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60" w:lineRule="auto" w:before="79"/>
        <w:ind w:left="1445"/>
      </w:pPr>
      <w:r>
        <w:rPr/>
        <w:t>DEVELOPMENT</w:t>
      </w:r>
      <w:r>
        <w:rPr>
          <w:spacing w:val="-6"/>
        </w:rPr>
        <w:t> </w:t>
      </w:r>
      <w:r>
        <w:rPr/>
        <w:t>OF</w:t>
      </w:r>
      <w:r>
        <w:rPr>
          <w:spacing w:val="-7"/>
        </w:rPr>
        <w:t> </w:t>
      </w:r>
      <w:r>
        <w:rPr/>
        <w:t>AN</w:t>
      </w:r>
      <w:r>
        <w:rPr>
          <w:spacing w:val="-7"/>
        </w:rPr>
        <w:t> </w:t>
      </w:r>
      <w:r>
        <w:rPr/>
        <w:t>OPTIMIZED</w:t>
      </w:r>
      <w:r>
        <w:rPr>
          <w:spacing w:val="-6"/>
        </w:rPr>
        <w:t> </w:t>
      </w:r>
      <w:r>
        <w:rPr/>
        <w:t>ROUTING</w:t>
      </w:r>
      <w:r>
        <w:rPr>
          <w:spacing w:val="-9"/>
        </w:rPr>
        <w:t> </w:t>
      </w:r>
      <w:r>
        <w:rPr/>
        <w:t>SCHEME</w:t>
      </w:r>
      <w:r>
        <w:rPr>
          <w:spacing w:val="-6"/>
        </w:rPr>
        <w:t> </w:t>
      </w:r>
      <w:r>
        <w:rPr/>
        <w:t>FOR</w:t>
      </w:r>
      <w:r>
        <w:rPr>
          <w:spacing w:val="-4"/>
        </w:rPr>
        <w:t> </w:t>
      </w:r>
      <w:r>
        <w:rPr/>
        <w:t>A CAPACITATED VEHICLE MODEL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3"/>
        <w:rPr>
          <w:b/>
        </w:rPr>
      </w:pPr>
    </w:p>
    <w:p>
      <w:pPr>
        <w:spacing w:before="0"/>
        <w:ind w:left="1448" w:right="1405" w:firstLine="0"/>
        <w:jc w:val="center"/>
        <w:rPr>
          <w:b/>
          <w:sz w:val="24"/>
        </w:rPr>
      </w:pPr>
      <w:r>
        <w:rPr>
          <w:b/>
          <w:spacing w:val="-5"/>
          <w:sz w:val="24"/>
        </w:rPr>
        <w:t>BY</w:t>
      </w:r>
    </w:p>
    <w:p>
      <w:pPr>
        <w:pStyle w:val="BodyText"/>
        <w:rPr>
          <w:b/>
        </w:rPr>
      </w:pPr>
    </w:p>
    <w:p>
      <w:pPr>
        <w:pStyle w:val="BodyText"/>
        <w:rPr>
          <w:b/>
        </w:rPr>
      </w:pPr>
    </w:p>
    <w:p>
      <w:pPr>
        <w:pStyle w:val="BodyText"/>
        <w:spacing w:before="121"/>
        <w:rPr>
          <w:b/>
        </w:rPr>
      </w:pPr>
    </w:p>
    <w:p>
      <w:pPr>
        <w:spacing w:before="0"/>
        <w:ind w:left="1445" w:right="1405" w:firstLine="0"/>
        <w:jc w:val="center"/>
        <w:rPr>
          <w:b/>
          <w:sz w:val="24"/>
        </w:rPr>
      </w:pPr>
      <w:r>
        <w:rPr>
          <w:b/>
          <w:sz w:val="24"/>
        </w:rPr>
        <w:t>Zion</w:t>
      </w:r>
      <w:r>
        <w:rPr>
          <w:b/>
          <w:spacing w:val="-2"/>
          <w:sz w:val="24"/>
        </w:rPr>
        <w:t> </w:t>
      </w:r>
      <w:r>
        <w:rPr>
          <w:b/>
          <w:sz w:val="24"/>
        </w:rPr>
        <w:t>‘Tare</w:t>
      </w:r>
      <w:r>
        <w:rPr>
          <w:b/>
          <w:spacing w:val="-3"/>
          <w:sz w:val="24"/>
        </w:rPr>
        <w:t> </w:t>
      </w:r>
      <w:r>
        <w:rPr>
          <w:b/>
          <w:spacing w:val="-4"/>
          <w:sz w:val="24"/>
        </w:rPr>
        <w:t>MAYO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0"/>
        <w:rPr>
          <w:b/>
        </w:rPr>
      </w:pPr>
    </w:p>
    <w:p>
      <w:pPr>
        <w:spacing w:line="360" w:lineRule="auto" w:before="0"/>
        <w:ind w:left="3156" w:right="3115" w:firstLine="0"/>
        <w:jc w:val="center"/>
        <w:rPr>
          <w:b/>
          <w:sz w:val="24"/>
        </w:rPr>
      </w:pPr>
      <w:r>
        <w:rPr>
          <w:b/>
          <w:sz w:val="24"/>
        </w:rPr>
        <w:t>DEPARTMENT</w:t>
      </w:r>
      <w:r>
        <w:rPr>
          <w:b/>
          <w:spacing w:val="-14"/>
          <w:sz w:val="24"/>
        </w:rPr>
        <w:t> </w:t>
      </w:r>
      <w:r>
        <w:rPr>
          <w:b/>
          <w:sz w:val="24"/>
        </w:rPr>
        <w:t>OF</w:t>
      </w:r>
      <w:r>
        <w:rPr>
          <w:b/>
          <w:spacing w:val="-15"/>
          <w:sz w:val="24"/>
        </w:rPr>
        <w:t> </w:t>
      </w:r>
      <w:r>
        <w:rPr>
          <w:b/>
          <w:sz w:val="24"/>
        </w:rPr>
        <w:t>COMPUTER</w:t>
      </w:r>
      <w:r>
        <w:rPr>
          <w:b/>
          <w:spacing w:val="-14"/>
          <w:sz w:val="24"/>
        </w:rPr>
        <w:t> </w:t>
      </w:r>
      <w:r>
        <w:rPr>
          <w:b/>
          <w:sz w:val="24"/>
        </w:rPr>
        <w:t>ENGINEERNG FACULTY OF ENGINEERING</w:t>
      </w:r>
    </w:p>
    <w:p>
      <w:pPr>
        <w:spacing w:before="0"/>
        <w:ind w:left="1444" w:right="1405" w:firstLine="0"/>
        <w:jc w:val="center"/>
        <w:rPr>
          <w:b/>
          <w:sz w:val="24"/>
        </w:rPr>
      </w:pPr>
      <w:r>
        <w:rPr>
          <w:b/>
          <w:sz w:val="24"/>
        </w:rPr>
        <w:t>AHMADU</w:t>
      </w:r>
      <w:r>
        <w:rPr>
          <w:b/>
          <w:spacing w:val="-4"/>
          <w:sz w:val="24"/>
        </w:rPr>
        <w:t> </w:t>
      </w:r>
      <w:r>
        <w:rPr>
          <w:b/>
          <w:sz w:val="24"/>
        </w:rPr>
        <w:t>BELLO</w:t>
      </w:r>
      <w:r>
        <w:rPr>
          <w:b/>
          <w:spacing w:val="-1"/>
          <w:sz w:val="24"/>
        </w:rPr>
        <w:t> </w:t>
      </w:r>
      <w:r>
        <w:rPr>
          <w:b/>
          <w:sz w:val="24"/>
        </w:rPr>
        <w:t>UNIVERSITY,</w:t>
      </w:r>
      <w:r>
        <w:rPr>
          <w:b/>
          <w:spacing w:val="-2"/>
          <w:sz w:val="24"/>
        </w:rPr>
        <w:t> </w:t>
      </w:r>
      <w:r>
        <w:rPr>
          <w:b/>
          <w:sz w:val="24"/>
        </w:rPr>
        <w:t>ZARIA,</w:t>
      </w:r>
      <w:r>
        <w:rPr>
          <w:b/>
          <w:spacing w:val="-1"/>
          <w:sz w:val="24"/>
        </w:rPr>
        <w:t>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8"/>
        <w:rPr>
          <w:b/>
        </w:rPr>
      </w:pPr>
    </w:p>
    <w:p>
      <w:pPr>
        <w:spacing w:before="0"/>
        <w:ind w:left="1447" w:right="1405" w:firstLine="0"/>
        <w:jc w:val="center"/>
        <w:rPr>
          <w:b/>
          <w:sz w:val="24"/>
        </w:rPr>
      </w:pPr>
      <w:r>
        <w:rPr>
          <w:b/>
          <w:sz w:val="24"/>
        </w:rPr>
        <w:t>MARCH</w:t>
      </w:r>
      <w:r>
        <w:rPr>
          <w:b/>
          <w:spacing w:val="-2"/>
          <w:sz w:val="24"/>
        </w:rPr>
        <w:t> </w:t>
      </w:r>
      <w:r>
        <w:rPr>
          <w:b/>
          <w:spacing w:val="-4"/>
          <w:sz w:val="24"/>
        </w:rPr>
        <w:t>2019</w:t>
      </w:r>
    </w:p>
    <w:p>
      <w:pPr>
        <w:spacing w:after="0"/>
        <w:jc w:val="center"/>
        <w:rPr>
          <w:sz w:val="24"/>
        </w:rPr>
        <w:sectPr>
          <w:type w:val="continuous"/>
          <w:pgSz w:w="12240" w:h="15840"/>
          <w:pgMar w:top="1360" w:bottom="280" w:left="500" w:right="0"/>
        </w:sectPr>
      </w:pPr>
    </w:p>
    <w:p>
      <w:pPr>
        <w:spacing w:line="360" w:lineRule="auto" w:before="79"/>
        <w:ind w:left="1445" w:right="1405" w:firstLine="0"/>
        <w:jc w:val="center"/>
        <w:rPr>
          <w:b/>
          <w:sz w:val="24"/>
        </w:rPr>
      </w:pPr>
      <w:r>
        <w:rPr>
          <w:b/>
          <w:sz w:val="24"/>
        </w:rPr>
        <w:t>DEVELOPMENT</w:t>
      </w:r>
      <w:r>
        <w:rPr>
          <w:b/>
          <w:spacing w:val="-6"/>
          <w:sz w:val="24"/>
        </w:rPr>
        <w:t> </w:t>
      </w:r>
      <w:r>
        <w:rPr>
          <w:b/>
          <w:sz w:val="24"/>
        </w:rPr>
        <w:t>OF</w:t>
      </w:r>
      <w:r>
        <w:rPr>
          <w:b/>
          <w:spacing w:val="-7"/>
          <w:sz w:val="24"/>
        </w:rPr>
        <w:t> </w:t>
      </w:r>
      <w:r>
        <w:rPr>
          <w:b/>
          <w:sz w:val="24"/>
        </w:rPr>
        <w:t>AN</w:t>
      </w:r>
      <w:r>
        <w:rPr>
          <w:b/>
          <w:spacing w:val="-7"/>
          <w:sz w:val="24"/>
        </w:rPr>
        <w:t> </w:t>
      </w:r>
      <w:r>
        <w:rPr>
          <w:b/>
          <w:sz w:val="24"/>
        </w:rPr>
        <w:t>OPTIMIZED</w:t>
      </w:r>
      <w:r>
        <w:rPr>
          <w:b/>
          <w:spacing w:val="-6"/>
          <w:sz w:val="24"/>
        </w:rPr>
        <w:t> </w:t>
      </w:r>
      <w:r>
        <w:rPr>
          <w:b/>
          <w:sz w:val="24"/>
        </w:rPr>
        <w:t>ROUTING</w:t>
      </w:r>
      <w:r>
        <w:rPr>
          <w:b/>
          <w:spacing w:val="-9"/>
          <w:sz w:val="24"/>
        </w:rPr>
        <w:t> </w:t>
      </w:r>
      <w:r>
        <w:rPr>
          <w:b/>
          <w:sz w:val="24"/>
        </w:rPr>
        <w:t>SCHEME</w:t>
      </w:r>
      <w:r>
        <w:rPr>
          <w:b/>
          <w:spacing w:val="-6"/>
          <w:sz w:val="24"/>
        </w:rPr>
        <w:t> </w:t>
      </w:r>
      <w:r>
        <w:rPr>
          <w:b/>
          <w:sz w:val="24"/>
        </w:rPr>
        <w:t>FOR</w:t>
      </w:r>
      <w:r>
        <w:rPr>
          <w:b/>
          <w:spacing w:val="-4"/>
          <w:sz w:val="24"/>
        </w:rPr>
        <w:t> </w:t>
      </w:r>
      <w:r>
        <w:rPr>
          <w:b/>
          <w:sz w:val="24"/>
        </w:rPr>
        <w:t>A CAPACITATED VEHICLE MODEL</w:t>
      </w:r>
    </w:p>
    <w:p>
      <w:pPr>
        <w:pStyle w:val="BodyText"/>
        <w:rPr>
          <w:b/>
        </w:rPr>
      </w:pPr>
    </w:p>
    <w:p>
      <w:pPr>
        <w:pStyle w:val="BodyText"/>
        <w:rPr>
          <w:b/>
        </w:rPr>
      </w:pPr>
    </w:p>
    <w:p>
      <w:pPr>
        <w:pStyle w:val="BodyText"/>
        <w:rPr>
          <w:b/>
        </w:rPr>
      </w:pPr>
    </w:p>
    <w:p>
      <w:pPr>
        <w:pStyle w:val="BodyText"/>
        <w:rPr>
          <w:b/>
        </w:rPr>
      </w:pPr>
    </w:p>
    <w:p>
      <w:pPr>
        <w:pStyle w:val="BodyText"/>
        <w:spacing w:before="48"/>
        <w:rPr>
          <w:b/>
        </w:rPr>
      </w:pPr>
    </w:p>
    <w:p>
      <w:pPr>
        <w:spacing w:before="0"/>
        <w:ind w:left="1448" w:right="1405" w:firstLine="0"/>
        <w:jc w:val="center"/>
        <w:rPr>
          <w:b/>
          <w:sz w:val="24"/>
        </w:rPr>
      </w:pPr>
      <w:r>
        <w:rPr>
          <w:b/>
          <w:spacing w:val="-5"/>
          <w:sz w:val="24"/>
        </w:rPr>
        <w:t>BY</w:t>
      </w:r>
    </w:p>
    <w:p>
      <w:pPr>
        <w:pStyle w:val="BodyText"/>
        <w:rPr>
          <w:b/>
        </w:rPr>
      </w:pPr>
    </w:p>
    <w:p>
      <w:pPr>
        <w:pStyle w:val="BodyText"/>
        <w:rPr>
          <w:b/>
        </w:rPr>
      </w:pPr>
    </w:p>
    <w:p>
      <w:pPr>
        <w:pStyle w:val="BodyText"/>
        <w:spacing w:before="123"/>
        <w:rPr>
          <w:b/>
        </w:rPr>
      </w:pPr>
    </w:p>
    <w:p>
      <w:pPr>
        <w:spacing w:before="0"/>
        <w:ind w:left="3278" w:right="3236" w:firstLine="0"/>
        <w:jc w:val="center"/>
        <w:rPr>
          <w:b/>
          <w:sz w:val="24"/>
        </w:rPr>
      </w:pPr>
      <w:r>
        <w:rPr>
          <w:b/>
          <w:sz w:val="24"/>
        </w:rPr>
        <w:t>Zion</w:t>
      </w:r>
      <w:r>
        <w:rPr>
          <w:b/>
          <w:spacing w:val="-7"/>
          <w:sz w:val="24"/>
        </w:rPr>
        <w:t> </w:t>
      </w:r>
      <w:r>
        <w:rPr>
          <w:b/>
          <w:sz w:val="24"/>
        </w:rPr>
        <w:t>‘Tare</w:t>
      </w:r>
      <w:r>
        <w:rPr>
          <w:b/>
          <w:spacing w:val="-9"/>
          <w:sz w:val="24"/>
        </w:rPr>
        <w:t> </w:t>
      </w:r>
      <w:r>
        <w:rPr>
          <w:b/>
          <w:sz w:val="24"/>
        </w:rPr>
        <w:t>MAYO</w:t>
      </w:r>
      <w:r>
        <w:rPr>
          <w:b/>
          <w:spacing w:val="-7"/>
          <w:sz w:val="24"/>
        </w:rPr>
        <w:t> </w:t>
      </w:r>
      <w:r>
        <w:rPr>
          <w:b/>
          <w:sz w:val="24"/>
        </w:rPr>
        <w:t>B.Eng.</w:t>
      </w:r>
      <w:r>
        <w:rPr>
          <w:b/>
          <w:spacing w:val="-8"/>
          <w:sz w:val="24"/>
        </w:rPr>
        <w:t> </w:t>
      </w:r>
      <w:r>
        <w:rPr>
          <w:b/>
          <w:sz w:val="24"/>
        </w:rPr>
        <w:t>CU</w:t>
      </w:r>
      <w:r>
        <w:rPr>
          <w:b/>
          <w:spacing w:val="-8"/>
          <w:sz w:val="24"/>
        </w:rPr>
        <w:t> </w:t>
      </w:r>
      <w:r>
        <w:rPr>
          <w:b/>
          <w:sz w:val="24"/>
        </w:rPr>
        <w:t>(2011) </w:t>
      </w:r>
      <w:r>
        <w:rPr>
          <w:b/>
          <w:spacing w:val="-2"/>
          <w:sz w:val="24"/>
        </w:rPr>
        <w:t>P15EGCP8033</w:t>
      </w:r>
    </w:p>
    <w:p>
      <w:pPr>
        <w:spacing w:before="1"/>
        <w:ind w:left="1446" w:right="1405" w:firstLine="0"/>
        <w:jc w:val="center"/>
        <w:rPr>
          <w:b/>
          <w:sz w:val="24"/>
        </w:rPr>
      </w:pPr>
      <w:hyperlink r:id="rId6">
        <w:r>
          <w:rPr>
            <w:b/>
            <w:spacing w:val="-2"/>
            <w:sz w:val="24"/>
          </w:rPr>
          <w:t>mayozion@gmail.com</w:t>
        </w:r>
      </w:hyperlink>
    </w:p>
    <w:p>
      <w:pPr>
        <w:pStyle w:val="BodyText"/>
        <w:rPr>
          <w:b/>
        </w:rPr>
      </w:pPr>
    </w:p>
    <w:p>
      <w:pPr>
        <w:pStyle w:val="BodyText"/>
        <w:rPr>
          <w:b/>
        </w:rPr>
      </w:pPr>
    </w:p>
    <w:p>
      <w:pPr>
        <w:pStyle w:val="BodyText"/>
        <w:rPr>
          <w:b/>
        </w:rPr>
      </w:pPr>
    </w:p>
    <w:p>
      <w:pPr>
        <w:pStyle w:val="BodyText"/>
        <w:rPr>
          <w:b/>
        </w:rPr>
      </w:pPr>
    </w:p>
    <w:p>
      <w:pPr>
        <w:pStyle w:val="BodyText"/>
        <w:spacing w:before="28"/>
        <w:rPr>
          <w:b/>
        </w:rPr>
      </w:pPr>
    </w:p>
    <w:p>
      <w:pPr>
        <w:spacing w:line="360" w:lineRule="auto" w:before="1"/>
        <w:ind w:left="1443" w:right="1405" w:firstLine="0"/>
        <w:jc w:val="center"/>
        <w:rPr>
          <w:b/>
          <w:sz w:val="24"/>
        </w:rPr>
      </w:pPr>
      <w:r>
        <w:rPr>
          <w:b/>
          <w:sz w:val="24"/>
        </w:rPr>
        <w:t>A</w:t>
      </w:r>
      <w:r>
        <w:rPr>
          <w:b/>
          <w:spacing w:val="-6"/>
          <w:sz w:val="24"/>
        </w:rPr>
        <w:t> </w:t>
      </w:r>
      <w:r>
        <w:rPr>
          <w:b/>
          <w:sz w:val="24"/>
        </w:rPr>
        <w:t>DISSERTATION</w:t>
      </w:r>
      <w:r>
        <w:rPr>
          <w:b/>
          <w:spacing w:val="-6"/>
          <w:sz w:val="24"/>
        </w:rPr>
        <w:t> </w:t>
      </w:r>
      <w:r>
        <w:rPr>
          <w:b/>
          <w:sz w:val="24"/>
        </w:rPr>
        <w:t>SUBMITTED</w:t>
      </w:r>
      <w:r>
        <w:rPr>
          <w:b/>
          <w:spacing w:val="-6"/>
          <w:sz w:val="24"/>
        </w:rPr>
        <w:t> </w:t>
      </w:r>
      <w:r>
        <w:rPr>
          <w:b/>
          <w:sz w:val="24"/>
        </w:rPr>
        <w:t>TO</w:t>
      </w:r>
      <w:r>
        <w:rPr>
          <w:b/>
          <w:spacing w:val="-6"/>
          <w:sz w:val="24"/>
        </w:rPr>
        <w:t> </w:t>
      </w:r>
      <w:r>
        <w:rPr>
          <w:b/>
          <w:sz w:val="24"/>
        </w:rPr>
        <w:t>THE</w:t>
      </w:r>
      <w:r>
        <w:rPr>
          <w:b/>
          <w:spacing w:val="-6"/>
          <w:sz w:val="24"/>
        </w:rPr>
        <w:t> </w:t>
      </w:r>
      <w:r>
        <w:rPr>
          <w:b/>
          <w:sz w:val="24"/>
        </w:rPr>
        <w:t>SCHOOL</w:t>
      </w:r>
      <w:r>
        <w:rPr>
          <w:b/>
          <w:spacing w:val="-6"/>
          <w:sz w:val="24"/>
        </w:rPr>
        <w:t> </w:t>
      </w:r>
      <w:r>
        <w:rPr>
          <w:b/>
          <w:sz w:val="24"/>
        </w:rPr>
        <w:t>OF</w:t>
      </w:r>
      <w:r>
        <w:rPr>
          <w:b/>
          <w:spacing w:val="-9"/>
          <w:sz w:val="24"/>
        </w:rPr>
        <w:t> </w:t>
      </w:r>
      <w:r>
        <w:rPr>
          <w:b/>
          <w:sz w:val="24"/>
        </w:rPr>
        <w:t>POSTGRAUATE STUDIES, AHMADU BELLO UNIVERSITY, ZARIA</w:t>
      </w:r>
    </w:p>
    <w:p>
      <w:pPr>
        <w:pStyle w:val="BodyText"/>
        <w:spacing w:before="136"/>
        <w:rPr>
          <w:b/>
        </w:rPr>
      </w:pPr>
    </w:p>
    <w:p>
      <w:pPr>
        <w:spacing w:line="362" w:lineRule="auto" w:before="0"/>
        <w:ind w:left="1448" w:right="1405" w:firstLine="0"/>
        <w:jc w:val="center"/>
        <w:rPr>
          <w:b/>
          <w:sz w:val="24"/>
        </w:rPr>
      </w:pP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7"/>
          <w:sz w:val="24"/>
        </w:rPr>
        <w:t> </w:t>
      </w:r>
      <w:r>
        <w:rPr>
          <w:b/>
          <w:sz w:val="24"/>
        </w:rPr>
        <w:t>THE</w:t>
      </w:r>
      <w:r>
        <w:rPr>
          <w:b/>
          <w:spacing w:val="-4"/>
          <w:sz w:val="24"/>
        </w:rPr>
        <w:t> </w:t>
      </w:r>
      <w:r>
        <w:rPr>
          <w:b/>
          <w:sz w:val="24"/>
        </w:rPr>
        <w:t>REQUIREMENTS</w:t>
      </w:r>
      <w:r>
        <w:rPr>
          <w:b/>
          <w:spacing w:val="-4"/>
          <w:sz w:val="24"/>
        </w:rPr>
        <w:t> </w:t>
      </w:r>
      <w:r>
        <w:rPr>
          <w:b/>
          <w:sz w:val="24"/>
        </w:rPr>
        <w:t>FOR</w:t>
      </w:r>
      <w:r>
        <w:rPr>
          <w:b/>
          <w:spacing w:val="-4"/>
          <w:sz w:val="24"/>
        </w:rPr>
        <w:t> </w:t>
      </w:r>
      <w:r>
        <w:rPr>
          <w:b/>
          <w:sz w:val="24"/>
        </w:rPr>
        <w:t>THE</w:t>
      </w:r>
      <w:r>
        <w:rPr>
          <w:b/>
          <w:spacing w:val="-4"/>
          <w:sz w:val="24"/>
        </w:rPr>
        <w:t> </w:t>
      </w:r>
      <w:r>
        <w:rPr>
          <w:b/>
          <w:sz w:val="24"/>
        </w:rPr>
        <w:t>AWARD</w:t>
      </w:r>
      <w:r>
        <w:rPr>
          <w:b/>
          <w:spacing w:val="-5"/>
          <w:sz w:val="24"/>
        </w:rPr>
        <w:t> </w:t>
      </w:r>
      <w:r>
        <w:rPr>
          <w:b/>
          <w:sz w:val="24"/>
        </w:rPr>
        <w:t>OF</w:t>
      </w:r>
      <w:r>
        <w:rPr>
          <w:b/>
          <w:spacing w:val="-7"/>
          <w:sz w:val="24"/>
        </w:rPr>
        <w:t> </w:t>
      </w:r>
      <w:r>
        <w:rPr>
          <w:b/>
          <w:sz w:val="24"/>
        </w:rPr>
        <w:t>A MASTER OF SCIENCE (M.SC.) DEGREE IN COMPUTER ENGINEERING</w:t>
      </w:r>
    </w:p>
    <w:p>
      <w:pPr>
        <w:pStyle w:val="BodyText"/>
        <w:spacing w:before="134"/>
        <w:rPr>
          <w:b/>
        </w:rPr>
      </w:pPr>
    </w:p>
    <w:p>
      <w:pPr>
        <w:spacing w:line="360" w:lineRule="auto" w:before="1"/>
        <w:ind w:left="3156" w:right="3113" w:firstLine="0"/>
        <w:jc w:val="center"/>
        <w:rPr>
          <w:b/>
          <w:sz w:val="24"/>
        </w:rPr>
      </w:pPr>
      <w:r>
        <w:rPr>
          <w:b/>
          <w:sz w:val="24"/>
        </w:rPr>
        <w:t>DEPARTMENT</w:t>
      </w:r>
      <w:r>
        <w:rPr>
          <w:b/>
          <w:spacing w:val="-13"/>
          <w:sz w:val="24"/>
        </w:rPr>
        <w:t> </w:t>
      </w:r>
      <w:r>
        <w:rPr>
          <w:b/>
          <w:sz w:val="24"/>
        </w:rPr>
        <w:t>OF</w:t>
      </w:r>
      <w:r>
        <w:rPr>
          <w:b/>
          <w:spacing w:val="-15"/>
          <w:sz w:val="24"/>
        </w:rPr>
        <w:t> </w:t>
      </w:r>
      <w:r>
        <w:rPr>
          <w:b/>
          <w:sz w:val="24"/>
        </w:rPr>
        <w:t>COMPUTER</w:t>
      </w:r>
      <w:r>
        <w:rPr>
          <w:b/>
          <w:spacing w:val="-13"/>
          <w:sz w:val="24"/>
        </w:rPr>
        <w:t> </w:t>
      </w:r>
      <w:r>
        <w:rPr>
          <w:b/>
          <w:sz w:val="24"/>
        </w:rPr>
        <w:t>ENGINEERING FACULTY OF ENGINEERING</w:t>
      </w:r>
    </w:p>
    <w:p>
      <w:pPr>
        <w:spacing w:line="360" w:lineRule="auto" w:before="0"/>
        <w:ind w:left="3156" w:right="3113" w:firstLine="0"/>
        <w:jc w:val="center"/>
        <w:rPr>
          <w:b/>
          <w:sz w:val="24"/>
        </w:rPr>
      </w:pPr>
      <w:r>
        <w:rPr>
          <w:b/>
          <w:sz w:val="24"/>
        </w:rPr>
        <w:t>AHMADU</w:t>
      </w:r>
      <w:r>
        <w:rPr>
          <w:b/>
          <w:spacing w:val="-14"/>
          <w:sz w:val="24"/>
        </w:rPr>
        <w:t> </w:t>
      </w:r>
      <w:r>
        <w:rPr>
          <w:b/>
          <w:sz w:val="24"/>
        </w:rPr>
        <w:t>BELLO</w:t>
      </w:r>
      <w:r>
        <w:rPr>
          <w:b/>
          <w:spacing w:val="-14"/>
          <w:sz w:val="24"/>
        </w:rPr>
        <w:t> </w:t>
      </w:r>
      <w:r>
        <w:rPr>
          <w:b/>
          <w:sz w:val="24"/>
        </w:rPr>
        <w:t>UNIVERSITY,</w:t>
      </w:r>
      <w:r>
        <w:rPr>
          <w:b/>
          <w:spacing w:val="-14"/>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1447" w:right="1405" w:firstLine="0"/>
        <w:jc w:val="center"/>
        <w:rPr>
          <w:b/>
          <w:sz w:val="24"/>
        </w:rPr>
      </w:pPr>
      <w:r>
        <w:rPr>
          <w:b/>
          <w:sz w:val="24"/>
        </w:rPr>
        <w:t>MARCH</w:t>
      </w:r>
      <w:r>
        <w:rPr>
          <w:b/>
          <w:spacing w:val="-3"/>
          <w:sz w:val="24"/>
        </w:rPr>
        <w:t> </w:t>
      </w:r>
      <w:r>
        <w:rPr>
          <w:b/>
          <w:spacing w:val="-4"/>
          <w:sz w:val="24"/>
        </w:rPr>
        <w:t>2019</w:t>
      </w:r>
    </w:p>
    <w:p>
      <w:pPr>
        <w:spacing w:after="0"/>
        <w:jc w:val="center"/>
        <w:rPr>
          <w:sz w:val="24"/>
        </w:rPr>
        <w:sectPr>
          <w:footerReference w:type="default" r:id="rId5"/>
          <w:pgSz w:w="12240" w:h="15840"/>
          <w:pgMar w:header="0" w:footer="965" w:top="1360" w:bottom="1160" w:left="500" w:right="0"/>
          <w:pgNumType w:start="2"/>
        </w:sectPr>
      </w:pPr>
    </w:p>
    <w:p>
      <w:pPr>
        <w:pStyle w:val="Heading1"/>
        <w:ind w:left="1449"/>
      </w:pPr>
      <w:bookmarkStart w:name="_bookmark0" w:id="1"/>
      <w:bookmarkEnd w:id="1"/>
      <w:r>
        <w:rPr>
          <w:b w:val="0"/>
        </w:rPr>
      </w:r>
      <w:r>
        <w:rPr>
          <w:spacing w:val="-2"/>
        </w:rPr>
        <w:t>DECLARATION</w:t>
      </w:r>
    </w:p>
    <w:p>
      <w:pPr>
        <w:pStyle w:val="BodyText"/>
        <w:spacing w:line="360" w:lineRule="auto" w:before="39"/>
        <w:ind w:left="1482" w:right="1434"/>
        <w:jc w:val="both"/>
      </w:pPr>
      <w:r>
        <w:rPr/>
        <w:t>I</w:t>
      </w:r>
      <w:r>
        <w:rPr>
          <w:spacing w:val="-11"/>
        </w:rPr>
        <w:t> </w:t>
      </w:r>
      <w:r>
        <w:rPr/>
        <w:t>declare</w:t>
      </w:r>
      <w:r>
        <w:rPr>
          <w:spacing w:val="-9"/>
        </w:rPr>
        <w:t> </w:t>
      </w:r>
      <w:r>
        <w:rPr/>
        <w:t>that</w:t>
      </w:r>
      <w:r>
        <w:rPr>
          <w:spacing w:val="-8"/>
        </w:rPr>
        <w:t> </w:t>
      </w:r>
      <w:r>
        <w:rPr/>
        <w:t>the</w:t>
      </w:r>
      <w:r>
        <w:rPr>
          <w:spacing w:val="-9"/>
        </w:rPr>
        <w:t> </w:t>
      </w:r>
      <w:r>
        <w:rPr/>
        <w:t>work</w:t>
      </w:r>
      <w:r>
        <w:rPr>
          <w:spacing w:val="-8"/>
        </w:rPr>
        <w:t> </w:t>
      </w:r>
      <w:r>
        <w:rPr/>
        <w:t>in</w:t>
      </w:r>
      <w:r>
        <w:rPr>
          <w:spacing w:val="-8"/>
        </w:rPr>
        <w:t> </w:t>
      </w:r>
      <w:r>
        <w:rPr/>
        <w:t>this</w:t>
      </w:r>
      <w:r>
        <w:rPr>
          <w:spacing w:val="-6"/>
        </w:rPr>
        <w:t> </w:t>
      </w:r>
      <w:r>
        <w:rPr/>
        <w:t>dissertation</w:t>
      </w:r>
      <w:r>
        <w:rPr>
          <w:spacing w:val="-8"/>
        </w:rPr>
        <w:t> </w:t>
      </w:r>
      <w:r>
        <w:rPr/>
        <w:t>entitled</w:t>
      </w:r>
      <w:r>
        <w:rPr>
          <w:spacing w:val="-10"/>
        </w:rPr>
        <w:t> </w:t>
      </w:r>
      <w:r>
        <w:rPr>
          <w:b/>
        </w:rPr>
        <w:t>“Development</w:t>
      </w:r>
      <w:r>
        <w:rPr>
          <w:b/>
          <w:spacing w:val="-9"/>
        </w:rPr>
        <w:t> </w:t>
      </w:r>
      <w:r>
        <w:rPr>
          <w:b/>
        </w:rPr>
        <w:t>of</w:t>
      </w:r>
      <w:r>
        <w:rPr>
          <w:b/>
          <w:spacing w:val="-7"/>
        </w:rPr>
        <w:t> </w:t>
      </w:r>
      <w:r>
        <w:rPr>
          <w:b/>
        </w:rPr>
        <w:t>an</w:t>
      </w:r>
      <w:r>
        <w:rPr>
          <w:b/>
          <w:spacing w:val="-8"/>
        </w:rPr>
        <w:t> </w:t>
      </w:r>
      <w:r>
        <w:rPr>
          <w:b/>
        </w:rPr>
        <w:t>Optimized</w:t>
      </w:r>
      <w:r>
        <w:rPr>
          <w:b/>
          <w:spacing w:val="-8"/>
        </w:rPr>
        <w:t> </w:t>
      </w:r>
      <w:r>
        <w:rPr>
          <w:b/>
        </w:rPr>
        <w:t>Routing Scheme for a Capacitated Vehicle Model” </w:t>
      </w:r>
      <w:r>
        <w:rPr/>
        <w:t>has been carried out by me in the Department of Computer Engineering, Ahmadu Bello University, Zaria. The information derived from literature has been duly acknowledged in the text and a list of references provided. No part of this dissertation was previously presented for another degree or diploma at this or any other institution.</w:t>
      </w:r>
    </w:p>
    <w:p>
      <w:pPr>
        <w:pStyle w:val="BodyText"/>
      </w:pPr>
    </w:p>
    <w:p>
      <w:pPr>
        <w:pStyle w:val="BodyText"/>
        <w:spacing w:before="203"/>
      </w:pPr>
    </w:p>
    <w:p>
      <w:pPr>
        <w:tabs>
          <w:tab w:pos="4423" w:val="left" w:leader="none"/>
          <w:tab w:pos="6878" w:val="left" w:leader="none"/>
          <w:tab w:pos="8143" w:val="left" w:leader="none"/>
          <w:tab w:pos="10118" w:val="left" w:leader="none"/>
        </w:tabs>
        <w:spacing w:before="0"/>
        <w:ind w:left="1542" w:right="0" w:firstLine="0"/>
        <w:jc w:val="both"/>
        <w:rPr>
          <w:sz w:val="24"/>
        </w:rPr>
      </w:pPr>
      <w:r>
        <w:rPr>
          <w:b/>
          <w:sz w:val="24"/>
        </w:rPr>
        <w:t>Zion</w:t>
      </w:r>
      <w:r>
        <w:rPr>
          <w:b/>
          <w:spacing w:val="-4"/>
          <w:sz w:val="24"/>
        </w:rPr>
        <w:t> </w:t>
      </w:r>
      <w:r>
        <w:rPr>
          <w:b/>
          <w:sz w:val="24"/>
        </w:rPr>
        <w:t>‘Tare</w:t>
      </w:r>
      <w:r>
        <w:rPr>
          <w:b/>
          <w:spacing w:val="-3"/>
          <w:sz w:val="24"/>
        </w:rPr>
        <w:t> </w:t>
      </w:r>
      <w:r>
        <w:rPr>
          <w:b/>
          <w:spacing w:val="-4"/>
          <w:sz w:val="24"/>
        </w:rPr>
        <w:t>Mayo</w:t>
      </w:r>
      <w:r>
        <w:rPr>
          <w:b/>
          <w:sz w:val="24"/>
        </w:rPr>
        <w:tab/>
      </w:r>
      <w:r>
        <w:rPr>
          <w:sz w:val="24"/>
          <w:u w:val="single"/>
        </w:rPr>
        <w:tab/>
      </w:r>
      <w:r>
        <w:rPr>
          <w:sz w:val="24"/>
        </w:rPr>
        <w:tab/>
      </w:r>
      <w:r>
        <w:rPr>
          <w:sz w:val="24"/>
          <w:u w:val="single"/>
        </w:rPr>
        <w:tab/>
      </w:r>
    </w:p>
    <w:p>
      <w:pPr>
        <w:tabs>
          <w:tab w:pos="6586" w:val="left" w:leader="none"/>
        </w:tabs>
        <w:spacing w:before="0"/>
        <w:ind w:left="2805" w:right="0" w:firstLine="0"/>
        <w:jc w:val="center"/>
        <w:rPr>
          <w:b/>
          <w:sz w:val="24"/>
        </w:rPr>
      </w:pPr>
      <w:r>
        <w:rPr>
          <w:b/>
          <w:spacing w:val="-2"/>
          <w:sz w:val="24"/>
        </w:rPr>
        <w:t>Signature</w:t>
      </w:r>
      <w:r>
        <w:rPr>
          <w:b/>
          <w:sz w:val="24"/>
        </w:rPr>
        <w:tab/>
      </w:r>
      <w:r>
        <w:rPr>
          <w:b/>
          <w:spacing w:val="-4"/>
          <w:sz w:val="24"/>
        </w:rPr>
        <w:t>Date</w:t>
      </w:r>
    </w:p>
    <w:p>
      <w:pPr>
        <w:spacing w:after="0"/>
        <w:jc w:val="center"/>
        <w:rPr>
          <w:sz w:val="24"/>
        </w:rPr>
        <w:sectPr>
          <w:pgSz w:w="12240" w:h="15840"/>
          <w:pgMar w:header="0" w:footer="965" w:top="1360" w:bottom="1160" w:left="500" w:right="0"/>
        </w:sectPr>
      </w:pPr>
    </w:p>
    <w:p>
      <w:pPr>
        <w:pStyle w:val="Heading1"/>
        <w:ind w:left="1444"/>
      </w:pPr>
      <w:bookmarkStart w:name="_bookmark1" w:id="2"/>
      <w:bookmarkEnd w:id="2"/>
      <w:r>
        <w:rPr>
          <w:b w:val="0"/>
        </w:rPr>
      </w:r>
      <w:r>
        <w:rPr>
          <w:spacing w:val="-2"/>
        </w:rPr>
        <w:t>CERTIFICATION</w:t>
      </w:r>
    </w:p>
    <w:p>
      <w:pPr>
        <w:spacing w:line="600" w:lineRule="auto" w:before="39"/>
        <w:ind w:left="1482" w:right="1437" w:firstLine="0"/>
        <w:jc w:val="both"/>
        <w:rPr>
          <w:sz w:val="24"/>
        </w:rPr>
      </w:pPr>
      <w:r>
        <w:rPr>
          <w:sz w:val="24"/>
        </w:rPr>
        <w:t>This dissertation entitled “</w:t>
      </w:r>
      <w:r>
        <w:rPr>
          <w:b/>
          <w:sz w:val="24"/>
        </w:rPr>
        <w:t>Development of an Optimized Routing Scheme for a Capacitated Vehicle Model” </w:t>
      </w:r>
      <w:r>
        <w:rPr>
          <w:sz w:val="24"/>
        </w:rPr>
        <w:t>by Zion ‘Tare MAYO meets the regulations governing the award</w:t>
      </w:r>
      <w:r>
        <w:rPr>
          <w:spacing w:val="-6"/>
          <w:sz w:val="24"/>
        </w:rPr>
        <w:t> </w:t>
      </w:r>
      <w:r>
        <w:rPr>
          <w:sz w:val="24"/>
        </w:rPr>
        <w:t>of</w:t>
      </w:r>
      <w:r>
        <w:rPr>
          <w:spacing w:val="-6"/>
          <w:sz w:val="24"/>
        </w:rPr>
        <w:t> </w:t>
      </w:r>
      <w:r>
        <w:rPr>
          <w:sz w:val="24"/>
        </w:rPr>
        <w:t>degree</w:t>
      </w:r>
      <w:r>
        <w:rPr>
          <w:spacing w:val="-6"/>
          <w:sz w:val="24"/>
        </w:rPr>
        <w:t> </w:t>
      </w:r>
      <w:r>
        <w:rPr>
          <w:sz w:val="24"/>
        </w:rPr>
        <w:t>of</w:t>
      </w:r>
      <w:r>
        <w:rPr>
          <w:spacing w:val="-6"/>
          <w:sz w:val="24"/>
        </w:rPr>
        <w:t> </w:t>
      </w:r>
      <w:r>
        <w:rPr>
          <w:sz w:val="24"/>
        </w:rPr>
        <w:t>Master</w:t>
      </w:r>
      <w:r>
        <w:rPr>
          <w:spacing w:val="-6"/>
          <w:sz w:val="24"/>
        </w:rPr>
        <w:t> </w:t>
      </w:r>
      <w:r>
        <w:rPr>
          <w:sz w:val="24"/>
        </w:rPr>
        <w:t>of</w:t>
      </w:r>
      <w:r>
        <w:rPr>
          <w:spacing w:val="-6"/>
          <w:sz w:val="24"/>
        </w:rPr>
        <w:t> </w:t>
      </w:r>
      <w:r>
        <w:rPr>
          <w:sz w:val="24"/>
        </w:rPr>
        <w:t>Science</w:t>
      </w:r>
      <w:r>
        <w:rPr>
          <w:spacing w:val="-6"/>
          <w:sz w:val="24"/>
        </w:rPr>
        <w:t> </w:t>
      </w:r>
      <w:r>
        <w:rPr>
          <w:sz w:val="24"/>
        </w:rPr>
        <w:t>(MSc)</w:t>
      </w:r>
      <w:r>
        <w:rPr>
          <w:spacing w:val="-6"/>
          <w:sz w:val="24"/>
        </w:rPr>
        <w:t> </w:t>
      </w:r>
      <w:r>
        <w:rPr>
          <w:sz w:val="24"/>
        </w:rPr>
        <w:t>in</w:t>
      </w:r>
      <w:r>
        <w:rPr>
          <w:spacing w:val="-2"/>
          <w:sz w:val="24"/>
        </w:rPr>
        <w:t> </w:t>
      </w:r>
      <w:r>
        <w:rPr>
          <w:sz w:val="24"/>
        </w:rPr>
        <w:t>Computer</w:t>
      </w:r>
      <w:r>
        <w:rPr>
          <w:spacing w:val="-4"/>
          <w:sz w:val="24"/>
        </w:rPr>
        <w:t> </w:t>
      </w:r>
      <w:r>
        <w:rPr>
          <w:sz w:val="24"/>
        </w:rPr>
        <w:t>Engineering</w:t>
      </w:r>
      <w:r>
        <w:rPr>
          <w:spacing w:val="-7"/>
          <w:sz w:val="24"/>
        </w:rPr>
        <w:t> </w:t>
      </w:r>
      <w:r>
        <w:rPr>
          <w:sz w:val="24"/>
        </w:rPr>
        <w:t>of</w:t>
      </w:r>
      <w:r>
        <w:rPr>
          <w:spacing w:val="-6"/>
          <w:sz w:val="24"/>
        </w:rPr>
        <w:t> </w:t>
      </w:r>
      <w:r>
        <w:rPr>
          <w:sz w:val="24"/>
        </w:rPr>
        <w:t>the</w:t>
      </w:r>
      <w:r>
        <w:rPr>
          <w:spacing w:val="-6"/>
          <w:sz w:val="24"/>
        </w:rPr>
        <w:t> </w:t>
      </w:r>
      <w:r>
        <w:rPr>
          <w:sz w:val="24"/>
        </w:rPr>
        <w:t>Ahmadu</w:t>
      </w:r>
      <w:r>
        <w:rPr>
          <w:spacing w:val="-2"/>
          <w:sz w:val="24"/>
        </w:rPr>
        <w:t> </w:t>
      </w:r>
      <w:r>
        <w:rPr>
          <w:sz w:val="24"/>
        </w:rPr>
        <w:t>Bello University, and is approved for its contribution to knowledge and literary presentation.</w:t>
      </w:r>
    </w:p>
    <w:p>
      <w:pPr>
        <w:pStyle w:val="BodyText"/>
        <w:rPr>
          <w:sz w:val="20"/>
        </w:rPr>
      </w:pPr>
    </w:p>
    <w:p>
      <w:pPr>
        <w:pStyle w:val="BodyText"/>
        <w:spacing w:before="101"/>
        <w:rPr>
          <w:sz w:val="20"/>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6"/>
        <w:gridCol w:w="3241"/>
        <w:gridCol w:w="1967"/>
      </w:tblGrid>
      <w:tr>
        <w:trPr>
          <w:trHeight w:val="270" w:hRule="atLeast"/>
        </w:trPr>
        <w:tc>
          <w:tcPr>
            <w:tcW w:w="3646" w:type="dxa"/>
          </w:tcPr>
          <w:p>
            <w:pPr>
              <w:pStyle w:val="TableParagraph"/>
              <w:spacing w:line="251" w:lineRule="exact"/>
              <w:ind w:left="50"/>
              <w:rPr>
                <w:sz w:val="24"/>
              </w:rPr>
            </w:pPr>
            <w:r>
              <w:rPr>
                <w:sz w:val="24"/>
              </w:rPr>
              <w:t>Prof.</w:t>
            </w:r>
            <w:r>
              <w:rPr>
                <w:spacing w:val="-2"/>
                <w:sz w:val="24"/>
              </w:rPr>
              <w:t> </w:t>
            </w:r>
            <w:r>
              <w:rPr>
                <w:sz w:val="24"/>
              </w:rPr>
              <w:t>M.</w:t>
            </w:r>
            <w:r>
              <w:rPr>
                <w:spacing w:val="-1"/>
                <w:sz w:val="24"/>
              </w:rPr>
              <w:t> </w:t>
            </w:r>
            <w:r>
              <w:rPr>
                <w:sz w:val="24"/>
              </w:rPr>
              <w:t>B.</w:t>
            </w:r>
            <w:r>
              <w:rPr>
                <w:spacing w:val="-1"/>
                <w:sz w:val="24"/>
              </w:rPr>
              <w:t> </w:t>
            </w:r>
            <w:r>
              <w:rPr>
                <w:spacing w:val="-2"/>
                <w:sz w:val="24"/>
              </w:rPr>
              <w:t>Mu’azu</w:t>
            </w:r>
          </w:p>
        </w:tc>
        <w:tc>
          <w:tcPr>
            <w:tcW w:w="3241" w:type="dxa"/>
          </w:tcPr>
          <w:p>
            <w:pPr>
              <w:pStyle w:val="TableParagraph"/>
              <w:tabs>
                <w:tab w:pos="2699" w:val="left" w:leader="none"/>
              </w:tabs>
              <w:spacing w:line="251" w:lineRule="exact"/>
              <w:ind w:left="244"/>
              <w:rPr>
                <w:sz w:val="24"/>
              </w:rPr>
            </w:pPr>
            <w:r>
              <w:rPr>
                <w:sz w:val="24"/>
                <w:u w:val="single"/>
              </w:rPr>
              <w:t> </w:t>
              <w:tab/>
            </w:r>
          </w:p>
        </w:tc>
        <w:tc>
          <w:tcPr>
            <w:tcW w:w="1967" w:type="dxa"/>
          </w:tcPr>
          <w:p>
            <w:pPr>
              <w:pStyle w:val="TableParagraph"/>
              <w:tabs>
                <w:tab w:pos="1918" w:val="left" w:leader="none"/>
              </w:tabs>
              <w:spacing w:line="251" w:lineRule="exact"/>
              <w:ind w:left="543"/>
              <w:rPr>
                <w:sz w:val="24"/>
              </w:rPr>
            </w:pPr>
            <w:r>
              <w:rPr>
                <w:sz w:val="24"/>
                <w:u w:val="single"/>
              </w:rPr>
              <w:t> </w:t>
              <w:tab/>
            </w:r>
          </w:p>
        </w:tc>
      </w:tr>
      <w:tr>
        <w:trPr>
          <w:trHeight w:val="270" w:hRule="atLeast"/>
        </w:trPr>
        <w:tc>
          <w:tcPr>
            <w:tcW w:w="3646" w:type="dxa"/>
          </w:tcPr>
          <w:p>
            <w:pPr>
              <w:pStyle w:val="TableParagraph"/>
              <w:spacing w:line="251" w:lineRule="exact"/>
              <w:ind w:left="50"/>
              <w:rPr>
                <w:sz w:val="24"/>
              </w:rPr>
            </w:pPr>
            <w:r>
              <w:rPr>
                <w:sz w:val="24"/>
              </w:rPr>
              <w:t>Chairman, Supervisory</w:t>
            </w:r>
            <w:r>
              <w:rPr>
                <w:spacing w:val="-5"/>
                <w:sz w:val="24"/>
              </w:rPr>
              <w:t> </w:t>
            </w:r>
            <w:r>
              <w:rPr>
                <w:spacing w:val="-2"/>
                <w:sz w:val="24"/>
              </w:rPr>
              <w:t>Committee</w:t>
            </w:r>
          </w:p>
        </w:tc>
        <w:tc>
          <w:tcPr>
            <w:tcW w:w="3241" w:type="dxa"/>
          </w:tcPr>
          <w:p>
            <w:pPr>
              <w:pStyle w:val="TableParagraph"/>
              <w:spacing w:line="251" w:lineRule="exact"/>
              <w:ind w:left="844"/>
              <w:rPr>
                <w:sz w:val="24"/>
              </w:rPr>
            </w:pPr>
            <w:r>
              <w:rPr>
                <w:spacing w:val="-2"/>
                <w:sz w:val="24"/>
              </w:rPr>
              <w:t>(Signature)</w:t>
            </w:r>
          </w:p>
        </w:tc>
        <w:tc>
          <w:tcPr>
            <w:tcW w:w="1967" w:type="dxa"/>
          </w:tcPr>
          <w:p>
            <w:pPr>
              <w:pStyle w:val="TableParagraph"/>
              <w:spacing w:line="251" w:lineRule="exact"/>
              <w:ind w:left="1084"/>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0" w:after="1"/>
        <w:rPr>
          <w:sz w:val="20"/>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0"/>
        <w:gridCol w:w="3307"/>
        <w:gridCol w:w="1967"/>
      </w:tblGrid>
      <w:tr>
        <w:trPr>
          <w:trHeight w:val="270" w:hRule="atLeast"/>
        </w:trPr>
        <w:tc>
          <w:tcPr>
            <w:tcW w:w="3580" w:type="dxa"/>
          </w:tcPr>
          <w:p>
            <w:pPr>
              <w:pStyle w:val="TableParagraph"/>
              <w:spacing w:line="251" w:lineRule="exact"/>
              <w:ind w:left="50"/>
              <w:rPr>
                <w:sz w:val="24"/>
              </w:rPr>
            </w:pPr>
            <w:r>
              <w:rPr>
                <w:sz w:val="24"/>
              </w:rPr>
              <w:t>Dr.</w:t>
            </w:r>
            <w:r>
              <w:rPr>
                <w:spacing w:val="-4"/>
                <w:sz w:val="24"/>
              </w:rPr>
              <w:t> </w:t>
            </w:r>
            <w:r>
              <w:rPr>
                <w:sz w:val="24"/>
              </w:rPr>
              <w:t>E.A.</w:t>
            </w:r>
            <w:r>
              <w:rPr>
                <w:spacing w:val="-1"/>
                <w:sz w:val="24"/>
              </w:rPr>
              <w:t> </w:t>
            </w:r>
            <w:r>
              <w:rPr>
                <w:spacing w:val="-2"/>
                <w:sz w:val="24"/>
              </w:rPr>
              <w:t>Adedokun</w:t>
            </w:r>
          </w:p>
        </w:tc>
        <w:tc>
          <w:tcPr>
            <w:tcW w:w="3307" w:type="dxa"/>
          </w:tcPr>
          <w:p>
            <w:pPr>
              <w:pStyle w:val="TableParagraph"/>
              <w:tabs>
                <w:tab w:pos="2765" w:val="left" w:leader="none"/>
              </w:tabs>
              <w:spacing w:line="251" w:lineRule="exact"/>
              <w:ind w:left="310"/>
              <w:rPr>
                <w:sz w:val="24"/>
              </w:rPr>
            </w:pPr>
            <w:r>
              <w:rPr>
                <w:sz w:val="24"/>
                <w:u w:val="single"/>
              </w:rPr>
              <w:t> </w:t>
              <w:tab/>
            </w:r>
          </w:p>
        </w:tc>
        <w:tc>
          <w:tcPr>
            <w:tcW w:w="1967" w:type="dxa"/>
          </w:tcPr>
          <w:p>
            <w:pPr>
              <w:pStyle w:val="TableParagraph"/>
              <w:tabs>
                <w:tab w:pos="1918" w:val="left" w:leader="none"/>
              </w:tabs>
              <w:spacing w:line="251" w:lineRule="exact"/>
              <w:ind w:left="543"/>
              <w:rPr>
                <w:sz w:val="24"/>
              </w:rPr>
            </w:pPr>
            <w:r>
              <w:rPr>
                <w:sz w:val="24"/>
                <w:u w:val="single"/>
              </w:rPr>
              <w:t> </w:t>
              <w:tab/>
            </w:r>
          </w:p>
        </w:tc>
      </w:tr>
      <w:tr>
        <w:trPr>
          <w:trHeight w:val="270" w:hRule="atLeast"/>
        </w:trPr>
        <w:tc>
          <w:tcPr>
            <w:tcW w:w="3580" w:type="dxa"/>
          </w:tcPr>
          <w:p>
            <w:pPr>
              <w:pStyle w:val="TableParagraph"/>
              <w:spacing w:line="251" w:lineRule="exact"/>
              <w:ind w:left="50"/>
              <w:rPr>
                <w:sz w:val="24"/>
              </w:rPr>
            </w:pPr>
            <w:r>
              <w:rPr>
                <w:sz w:val="24"/>
              </w:rPr>
              <w:t>Member,</w:t>
            </w:r>
            <w:r>
              <w:rPr>
                <w:spacing w:val="-1"/>
                <w:sz w:val="24"/>
              </w:rPr>
              <w:t> </w:t>
            </w:r>
            <w:r>
              <w:rPr>
                <w:sz w:val="24"/>
              </w:rPr>
              <w:t>Supervisory</w:t>
            </w:r>
            <w:r>
              <w:rPr>
                <w:spacing w:val="-5"/>
                <w:sz w:val="24"/>
              </w:rPr>
              <w:t> </w:t>
            </w:r>
            <w:r>
              <w:rPr>
                <w:spacing w:val="-2"/>
                <w:sz w:val="24"/>
              </w:rPr>
              <w:t>Committee</w:t>
            </w:r>
          </w:p>
        </w:tc>
        <w:tc>
          <w:tcPr>
            <w:tcW w:w="3307" w:type="dxa"/>
          </w:tcPr>
          <w:p>
            <w:pPr>
              <w:pStyle w:val="TableParagraph"/>
              <w:spacing w:line="251" w:lineRule="exact"/>
              <w:ind w:left="910"/>
              <w:rPr>
                <w:sz w:val="24"/>
              </w:rPr>
            </w:pPr>
            <w:r>
              <w:rPr>
                <w:spacing w:val="-2"/>
                <w:sz w:val="24"/>
              </w:rPr>
              <w:t>(Signature)</w:t>
            </w:r>
          </w:p>
        </w:tc>
        <w:tc>
          <w:tcPr>
            <w:tcW w:w="1967" w:type="dxa"/>
          </w:tcPr>
          <w:p>
            <w:pPr>
              <w:pStyle w:val="TableParagraph"/>
              <w:spacing w:line="251" w:lineRule="exact"/>
              <w:ind w:left="1084"/>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126" w:after="1"/>
        <w:rPr>
          <w:sz w:val="20"/>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9"/>
        <w:gridCol w:w="3939"/>
        <w:gridCol w:w="1967"/>
      </w:tblGrid>
      <w:tr>
        <w:trPr>
          <w:trHeight w:val="270" w:hRule="atLeast"/>
        </w:trPr>
        <w:tc>
          <w:tcPr>
            <w:tcW w:w="2949" w:type="dxa"/>
          </w:tcPr>
          <w:p>
            <w:pPr>
              <w:pStyle w:val="TableParagraph"/>
              <w:spacing w:line="251" w:lineRule="exact"/>
              <w:ind w:left="50"/>
              <w:rPr>
                <w:sz w:val="24"/>
              </w:rPr>
            </w:pPr>
            <w:r>
              <w:rPr>
                <w:sz w:val="24"/>
              </w:rPr>
              <w:t>Prof.</w:t>
            </w:r>
            <w:r>
              <w:rPr>
                <w:spacing w:val="-2"/>
                <w:sz w:val="24"/>
              </w:rPr>
              <w:t> </w:t>
            </w:r>
            <w:r>
              <w:rPr>
                <w:sz w:val="24"/>
              </w:rPr>
              <w:t>M.</w:t>
            </w:r>
            <w:r>
              <w:rPr>
                <w:spacing w:val="-1"/>
                <w:sz w:val="24"/>
              </w:rPr>
              <w:t> </w:t>
            </w:r>
            <w:r>
              <w:rPr>
                <w:sz w:val="24"/>
              </w:rPr>
              <w:t>B.</w:t>
            </w:r>
            <w:r>
              <w:rPr>
                <w:spacing w:val="-1"/>
                <w:sz w:val="24"/>
              </w:rPr>
              <w:t> </w:t>
            </w:r>
            <w:r>
              <w:rPr>
                <w:spacing w:val="-2"/>
                <w:sz w:val="24"/>
              </w:rPr>
              <w:t>Mu’azu</w:t>
            </w:r>
          </w:p>
        </w:tc>
        <w:tc>
          <w:tcPr>
            <w:tcW w:w="3939" w:type="dxa"/>
          </w:tcPr>
          <w:p>
            <w:pPr>
              <w:pStyle w:val="TableParagraph"/>
              <w:tabs>
                <w:tab w:pos="3396" w:val="left" w:leader="none"/>
              </w:tabs>
              <w:spacing w:line="251" w:lineRule="exact"/>
              <w:ind w:left="941"/>
              <w:rPr>
                <w:sz w:val="24"/>
              </w:rPr>
            </w:pPr>
            <w:r>
              <w:rPr>
                <w:sz w:val="24"/>
                <w:u w:val="single"/>
              </w:rPr>
              <w:t> </w:t>
              <w:tab/>
            </w:r>
          </w:p>
        </w:tc>
        <w:tc>
          <w:tcPr>
            <w:tcW w:w="1967" w:type="dxa"/>
          </w:tcPr>
          <w:p>
            <w:pPr>
              <w:pStyle w:val="TableParagraph"/>
              <w:tabs>
                <w:tab w:pos="1917" w:val="left" w:leader="none"/>
              </w:tabs>
              <w:spacing w:line="251" w:lineRule="exact"/>
              <w:ind w:left="542"/>
              <w:rPr>
                <w:sz w:val="24"/>
              </w:rPr>
            </w:pPr>
            <w:r>
              <w:rPr>
                <w:sz w:val="24"/>
                <w:u w:val="single"/>
              </w:rPr>
              <w:t> </w:t>
              <w:tab/>
            </w:r>
          </w:p>
        </w:tc>
      </w:tr>
      <w:tr>
        <w:trPr>
          <w:trHeight w:val="270" w:hRule="atLeast"/>
        </w:trPr>
        <w:tc>
          <w:tcPr>
            <w:tcW w:w="2949" w:type="dxa"/>
          </w:tcPr>
          <w:p>
            <w:pPr>
              <w:pStyle w:val="TableParagraph"/>
              <w:spacing w:line="251" w:lineRule="exact"/>
              <w:ind w:left="50"/>
              <w:rPr>
                <w:sz w:val="24"/>
              </w:rPr>
            </w:pPr>
            <w:r>
              <w:rPr>
                <w:sz w:val="24"/>
              </w:rPr>
              <w:t>Head</w:t>
            </w:r>
            <w:r>
              <w:rPr>
                <w:spacing w:val="-2"/>
                <w:sz w:val="24"/>
              </w:rPr>
              <w:t> </w:t>
            </w:r>
            <w:r>
              <w:rPr>
                <w:sz w:val="24"/>
              </w:rPr>
              <w:t>of </w:t>
            </w:r>
            <w:r>
              <w:rPr>
                <w:spacing w:val="-2"/>
                <w:sz w:val="24"/>
              </w:rPr>
              <w:t>Department</w:t>
            </w:r>
          </w:p>
        </w:tc>
        <w:tc>
          <w:tcPr>
            <w:tcW w:w="3939" w:type="dxa"/>
          </w:tcPr>
          <w:p>
            <w:pPr>
              <w:pStyle w:val="TableParagraph"/>
              <w:spacing w:line="251" w:lineRule="exact"/>
              <w:ind w:left="222"/>
              <w:jc w:val="center"/>
              <w:rPr>
                <w:sz w:val="24"/>
              </w:rPr>
            </w:pPr>
            <w:r>
              <w:rPr>
                <w:spacing w:val="-2"/>
                <w:sz w:val="24"/>
              </w:rPr>
              <w:t>(Signature)</w:t>
            </w:r>
          </w:p>
        </w:tc>
        <w:tc>
          <w:tcPr>
            <w:tcW w:w="1967" w:type="dxa"/>
          </w:tcPr>
          <w:p>
            <w:pPr>
              <w:pStyle w:val="TableParagraph"/>
              <w:spacing w:line="251" w:lineRule="exact"/>
              <w:ind w:left="1083"/>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0" w:after="1"/>
        <w:rPr>
          <w:sz w:val="20"/>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9"/>
        <w:gridCol w:w="3108"/>
        <w:gridCol w:w="1967"/>
      </w:tblGrid>
      <w:tr>
        <w:trPr>
          <w:trHeight w:val="270" w:hRule="atLeast"/>
        </w:trPr>
        <w:tc>
          <w:tcPr>
            <w:tcW w:w="3779" w:type="dxa"/>
          </w:tcPr>
          <w:p>
            <w:pPr>
              <w:pStyle w:val="TableParagraph"/>
              <w:spacing w:line="251" w:lineRule="exact"/>
              <w:ind w:left="50"/>
              <w:rPr>
                <w:sz w:val="24"/>
              </w:rPr>
            </w:pPr>
            <w:r>
              <w:rPr>
                <w:sz w:val="24"/>
              </w:rPr>
              <w:t>Prof.</w:t>
            </w:r>
            <w:r>
              <w:rPr>
                <w:spacing w:val="-3"/>
                <w:sz w:val="24"/>
              </w:rPr>
              <w:t> </w:t>
            </w:r>
            <w:r>
              <w:rPr>
                <w:sz w:val="24"/>
              </w:rPr>
              <w:t>S.Z.</w:t>
            </w:r>
            <w:r>
              <w:rPr>
                <w:spacing w:val="-2"/>
                <w:sz w:val="24"/>
              </w:rPr>
              <w:t> Abubakar</w:t>
            </w:r>
          </w:p>
        </w:tc>
        <w:tc>
          <w:tcPr>
            <w:tcW w:w="3108" w:type="dxa"/>
          </w:tcPr>
          <w:p>
            <w:pPr>
              <w:pStyle w:val="TableParagraph"/>
              <w:tabs>
                <w:tab w:pos="2566" w:val="left" w:leader="none"/>
              </w:tabs>
              <w:spacing w:line="251" w:lineRule="exact"/>
              <w:ind w:left="111"/>
              <w:rPr>
                <w:sz w:val="24"/>
              </w:rPr>
            </w:pPr>
            <w:r>
              <w:rPr>
                <w:sz w:val="24"/>
                <w:u w:val="single"/>
              </w:rPr>
              <w:t> </w:t>
              <w:tab/>
            </w:r>
          </w:p>
        </w:tc>
        <w:tc>
          <w:tcPr>
            <w:tcW w:w="1967" w:type="dxa"/>
          </w:tcPr>
          <w:p>
            <w:pPr>
              <w:pStyle w:val="TableParagraph"/>
              <w:tabs>
                <w:tab w:pos="1918" w:val="left" w:leader="none"/>
              </w:tabs>
              <w:spacing w:line="251" w:lineRule="exact"/>
              <w:ind w:left="543"/>
              <w:rPr>
                <w:sz w:val="24"/>
              </w:rPr>
            </w:pPr>
            <w:r>
              <w:rPr>
                <w:sz w:val="24"/>
                <w:u w:val="single"/>
              </w:rPr>
              <w:t> </w:t>
              <w:tab/>
            </w:r>
          </w:p>
        </w:tc>
      </w:tr>
      <w:tr>
        <w:trPr>
          <w:trHeight w:val="270" w:hRule="atLeast"/>
        </w:trPr>
        <w:tc>
          <w:tcPr>
            <w:tcW w:w="3779" w:type="dxa"/>
          </w:tcPr>
          <w:p>
            <w:pPr>
              <w:pStyle w:val="TableParagraph"/>
              <w:spacing w:line="251" w:lineRule="exact"/>
              <w:ind w:left="50"/>
              <w:rPr>
                <w:sz w:val="24"/>
              </w:rPr>
            </w:pPr>
            <w:r>
              <w:rPr>
                <w:sz w:val="24"/>
              </w:rPr>
              <w:t>Dean,</w:t>
            </w:r>
            <w:r>
              <w:rPr>
                <w:spacing w:val="-2"/>
                <w:sz w:val="24"/>
              </w:rPr>
              <w:t> </w:t>
            </w:r>
            <w:r>
              <w:rPr>
                <w:sz w:val="24"/>
              </w:rPr>
              <w:t>School</w:t>
            </w:r>
            <w:r>
              <w:rPr>
                <w:spacing w:val="-1"/>
                <w:sz w:val="24"/>
              </w:rPr>
              <w:t> </w:t>
            </w:r>
            <w:r>
              <w:rPr>
                <w:sz w:val="24"/>
              </w:rPr>
              <w:t>of</w:t>
            </w:r>
            <w:r>
              <w:rPr>
                <w:spacing w:val="-1"/>
                <w:sz w:val="24"/>
              </w:rPr>
              <w:t> </w:t>
            </w:r>
            <w:r>
              <w:rPr>
                <w:sz w:val="24"/>
              </w:rPr>
              <w:t>Postgraduate</w:t>
            </w:r>
            <w:r>
              <w:rPr>
                <w:spacing w:val="-1"/>
                <w:sz w:val="24"/>
              </w:rPr>
              <w:t> </w:t>
            </w:r>
            <w:r>
              <w:rPr>
                <w:spacing w:val="-2"/>
                <w:sz w:val="24"/>
              </w:rPr>
              <w:t>Studies</w:t>
            </w:r>
          </w:p>
        </w:tc>
        <w:tc>
          <w:tcPr>
            <w:tcW w:w="3108" w:type="dxa"/>
          </w:tcPr>
          <w:p>
            <w:pPr>
              <w:pStyle w:val="TableParagraph"/>
              <w:spacing w:line="251" w:lineRule="exact"/>
              <w:ind w:left="670"/>
              <w:rPr>
                <w:sz w:val="24"/>
              </w:rPr>
            </w:pPr>
            <w:r>
              <w:rPr>
                <w:spacing w:val="-2"/>
                <w:sz w:val="24"/>
              </w:rPr>
              <w:t>(Signature)</w:t>
            </w:r>
          </w:p>
        </w:tc>
        <w:tc>
          <w:tcPr>
            <w:tcW w:w="1967" w:type="dxa"/>
          </w:tcPr>
          <w:p>
            <w:pPr>
              <w:pStyle w:val="TableParagraph"/>
              <w:spacing w:line="251" w:lineRule="exact"/>
              <w:ind w:left="1084"/>
              <w:rPr>
                <w:sz w:val="24"/>
              </w:rPr>
            </w:pPr>
            <w:r>
              <w:rPr>
                <w:spacing w:val="-4"/>
                <w:sz w:val="24"/>
              </w:rPr>
              <w:t>Da</w:t>
            </w:r>
            <w:bookmarkStart w:name="_bookmark2" w:id="3"/>
            <w:bookmarkEnd w:id="3"/>
            <w:r>
              <w:rPr>
                <w:spacing w:val="-4"/>
                <w:sz w:val="24"/>
              </w:rPr>
              <w:t>te</w:t>
            </w:r>
          </w:p>
        </w:tc>
      </w:tr>
    </w:tbl>
    <w:p>
      <w:pPr>
        <w:spacing w:after="0" w:line="251" w:lineRule="exact"/>
        <w:rPr>
          <w:sz w:val="24"/>
        </w:rPr>
        <w:sectPr>
          <w:pgSz w:w="12240" w:h="15840"/>
          <w:pgMar w:header="0" w:footer="965" w:top="1360" w:bottom="1160" w:left="500" w:right="0"/>
        </w:sectPr>
      </w:pPr>
    </w:p>
    <w:p>
      <w:pPr>
        <w:pStyle w:val="Heading1"/>
        <w:ind w:left="1449"/>
      </w:pPr>
      <w:r>
        <w:rPr>
          <w:spacing w:val="-2"/>
        </w:rPr>
        <w:t>DEDICATION</w:t>
      </w:r>
    </w:p>
    <w:p>
      <w:pPr>
        <w:pStyle w:val="BodyText"/>
        <w:spacing w:before="37"/>
        <w:ind w:right="506"/>
        <w:jc w:val="center"/>
      </w:pPr>
      <w:r>
        <w:rPr/>
        <w:t>This</w:t>
      </w:r>
      <w:r>
        <w:rPr>
          <w:spacing w:val="-3"/>
        </w:rPr>
        <w:t> </w:t>
      </w:r>
      <w:r>
        <w:rPr/>
        <w:t>research work is dedicated to my</w:t>
      </w:r>
      <w:r>
        <w:rPr>
          <w:spacing w:val="-5"/>
        </w:rPr>
        <w:t> </w:t>
      </w:r>
      <w:r>
        <w:rPr/>
        <w:t>Parents</w:t>
      </w:r>
      <w:r>
        <w:rPr>
          <w:spacing w:val="3"/>
        </w:rPr>
        <w:t> </w:t>
      </w:r>
      <w:r>
        <w:rPr/>
        <w:t>Pst. Steve</w:t>
      </w:r>
      <w:r>
        <w:rPr>
          <w:spacing w:val="-2"/>
        </w:rPr>
        <w:t> </w:t>
      </w:r>
      <w:r>
        <w:rPr/>
        <w:t>and Pst. (Mrs.)</w:t>
      </w:r>
      <w:r>
        <w:rPr>
          <w:spacing w:val="-1"/>
        </w:rPr>
        <w:t> </w:t>
      </w:r>
      <w:r>
        <w:rPr/>
        <w:t>Esther</w:t>
      </w:r>
      <w:r>
        <w:rPr>
          <w:spacing w:val="-2"/>
        </w:rPr>
        <w:t> Mayo.</w:t>
      </w:r>
    </w:p>
    <w:p>
      <w:pPr>
        <w:spacing w:after="0"/>
        <w:jc w:val="center"/>
        <w:sectPr>
          <w:pgSz w:w="12240" w:h="15840"/>
          <w:pgMar w:header="0" w:footer="965" w:top="1360" w:bottom="1160" w:left="500" w:right="0"/>
        </w:sectPr>
      </w:pPr>
    </w:p>
    <w:p>
      <w:pPr>
        <w:pStyle w:val="Heading1"/>
      </w:pPr>
      <w:bookmarkStart w:name="_bookmark3" w:id="4"/>
      <w:bookmarkEnd w:id="4"/>
      <w:r>
        <w:rPr>
          <w:b w:val="0"/>
        </w:rPr>
      </w:r>
      <w:r>
        <w:rPr>
          <w:spacing w:val="-2"/>
        </w:rPr>
        <w:t>ACKNOWLEDGEMENT</w:t>
      </w:r>
    </w:p>
    <w:p>
      <w:pPr>
        <w:pStyle w:val="BodyText"/>
        <w:spacing w:line="480" w:lineRule="auto" w:before="272"/>
        <w:ind w:left="1482" w:right="1442"/>
        <w:jc w:val="both"/>
      </w:pPr>
      <w:r>
        <w:rPr/>
        <w:t>Despite</w:t>
      </w:r>
      <w:r>
        <w:rPr>
          <w:spacing w:val="-6"/>
        </w:rPr>
        <w:t> </w:t>
      </w:r>
      <w:r>
        <w:rPr/>
        <w:t>the</w:t>
      </w:r>
      <w:r>
        <w:rPr>
          <w:spacing w:val="-5"/>
        </w:rPr>
        <w:t> </w:t>
      </w:r>
      <w:r>
        <w:rPr/>
        <w:t>numerous</w:t>
      </w:r>
      <w:r>
        <w:rPr>
          <w:spacing w:val="-2"/>
        </w:rPr>
        <w:t> </w:t>
      </w:r>
      <w:r>
        <w:rPr/>
        <w:t>efforts</w:t>
      </w:r>
      <w:r>
        <w:rPr>
          <w:spacing w:val="-5"/>
        </w:rPr>
        <w:t> </w:t>
      </w:r>
      <w:r>
        <w:rPr/>
        <w:t>put</w:t>
      </w:r>
      <w:r>
        <w:rPr>
          <w:spacing w:val="-4"/>
        </w:rPr>
        <w:t> </w:t>
      </w:r>
      <w:r>
        <w:rPr/>
        <w:t>into</w:t>
      </w:r>
      <w:r>
        <w:rPr>
          <w:spacing w:val="-5"/>
        </w:rPr>
        <w:t> </w:t>
      </w:r>
      <w:r>
        <w:rPr/>
        <w:t>this</w:t>
      </w:r>
      <w:r>
        <w:rPr>
          <w:spacing w:val="-5"/>
        </w:rPr>
        <w:t> </w:t>
      </w:r>
      <w:r>
        <w:rPr/>
        <w:t>work,</w:t>
      </w:r>
      <w:r>
        <w:rPr>
          <w:spacing w:val="-5"/>
        </w:rPr>
        <w:t> </w:t>
      </w:r>
      <w:r>
        <w:rPr/>
        <w:t>it</w:t>
      </w:r>
      <w:r>
        <w:rPr>
          <w:spacing w:val="-2"/>
        </w:rPr>
        <w:t> </w:t>
      </w:r>
      <w:r>
        <w:rPr/>
        <w:t>would</w:t>
      </w:r>
      <w:r>
        <w:rPr>
          <w:spacing w:val="-5"/>
        </w:rPr>
        <w:t> </w:t>
      </w:r>
      <w:r>
        <w:rPr/>
        <w:t>not</w:t>
      </w:r>
      <w:r>
        <w:rPr>
          <w:spacing w:val="-4"/>
        </w:rPr>
        <w:t> </w:t>
      </w:r>
      <w:r>
        <w:rPr/>
        <w:t>have</w:t>
      </w:r>
      <w:r>
        <w:rPr>
          <w:spacing w:val="-4"/>
        </w:rPr>
        <w:t> </w:t>
      </w:r>
      <w:r>
        <w:rPr/>
        <w:t>been</w:t>
      </w:r>
      <w:r>
        <w:rPr>
          <w:spacing w:val="-5"/>
        </w:rPr>
        <w:t> </w:t>
      </w:r>
      <w:r>
        <w:rPr/>
        <w:t>possible</w:t>
      </w:r>
      <w:r>
        <w:rPr>
          <w:spacing w:val="-6"/>
        </w:rPr>
        <w:t> </w:t>
      </w:r>
      <w:r>
        <w:rPr/>
        <w:t>without</w:t>
      </w:r>
      <w:r>
        <w:rPr>
          <w:spacing w:val="-4"/>
        </w:rPr>
        <w:t> </w:t>
      </w:r>
      <w:r>
        <w:rPr/>
        <w:t>the help of Almighty God, the fountain of all wisdom, knowledge and understanding. I am eternally indebted.</w:t>
      </w:r>
    </w:p>
    <w:p>
      <w:pPr>
        <w:pStyle w:val="BodyText"/>
        <w:spacing w:line="480" w:lineRule="auto" w:before="199"/>
        <w:ind w:left="1482" w:right="1437"/>
        <w:jc w:val="both"/>
      </w:pPr>
      <w:r>
        <w:rPr/>
        <w:t>I would like to express my deepest gratitude to my supervisor Prof. M. B. Mu’azu, for his tireless</w:t>
      </w:r>
      <w:r>
        <w:rPr>
          <w:spacing w:val="-11"/>
        </w:rPr>
        <w:t> </w:t>
      </w:r>
      <w:r>
        <w:rPr/>
        <w:t>efforts,</w:t>
      </w:r>
      <w:r>
        <w:rPr>
          <w:spacing w:val="-10"/>
        </w:rPr>
        <w:t> </w:t>
      </w:r>
      <w:r>
        <w:rPr/>
        <w:t>valuable</w:t>
      </w:r>
      <w:r>
        <w:rPr>
          <w:spacing w:val="-9"/>
        </w:rPr>
        <w:t> </w:t>
      </w:r>
      <w:r>
        <w:rPr/>
        <w:t>guidance</w:t>
      </w:r>
      <w:r>
        <w:rPr>
          <w:spacing w:val="-9"/>
        </w:rPr>
        <w:t> </w:t>
      </w:r>
      <w:r>
        <w:rPr/>
        <w:t>and</w:t>
      </w:r>
      <w:r>
        <w:rPr>
          <w:spacing w:val="-8"/>
        </w:rPr>
        <w:t> </w:t>
      </w:r>
      <w:r>
        <w:rPr/>
        <w:t>constant</w:t>
      </w:r>
      <w:r>
        <w:rPr>
          <w:spacing w:val="-10"/>
        </w:rPr>
        <w:t> </w:t>
      </w:r>
      <w:r>
        <w:rPr/>
        <w:t>supervision</w:t>
      </w:r>
      <w:r>
        <w:rPr>
          <w:spacing w:val="-10"/>
        </w:rPr>
        <w:t> </w:t>
      </w:r>
      <w:r>
        <w:rPr/>
        <w:t>towards</w:t>
      </w:r>
      <w:r>
        <w:rPr>
          <w:spacing w:val="-9"/>
        </w:rPr>
        <w:t> </w:t>
      </w:r>
      <w:r>
        <w:rPr/>
        <w:t>the</w:t>
      </w:r>
      <w:r>
        <w:rPr>
          <w:spacing w:val="-11"/>
        </w:rPr>
        <w:t> </w:t>
      </w:r>
      <w:r>
        <w:rPr/>
        <w:t>success</w:t>
      </w:r>
      <w:r>
        <w:rPr>
          <w:spacing w:val="-10"/>
        </w:rPr>
        <w:t> </w:t>
      </w:r>
      <w:r>
        <w:rPr/>
        <w:t>of</w:t>
      </w:r>
      <w:r>
        <w:rPr>
          <w:spacing w:val="-9"/>
        </w:rPr>
        <w:t> </w:t>
      </w:r>
      <w:r>
        <w:rPr/>
        <w:t>this</w:t>
      </w:r>
      <w:r>
        <w:rPr>
          <w:spacing w:val="-10"/>
        </w:rPr>
        <w:t> </w:t>
      </w:r>
      <w:r>
        <w:rPr/>
        <w:t>work. The</w:t>
      </w:r>
      <w:r>
        <w:rPr>
          <w:spacing w:val="-15"/>
        </w:rPr>
        <w:t> </w:t>
      </w:r>
      <w:r>
        <w:rPr/>
        <w:t>completion</w:t>
      </w:r>
      <w:r>
        <w:rPr>
          <w:spacing w:val="-15"/>
        </w:rPr>
        <w:t> </w:t>
      </w:r>
      <w:r>
        <w:rPr/>
        <w:t>of</w:t>
      </w:r>
      <w:r>
        <w:rPr>
          <w:spacing w:val="-15"/>
        </w:rPr>
        <w:t> </w:t>
      </w:r>
      <w:r>
        <w:rPr/>
        <w:t>this</w:t>
      </w:r>
      <w:r>
        <w:rPr>
          <w:spacing w:val="-15"/>
        </w:rPr>
        <w:t> </w:t>
      </w:r>
      <w:r>
        <w:rPr/>
        <w:t>work</w:t>
      </w:r>
      <w:r>
        <w:rPr>
          <w:spacing w:val="-15"/>
        </w:rPr>
        <w:t> </w:t>
      </w:r>
      <w:r>
        <w:rPr/>
        <w:t>could</w:t>
      </w:r>
      <w:r>
        <w:rPr>
          <w:spacing w:val="-15"/>
        </w:rPr>
        <w:t> </w:t>
      </w:r>
      <w:r>
        <w:rPr/>
        <w:t>not</w:t>
      </w:r>
      <w:r>
        <w:rPr>
          <w:spacing w:val="-15"/>
        </w:rPr>
        <w:t> </w:t>
      </w:r>
      <w:r>
        <w:rPr/>
        <w:t>have</w:t>
      </w:r>
      <w:r>
        <w:rPr>
          <w:spacing w:val="-15"/>
        </w:rPr>
        <w:t> </w:t>
      </w:r>
      <w:r>
        <w:rPr/>
        <w:t>been</w:t>
      </w:r>
      <w:r>
        <w:rPr>
          <w:spacing w:val="-15"/>
        </w:rPr>
        <w:t> </w:t>
      </w:r>
      <w:r>
        <w:rPr/>
        <w:t>possible</w:t>
      </w:r>
      <w:r>
        <w:rPr>
          <w:spacing w:val="-15"/>
        </w:rPr>
        <w:t> </w:t>
      </w:r>
      <w:r>
        <w:rPr/>
        <w:t>without</w:t>
      </w:r>
      <w:r>
        <w:rPr>
          <w:spacing w:val="-15"/>
        </w:rPr>
        <w:t> </w:t>
      </w:r>
      <w:r>
        <w:rPr/>
        <w:t>your</w:t>
      </w:r>
      <w:r>
        <w:rPr>
          <w:spacing w:val="-15"/>
        </w:rPr>
        <w:t> </w:t>
      </w:r>
      <w:r>
        <w:rPr/>
        <w:t>constant</w:t>
      </w:r>
      <w:r>
        <w:rPr>
          <w:spacing w:val="-15"/>
        </w:rPr>
        <w:t> </w:t>
      </w:r>
      <w:r>
        <w:rPr/>
        <w:t>participation and assistance. Thank you very</w:t>
      </w:r>
      <w:r>
        <w:rPr>
          <w:spacing w:val="-3"/>
        </w:rPr>
        <w:t> </w:t>
      </w:r>
      <w:r>
        <w:rPr/>
        <w:t>much Sir. My</w:t>
      </w:r>
      <w:r>
        <w:rPr>
          <w:spacing w:val="-3"/>
        </w:rPr>
        <w:t> </w:t>
      </w:r>
      <w:r>
        <w:rPr/>
        <w:t>thanks also go to my</w:t>
      </w:r>
      <w:r>
        <w:rPr>
          <w:spacing w:val="-3"/>
        </w:rPr>
        <w:t> </w:t>
      </w:r>
      <w:r>
        <w:rPr/>
        <w:t>co-supervisor Dr. E. A. Adedokun</w:t>
      </w:r>
      <w:r>
        <w:rPr>
          <w:spacing w:val="4"/>
        </w:rPr>
        <w:t> </w:t>
      </w:r>
      <w:r>
        <w:rPr/>
        <w:t>for</w:t>
      </w:r>
      <w:r>
        <w:rPr>
          <w:spacing w:val="4"/>
        </w:rPr>
        <w:t> </w:t>
      </w:r>
      <w:r>
        <w:rPr/>
        <w:t>his</w:t>
      </w:r>
      <w:r>
        <w:rPr>
          <w:spacing w:val="6"/>
        </w:rPr>
        <w:t> </w:t>
      </w:r>
      <w:r>
        <w:rPr/>
        <w:t>constant</w:t>
      </w:r>
      <w:r>
        <w:rPr>
          <w:spacing w:val="7"/>
        </w:rPr>
        <w:t> </w:t>
      </w:r>
      <w:r>
        <w:rPr/>
        <w:t>encouragement</w:t>
      </w:r>
      <w:r>
        <w:rPr>
          <w:spacing w:val="5"/>
        </w:rPr>
        <w:t> </w:t>
      </w:r>
      <w:r>
        <w:rPr/>
        <w:t>and</w:t>
      </w:r>
      <w:r>
        <w:rPr>
          <w:spacing w:val="5"/>
        </w:rPr>
        <w:t> </w:t>
      </w:r>
      <w:r>
        <w:rPr/>
        <w:t>expertise.</w:t>
      </w:r>
      <w:r>
        <w:rPr>
          <w:spacing w:val="5"/>
        </w:rPr>
        <w:t> </w:t>
      </w:r>
      <w:r>
        <w:rPr/>
        <w:t>My</w:t>
      </w:r>
      <w:r>
        <w:rPr>
          <w:spacing w:val="2"/>
        </w:rPr>
        <w:t> </w:t>
      </w:r>
      <w:r>
        <w:rPr/>
        <w:t>deep</w:t>
      </w:r>
      <w:r>
        <w:rPr>
          <w:spacing w:val="8"/>
        </w:rPr>
        <w:t> </w:t>
      </w:r>
      <w:r>
        <w:rPr/>
        <w:t>appreciation</w:t>
      </w:r>
      <w:r>
        <w:rPr>
          <w:spacing w:val="5"/>
        </w:rPr>
        <w:t> </w:t>
      </w:r>
      <w:r>
        <w:rPr/>
        <w:t>goes</w:t>
      </w:r>
      <w:r>
        <w:rPr>
          <w:spacing w:val="6"/>
        </w:rPr>
        <w:t> </w:t>
      </w:r>
      <w:r>
        <w:rPr/>
        <w:t>to</w:t>
      </w:r>
      <w:r>
        <w:rPr>
          <w:spacing w:val="14"/>
        </w:rPr>
        <w:t> </w:t>
      </w:r>
      <w:r>
        <w:rPr>
          <w:spacing w:val="-5"/>
        </w:rPr>
        <w:t>Dr.</w:t>
      </w:r>
    </w:p>
    <w:p>
      <w:pPr>
        <w:pStyle w:val="BodyText"/>
        <w:spacing w:line="480" w:lineRule="auto" w:before="1"/>
        <w:ind w:left="1482" w:right="1434"/>
        <w:jc w:val="both"/>
      </w:pPr>
      <w:r>
        <w:rPr/>
        <w:t>A.</w:t>
      </w:r>
      <w:r>
        <w:rPr>
          <w:spacing w:val="-9"/>
        </w:rPr>
        <w:t> </w:t>
      </w:r>
      <w:r>
        <w:rPr/>
        <w:t>T.</w:t>
      </w:r>
      <w:r>
        <w:rPr>
          <w:spacing w:val="-9"/>
        </w:rPr>
        <w:t> </w:t>
      </w:r>
      <w:r>
        <w:rPr/>
        <w:t>Salawudeen</w:t>
      </w:r>
      <w:r>
        <w:rPr>
          <w:spacing w:val="-8"/>
        </w:rPr>
        <w:t> </w:t>
      </w:r>
      <w:r>
        <w:rPr/>
        <w:t>for</w:t>
      </w:r>
      <w:r>
        <w:rPr>
          <w:spacing w:val="-10"/>
        </w:rPr>
        <w:t> </w:t>
      </w:r>
      <w:r>
        <w:rPr/>
        <w:t>his</w:t>
      </w:r>
      <w:r>
        <w:rPr>
          <w:spacing w:val="-7"/>
        </w:rPr>
        <w:t> </w:t>
      </w:r>
      <w:r>
        <w:rPr/>
        <w:t>mentorship,</w:t>
      </w:r>
      <w:r>
        <w:rPr>
          <w:spacing w:val="-8"/>
        </w:rPr>
        <w:t> </w:t>
      </w:r>
      <w:r>
        <w:rPr/>
        <w:t>guidance</w:t>
      </w:r>
      <w:r>
        <w:rPr>
          <w:spacing w:val="-9"/>
        </w:rPr>
        <w:t> </w:t>
      </w:r>
      <w:r>
        <w:rPr/>
        <w:t>and</w:t>
      </w:r>
      <w:r>
        <w:rPr>
          <w:spacing w:val="-8"/>
        </w:rPr>
        <w:t> </w:t>
      </w:r>
      <w:r>
        <w:rPr/>
        <w:t>giving</w:t>
      </w:r>
      <w:r>
        <w:rPr>
          <w:spacing w:val="-11"/>
        </w:rPr>
        <w:t> </w:t>
      </w:r>
      <w:r>
        <w:rPr/>
        <w:t>me</w:t>
      </w:r>
      <w:r>
        <w:rPr>
          <w:spacing w:val="-9"/>
        </w:rPr>
        <w:t> </w:t>
      </w:r>
      <w:r>
        <w:rPr/>
        <w:t>the</w:t>
      </w:r>
      <w:r>
        <w:rPr>
          <w:spacing w:val="-9"/>
        </w:rPr>
        <w:t> </w:t>
      </w:r>
      <w:r>
        <w:rPr/>
        <w:t>motivation</w:t>
      </w:r>
      <w:r>
        <w:rPr>
          <w:spacing w:val="-7"/>
        </w:rPr>
        <w:t> </w:t>
      </w:r>
      <w:r>
        <w:rPr/>
        <w:t>to</w:t>
      </w:r>
      <w:r>
        <w:rPr>
          <w:spacing w:val="-8"/>
        </w:rPr>
        <w:t> </w:t>
      </w:r>
      <w:r>
        <w:rPr/>
        <w:t>pull</w:t>
      </w:r>
      <w:r>
        <w:rPr>
          <w:spacing w:val="-10"/>
        </w:rPr>
        <w:t> </w:t>
      </w:r>
      <w:r>
        <w:rPr/>
        <w:t>through this programme. Special thanks to the Computer &amp; Control Research Group for all the contributions during those presentations.</w:t>
      </w:r>
    </w:p>
    <w:p>
      <w:pPr>
        <w:pStyle w:val="BodyText"/>
        <w:spacing w:line="480" w:lineRule="auto" w:before="200"/>
        <w:ind w:left="1482" w:right="1437"/>
        <w:jc w:val="both"/>
      </w:pPr>
      <w:r>
        <w:rPr/>
        <w:t>I acknowledge with thanks all the lecturers of Computer Engineering, Ahmadu Bello University, namely: Dr. Y.A. Shaban, Dr. M.B. Abdulrazaq, Dr. I.A. Bello, Dr. I.J. Umoh, Dr. Bashir and most especially, those whose names could not be mentioned.</w:t>
      </w:r>
    </w:p>
    <w:p>
      <w:pPr>
        <w:pStyle w:val="BodyText"/>
        <w:spacing w:line="480" w:lineRule="auto" w:before="202"/>
        <w:ind w:left="1482" w:right="1438"/>
        <w:jc w:val="both"/>
      </w:pPr>
      <w:r>
        <w:rPr/>
        <w:t>I am also thankful to my special friends Gideon Attuman, Ajayi Ore-ofe, Ernest Salefu, Zaharadeen, Francis Marshall, Abdulfatai, Luqman, Prosper and Muyideen. Their continuous support and contributions toward the success of this work would never be forgotten, may</w:t>
      </w:r>
      <w:r>
        <w:rPr>
          <w:spacing w:val="-3"/>
        </w:rPr>
        <w:t> </w:t>
      </w:r>
      <w:r>
        <w:rPr/>
        <w:t>God</w:t>
      </w:r>
      <w:r>
        <w:rPr>
          <w:spacing w:val="-1"/>
        </w:rPr>
        <w:t> </w:t>
      </w:r>
      <w:r>
        <w:rPr/>
        <w:t>reward</w:t>
      </w:r>
      <w:r>
        <w:rPr>
          <w:spacing w:val="-1"/>
        </w:rPr>
        <w:t> </w:t>
      </w:r>
      <w:r>
        <w:rPr/>
        <w:t>them and strengthen our</w:t>
      </w:r>
      <w:r>
        <w:rPr>
          <w:spacing w:val="-1"/>
        </w:rPr>
        <w:t> </w:t>
      </w:r>
      <w:r>
        <w:rPr/>
        <w:t>friendship. I</w:t>
      </w:r>
      <w:r>
        <w:rPr>
          <w:spacing w:val="-1"/>
        </w:rPr>
        <w:t> </w:t>
      </w:r>
      <w:r>
        <w:rPr/>
        <w:t>am very much</w:t>
      </w:r>
      <w:r>
        <w:rPr>
          <w:spacing w:val="-1"/>
        </w:rPr>
        <w:t> </w:t>
      </w:r>
      <w:r>
        <w:rPr/>
        <w:t>thankful to all my colleagues, Kachalla, Abdulahmid, Salami, Collins and others may God reward you </w:t>
      </w:r>
      <w:r>
        <w:rPr>
          <w:spacing w:val="-4"/>
        </w:rPr>
        <w:t>all.</w:t>
      </w:r>
    </w:p>
    <w:p>
      <w:pPr>
        <w:spacing w:after="0" w:line="480" w:lineRule="auto"/>
        <w:jc w:val="both"/>
        <w:sectPr>
          <w:pgSz w:w="12240" w:h="15840"/>
          <w:pgMar w:header="0" w:footer="965" w:top="1360" w:bottom="1160" w:left="500" w:right="0"/>
        </w:sectPr>
      </w:pPr>
    </w:p>
    <w:p>
      <w:pPr>
        <w:pStyle w:val="BodyText"/>
        <w:spacing w:line="480" w:lineRule="auto" w:before="72"/>
        <w:ind w:left="1482" w:right="1438"/>
        <w:jc w:val="both"/>
      </w:pPr>
      <w:r>
        <w:rPr>
          <w:spacing w:val="-2"/>
        </w:rPr>
        <w:t>Above</w:t>
      </w:r>
      <w:r>
        <w:rPr>
          <w:spacing w:val="-7"/>
        </w:rPr>
        <w:t> </w:t>
      </w:r>
      <w:r>
        <w:rPr>
          <w:spacing w:val="-2"/>
        </w:rPr>
        <w:t>all,</w:t>
      </w:r>
      <w:r>
        <w:rPr>
          <w:spacing w:val="-5"/>
        </w:rPr>
        <w:t> </w:t>
      </w:r>
      <w:r>
        <w:rPr>
          <w:spacing w:val="-2"/>
        </w:rPr>
        <w:t>to</w:t>
      </w:r>
      <w:r>
        <w:rPr>
          <w:spacing w:val="-4"/>
        </w:rPr>
        <w:t> </w:t>
      </w:r>
      <w:r>
        <w:rPr>
          <w:spacing w:val="-2"/>
        </w:rPr>
        <w:t>my</w:t>
      </w:r>
      <w:r>
        <w:rPr>
          <w:spacing w:val="-13"/>
        </w:rPr>
        <w:t> </w:t>
      </w:r>
      <w:r>
        <w:rPr>
          <w:spacing w:val="-2"/>
        </w:rPr>
        <w:t>Parents,</w:t>
      </w:r>
      <w:r>
        <w:rPr>
          <w:spacing w:val="-5"/>
        </w:rPr>
        <w:t> </w:t>
      </w:r>
      <w:r>
        <w:rPr>
          <w:spacing w:val="-2"/>
        </w:rPr>
        <w:t>your</w:t>
      </w:r>
      <w:r>
        <w:rPr>
          <w:spacing w:val="-7"/>
        </w:rPr>
        <w:t> </w:t>
      </w:r>
      <w:r>
        <w:rPr>
          <w:spacing w:val="-2"/>
        </w:rPr>
        <w:t>endless</w:t>
      </w:r>
      <w:r>
        <w:rPr>
          <w:spacing w:val="-4"/>
        </w:rPr>
        <w:t> </w:t>
      </w:r>
      <w:r>
        <w:rPr>
          <w:spacing w:val="-2"/>
        </w:rPr>
        <w:t>love</w:t>
      </w:r>
      <w:r>
        <w:rPr>
          <w:spacing w:val="-5"/>
        </w:rPr>
        <w:t> </w:t>
      </w:r>
      <w:r>
        <w:rPr>
          <w:spacing w:val="-2"/>
        </w:rPr>
        <w:t>and</w:t>
      </w:r>
      <w:r>
        <w:rPr>
          <w:spacing w:val="-5"/>
        </w:rPr>
        <w:t> </w:t>
      </w:r>
      <w:r>
        <w:rPr>
          <w:spacing w:val="-2"/>
        </w:rPr>
        <w:t>support,</w:t>
      </w:r>
      <w:r>
        <w:rPr>
          <w:spacing w:val="-5"/>
        </w:rPr>
        <w:t> </w:t>
      </w:r>
      <w:r>
        <w:rPr>
          <w:spacing w:val="-2"/>
        </w:rPr>
        <w:t>kind</w:t>
      </w:r>
      <w:r>
        <w:rPr>
          <w:spacing w:val="-4"/>
        </w:rPr>
        <w:t> </w:t>
      </w:r>
      <w:r>
        <w:rPr>
          <w:spacing w:val="-2"/>
        </w:rPr>
        <w:t>and</w:t>
      </w:r>
      <w:r>
        <w:rPr>
          <w:spacing w:val="-5"/>
        </w:rPr>
        <w:t> </w:t>
      </w:r>
      <w:r>
        <w:rPr>
          <w:spacing w:val="-2"/>
        </w:rPr>
        <w:t>understanding</w:t>
      </w:r>
      <w:r>
        <w:rPr>
          <w:spacing w:val="-8"/>
        </w:rPr>
        <w:t> </w:t>
      </w:r>
      <w:r>
        <w:rPr>
          <w:spacing w:val="-2"/>
        </w:rPr>
        <w:t>personalities </w:t>
      </w:r>
      <w:r>
        <w:rPr/>
        <w:t>will always be appreciated. Thank you very much. To my siblings, Joannes Edward and King-David Mayo a big thank you, I am grateful for your constant support. God bless you </w:t>
      </w:r>
      <w:r>
        <w:rPr>
          <w:spacing w:val="-4"/>
        </w:rPr>
        <w:t>all.</w:t>
      </w:r>
    </w:p>
    <w:p>
      <w:pPr>
        <w:spacing w:line="480" w:lineRule="auto" w:before="204"/>
        <w:ind w:left="1482" w:right="7681" w:firstLine="0"/>
        <w:jc w:val="left"/>
        <w:rPr>
          <w:b/>
          <w:sz w:val="24"/>
        </w:rPr>
      </w:pPr>
      <w:r>
        <w:rPr>
          <w:b/>
          <w:sz w:val="24"/>
        </w:rPr>
        <w:t>Zion</w:t>
      </w:r>
      <w:r>
        <w:rPr>
          <w:b/>
          <w:spacing w:val="-15"/>
          <w:sz w:val="24"/>
        </w:rPr>
        <w:t> </w:t>
      </w:r>
      <w:r>
        <w:rPr>
          <w:b/>
          <w:sz w:val="24"/>
        </w:rPr>
        <w:t>‘Tare</w:t>
      </w:r>
      <w:r>
        <w:rPr>
          <w:b/>
          <w:spacing w:val="-15"/>
          <w:sz w:val="24"/>
        </w:rPr>
        <w:t> </w:t>
      </w:r>
      <w:r>
        <w:rPr>
          <w:b/>
          <w:sz w:val="24"/>
        </w:rPr>
        <w:t>MAYO March 2019.</w:t>
      </w:r>
    </w:p>
    <w:p>
      <w:pPr>
        <w:spacing w:after="0" w:line="480" w:lineRule="auto"/>
        <w:jc w:val="left"/>
        <w:rPr>
          <w:sz w:val="24"/>
        </w:rPr>
        <w:sectPr>
          <w:pgSz w:w="12240" w:h="15840"/>
          <w:pgMar w:header="0" w:footer="965" w:top="1360" w:bottom="1160" w:left="500" w:right="0"/>
        </w:sectPr>
      </w:pPr>
    </w:p>
    <w:p>
      <w:pPr>
        <w:pStyle w:val="Heading1"/>
        <w:ind w:left="1446"/>
      </w:pPr>
      <w:bookmarkStart w:name="_bookmark4" w:id="5"/>
      <w:bookmarkEnd w:id="5"/>
      <w:r>
        <w:rPr>
          <w:b w:val="0"/>
        </w:rPr>
      </w:r>
      <w:r>
        <w:rPr>
          <w:spacing w:val="-2"/>
        </w:rPr>
        <w:t>ABSTRACT</w:t>
      </w:r>
    </w:p>
    <w:p>
      <w:pPr>
        <w:pStyle w:val="BodyText"/>
        <w:spacing w:before="37"/>
        <w:ind w:left="1482" w:right="1431"/>
        <w:jc w:val="both"/>
      </w:pPr>
      <w:r>
        <w:rPr/>
        <w:t>This</w:t>
      </w:r>
      <w:r>
        <w:rPr>
          <w:spacing w:val="-5"/>
        </w:rPr>
        <w:t> </w:t>
      </w:r>
      <w:r>
        <w:rPr/>
        <w:t>dissertation</w:t>
      </w:r>
      <w:r>
        <w:rPr>
          <w:spacing w:val="-5"/>
        </w:rPr>
        <w:t> </w:t>
      </w:r>
      <w:r>
        <w:rPr/>
        <w:t>presents</w:t>
      </w:r>
      <w:r>
        <w:rPr>
          <w:spacing w:val="-3"/>
        </w:rPr>
        <w:t> </w:t>
      </w:r>
      <w:r>
        <w:rPr/>
        <w:t>the</w:t>
      </w:r>
      <w:r>
        <w:rPr>
          <w:spacing w:val="-6"/>
        </w:rPr>
        <w:t> </w:t>
      </w:r>
      <w:r>
        <w:rPr/>
        <w:t>development</w:t>
      </w:r>
      <w:r>
        <w:rPr>
          <w:spacing w:val="-5"/>
        </w:rPr>
        <w:t> </w:t>
      </w:r>
      <w:r>
        <w:rPr/>
        <w:t>of</w:t>
      </w:r>
      <w:r>
        <w:rPr>
          <w:spacing w:val="-3"/>
        </w:rPr>
        <w:t> </w:t>
      </w:r>
      <w:r>
        <w:rPr/>
        <w:t>an</w:t>
      </w:r>
      <w:r>
        <w:rPr>
          <w:spacing w:val="-6"/>
        </w:rPr>
        <w:t> </w:t>
      </w:r>
      <w:r>
        <w:rPr/>
        <w:t>optimized</w:t>
      </w:r>
      <w:r>
        <w:rPr>
          <w:spacing w:val="-6"/>
        </w:rPr>
        <w:t> </w:t>
      </w:r>
      <w:r>
        <w:rPr/>
        <w:t>routing</w:t>
      </w:r>
      <w:r>
        <w:rPr>
          <w:spacing w:val="-8"/>
        </w:rPr>
        <w:t> </w:t>
      </w:r>
      <w:r>
        <w:rPr/>
        <w:t>scheme</w:t>
      </w:r>
      <w:r>
        <w:rPr>
          <w:spacing w:val="-2"/>
        </w:rPr>
        <w:t> </w:t>
      </w:r>
      <w:r>
        <w:rPr/>
        <w:t>for</w:t>
      </w:r>
      <w:r>
        <w:rPr>
          <w:spacing w:val="-4"/>
        </w:rPr>
        <w:t> </w:t>
      </w:r>
      <w:r>
        <w:rPr/>
        <w:t>a</w:t>
      </w:r>
      <w:r>
        <w:rPr>
          <w:spacing w:val="-4"/>
        </w:rPr>
        <w:t> </w:t>
      </w:r>
      <w:r>
        <w:rPr/>
        <w:t>capacitated vehicle model using Firefly Algorithm (FFA). The conventional model is a formal description involving mathematical equations formulated to simplify a more complex structure</w:t>
      </w:r>
      <w:r>
        <w:rPr>
          <w:spacing w:val="-4"/>
        </w:rPr>
        <w:t> </w:t>
      </w:r>
      <w:r>
        <w:rPr/>
        <w:t>of</w:t>
      </w:r>
      <w:r>
        <w:rPr>
          <w:spacing w:val="-3"/>
        </w:rPr>
        <w:t> </w:t>
      </w:r>
      <w:r>
        <w:rPr/>
        <w:t>logistic</w:t>
      </w:r>
      <w:r>
        <w:rPr>
          <w:spacing w:val="-2"/>
        </w:rPr>
        <w:t> </w:t>
      </w:r>
      <w:r>
        <w:rPr/>
        <w:t>problems. The</w:t>
      </w:r>
      <w:r>
        <w:rPr>
          <w:spacing w:val="-4"/>
        </w:rPr>
        <w:t> </w:t>
      </w:r>
      <w:r>
        <w:rPr/>
        <w:t>logistic</w:t>
      </w:r>
      <w:r>
        <w:rPr>
          <w:spacing w:val="-2"/>
        </w:rPr>
        <w:t> </w:t>
      </w:r>
      <w:r>
        <w:rPr/>
        <w:t>problems</w:t>
      </w:r>
      <w:r>
        <w:rPr>
          <w:spacing w:val="-2"/>
        </w:rPr>
        <w:t> </w:t>
      </w:r>
      <w:r>
        <w:rPr/>
        <w:t>are generalized</w:t>
      </w:r>
      <w:r>
        <w:rPr>
          <w:spacing w:val="-2"/>
        </w:rPr>
        <w:t> </w:t>
      </w:r>
      <w:r>
        <w:rPr/>
        <w:t>as the</w:t>
      </w:r>
      <w:r>
        <w:rPr>
          <w:spacing w:val="-1"/>
        </w:rPr>
        <w:t> </w:t>
      </w:r>
      <w:r>
        <w:rPr/>
        <w:t>Vehicle</w:t>
      </w:r>
      <w:r>
        <w:rPr>
          <w:spacing w:val="-1"/>
        </w:rPr>
        <w:t> </w:t>
      </w:r>
      <w:r>
        <w:rPr/>
        <w:t>Routing Problem</w:t>
      </w:r>
      <w:r>
        <w:rPr>
          <w:spacing w:val="-2"/>
        </w:rPr>
        <w:t> </w:t>
      </w:r>
      <w:r>
        <w:rPr/>
        <w:t>(VRP).</w:t>
      </w:r>
      <w:r>
        <w:rPr>
          <w:spacing w:val="-2"/>
        </w:rPr>
        <w:t> </w:t>
      </w:r>
      <w:r>
        <w:rPr/>
        <w:t>When</w:t>
      </w:r>
      <w:r>
        <w:rPr>
          <w:spacing w:val="-2"/>
        </w:rPr>
        <w:t> </w:t>
      </w:r>
      <w:r>
        <w:rPr/>
        <w:t>the</w:t>
      </w:r>
      <w:r>
        <w:rPr>
          <w:spacing w:val="-2"/>
        </w:rPr>
        <w:t> </w:t>
      </w:r>
      <w:r>
        <w:rPr/>
        <w:t>capacity</w:t>
      </w:r>
      <w:r>
        <w:rPr>
          <w:spacing w:val="-7"/>
        </w:rPr>
        <w:t> </w:t>
      </w:r>
      <w:r>
        <w:rPr/>
        <w:t>of</w:t>
      </w:r>
      <w:r>
        <w:rPr>
          <w:spacing w:val="-2"/>
        </w:rPr>
        <w:t> </w:t>
      </w:r>
      <w:r>
        <w:rPr/>
        <w:t>the</w:t>
      </w:r>
      <w:r>
        <w:rPr>
          <w:spacing w:val="-2"/>
        </w:rPr>
        <w:t> </w:t>
      </w:r>
      <w:r>
        <w:rPr/>
        <w:t>vehicle</w:t>
      </w:r>
      <w:r>
        <w:rPr>
          <w:spacing w:val="-1"/>
        </w:rPr>
        <w:t> </w:t>
      </w:r>
      <w:r>
        <w:rPr/>
        <w:t>is</w:t>
      </w:r>
      <w:r>
        <w:rPr>
          <w:spacing w:val="-2"/>
        </w:rPr>
        <w:t> </w:t>
      </w:r>
      <w:r>
        <w:rPr/>
        <w:t>considered,</w:t>
      </w:r>
      <w:r>
        <w:rPr>
          <w:spacing w:val="-2"/>
        </w:rPr>
        <w:t> </w:t>
      </w:r>
      <w:r>
        <w:rPr/>
        <w:t>the</w:t>
      </w:r>
      <w:r>
        <w:rPr>
          <w:spacing w:val="-2"/>
        </w:rPr>
        <w:t> </w:t>
      </w:r>
      <w:r>
        <w:rPr/>
        <w:t>resulting</w:t>
      </w:r>
      <w:r>
        <w:rPr>
          <w:spacing w:val="-4"/>
        </w:rPr>
        <w:t> </w:t>
      </w:r>
      <w:r>
        <w:rPr/>
        <w:t>formulation</w:t>
      </w:r>
      <w:r>
        <w:rPr>
          <w:spacing w:val="-2"/>
        </w:rPr>
        <w:t> </w:t>
      </w:r>
      <w:r>
        <w:rPr/>
        <w:t>is termed the Capacitated Vehicle Routing Problem (CVRP). In a practical scenario, the complexity of CVRP increases when the number of pickup or drop-off points increase making it difficult to solve using exact methods. Thus, researchers have over the years, proposed</w:t>
      </w:r>
      <w:r>
        <w:rPr>
          <w:spacing w:val="-15"/>
        </w:rPr>
        <w:t> </w:t>
      </w:r>
      <w:r>
        <w:rPr/>
        <w:t>computational</w:t>
      </w:r>
      <w:r>
        <w:rPr>
          <w:spacing w:val="-15"/>
        </w:rPr>
        <w:t> </w:t>
      </w:r>
      <w:r>
        <w:rPr/>
        <w:t>methods</w:t>
      </w:r>
      <w:r>
        <w:rPr>
          <w:spacing w:val="-15"/>
        </w:rPr>
        <w:t> </w:t>
      </w:r>
      <w:r>
        <w:rPr/>
        <w:t>for</w:t>
      </w:r>
      <w:r>
        <w:rPr>
          <w:spacing w:val="-15"/>
        </w:rPr>
        <w:t> </w:t>
      </w:r>
      <w:r>
        <w:rPr/>
        <w:t>solving</w:t>
      </w:r>
      <w:r>
        <w:rPr>
          <w:spacing w:val="-15"/>
        </w:rPr>
        <w:t> </w:t>
      </w:r>
      <w:r>
        <w:rPr/>
        <w:t>CVRP</w:t>
      </w:r>
      <w:r>
        <w:rPr>
          <w:spacing w:val="-15"/>
        </w:rPr>
        <w:t> </w:t>
      </w:r>
      <w:r>
        <w:rPr/>
        <w:t>problems.</w:t>
      </w:r>
      <w:r>
        <w:rPr>
          <w:spacing w:val="-15"/>
        </w:rPr>
        <w:t> </w:t>
      </w:r>
      <w:r>
        <w:rPr/>
        <w:t>In</w:t>
      </w:r>
      <w:r>
        <w:rPr>
          <w:spacing w:val="-15"/>
        </w:rPr>
        <w:t> </w:t>
      </w:r>
      <w:r>
        <w:rPr/>
        <w:t>this</w:t>
      </w:r>
      <w:r>
        <w:rPr>
          <w:spacing w:val="-15"/>
        </w:rPr>
        <w:t> </w:t>
      </w:r>
      <w:r>
        <w:rPr/>
        <w:t>research,</w:t>
      </w:r>
      <w:r>
        <w:rPr>
          <w:spacing w:val="-15"/>
        </w:rPr>
        <w:t> </w:t>
      </w:r>
      <w:r>
        <w:rPr/>
        <w:t>two</w:t>
      </w:r>
      <w:r>
        <w:rPr>
          <w:spacing w:val="-15"/>
        </w:rPr>
        <w:t> </w:t>
      </w:r>
      <w:r>
        <w:rPr/>
        <w:t>scenarios of CVRP were considered. The solid waste management and supply chain for retail distribution.</w:t>
      </w:r>
      <w:r>
        <w:rPr>
          <w:spacing w:val="-3"/>
        </w:rPr>
        <w:t> </w:t>
      </w:r>
      <w:r>
        <w:rPr/>
        <w:t>Thirty-six instances</w:t>
      </w:r>
      <w:r>
        <w:rPr>
          <w:spacing w:val="-1"/>
        </w:rPr>
        <w:t> </w:t>
      </w:r>
      <w:r>
        <w:rPr/>
        <w:t>and</w:t>
      </w:r>
      <w:r>
        <w:rPr>
          <w:spacing w:val="-3"/>
        </w:rPr>
        <w:t> </w:t>
      </w:r>
      <w:r>
        <w:rPr/>
        <w:t>ten</w:t>
      </w:r>
      <w:r>
        <w:rPr>
          <w:spacing w:val="-1"/>
        </w:rPr>
        <w:t> </w:t>
      </w:r>
      <w:r>
        <w:rPr/>
        <w:t>instances</w:t>
      </w:r>
      <w:r>
        <w:rPr>
          <w:spacing w:val="-1"/>
        </w:rPr>
        <w:t> </w:t>
      </w:r>
      <w:r>
        <w:rPr/>
        <w:t>in</w:t>
      </w:r>
      <w:r>
        <w:rPr>
          <w:spacing w:val="-3"/>
        </w:rPr>
        <w:t> </w:t>
      </w:r>
      <w:r>
        <w:rPr/>
        <w:t>the</w:t>
      </w:r>
      <w:r>
        <w:rPr>
          <w:spacing w:val="-4"/>
        </w:rPr>
        <w:t> </w:t>
      </w:r>
      <w:r>
        <w:rPr/>
        <w:t>solid</w:t>
      </w:r>
      <w:r>
        <w:rPr>
          <w:spacing w:val="-3"/>
        </w:rPr>
        <w:t> </w:t>
      </w:r>
      <w:r>
        <w:rPr/>
        <w:t>waste</w:t>
      </w:r>
      <w:r>
        <w:rPr>
          <w:spacing w:val="-3"/>
        </w:rPr>
        <w:t> </w:t>
      </w:r>
      <w:r>
        <w:rPr/>
        <w:t>management</w:t>
      </w:r>
      <w:r>
        <w:rPr>
          <w:spacing w:val="-3"/>
        </w:rPr>
        <w:t> </w:t>
      </w:r>
      <w:r>
        <w:rPr/>
        <w:t>and retail supply chain respectively were used in formulating the optimization model. Certain parameters like number of vehicles, number of customers (pickup or drop off locations), capacity of vehicles, quantity of demand, the number of routes and depot position were considered in formulating</w:t>
      </w:r>
      <w:r>
        <w:rPr>
          <w:spacing w:val="-1"/>
        </w:rPr>
        <w:t> </w:t>
      </w:r>
      <w:r>
        <w:rPr/>
        <w:t>the model. Some constraints like a vehicle must begin and end at the</w:t>
      </w:r>
      <w:r>
        <w:rPr>
          <w:spacing w:val="-1"/>
        </w:rPr>
        <w:t> </w:t>
      </w:r>
      <w:r>
        <w:rPr/>
        <w:t>depot, all demand must be</w:t>
      </w:r>
      <w:r>
        <w:rPr>
          <w:spacing w:val="-1"/>
        </w:rPr>
        <w:t> </w:t>
      </w:r>
      <w:r>
        <w:rPr/>
        <w:t>met, a</w:t>
      </w:r>
      <w:r>
        <w:rPr>
          <w:spacing w:val="-1"/>
        </w:rPr>
        <w:t> </w:t>
      </w:r>
      <w:r>
        <w:rPr/>
        <w:t>customer</w:t>
      </w:r>
      <w:r>
        <w:rPr>
          <w:spacing w:val="-1"/>
        </w:rPr>
        <w:t> </w:t>
      </w:r>
      <w:r>
        <w:rPr/>
        <w:t>is visited just</w:t>
      </w:r>
      <w:r>
        <w:rPr>
          <w:spacing w:val="-1"/>
        </w:rPr>
        <w:t> </w:t>
      </w:r>
      <w:r>
        <w:rPr/>
        <w:t>once</w:t>
      </w:r>
      <w:r>
        <w:rPr>
          <w:spacing w:val="-1"/>
        </w:rPr>
        <w:t> </w:t>
      </w:r>
      <w:r>
        <w:rPr/>
        <w:t>by</w:t>
      </w:r>
      <w:r>
        <w:rPr>
          <w:spacing w:val="-5"/>
        </w:rPr>
        <w:t> </w:t>
      </w:r>
      <w:r>
        <w:rPr/>
        <w:t>a</w:t>
      </w:r>
      <w:r>
        <w:rPr>
          <w:spacing w:val="-1"/>
        </w:rPr>
        <w:t> </w:t>
      </w:r>
      <w:r>
        <w:rPr/>
        <w:t>distinct vehicle</w:t>
      </w:r>
      <w:r>
        <w:rPr>
          <w:spacing w:val="-1"/>
        </w:rPr>
        <w:t> </w:t>
      </w:r>
      <w:r>
        <w:rPr/>
        <w:t>each time,</w:t>
      </w:r>
      <w:r>
        <w:rPr>
          <w:spacing w:val="-2"/>
        </w:rPr>
        <w:t> </w:t>
      </w:r>
      <w:r>
        <w:rPr/>
        <w:t>the</w:t>
      </w:r>
      <w:r>
        <w:rPr>
          <w:spacing w:val="-3"/>
        </w:rPr>
        <w:t> </w:t>
      </w:r>
      <w:r>
        <w:rPr/>
        <w:t>demand</w:t>
      </w:r>
      <w:r>
        <w:rPr>
          <w:spacing w:val="-2"/>
        </w:rPr>
        <w:t> </w:t>
      </w:r>
      <w:r>
        <w:rPr/>
        <w:t>on</w:t>
      </w:r>
      <w:r>
        <w:rPr>
          <w:spacing w:val="-2"/>
        </w:rPr>
        <w:t> </w:t>
      </w:r>
      <w:r>
        <w:rPr/>
        <w:t>each</w:t>
      </w:r>
      <w:r>
        <w:rPr>
          <w:spacing w:val="-2"/>
        </w:rPr>
        <w:t> </w:t>
      </w:r>
      <w:r>
        <w:rPr/>
        <w:t>route</w:t>
      </w:r>
      <w:r>
        <w:rPr>
          <w:spacing w:val="-2"/>
        </w:rPr>
        <w:t> </w:t>
      </w:r>
      <w:r>
        <w:rPr/>
        <w:t>must</w:t>
      </w:r>
      <w:r>
        <w:rPr>
          <w:spacing w:val="-2"/>
        </w:rPr>
        <w:t> </w:t>
      </w:r>
      <w:r>
        <w:rPr/>
        <w:t>not</w:t>
      </w:r>
      <w:r>
        <w:rPr>
          <w:spacing w:val="-2"/>
        </w:rPr>
        <w:t> </w:t>
      </w:r>
      <w:r>
        <w:rPr/>
        <w:t>exceed</w:t>
      </w:r>
      <w:r>
        <w:rPr>
          <w:spacing w:val="-2"/>
        </w:rPr>
        <w:t> </w:t>
      </w:r>
      <w:r>
        <w:rPr/>
        <w:t>the</w:t>
      </w:r>
      <w:r>
        <w:rPr>
          <w:spacing w:val="-2"/>
        </w:rPr>
        <w:t> </w:t>
      </w:r>
      <w:r>
        <w:rPr/>
        <w:t>vehicle</w:t>
      </w:r>
      <w:r>
        <w:rPr>
          <w:spacing w:val="-2"/>
        </w:rPr>
        <w:t> </w:t>
      </w:r>
      <w:r>
        <w:rPr/>
        <w:t>capacity</w:t>
      </w:r>
      <w:r>
        <w:rPr>
          <w:spacing w:val="-2"/>
        </w:rPr>
        <w:t> </w:t>
      </w:r>
      <w:r>
        <w:rPr/>
        <w:t>were</w:t>
      </w:r>
      <w:r>
        <w:rPr>
          <w:spacing w:val="-2"/>
        </w:rPr>
        <w:t> </w:t>
      </w:r>
      <w:r>
        <w:rPr/>
        <w:t>used</w:t>
      </w:r>
      <w:r>
        <w:rPr>
          <w:spacing w:val="-2"/>
        </w:rPr>
        <w:t> </w:t>
      </w:r>
      <w:r>
        <w:rPr/>
        <w:t>to</w:t>
      </w:r>
      <w:r>
        <w:rPr>
          <w:spacing w:val="-2"/>
        </w:rPr>
        <w:t> </w:t>
      </w:r>
      <w:r>
        <w:rPr/>
        <w:t>guide</w:t>
      </w:r>
      <w:r>
        <w:rPr>
          <w:spacing w:val="-2"/>
        </w:rPr>
        <w:t> </w:t>
      </w:r>
      <w:r>
        <w:rPr/>
        <w:t>the model creation. Also some assumptions were made like observing normal road conditions with traffic, customers availability and a reduction in the total route distance inevitably reduces</w:t>
      </w:r>
      <w:r>
        <w:rPr>
          <w:spacing w:val="-11"/>
        </w:rPr>
        <w:t> </w:t>
      </w:r>
      <w:r>
        <w:rPr/>
        <w:t>time</w:t>
      </w:r>
      <w:r>
        <w:rPr>
          <w:spacing w:val="-14"/>
        </w:rPr>
        <w:t> </w:t>
      </w:r>
      <w:r>
        <w:rPr/>
        <w:t>and</w:t>
      </w:r>
      <w:r>
        <w:rPr>
          <w:spacing w:val="-11"/>
        </w:rPr>
        <w:t> </w:t>
      </w:r>
      <w:r>
        <w:rPr/>
        <w:t>cost.</w:t>
      </w:r>
      <w:r>
        <w:rPr>
          <w:spacing w:val="-12"/>
        </w:rPr>
        <w:t> </w:t>
      </w:r>
      <w:r>
        <w:rPr/>
        <w:t>Simulation</w:t>
      </w:r>
      <w:r>
        <w:rPr>
          <w:spacing w:val="-13"/>
        </w:rPr>
        <w:t> </w:t>
      </w:r>
      <w:r>
        <w:rPr/>
        <w:t>was</w:t>
      </w:r>
      <w:r>
        <w:rPr>
          <w:spacing w:val="-13"/>
        </w:rPr>
        <w:t> </w:t>
      </w:r>
      <w:r>
        <w:rPr/>
        <w:t>carried</w:t>
      </w:r>
      <w:r>
        <w:rPr>
          <w:spacing w:val="-14"/>
        </w:rPr>
        <w:t> </w:t>
      </w:r>
      <w:r>
        <w:rPr/>
        <w:t>out</w:t>
      </w:r>
      <w:r>
        <w:rPr>
          <w:spacing w:val="-5"/>
        </w:rPr>
        <w:t> </w:t>
      </w:r>
      <w:r>
        <w:rPr/>
        <w:t>using</w:t>
      </w:r>
      <w:r>
        <w:rPr>
          <w:spacing w:val="-14"/>
        </w:rPr>
        <w:t> </w:t>
      </w:r>
      <w:r>
        <w:rPr/>
        <w:t>MATLAB</w:t>
      </w:r>
      <w:r>
        <w:rPr>
          <w:spacing w:val="-13"/>
        </w:rPr>
        <w:t> </w:t>
      </w:r>
      <w:r>
        <w:rPr/>
        <w:t>R2015b</w:t>
      </w:r>
      <w:r>
        <w:rPr>
          <w:spacing w:val="-13"/>
        </w:rPr>
        <w:t> </w:t>
      </w:r>
      <w:r>
        <w:rPr/>
        <w:t>and</w:t>
      </w:r>
      <w:r>
        <w:rPr>
          <w:spacing w:val="-13"/>
        </w:rPr>
        <w:t> </w:t>
      </w:r>
      <w:r>
        <w:rPr/>
        <w:t>performance was</w:t>
      </w:r>
      <w:r>
        <w:rPr>
          <w:spacing w:val="-5"/>
        </w:rPr>
        <w:t> </w:t>
      </w:r>
      <w:r>
        <w:rPr/>
        <w:t>evaluated</w:t>
      </w:r>
      <w:r>
        <w:rPr>
          <w:spacing w:val="-5"/>
        </w:rPr>
        <w:t> </w:t>
      </w:r>
      <w:r>
        <w:rPr/>
        <w:t>on</w:t>
      </w:r>
      <w:r>
        <w:rPr>
          <w:spacing w:val="-3"/>
        </w:rPr>
        <w:t> </w:t>
      </w:r>
      <w:r>
        <w:rPr/>
        <w:t>the</w:t>
      </w:r>
      <w:r>
        <w:rPr>
          <w:spacing w:val="-5"/>
        </w:rPr>
        <w:t> </w:t>
      </w:r>
      <w:r>
        <w:rPr/>
        <w:t>two</w:t>
      </w:r>
      <w:r>
        <w:rPr>
          <w:spacing w:val="-3"/>
        </w:rPr>
        <w:t> </w:t>
      </w:r>
      <w:r>
        <w:rPr/>
        <w:t>scenarios</w:t>
      </w:r>
      <w:r>
        <w:rPr>
          <w:spacing w:val="-5"/>
        </w:rPr>
        <w:t> </w:t>
      </w:r>
      <w:r>
        <w:rPr/>
        <w:t>using</w:t>
      </w:r>
      <w:r>
        <w:rPr>
          <w:spacing w:val="-7"/>
        </w:rPr>
        <w:t> </w:t>
      </w:r>
      <w:r>
        <w:rPr/>
        <w:t>total</w:t>
      </w:r>
      <w:r>
        <w:rPr>
          <w:spacing w:val="-4"/>
        </w:rPr>
        <w:t> </w:t>
      </w:r>
      <w:r>
        <w:rPr/>
        <w:t>route</w:t>
      </w:r>
      <w:r>
        <w:rPr>
          <w:spacing w:val="-5"/>
        </w:rPr>
        <w:t> </w:t>
      </w:r>
      <w:r>
        <w:rPr/>
        <w:t>distance</w:t>
      </w:r>
      <w:r>
        <w:rPr>
          <w:spacing w:val="-4"/>
        </w:rPr>
        <w:t> </w:t>
      </w:r>
      <w:r>
        <w:rPr/>
        <w:t>covered.</w:t>
      </w:r>
      <w:r>
        <w:rPr>
          <w:spacing w:val="-5"/>
        </w:rPr>
        <w:t> </w:t>
      </w:r>
      <w:r>
        <w:rPr/>
        <w:t>The</w:t>
      </w:r>
      <w:r>
        <w:rPr>
          <w:spacing w:val="-3"/>
        </w:rPr>
        <w:t> </w:t>
      </w:r>
      <w:r>
        <w:rPr/>
        <w:t>simulated</w:t>
      </w:r>
      <w:r>
        <w:rPr>
          <w:spacing w:val="-5"/>
        </w:rPr>
        <w:t> </w:t>
      </w:r>
      <w:r>
        <w:rPr/>
        <w:t>results shows</w:t>
      </w:r>
      <w:r>
        <w:rPr>
          <w:spacing w:val="-4"/>
        </w:rPr>
        <w:t> </w:t>
      </w:r>
      <w:r>
        <w:rPr/>
        <w:t>a</w:t>
      </w:r>
      <w:r>
        <w:rPr>
          <w:spacing w:val="-5"/>
        </w:rPr>
        <w:t> </w:t>
      </w:r>
      <w:r>
        <w:rPr/>
        <w:t>significant</w:t>
      </w:r>
      <w:r>
        <w:rPr>
          <w:spacing w:val="-4"/>
        </w:rPr>
        <w:t> </w:t>
      </w:r>
      <w:r>
        <w:rPr/>
        <w:t>improvement</w:t>
      </w:r>
      <w:r>
        <w:rPr>
          <w:spacing w:val="-4"/>
        </w:rPr>
        <w:t> </w:t>
      </w:r>
      <w:r>
        <w:rPr/>
        <w:t>occurred</w:t>
      </w:r>
      <w:r>
        <w:rPr>
          <w:spacing w:val="-4"/>
        </w:rPr>
        <w:t> </w:t>
      </w:r>
      <w:r>
        <w:rPr/>
        <w:t>on</w:t>
      </w:r>
      <w:r>
        <w:rPr>
          <w:spacing w:val="-4"/>
        </w:rPr>
        <w:t> </w:t>
      </w:r>
      <w:r>
        <w:rPr/>
        <w:t>the</w:t>
      </w:r>
      <w:r>
        <w:rPr>
          <w:spacing w:val="-3"/>
        </w:rPr>
        <w:t> </w:t>
      </w:r>
      <w:r>
        <w:rPr/>
        <w:t>travelled</w:t>
      </w:r>
      <w:r>
        <w:rPr>
          <w:spacing w:val="-4"/>
        </w:rPr>
        <w:t> </w:t>
      </w:r>
      <w:r>
        <w:rPr/>
        <w:t>distance</w:t>
      </w:r>
      <w:r>
        <w:rPr>
          <w:spacing w:val="-5"/>
        </w:rPr>
        <w:t> </w:t>
      </w:r>
      <w:r>
        <w:rPr/>
        <w:t>with</w:t>
      </w:r>
      <w:r>
        <w:rPr>
          <w:spacing w:val="-4"/>
        </w:rPr>
        <w:t> </w:t>
      </w:r>
      <w:r>
        <w:rPr/>
        <w:t>a</w:t>
      </w:r>
      <w:r>
        <w:rPr>
          <w:spacing w:val="-3"/>
        </w:rPr>
        <w:t> </w:t>
      </w:r>
      <w:r>
        <w:rPr/>
        <w:t>slight</w:t>
      </w:r>
      <w:r>
        <w:rPr>
          <w:spacing w:val="-4"/>
        </w:rPr>
        <w:t> </w:t>
      </w:r>
      <w:r>
        <w:rPr/>
        <w:t>percentage difference due to the enormous distance covered. The outcome indicates that the developed model had an overall improvement of 6.03% over the Particle Swarm Optimization (PSO) on the solid waste management and a 7.36% over the Best Known Solution (BKS) for the retail supply chain using the total route cost as performance metrics. For the various depot positions</w:t>
      </w:r>
      <w:r>
        <w:rPr>
          <w:spacing w:val="-1"/>
        </w:rPr>
        <w:t> </w:t>
      </w:r>
      <w:r>
        <w:rPr/>
        <w:t>considered</w:t>
      </w:r>
      <w:r>
        <w:rPr>
          <w:spacing w:val="-1"/>
        </w:rPr>
        <w:t> </w:t>
      </w:r>
      <w:r>
        <w:rPr/>
        <w:t>which</w:t>
      </w:r>
      <w:r>
        <w:rPr>
          <w:spacing w:val="-1"/>
        </w:rPr>
        <w:t> </w:t>
      </w:r>
      <w:r>
        <w:rPr/>
        <w:t>are</w:t>
      </w:r>
      <w:r>
        <w:rPr>
          <w:spacing w:val="-3"/>
        </w:rPr>
        <w:t> </w:t>
      </w:r>
      <w:r>
        <w:rPr/>
        <w:t>the</w:t>
      </w:r>
      <w:r>
        <w:rPr>
          <w:spacing w:val="-2"/>
        </w:rPr>
        <w:t> </w:t>
      </w:r>
      <w:r>
        <w:rPr/>
        <w:t>Random,</w:t>
      </w:r>
      <w:r>
        <w:rPr>
          <w:spacing w:val="-1"/>
        </w:rPr>
        <w:t> </w:t>
      </w:r>
      <w:r>
        <w:rPr/>
        <w:t>Optimized,</w:t>
      </w:r>
      <w:r>
        <w:rPr>
          <w:spacing w:val="-1"/>
        </w:rPr>
        <w:t> </w:t>
      </w:r>
      <w:r>
        <w:rPr/>
        <w:t>Centered</w:t>
      </w:r>
      <w:r>
        <w:rPr>
          <w:spacing w:val="-1"/>
        </w:rPr>
        <w:t> </w:t>
      </w:r>
      <w:r>
        <w:rPr/>
        <w:t>and</w:t>
      </w:r>
      <w:r>
        <w:rPr>
          <w:spacing w:val="-1"/>
        </w:rPr>
        <w:t> </w:t>
      </w:r>
      <w:r>
        <w:rPr/>
        <w:t>Eccentric</w:t>
      </w:r>
      <w:r>
        <w:rPr>
          <w:spacing w:val="-2"/>
        </w:rPr>
        <w:t> </w:t>
      </w:r>
      <w:r>
        <w:rPr/>
        <w:t>(ROCE),</w:t>
      </w:r>
      <w:r>
        <w:rPr>
          <w:spacing w:val="-1"/>
        </w:rPr>
        <w:t> </w:t>
      </w:r>
      <w:r>
        <w:rPr/>
        <w:t>it is observed that the optimized depot position which is determined by</w:t>
      </w:r>
      <w:r>
        <w:rPr>
          <w:spacing w:val="-3"/>
        </w:rPr>
        <w:t> </w:t>
      </w:r>
      <w:r>
        <w:rPr/>
        <w:t>this model had a 25% best result for the Instances of the solid waste management, 44.44% over the eccentric position and 77.78% over the centered and random depot placement. This informs that the developed scheme has significantly reduced the total travelled distance in a search space which can be applied to the logistics industry to save cost and time.</w:t>
      </w:r>
    </w:p>
    <w:p>
      <w:pPr>
        <w:spacing w:after="0"/>
        <w:jc w:val="both"/>
        <w:sectPr>
          <w:pgSz w:w="12240" w:h="15840"/>
          <w:pgMar w:header="0" w:footer="965" w:top="1360" w:bottom="1160" w:left="500" w:right="0"/>
        </w:sectPr>
      </w:pPr>
    </w:p>
    <w:p>
      <w:pPr>
        <w:pStyle w:val="Heading1"/>
        <w:spacing w:before="79"/>
      </w:pPr>
      <w:r>
        <w:rPr/>
        <w:t>TABLE OF</w:t>
      </w:r>
      <w:r>
        <w:rPr>
          <w:spacing w:val="-3"/>
        </w:rPr>
        <w:t> </w:t>
      </w:r>
      <w:r>
        <w:rPr>
          <w:spacing w:val="-2"/>
        </w:rPr>
        <w:t>CONTENTS</w:t>
      </w:r>
    </w:p>
    <w:p>
      <w:pPr>
        <w:spacing w:after="0"/>
        <w:sectPr>
          <w:pgSz w:w="12240" w:h="15840"/>
          <w:pgMar w:header="0" w:footer="965" w:top="1360" w:bottom="1442" w:left="500" w:right="0"/>
        </w:sectPr>
      </w:pPr>
    </w:p>
    <w:sdt>
      <w:sdtPr>
        <w:docPartObj>
          <w:docPartGallery w:val="Table of Contents"/>
          <w:docPartUnique/>
        </w:docPartObj>
      </w:sdtPr>
      <w:sdtEndPr/>
      <w:sdtContent>
        <w:p>
          <w:pPr>
            <w:pStyle w:val="TOC1"/>
            <w:tabs>
              <w:tab w:pos="8864" w:val="right" w:leader="none"/>
            </w:tabs>
          </w:pPr>
          <w:hyperlink w:history="true" w:anchor="_bookmark0">
            <w:r>
              <w:rPr>
                <w:spacing w:val="-2"/>
              </w:rPr>
              <w:t>DECLARATION</w:t>
            </w:r>
            <w:r>
              <w:rPr/>
              <w:tab/>
            </w:r>
            <w:r>
              <w:rPr>
                <w:spacing w:val="-5"/>
              </w:rPr>
              <w:t>III</w:t>
            </w:r>
          </w:hyperlink>
        </w:p>
        <w:p>
          <w:pPr>
            <w:pStyle w:val="TOC1"/>
            <w:tabs>
              <w:tab w:pos="8865" w:val="right" w:leader="none"/>
            </w:tabs>
            <w:ind w:left="45"/>
          </w:pPr>
          <w:hyperlink w:history="true" w:anchor="_bookmark1">
            <w:r>
              <w:rPr>
                <w:spacing w:val="-2"/>
              </w:rPr>
              <w:t>CERTIFICATION</w:t>
            </w:r>
            <w:r>
              <w:rPr/>
              <w:tab/>
            </w:r>
            <w:r>
              <w:rPr>
                <w:spacing w:val="-5"/>
              </w:rPr>
              <w:t>IV</w:t>
            </w:r>
          </w:hyperlink>
        </w:p>
        <w:p>
          <w:pPr>
            <w:pStyle w:val="TOC1"/>
            <w:tabs>
              <w:tab w:pos="8864" w:val="right" w:leader="none"/>
            </w:tabs>
            <w:spacing w:before="403"/>
            <w:ind w:left="45"/>
          </w:pPr>
          <w:hyperlink w:history="true" w:anchor="_bookmark2">
            <w:r>
              <w:rPr>
                <w:spacing w:val="-2"/>
              </w:rPr>
              <w:t>DEDICATION</w:t>
            </w:r>
            <w:r>
              <w:rPr/>
              <w:tab/>
            </w:r>
            <w:r>
              <w:rPr>
                <w:spacing w:val="-10"/>
              </w:rPr>
              <w:t>V</w:t>
            </w:r>
          </w:hyperlink>
        </w:p>
        <w:p>
          <w:pPr>
            <w:pStyle w:val="TOC1"/>
            <w:tabs>
              <w:tab w:pos="8862" w:val="right" w:leader="none"/>
            </w:tabs>
          </w:pPr>
          <w:hyperlink w:history="true" w:anchor="_bookmark3">
            <w:r>
              <w:rPr>
                <w:spacing w:val="-2"/>
              </w:rPr>
              <w:t>ACKNOWLEDGEMEN</w:t>
            </w:r>
            <w:r>
              <w:rPr/>
              <w:tab/>
            </w:r>
            <w:r>
              <w:rPr>
                <w:spacing w:val="-5"/>
              </w:rPr>
              <w:t>VI</w:t>
            </w:r>
          </w:hyperlink>
        </w:p>
        <w:p>
          <w:pPr>
            <w:pStyle w:val="TOC1"/>
            <w:tabs>
              <w:tab w:pos="8863" w:val="right" w:leader="none"/>
            </w:tabs>
          </w:pPr>
          <w:hyperlink w:history="true" w:anchor="_bookmark4">
            <w:r>
              <w:rPr>
                <w:spacing w:val="-2"/>
              </w:rPr>
              <w:t>ABSTRACT</w:t>
            </w:r>
            <w:r>
              <w:rPr/>
              <w:tab/>
            </w:r>
            <w:r>
              <w:rPr>
                <w:spacing w:val="-4"/>
              </w:rPr>
              <w:t>VIII</w:t>
            </w:r>
          </w:hyperlink>
        </w:p>
        <w:p>
          <w:pPr>
            <w:pStyle w:val="TOC1"/>
            <w:tabs>
              <w:tab w:pos="8864" w:val="right" w:leader="none"/>
            </w:tabs>
          </w:pPr>
          <w:hyperlink w:history="true" w:anchor="_bookmark5">
            <w:r>
              <w:rPr/>
              <w:t>LIST OF</w:t>
            </w:r>
            <w:r>
              <w:rPr>
                <w:spacing w:val="-3"/>
              </w:rPr>
              <w:t> </w:t>
            </w:r>
            <w:r>
              <w:rPr>
                <w:spacing w:val="-2"/>
              </w:rPr>
              <w:t>FIGURES</w:t>
            </w:r>
            <w:r>
              <w:rPr/>
              <w:tab/>
            </w:r>
            <w:r>
              <w:rPr>
                <w:spacing w:val="-5"/>
              </w:rPr>
              <w:t>XII</w:t>
            </w:r>
          </w:hyperlink>
        </w:p>
        <w:p>
          <w:pPr>
            <w:pStyle w:val="TOC1"/>
            <w:tabs>
              <w:tab w:pos="8863" w:val="right" w:leader="none"/>
            </w:tabs>
            <w:spacing w:before="403"/>
          </w:pPr>
          <w:hyperlink w:history="true" w:anchor="_bookmark6">
            <w:r>
              <w:rPr/>
              <w:t>LIST OF</w:t>
            </w:r>
            <w:r>
              <w:rPr>
                <w:spacing w:val="-3"/>
              </w:rPr>
              <w:t> </w:t>
            </w:r>
            <w:r>
              <w:rPr>
                <w:spacing w:val="-2"/>
              </w:rPr>
              <w:t>TABLES</w:t>
            </w:r>
            <w:r>
              <w:rPr/>
              <w:tab/>
            </w:r>
            <w:r>
              <w:rPr>
                <w:spacing w:val="-4"/>
              </w:rPr>
              <w:t>XIII</w:t>
            </w:r>
          </w:hyperlink>
        </w:p>
        <w:p>
          <w:pPr>
            <w:pStyle w:val="TOC1"/>
            <w:tabs>
              <w:tab w:pos="8865" w:val="right" w:leader="none"/>
            </w:tabs>
            <w:ind w:left="45"/>
          </w:pPr>
          <w:hyperlink w:history="true" w:anchor="_bookmark7">
            <w:r>
              <w:rPr/>
              <w:t>LIST OF</w:t>
            </w:r>
            <w:r>
              <w:rPr>
                <w:spacing w:val="-3"/>
              </w:rPr>
              <w:t> </w:t>
            </w:r>
            <w:r>
              <w:rPr>
                <w:spacing w:val="-2"/>
              </w:rPr>
              <w:t>ABBREVIATIONS</w:t>
            </w:r>
            <w:r>
              <w:rPr/>
              <w:tab/>
            </w:r>
            <w:r>
              <w:rPr>
                <w:spacing w:val="-5"/>
              </w:rPr>
              <w:t>XIV</w:t>
            </w:r>
          </w:hyperlink>
        </w:p>
        <w:p>
          <w:pPr>
            <w:pStyle w:val="TOC2"/>
          </w:pPr>
          <w:r>
            <w:rPr/>
            <w:t>CHAPTER</w:t>
          </w:r>
          <w:r>
            <w:rPr>
              <w:spacing w:val="-3"/>
            </w:rPr>
            <w:t> </w:t>
          </w:r>
          <w:r>
            <w:rPr/>
            <w:t>ONE:</w:t>
          </w:r>
          <w:r>
            <w:rPr>
              <w:spacing w:val="-2"/>
            </w:rPr>
            <w:t> </w:t>
          </w:r>
          <w:hyperlink w:history="true" w:anchor="_bookmark8">
            <w:r>
              <w:rPr>
                <w:spacing w:val="-2"/>
              </w:rPr>
              <w:t>INTRODUCTION</w:t>
            </w:r>
          </w:hyperlink>
        </w:p>
        <w:p>
          <w:pPr>
            <w:pStyle w:val="TOC5"/>
            <w:numPr>
              <w:ilvl w:val="1"/>
              <w:numId w:val="1"/>
            </w:numPr>
            <w:tabs>
              <w:tab w:pos="1842" w:val="left" w:leader="none"/>
              <w:tab w:pos="10301" w:val="right" w:leader="none"/>
            </w:tabs>
            <w:spacing w:line="240" w:lineRule="auto" w:before="276" w:after="0"/>
            <w:ind w:left="1842" w:right="0" w:hanging="360"/>
            <w:jc w:val="left"/>
          </w:pPr>
          <w:hyperlink w:history="true" w:anchor="_bookmark9">
            <w:r>
              <w:rPr>
                <w:spacing w:val="-2"/>
              </w:rPr>
              <w:t>Background</w:t>
            </w:r>
          </w:hyperlink>
          <w:r>
            <w:rPr/>
            <w:tab/>
          </w:r>
          <w:r>
            <w:rPr>
              <w:spacing w:val="-10"/>
            </w:rPr>
            <w:t>1</w:t>
          </w:r>
        </w:p>
        <w:p>
          <w:pPr>
            <w:pStyle w:val="TOC5"/>
            <w:numPr>
              <w:ilvl w:val="1"/>
              <w:numId w:val="1"/>
            </w:numPr>
            <w:tabs>
              <w:tab w:pos="1841" w:val="left" w:leader="none"/>
              <w:tab w:pos="10301" w:val="right" w:leader="none"/>
            </w:tabs>
            <w:spacing w:line="240" w:lineRule="auto" w:before="284" w:after="0"/>
            <w:ind w:left="1841" w:right="0" w:hanging="359"/>
            <w:jc w:val="left"/>
          </w:pPr>
          <w:hyperlink w:history="true" w:anchor="_TOC_250005">
            <w:r>
              <w:rPr/>
              <w:t>Significance</w:t>
            </w:r>
            <w:r>
              <w:rPr>
                <w:spacing w:val="-3"/>
              </w:rPr>
              <w:t> </w:t>
            </w:r>
            <w:r>
              <w:rPr/>
              <w:t>of</w:t>
            </w:r>
            <w:r>
              <w:rPr>
                <w:spacing w:val="-1"/>
              </w:rPr>
              <w:t> </w:t>
            </w:r>
            <w:r>
              <w:rPr>
                <w:spacing w:val="-2"/>
              </w:rPr>
              <w:t>Research</w:t>
            </w:r>
            <w:r>
              <w:rPr/>
              <w:tab/>
            </w:r>
            <w:r>
              <w:rPr>
                <w:spacing w:val="-10"/>
              </w:rPr>
              <w:t>3</w:t>
            </w:r>
          </w:hyperlink>
        </w:p>
        <w:p>
          <w:pPr>
            <w:pStyle w:val="TOC5"/>
            <w:numPr>
              <w:ilvl w:val="1"/>
              <w:numId w:val="1"/>
            </w:numPr>
            <w:tabs>
              <w:tab w:pos="1841" w:val="left" w:leader="none"/>
              <w:tab w:pos="10301" w:val="right" w:leader="none"/>
            </w:tabs>
            <w:spacing w:line="240" w:lineRule="auto" w:before="281" w:after="0"/>
            <w:ind w:left="1841" w:right="0" w:hanging="359"/>
            <w:jc w:val="left"/>
          </w:pPr>
          <w:hyperlink w:history="true" w:anchor="_bookmark10">
            <w:r>
              <w:rPr/>
              <w:t>Statement</w:t>
            </w:r>
            <w:r>
              <w:rPr>
                <w:spacing w:val="-1"/>
              </w:rPr>
              <w:t> </w:t>
            </w:r>
            <w:r>
              <w:rPr/>
              <w:t>of</w:t>
            </w:r>
            <w:r>
              <w:rPr>
                <w:spacing w:val="-1"/>
              </w:rPr>
              <w:t> </w:t>
            </w:r>
            <w:r>
              <w:rPr>
                <w:spacing w:val="-2"/>
              </w:rPr>
              <w:t>Problem</w:t>
            </w:r>
          </w:hyperlink>
          <w:r>
            <w:rPr/>
            <w:tab/>
          </w:r>
          <w:r>
            <w:rPr>
              <w:spacing w:val="-10"/>
            </w:rPr>
            <w:t>3</w:t>
          </w:r>
        </w:p>
        <w:p>
          <w:pPr>
            <w:pStyle w:val="TOC5"/>
            <w:numPr>
              <w:ilvl w:val="1"/>
              <w:numId w:val="1"/>
            </w:numPr>
            <w:tabs>
              <w:tab w:pos="1841" w:val="left" w:leader="none"/>
              <w:tab w:pos="10301" w:val="right" w:leader="none"/>
            </w:tabs>
            <w:spacing w:line="240" w:lineRule="auto" w:before="280" w:after="0"/>
            <w:ind w:left="1841" w:right="0" w:hanging="359"/>
            <w:jc w:val="left"/>
          </w:pPr>
          <w:hyperlink w:history="true" w:anchor="_bookmark11">
            <w:r>
              <w:rPr/>
              <w:t>Aim and </w:t>
            </w:r>
            <w:r>
              <w:rPr>
                <w:spacing w:val="-2"/>
              </w:rPr>
              <w:t>Objectives</w:t>
            </w:r>
          </w:hyperlink>
          <w:r>
            <w:rPr/>
            <w:tab/>
          </w:r>
          <w:r>
            <w:rPr>
              <w:spacing w:val="-10"/>
            </w:rPr>
            <w:t>4</w:t>
          </w:r>
        </w:p>
        <w:p>
          <w:pPr>
            <w:pStyle w:val="TOC5"/>
            <w:numPr>
              <w:ilvl w:val="1"/>
              <w:numId w:val="1"/>
            </w:numPr>
            <w:tabs>
              <w:tab w:pos="1842" w:val="left" w:leader="none"/>
              <w:tab w:pos="10301" w:val="right" w:leader="none"/>
            </w:tabs>
            <w:spacing w:line="240" w:lineRule="auto" w:before="281" w:after="0"/>
            <w:ind w:left="1842" w:right="0" w:hanging="360"/>
            <w:jc w:val="left"/>
          </w:pPr>
          <w:hyperlink w:history="true" w:anchor="_bookmark12">
            <w:r>
              <w:rPr>
                <w:spacing w:val="-2"/>
              </w:rPr>
              <w:t>Methodology</w:t>
            </w:r>
          </w:hyperlink>
          <w:r>
            <w:rPr/>
            <w:tab/>
          </w:r>
          <w:r>
            <w:rPr>
              <w:spacing w:val="-10"/>
            </w:rPr>
            <w:t>4</w:t>
          </w:r>
        </w:p>
        <w:p>
          <w:pPr>
            <w:pStyle w:val="TOC5"/>
            <w:numPr>
              <w:ilvl w:val="1"/>
              <w:numId w:val="1"/>
            </w:numPr>
            <w:tabs>
              <w:tab w:pos="1841" w:val="left" w:leader="none"/>
              <w:tab w:pos="10301" w:val="right" w:leader="none"/>
            </w:tabs>
            <w:spacing w:line="240" w:lineRule="auto" w:before="283" w:after="0"/>
            <w:ind w:left="1841" w:right="0" w:hanging="359"/>
            <w:jc w:val="left"/>
          </w:pPr>
          <w:hyperlink w:history="true" w:anchor="_bookmark13">
            <w:r>
              <w:rPr/>
              <w:t>Dissertation</w:t>
            </w:r>
            <w:r>
              <w:rPr>
                <w:spacing w:val="-2"/>
              </w:rPr>
              <w:t> Organization</w:t>
            </w:r>
          </w:hyperlink>
          <w:r>
            <w:rPr/>
            <w:tab/>
          </w:r>
          <w:r>
            <w:rPr>
              <w:spacing w:val="-10"/>
            </w:rPr>
            <w:t>5</w:t>
          </w:r>
        </w:p>
        <w:p>
          <w:pPr>
            <w:pStyle w:val="TOC3"/>
          </w:pPr>
          <w:r>
            <w:rPr/>
            <w:t>CHAPTER</w:t>
          </w:r>
          <w:r>
            <w:rPr>
              <w:spacing w:val="-4"/>
            </w:rPr>
            <w:t> </w:t>
          </w:r>
          <w:r>
            <w:rPr/>
            <w:t>TWO:</w:t>
          </w:r>
          <w:r>
            <w:rPr>
              <w:spacing w:val="-2"/>
            </w:rPr>
            <w:t> </w:t>
          </w:r>
          <w:r>
            <w:rPr/>
            <w:t>LITERATURE</w:t>
          </w:r>
          <w:r>
            <w:rPr>
              <w:spacing w:val="-1"/>
            </w:rPr>
            <w:t> </w:t>
          </w:r>
          <w:r>
            <w:rPr>
              <w:spacing w:val="-2"/>
            </w:rPr>
            <w:t>REVIEW</w:t>
          </w:r>
        </w:p>
        <w:p>
          <w:pPr>
            <w:pStyle w:val="TOC5"/>
            <w:numPr>
              <w:ilvl w:val="1"/>
              <w:numId w:val="2"/>
            </w:numPr>
            <w:tabs>
              <w:tab w:pos="1844" w:val="left" w:leader="none"/>
              <w:tab w:pos="10301" w:val="right" w:leader="none"/>
            </w:tabs>
            <w:spacing w:line="240" w:lineRule="auto" w:before="277" w:after="0"/>
            <w:ind w:left="1844" w:right="0" w:hanging="362"/>
            <w:jc w:val="left"/>
          </w:pPr>
          <w:hyperlink w:history="true" w:anchor="_bookmark14">
            <w:r>
              <w:rPr>
                <w:spacing w:val="-2"/>
              </w:rPr>
              <w:t>Introduction</w:t>
            </w:r>
          </w:hyperlink>
          <w:r>
            <w:rPr/>
            <w:tab/>
          </w:r>
          <w:r>
            <w:rPr>
              <w:spacing w:val="-10"/>
            </w:rPr>
            <w:t>6</w:t>
          </w:r>
        </w:p>
        <w:p>
          <w:pPr>
            <w:pStyle w:val="TOC5"/>
            <w:numPr>
              <w:ilvl w:val="1"/>
              <w:numId w:val="2"/>
            </w:numPr>
            <w:tabs>
              <w:tab w:pos="1842" w:val="left" w:leader="none"/>
              <w:tab w:pos="10301" w:val="right" w:leader="none"/>
            </w:tabs>
            <w:spacing w:line="240" w:lineRule="auto" w:before="280" w:after="0"/>
            <w:ind w:left="1842" w:right="0" w:hanging="360"/>
            <w:jc w:val="left"/>
          </w:pPr>
          <w:hyperlink w:history="true" w:anchor="_bookmark15">
            <w:r>
              <w:rPr/>
              <w:t>Review</w:t>
            </w:r>
            <w:r>
              <w:rPr>
                <w:spacing w:val="-4"/>
              </w:rPr>
              <w:t> </w:t>
            </w:r>
            <w:r>
              <w:rPr/>
              <w:t>of</w:t>
            </w:r>
            <w:r>
              <w:rPr>
                <w:spacing w:val="-1"/>
              </w:rPr>
              <w:t> </w:t>
            </w:r>
            <w:r>
              <w:rPr/>
              <w:t>Fundamental </w:t>
            </w:r>
            <w:r>
              <w:rPr>
                <w:spacing w:val="-2"/>
              </w:rPr>
              <w:t>Concepts</w:t>
            </w:r>
          </w:hyperlink>
          <w:r>
            <w:rPr/>
            <w:tab/>
          </w:r>
          <w:r>
            <w:rPr>
              <w:spacing w:val="-10"/>
            </w:rPr>
            <w:t>6</w:t>
          </w:r>
        </w:p>
        <w:p>
          <w:pPr>
            <w:pStyle w:val="TOC8"/>
            <w:numPr>
              <w:ilvl w:val="2"/>
              <w:numId w:val="2"/>
            </w:numPr>
            <w:tabs>
              <w:tab w:pos="2354" w:val="left" w:leader="none"/>
              <w:tab w:pos="10301" w:val="right" w:leader="none"/>
            </w:tabs>
            <w:spacing w:line="240" w:lineRule="auto" w:before="284" w:after="0"/>
            <w:ind w:left="2354" w:right="0" w:hanging="600"/>
            <w:jc w:val="left"/>
          </w:pPr>
          <w:hyperlink w:history="true" w:anchor="_bookmark16">
            <w:r>
              <w:rPr/>
              <w:t>Vehicle</w:t>
            </w:r>
            <w:r>
              <w:rPr>
                <w:spacing w:val="-3"/>
              </w:rPr>
              <w:t> </w:t>
            </w:r>
            <w:r>
              <w:rPr/>
              <w:t>Routing</w:t>
            </w:r>
            <w:r>
              <w:rPr>
                <w:spacing w:val="-3"/>
              </w:rPr>
              <w:t> </w:t>
            </w:r>
            <w:r>
              <w:rPr>
                <w:spacing w:val="-2"/>
              </w:rPr>
              <w:t>Problem</w:t>
            </w:r>
          </w:hyperlink>
          <w:r>
            <w:rPr/>
            <w:tab/>
          </w:r>
          <w:r>
            <w:rPr>
              <w:spacing w:val="-10"/>
            </w:rPr>
            <w:t>6</w:t>
          </w:r>
        </w:p>
        <w:p>
          <w:pPr>
            <w:pStyle w:val="TOC7"/>
            <w:numPr>
              <w:ilvl w:val="2"/>
              <w:numId w:val="2"/>
            </w:numPr>
            <w:tabs>
              <w:tab w:pos="2382" w:val="left" w:leader="none"/>
              <w:tab w:pos="10292" w:val="right" w:leader="none"/>
            </w:tabs>
            <w:spacing w:line="240" w:lineRule="auto" w:before="40" w:after="0"/>
            <w:ind w:left="2382" w:right="0" w:hanging="660"/>
            <w:jc w:val="left"/>
          </w:pPr>
          <w:hyperlink w:history="true" w:anchor="_bookmark17">
            <w:r>
              <w:rPr/>
              <w:t>Capacitated</w:t>
            </w:r>
            <w:r>
              <w:rPr>
                <w:spacing w:val="-2"/>
              </w:rPr>
              <w:t> </w:t>
            </w:r>
            <w:r>
              <w:rPr/>
              <w:t>Vehicle</w:t>
            </w:r>
            <w:r>
              <w:rPr>
                <w:spacing w:val="-1"/>
              </w:rPr>
              <w:t> </w:t>
            </w:r>
            <w:r>
              <w:rPr/>
              <w:t>Routing</w:t>
            </w:r>
            <w:r>
              <w:rPr>
                <w:spacing w:val="-2"/>
              </w:rPr>
              <w:t> Problem</w:t>
            </w:r>
          </w:hyperlink>
          <w:r>
            <w:rPr/>
            <w:tab/>
          </w:r>
          <w:r>
            <w:rPr>
              <w:spacing w:val="-10"/>
            </w:rPr>
            <w:t>8</w:t>
          </w:r>
        </w:p>
        <w:p>
          <w:pPr>
            <w:pStyle w:val="TOC7"/>
            <w:numPr>
              <w:ilvl w:val="2"/>
              <w:numId w:val="2"/>
            </w:numPr>
            <w:tabs>
              <w:tab w:pos="2382" w:val="left" w:leader="none"/>
              <w:tab w:pos="10292" w:val="right" w:leader="none"/>
            </w:tabs>
            <w:spacing w:line="240" w:lineRule="auto" w:before="41" w:after="20"/>
            <w:ind w:left="2382" w:right="0" w:hanging="660"/>
            <w:jc w:val="left"/>
          </w:pPr>
          <w:hyperlink w:history="true" w:anchor="_bookmark18">
            <w:r>
              <w:rPr/>
              <w:t>VRP</w:t>
            </w:r>
            <w:r>
              <w:rPr>
                <w:spacing w:val="3"/>
              </w:rPr>
              <w:t> </w:t>
            </w:r>
            <w:r>
              <w:rPr>
                <w:spacing w:val="-2"/>
              </w:rPr>
              <w:t>Instances</w:t>
            </w:r>
          </w:hyperlink>
          <w:r>
            <w:rPr/>
            <w:tab/>
          </w:r>
          <w:r>
            <w:rPr>
              <w:spacing w:val="-5"/>
            </w:rPr>
            <w:t>10</w:t>
          </w:r>
        </w:p>
        <w:p>
          <w:pPr>
            <w:pStyle w:val="TOC7"/>
            <w:numPr>
              <w:ilvl w:val="2"/>
              <w:numId w:val="2"/>
            </w:numPr>
            <w:tabs>
              <w:tab w:pos="2382" w:val="left" w:leader="none"/>
              <w:tab w:pos="10292" w:val="right" w:leader="none"/>
            </w:tabs>
            <w:spacing w:line="240" w:lineRule="auto" w:before="74" w:after="0"/>
            <w:ind w:left="2382" w:right="0" w:hanging="660"/>
            <w:jc w:val="left"/>
          </w:pPr>
          <w:hyperlink w:history="true" w:anchor="_bookmark19">
            <w:r>
              <w:rPr/>
              <w:t>Metaheuristic</w:t>
            </w:r>
            <w:r>
              <w:rPr>
                <w:spacing w:val="-3"/>
              </w:rPr>
              <w:t> </w:t>
            </w:r>
            <w:r>
              <w:rPr>
                <w:spacing w:val="-2"/>
              </w:rPr>
              <w:t>Algorithms</w:t>
            </w:r>
            <w:r>
              <w:rPr/>
              <w:tab/>
            </w:r>
            <w:r>
              <w:rPr>
                <w:spacing w:val="-5"/>
              </w:rPr>
              <w:t>1</w:t>
            </w:r>
          </w:hyperlink>
          <w:r>
            <w:rPr>
              <w:spacing w:val="-5"/>
            </w:rPr>
            <w:t>4</w:t>
          </w:r>
        </w:p>
        <w:p>
          <w:pPr>
            <w:pStyle w:val="TOC5"/>
            <w:numPr>
              <w:ilvl w:val="1"/>
              <w:numId w:val="2"/>
            </w:numPr>
            <w:tabs>
              <w:tab w:pos="1842" w:val="left" w:leader="none"/>
              <w:tab w:pos="10301" w:val="right" w:leader="none"/>
            </w:tabs>
            <w:spacing w:line="240" w:lineRule="auto" w:before="281" w:after="0"/>
            <w:ind w:left="1842" w:right="0" w:hanging="360"/>
            <w:jc w:val="left"/>
          </w:pPr>
          <w:hyperlink w:history="true" w:anchor="_TOC_250004">
            <w:r>
              <w:rPr/>
              <w:t>Review</w:t>
            </w:r>
            <w:r>
              <w:rPr>
                <w:spacing w:val="-2"/>
              </w:rPr>
              <w:t> </w:t>
            </w:r>
            <w:r>
              <w:rPr/>
              <w:t>of Similar</w:t>
            </w:r>
            <w:r>
              <w:rPr>
                <w:spacing w:val="-2"/>
              </w:rPr>
              <w:t> </w:t>
            </w:r>
            <w:r>
              <w:rPr>
                <w:spacing w:val="-4"/>
              </w:rPr>
              <w:t>Works</w:t>
            </w:r>
            <w:r>
              <w:rPr/>
              <w:tab/>
            </w:r>
            <w:r>
              <w:rPr>
                <w:spacing w:val="-5"/>
              </w:rPr>
              <w:t>18</w:t>
            </w:r>
          </w:hyperlink>
        </w:p>
        <w:p>
          <w:pPr>
            <w:pStyle w:val="TOC9"/>
          </w:pPr>
          <w:hyperlink w:history="true" w:anchor="_bookmark20">
            <w:r>
              <w:rPr/>
              <w:t>CHAPTER</w:t>
            </w:r>
            <w:r>
              <w:rPr>
                <w:spacing w:val="-1"/>
              </w:rPr>
              <w:t> </w:t>
            </w:r>
            <w:r>
              <w:rPr/>
              <w:t>THREE: METHODS</w:t>
            </w:r>
            <w:r>
              <w:rPr>
                <w:spacing w:val="-1"/>
              </w:rPr>
              <w:t> </w:t>
            </w:r>
            <w:r>
              <w:rPr/>
              <w:t>AND</w:t>
            </w:r>
            <w:r>
              <w:rPr>
                <w:spacing w:val="-1"/>
              </w:rPr>
              <w:t> </w:t>
            </w:r>
            <w:r>
              <w:rPr>
                <w:spacing w:val="-2"/>
              </w:rPr>
              <w:t>MATERIALS</w:t>
            </w:r>
          </w:hyperlink>
        </w:p>
        <w:p>
          <w:pPr>
            <w:pStyle w:val="TOC5"/>
            <w:numPr>
              <w:ilvl w:val="1"/>
              <w:numId w:val="3"/>
            </w:numPr>
            <w:tabs>
              <w:tab w:pos="1844" w:val="left" w:leader="none"/>
              <w:tab w:pos="10301" w:val="right" w:leader="none"/>
            </w:tabs>
            <w:spacing w:line="240" w:lineRule="auto" w:before="278" w:after="0"/>
            <w:ind w:left="1844" w:right="0" w:hanging="362"/>
            <w:jc w:val="left"/>
          </w:pPr>
          <w:hyperlink w:history="true" w:anchor="_bookmark21">
            <w:r>
              <w:rPr>
                <w:spacing w:val="-2"/>
              </w:rPr>
              <w:t>Introduction</w:t>
            </w:r>
          </w:hyperlink>
          <w:r>
            <w:rPr/>
            <w:tab/>
          </w:r>
          <w:r>
            <w:rPr>
              <w:spacing w:val="-5"/>
            </w:rPr>
            <w:t>26</w:t>
          </w:r>
        </w:p>
        <w:p>
          <w:pPr>
            <w:pStyle w:val="TOC5"/>
            <w:numPr>
              <w:ilvl w:val="1"/>
              <w:numId w:val="3"/>
            </w:numPr>
            <w:tabs>
              <w:tab w:pos="1842" w:val="left" w:leader="none"/>
              <w:tab w:pos="10301" w:val="right" w:leader="none"/>
            </w:tabs>
            <w:spacing w:line="240" w:lineRule="auto" w:before="281" w:after="0"/>
            <w:ind w:left="1842" w:right="0" w:hanging="360"/>
            <w:jc w:val="left"/>
          </w:pPr>
          <w:hyperlink w:history="true" w:anchor="_TOC_250003">
            <w:r>
              <w:rPr>
                <w:spacing w:val="-2"/>
              </w:rPr>
              <w:t>Materials</w:t>
            </w:r>
            <w:r>
              <w:rPr/>
              <w:tab/>
            </w:r>
            <w:r>
              <w:rPr>
                <w:spacing w:val="-5"/>
              </w:rPr>
              <w:t>26</w:t>
            </w:r>
          </w:hyperlink>
        </w:p>
        <w:p>
          <w:pPr>
            <w:pStyle w:val="TOC7"/>
            <w:numPr>
              <w:ilvl w:val="2"/>
              <w:numId w:val="3"/>
            </w:numPr>
            <w:tabs>
              <w:tab w:pos="2382" w:val="left" w:leader="none"/>
              <w:tab w:pos="10232" w:val="right" w:leader="none"/>
            </w:tabs>
            <w:spacing w:line="240" w:lineRule="auto" w:before="41" w:after="0"/>
            <w:ind w:left="2382" w:right="0" w:hanging="660"/>
            <w:jc w:val="left"/>
          </w:pPr>
          <w:hyperlink w:history="true" w:anchor="_bookmark17">
            <w:r>
              <w:rPr/>
              <w:t>Computer</w:t>
            </w:r>
            <w:r>
              <w:rPr>
                <w:spacing w:val="-1"/>
              </w:rPr>
              <w:t> </w:t>
            </w:r>
            <w:r>
              <w:rPr>
                <w:spacing w:val="-2"/>
              </w:rPr>
              <w:t>System</w:t>
            </w:r>
          </w:hyperlink>
          <w:r>
            <w:rPr/>
            <w:tab/>
          </w:r>
          <w:r>
            <w:rPr>
              <w:spacing w:val="-5"/>
            </w:rPr>
            <w:t>26</w:t>
          </w:r>
        </w:p>
        <w:p>
          <w:pPr>
            <w:pStyle w:val="TOC7"/>
            <w:numPr>
              <w:ilvl w:val="2"/>
              <w:numId w:val="3"/>
            </w:numPr>
            <w:tabs>
              <w:tab w:pos="2442" w:val="left" w:leader="none"/>
              <w:tab w:pos="10244" w:val="right" w:leader="none"/>
            </w:tabs>
            <w:spacing w:line="240" w:lineRule="auto" w:before="41" w:after="0"/>
            <w:ind w:left="2442" w:right="0" w:hanging="720"/>
            <w:jc w:val="left"/>
          </w:pPr>
          <w:hyperlink w:history="true" w:anchor="_TOC_250002">
            <w:r>
              <w:rPr>
                <w:spacing w:val="-2"/>
              </w:rPr>
              <w:t>MATLAB</w:t>
            </w:r>
            <w:r>
              <w:rPr/>
              <w:tab/>
            </w:r>
            <w:r>
              <w:rPr>
                <w:spacing w:val="-5"/>
              </w:rPr>
              <w:t>27</w:t>
            </w:r>
          </w:hyperlink>
        </w:p>
        <w:p>
          <w:pPr>
            <w:pStyle w:val="TOC5"/>
            <w:numPr>
              <w:ilvl w:val="1"/>
              <w:numId w:val="3"/>
            </w:numPr>
            <w:tabs>
              <w:tab w:pos="1841" w:val="left" w:leader="none"/>
              <w:tab w:pos="10301" w:val="right" w:leader="none"/>
            </w:tabs>
            <w:spacing w:line="240" w:lineRule="auto" w:before="281" w:after="0"/>
            <w:ind w:left="1841" w:right="0" w:hanging="359"/>
            <w:jc w:val="left"/>
          </w:pPr>
          <w:hyperlink w:history="true" w:anchor="_bookmark22">
            <w:r>
              <w:rPr/>
              <w:t>Conceptualized</w:t>
            </w:r>
            <w:r>
              <w:rPr>
                <w:spacing w:val="-2"/>
              </w:rPr>
              <w:t> </w:t>
            </w:r>
            <w:r>
              <w:rPr/>
              <w:t>Framework</w:t>
            </w:r>
            <w:r>
              <w:rPr>
                <w:spacing w:val="-1"/>
              </w:rPr>
              <w:t> </w:t>
            </w:r>
            <w:r>
              <w:rPr/>
              <w:t>for</w:t>
            </w:r>
            <w:r>
              <w:rPr>
                <w:spacing w:val="-1"/>
              </w:rPr>
              <w:t> </w:t>
            </w:r>
            <w:r>
              <w:rPr/>
              <w:t>Solid</w:t>
            </w:r>
            <w:r>
              <w:rPr>
                <w:spacing w:val="-1"/>
              </w:rPr>
              <w:t> </w:t>
            </w:r>
            <w:r>
              <w:rPr/>
              <w:t>Waste</w:t>
            </w:r>
            <w:r>
              <w:rPr>
                <w:spacing w:val="-1"/>
              </w:rPr>
              <w:t> </w:t>
            </w:r>
            <w:r>
              <w:rPr>
                <w:spacing w:val="-2"/>
              </w:rPr>
              <w:t>Management</w:t>
            </w:r>
          </w:hyperlink>
          <w:r>
            <w:rPr/>
            <w:tab/>
          </w:r>
          <w:r>
            <w:rPr>
              <w:spacing w:val="-5"/>
            </w:rPr>
            <w:t>27</w:t>
          </w:r>
        </w:p>
        <w:p>
          <w:pPr>
            <w:pStyle w:val="TOC5"/>
            <w:numPr>
              <w:ilvl w:val="1"/>
              <w:numId w:val="3"/>
            </w:numPr>
            <w:tabs>
              <w:tab w:pos="1841" w:val="left" w:leader="none"/>
              <w:tab w:pos="10301" w:val="right" w:leader="none"/>
            </w:tabs>
            <w:spacing w:line="240" w:lineRule="auto" w:before="283" w:after="0"/>
            <w:ind w:left="1841" w:right="0" w:hanging="359"/>
            <w:jc w:val="left"/>
          </w:pPr>
          <w:hyperlink w:history="true" w:anchor="_TOC_250001">
            <w:r>
              <w:rPr/>
              <w:t>Development</w:t>
            </w:r>
            <w:r>
              <w:rPr>
                <w:spacing w:val="-1"/>
              </w:rPr>
              <w:t> </w:t>
            </w:r>
            <w:r>
              <w:rPr/>
              <w:t>of</w:t>
            </w:r>
            <w:r>
              <w:rPr>
                <w:spacing w:val="-1"/>
              </w:rPr>
              <w:t> </w:t>
            </w:r>
            <w:r>
              <w:rPr/>
              <w:t>the CVRP</w:t>
            </w:r>
            <w:r>
              <w:rPr>
                <w:spacing w:val="-1"/>
              </w:rPr>
              <w:t> </w:t>
            </w:r>
            <w:r>
              <w:rPr>
                <w:spacing w:val="-2"/>
              </w:rPr>
              <w:t>Model</w:t>
            </w:r>
            <w:r>
              <w:rPr/>
              <w:tab/>
            </w:r>
            <w:r>
              <w:rPr>
                <w:spacing w:val="-5"/>
              </w:rPr>
              <w:t>28</w:t>
            </w:r>
          </w:hyperlink>
        </w:p>
        <w:p>
          <w:pPr>
            <w:pStyle w:val="TOC7"/>
            <w:numPr>
              <w:ilvl w:val="2"/>
              <w:numId w:val="3"/>
            </w:numPr>
            <w:tabs>
              <w:tab w:pos="2382" w:val="left" w:leader="none"/>
              <w:tab w:pos="10292" w:val="right" w:leader="none"/>
            </w:tabs>
            <w:spacing w:line="240" w:lineRule="auto" w:before="41" w:after="0"/>
            <w:ind w:left="2382" w:right="0" w:hanging="660"/>
            <w:jc w:val="left"/>
          </w:pPr>
          <w:hyperlink w:history="true" w:anchor="_bookmark17">
            <w:r>
              <w:rPr/>
              <w:t>Depot</w:t>
            </w:r>
            <w:r>
              <w:rPr>
                <w:spacing w:val="-2"/>
              </w:rPr>
              <w:t> Positions</w:t>
            </w:r>
          </w:hyperlink>
          <w:r>
            <w:rPr/>
            <w:tab/>
          </w:r>
          <w:r>
            <w:rPr>
              <w:spacing w:val="-5"/>
            </w:rPr>
            <w:t>30</w:t>
          </w:r>
        </w:p>
        <w:p>
          <w:pPr>
            <w:pStyle w:val="TOC5"/>
            <w:numPr>
              <w:ilvl w:val="1"/>
              <w:numId w:val="3"/>
            </w:numPr>
            <w:tabs>
              <w:tab w:pos="1841" w:val="left" w:leader="none"/>
              <w:tab w:pos="10301" w:val="right" w:leader="none"/>
            </w:tabs>
            <w:spacing w:line="240" w:lineRule="auto" w:before="281" w:after="0"/>
            <w:ind w:left="1841" w:right="0" w:hanging="359"/>
            <w:jc w:val="left"/>
          </w:pPr>
          <w:hyperlink w:history="true" w:anchor="_bookmark22">
            <w:r>
              <w:rPr/>
              <w:t>CVRP Optimization</w:t>
            </w:r>
            <w:r>
              <w:rPr>
                <w:spacing w:val="-3"/>
              </w:rPr>
              <w:t> </w:t>
            </w:r>
            <w:r>
              <w:rPr/>
              <w:t>using Firefly</w:t>
            </w:r>
            <w:r>
              <w:rPr>
                <w:spacing w:val="-5"/>
              </w:rPr>
              <w:t> </w:t>
            </w:r>
            <w:r>
              <w:rPr>
                <w:spacing w:val="-2"/>
              </w:rPr>
              <w:t>Algorithm</w:t>
            </w:r>
          </w:hyperlink>
          <w:r>
            <w:rPr/>
            <w:tab/>
          </w:r>
          <w:r>
            <w:rPr>
              <w:spacing w:val="-5"/>
            </w:rPr>
            <w:t>33</w:t>
          </w:r>
        </w:p>
        <w:p>
          <w:pPr>
            <w:pStyle w:val="TOC9"/>
            <w:spacing w:before="528"/>
          </w:pPr>
          <w:hyperlink w:history="true" w:anchor="_bookmark23">
            <w:r>
              <w:rPr/>
              <w:t>CHAPTER</w:t>
            </w:r>
            <w:r>
              <w:rPr>
                <w:spacing w:val="-1"/>
              </w:rPr>
              <w:t> </w:t>
            </w:r>
            <w:r>
              <w:rPr/>
              <w:t>FOUR:</w:t>
            </w:r>
            <w:r>
              <w:rPr>
                <w:spacing w:val="-1"/>
              </w:rPr>
              <w:t> </w:t>
            </w:r>
            <w:r>
              <w:rPr/>
              <w:t>RESULTS</w:t>
            </w:r>
            <w:r>
              <w:rPr>
                <w:spacing w:val="-1"/>
              </w:rPr>
              <w:t> </w:t>
            </w:r>
            <w:r>
              <w:rPr/>
              <w:t>AND</w:t>
            </w:r>
            <w:r>
              <w:rPr>
                <w:spacing w:val="-1"/>
              </w:rPr>
              <w:t> </w:t>
            </w:r>
            <w:r>
              <w:rPr>
                <w:spacing w:val="-2"/>
              </w:rPr>
              <w:t>DISCUSSIONS</w:t>
            </w:r>
          </w:hyperlink>
        </w:p>
        <w:p>
          <w:pPr>
            <w:pStyle w:val="TOC5"/>
            <w:numPr>
              <w:ilvl w:val="1"/>
              <w:numId w:val="4"/>
            </w:numPr>
            <w:tabs>
              <w:tab w:pos="1844" w:val="left" w:leader="none"/>
              <w:tab w:pos="10301" w:val="right" w:leader="none"/>
            </w:tabs>
            <w:spacing w:line="240" w:lineRule="auto" w:before="276" w:after="0"/>
            <w:ind w:left="1844" w:right="0" w:hanging="362"/>
            <w:jc w:val="left"/>
          </w:pPr>
          <w:hyperlink w:history="true" w:anchor="_bookmark24">
            <w:r>
              <w:rPr>
                <w:spacing w:val="-2"/>
              </w:rPr>
              <w:t>Introduction</w:t>
            </w:r>
          </w:hyperlink>
          <w:r>
            <w:rPr/>
            <w:tab/>
          </w:r>
          <w:r>
            <w:rPr>
              <w:spacing w:val="-5"/>
            </w:rPr>
            <w:t>38</w:t>
          </w:r>
        </w:p>
        <w:p>
          <w:pPr>
            <w:pStyle w:val="TOC5"/>
            <w:numPr>
              <w:ilvl w:val="1"/>
              <w:numId w:val="4"/>
            </w:numPr>
            <w:tabs>
              <w:tab w:pos="1842" w:val="left" w:leader="none"/>
              <w:tab w:pos="10301" w:val="right" w:leader="none"/>
            </w:tabs>
            <w:spacing w:line="240" w:lineRule="auto" w:before="281" w:after="0"/>
            <w:ind w:left="1842" w:right="0" w:hanging="360"/>
            <w:jc w:val="left"/>
          </w:pPr>
          <w:hyperlink w:history="true" w:anchor="_bookmark25">
            <w:r>
              <w:rPr/>
              <w:t>Results</w:t>
            </w:r>
            <w:r>
              <w:rPr>
                <w:spacing w:val="-2"/>
              </w:rPr>
              <w:t> </w:t>
            </w:r>
            <w:r>
              <w:rPr/>
              <w:t>of</w:t>
            </w:r>
            <w:r>
              <w:rPr>
                <w:spacing w:val="-3"/>
              </w:rPr>
              <w:t> </w:t>
            </w:r>
            <w:r>
              <w:rPr/>
              <w:t>FFA-CVRP</w:t>
            </w:r>
            <w:r>
              <w:rPr>
                <w:spacing w:val="-1"/>
              </w:rPr>
              <w:t> </w:t>
            </w:r>
            <w:r>
              <w:rPr>
                <w:spacing w:val="-2"/>
              </w:rPr>
              <w:t>Model</w:t>
            </w:r>
          </w:hyperlink>
          <w:r>
            <w:rPr/>
            <w:tab/>
          </w:r>
          <w:r>
            <w:rPr>
              <w:spacing w:val="-5"/>
            </w:rPr>
            <w:t>38</w:t>
          </w:r>
        </w:p>
        <w:p>
          <w:pPr>
            <w:pStyle w:val="TOC5"/>
            <w:numPr>
              <w:ilvl w:val="1"/>
              <w:numId w:val="4"/>
            </w:numPr>
            <w:tabs>
              <w:tab w:pos="1961" w:val="left" w:leader="none"/>
              <w:tab w:pos="10301" w:val="right" w:leader="none"/>
            </w:tabs>
            <w:spacing w:line="240" w:lineRule="auto" w:before="281" w:after="0"/>
            <w:ind w:left="1961" w:right="0" w:hanging="479"/>
            <w:jc w:val="left"/>
          </w:pPr>
          <w:hyperlink w:history="true" w:anchor="_bookmark26">
            <w:r>
              <w:rPr/>
              <w:t>Results</w:t>
            </w:r>
            <w:r>
              <w:rPr>
                <w:spacing w:val="-2"/>
              </w:rPr>
              <w:t> </w:t>
            </w:r>
            <w:r>
              <w:rPr/>
              <w:t>for</w:t>
            </w:r>
            <w:r>
              <w:rPr>
                <w:spacing w:val="-3"/>
              </w:rPr>
              <w:t> </w:t>
            </w:r>
            <w:r>
              <w:rPr/>
              <w:t>Variations</w:t>
            </w:r>
            <w:r>
              <w:rPr>
                <w:spacing w:val="-2"/>
              </w:rPr>
              <w:t> </w:t>
            </w:r>
            <w:r>
              <w:rPr/>
              <w:t>in</w:t>
            </w:r>
            <w:r>
              <w:rPr>
                <w:spacing w:val="-1"/>
              </w:rPr>
              <w:t> </w:t>
            </w:r>
            <w:r>
              <w:rPr/>
              <w:t>Depot</w:t>
            </w:r>
            <w:r>
              <w:rPr>
                <w:spacing w:val="-1"/>
              </w:rPr>
              <w:t> </w:t>
            </w:r>
            <w:r>
              <w:rPr>
                <w:spacing w:val="-2"/>
              </w:rPr>
              <w:t>Positions</w:t>
            </w:r>
          </w:hyperlink>
          <w:r>
            <w:rPr/>
            <w:tab/>
          </w:r>
          <w:r>
            <w:rPr>
              <w:spacing w:val="-5"/>
            </w:rPr>
            <w:t>41</w:t>
          </w:r>
        </w:p>
        <w:p>
          <w:pPr>
            <w:pStyle w:val="TOC7"/>
            <w:numPr>
              <w:ilvl w:val="2"/>
              <w:numId w:val="4"/>
            </w:numPr>
            <w:tabs>
              <w:tab w:pos="2362" w:val="left" w:leader="none"/>
              <w:tab w:pos="10292" w:val="right" w:leader="none"/>
            </w:tabs>
            <w:spacing w:line="240" w:lineRule="auto" w:before="43" w:after="0"/>
            <w:ind w:left="2362" w:right="0" w:hanging="640"/>
            <w:jc w:val="left"/>
          </w:pPr>
          <w:r>
            <w:rPr/>
            <w:t>Optimal</w:t>
          </w:r>
          <w:r>
            <w:rPr>
              <w:spacing w:val="-1"/>
            </w:rPr>
            <w:t> </w:t>
          </w:r>
          <w:r>
            <w:rPr/>
            <w:t>depot</w:t>
          </w:r>
          <w:r>
            <w:rPr>
              <w:spacing w:val="-1"/>
            </w:rPr>
            <w:t> </w:t>
          </w:r>
          <w:r>
            <w:rPr>
              <w:spacing w:val="-2"/>
            </w:rPr>
            <w:t>position</w:t>
          </w:r>
          <w:r>
            <w:rPr/>
            <w:tab/>
          </w:r>
          <w:r>
            <w:rPr>
              <w:spacing w:val="-5"/>
            </w:rPr>
            <w:t>42</w:t>
          </w:r>
        </w:p>
        <w:p>
          <w:pPr>
            <w:pStyle w:val="TOC7"/>
            <w:numPr>
              <w:ilvl w:val="2"/>
              <w:numId w:val="4"/>
            </w:numPr>
            <w:tabs>
              <w:tab w:pos="2322" w:val="left" w:leader="none"/>
              <w:tab w:pos="10292" w:val="right" w:leader="none"/>
            </w:tabs>
            <w:spacing w:line="240" w:lineRule="auto" w:before="41" w:after="0"/>
            <w:ind w:left="2322" w:right="0" w:hanging="600"/>
            <w:jc w:val="left"/>
          </w:pPr>
          <w:r>
            <w:rPr/>
            <w:t>Depot</w:t>
          </w:r>
          <w:r>
            <w:rPr>
              <w:spacing w:val="-3"/>
            </w:rPr>
            <w:t> </w:t>
          </w:r>
          <w:r>
            <w:rPr/>
            <w:t>location</w:t>
          </w:r>
          <w:r>
            <w:rPr>
              <w:spacing w:val="-2"/>
            </w:rPr>
            <w:t> </w:t>
          </w:r>
          <w:r>
            <w:rPr/>
            <w:t>percentage</w:t>
          </w:r>
          <w:r>
            <w:rPr>
              <w:spacing w:val="-3"/>
            </w:rPr>
            <w:t> </w:t>
          </w:r>
          <w:r>
            <w:rPr>
              <w:spacing w:val="-2"/>
            </w:rPr>
            <w:t>improvement</w:t>
          </w:r>
          <w:r>
            <w:rPr/>
            <w:tab/>
          </w:r>
          <w:r>
            <w:rPr>
              <w:spacing w:val="-5"/>
            </w:rPr>
            <w:t>44</w:t>
          </w:r>
        </w:p>
        <w:p>
          <w:pPr>
            <w:pStyle w:val="TOC5"/>
            <w:numPr>
              <w:ilvl w:val="1"/>
              <w:numId w:val="4"/>
            </w:numPr>
            <w:tabs>
              <w:tab w:pos="1842" w:val="left" w:leader="none"/>
              <w:tab w:pos="10301" w:val="right" w:leader="none"/>
            </w:tabs>
            <w:spacing w:line="240" w:lineRule="auto" w:before="281" w:after="0"/>
            <w:ind w:left="1842" w:right="0" w:hanging="360"/>
            <w:jc w:val="left"/>
          </w:pPr>
          <w:hyperlink w:history="true" w:anchor="_bookmark27">
            <w:r>
              <w:rPr/>
              <w:t>Results</w:t>
            </w:r>
            <w:r>
              <w:rPr>
                <w:spacing w:val="-3"/>
              </w:rPr>
              <w:t> </w:t>
            </w:r>
            <w:r>
              <w:rPr/>
              <w:t>of</w:t>
            </w:r>
            <w:r>
              <w:rPr>
                <w:spacing w:val="-1"/>
              </w:rPr>
              <w:t> </w:t>
            </w:r>
            <w:r>
              <w:rPr/>
              <w:t>Comparison</w:t>
            </w:r>
            <w:r>
              <w:rPr>
                <w:spacing w:val="-1"/>
              </w:rPr>
              <w:t> </w:t>
            </w:r>
            <w:r>
              <w:rPr/>
              <w:t>for</w:t>
            </w:r>
            <w:r>
              <w:rPr>
                <w:spacing w:val="-1"/>
              </w:rPr>
              <w:t> </w:t>
            </w:r>
            <w:r>
              <w:rPr/>
              <w:t>the</w:t>
            </w:r>
            <w:r>
              <w:rPr>
                <w:spacing w:val="-1"/>
              </w:rPr>
              <w:t> </w:t>
            </w:r>
            <w:r>
              <w:rPr/>
              <w:t>PSO</w:t>
            </w:r>
            <w:r>
              <w:rPr>
                <w:spacing w:val="-1"/>
              </w:rPr>
              <w:t> </w:t>
            </w:r>
            <w:r>
              <w:rPr/>
              <w:t>with</w:t>
            </w:r>
            <w:r>
              <w:rPr>
                <w:spacing w:val="-1"/>
              </w:rPr>
              <w:t> </w:t>
            </w:r>
            <w:r>
              <w:rPr/>
              <w:t>the</w:t>
            </w:r>
            <w:r>
              <w:rPr>
                <w:spacing w:val="-1"/>
              </w:rPr>
              <w:t> </w:t>
            </w:r>
            <w:r>
              <w:rPr/>
              <w:t>FFA Based </w:t>
            </w:r>
            <w:r>
              <w:rPr>
                <w:spacing w:val="-2"/>
              </w:rPr>
              <w:t>Technique</w:t>
            </w:r>
          </w:hyperlink>
          <w:r>
            <w:rPr/>
            <w:tab/>
          </w:r>
          <w:r>
            <w:rPr>
              <w:spacing w:val="-5"/>
            </w:rPr>
            <w:t>46</w:t>
          </w:r>
        </w:p>
        <w:p>
          <w:pPr>
            <w:pStyle w:val="TOC5"/>
            <w:numPr>
              <w:ilvl w:val="1"/>
              <w:numId w:val="4"/>
            </w:numPr>
            <w:tabs>
              <w:tab w:pos="1842" w:val="left" w:leader="none"/>
              <w:tab w:pos="10301" w:val="right" w:leader="none"/>
            </w:tabs>
            <w:spacing w:line="240" w:lineRule="auto" w:before="281" w:after="0"/>
            <w:ind w:left="1842" w:right="0" w:hanging="360"/>
            <w:jc w:val="left"/>
          </w:pPr>
          <w:hyperlink w:history="true" w:anchor="_bookmark27">
            <w:r>
              <w:rPr/>
              <w:t>Results</w:t>
            </w:r>
            <w:r>
              <w:rPr>
                <w:spacing w:val="-2"/>
              </w:rPr>
              <w:t> </w:t>
            </w:r>
            <w:r>
              <w:rPr/>
              <w:t>of</w:t>
            </w:r>
            <w:r>
              <w:rPr>
                <w:spacing w:val="-1"/>
              </w:rPr>
              <w:t> </w:t>
            </w:r>
            <w:r>
              <w:rPr/>
              <w:t>Comparison</w:t>
            </w:r>
            <w:r>
              <w:rPr>
                <w:spacing w:val="-2"/>
              </w:rPr>
              <w:t> </w:t>
            </w:r>
            <w:r>
              <w:rPr/>
              <w:t>for</w:t>
            </w:r>
            <w:r>
              <w:rPr>
                <w:spacing w:val="-1"/>
              </w:rPr>
              <w:t> </w:t>
            </w:r>
            <w:r>
              <w:rPr/>
              <w:t>the</w:t>
            </w:r>
            <w:r>
              <w:rPr>
                <w:spacing w:val="-1"/>
              </w:rPr>
              <w:t> </w:t>
            </w:r>
            <w:r>
              <w:rPr/>
              <w:t>ILS-SP,</w:t>
            </w:r>
            <w:r>
              <w:rPr>
                <w:spacing w:val="-2"/>
              </w:rPr>
              <w:t> </w:t>
            </w:r>
            <w:r>
              <w:rPr/>
              <w:t>UHGS,</w:t>
            </w:r>
            <w:r>
              <w:rPr>
                <w:spacing w:val="1"/>
              </w:rPr>
              <w:t> </w:t>
            </w:r>
            <w:r>
              <w:rPr/>
              <w:t>BCP</w:t>
            </w:r>
            <w:r>
              <w:rPr>
                <w:spacing w:val="-1"/>
              </w:rPr>
              <w:t> </w:t>
            </w:r>
            <w:r>
              <w:rPr/>
              <w:t>with</w:t>
            </w:r>
            <w:r>
              <w:rPr>
                <w:spacing w:val="-2"/>
              </w:rPr>
              <w:t> </w:t>
            </w:r>
            <w:r>
              <w:rPr/>
              <w:t>FFA Based</w:t>
            </w:r>
            <w:r>
              <w:rPr>
                <w:spacing w:val="-1"/>
              </w:rPr>
              <w:t> </w:t>
            </w:r>
            <w:r>
              <w:rPr>
                <w:spacing w:val="-2"/>
              </w:rPr>
              <w:t>Technique</w:t>
            </w:r>
          </w:hyperlink>
          <w:r>
            <w:rPr/>
            <w:tab/>
          </w:r>
          <w:r>
            <w:rPr>
              <w:spacing w:val="-5"/>
            </w:rPr>
            <w:t>48</w:t>
          </w:r>
        </w:p>
        <w:p>
          <w:pPr>
            <w:pStyle w:val="TOC6"/>
          </w:pPr>
          <w:hyperlink w:history="true" w:anchor="_bookmark28">
            <w:r>
              <w:rPr/>
              <w:t>CHAPTER</w:t>
            </w:r>
            <w:r>
              <w:rPr>
                <w:spacing w:val="-4"/>
              </w:rPr>
              <w:t> </w:t>
            </w:r>
            <w:r>
              <w:rPr/>
              <w:t>FIVE:</w:t>
            </w:r>
            <w:r>
              <w:rPr>
                <w:spacing w:val="-2"/>
              </w:rPr>
              <w:t> </w:t>
            </w:r>
            <w:r>
              <w:rPr/>
              <w:t>CONCLUSION,</w:t>
            </w:r>
            <w:r>
              <w:rPr>
                <w:spacing w:val="-2"/>
              </w:rPr>
              <w:t> </w:t>
            </w:r>
            <w:r>
              <w:rPr/>
              <w:t>SUMMARY</w:t>
            </w:r>
            <w:r>
              <w:rPr>
                <w:spacing w:val="-2"/>
              </w:rPr>
              <w:t> </w:t>
            </w:r>
            <w:r>
              <w:rPr/>
              <w:t>AND</w:t>
            </w:r>
            <w:r>
              <w:rPr>
                <w:spacing w:val="-2"/>
              </w:rPr>
              <w:t> RECOMMENDATION</w:t>
            </w:r>
          </w:hyperlink>
        </w:p>
        <w:p>
          <w:pPr>
            <w:pStyle w:val="TOC5"/>
            <w:numPr>
              <w:ilvl w:val="1"/>
              <w:numId w:val="5"/>
            </w:numPr>
            <w:tabs>
              <w:tab w:pos="1961" w:val="left" w:leader="none"/>
              <w:tab w:pos="10301" w:val="right" w:leader="none"/>
            </w:tabs>
            <w:spacing w:line="240" w:lineRule="auto" w:before="277" w:after="0"/>
            <w:ind w:left="1961" w:right="0" w:hanging="479"/>
            <w:jc w:val="left"/>
          </w:pPr>
          <w:hyperlink w:history="true" w:anchor="_bookmark29">
            <w:r>
              <w:rPr/>
              <w:t>Summary</w:t>
            </w:r>
            <w:r>
              <w:rPr>
                <w:spacing w:val="-4"/>
              </w:rPr>
              <w:t> </w:t>
            </w:r>
            <w:r>
              <w:rPr/>
              <w:t>of</w:t>
            </w:r>
            <w:r>
              <w:rPr>
                <w:spacing w:val="1"/>
              </w:rPr>
              <w:t> </w:t>
            </w:r>
            <w:r>
              <w:rPr>
                <w:spacing w:val="-2"/>
              </w:rPr>
              <w:t>findings</w:t>
            </w:r>
          </w:hyperlink>
          <w:r>
            <w:rPr/>
            <w:tab/>
          </w:r>
          <w:r>
            <w:rPr>
              <w:spacing w:val="-7"/>
            </w:rPr>
            <w:t>52</w:t>
          </w:r>
        </w:p>
        <w:p>
          <w:pPr>
            <w:pStyle w:val="TOC5"/>
            <w:numPr>
              <w:ilvl w:val="1"/>
              <w:numId w:val="5"/>
            </w:numPr>
            <w:tabs>
              <w:tab w:pos="1961" w:val="left" w:leader="none"/>
              <w:tab w:pos="10301" w:val="right" w:leader="none"/>
            </w:tabs>
            <w:spacing w:line="240" w:lineRule="auto" w:before="280" w:after="0"/>
            <w:ind w:left="1961" w:right="0" w:hanging="479"/>
            <w:jc w:val="left"/>
          </w:pPr>
          <w:hyperlink w:history="true" w:anchor="_bookmark30">
            <w:r>
              <w:rPr/>
              <w:t>Significant</w:t>
            </w:r>
            <w:r>
              <w:rPr>
                <w:spacing w:val="-4"/>
              </w:rPr>
              <w:t> </w:t>
            </w:r>
            <w:r>
              <w:rPr>
                <w:spacing w:val="-2"/>
              </w:rPr>
              <w:t>Contributions</w:t>
            </w:r>
          </w:hyperlink>
          <w:r>
            <w:rPr/>
            <w:tab/>
          </w:r>
          <w:r>
            <w:rPr>
              <w:spacing w:val="-5"/>
            </w:rPr>
            <w:t>53</w:t>
          </w:r>
        </w:p>
        <w:p>
          <w:pPr>
            <w:pStyle w:val="TOC5"/>
            <w:numPr>
              <w:ilvl w:val="1"/>
              <w:numId w:val="5"/>
            </w:numPr>
            <w:tabs>
              <w:tab w:pos="1961" w:val="left" w:leader="none"/>
              <w:tab w:pos="10301" w:val="right" w:leader="none"/>
            </w:tabs>
            <w:spacing w:line="240" w:lineRule="auto" w:before="281" w:after="0"/>
            <w:ind w:left="1961" w:right="0" w:hanging="479"/>
            <w:jc w:val="left"/>
          </w:pPr>
          <w:hyperlink w:history="true" w:anchor="_bookmark31">
            <w:r>
              <w:rPr>
                <w:spacing w:val="-2"/>
              </w:rPr>
              <w:t>Conclusion</w:t>
            </w:r>
          </w:hyperlink>
          <w:r>
            <w:rPr/>
            <w:tab/>
          </w:r>
          <w:r>
            <w:rPr>
              <w:spacing w:val="-5"/>
            </w:rPr>
            <w:t>54</w:t>
          </w:r>
        </w:p>
        <w:p>
          <w:pPr>
            <w:pStyle w:val="TOC5"/>
            <w:numPr>
              <w:ilvl w:val="1"/>
              <w:numId w:val="5"/>
            </w:numPr>
            <w:tabs>
              <w:tab w:pos="1961" w:val="left" w:leader="none"/>
              <w:tab w:pos="10301" w:val="right" w:leader="none"/>
            </w:tabs>
            <w:spacing w:line="240" w:lineRule="auto" w:before="281" w:after="240"/>
            <w:ind w:left="1961" w:right="0" w:hanging="479"/>
            <w:jc w:val="left"/>
          </w:pPr>
          <w:hyperlink w:history="true" w:anchor="_bookmark32">
            <w:r>
              <w:rPr>
                <w:spacing w:val="-2"/>
              </w:rPr>
              <w:t>Limitations</w:t>
            </w:r>
          </w:hyperlink>
          <w:r>
            <w:rPr/>
            <w:tab/>
          </w:r>
          <w:r>
            <w:rPr>
              <w:spacing w:val="-5"/>
            </w:rPr>
            <w:t>54</w:t>
          </w:r>
        </w:p>
        <w:p>
          <w:pPr>
            <w:pStyle w:val="TOC5"/>
            <w:numPr>
              <w:ilvl w:val="1"/>
              <w:numId w:val="5"/>
            </w:numPr>
            <w:tabs>
              <w:tab w:pos="1961" w:val="left" w:leader="none"/>
              <w:tab w:pos="10301" w:val="right" w:leader="none"/>
            </w:tabs>
            <w:spacing w:line="240" w:lineRule="auto" w:before="74" w:after="0"/>
            <w:ind w:left="1961" w:right="0" w:hanging="479"/>
            <w:jc w:val="left"/>
          </w:pPr>
          <w:bookmarkStart w:name="_bookmark5" w:id="6"/>
          <w:bookmarkEnd w:id="6"/>
          <w:r>
            <w:rPr/>
          </w:r>
          <w:hyperlink w:history="true" w:anchor="_bookmark33">
            <w:r>
              <w:rPr/>
              <w:t>Recommendations</w:t>
            </w:r>
            <w:r>
              <w:rPr>
                <w:spacing w:val="-4"/>
              </w:rPr>
              <w:t> </w:t>
            </w:r>
            <w:r>
              <w:rPr/>
              <w:t>for</w:t>
            </w:r>
            <w:r>
              <w:rPr>
                <w:spacing w:val="-2"/>
              </w:rPr>
              <w:t> </w:t>
            </w:r>
            <w:r>
              <w:rPr/>
              <w:t>Further</w:t>
            </w:r>
            <w:r>
              <w:rPr>
                <w:spacing w:val="-2"/>
              </w:rPr>
              <w:t> </w:t>
            </w:r>
            <w:r>
              <w:rPr>
                <w:spacing w:val="-4"/>
              </w:rPr>
              <w:t>Work</w:t>
            </w:r>
          </w:hyperlink>
          <w:r>
            <w:rPr/>
            <w:tab/>
          </w:r>
          <w:r>
            <w:rPr>
              <w:spacing w:val="-5"/>
            </w:rPr>
            <w:t>54</w:t>
          </w:r>
        </w:p>
        <w:p>
          <w:pPr>
            <w:pStyle w:val="TOC4"/>
            <w:tabs>
              <w:tab w:pos="10244" w:val="right" w:leader="none"/>
            </w:tabs>
            <w:spacing w:before="526"/>
          </w:pPr>
          <w:hyperlink w:history="true" w:anchor="_TOC_250000">
            <w:r>
              <w:rPr>
                <w:spacing w:val="-2"/>
              </w:rPr>
              <w:t>REFERENCES</w:t>
            </w:r>
            <w:r>
              <w:rPr/>
              <w:tab/>
            </w:r>
            <w:r>
              <w:rPr>
                <w:spacing w:val="-5"/>
              </w:rPr>
              <w:t>56</w:t>
            </w:r>
          </w:hyperlink>
        </w:p>
        <w:p>
          <w:pPr>
            <w:pStyle w:val="TOC4"/>
            <w:tabs>
              <w:tab w:pos="10244" w:val="right" w:leader="none"/>
            </w:tabs>
          </w:pPr>
          <w:hyperlink w:history="true" w:anchor="_bookmark68">
            <w:r>
              <w:rPr/>
              <w:t>APPENDIX</w:t>
            </w:r>
            <w:r>
              <w:rPr>
                <w:spacing w:val="-4"/>
              </w:rPr>
              <w:t> </w:t>
            </w:r>
            <w:r>
              <w:rPr>
                <w:spacing w:val="-10"/>
              </w:rPr>
              <w:t>A</w:t>
            </w:r>
          </w:hyperlink>
          <w:r>
            <w:rPr/>
            <w:tab/>
          </w:r>
          <w:r>
            <w:rPr>
              <w:spacing w:val="-5"/>
            </w:rPr>
            <w:t>59</w:t>
          </w:r>
        </w:p>
        <w:p>
          <w:pPr>
            <w:pStyle w:val="TOC4"/>
            <w:tabs>
              <w:tab w:pos="10244" w:val="right" w:leader="none"/>
            </w:tabs>
            <w:spacing w:before="523"/>
          </w:pPr>
          <w:hyperlink w:history="true" w:anchor="_bookmark69">
            <w:r>
              <w:rPr/>
              <w:t>APPENDIX</w:t>
            </w:r>
            <w:r>
              <w:rPr>
                <w:spacing w:val="-4"/>
              </w:rPr>
              <w:t> </w:t>
            </w:r>
            <w:r>
              <w:rPr>
                <w:spacing w:val="-10"/>
              </w:rPr>
              <w:t>B</w:t>
            </w:r>
          </w:hyperlink>
          <w:r>
            <w:rPr/>
            <w:tab/>
          </w:r>
          <w:r>
            <w:rPr>
              <w:spacing w:val="-5"/>
            </w:rPr>
            <w:t>61</w:t>
          </w:r>
        </w:p>
        <w:p>
          <w:pPr>
            <w:pStyle w:val="TOC4"/>
            <w:tabs>
              <w:tab w:pos="10244" w:val="right" w:leader="none"/>
            </w:tabs>
          </w:pPr>
          <w:hyperlink w:history="true" w:anchor="_bookmark69">
            <w:r>
              <w:rPr/>
              <w:t>APPENDIX</w:t>
            </w:r>
            <w:r>
              <w:rPr>
                <w:spacing w:val="-4"/>
              </w:rPr>
              <w:t> </w:t>
            </w:r>
            <w:r>
              <w:rPr>
                <w:spacing w:val="-10"/>
              </w:rPr>
              <w:t>C</w:t>
            </w:r>
          </w:hyperlink>
          <w:r>
            <w:rPr/>
            <w:tab/>
          </w:r>
          <w:r>
            <w:rPr>
              <w:spacing w:val="-5"/>
            </w:rPr>
            <w:t>65</w:t>
          </w:r>
        </w:p>
        <w:p>
          <w:pPr>
            <w:pStyle w:val="TOC4"/>
            <w:tabs>
              <w:tab w:pos="10244" w:val="right" w:leader="none"/>
            </w:tabs>
          </w:pPr>
          <w:hyperlink w:history="true" w:anchor="_bookmark69">
            <w:r>
              <w:rPr/>
              <w:t>APPENDIX</w:t>
            </w:r>
            <w:r>
              <w:rPr>
                <w:spacing w:val="-4"/>
              </w:rPr>
              <w:t> </w:t>
            </w:r>
            <w:r>
              <w:rPr>
                <w:spacing w:val="-10"/>
              </w:rPr>
              <w:t>D</w:t>
            </w:r>
          </w:hyperlink>
          <w:r>
            <w:rPr/>
            <w:tab/>
          </w:r>
          <w:r>
            <w:rPr>
              <w:spacing w:val="-5"/>
            </w:rPr>
            <w:t>66</w:t>
          </w:r>
        </w:p>
      </w:sdtContent>
    </w:sdt>
    <w:p>
      <w:pPr>
        <w:spacing w:after="0"/>
        <w:sectPr>
          <w:type w:val="continuous"/>
          <w:pgSz w:w="12240" w:h="15840"/>
          <w:pgMar w:header="0" w:footer="965" w:top="1360" w:bottom="1442" w:left="500" w:right="0"/>
        </w:sectPr>
      </w:pPr>
    </w:p>
    <w:p>
      <w:pPr>
        <w:pStyle w:val="Heading1"/>
        <w:ind w:left="1444"/>
      </w:pPr>
      <w:r>
        <w:rPr/>
        <w:t>LIST OF</w:t>
      </w:r>
      <w:r>
        <w:rPr>
          <w:spacing w:val="-3"/>
        </w:rPr>
        <w:t> </w:t>
      </w:r>
      <w:r>
        <w:rPr>
          <w:spacing w:val="-2"/>
        </w:rPr>
        <w:t>FIGURES</w:t>
      </w:r>
    </w:p>
    <w:p>
      <w:pPr>
        <w:pStyle w:val="BodyText"/>
        <w:spacing w:before="267"/>
        <w:rPr>
          <w:b/>
        </w:rPr>
      </w:pPr>
    </w:p>
    <w:p>
      <w:pPr>
        <w:pStyle w:val="BodyText"/>
        <w:tabs>
          <w:tab w:pos="10181" w:val="left" w:leader="none"/>
        </w:tabs>
        <w:ind w:left="1482"/>
      </w:pPr>
      <w:r>
        <w:rPr/>
        <w:t>Figure</w:t>
      </w:r>
      <w:r>
        <w:rPr>
          <w:spacing w:val="-3"/>
        </w:rPr>
        <w:t> </w:t>
      </w:r>
      <w:r>
        <w:rPr/>
        <w:t>2.1: Typical CVRP</w:t>
      </w:r>
      <w:r>
        <w:rPr>
          <w:spacing w:val="1"/>
        </w:rPr>
        <w:t> </w:t>
      </w:r>
      <w:r>
        <w:rPr>
          <w:spacing w:val="-2"/>
        </w:rPr>
        <w:t>Scenario</w:t>
      </w:r>
      <w:r>
        <w:rPr/>
        <w:tab/>
      </w:r>
      <w:r>
        <w:rPr>
          <w:spacing w:val="-10"/>
        </w:rPr>
        <w:t>8</w:t>
      </w:r>
    </w:p>
    <w:p>
      <w:pPr>
        <w:pStyle w:val="BodyText"/>
      </w:pPr>
    </w:p>
    <w:p>
      <w:pPr>
        <w:pStyle w:val="BodyText"/>
        <w:tabs>
          <w:tab w:pos="10061" w:val="left" w:leader="none"/>
        </w:tabs>
        <w:ind w:left="1482"/>
      </w:pPr>
      <w:r>
        <w:rPr/>
        <w:t>Plate</w:t>
      </w:r>
      <w:r>
        <w:rPr>
          <w:spacing w:val="-1"/>
        </w:rPr>
        <w:t> </w:t>
      </w:r>
      <w:r>
        <w:rPr/>
        <w:t>I:</w:t>
      </w:r>
      <w:r>
        <w:rPr>
          <w:spacing w:val="-1"/>
        </w:rPr>
        <w:t> </w:t>
      </w:r>
      <w:r>
        <w:rPr/>
        <w:t>Pseudo-code</w:t>
      </w:r>
      <w:r>
        <w:rPr>
          <w:spacing w:val="-2"/>
        </w:rPr>
        <w:t> </w:t>
      </w:r>
      <w:r>
        <w:rPr/>
        <w:t>for</w:t>
      </w:r>
      <w:r>
        <w:rPr>
          <w:spacing w:val="1"/>
        </w:rPr>
        <w:t> </w:t>
      </w:r>
      <w:r>
        <w:rPr/>
        <w:t>Firefly</w:t>
      </w:r>
      <w:r>
        <w:rPr>
          <w:spacing w:val="-3"/>
        </w:rPr>
        <w:t> </w:t>
      </w:r>
      <w:r>
        <w:rPr>
          <w:spacing w:val="-2"/>
        </w:rPr>
        <w:t>algorithm</w:t>
      </w:r>
      <w:r>
        <w:rPr/>
        <w:tab/>
      </w:r>
      <w:r>
        <w:rPr>
          <w:spacing w:val="-5"/>
        </w:rPr>
        <w:t>16</w:t>
      </w:r>
    </w:p>
    <w:p>
      <w:pPr>
        <w:pStyle w:val="BodyText"/>
      </w:pPr>
    </w:p>
    <w:p>
      <w:pPr>
        <w:pStyle w:val="BodyText"/>
        <w:tabs>
          <w:tab w:pos="10061" w:val="left" w:leader="none"/>
        </w:tabs>
        <w:ind w:left="1482"/>
      </w:pPr>
      <w:r>
        <w:rPr/>
        <w:t>Figure</w:t>
      </w:r>
      <w:r>
        <w:rPr>
          <w:spacing w:val="-3"/>
        </w:rPr>
        <w:t> </w:t>
      </w:r>
      <w:r>
        <w:rPr/>
        <w:t>3.1:</w:t>
      </w:r>
      <w:r>
        <w:rPr>
          <w:spacing w:val="-1"/>
        </w:rPr>
        <w:t> </w:t>
      </w:r>
      <w:r>
        <w:rPr/>
        <w:t>Stages of</w:t>
      </w:r>
      <w:r>
        <w:rPr>
          <w:spacing w:val="-1"/>
        </w:rPr>
        <w:t> </w:t>
      </w:r>
      <w:r>
        <w:rPr/>
        <w:t>Waste </w:t>
      </w:r>
      <w:r>
        <w:rPr>
          <w:spacing w:val="-2"/>
        </w:rPr>
        <w:t>Management</w:t>
      </w:r>
      <w:r>
        <w:rPr/>
        <w:tab/>
      </w:r>
      <w:r>
        <w:rPr>
          <w:spacing w:val="-5"/>
        </w:rPr>
        <w:t>27</w:t>
      </w:r>
    </w:p>
    <w:p>
      <w:pPr>
        <w:pStyle w:val="BodyText"/>
      </w:pPr>
    </w:p>
    <w:p>
      <w:pPr>
        <w:pStyle w:val="BodyText"/>
        <w:tabs>
          <w:tab w:pos="10061" w:val="left" w:leader="none"/>
        </w:tabs>
        <w:ind w:left="1482"/>
      </w:pPr>
      <w:r>
        <w:rPr/>
        <w:t>Figure</w:t>
      </w:r>
      <w:r>
        <w:rPr>
          <w:spacing w:val="-2"/>
        </w:rPr>
        <w:t> </w:t>
      </w:r>
      <w:r>
        <w:rPr/>
        <w:t>3.2: A Random Positioned </w:t>
      </w:r>
      <w:r>
        <w:rPr>
          <w:spacing w:val="-2"/>
        </w:rPr>
        <w:t>Depot</w:t>
      </w:r>
      <w:r>
        <w:rPr/>
        <w:tab/>
      </w:r>
      <w:r>
        <w:rPr>
          <w:spacing w:val="-5"/>
        </w:rPr>
        <w:t>31</w:t>
      </w:r>
    </w:p>
    <w:p>
      <w:pPr>
        <w:pStyle w:val="BodyText"/>
      </w:pPr>
    </w:p>
    <w:p>
      <w:pPr>
        <w:pStyle w:val="BodyText"/>
        <w:tabs>
          <w:tab w:pos="10061" w:val="left" w:leader="none"/>
        </w:tabs>
        <w:ind w:left="1482"/>
      </w:pPr>
      <w:r>
        <w:rPr/>
        <w:t>Figure</w:t>
      </w:r>
      <w:r>
        <w:rPr>
          <w:spacing w:val="-3"/>
        </w:rPr>
        <w:t> </w:t>
      </w:r>
      <w:r>
        <w:rPr/>
        <w:t>3.3:</w:t>
      </w:r>
      <w:r>
        <w:rPr>
          <w:spacing w:val="-1"/>
        </w:rPr>
        <w:t> </w:t>
      </w:r>
      <w:r>
        <w:rPr/>
        <w:t>A Central Positioned </w:t>
      </w:r>
      <w:r>
        <w:rPr>
          <w:spacing w:val="-2"/>
        </w:rPr>
        <w:t>Depot</w:t>
      </w:r>
      <w:r>
        <w:rPr/>
        <w:tab/>
      </w:r>
      <w:r>
        <w:rPr>
          <w:spacing w:val="-5"/>
        </w:rPr>
        <w:t>32</w:t>
      </w:r>
    </w:p>
    <w:p>
      <w:pPr>
        <w:pStyle w:val="BodyText"/>
        <w:spacing w:before="1"/>
      </w:pPr>
    </w:p>
    <w:p>
      <w:pPr>
        <w:pStyle w:val="BodyText"/>
        <w:tabs>
          <w:tab w:pos="10061" w:val="left" w:leader="none"/>
        </w:tabs>
        <w:ind w:left="1482"/>
      </w:pPr>
      <w:r>
        <w:rPr/>
        <w:t>Figure</w:t>
      </w:r>
      <w:r>
        <w:rPr>
          <w:spacing w:val="-5"/>
        </w:rPr>
        <w:t> </w:t>
      </w:r>
      <w:r>
        <w:rPr/>
        <w:t>3.4:</w:t>
      </w:r>
      <w:r>
        <w:rPr>
          <w:spacing w:val="-1"/>
        </w:rPr>
        <w:t> </w:t>
      </w:r>
      <w:r>
        <w:rPr/>
        <w:t>An Eccentric Positoned </w:t>
      </w:r>
      <w:r>
        <w:rPr>
          <w:spacing w:val="-2"/>
        </w:rPr>
        <w:t>Depot</w:t>
      </w:r>
      <w:r>
        <w:rPr/>
        <w:tab/>
      </w:r>
      <w:r>
        <w:rPr>
          <w:spacing w:val="-5"/>
        </w:rPr>
        <w:t>33</w:t>
      </w:r>
    </w:p>
    <w:p>
      <w:pPr>
        <w:pStyle w:val="BodyText"/>
      </w:pPr>
    </w:p>
    <w:p>
      <w:pPr>
        <w:pStyle w:val="BodyText"/>
        <w:tabs>
          <w:tab w:pos="10061" w:val="left" w:leader="none"/>
        </w:tabs>
        <w:ind w:left="1482"/>
      </w:pPr>
      <w:r>
        <w:rPr/>
        <w:t>Figure</w:t>
      </w:r>
      <w:r>
        <w:rPr>
          <w:spacing w:val="-3"/>
        </w:rPr>
        <w:t> </w:t>
      </w:r>
      <w:r>
        <w:rPr/>
        <w:t>3.5: An Unkown</w:t>
      </w:r>
      <w:r>
        <w:rPr>
          <w:spacing w:val="1"/>
        </w:rPr>
        <w:t> </w:t>
      </w:r>
      <w:r>
        <w:rPr/>
        <w:t>Positioned </w:t>
      </w:r>
      <w:r>
        <w:rPr>
          <w:spacing w:val="-2"/>
        </w:rPr>
        <w:t>Depot</w:t>
      </w:r>
      <w:r>
        <w:rPr/>
        <w:tab/>
      </w:r>
      <w:r>
        <w:rPr>
          <w:spacing w:val="-5"/>
        </w:rPr>
        <w:t>33</w:t>
      </w:r>
    </w:p>
    <w:p>
      <w:pPr>
        <w:pStyle w:val="BodyText"/>
      </w:pPr>
    </w:p>
    <w:p>
      <w:pPr>
        <w:pStyle w:val="BodyText"/>
        <w:tabs>
          <w:tab w:pos="10061" w:val="left" w:leader="none"/>
        </w:tabs>
        <w:ind w:left="1482"/>
      </w:pPr>
      <w:r>
        <w:rPr/>
        <w:t>Figure</w:t>
      </w:r>
      <w:r>
        <w:rPr>
          <w:spacing w:val="-5"/>
        </w:rPr>
        <w:t> </w:t>
      </w:r>
      <w:r>
        <w:rPr/>
        <w:t>3.6:</w:t>
      </w:r>
      <w:r>
        <w:rPr>
          <w:spacing w:val="1"/>
        </w:rPr>
        <w:t> </w:t>
      </w:r>
      <w:r>
        <w:rPr/>
        <w:t>Flowchart</w:t>
      </w:r>
      <w:r>
        <w:rPr>
          <w:spacing w:val="-1"/>
        </w:rPr>
        <w:t> </w:t>
      </w:r>
      <w:r>
        <w:rPr/>
        <w:t>of CVRP</w:t>
      </w:r>
      <w:r>
        <w:rPr>
          <w:spacing w:val="2"/>
        </w:rPr>
        <w:t> </w:t>
      </w:r>
      <w:r>
        <w:rPr>
          <w:spacing w:val="-2"/>
        </w:rPr>
        <w:t>Model</w:t>
      </w:r>
      <w:r>
        <w:rPr/>
        <w:tab/>
      </w:r>
      <w:r>
        <w:rPr>
          <w:spacing w:val="-5"/>
        </w:rPr>
        <w:t>35</w:t>
      </w:r>
    </w:p>
    <w:p>
      <w:pPr>
        <w:pStyle w:val="BodyText"/>
      </w:pPr>
    </w:p>
    <w:p>
      <w:pPr>
        <w:pStyle w:val="BodyText"/>
        <w:tabs>
          <w:tab w:pos="10061" w:val="left" w:leader="none"/>
        </w:tabs>
        <w:ind w:left="1482"/>
      </w:pPr>
      <w:r>
        <w:rPr/>
        <w:t>Figure</w:t>
      </w:r>
      <w:r>
        <w:rPr>
          <w:spacing w:val="-3"/>
        </w:rPr>
        <w:t> </w:t>
      </w:r>
      <w:r>
        <w:rPr/>
        <w:t>4.1:</w:t>
      </w:r>
      <w:r>
        <w:rPr>
          <w:spacing w:val="-1"/>
        </w:rPr>
        <w:t> </w:t>
      </w:r>
      <w:r>
        <w:rPr/>
        <w:t>Plot</w:t>
      </w:r>
      <w:r>
        <w:rPr>
          <w:spacing w:val="-1"/>
        </w:rPr>
        <w:t> </w:t>
      </w:r>
      <w:r>
        <w:rPr/>
        <w:t>of</w:t>
      </w:r>
      <w:r>
        <w:rPr>
          <w:spacing w:val="-1"/>
        </w:rPr>
        <w:t> </w:t>
      </w:r>
      <w:r>
        <w:rPr/>
        <w:t>Travelled</w:t>
      </w:r>
      <w:r>
        <w:rPr>
          <w:spacing w:val="-1"/>
        </w:rPr>
        <w:t> </w:t>
      </w:r>
      <w:r>
        <w:rPr/>
        <w:t>Distance</w:t>
      </w:r>
      <w:r>
        <w:rPr>
          <w:spacing w:val="-2"/>
        </w:rPr>
        <w:t> </w:t>
      </w:r>
      <w:r>
        <w:rPr/>
        <w:t>against</w:t>
      </w:r>
      <w:r>
        <w:rPr>
          <w:spacing w:val="2"/>
        </w:rPr>
        <w:t> </w:t>
      </w:r>
      <w:r>
        <w:rPr>
          <w:spacing w:val="-2"/>
        </w:rPr>
        <w:t>Instances</w:t>
      </w:r>
      <w:r>
        <w:rPr/>
        <w:tab/>
      </w:r>
      <w:r>
        <w:rPr>
          <w:spacing w:val="-5"/>
        </w:rPr>
        <w:t>41</w:t>
      </w:r>
    </w:p>
    <w:p>
      <w:pPr>
        <w:pStyle w:val="BodyText"/>
      </w:pPr>
    </w:p>
    <w:p>
      <w:pPr>
        <w:pStyle w:val="BodyText"/>
        <w:tabs>
          <w:tab w:pos="10061" w:val="left" w:leader="none"/>
        </w:tabs>
        <w:ind w:left="1482"/>
      </w:pPr>
      <w:r>
        <w:rPr/>
        <w:t>Figure</w:t>
      </w:r>
      <w:r>
        <w:rPr>
          <w:spacing w:val="-4"/>
        </w:rPr>
        <w:t> </w:t>
      </w:r>
      <w:r>
        <w:rPr/>
        <w:t>4.2:</w:t>
      </w:r>
      <w:r>
        <w:rPr>
          <w:spacing w:val="1"/>
        </w:rPr>
        <w:t> </w:t>
      </w:r>
      <w:r>
        <w:rPr/>
        <w:t>Intersection</w:t>
      </w:r>
      <w:r>
        <w:rPr>
          <w:spacing w:val="-1"/>
        </w:rPr>
        <w:t> </w:t>
      </w:r>
      <w:r>
        <w:rPr/>
        <w:t>of</w:t>
      </w:r>
      <w:r>
        <w:rPr>
          <w:spacing w:val="-1"/>
        </w:rPr>
        <w:t> </w:t>
      </w:r>
      <w:r>
        <w:rPr/>
        <w:t>Various</w:t>
      </w:r>
      <w:r>
        <w:rPr>
          <w:spacing w:val="-1"/>
        </w:rPr>
        <w:t> </w:t>
      </w:r>
      <w:r>
        <w:rPr/>
        <w:t>Depot</w:t>
      </w:r>
      <w:r>
        <w:rPr>
          <w:spacing w:val="-1"/>
        </w:rPr>
        <w:t> </w:t>
      </w:r>
      <w:r>
        <w:rPr>
          <w:spacing w:val="-2"/>
        </w:rPr>
        <w:t>Position</w:t>
      </w:r>
      <w:r>
        <w:rPr/>
        <w:tab/>
      </w:r>
      <w:r>
        <w:rPr>
          <w:spacing w:val="-5"/>
        </w:rPr>
        <w:t>42</w:t>
      </w:r>
    </w:p>
    <w:p>
      <w:pPr>
        <w:pStyle w:val="BodyText"/>
      </w:pPr>
    </w:p>
    <w:p>
      <w:pPr>
        <w:pStyle w:val="BodyText"/>
        <w:tabs>
          <w:tab w:pos="10061" w:val="left" w:leader="none"/>
        </w:tabs>
        <w:ind w:left="1482"/>
      </w:pPr>
      <w:r>
        <w:rPr/>
        <w:t>Figure</w:t>
      </w:r>
      <w:r>
        <w:rPr>
          <w:spacing w:val="-5"/>
        </w:rPr>
        <w:t> </w:t>
      </w:r>
      <w:r>
        <w:rPr/>
        <w:t>4.3: Plot</w:t>
      </w:r>
      <w:r>
        <w:rPr>
          <w:spacing w:val="-1"/>
        </w:rPr>
        <w:t> </w:t>
      </w:r>
      <w:r>
        <w:rPr/>
        <w:t>of Depot</w:t>
      </w:r>
      <w:r>
        <w:rPr>
          <w:spacing w:val="1"/>
        </w:rPr>
        <w:t> </w:t>
      </w:r>
      <w:r>
        <w:rPr/>
        <w:t>Position against</w:t>
      </w:r>
      <w:r>
        <w:rPr>
          <w:spacing w:val="-1"/>
        </w:rPr>
        <w:t> </w:t>
      </w:r>
      <w:r>
        <w:rPr/>
        <w:t>Frequency</w:t>
      </w:r>
      <w:r>
        <w:rPr>
          <w:spacing w:val="-5"/>
        </w:rPr>
        <w:t> </w:t>
      </w:r>
      <w:r>
        <w:rPr/>
        <w:t>of </w:t>
      </w:r>
      <w:r>
        <w:rPr>
          <w:spacing w:val="-2"/>
        </w:rPr>
        <w:t>Results</w:t>
      </w:r>
      <w:r>
        <w:rPr/>
        <w:tab/>
      </w:r>
      <w:r>
        <w:rPr>
          <w:spacing w:val="-5"/>
        </w:rPr>
        <w:t>43</w:t>
      </w:r>
    </w:p>
    <w:p>
      <w:pPr>
        <w:pStyle w:val="BodyText"/>
      </w:pPr>
    </w:p>
    <w:p>
      <w:pPr>
        <w:pStyle w:val="BodyText"/>
        <w:tabs>
          <w:tab w:pos="10061" w:val="left" w:leader="none"/>
        </w:tabs>
        <w:ind w:left="1482"/>
      </w:pPr>
      <w:r>
        <w:rPr/>
        <w:t>Figure</w:t>
      </w:r>
      <w:r>
        <w:rPr>
          <w:spacing w:val="-4"/>
        </w:rPr>
        <w:t> </w:t>
      </w:r>
      <w:r>
        <w:rPr/>
        <w:t>4.4:</w:t>
      </w:r>
      <w:r>
        <w:rPr>
          <w:spacing w:val="1"/>
        </w:rPr>
        <w:t> </w:t>
      </w:r>
      <w:r>
        <w:rPr/>
        <w:t>Line</w:t>
      </w:r>
      <w:r>
        <w:rPr>
          <w:spacing w:val="-1"/>
        </w:rPr>
        <w:t> </w:t>
      </w:r>
      <w:r>
        <w:rPr/>
        <w:t>Chart</w:t>
      </w:r>
      <w:r>
        <w:rPr>
          <w:spacing w:val="-1"/>
        </w:rPr>
        <w:t> </w:t>
      </w:r>
      <w:r>
        <w:rPr/>
        <w:t>of</w:t>
      </w:r>
      <w:r>
        <w:rPr>
          <w:spacing w:val="-1"/>
        </w:rPr>
        <w:t> </w:t>
      </w:r>
      <w:r>
        <w:rPr/>
        <w:t>the</w:t>
      </w:r>
      <w:r>
        <w:rPr>
          <w:spacing w:val="-2"/>
        </w:rPr>
        <w:t> </w:t>
      </w:r>
      <w:r>
        <w:rPr/>
        <w:t>Depot</w:t>
      </w:r>
      <w:r>
        <w:rPr>
          <w:spacing w:val="1"/>
        </w:rPr>
        <w:t> </w:t>
      </w:r>
      <w:r>
        <w:rPr/>
        <w:t>Location</w:t>
      </w:r>
      <w:r>
        <w:rPr>
          <w:spacing w:val="1"/>
        </w:rPr>
        <w:t> </w:t>
      </w:r>
      <w:r>
        <w:rPr>
          <w:spacing w:val="-2"/>
        </w:rPr>
        <w:t>Improvement</w:t>
      </w:r>
      <w:r>
        <w:rPr/>
        <w:tab/>
      </w:r>
      <w:r>
        <w:rPr>
          <w:spacing w:val="-5"/>
        </w:rPr>
        <w:t>44</w:t>
      </w:r>
    </w:p>
    <w:p>
      <w:pPr>
        <w:pStyle w:val="BodyText"/>
        <w:spacing w:before="1"/>
      </w:pPr>
    </w:p>
    <w:p>
      <w:pPr>
        <w:pStyle w:val="BodyText"/>
        <w:tabs>
          <w:tab w:pos="10061" w:val="left" w:leader="none"/>
        </w:tabs>
        <w:ind w:left="1482"/>
      </w:pPr>
      <w:r>
        <w:rPr/>
        <w:t>Figure</w:t>
      </w:r>
      <w:r>
        <w:rPr>
          <w:spacing w:val="-5"/>
        </w:rPr>
        <w:t> </w:t>
      </w:r>
      <w:r>
        <w:rPr/>
        <w:t>4.5: Advantage Improvement of</w:t>
      </w:r>
      <w:r>
        <w:rPr>
          <w:spacing w:val="-2"/>
        </w:rPr>
        <w:t> </w:t>
      </w:r>
      <w:r>
        <w:rPr/>
        <w:t>each Depot </w:t>
      </w:r>
      <w:r>
        <w:rPr>
          <w:spacing w:val="-2"/>
        </w:rPr>
        <w:t>Placement</w:t>
      </w:r>
      <w:r>
        <w:rPr/>
        <w:tab/>
      </w:r>
      <w:r>
        <w:rPr>
          <w:spacing w:val="-5"/>
        </w:rPr>
        <w:t>45</w:t>
      </w:r>
    </w:p>
    <w:p>
      <w:pPr>
        <w:pStyle w:val="BodyText"/>
      </w:pPr>
    </w:p>
    <w:p>
      <w:pPr>
        <w:pStyle w:val="BodyText"/>
        <w:tabs>
          <w:tab w:pos="10061" w:val="left" w:leader="none"/>
        </w:tabs>
        <w:ind w:left="1482"/>
      </w:pPr>
      <w:r>
        <w:rPr/>
        <w:t>Figure</w:t>
      </w:r>
      <w:r>
        <w:rPr>
          <w:spacing w:val="-3"/>
        </w:rPr>
        <w:t> </w:t>
      </w:r>
      <w:r>
        <w:rPr/>
        <w:t>4.6:</w:t>
      </w:r>
      <w:r>
        <w:rPr>
          <w:spacing w:val="2"/>
        </w:rPr>
        <w:t> </w:t>
      </w:r>
      <w:r>
        <w:rPr/>
        <w:t>BKS For</w:t>
      </w:r>
      <w:r>
        <w:rPr>
          <w:spacing w:val="-1"/>
        </w:rPr>
        <w:t> </w:t>
      </w:r>
      <w:r>
        <w:rPr/>
        <w:t>Supply</w:t>
      </w:r>
      <w:r>
        <w:rPr>
          <w:spacing w:val="-5"/>
        </w:rPr>
        <w:t> </w:t>
      </w:r>
      <w:r>
        <w:rPr/>
        <w:t>Chain</w:t>
      </w:r>
      <w:r>
        <w:rPr>
          <w:spacing w:val="2"/>
        </w:rPr>
        <w:t> </w:t>
      </w:r>
      <w:r>
        <w:rPr>
          <w:spacing w:val="-2"/>
        </w:rPr>
        <w:t>Instances</w:t>
      </w:r>
      <w:r>
        <w:rPr/>
        <w:tab/>
      </w:r>
      <w:r>
        <w:rPr>
          <w:spacing w:val="-5"/>
        </w:rPr>
        <w:t>49</w:t>
      </w:r>
    </w:p>
    <w:p>
      <w:pPr>
        <w:pStyle w:val="BodyText"/>
      </w:pPr>
    </w:p>
    <w:p>
      <w:pPr>
        <w:pStyle w:val="BodyText"/>
        <w:tabs>
          <w:tab w:pos="10061" w:val="left" w:leader="none"/>
        </w:tabs>
        <w:ind w:left="1482"/>
      </w:pPr>
      <w:r>
        <w:rPr/>
        <w:t>Figure</w:t>
      </w:r>
      <w:r>
        <w:rPr>
          <w:spacing w:val="-6"/>
        </w:rPr>
        <w:t> </w:t>
      </w:r>
      <w:r>
        <w:rPr/>
        <w:t>4.7:</w:t>
      </w:r>
      <w:r>
        <w:rPr>
          <w:spacing w:val="-1"/>
        </w:rPr>
        <w:t> </w:t>
      </w:r>
      <w:r>
        <w:rPr/>
        <w:t>Performance of</w:t>
      </w:r>
      <w:r>
        <w:rPr>
          <w:spacing w:val="-2"/>
        </w:rPr>
        <w:t> </w:t>
      </w:r>
      <w:r>
        <w:rPr/>
        <w:t>FFA-CVRP </w:t>
      </w:r>
      <w:r>
        <w:rPr>
          <w:spacing w:val="-2"/>
        </w:rPr>
        <w:t>Model</w:t>
      </w:r>
      <w:r>
        <w:rPr/>
        <w:tab/>
      </w:r>
      <w:r>
        <w:rPr>
          <w:spacing w:val="-5"/>
        </w:rPr>
        <w:t>50</w:t>
      </w:r>
    </w:p>
    <w:p>
      <w:pPr>
        <w:pStyle w:val="BodyText"/>
      </w:pPr>
    </w:p>
    <w:p>
      <w:pPr>
        <w:pStyle w:val="BodyText"/>
        <w:tabs>
          <w:tab w:pos="10061" w:val="left" w:leader="none"/>
        </w:tabs>
        <w:ind w:left="1482"/>
      </w:pPr>
      <w:r>
        <w:rPr/>
        <w:t>Figure</w:t>
      </w:r>
      <w:r>
        <w:rPr>
          <w:spacing w:val="-3"/>
        </w:rPr>
        <w:t> </w:t>
      </w:r>
      <w:r>
        <w:rPr/>
        <w:t>4.8: Performance of the</w:t>
      </w:r>
      <w:r>
        <w:rPr>
          <w:spacing w:val="1"/>
        </w:rPr>
        <w:t> </w:t>
      </w:r>
      <w:r>
        <w:rPr/>
        <w:t>Instances</w:t>
      </w:r>
      <w:r>
        <w:rPr>
          <w:spacing w:val="-1"/>
        </w:rPr>
        <w:t> </w:t>
      </w:r>
      <w:r>
        <w:rPr/>
        <w:t>for</w:t>
      </w:r>
      <w:r>
        <w:rPr>
          <w:spacing w:val="-2"/>
        </w:rPr>
        <w:t> </w:t>
      </w:r>
      <w:r>
        <w:rPr/>
        <w:t>Supply</w:t>
      </w:r>
      <w:r>
        <w:rPr>
          <w:spacing w:val="-5"/>
        </w:rPr>
        <w:t> </w:t>
      </w:r>
      <w:r>
        <w:rPr>
          <w:spacing w:val="-2"/>
        </w:rPr>
        <w:t>Chain</w:t>
      </w:r>
      <w:r>
        <w:rPr/>
        <w:tab/>
      </w:r>
      <w:r>
        <w:rPr>
          <w:spacing w:val="-5"/>
        </w:rPr>
        <w:t>50</w:t>
      </w:r>
    </w:p>
    <w:p>
      <w:pPr>
        <w:spacing w:after="0"/>
        <w:sectPr>
          <w:pgSz w:w="12240" w:h="15840"/>
          <w:pgMar w:header="0" w:footer="965" w:top="1360" w:bottom="1160" w:left="500" w:right="0"/>
        </w:sectPr>
      </w:pPr>
    </w:p>
    <w:p>
      <w:pPr>
        <w:pStyle w:val="Heading1"/>
      </w:pPr>
      <w:bookmarkStart w:name="_bookmark6" w:id="7"/>
      <w:bookmarkEnd w:id="7"/>
      <w:r>
        <w:rPr>
          <w:b w:val="0"/>
        </w:rPr>
      </w:r>
      <w:r>
        <w:rPr/>
        <w:t>LIST OF</w:t>
      </w:r>
      <w:r>
        <w:rPr>
          <w:spacing w:val="-3"/>
        </w:rPr>
        <w:t> </w:t>
      </w:r>
      <w:r>
        <w:rPr>
          <w:spacing w:val="-2"/>
        </w:rPr>
        <w:t>TABLES</w:t>
      </w:r>
    </w:p>
    <w:p>
      <w:pPr>
        <w:pStyle w:val="BodyText"/>
        <w:tabs>
          <w:tab w:pos="10301" w:val="right" w:leader="none"/>
        </w:tabs>
        <w:spacing w:before="742"/>
        <w:ind w:left="1482"/>
      </w:pPr>
      <w:r>
        <w:rPr/>
        <w:t>Table</w:t>
      </w:r>
      <w:r>
        <w:rPr>
          <w:spacing w:val="-1"/>
        </w:rPr>
        <w:t> </w:t>
      </w:r>
      <w:r>
        <w:rPr/>
        <w:t>3.1:</w:t>
      </w:r>
      <w:r>
        <w:rPr>
          <w:spacing w:val="-1"/>
        </w:rPr>
        <w:t> </w:t>
      </w:r>
      <w:r>
        <w:rPr/>
        <w:t>Computer</w:t>
      </w:r>
      <w:r>
        <w:rPr>
          <w:spacing w:val="-1"/>
        </w:rPr>
        <w:t> </w:t>
      </w:r>
      <w:r>
        <w:rPr>
          <w:spacing w:val="-2"/>
        </w:rPr>
        <w:t>Specification</w:t>
      </w:r>
      <w:r>
        <w:rPr/>
        <w:tab/>
      </w:r>
      <w:r>
        <w:rPr>
          <w:spacing w:val="-5"/>
        </w:rPr>
        <w:t>26</w:t>
      </w:r>
    </w:p>
    <w:p>
      <w:pPr>
        <w:pStyle w:val="BodyText"/>
        <w:tabs>
          <w:tab w:pos="10301" w:val="right" w:leader="none"/>
        </w:tabs>
        <w:spacing w:before="276"/>
        <w:ind w:left="1482"/>
      </w:pPr>
      <w:r>
        <w:rPr/>
        <w:t>Table</w:t>
      </w:r>
      <w:r>
        <w:rPr>
          <w:spacing w:val="-1"/>
        </w:rPr>
        <w:t> </w:t>
      </w:r>
      <w:r>
        <w:rPr/>
        <w:t>3.2:</w:t>
      </w:r>
      <w:r>
        <w:rPr>
          <w:spacing w:val="-1"/>
        </w:rPr>
        <w:t> </w:t>
      </w:r>
      <w:r>
        <w:rPr/>
        <w:t>Simulation</w:t>
      </w:r>
      <w:r>
        <w:rPr>
          <w:spacing w:val="-1"/>
        </w:rPr>
        <w:t> </w:t>
      </w:r>
      <w:r>
        <w:rPr/>
        <w:t>Parameters of</w:t>
      </w:r>
      <w:r>
        <w:rPr>
          <w:spacing w:val="-1"/>
        </w:rPr>
        <w:t> </w:t>
      </w:r>
      <w:r>
        <w:rPr/>
        <w:t>Solid</w:t>
      </w:r>
      <w:r>
        <w:rPr>
          <w:spacing w:val="-1"/>
        </w:rPr>
        <w:t> </w:t>
      </w:r>
      <w:r>
        <w:rPr/>
        <w:t>Waste </w:t>
      </w:r>
      <w:r>
        <w:rPr>
          <w:spacing w:val="-2"/>
        </w:rPr>
        <w:t>Management</w:t>
      </w:r>
      <w:r>
        <w:rPr/>
        <w:tab/>
      </w:r>
      <w:r>
        <w:rPr>
          <w:spacing w:val="-5"/>
        </w:rPr>
        <w:t>36</w:t>
      </w:r>
    </w:p>
    <w:p>
      <w:pPr>
        <w:pStyle w:val="BodyText"/>
        <w:tabs>
          <w:tab w:pos="10301" w:val="right" w:leader="none"/>
        </w:tabs>
        <w:spacing w:before="277"/>
        <w:ind w:left="1482"/>
      </w:pPr>
      <w:r>
        <w:rPr/>
        <w:t>Table</w:t>
      </w:r>
      <w:r>
        <w:rPr>
          <w:spacing w:val="-1"/>
        </w:rPr>
        <w:t> </w:t>
      </w:r>
      <w:r>
        <w:rPr/>
        <w:t>3.3:</w:t>
      </w:r>
      <w:r>
        <w:rPr>
          <w:spacing w:val="-1"/>
        </w:rPr>
        <w:t> </w:t>
      </w:r>
      <w:r>
        <w:rPr/>
        <w:t>Simulation</w:t>
      </w:r>
      <w:r>
        <w:rPr>
          <w:spacing w:val="-1"/>
        </w:rPr>
        <w:t> </w:t>
      </w:r>
      <w:r>
        <w:rPr/>
        <w:t>Parameters of</w:t>
      </w:r>
      <w:r>
        <w:rPr>
          <w:spacing w:val="-1"/>
        </w:rPr>
        <w:t> </w:t>
      </w:r>
      <w:r>
        <w:rPr/>
        <w:t>Retail</w:t>
      </w:r>
      <w:r>
        <w:rPr>
          <w:spacing w:val="-1"/>
        </w:rPr>
        <w:t> </w:t>
      </w:r>
      <w:r>
        <w:rPr/>
        <w:t>Supply</w:t>
      </w:r>
      <w:r>
        <w:rPr>
          <w:spacing w:val="-3"/>
        </w:rPr>
        <w:t> </w:t>
      </w:r>
      <w:r>
        <w:rPr>
          <w:spacing w:val="-2"/>
        </w:rPr>
        <w:t>Chain</w:t>
      </w:r>
      <w:r>
        <w:rPr/>
        <w:tab/>
      </w:r>
      <w:r>
        <w:rPr>
          <w:spacing w:val="-5"/>
        </w:rPr>
        <w:t>37</w:t>
      </w:r>
    </w:p>
    <w:p>
      <w:pPr>
        <w:pStyle w:val="BodyText"/>
        <w:tabs>
          <w:tab w:pos="8863" w:val="right" w:leader="none"/>
        </w:tabs>
        <w:spacing w:before="276"/>
        <w:ind w:left="44"/>
        <w:jc w:val="center"/>
      </w:pPr>
      <w:r>
        <w:rPr/>
        <w:t>Table</w:t>
      </w:r>
      <w:r>
        <w:rPr>
          <w:spacing w:val="-1"/>
        </w:rPr>
        <w:t> </w:t>
      </w:r>
      <w:r>
        <w:rPr/>
        <w:t>4.1:</w:t>
      </w:r>
      <w:r>
        <w:rPr>
          <w:spacing w:val="-1"/>
        </w:rPr>
        <w:t> </w:t>
      </w:r>
      <w:r>
        <w:rPr/>
        <w:t>Result of</w:t>
      </w:r>
      <w:r>
        <w:rPr>
          <w:spacing w:val="-2"/>
        </w:rPr>
        <w:t> </w:t>
      </w:r>
      <w:r>
        <w:rPr/>
        <w:t>FFA-CVRP</w:t>
      </w:r>
      <w:r>
        <w:rPr>
          <w:spacing w:val="1"/>
        </w:rPr>
        <w:t> </w:t>
      </w:r>
      <w:r>
        <w:rPr>
          <w:spacing w:val="-2"/>
        </w:rPr>
        <w:t>Model</w:t>
      </w:r>
      <w:r>
        <w:rPr/>
        <w:tab/>
      </w:r>
      <w:r>
        <w:rPr>
          <w:spacing w:val="-5"/>
        </w:rPr>
        <w:t>38</w:t>
      </w:r>
    </w:p>
    <w:p>
      <w:pPr>
        <w:pStyle w:val="BodyText"/>
        <w:tabs>
          <w:tab w:pos="10301" w:val="right" w:leader="none"/>
        </w:tabs>
        <w:spacing w:before="276"/>
        <w:ind w:left="1482"/>
      </w:pPr>
      <w:r>
        <w:rPr/>
        <w:t>Table</w:t>
      </w:r>
      <w:r>
        <w:rPr>
          <w:spacing w:val="-1"/>
        </w:rPr>
        <w:t> </w:t>
      </w:r>
      <w:r>
        <w:rPr/>
        <w:t>4.2:</w:t>
      </w:r>
      <w:r>
        <w:rPr>
          <w:spacing w:val="-1"/>
        </w:rPr>
        <w:t> </w:t>
      </w:r>
      <w:r>
        <w:rPr/>
        <w:t>Result of</w:t>
      </w:r>
      <w:r>
        <w:rPr>
          <w:spacing w:val="-1"/>
        </w:rPr>
        <w:t> </w:t>
      </w:r>
      <w:r>
        <w:rPr/>
        <w:t>Depot </w:t>
      </w:r>
      <w:r>
        <w:rPr>
          <w:spacing w:val="-2"/>
        </w:rPr>
        <w:t>Position</w:t>
      </w:r>
      <w:r>
        <w:rPr/>
        <w:tab/>
      </w:r>
      <w:r>
        <w:rPr>
          <w:spacing w:val="-5"/>
        </w:rPr>
        <w:t>42</w:t>
      </w:r>
    </w:p>
    <w:p>
      <w:pPr>
        <w:pStyle w:val="BodyText"/>
        <w:tabs>
          <w:tab w:pos="10301" w:val="right" w:leader="none"/>
        </w:tabs>
        <w:spacing w:before="276"/>
        <w:ind w:left="1482"/>
      </w:pPr>
      <w:r>
        <w:rPr/>
        <w:t>Table</w:t>
      </w:r>
      <w:r>
        <w:rPr>
          <w:spacing w:val="-2"/>
        </w:rPr>
        <w:t> </w:t>
      </w:r>
      <w:r>
        <w:rPr/>
        <w:t>4.3:</w:t>
      </w:r>
      <w:r>
        <w:rPr>
          <w:spacing w:val="-2"/>
        </w:rPr>
        <w:t> </w:t>
      </w:r>
      <w:r>
        <w:rPr/>
        <w:t>Comparison</w:t>
      </w:r>
      <w:r>
        <w:rPr>
          <w:spacing w:val="-1"/>
        </w:rPr>
        <w:t> </w:t>
      </w:r>
      <w:r>
        <w:rPr/>
        <w:t>between FFA</w:t>
      </w:r>
      <w:r>
        <w:rPr>
          <w:spacing w:val="-2"/>
        </w:rPr>
        <w:t> </w:t>
      </w:r>
      <w:r>
        <w:rPr/>
        <w:t>and</w:t>
      </w:r>
      <w:r>
        <w:rPr>
          <w:spacing w:val="-1"/>
        </w:rPr>
        <w:t> </w:t>
      </w:r>
      <w:r>
        <w:rPr>
          <w:spacing w:val="-5"/>
        </w:rPr>
        <w:t>PSO</w:t>
      </w:r>
      <w:r>
        <w:rPr/>
        <w:tab/>
      </w:r>
      <w:r>
        <w:rPr>
          <w:spacing w:val="-5"/>
        </w:rPr>
        <w:t>46</w:t>
      </w:r>
    </w:p>
    <w:p>
      <w:pPr>
        <w:pStyle w:val="BodyText"/>
        <w:tabs>
          <w:tab w:pos="8863" w:val="right" w:leader="none"/>
        </w:tabs>
        <w:spacing w:before="276"/>
        <w:ind w:left="44"/>
        <w:jc w:val="center"/>
      </w:pPr>
      <w:r>
        <w:rPr/>
        <w:t>Table</w:t>
      </w:r>
      <w:r>
        <w:rPr>
          <w:spacing w:val="-2"/>
        </w:rPr>
        <w:t> </w:t>
      </w:r>
      <w:r>
        <w:rPr/>
        <w:t>4.4:</w:t>
      </w:r>
      <w:r>
        <w:rPr>
          <w:spacing w:val="-2"/>
        </w:rPr>
        <w:t> </w:t>
      </w:r>
      <w:r>
        <w:rPr/>
        <w:t>Comparison</w:t>
      </w:r>
      <w:r>
        <w:rPr>
          <w:spacing w:val="-2"/>
        </w:rPr>
        <w:t> </w:t>
      </w:r>
      <w:r>
        <w:rPr/>
        <w:t>between ILS-SP,</w:t>
      </w:r>
      <w:r>
        <w:rPr>
          <w:spacing w:val="-2"/>
        </w:rPr>
        <w:t> </w:t>
      </w:r>
      <w:r>
        <w:rPr/>
        <w:t>UHGS,</w:t>
      </w:r>
      <w:r>
        <w:rPr>
          <w:spacing w:val="-1"/>
        </w:rPr>
        <w:t> </w:t>
      </w:r>
      <w:r>
        <w:rPr/>
        <w:t>BCP</w:t>
      </w:r>
      <w:r>
        <w:rPr>
          <w:spacing w:val="-2"/>
        </w:rPr>
        <w:t> </w:t>
      </w:r>
      <w:r>
        <w:rPr/>
        <w:t>and</w:t>
      </w:r>
      <w:r>
        <w:rPr>
          <w:spacing w:val="-1"/>
        </w:rPr>
        <w:t> </w:t>
      </w:r>
      <w:r>
        <w:rPr>
          <w:spacing w:val="-5"/>
        </w:rPr>
        <w:t>FFA</w:t>
      </w:r>
      <w:r>
        <w:rPr/>
        <w:tab/>
      </w:r>
      <w:r>
        <w:rPr>
          <w:spacing w:val="-5"/>
        </w:rPr>
        <w:t>48</w:t>
      </w:r>
    </w:p>
    <w:p>
      <w:pPr>
        <w:spacing w:after="0"/>
        <w:jc w:val="center"/>
        <w:sectPr>
          <w:pgSz w:w="12240" w:h="15840"/>
          <w:pgMar w:header="0" w:footer="965" w:top="1360" w:bottom="1160" w:left="500" w:right="0"/>
        </w:sectPr>
      </w:pPr>
    </w:p>
    <w:p>
      <w:pPr>
        <w:pStyle w:val="Heading1"/>
      </w:pPr>
      <w:bookmarkStart w:name="_bookmark7" w:id="8"/>
      <w:bookmarkEnd w:id="8"/>
      <w:r>
        <w:rPr>
          <w:b w:val="0"/>
        </w:rPr>
      </w:r>
      <w:r>
        <w:rPr/>
        <w:t>LIST OF</w:t>
      </w:r>
      <w:r>
        <w:rPr>
          <w:spacing w:val="-3"/>
        </w:rPr>
        <w:t> </w:t>
      </w:r>
      <w:r>
        <w:rPr>
          <w:spacing w:val="-2"/>
        </w:rPr>
        <w:t>ABBREVIATIONS</w:t>
      </w:r>
    </w:p>
    <w:p>
      <w:pPr>
        <w:pStyle w:val="BodyText"/>
        <w:rPr>
          <w:b/>
          <w:sz w:val="20"/>
        </w:rPr>
      </w:pPr>
    </w:p>
    <w:p>
      <w:pPr>
        <w:pStyle w:val="BodyText"/>
        <w:spacing w:before="86"/>
        <w:rPr>
          <w:b/>
          <w:sz w:val="20"/>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5257"/>
      </w:tblGrid>
      <w:tr>
        <w:trPr>
          <w:trHeight w:val="388" w:hRule="atLeast"/>
        </w:trPr>
        <w:tc>
          <w:tcPr>
            <w:tcW w:w="2016" w:type="dxa"/>
          </w:tcPr>
          <w:p>
            <w:pPr>
              <w:pStyle w:val="TableParagraph"/>
              <w:spacing w:line="266" w:lineRule="exact"/>
              <w:ind w:left="50"/>
              <w:rPr>
                <w:b/>
                <w:sz w:val="24"/>
              </w:rPr>
            </w:pPr>
            <w:r>
              <w:rPr>
                <w:b/>
                <w:spacing w:val="-2"/>
                <w:sz w:val="24"/>
              </w:rPr>
              <w:t>Acronyms</w:t>
            </w:r>
          </w:p>
        </w:tc>
        <w:tc>
          <w:tcPr>
            <w:tcW w:w="5257" w:type="dxa"/>
          </w:tcPr>
          <w:p>
            <w:pPr>
              <w:pStyle w:val="TableParagraph"/>
              <w:spacing w:line="266" w:lineRule="exact"/>
              <w:ind w:left="1634"/>
              <w:rPr>
                <w:b/>
                <w:sz w:val="24"/>
              </w:rPr>
            </w:pPr>
            <w:r>
              <w:rPr>
                <w:b/>
                <w:spacing w:val="-2"/>
                <w:sz w:val="24"/>
              </w:rPr>
              <w:t>Definition</w:t>
            </w:r>
          </w:p>
        </w:tc>
      </w:tr>
      <w:tr>
        <w:trPr>
          <w:trHeight w:val="514" w:hRule="atLeast"/>
        </w:trPr>
        <w:tc>
          <w:tcPr>
            <w:tcW w:w="2016" w:type="dxa"/>
          </w:tcPr>
          <w:p>
            <w:pPr>
              <w:pStyle w:val="TableParagraph"/>
              <w:spacing w:before="112"/>
              <w:ind w:left="50"/>
              <w:rPr>
                <w:sz w:val="24"/>
              </w:rPr>
            </w:pPr>
            <w:r>
              <w:rPr>
                <w:spacing w:val="-5"/>
                <w:sz w:val="24"/>
              </w:rPr>
              <w:t>AFS</w:t>
            </w:r>
          </w:p>
        </w:tc>
        <w:tc>
          <w:tcPr>
            <w:tcW w:w="5257" w:type="dxa"/>
          </w:tcPr>
          <w:p>
            <w:pPr>
              <w:pStyle w:val="TableParagraph"/>
              <w:spacing w:before="112"/>
              <w:ind w:left="914"/>
              <w:rPr>
                <w:sz w:val="24"/>
              </w:rPr>
            </w:pPr>
            <w:r>
              <w:rPr>
                <w:sz w:val="24"/>
              </w:rPr>
              <w:t>Alternative</w:t>
            </w:r>
            <w:r>
              <w:rPr>
                <w:spacing w:val="-4"/>
                <w:sz w:val="24"/>
              </w:rPr>
              <w:t> </w:t>
            </w:r>
            <w:r>
              <w:rPr>
                <w:sz w:val="24"/>
              </w:rPr>
              <w:t>Fuelling</w:t>
            </w:r>
            <w:r>
              <w:rPr>
                <w:spacing w:val="-3"/>
                <w:sz w:val="24"/>
              </w:rPr>
              <w:t> </w:t>
            </w:r>
            <w:r>
              <w:rPr>
                <w:spacing w:val="-2"/>
                <w:sz w:val="24"/>
              </w:rPr>
              <w:t>Stations</w:t>
            </w:r>
          </w:p>
        </w:tc>
      </w:tr>
      <w:tr>
        <w:trPr>
          <w:trHeight w:val="518" w:hRule="atLeast"/>
        </w:trPr>
        <w:tc>
          <w:tcPr>
            <w:tcW w:w="2016" w:type="dxa"/>
          </w:tcPr>
          <w:p>
            <w:pPr>
              <w:pStyle w:val="TableParagraph"/>
              <w:spacing w:before="116"/>
              <w:ind w:left="50"/>
              <w:rPr>
                <w:sz w:val="24"/>
              </w:rPr>
            </w:pPr>
            <w:r>
              <w:rPr>
                <w:spacing w:val="-5"/>
                <w:sz w:val="24"/>
              </w:rPr>
              <w:t>ATM</w:t>
            </w:r>
          </w:p>
        </w:tc>
        <w:tc>
          <w:tcPr>
            <w:tcW w:w="5257" w:type="dxa"/>
          </w:tcPr>
          <w:p>
            <w:pPr>
              <w:pStyle w:val="TableParagraph"/>
              <w:spacing w:before="116"/>
              <w:ind w:left="914"/>
              <w:rPr>
                <w:sz w:val="24"/>
              </w:rPr>
            </w:pPr>
            <w:r>
              <w:rPr>
                <w:sz w:val="24"/>
              </w:rPr>
              <w:t>Automated</w:t>
            </w:r>
            <w:r>
              <w:rPr>
                <w:spacing w:val="-2"/>
                <w:sz w:val="24"/>
              </w:rPr>
              <w:t> </w:t>
            </w:r>
            <w:r>
              <w:rPr>
                <w:sz w:val="24"/>
              </w:rPr>
              <w:t>Teller</w:t>
            </w:r>
            <w:r>
              <w:rPr>
                <w:spacing w:val="-2"/>
                <w:sz w:val="24"/>
              </w:rPr>
              <w:t> Machine</w:t>
            </w:r>
          </w:p>
        </w:tc>
      </w:tr>
      <w:tr>
        <w:trPr>
          <w:trHeight w:val="517" w:hRule="atLeast"/>
        </w:trPr>
        <w:tc>
          <w:tcPr>
            <w:tcW w:w="2016" w:type="dxa"/>
          </w:tcPr>
          <w:p>
            <w:pPr>
              <w:pStyle w:val="TableParagraph"/>
              <w:spacing w:before="116"/>
              <w:ind w:left="50"/>
              <w:rPr>
                <w:sz w:val="24"/>
              </w:rPr>
            </w:pPr>
            <w:r>
              <w:rPr>
                <w:spacing w:val="-5"/>
                <w:sz w:val="24"/>
              </w:rPr>
              <w:t>BCP</w:t>
            </w:r>
          </w:p>
        </w:tc>
        <w:tc>
          <w:tcPr>
            <w:tcW w:w="5257" w:type="dxa"/>
          </w:tcPr>
          <w:p>
            <w:pPr>
              <w:pStyle w:val="TableParagraph"/>
              <w:spacing w:before="116"/>
              <w:ind w:left="914"/>
              <w:rPr>
                <w:sz w:val="24"/>
              </w:rPr>
            </w:pPr>
            <w:r>
              <w:rPr>
                <w:sz w:val="24"/>
              </w:rPr>
              <w:t>Branch</w:t>
            </w:r>
            <w:r>
              <w:rPr>
                <w:spacing w:val="-4"/>
                <w:sz w:val="24"/>
              </w:rPr>
              <w:t> </w:t>
            </w:r>
            <w:r>
              <w:rPr>
                <w:sz w:val="24"/>
              </w:rPr>
              <w:t>and</w:t>
            </w:r>
            <w:r>
              <w:rPr>
                <w:spacing w:val="-1"/>
                <w:sz w:val="24"/>
              </w:rPr>
              <w:t> </w:t>
            </w:r>
            <w:r>
              <w:rPr>
                <w:sz w:val="24"/>
              </w:rPr>
              <w:t>Cut</w:t>
            </w:r>
            <w:r>
              <w:rPr>
                <w:spacing w:val="-1"/>
                <w:sz w:val="24"/>
              </w:rPr>
              <w:t> </w:t>
            </w:r>
            <w:r>
              <w:rPr>
                <w:spacing w:val="-4"/>
                <w:sz w:val="24"/>
              </w:rPr>
              <w:t>Price</w:t>
            </w:r>
          </w:p>
        </w:tc>
      </w:tr>
      <w:tr>
        <w:trPr>
          <w:trHeight w:val="517" w:hRule="atLeast"/>
        </w:trPr>
        <w:tc>
          <w:tcPr>
            <w:tcW w:w="2016" w:type="dxa"/>
          </w:tcPr>
          <w:p>
            <w:pPr>
              <w:pStyle w:val="TableParagraph"/>
              <w:spacing w:before="115"/>
              <w:ind w:left="50"/>
              <w:rPr>
                <w:sz w:val="24"/>
              </w:rPr>
            </w:pPr>
            <w:r>
              <w:rPr>
                <w:spacing w:val="-5"/>
                <w:sz w:val="24"/>
              </w:rPr>
              <w:t>BKS</w:t>
            </w:r>
          </w:p>
        </w:tc>
        <w:tc>
          <w:tcPr>
            <w:tcW w:w="5257" w:type="dxa"/>
          </w:tcPr>
          <w:p>
            <w:pPr>
              <w:pStyle w:val="TableParagraph"/>
              <w:spacing w:before="115"/>
              <w:ind w:left="914"/>
              <w:rPr>
                <w:sz w:val="24"/>
              </w:rPr>
            </w:pPr>
            <w:r>
              <w:rPr>
                <w:sz w:val="24"/>
              </w:rPr>
              <w:t>Best</w:t>
            </w:r>
            <w:r>
              <w:rPr>
                <w:spacing w:val="-4"/>
                <w:sz w:val="24"/>
              </w:rPr>
              <w:t> </w:t>
            </w:r>
            <w:r>
              <w:rPr>
                <w:sz w:val="24"/>
              </w:rPr>
              <w:t>Known</w:t>
            </w:r>
            <w:r>
              <w:rPr>
                <w:spacing w:val="-1"/>
                <w:sz w:val="24"/>
              </w:rPr>
              <w:t> </w:t>
            </w:r>
            <w:r>
              <w:rPr>
                <w:spacing w:val="-2"/>
                <w:sz w:val="24"/>
              </w:rPr>
              <w:t>Solution</w:t>
            </w:r>
          </w:p>
        </w:tc>
      </w:tr>
      <w:tr>
        <w:trPr>
          <w:trHeight w:val="517" w:hRule="atLeast"/>
        </w:trPr>
        <w:tc>
          <w:tcPr>
            <w:tcW w:w="2016" w:type="dxa"/>
          </w:tcPr>
          <w:p>
            <w:pPr>
              <w:pStyle w:val="TableParagraph"/>
              <w:spacing w:before="116"/>
              <w:ind w:left="50"/>
              <w:rPr>
                <w:sz w:val="24"/>
              </w:rPr>
            </w:pPr>
            <w:r>
              <w:rPr>
                <w:spacing w:val="-4"/>
                <w:sz w:val="24"/>
              </w:rPr>
              <w:t>CVRP</w:t>
            </w:r>
          </w:p>
        </w:tc>
        <w:tc>
          <w:tcPr>
            <w:tcW w:w="5257" w:type="dxa"/>
          </w:tcPr>
          <w:p>
            <w:pPr>
              <w:pStyle w:val="TableParagraph"/>
              <w:spacing w:before="116"/>
              <w:ind w:left="914"/>
              <w:rPr>
                <w:sz w:val="24"/>
              </w:rPr>
            </w:pPr>
            <w:r>
              <w:rPr>
                <w:sz w:val="24"/>
              </w:rPr>
              <w:t>Capacitated</w:t>
            </w:r>
            <w:r>
              <w:rPr>
                <w:spacing w:val="-1"/>
                <w:sz w:val="24"/>
              </w:rPr>
              <w:t> </w:t>
            </w:r>
            <w:r>
              <w:rPr>
                <w:sz w:val="24"/>
              </w:rPr>
              <w:t>Vehicle</w:t>
            </w:r>
            <w:r>
              <w:rPr>
                <w:spacing w:val="-1"/>
                <w:sz w:val="24"/>
              </w:rPr>
              <w:t> </w:t>
            </w:r>
            <w:r>
              <w:rPr>
                <w:sz w:val="24"/>
              </w:rPr>
              <w:t>Routing</w:t>
            </w:r>
            <w:r>
              <w:rPr>
                <w:spacing w:val="-3"/>
                <w:sz w:val="24"/>
              </w:rPr>
              <w:t> </w:t>
            </w:r>
            <w:r>
              <w:rPr>
                <w:spacing w:val="-2"/>
                <w:sz w:val="24"/>
              </w:rPr>
              <w:t>Problem</w:t>
            </w:r>
          </w:p>
        </w:tc>
      </w:tr>
      <w:tr>
        <w:trPr>
          <w:trHeight w:val="517" w:hRule="atLeast"/>
        </w:trPr>
        <w:tc>
          <w:tcPr>
            <w:tcW w:w="2016" w:type="dxa"/>
          </w:tcPr>
          <w:p>
            <w:pPr>
              <w:pStyle w:val="TableParagraph"/>
              <w:spacing w:before="115"/>
              <w:ind w:left="50"/>
              <w:rPr>
                <w:sz w:val="24"/>
              </w:rPr>
            </w:pPr>
            <w:r>
              <w:rPr>
                <w:spacing w:val="-4"/>
                <w:sz w:val="24"/>
              </w:rPr>
              <w:t>DBCA</w:t>
            </w:r>
          </w:p>
        </w:tc>
        <w:tc>
          <w:tcPr>
            <w:tcW w:w="5257" w:type="dxa"/>
          </w:tcPr>
          <w:p>
            <w:pPr>
              <w:pStyle w:val="TableParagraph"/>
              <w:spacing w:before="115"/>
              <w:ind w:left="914"/>
              <w:rPr>
                <w:sz w:val="24"/>
              </w:rPr>
            </w:pPr>
            <w:r>
              <w:rPr>
                <w:sz w:val="24"/>
              </w:rPr>
              <w:t>Density-Based</w:t>
            </w:r>
            <w:r>
              <w:rPr>
                <w:spacing w:val="-4"/>
                <w:sz w:val="24"/>
              </w:rPr>
              <w:t> </w:t>
            </w:r>
            <w:r>
              <w:rPr>
                <w:sz w:val="24"/>
              </w:rPr>
              <w:t>Clustering</w:t>
            </w:r>
            <w:r>
              <w:rPr>
                <w:spacing w:val="-5"/>
                <w:sz w:val="24"/>
              </w:rPr>
              <w:t> </w:t>
            </w:r>
            <w:r>
              <w:rPr>
                <w:spacing w:val="-2"/>
                <w:sz w:val="24"/>
              </w:rPr>
              <w:t>Algorithm</w:t>
            </w:r>
          </w:p>
        </w:tc>
      </w:tr>
      <w:tr>
        <w:trPr>
          <w:trHeight w:val="517" w:hRule="atLeast"/>
        </w:trPr>
        <w:tc>
          <w:tcPr>
            <w:tcW w:w="2016" w:type="dxa"/>
          </w:tcPr>
          <w:p>
            <w:pPr>
              <w:pStyle w:val="TableParagraph"/>
              <w:spacing w:before="116"/>
              <w:ind w:left="50"/>
              <w:rPr>
                <w:sz w:val="24"/>
              </w:rPr>
            </w:pPr>
            <w:r>
              <w:rPr>
                <w:spacing w:val="-2"/>
                <w:sz w:val="24"/>
              </w:rPr>
              <w:t>FCVRP</w:t>
            </w:r>
          </w:p>
        </w:tc>
        <w:tc>
          <w:tcPr>
            <w:tcW w:w="5257" w:type="dxa"/>
          </w:tcPr>
          <w:p>
            <w:pPr>
              <w:pStyle w:val="TableParagraph"/>
              <w:spacing w:before="116"/>
              <w:ind w:left="914"/>
              <w:rPr>
                <w:sz w:val="24"/>
              </w:rPr>
            </w:pPr>
            <w:r>
              <w:rPr>
                <w:sz w:val="24"/>
              </w:rPr>
              <w:t>Fuel</w:t>
            </w:r>
            <w:r>
              <w:rPr>
                <w:spacing w:val="-1"/>
                <w:sz w:val="24"/>
              </w:rPr>
              <w:t> </w:t>
            </w:r>
            <w:r>
              <w:rPr>
                <w:sz w:val="24"/>
              </w:rPr>
              <w:t>Consumption</w:t>
            </w:r>
            <w:r>
              <w:rPr>
                <w:spacing w:val="-2"/>
                <w:sz w:val="24"/>
              </w:rPr>
              <w:t> </w:t>
            </w:r>
            <w:r>
              <w:rPr>
                <w:sz w:val="24"/>
              </w:rPr>
              <w:t>Vehicle</w:t>
            </w:r>
            <w:r>
              <w:rPr>
                <w:spacing w:val="-1"/>
                <w:sz w:val="24"/>
              </w:rPr>
              <w:t> </w:t>
            </w:r>
            <w:r>
              <w:rPr>
                <w:sz w:val="24"/>
              </w:rPr>
              <w:t>Routing</w:t>
            </w:r>
            <w:r>
              <w:rPr>
                <w:spacing w:val="-2"/>
                <w:sz w:val="24"/>
              </w:rPr>
              <w:t> Problem</w:t>
            </w:r>
          </w:p>
        </w:tc>
      </w:tr>
      <w:tr>
        <w:trPr>
          <w:trHeight w:val="517" w:hRule="atLeast"/>
        </w:trPr>
        <w:tc>
          <w:tcPr>
            <w:tcW w:w="2016" w:type="dxa"/>
          </w:tcPr>
          <w:p>
            <w:pPr>
              <w:pStyle w:val="TableParagraph"/>
              <w:spacing w:before="115"/>
              <w:ind w:left="50"/>
              <w:rPr>
                <w:sz w:val="24"/>
              </w:rPr>
            </w:pPr>
            <w:r>
              <w:rPr>
                <w:spacing w:val="-2"/>
                <w:sz w:val="24"/>
              </w:rPr>
              <w:t>FPVRP</w:t>
            </w:r>
          </w:p>
        </w:tc>
        <w:tc>
          <w:tcPr>
            <w:tcW w:w="5257" w:type="dxa"/>
          </w:tcPr>
          <w:p>
            <w:pPr>
              <w:pStyle w:val="TableParagraph"/>
              <w:spacing w:before="115"/>
              <w:ind w:left="914"/>
              <w:rPr>
                <w:sz w:val="24"/>
              </w:rPr>
            </w:pPr>
            <w:r>
              <w:rPr>
                <w:sz w:val="24"/>
              </w:rPr>
              <w:t>Flexible</w:t>
            </w:r>
            <w:r>
              <w:rPr>
                <w:spacing w:val="-2"/>
                <w:sz w:val="24"/>
              </w:rPr>
              <w:t> </w:t>
            </w:r>
            <w:r>
              <w:rPr>
                <w:sz w:val="24"/>
              </w:rPr>
              <w:t>Periodic</w:t>
            </w:r>
            <w:r>
              <w:rPr>
                <w:spacing w:val="-2"/>
                <w:sz w:val="24"/>
              </w:rPr>
              <w:t> </w:t>
            </w:r>
            <w:r>
              <w:rPr>
                <w:sz w:val="24"/>
              </w:rPr>
              <w:t>Vehicle</w:t>
            </w:r>
            <w:r>
              <w:rPr>
                <w:spacing w:val="-1"/>
                <w:sz w:val="24"/>
              </w:rPr>
              <w:t> </w:t>
            </w:r>
            <w:r>
              <w:rPr>
                <w:sz w:val="24"/>
              </w:rPr>
              <w:t>Routing</w:t>
            </w:r>
            <w:r>
              <w:rPr>
                <w:spacing w:val="-3"/>
                <w:sz w:val="24"/>
              </w:rPr>
              <w:t> </w:t>
            </w:r>
            <w:r>
              <w:rPr>
                <w:spacing w:val="-2"/>
                <w:sz w:val="24"/>
              </w:rPr>
              <w:t>Problem</w:t>
            </w:r>
          </w:p>
        </w:tc>
      </w:tr>
      <w:tr>
        <w:trPr>
          <w:trHeight w:val="518" w:hRule="atLeast"/>
        </w:trPr>
        <w:tc>
          <w:tcPr>
            <w:tcW w:w="2016" w:type="dxa"/>
          </w:tcPr>
          <w:p>
            <w:pPr>
              <w:pStyle w:val="TableParagraph"/>
              <w:spacing w:before="116"/>
              <w:ind w:left="50"/>
              <w:rPr>
                <w:sz w:val="24"/>
              </w:rPr>
            </w:pPr>
            <w:r>
              <w:rPr>
                <w:spacing w:val="-5"/>
                <w:sz w:val="24"/>
              </w:rPr>
              <w:t>FFA</w:t>
            </w:r>
          </w:p>
        </w:tc>
        <w:tc>
          <w:tcPr>
            <w:tcW w:w="5257" w:type="dxa"/>
          </w:tcPr>
          <w:p>
            <w:pPr>
              <w:pStyle w:val="TableParagraph"/>
              <w:spacing w:before="116"/>
              <w:ind w:left="914"/>
              <w:rPr>
                <w:sz w:val="24"/>
              </w:rPr>
            </w:pPr>
            <w:r>
              <w:rPr>
                <w:sz w:val="24"/>
              </w:rPr>
              <w:t>Firefly</w:t>
            </w:r>
            <w:r>
              <w:rPr>
                <w:spacing w:val="-5"/>
                <w:sz w:val="24"/>
              </w:rPr>
              <w:t> </w:t>
            </w:r>
            <w:r>
              <w:rPr>
                <w:spacing w:val="-2"/>
                <w:sz w:val="24"/>
              </w:rPr>
              <w:t>Algorithm</w:t>
            </w:r>
          </w:p>
        </w:tc>
      </w:tr>
      <w:tr>
        <w:trPr>
          <w:trHeight w:val="517" w:hRule="atLeast"/>
        </w:trPr>
        <w:tc>
          <w:tcPr>
            <w:tcW w:w="2016" w:type="dxa"/>
          </w:tcPr>
          <w:p>
            <w:pPr>
              <w:pStyle w:val="TableParagraph"/>
              <w:spacing w:before="116"/>
              <w:ind w:left="50"/>
              <w:rPr>
                <w:sz w:val="24"/>
              </w:rPr>
            </w:pPr>
            <w:r>
              <w:rPr>
                <w:spacing w:val="-5"/>
                <w:sz w:val="24"/>
              </w:rPr>
              <w:t>GA</w:t>
            </w:r>
          </w:p>
        </w:tc>
        <w:tc>
          <w:tcPr>
            <w:tcW w:w="5257" w:type="dxa"/>
          </w:tcPr>
          <w:p>
            <w:pPr>
              <w:pStyle w:val="TableParagraph"/>
              <w:spacing w:before="116"/>
              <w:ind w:left="914"/>
              <w:rPr>
                <w:sz w:val="24"/>
              </w:rPr>
            </w:pPr>
            <w:r>
              <w:rPr>
                <w:sz w:val="24"/>
              </w:rPr>
              <w:t>Genetic</w:t>
            </w:r>
            <w:r>
              <w:rPr>
                <w:spacing w:val="-6"/>
                <w:sz w:val="24"/>
              </w:rPr>
              <w:t> </w:t>
            </w:r>
            <w:r>
              <w:rPr>
                <w:spacing w:val="-2"/>
                <w:sz w:val="24"/>
              </w:rPr>
              <w:t>Algorithm</w:t>
            </w:r>
          </w:p>
        </w:tc>
      </w:tr>
      <w:tr>
        <w:trPr>
          <w:trHeight w:val="517" w:hRule="atLeast"/>
        </w:trPr>
        <w:tc>
          <w:tcPr>
            <w:tcW w:w="2016" w:type="dxa"/>
          </w:tcPr>
          <w:p>
            <w:pPr>
              <w:pStyle w:val="TableParagraph"/>
              <w:spacing w:before="115"/>
              <w:ind w:left="50"/>
              <w:rPr>
                <w:sz w:val="24"/>
              </w:rPr>
            </w:pPr>
            <w:r>
              <w:rPr>
                <w:spacing w:val="-2"/>
                <w:sz w:val="24"/>
              </w:rPr>
              <w:t>G_VRP</w:t>
            </w:r>
          </w:p>
        </w:tc>
        <w:tc>
          <w:tcPr>
            <w:tcW w:w="5257" w:type="dxa"/>
          </w:tcPr>
          <w:p>
            <w:pPr>
              <w:pStyle w:val="TableParagraph"/>
              <w:spacing w:before="115"/>
              <w:ind w:left="914"/>
              <w:rPr>
                <w:sz w:val="24"/>
              </w:rPr>
            </w:pPr>
            <w:r>
              <w:rPr>
                <w:sz w:val="24"/>
              </w:rPr>
              <w:t>Green Vehicle</w:t>
            </w:r>
            <w:r>
              <w:rPr>
                <w:spacing w:val="-2"/>
                <w:sz w:val="24"/>
              </w:rPr>
              <w:t> </w:t>
            </w:r>
            <w:r>
              <w:rPr>
                <w:sz w:val="24"/>
              </w:rPr>
              <w:t>Routing</w:t>
            </w:r>
            <w:r>
              <w:rPr>
                <w:spacing w:val="-4"/>
                <w:sz w:val="24"/>
              </w:rPr>
              <w:t> </w:t>
            </w:r>
            <w:r>
              <w:rPr>
                <w:spacing w:val="-2"/>
                <w:sz w:val="24"/>
              </w:rPr>
              <w:t>Problem</w:t>
            </w:r>
          </w:p>
        </w:tc>
      </w:tr>
      <w:tr>
        <w:trPr>
          <w:trHeight w:val="517" w:hRule="atLeast"/>
        </w:trPr>
        <w:tc>
          <w:tcPr>
            <w:tcW w:w="2016" w:type="dxa"/>
          </w:tcPr>
          <w:p>
            <w:pPr>
              <w:pStyle w:val="TableParagraph"/>
              <w:spacing w:before="116"/>
              <w:ind w:left="50"/>
              <w:rPr>
                <w:sz w:val="24"/>
              </w:rPr>
            </w:pPr>
            <w:r>
              <w:rPr>
                <w:spacing w:val="-5"/>
                <w:sz w:val="24"/>
              </w:rPr>
              <w:t>ILS</w:t>
            </w:r>
          </w:p>
        </w:tc>
        <w:tc>
          <w:tcPr>
            <w:tcW w:w="5257" w:type="dxa"/>
          </w:tcPr>
          <w:p>
            <w:pPr>
              <w:pStyle w:val="TableParagraph"/>
              <w:spacing w:before="116"/>
              <w:ind w:left="914"/>
              <w:rPr>
                <w:sz w:val="24"/>
              </w:rPr>
            </w:pPr>
            <w:r>
              <w:rPr>
                <w:sz w:val="24"/>
              </w:rPr>
              <w:t>Iterated</w:t>
            </w:r>
            <w:r>
              <w:rPr>
                <w:spacing w:val="-4"/>
                <w:sz w:val="24"/>
              </w:rPr>
              <w:t> </w:t>
            </w:r>
            <w:r>
              <w:rPr>
                <w:sz w:val="24"/>
              </w:rPr>
              <w:t>Local</w:t>
            </w:r>
            <w:r>
              <w:rPr>
                <w:spacing w:val="-3"/>
                <w:sz w:val="24"/>
              </w:rPr>
              <w:t> </w:t>
            </w:r>
            <w:r>
              <w:rPr>
                <w:spacing w:val="-2"/>
                <w:sz w:val="24"/>
              </w:rPr>
              <w:t>Search</w:t>
            </w:r>
          </w:p>
        </w:tc>
      </w:tr>
      <w:tr>
        <w:trPr>
          <w:trHeight w:val="517" w:hRule="atLeast"/>
        </w:trPr>
        <w:tc>
          <w:tcPr>
            <w:tcW w:w="2016" w:type="dxa"/>
          </w:tcPr>
          <w:p>
            <w:pPr>
              <w:pStyle w:val="TableParagraph"/>
              <w:spacing w:before="115"/>
              <w:ind w:left="50"/>
              <w:rPr>
                <w:sz w:val="24"/>
              </w:rPr>
            </w:pPr>
            <w:r>
              <w:rPr>
                <w:spacing w:val="-2"/>
                <w:sz w:val="24"/>
              </w:rPr>
              <w:t>ILS-</w:t>
            </w:r>
            <w:r>
              <w:rPr>
                <w:spacing w:val="-5"/>
                <w:sz w:val="24"/>
              </w:rPr>
              <w:t>SP</w:t>
            </w:r>
          </w:p>
        </w:tc>
        <w:tc>
          <w:tcPr>
            <w:tcW w:w="5257" w:type="dxa"/>
          </w:tcPr>
          <w:p>
            <w:pPr>
              <w:pStyle w:val="TableParagraph"/>
              <w:spacing w:before="115"/>
              <w:ind w:left="914"/>
              <w:rPr>
                <w:sz w:val="24"/>
              </w:rPr>
            </w:pPr>
            <w:r>
              <w:rPr>
                <w:sz w:val="24"/>
              </w:rPr>
              <w:t>Iterated</w:t>
            </w:r>
            <w:r>
              <w:rPr>
                <w:spacing w:val="-2"/>
                <w:sz w:val="24"/>
              </w:rPr>
              <w:t> </w:t>
            </w:r>
            <w:r>
              <w:rPr>
                <w:sz w:val="24"/>
              </w:rPr>
              <w:t>Local</w:t>
            </w:r>
            <w:r>
              <w:rPr>
                <w:spacing w:val="-3"/>
                <w:sz w:val="24"/>
              </w:rPr>
              <w:t> </w:t>
            </w:r>
            <w:r>
              <w:rPr>
                <w:sz w:val="24"/>
              </w:rPr>
              <w:t>Search-Set</w:t>
            </w:r>
            <w:r>
              <w:rPr>
                <w:spacing w:val="-1"/>
                <w:sz w:val="24"/>
              </w:rPr>
              <w:t> </w:t>
            </w:r>
            <w:r>
              <w:rPr>
                <w:spacing w:val="-2"/>
                <w:sz w:val="24"/>
              </w:rPr>
              <w:t>Partitioning</w:t>
            </w:r>
          </w:p>
        </w:tc>
      </w:tr>
      <w:tr>
        <w:trPr>
          <w:trHeight w:val="517" w:hRule="atLeast"/>
        </w:trPr>
        <w:tc>
          <w:tcPr>
            <w:tcW w:w="2016" w:type="dxa"/>
          </w:tcPr>
          <w:p>
            <w:pPr>
              <w:pStyle w:val="TableParagraph"/>
              <w:spacing w:before="116"/>
              <w:ind w:left="50"/>
              <w:rPr>
                <w:sz w:val="24"/>
              </w:rPr>
            </w:pPr>
            <w:r>
              <w:rPr>
                <w:spacing w:val="-4"/>
                <w:sz w:val="24"/>
              </w:rPr>
              <w:t>MCWS</w:t>
            </w:r>
          </w:p>
        </w:tc>
        <w:tc>
          <w:tcPr>
            <w:tcW w:w="5257" w:type="dxa"/>
          </w:tcPr>
          <w:p>
            <w:pPr>
              <w:pStyle w:val="TableParagraph"/>
              <w:spacing w:before="116"/>
              <w:ind w:left="914"/>
              <w:rPr>
                <w:sz w:val="24"/>
              </w:rPr>
            </w:pPr>
            <w:r>
              <w:rPr>
                <w:sz w:val="24"/>
              </w:rPr>
              <w:t>Modified</w:t>
            </w:r>
            <w:r>
              <w:rPr>
                <w:spacing w:val="-2"/>
                <w:sz w:val="24"/>
              </w:rPr>
              <w:t> </w:t>
            </w:r>
            <w:r>
              <w:rPr>
                <w:sz w:val="24"/>
              </w:rPr>
              <w:t>Clarke</w:t>
            </w:r>
            <w:r>
              <w:rPr>
                <w:spacing w:val="-2"/>
                <w:sz w:val="24"/>
              </w:rPr>
              <w:t> </w:t>
            </w:r>
            <w:r>
              <w:rPr>
                <w:sz w:val="24"/>
              </w:rPr>
              <w:t>and</w:t>
            </w:r>
            <w:r>
              <w:rPr>
                <w:spacing w:val="-2"/>
                <w:sz w:val="24"/>
              </w:rPr>
              <w:t> </w:t>
            </w:r>
            <w:r>
              <w:rPr>
                <w:sz w:val="24"/>
              </w:rPr>
              <w:t>Wright</w:t>
            </w:r>
            <w:r>
              <w:rPr>
                <w:spacing w:val="-1"/>
                <w:sz w:val="24"/>
              </w:rPr>
              <w:t> </w:t>
            </w:r>
            <w:r>
              <w:rPr>
                <w:spacing w:val="-2"/>
                <w:sz w:val="24"/>
              </w:rPr>
              <w:t>Savings</w:t>
            </w:r>
          </w:p>
        </w:tc>
      </w:tr>
      <w:tr>
        <w:trPr>
          <w:trHeight w:val="517" w:hRule="atLeast"/>
        </w:trPr>
        <w:tc>
          <w:tcPr>
            <w:tcW w:w="2016" w:type="dxa"/>
          </w:tcPr>
          <w:p>
            <w:pPr>
              <w:pStyle w:val="TableParagraph"/>
              <w:spacing w:before="115"/>
              <w:ind w:left="50"/>
              <w:rPr>
                <w:sz w:val="24"/>
              </w:rPr>
            </w:pPr>
            <w:r>
              <w:rPr>
                <w:spacing w:val="-5"/>
                <w:sz w:val="24"/>
              </w:rPr>
              <w:t>MIP</w:t>
            </w:r>
          </w:p>
        </w:tc>
        <w:tc>
          <w:tcPr>
            <w:tcW w:w="5257" w:type="dxa"/>
          </w:tcPr>
          <w:p>
            <w:pPr>
              <w:pStyle w:val="TableParagraph"/>
              <w:spacing w:before="115"/>
              <w:ind w:left="914"/>
              <w:rPr>
                <w:sz w:val="24"/>
              </w:rPr>
            </w:pPr>
            <w:r>
              <w:rPr>
                <w:sz w:val="24"/>
              </w:rPr>
              <w:t>Mix</w:t>
            </w:r>
            <w:r>
              <w:rPr>
                <w:spacing w:val="-2"/>
                <w:sz w:val="24"/>
              </w:rPr>
              <w:t> </w:t>
            </w:r>
            <w:r>
              <w:rPr>
                <w:sz w:val="24"/>
              </w:rPr>
              <w:t>Integer</w:t>
            </w:r>
            <w:r>
              <w:rPr>
                <w:spacing w:val="-2"/>
                <w:sz w:val="24"/>
              </w:rPr>
              <w:t> Programming</w:t>
            </w:r>
          </w:p>
        </w:tc>
      </w:tr>
      <w:tr>
        <w:trPr>
          <w:trHeight w:val="518" w:hRule="atLeast"/>
        </w:trPr>
        <w:tc>
          <w:tcPr>
            <w:tcW w:w="2016" w:type="dxa"/>
          </w:tcPr>
          <w:p>
            <w:pPr>
              <w:pStyle w:val="TableParagraph"/>
              <w:spacing w:before="116"/>
              <w:ind w:left="50"/>
              <w:rPr>
                <w:sz w:val="24"/>
              </w:rPr>
            </w:pPr>
            <w:r>
              <w:rPr>
                <w:spacing w:val="-5"/>
                <w:sz w:val="24"/>
              </w:rPr>
              <w:t>PSO</w:t>
            </w:r>
          </w:p>
        </w:tc>
        <w:tc>
          <w:tcPr>
            <w:tcW w:w="5257" w:type="dxa"/>
          </w:tcPr>
          <w:p>
            <w:pPr>
              <w:pStyle w:val="TableParagraph"/>
              <w:spacing w:before="116"/>
              <w:ind w:left="914"/>
              <w:rPr>
                <w:sz w:val="24"/>
              </w:rPr>
            </w:pPr>
            <w:r>
              <w:rPr>
                <w:sz w:val="24"/>
              </w:rPr>
              <w:t>Particle</w:t>
            </w:r>
            <w:r>
              <w:rPr>
                <w:spacing w:val="-2"/>
                <w:sz w:val="24"/>
              </w:rPr>
              <w:t> </w:t>
            </w:r>
            <w:r>
              <w:rPr>
                <w:sz w:val="24"/>
              </w:rPr>
              <w:t>Swarm</w:t>
            </w:r>
            <w:r>
              <w:rPr>
                <w:spacing w:val="-1"/>
                <w:sz w:val="24"/>
              </w:rPr>
              <w:t> </w:t>
            </w:r>
            <w:r>
              <w:rPr>
                <w:spacing w:val="-2"/>
                <w:sz w:val="24"/>
              </w:rPr>
              <w:t>Optimization</w:t>
            </w:r>
          </w:p>
        </w:tc>
      </w:tr>
      <w:tr>
        <w:trPr>
          <w:trHeight w:val="517" w:hRule="atLeast"/>
        </w:trPr>
        <w:tc>
          <w:tcPr>
            <w:tcW w:w="2016" w:type="dxa"/>
          </w:tcPr>
          <w:p>
            <w:pPr>
              <w:pStyle w:val="TableParagraph"/>
              <w:spacing w:before="116"/>
              <w:ind w:left="50"/>
              <w:rPr>
                <w:sz w:val="24"/>
              </w:rPr>
            </w:pPr>
            <w:r>
              <w:rPr>
                <w:spacing w:val="-4"/>
                <w:sz w:val="24"/>
              </w:rPr>
              <w:t>PVRP</w:t>
            </w:r>
          </w:p>
        </w:tc>
        <w:tc>
          <w:tcPr>
            <w:tcW w:w="5257" w:type="dxa"/>
          </w:tcPr>
          <w:p>
            <w:pPr>
              <w:pStyle w:val="TableParagraph"/>
              <w:spacing w:before="116"/>
              <w:ind w:left="914"/>
              <w:rPr>
                <w:sz w:val="24"/>
              </w:rPr>
            </w:pPr>
            <w:r>
              <w:rPr>
                <w:sz w:val="24"/>
              </w:rPr>
              <w:t>Periodic</w:t>
            </w:r>
            <w:r>
              <w:rPr>
                <w:spacing w:val="-2"/>
                <w:sz w:val="24"/>
              </w:rPr>
              <w:t> </w:t>
            </w:r>
            <w:r>
              <w:rPr>
                <w:sz w:val="24"/>
              </w:rPr>
              <w:t>Vehicle</w:t>
            </w:r>
            <w:r>
              <w:rPr>
                <w:spacing w:val="-1"/>
                <w:sz w:val="24"/>
              </w:rPr>
              <w:t> </w:t>
            </w:r>
            <w:r>
              <w:rPr>
                <w:sz w:val="24"/>
              </w:rPr>
              <w:t>Routing </w:t>
            </w:r>
            <w:r>
              <w:rPr>
                <w:spacing w:val="-2"/>
                <w:sz w:val="24"/>
              </w:rPr>
              <w:t>Problems</w:t>
            </w:r>
          </w:p>
        </w:tc>
      </w:tr>
      <w:tr>
        <w:trPr>
          <w:trHeight w:val="517" w:hRule="atLeast"/>
        </w:trPr>
        <w:tc>
          <w:tcPr>
            <w:tcW w:w="2016" w:type="dxa"/>
          </w:tcPr>
          <w:p>
            <w:pPr>
              <w:pStyle w:val="TableParagraph"/>
              <w:spacing w:before="115"/>
              <w:ind w:left="50"/>
              <w:rPr>
                <w:sz w:val="24"/>
              </w:rPr>
            </w:pPr>
            <w:r>
              <w:rPr>
                <w:spacing w:val="-4"/>
                <w:sz w:val="24"/>
              </w:rPr>
              <w:t>ROCE</w:t>
            </w:r>
          </w:p>
        </w:tc>
        <w:tc>
          <w:tcPr>
            <w:tcW w:w="5257" w:type="dxa"/>
          </w:tcPr>
          <w:p>
            <w:pPr>
              <w:pStyle w:val="TableParagraph"/>
              <w:spacing w:before="115"/>
              <w:ind w:left="914"/>
              <w:rPr>
                <w:sz w:val="24"/>
              </w:rPr>
            </w:pPr>
            <w:r>
              <w:rPr>
                <w:sz w:val="24"/>
              </w:rPr>
              <w:t>Random,</w:t>
            </w:r>
            <w:r>
              <w:rPr>
                <w:spacing w:val="-2"/>
                <w:sz w:val="24"/>
              </w:rPr>
              <w:t> </w:t>
            </w:r>
            <w:r>
              <w:rPr>
                <w:sz w:val="24"/>
              </w:rPr>
              <w:t>Optimized,</w:t>
            </w:r>
            <w:r>
              <w:rPr>
                <w:spacing w:val="-2"/>
                <w:sz w:val="24"/>
              </w:rPr>
              <w:t> </w:t>
            </w:r>
            <w:r>
              <w:rPr>
                <w:sz w:val="24"/>
              </w:rPr>
              <w:t>Centred,</w:t>
            </w:r>
            <w:r>
              <w:rPr>
                <w:spacing w:val="-1"/>
                <w:sz w:val="24"/>
              </w:rPr>
              <w:t> </w:t>
            </w:r>
            <w:r>
              <w:rPr>
                <w:spacing w:val="-2"/>
                <w:sz w:val="24"/>
              </w:rPr>
              <w:t>Eccentric</w:t>
            </w:r>
          </w:p>
        </w:tc>
      </w:tr>
      <w:tr>
        <w:trPr>
          <w:trHeight w:val="517" w:hRule="atLeast"/>
        </w:trPr>
        <w:tc>
          <w:tcPr>
            <w:tcW w:w="2016" w:type="dxa"/>
          </w:tcPr>
          <w:p>
            <w:pPr>
              <w:pStyle w:val="TableParagraph"/>
              <w:spacing w:before="116"/>
              <w:ind w:left="50"/>
              <w:rPr>
                <w:sz w:val="24"/>
              </w:rPr>
            </w:pPr>
            <w:r>
              <w:rPr>
                <w:spacing w:val="-5"/>
                <w:sz w:val="24"/>
              </w:rPr>
              <w:t>SP</w:t>
            </w:r>
          </w:p>
        </w:tc>
        <w:tc>
          <w:tcPr>
            <w:tcW w:w="5257" w:type="dxa"/>
          </w:tcPr>
          <w:p>
            <w:pPr>
              <w:pStyle w:val="TableParagraph"/>
              <w:spacing w:before="116"/>
              <w:ind w:left="914"/>
              <w:rPr>
                <w:sz w:val="24"/>
              </w:rPr>
            </w:pPr>
            <w:r>
              <w:rPr>
                <w:sz w:val="24"/>
              </w:rPr>
              <w:t>Set</w:t>
            </w:r>
            <w:r>
              <w:rPr>
                <w:spacing w:val="-3"/>
                <w:sz w:val="24"/>
              </w:rPr>
              <w:t> </w:t>
            </w:r>
            <w:r>
              <w:rPr>
                <w:spacing w:val="-2"/>
                <w:sz w:val="24"/>
              </w:rPr>
              <w:t>Partitioning</w:t>
            </w:r>
          </w:p>
        </w:tc>
      </w:tr>
      <w:tr>
        <w:trPr>
          <w:trHeight w:val="517" w:hRule="atLeast"/>
        </w:trPr>
        <w:tc>
          <w:tcPr>
            <w:tcW w:w="2016" w:type="dxa"/>
          </w:tcPr>
          <w:p>
            <w:pPr>
              <w:pStyle w:val="TableParagraph"/>
              <w:spacing w:before="115"/>
              <w:ind w:left="50"/>
              <w:rPr>
                <w:sz w:val="24"/>
              </w:rPr>
            </w:pPr>
            <w:r>
              <w:rPr>
                <w:spacing w:val="-5"/>
                <w:sz w:val="24"/>
              </w:rPr>
              <w:t>TSP</w:t>
            </w:r>
          </w:p>
        </w:tc>
        <w:tc>
          <w:tcPr>
            <w:tcW w:w="5257" w:type="dxa"/>
          </w:tcPr>
          <w:p>
            <w:pPr>
              <w:pStyle w:val="TableParagraph"/>
              <w:spacing w:before="115"/>
              <w:ind w:left="914"/>
              <w:rPr>
                <w:sz w:val="24"/>
              </w:rPr>
            </w:pPr>
            <w:r>
              <w:rPr>
                <w:sz w:val="24"/>
              </w:rPr>
              <w:t>Travelling</w:t>
            </w:r>
            <w:r>
              <w:rPr>
                <w:spacing w:val="-5"/>
                <w:sz w:val="24"/>
              </w:rPr>
              <w:t> </w:t>
            </w:r>
            <w:r>
              <w:rPr>
                <w:sz w:val="24"/>
              </w:rPr>
              <w:t>Salesman</w:t>
            </w:r>
            <w:r>
              <w:rPr>
                <w:spacing w:val="-1"/>
                <w:sz w:val="24"/>
              </w:rPr>
              <w:t> </w:t>
            </w:r>
            <w:r>
              <w:rPr>
                <w:spacing w:val="-2"/>
                <w:sz w:val="24"/>
              </w:rPr>
              <w:t>Problem</w:t>
            </w:r>
          </w:p>
        </w:tc>
      </w:tr>
      <w:tr>
        <w:trPr>
          <w:trHeight w:val="517" w:hRule="atLeast"/>
        </w:trPr>
        <w:tc>
          <w:tcPr>
            <w:tcW w:w="2016" w:type="dxa"/>
          </w:tcPr>
          <w:p>
            <w:pPr>
              <w:pStyle w:val="TableParagraph"/>
              <w:spacing w:before="116"/>
              <w:ind w:left="50"/>
              <w:rPr>
                <w:sz w:val="24"/>
              </w:rPr>
            </w:pPr>
            <w:r>
              <w:rPr>
                <w:spacing w:val="-4"/>
                <w:sz w:val="24"/>
              </w:rPr>
              <w:t>UHGS</w:t>
            </w:r>
          </w:p>
        </w:tc>
        <w:tc>
          <w:tcPr>
            <w:tcW w:w="5257" w:type="dxa"/>
          </w:tcPr>
          <w:p>
            <w:pPr>
              <w:pStyle w:val="TableParagraph"/>
              <w:spacing w:before="116"/>
              <w:ind w:left="914"/>
              <w:rPr>
                <w:sz w:val="24"/>
              </w:rPr>
            </w:pPr>
            <w:r>
              <w:rPr>
                <w:sz w:val="24"/>
              </w:rPr>
              <w:t>Unified</w:t>
            </w:r>
            <w:r>
              <w:rPr>
                <w:spacing w:val="-2"/>
                <w:sz w:val="24"/>
              </w:rPr>
              <w:t> </w:t>
            </w:r>
            <w:r>
              <w:rPr>
                <w:sz w:val="24"/>
              </w:rPr>
              <w:t>Hybrid</w:t>
            </w:r>
            <w:r>
              <w:rPr>
                <w:spacing w:val="-1"/>
                <w:sz w:val="24"/>
              </w:rPr>
              <w:t> </w:t>
            </w:r>
            <w:r>
              <w:rPr>
                <w:sz w:val="24"/>
              </w:rPr>
              <w:t>Genetic </w:t>
            </w:r>
            <w:r>
              <w:rPr>
                <w:spacing w:val="-2"/>
                <w:sz w:val="24"/>
              </w:rPr>
              <w:t>Search</w:t>
            </w:r>
          </w:p>
        </w:tc>
      </w:tr>
      <w:tr>
        <w:trPr>
          <w:trHeight w:val="390" w:hRule="atLeast"/>
        </w:trPr>
        <w:tc>
          <w:tcPr>
            <w:tcW w:w="2016" w:type="dxa"/>
          </w:tcPr>
          <w:p>
            <w:pPr>
              <w:pStyle w:val="TableParagraph"/>
              <w:spacing w:line="256" w:lineRule="exact" w:before="115"/>
              <w:ind w:left="50"/>
              <w:rPr>
                <w:sz w:val="24"/>
              </w:rPr>
            </w:pPr>
            <w:r>
              <w:rPr>
                <w:spacing w:val="-5"/>
                <w:sz w:val="24"/>
              </w:rPr>
              <w:t>VNS</w:t>
            </w:r>
          </w:p>
        </w:tc>
        <w:tc>
          <w:tcPr>
            <w:tcW w:w="5257" w:type="dxa"/>
          </w:tcPr>
          <w:p>
            <w:pPr>
              <w:pStyle w:val="TableParagraph"/>
              <w:spacing w:line="256" w:lineRule="exact" w:before="115"/>
              <w:ind w:left="914"/>
              <w:rPr>
                <w:sz w:val="24"/>
              </w:rPr>
            </w:pPr>
            <w:r>
              <w:rPr>
                <w:sz w:val="24"/>
              </w:rPr>
              <w:t>variable</w:t>
            </w:r>
            <w:r>
              <w:rPr>
                <w:spacing w:val="-3"/>
                <w:sz w:val="24"/>
              </w:rPr>
              <w:t> </w:t>
            </w:r>
            <w:r>
              <w:rPr>
                <w:sz w:val="24"/>
              </w:rPr>
              <w:t>neighbourhood</w:t>
            </w:r>
            <w:r>
              <w:rPr>
                <w:spacing w:val="-2"/>
                <w:sz w:val="24"/>
              </w:rPr>
              <w:t> search</w:t>
            </w:r>
          </w:p>
        </w:tc>
      </w:tr>
    </w:tbl>
    <w:p>
      <w:pPr>
        <w:spacing w:after="0" w:line="256" w:lineRule="exact"/>
        <w:rPr>
          <w:sz w:val="24"/>
        </w:rPr>
        <w:sectPr>
          <w:pgSz w:w="12240" w:h="15840"/>
          <w:pgMar w:header="0" w:footer="965" w:top="1360" w:bottom="1160" w:left="500" w:right="0"/>
        </w:sectPr>
      </w:pPr>
    </w:p>
    <w:p>
      <w:pPr>
        <w:pStyle w:val="BodyText"/>
        <w:tabs>
          <w:tab w:pos="4363" w:val="left" w:leader="none"/>
        </w:tabs>
        <w:spacing w:before="74"/>
        <w:ind w:left="1482"/>
      </w:pPr>
      <w:r>
        <w:rPr>
          <w:spacing w:val="-5"/>
        </w:rPr>
        <w:t>VRP</w:t>
      </w:r>
      <w:r>
        <w:rPr/>
        <w:tab/>
        <w:t>Vehicle</w:t>
      </w:r>
      <w:r>
        <w:rPr>
          <w:spacing w:val="-3"/>
        </w:rPr>
        <w:t> </w:t>
      </w:r>
      <w:r>
        <w:rPr/>
        <w:t>Routing</w:t>
      </w:r>
      <w:r>
        <w:rPr>
          <w:spacing w:val="-3"/>
        </w:rPr>
        <w:t> </w:t>
      </w:r>
      <w:r>
        <w:rPr>
          <w:spacing w:val="-2"/>
        </w:rPr>
        <w:t>Problem</w:t>
      </w:r>
    </w:p>
    <w:p>
      <w:pPr>
        <w:pStyle w:val="BodyText"/>
        <w:tabs>
          <w:tab w:pos="4363" w:val="left" w:leader="none"/>
        </w:tabs>
        <w:spacing w:before="243"/>
        <w:ind w:left="1482"/>
      </w:pPr>
      <w:r>
        <w:rPr>
          <w:spacing w:val="-2"/>
        </w:rPr>
        <w:t>VRPCD</w:t>
      </w:r>
      <w:r>
        <w:rPr/>
        <w:tab/>
        <w:t>Vehicle</w:t>
      </w:r>
      <w:r>
        <w:rPr>
          <w:spacing w:val="-2"/>
        </w:rPr>
        <w:t> </w:t>
      </w:r>
      <w:r>
        <w:rPr/>
        <w:t>Routing</w:t>
      </w:r>
      <w:r>
        <w:rPr>
          <w:spacing w:val="-4"/>
        </w:rPr>
        <w:t> </w:t>
      </w:r>
      <w:r>
        <w:rPr/>
        <w:t>Problem</w:t>
      </w:r>
      <w:r>
        <w:rPr>
          <w:spacing w:val="1"/>
        </w:rPr>
        <w:t> </w:t>
      </w:r>
      <w:r>
        <w:rPr/>
        <w:t>with</w:t>
      </w:r>
      <w:r>
        <w:rPr>
          <w:spacing w:val="-1"/>
        </w:rPr>
        <w:t> </w:t>
      </w:r>
      <w:r>
        <w:rPr/>
        <w:t>Cross-</w:t>
      </w:r>
      <w:r>
        <w:rPr>
          <w:spacing w:val="-2"/>
        </w:rPr>
        <w:t>Docking</w:t>
      </w:r>
    </w:p>
    <w:p>
      <w:pPr>
        <w:pStyle w:val="BodyText"/>
        <w:tabs>
          <w:tab w:pos="4363" w:val="left" w:leader="none"/>
        </w:tabs>
        <w:spacing w:before="240"/>
        <w:ind w:left="1482"/>
      </w:pPr>
      <w:r>
        <w:rPr>
          <w:spacing w:val="-2"/>
        </w:rPr>
        <w:t>VRPTW</w:t>
      </w:r>
      <w:r>
        <w:rPr/>
        <w:tab/>
        <w:t>Vehicle</w:t>
      </w:r>
      <w:r>
        <w:rPr>
          <w:spacing w:val="-1"/>
        </w:rPr>
        <w:t> </w:t>
      </w:r>
      <w:r>
        <w:rPr/>
        <w:t>Routing</w:t>
      </w:r>
      <w:r>
        <w:rPr>
          <w:spacing w:val="-3"/>
        </w:rPr>
        <w:t> </w:t>
      </w:r>
      <w:r>
        <w:rPr/>
        <w:t>Problems with Time </w:t>
      </w:r>
      <w:r>
        <w:rPr>
          <w:spacing w:val="-2"/>
        </w:rPr>
        <w:t>Windows</w:t>
      </w:r>
    </w:p>
    <w:p>
      <w:pPr>
        <w:spacing w:after="0"/>
        <w:sectPr>
          <w:pgSz w:w="12240" w:h="15840"/>
          <w:pgMar w:header="0" w:footer="965" w:top="1360" w:bottom="1160" w:left="500" w:right="0"/>
        </w:sectPr>
      </w:pPr>
    </w:p>
    <w:p>
      <w:pPr>
        <w:pStyle w:val="BodyText"/>
      </w:pPr>
    </w:p>
    <w:p>
      <w:pPr>
        <w:pStyle w:val="BodyText"/>
      </w:pPr>
    </w:p>
    <w:p>
      <w:pPr>
        <w:pStyle w:val="BodyText"/>
      </w:pPr>
    </w:p>
    <w:p>
      <w:pPr>
        <w:pStyle w:val="BodyText"/>
        <w:spacing w:before="10"/>
      </w:pPr>
    </w:p>
    <w:p>
      <w:pPr>
        <w:pStyle w:val="ListParagraph"/>
        <w:numPr>
          <w:ilvl w:val="1"/>
          <w:numId w:val="6"/>
        </w:numPr>
        <w:tabs>
          <w:tab w:pos="2190" w:val="left" w:leader="none"/>
        </w:tabs>
        <w:spacing w:line="240" w:lineRule="auto" w:before="0" w:after="0"/>
        <w:ind w:left="2190" w:right="0" w:hanging="708"/>
        <w:jc w:val="left"/>
        <w:rPr>
          <w:b/>
          <w:sz w:val="24"/>
        </w:rPr>
      </w:pPr>
      <w:bookmarkStart w:name="_bookmark8" w:id="9"/>
      <w:bookmarkEnd w:id="9"/>
      <w:r>
        <w:rPr/>
      </w:r>
      <w:bookmarkStart w:name="_bookmark9" w:id="10"/>
      <w:bookmarkEnd w:id="10"/>
      <w:r>
        <w:rPr/>
      </w:r>
      <w:r>
        <w:rPr>
          <w:b/>
          <w:spacing w:val="-2"/>
          <w:sz w:val="24"/>
        </w:rPr>
        <w:t>Background</w:t>
      </w:r>
    </w:p>
    <w:p>
      <w:pPr>
        <w:pStyle w:val="Heading1"/>
        <w:spacing w:line="451" w:lineRule="auto" w:before="79"/>
        <w:ind w:left="1433" w:right="4886" w:firstLine="81"/>
        <w:jc w:val="left"/>
      </w:pPr>
      <w:r>
        <w:rPr>
          <w:b w:val="0"/>
        </w:rPr>
        <w:br w:type="column"/>
      </w:r>
      <w:r>
        <w:rPr/>
        <w:t>CHAPTER ONE </w:t>
      </w:r>
      <w:r>
        <w:rPr>
          <w:spacing w:val="-2"/>
        </w:rPr>
        <w:t>INTRODUCTION</w:t>
      </w:r>
    </w:p>
    <w:p>
      <w:pPr>
        <w:spacing w:after="0" w:line="451" w:lineRule="auto"/>
        <w:jc w:val="left"/>
        <w:sectPr>
          <w:footerReference w:type="default" r:id="rId7"/>
          <w:pgSz w:w="12240" w:h="15840"/>
          <w:pgMar w:header="0" w:footer="965" w:top="1360" w:bottom="1160" w:left="500" w:right="0"/>
          <w:pgNumType w:start="1"/>
          <w:cols w:num="2" w:equalWidth="0">
            <w:col w:w="3459" w:space="40"/>
            <w:col w:w="8241"/>
          </w:cols>
        </w:sectPr>
      </w:pPr>
    </w:p>
    <w:p>
      <w:pPr>
        <w:pStyle w:val="BodyText"/>
        <w:spacing w:line="480" w:lineRule="auto" w:before="132"/>
        <w:ind w:left="1482" w:right="1437"/>
        <w:jc w:val="both"/>
      </w:pPr>
      <w:r>
        <w:rPr/>
        <w:t>The rapid advancement in technologies have made logistics to become very important in budgetary considerations for government and its establishments and in revenue generation for private companies. The fact that anybody</w:t>
      </w:r>
      <w:r>
        <w:rPr>
          <w:spacing w:val="-2"/>
        </w:rPr>
        <w:t> </w:t>
      </w:r>
      <w:r>
        <w:rPr/>
        <w:t>on the planet can be all around connected has prompted complex transport networks that are exceptionally</w:t>
      </w:r>
      <w:r>
        <w:rPr>
          <w:spacing w:val="-1"/>
        </w:rPr>
        <w:t> </w:t>
      </w:r>
      <w:r>
        <w:rPr/>
        <w:t>requesting and are winding up progressively critical. Hence, an effective logistic system can have a tremendous effect to organizations and pertinent business operations. Highlighting the importance of logistics in some sectors like, groceries delivery, online stores delivery of goods, waste management, intra-city public transportation, product price can increase due to an increase in the distribution cost, whereas, vehicle routing has the potential of significant economic savings of</w:t>
      </w:r>
      <w:r>
        <w:rPr>
          <w:spacing w:val="-13"/>
        </w:rPr>
        <w:t> </w:t>
      </w:r>
      <w:r>
        <w:rPr/>
        <w:t>up</w:t>
      </w:r>
      <w:r>
        <w:rPr>
          <w:spacing w:val="-10"/>
        </w:rPr>
        <w:t> </w:t>
      </w:r>
      <w:r>
        <w:rPr/>
        <w:t>to</w:t>
      </w:r>
      <w:r>
        <w:rPr>
          <w:spacing w:val="-10"/>
        </w:rPr>
        <w:t> </w:t>
      </w:r>
      <w:r>
        <w:rPr/>
        <w:t>30%</w:t>
      </w:r>
      <w:r>
        <w:rPr>
          <w:spacing w:val="-8"/>
        </w:rPr>
        <w:t> </w:t>
      </w:r>
      <w:r>
        <w:rPr/>
        <w:t>(</w:t>
      </w:r>
      <w:hyperlink w:history="true" w:anchor="_bookmark51">
        <w:r>
          <w:rPr/>
          <w:t>Hasle</w:t>
        </w:r>
        <w:r>
          <w:rPr>
            <w:spacing w:val="-8"/>
          </w:rPr>
          <w:t> </w:t>
        </w:r>
        <w:r>
          <w:rPr/>
          <w:t>&amp;</w:t>
        </w:r>
        <w:r>
          <w:rPr>
            <w:spacing w:val="-12"/>
          </w:rPr>
          <w:t> </w:t>
        </w:r>
        <w:r>
          <w:rPr/>
          <w:t>Kloster,</w:t>
        </w:r>
        <w:r>
          <w:rPr>
            <w:spacing w:val="-10"/>
          </w:rPr>
          <w:t> </w:t>
        </w:r>
        <w:r>
          <w:rPr/>
          <w:t>2007</w:t>
        </w:r>
      </w:hyperlink>
      <w:r>
        <w:rPr/>
        <w:t>).</w:t>
      </w:r>
      <w:r>
        <w:rPr>
          <w:spacing w:val="-10"/>
        </w:rPr>
        <w:t> </w:t>
      </w:r>
      <w:r>
        <w:rPr/>
        <w:t>Thus,</w:t>
      </w:r>
      <w:r>
        <w:rPr>
          <w:spacing w:val="-8"/>
        </w:rPr>
        <w:t> </w:t>
      </w:r>
      <w:r>
        <w:rPr/>
        <w:t>the</w:t>
      </w:r>
      <w:r>
        <w:rPr>
          <w:spacing w:val="-10"/>
        </w:rPr>
        <w:t> </w:t>
      </w:r>
      <w:r>
        <w:rPr/>
        <w:t>need</w:t>
      </w:r>
      <w:r>
        <w:rPr>
          <w:spacing w:val="-10"/>
        </w:rPr>
        <w:t> </w:t>
      </w:r>
      <w:r>
        <w:rPr/>
        <w:t>for</w:t>
      </w:r>
      <w:r>
        <w:rPr>
          <w:spacing w:val="-9"/>
        </w:rPr>
        <w:t> </w:t>
      </w:r>
      <w:r>
        <w:rPr/>
        <w:t>vehicle</w:t>
      </w:r>
      <w:r>
        <w:rPr>
          <w:spacing w:val="-9"/>
        </w:rPr>
        <w:t> </w:t>
      </w:r>
      <w:r>
        <w:rPr/>
        <w:t>routing</w:t>
      </w:r>
      <w:r>
        <w:rPr>
          <w:spacing w:val="-10"/>
        </w:rPr>
        <w:t> </w:t>
      </w:r>
      <w:r>
        <w:rPr/>
        <w:t>becomes</w:t>
      </w:r>
      <w:r>
        <w:rPr>
          <w:spacing w:val="-9"/>
        </w:rPr>
        <w:t> </w:t>
      </w:r>
      <w:r>
        <w:rPr>
          <w:spacing w:val="-2"/>
        </w:rPr>
        <w:t>necessary.</w:t>
      </w:r>
    </w:p>
    <w:p>
      <w:pPr>
        <w:pStyle w:val="BodyText"/>
        <w:spacing w:before="275"/>
      </w:pPr>
    </w:p>
    <w:p>
      <w:pPr>
        <w:pStyle w:val="BodyText"/>
        <w:spacing w:line="480" w:lineRule="auto"/>
        <w:ind w:left="1482" w:right="1434"/>
        <w:jc w:val="both"/>
      </w:pPr>
      <w:r>
        <w:rPr/>
        <w:t>Vehicle</w:t>
      </w:r>
      <w:r>
        <w:rPr>
          <w:spacing w:val="-6"/>
        </w:rPr>
        <w:t> </w:t>
      </w:r>
      <w:r>
        <w:rPr/>
        <w:t>Routing</w:t>
      </w:r>
      <w:r>
        <w:rPr>
          <w:spacing w:val="-5"/>
        </w:rPr>
        <w:t> </w:t>
      </w:r>
      <w:r>
        <w:rPr/>
        <w:t>Problem</w:t>
      </w:r>
      <w:r>
        <w:rPr>
          <w:spacing w:val="-3"/>
        </w:rPr>
        <w:t> </w:t>
      </w:r>
      <w:r>
        <w:rPr/>
        <w:t>(VRP)</w:t>
      </w:r>
      <w:r>
        <w:rPr>
          <w:spacing w:val="-5"/>
        </w:rPr>
        <w:t> </w:t>
      </w:r>
      <w:r>
        <w:rPr/>
        <w:t>is</w:t>
      </w:r>
      <w:r>
        <w:rPr>
          <w:spacing w:val="-5"/>
        </w:rPr>
        <w:t> </w:t>
      </w:r>
      <w:r>
        <w:rPr/>
        <w:t>a</w:t>
      </w:r>
      <w:r>
        <w:rPr>
          <w:spacing w:val="-4"/>
        </w:rPr>
        <w:t> </w:t>
      </w:r>
      <w:r>
        <w:rPr/>
        <w:t>class</w:t>
      </w:r>
      <w:r>
        <w:rPr>
          <w:spacing w:val="-5"/>
        </w:rPr>
        <w:t> </w:t>
      </w:r>
      <w:r>
        <w:rPr/>
        <w:t>of</w:t>
      </w:r>
      <w:r>
        <w:rPr>
          <w:spacing w:val="-6"/>
        </w:rPr>
        <w:t> </w:t>
      </w:r>
      <w:r>
        <w:rPr/>
        <w:t>optimization</w:t>
      </w:r>
      <w:r>
        <w:rPr>
          <w:spacing w:val="-5"/>
        </w:rPr>
        <w:t> </w:t>
      </w:r>
      <w:r>
        <w:rPr/>
        <w:t>problems</w:t>
      </w:r>
      <w:r>
        <w:rPr>
          <w:spacing w:val="-5"/>
        </w:rPr>
        <w:t> </w:t>
      </w:r>
      <w:r>
        <w:rPr/>
        <w:t>that</w:t>
      </w:r>
      <w:r>
        <w:rPr>
          <w:spacing w:val="-5"/>
        </w:rPr>
        <w:t> </w:t>
      </w:r>
      <w:r>
        <w:rPr/>
        <w:t>involve</w:t>
      </w:r>
      <w:r>
        <w:rPr>
          <w:spacing w:val="-6"/>
        </w:rPr>
        <w:t> </w:t>
      </w:r>
      <w:r>
        <w:rPr/>
        <w:t>optimizing itineraries of a fleet of vehicles to serve a given set of customers (</w:t>
      </w:r>
      <w:hyperlink w:history="true" w:anchor="_bookmark40">
        <w:r>
          <w:rPr/>
          <w:t>Cattaruzza </w:t>
        </w:r>
        <w:r>
          <w:rPr>
            <w:i/>
          </w:rPr>
          <w:t>et al.</w:t>
        </w:r>
        <w:r>
          <w:rPr/>
          <w:t>, 2017</w:t>
        </w:r>
      </w:hyperlink>
      <w:r>
        <w:rPr/>
        <w:t>). This situation represents a large part of the flow of vehicles for various logistic purposes in cities. The framework is used to model an extremely broad range of issues in various applications like, supply chain management, delivery services, public transportation, telecommunications and production planning (</w:t>
      </w:r>
      <w:hyperlink w:history="true" w:anchor="_bookmark37">
        <w:r>
          <w:rPr/>
          <w:t>Bocewicz </w:t>
        </w:r>
        <w:r>
          <w:rPr>
            <w:i/>
          </w:rPr>
          <w:t>et al.</w:t>
        </w:r>
        <w:r>
          <w:rPr/>
          <w:t>, 2017</w:t>
        </w:r>
      </w:hyperlink>
      <w:r>
        <w:rPr/>
        <w:t>). The optimization of vehicle routing</w:t>
      </w:r>
      <w:r>
        <w:rPr>
          <w:spacing w:val="-1"/>
        </w:rPr>
        <w:t> </w:t>
      </w:r>
      <w:r>
        <w:rPr/>
        <w:t>can bring about significant economic savings. The interest in VRP is due to its practical and economic importance. However, to solve a VRP is not a simple task as it belongs to the complexity class of decision problems (</w:t>
      </w:r>
      <w:hyperlink w:history="true" w:anchor="_bookmark55">
        <w:r>
          <w:rPr/>
          <w:t>Kumar &amp; Panneerselvam, 2012</w:t>
        </w:r>
      </w:hyperlink>
      <w:r>
        <w:rPr/>
        <w:t>).</w:t>
      </w:r>
    </w:p>
    <w:p>
      <w:pPr>
        <w:spacing w:after="0" w:line="480" w:lineRule="auto"/>
        <w:jc w:val="both"/>
        <w:sectPr>
          <w:type w:val="continuous"/>
          <w:pgSz w:w="12240" w:h="15840"/>
          <w:pgMar w:header="0" w:footer="965" w:top="1360" w:bottom="280" w:left="500" w:right="0"/>
        </w:sectPr>
      </w:pPr>
    </w:p>
    <w:p>
      <w:pPr>
        <w:pStyle w:val="BodyText"/>
        <w:spacing w:before="72"/>
        <w:ind w:left="1482"/>
        <w:jc w:val="both"/>
      </w:pPr>
      <w:r>
        <w:rPr/>
        <w:t>Variants</w:t>
      </w:r>
      <w:r>
        <w:rPr>
          <w:spacing w:val="-1"/>
        </w:rPr>
        <w:t> </w:t>
      </w:r>
      <w:r>
        <w:rPr/>
        <w:t>of</w:t>
      </w:r>
      <w:r>
        <w:rPr>
          <w:spacing w:val="-1"/>
        </w:rPr>
        <w:t> </w:t>
      </w:r>
      <w:r>
        <w:rPr/>
        <w:t>VRP (</w:t>
      </w:r>
      <w:hyperlink w:history="true" w:anchor="_bookmark63">
        <w:r>
          <w:rPr/>
          <w:t>Subramanian</w:t>
        </w:r>
        <w:r>
          <w:rPr>
            <w:spacing w:val="-1"/>
          </w:rPr>
          <w:t> </w:t>
        </w:r>
        <w:r>
          <w:rPr>
            <w:i/>
          </w:rPr>
          <w:t>et</w:t>
        </w:r>
        <w:r>
          <w:rPr>
            <w:i/>
            <w:spacing w:val="-1"/>
          </w:rPr>
          <w:t> </w:t>
        </w:r>
        <w:r>
          <w:rPr>
            <w:i/>
          </w:rPr>
          <w:t>al.</w:t>
        </w:r>
        <w:r>
          <w:rPr/>
          <w:t>,</w:t>
        </w:r>
        <w:r>
          <w:rPr>
            <w:spacing w:val="-1"/>
          </w:rPr>
          <w:t> </w:t>
        </w:r>
        <w:r>
          <w:rPr/>
          <w:t>2013</w:t>
        </w:r>
      </w:hyperlink>
      <w:r>
        <w:rPr/>
        <w:t>)</w:t>
      </w:r>
      <w:r>
        <w:rPr>
          <w:spacing w:val="-1"/>
        </w:rPr>
        <w:t> </w:t>
      </w:r>
      <w:r>
        <w:rPr>
          <w:spacing w:val="-2"/>
        </w:rPr>
        <w:t>include:</w:t>
      </w:r>
    </w:p>
    <w:p>
      <w:pPr>
        <w:pStyle w:val="BodyText"/>
      </w:pPr>
    </w:p>
    <w:p>
      <w:pPr>
        <w:pStyle w:val="ListParagraph"/>
        <w:numPr>
          <w:ilvl w:val="2"/>
          <w:numId w:val="6"/>
        </w:numPr>
        <w:tabs>
          <w:tab w:pos="2202" w:val="left" w:leader="none"/>
        </w:tabs>
        <w:spacing w:line="240" w:lineRule="auto" w:before="0" w:after="0"/>
        <w:ind w:left="2202" w:right="0" w:hanging="360"/>
        <w:jc w:val="left"/>
        <w:rPr>
          <w:sz w:val="24"/>
        </w:rPr>
      </w:pPr>
      <w:r>
        <w:rPr>
          <w:sz w:val="24"/>
        </w:rPr>
        <w:t>Capacitated</w:t>
      </w:r>
      <w:r>
        <w:rPr>
          <w:spacing w:val="-3"/>
          <w:sz w:val="24"/>
        </w:rPr>
        <w:t> </w:t>
      </w:r>
      <w:r>
        <w:rPr>
          <w:sz w:val="24"/>
        </w:rPr>
        <w:t>VRP </w:t>
      </w:r>
      <w:r>
        <w:rPr>
          <w:spacing w:val="-2"/>
          <w:sz w:val="24"/>
        </w:rPr>
        <w:t>(CVRP)</w:t>
      </w:r>
    </w:p>
    <w:p>
      <w:pPr>
        <w:pStyle w:val="BodyText"/>
      </w:pPr>
    </w:p>
    <w:p>
      <w:pPr>
        <w:pStyle w:val="ListParagraph"/>
        <w:numPr>
          <w:ilvl w:val="2"/>
          <w:numId w:val="6"/>
        </w:numPr>
        <w:tabs>
          <w:tab w:pos="2202" w:val="left" w:leader="none"/>
        </w:tabs>
        <w:spacing w:line="240" w:lineRule="auto" w:before="0" w:after="0"/>
        <w:ind w:left="2202" w:right="0" w:hanging="360"/>
        <w:jc w:val="left"/>
        <w:rPr>
          <w:sz w:val="24"/>
        </w:rPr>
      </w:pPr>
      <w:r>
        <w:rPr>
          <w:sz w:val="24"/>
        </w:rPr>
        <w:t>VRP</w:t>
      </w:r>
      <w:r>
        <w:rPr>
          <w:spacing w:val="-2"/>
          <w:sz w:val="24"/>
        </w:rPr>
        <w:t> </w:t>
      </w:r>
      <w:r>
        <w:rPr>
          <w:sz w:val="24"/>
        </w:rPr>
        <w:t>with</w:t>
      </w:r>
      <w:r>
        <w:rPr>
          <w:spacing w:val="-1"/>
          <w:sz w:val="24"/>
        </w:rPr>
        <w:t> </w:t>
      </w:r>
      <w:r>
        <w:rPr>
          <w:sz w:val="24"/>
        </w:rPr>
        <w:t>simultaneous</w:t>
      </w:r>
      <w:r>
        <w:rPr>
          <w:spacing w:val="-1"/>
          <w:sz w:val="24"/>
        </w:rPr>
        <w:t> </w:t>
      </w:r>
      <w:r>
        <w:rPr>
          <w:sz w:val="24"/>
        </w:rPr>
        <w:t>pickup</w:t>
      </w:r>
      <w:r>
        <w:rPr>
          <w:spacing w:val="-1"/>
          <w:sz w:val="24"/>
        </w:rPr>
        <w:t> </w:t>
      </w:r>
      <w:r>
        <w:rPr>
          <w:sz w:val="24"/>
        </w:rPr>
        <w:t>and</w:t>
      </w:r>
      <w:r>
        <w:rPr>
          <w:spacing w:val="-1"/>
          <w:sz w:val="24"/>
        </w:rPr>
        <w:t> </w:t>
      </w:r>
      <w:r>
        <w:rPr>
          <w:spacing w:val="-2"/>
          <w:sz w:val="24"/>
        </w:rPr>
        <w:t>delivery</w:t>
      </w:r>
    </w:p>
    <w:p>
      <w:pPr>
        <w:pStyle w:val="BodyText"/>
      </w:pPr>
    </w:p>
    <w:p>
      <w:pPr>
        <w:pStyle w:val="ListParagraph"/>
        <w:numPr>
          <w:ilvl w:val="2"/>
          <w:numId w:val="6"/>
        </w:numPr>
        <w:tabs>
          <w:tab w:pos="2202" w:val="left" w:leader="none"/>
        </w:tabs>
        <w:spacing w:line="240" w:lineRule="auto" w:before="0" w:after="0"/>
        <w:ind w:left="2202" w:right="0" w:hanging="360"/>
        <w:jc w:val="left"/>
        <w:rPr>
          <w:sz w:val="24"/>
        </w:rPr>
      </w:pPr>
      <w:r>
        <w:rPr>
          <w:sz w:val="24"/>
        </w:rPr>
        <w:t>VRP</w:t>
      </w:r>
      <w:r>
        <w:rPr>
          <w:spacing w:val="-1"/>
          <w:sz w:val="24"/>
        </w:rPr>
        <w:t> </w:t>
      </w:r>
      <w:r>
        <w:rPr>
          <w:sz w:val="24"/>
        </w:rPr>
        <w:t>with</w:t>
      </w:r>
      <w:r>
        <w:rPr>
          <w:spacing w:val="-1"/>
          <w:sz w:val="24"/>
        </w:rPr>
        <w:t> </w:t>
      </w:r>
      <w:r>
        <w:rPr>
          <w:sz w:val="24"/>
        </w:rPr>
        <w:t>mixed pickup</w:t>
      </w:r>
      <w:r>
        <w:rPr>
          <w:spacing w:val="-1"/>
          <w:sz w:val="24"/>
        </w:rPr>
        <w:t> </w:t>
      </w:r>
      <w:r>
        <w:rPr>
          <w:sz w:val="24"/>
        </w:rPr>
        <w:t>and </w:t>
      </w:r>
      <w:r>
        <w:rPr>
          <w:spacing w:val="-2"/>
          <w:sz w:val="24"/>
        </w:rPr>
        <w:t>delivery</w:t>
      </w:r>
    </w:p>
    <w:p>
      <w:pPr>
        <w:pStyle w:val="BodyText"/>
      </w:pPr>
    </w:p>
    <w:p>
      <w:pPr>
        <w:pStyle w:val="ListParagraph"/>
        <w:numPr>
          <w:ilvl w:val="2"/>
          <w:numId w:val="6"/>
        </w:numPr>
        <w:tabs>
          <w:tab w:pos="2202" w:val="left" w:leader="none"/>
        </w:tabs>
        <w:spacing w:line="240" w:lineRule="auto" w:before="0" w:after="0"/>
        <w:ind w:left="2202" w:right="0" w:hanging="360"/>
        <w:jc w:val="left"/>
        <w:rPr>
          <w:sz w:val="24"/>
        </w:rPr>
      </w:pPr>
      <w:r>
        <w:rPr>
          <w:sz w:val="24"/>
        </w:rPr>
        <w:t>Multi-depot</w:t>
      </w:r>
      <w:r>
        <w:rPr>
          <w:spacing w:val="-1"/>
          <w:sz w:val="24"/>
        </w:rPr>
        <w:t> </w:t>
      </w:r>
      <w:r>
        <w:rPr>
          <w:sz w:val="24"/>
        </w:rPr>
        <w:t>VRP</w:t>
      </w:r>
      <w:r>
        <w:rPr>
          <w:spacing w:val="-1"/>
          <w:sz w:val="24"/>
        </w:rPr>
        <w:t> </w:t>
      </w:r>
      <w:r>
        <w:rPr>
          <w:sz w:val="24"/>
        </w:rPr>
        <w:t>with</w:t>
      </w:r>
      <w:r>
        <w:rPr>
          <w:spacing w:val="-1"/>
          <w:sz w:val="24"/>
        </w:rPr>
        <w:t> </w:t>
      </w:r>
      <w:r>
        <w:rPr>
          <w:sz w:val="24"/>
        </w:rPr>
        <w:t>mixed</w:t>
      </w:r>
      <w:r>
        <w:rPr>
          <w:spacing w:val="-1"/>
          <w:sz w:val="24"/>
        </w:rPr>
        <w:t> </w:t>
      </w:r>
      <w:r>
        <w:rPr>
          <w:sz w:val="24"/>
        </w:rPr>
        <w:t>pickup</w:t>
      </w:r>
      <w:r>
        <w:rPr>
          <w:spacing w:val="-1"/>
          <w:sz w:val="24"/>
        </w:rPr>
        <w:t> </w:t>
      </w:r>
      <w:r>
        <w:rPr>
          <w:sz w:val="24"/>
        </w:rPr>
        <w:t>and </w:t>
      </w:r>
      <w:r>
        <w:rPr>
          <w:spacing w:val="-2"/>
          <w:sz w:val="24"/>
        </w:rPr>
        <w:t>delivery</w:t>
      </w:r>
    </w:p>
    <w:p>
      <w:pPr>
        <w:pStyle w:val="BodyText"/>
      </w:pPr>
    </w:p>
    <w:p>
      <w:pPr>
        <w:pStyle w:val="ListParagraph"/>
        <w:numPr>
          <w:ilvl w:val="2"/>
          <w:numId w:val="6"/>
        </w:numPr>
        <w:tabs>
          <w:tab w:pos="2202" w:val="left" w:leader="none"/>
        </w:tabs>
        <w:spacing w:line="240" w:lineRule="auto" w:before="0" w:after="0"/>
        <w:ind w:left="2202" w:right="0" w:hanging="360"/>
        <w:jc w:val="left"/>
        <w:rPr>
          <w:sz w:val="24"/>
        </w:rPr>
      </w:pPr>
      <w:r>
        <w:rPr>
          <w:sz w:val="24"/>
        </w:rPr>
        <w:t>VRP</w:t>
      </w:r>
      <w:r>
        <w:rPr>
          <w:spacing w:val="-3"/>
          <w:sz w:val="24"/>
        </w:rPr>
        <w:t> </w:t>
      </w:r>
      <w:r>
        <w:rPr>
          <w:sz w:val="24"/>
        </w:rPr>
        <w:t>with</w:t>
      </w:r>
      <w:r>
        <w:rPr>
          <w:spacing w:val="-1"/>
          <w:sz w:val="24"/>
        </w:rPr>
        <w:t> </w:t>
      </w:r>
      <w:r>
        <w:rPr>
          <w:sz w:val="24"/>
        </w:rPr>
        <w:t>access</w:t>
      </w:r>
      <w:r>
        <w:rPr>
          <w:spacing w:val="-2"/>
          <w:sz w:val="24"/>
        </w:rPr>
        <w:t> </w:t>
      </w:r>
      <w:r>
        <w:rPr>
          <w:sz w:val="24"/>
        </w:rPr>
        <w:t>time</w:t>
      </w:r>
      <w:r>
        <w:rPr>
          <w:spacing w:val="-1"/>
          <w:sz w:val="24"/>
        </w:rPr>
        <w:t> </w:t>
      </w:r>
      <w:r>
        <w:rPr>
          <w:spacing w:val="-2"/>
          <w:sz w:val="24"/>
        </w:rPr>
        <w:t>windows.</w:t>
      </w:r>
    </w:p>
    <w:p>
      <w:pPr>
        <w:pStyle w:val="BodyText"/>
      </w:pPr>
    </w:p>
    <w:p>
      <w:pPr>
        <w:pStyle w:val="BodyText"/>
        <w:spacing w:line="480" w:lineRule="auto"/>
        <w:ind w:left="1482" w:right="1434"/>
        <w:jc w:val="both"/>
      </w:pPr>
      <w:r>
        <w:rPr/>
        <w:t>In</w:t>
      </w:r>
      <w:r>
        <w:rPr>
          <w:spacing w:val="-2"/>
        </w:rPr>
        <w:t> </w:t>
      </w:r>
      <w:r>
        <w:rPr/>
        <w:t>VRP,</w:t>
      </w:r>
      <w:r>
        <w:rPr>
          <w:spacing w:val="-5"/>
        </w:rPr>
        <w:t> </w:t>
      </w:r>
      <w:r>
        <w:rPr/>
        <w:t>the</w:t>
      </w:r>
      <w:r>
        <w:rPr>
          <w:spacing w:val="-5"/>
        </w:rPr>
        <w:t> </w:t>
      </w:r>
      <w:r>
        <w:rPr/>
        <w:t>objective</w:t>
      </w:r>
      <w:r>
        <w:rPr>
          <w:spacing w:val="-6"/>
        </w:rPr>
        <w:t> </w:t>
      </w:r>
      <w:r>
        <w:rPr/>
        <w:t>can</w:t>
      </w:r>
      <w:r>
        <w:rPr>
          <w:spacing w:val="-5"/>
        </w:rPr>
        <w:t> </w:t>
      </w:r>
      <w:r>
        <w:rPr/>
        <w:t>be</w:t>
      </w:r>
      <w:r>
        <w:rPr>
          <w:spacing w:val="-4"/>
        </w:rPr>
        <w:t> </w:t>
      </w:r>
      <w:r>
        <w:rPr/>
        <w:t>the</w:t>
      </w:r>
      <w:r>
        <w:rPr>
          <w:spacing w:val="-5"/>
        </w:rPr>
        <w:t> </w:t>
      </w:r>
      <w:r>
        <w:rPr/>
        <w:t>minimization</w:t>
      </w:r>
      <w:r>
        <w:rPr>
          <w:spacing w:val="-5"/>
        </w:rPr>
        <w:t> </w:t>
      </w:r>
      <w:r>
        <w:rPr/>
        <w:t>of</w:t>
      </w:r>
      <w:r>
        <w:rPr>
          <w:spacing w:val="-8"/>
        </w:rPr>
        <w:t> </w:t>
      </w:r>
      <w:r>
        <w:rPr/>
        <w:t>delivery</w:t>
      </w:r>
      <w:r>
        <w:rPr>
          <w:spacing w:val="-10"/>
        </w:rPr>
        <w:t> </w:t>
      </w:r>
      <w:r>
        <w:rPr/>
        <w:t>and</w:t>
      </w:r>
      <w:r>
        <w:rPr>
          <w:spacing w:val="-5"/>
        </w:rPr>
        <w:t> </w:t>
      </w:r>
      <w:r>
        <w:rPr/>
        <w:t>vehicle</w:t>
      </w:r>
      <w:r>
        <w:rPr>
          <w:spacing w:val="-5"/>
        </w:rPr>
        <w:t> </w:t>
      </w:r>
      <w:r>
        <w:rPr/>
        <w:t>costs,</w:t>
      </w:r>
      <w:r>
        <w:rPr>
          <w:spacing w:val="-5"/>
        </w:rPr>
        <w:t> </w:t>
      </w:r>
      <w:r>
        <w:rPr/>
        <w:t>optimization</w:t>
      </w:r>
      <w:r>
        <w:rPr>
          <w:spacing w:val="-5"/>
        </w:rPr>
        <w:t> </w:t>
      </w:r>
      <w:r>
        <w:rPr/>
        <w:t>of the number of drivers and vehicles, minimizing the time spent during delivery, minimizing the total route cost, etc. (</w:t>
      </w:r>
      <w:hyperlink w:history="true" w:anchor="_bookmark57">
        <w:r>
          <w:rPr/>
          <w:t>Mahmoudi &amp; Zhou, 2016</w:t>
        </w:r>
      </w:hyperlink>
      <w:r>
        <w:rPr/>
        <w:t>). The optimization problem may be developed in order to address any</w:t>
      </w:r>
      <w:r>
        <w:rPr>
          <w:spacing w:val="-2"/>
        </w:rPr>
        <w:t> </w:t>
      </w:r>
      <w:r>
        <w:rPr/>
        <w:t>one or a combination of the stated objectives considering their constraints. Essential application fields incorporate fuel and diesel conveyance, the arrangement of the soldiers in a frontline, flights of airplanes, conveyance of food and beverage to the restaurants, conveyance of cash to the automated teller machines (ATMs), student and worker services, delivery of items that are purchased by shopping online, transportation and waste management (</w:t>
      </w:r>
      <w:hyperlink w:history="true" w:anchor="_bookmark54">
        <w:r>
          <w:rPr/>
          <w:t>Kirci, 2016</w:t>
        </w:r>
      </w:hyperlink>
      <w:r>
        <w:rPr/>
        <w:t>). The focus of this work will be on the CVRP as applied in waste management and supply chain.</w:t>
      </w:r>
    </w:p>
    <w:p>
      <w:pPr>
        <w:pStyle w:val="BodyText"/>
        <w:spacing w:line="480" w:lineRule="auto" w:before="2"/>
        <w:ind w:left="1482" w:right="1437"/>
        <w:jc w:val="both"/>
      </w:pPr>
      <w:r>
        <w:rPr/>
        <w:t>In transportation, a CVRP model is an approach that can resolve the improper logistic scheduling in the movement of people that needs a commercial transportation service to ensure all customers are considered and picked up. Also, in supply chain, by taking into cognisance the demand (payload of each customer) and vehicle capacity which are used in planning for payload drop offs and pick up.</w:t>
      </w:r>
    </w:p>
    <w:p>
      <w:pPr>
        <w:pStyle w:val="BodyText"/>
        <w:spacing w:line="480" w:lineRule="auto" w:before="1"/>
        <w:ind w:left="1482" w:right="1439"/>
        <w:jc w:val="both"/>
      </w:pPr>
      <w:r>
        <w:rPr/>
        <w:t>In Waste Management, environment quality is the extent to which the condition of an environment</w:t>
      </w:r>
      <w:r>
        <w:rPr>
          <w:spacing w:val="59"/>
        </w:rPr>
        <w:t> </w:t>
      </w:r>
      <w:r>
        <w:rPr/>
        <w:t>relative</w:t>
      </w:r>
      <w:r>
        <w:rPr>
          <w:spacing w:val="61"/>
        </w:rPr>
        <w:t> </w:t>
      </w:r>
      <w:r>
        <w:rPr/>
        <w:t>to</w:t>
      </w:r>
      <w:r>
        <w:rPr>
          <w:spacing w:val="67"/>
        </w:rPr>
        <w:t> </w:t>
      </w:r>
      <w:r>
        <w:rPr/>
        <w:t>the</w:t>
      </w:r>
      <w:r>
        <w:rPr>
          <w:spacing w:val="60"/>
        </w:rPr>
        <w:t> </w:t>
      </w:r>
      <w:r>
        <w:rPr/>
        <w:t>requirements</w:t>
      </w:r>
      <w:r>
        <w:rPr>
          <w:spacing w:val="62"/>
        </w:rPr>
        <w:t> </w:t>
      </w:r>
      <w:r>
        <w:rPr/>
        <w:t>of</w:t>
      </w:r>
      <w:r>
        <w:rPr>
          <w:spacing w:val="63"/>
        </w:rPr>
        <w:t> </w:t>
      </w:r>
      <w:r>
        <w:rPr/>
        <w:t>human</w:t>
      </w:r>
      <w:r>
        <w:rPr>
          <w:spacing w:val="61"/>
        </w:rPr>
        <w:t> </w:t>
      </w:r>
      <w:r>
        <w:rPr/>
        <w:t>need</w:t>
      </w:r>
      <w:r>
        <w:rPr>
          <w:spacing w:val="63"/>
        </w:rPr>
        <w:t> </w:t>
      </w:r>
      <w:r>
        <w:rPr/>
        <w:t>is</w:t>
      </w:r>
      <w:r>
        <w:rPr>
          <w:spacing w:val="65"/>
        </w:rPr>
        <w:t> </w:t>
      </w:r>
      <w:r>
        <w:rPr/>
        <w:t>rapidly</w:t>
      </w:r>
      <w:r>
        <w:rPr>
          <w:spacing w:val="57"/>
        </w:rPr>
        <w:t> </w:t>
      </w:r>
      <w:r>
        <w:rPr/>
        <w:t>deteriorating</w:t>
      </w:r>
      <w:r>
        <w:rPr>
          <w:spacing w:val="59"/>
        </w:rPr>
        <w:t> </w:t>
      </w:r>
      <w:r>
        <w:rPr>
          <w:spacing w:val="-4"/>
        </w:rPr>
        <w:t>with</w:t>
      </w:r>
    </w:p>
    <w:p>
      <w:pPr>
        <w:spacing w:after="0" w:line="480" w:lineRule="auto"/>
        <w:jc w:val="both"/>
        <w:sectPr>
          <w:pgSz w:w="12240" w:h="15840"/>
          <w:pgMar w:header="0" w:footer="965" w:top="1360" w:bottom="1160" w:left="500" w:right="0"/>
        </w:sectPr>
      </w:pPr>
    </w:p>
    <w:p>
      <w:pPr>
        <w:pStyle w:val="BodyText"/>
        <w:spacing w:line="480" w:lineRule="auto" w:before="71"/>
        <w:ind w:left="1482" w:right="1436"/>
        <w:jc w:val="both"/>
      </w:pPr>
      <w:r>
        <w:rPr>
          <w:position w:val="2"/>
        </w:rPr>
        <w:t>concerns</w:t>
      </w:r>
      <w:r>
        <w:rPr>
          <w:spacing w:val="-4"/>
          <w:position w:val="2"/>
        </w:rPr>
        <w:t> </w:t>
      </w:r>
      <w:r>
        <w:rPr>
          <w:position w:val="2"/>
        </w:rPr>
        <w:t>to</w:t>
      </w:r>
      <w:r>
        <w:rPr>
          <w:spacing w:val="-4"/>
          <w:position w:val="2"/>
        </w:rPr>
        <w:t> </w:t>
      </w:r>
      <w:r>
        <w:rPr>
          <w:position w:val="2"/>
        </w:rPr>
        <w:t>solid</w:t>
      </w:r>
      <w:r>
        <w:rPr>
          <w:spacing w:val="-4"/>
          <w:position w:val="2"/>
        </w:rPr>
        <w:t> </w:t>
      </w:r>
      <w:r>
        <w:rPr>
          <w:position w:val="2"/>
        </w:rPr>
        <w:t>waste</w:t>
      </w:r>
      <w:r>
        <w:rPr>
          <w:spacing w:val="-3"/>
          <w:position w:val="2"/>
        </w:rPr>
        <w:t> </w:t>
      </w:r>
      <w:r>
        <w:rPr>
          <w:position w:val="2"/>
        </w:rPr>
        <w:t>management,</w:t>
      </w:r>
      <w:r>
        <w:rPr>
          <w:spacing w:val="-4"/>
          <w:position w:val="2"/>
        </w:rPr>
        <w:t> </w:t>
      </w:r>
      <w:r>
        <w:rPr>
          <w:position w:val="2"/>
        </w:rPr>
        <w:t>which</w:t>
      </w:r>
      <w:r>
        <w:rPr>
          <w:spacing w:val="-4"/>
          <w:position w:val="2"/>
        </w:rPr>
        <w:t> </w:t>
      </w:r>
      <w:r>
        <w:rPr>
          <w:position w:val="2"/>
        </w:rPr>
        <w:t>increases</w:t>
      </w:r>
      <w:r>
        <w:rPr>
          <w:spacing w:val="-4"/>
          <w:position w:val="2"/>
        </w:rPr>
        <w:t> </w:t>
      </w:r>
      <w:r>
        <w:rPr>
          <w:position w:val="2"/>
        </w:rPr>
        <w:t>CO</w:t>
      </w:r>
      <w:r>
        <w:rPr>
          <w:sz w:val="16"/>
        </w:rPr>
        <w:t>2</w:t>
      </w:r>
      <w:r>
        <w:rPr>
          <w:spacing w:val="17"/>
          <w:sz w:val="16"/>
        </w:rPr>
        <w:t> </w:t>
      </w:r>
      <w:r>
        <w:rPr>
          <w:position w:val="2"/>
        </w:rPr>
        <w:t>emissions</w:t>
      </w:r>
      <w:r>
        <w:rPr>
          <w:spacing w:val="-4"/>
          <w:position w:val="2"/>
        </w:rPr>
        <w:t> </w:t>
      </w:r>
      <w:r>
        <w:rPr>
          <w:position w:val="2"/>
        </w:rPr>
        <w:t>in</w:t>
      </w:r>
      <w:r>
        <w:rPr>
          <w:spacing w:val="-4"/>
          <w:position w:val="2"/>
        </w:rPr>
        <w:t> </w:t>
      </w:r>
      <w:r>
        <w:rPr>
          <w:position w:val="2"/>
        </w:rPr>
        <w:t>the</w:t>
      </w:r>
      <w:r>
        <w:rPr>
          <w:spacing w:val="-5"/>
          <w:position w:val="2"/>
        </w:rPr>
        <w:t> </w:t>
      </w:r>
      <w:r>
        <w:rPr>
          <w:position w:val="2"/>
        </w:rPr>
        <w:t>atmosphere</w:t>
      </w:r>
      <w:r>
        <w:rPr>
          <w:spacing w:val="-4"/>
          <w:position w:val="2"/>
        </w:rPr>
        <w:t> </w:t>
      </w:r>
      <w:r>
        <w:rPr>
          <w:position w:val="2"/>
        </w:rPr>
        <w:t>and </w:t>
      </w:r>
      <w:r>
        <w:rPr/>
        <w:t>inevitably</w:t>
      </w:r>
      <w:r>
        <w:rPr>
          <w:spacing w:val="-11"/>
        </w:rPr>
        <w:t> </w:t>
      </w:r>
      <w:r>
        <w:rPr/>
        <w:t>gives</w:t>
      </w:r>
      <w:r>
        <w:rPr>
          <w:spacing w:val="-10"/>
        </w:rPr>
        <w:t> </w:t>
      </w:r>
      <w:r>
        <w:rPr/>
        <w:t>rise</w:t>
      </w:r>
      <w:r>
        <w:rPr>
          <w:spacing w:val="-10"/>
        </w:rPr>
        <w:t> </w:t>
      </w:r>
      <w:r>
        <w:rPr/>
        <w:t>to</w:t>
      </w:r>
      <w:r>
        <w:rPr>
          <w:spacing w:val="-9"/>
        </w:rPr>
        <w:t> </w:t>
      </w:r>
      <w:r>
        <w:rPr/>
        <w:t>global</w:t>
      </w:r>
      <w:r>
        <w:rPr>
          <w:spacing w:val="-9"/>
        </w:rPr>
        <w:t> </w:t>
      </w:r>
      <w:r>
        <w:rPr/>
        <w:t>warming</w:t>
      </w:r>
      <w:r>
        <w:rPr>
          <w:spacing w:val="-10"/>
        </w:rPr>
        <w:t> </w:t>
      </w:r>
      <w:r>
        <w:rPr/>
        <w:t>(</w:t>
      </w:r>
      <w:hyperlink w:history="true" w:anchor="_bookmark39">
        <w:r>
          <w:rPr/>
          <w:t>Budzianowski,</w:t>
        </w:r>
        <w:r>
          <w:rPr>
            <w:spacing w:val="-9"/>
          </w:rPr>
          <w:t> </w:t>
        </w:r>
        <w:r>
          <w:rPr/>
          <w:t>2016</w:t>
        </w:r>
      </w:hyperlink>
      <w:r>
        <w:rPr/>
        <w:t>).</w:t>
      </w:r>
      <w:r>
        <w:rPr>
          <w:spacing w:val="-9"/>
        </w:rPr>
        <w:t> </w:t>
      </w:r>
      <w:r>
        <w:rPr/>
        <w:t>Waste</w:t>
      </w:r>
      <w:r>
        <w:rPr>
          <w:spacing w:val="-10"/>
        </w:rPr>
        <w:t> </w:t>
      </w:r>
      <w:r>
        <w:rPr/>
        <w:t>management,</w:t>
      </w:r>
      <w:r>
        <w:rPr>
          <w:spacing w:val="-9"/>
        </w:rPr>
        <w:t> </w:t>
      </w:r>
      <w:r>
        <w:rPr/>
        <w:t>has</w:t>
      </w:r>
      <w:r>
        <w:rPr>
          <w:spacing w:val="-9"/>
        </w:rPr>
        <w:t> </w:t>
      </w:r>
      <w:r>
        <w:rPr/>
        <w:t>over the years, been modified and improved using various technologies due to increase in solid waste as a result of the growing population (</w:t>
      </w:r>
      <w:hyperlink w:history="true" w:anchor="_bookmark58">
        <w:r>
          <w:rPr/>
          <w:t>Moh &amp; Manaf, 2014</w:t>
        </w:r>
      </w:hyperlink>
      <w:r>
        <w:rPr/>
        <w:t>).</w:t>
      </w:r>
    </w:p>
    <w:p>
      <w:pPr>
        <w:pStyle w:val="Heading2"/>
        <w:numPr>
          <w:ilvl w:val="1"/>
          <w:numId w:val="6"/>
        </w:numPr>
        <w:tabs>
          <w:tab w:pos="2189" w:val="left" w:leader="none"/>
        </w:tabs>
        <w:spacing w:line="240" w:lineRule="auto" w:before="126" w:after="0"/>
        <w:ind w:left="2189" w:right="0" w:hanging="707"/>
        <w:jc w:val="both"/>
      </w:pPr>
      <w:bookmarkStart w:name="_TOC_250005" w:id="11"/>
      <w:r>
        <w:rPr/>
        <w:t>Significance</w:t>
      </w:r>
      <w:r>
        <w:rPr>
          <w:spacing w:val="-2"/>
        </w:rPr>
        <w:t> </w:t>
      </w:r>
      <w:r>
        <w:rPr/>
        <w:t>of</w:t>
      </w:r>
      <w:r>
        <w:rPr>
          <w:spacing w:val="1"/>
        </w:rPr>
        <w:t> </w:t>
      </w:r>
      <w:bookmarkEnd w:id="11"/>
      <w:r>
        <w:rPr>
          <w:spacing w:val="-2"/>
        </w:rPr>
        <w:t>Research</w:t>
      </w:r>
    </w:p>
    <w:p>
      <w:pPr>
        <w:pStyle w:val="BodyText"/>
        <w:spacing w:line="480" w:lineRule="auto" w:before="129"/>
        <w:ind w:left="1482" w:right="1439"/>
        <w:jc w:val="both"/>
      </w:pPr>
      <w:r>
        <w:rPr>
          <w:color w:val="121312"/>
        </w:rPr>
        <w:t>This</w:t>
      </w:r>
      <w:r>
        <w:rPr>
          <w:color w:val="121312"/>
          <w:spacing w:val="-4"/>
        </w:rPr>
        <w:t> </w:t>
      </w:r>
      <w:r>
        <w:rPr>
          <w:color w:val="121312"/>
        </w:rPr>
        <w:t>research</w:t>
      </w:r>
      <w:r>
        <w:rPr>
          <w:color w:val="121312"/>
          <w:spacing w:val="-5"/>
        </w:rPr>
        <w:t> </w:t>
      </w:r>
      <w:r>
        <w:rPr>
          <w:color w:val="121312"/>
        </w:rPr>
        <w:t>is</w:t>
      </w:r>
      <w:r>
        <w:rPr>
          <w:color w:val="121312"/>
          <w:spacing w:val="-4"/>
        </w:rPr>
        <w:t> </w:t>
      </w:r>
      <w:r>
        <w:rPr>
          <w:color w:val="121312"/>
        </w:rPr>
        <w:t>motivated</w:t>
      </w:r>
      <w:r>
        <w:rPr>
          <w:color w:val="121312"/>
          <w:spacing w:val="-5"/>
        </w:rPr>
        <w:t> </w:t>
      </w:r>
      <w:r>
        <w:rPr>
          <w:color w:val="121312"/>
        </w:rPr>
        <w:t>by</w:t>
      </w:r>
      <w:r>
        <w:rPr>
          <w:color w:val="121312"/>
          <w:spacing w:val="-10"/>
        </w:rPr>
        <w:t> </w:t>
      </w:r>
      <w:r>
        <w:rPr>
          <w:color w:val="121312"/>
        </w:rPr>
        <w:t>the</w:t>
      </w:r>
      <w:r>
        <w:rPr>
          <w:color w:val="121312"/>
          <w:spacing w:val="-1"/>
        </w:rPr>
        <w:t> </w:t>
      </w:r>
      <w:r>
        <w:rPr>
          <w:color w:val="121312"/>
        </w:rPr>
        <w:t>growing</w:t>
      </w:r>
      <w:r>
        <w:rPr>
          <w:color w:val="121312"/>
          <w:spacing w:val="-7"/>
        </w:rPr>
        <w:t> </w:t>
      </w:r>
      <w:r>
        <w:rPr>
          <w:color w:val="121312"/>
        </w:rPr>
        <w:t>concern</w:t>
      </w:r>
      <w:r>
        <w:rPr>
          <w:color w:val="121312"/>
          <w:spacing w:val="-3"/>
        </w:rPr>
        <w:t> </w:t>
      </w:r>
      <w:r>
        <w:rPr>
          <w:color w:val="121312"/>
        </w:rPr>
        <w:t>in</w:t>
      </w:r>
      <w:r>
        <w:rPr>
          <w:color w:val="121312"/>
          <w:spacing w:val="-4"/>
        </w:rPr>
        <w:t> </w:t>
      </w:r>
      <w:r>
        <w:rPr>
          <w:color w:val="121312"/>
        </w:rPr>
        <w:t>getting</w:t>
      </w:r>
      <w:r>
        <w:rPr>
          <w:color w:val="121312"/>
          <w:spacing w:val="-7"/>
        </w:rPr>
        <w:t> </w:t>
      </w:r>
      <w:r>
        <w:rPr>
          <w:color w:val="121312"/>
        </w:rPr>
        <w:t>quality</w:t>
      </w:r>
      <w:r>
        <w:rPr>
          <w:color w:val="121312"/>
          <w:spacing w:val="-10"/>
        </w:rPr>
        <w:t> </w:t>
      </w:r>
      <w:r>
        <w:rPr>
          <w:color w:val="121312"/>
        </w:rPr>
        <w:t>solutions</w:t>
      </w:r>
      <w:r>
        <w:rPr>
          <w:color w:val="121312"/>
          <w:spacing w:val="-4"/>
        </w:rPr>
        <w:t> </w:t>
      </w:r>
      <w:r>
        <w:rPr>
          <w:color w:val="121312"/>
        </w:rPr>
        <w:t>especially</w:t>
      </w:r>
      <w:r>
        <w:rPr>
          <w:color w:val="121312"/>
          <w:spacing w:val="-10"/>
        </w:rPr>
        <w:t> </w:t>
      </w:r>
      <w:r>
        <w:rPr>
          <w:color w:val="121312"/>
        </w:rPr>
        <w:t>for instances</w:t>
      </w:r>
      <w:r>
        <w:rPr>
          <w:color w:val="121312"/>
          <w:spacing w:val="-10"/>
        </w:rPr>
        <w:t> </w:t>
      </w:r>
      <w:r>
        <w:rPr>
          <w:color w:val="121312"/>
        </w:rPr>
        <w:t>of</w:t>
      </w:r>
      <w:r>
        <w:rPr>
          <w:color w:val="121312"/>
          <w:spacing w:val="-11"/>
        </w:rPr>
        <w:t> </w:t>
      </w:r>
      <w:r>
        <w:rPr>
          <w:color w:val="121312"/>
        </w:rPr>
        <w:t>routing</w:t>
      </w:r>
      <w:r>
        <w:rPr>
          <w:color w:val="121312"/>
          <w:spacing w:val="-13"/>
        </w:rPr>
        <w:t> </w:t>
      </w:r>
      <w:r>
        <w:rPr>
          <w:color w:val="121312"/>
        </w:rPr>
        <w:t>models</w:t>
      </w:r>
      <w:r>
        <w:rPr>
          <w:color w:val="121312"/>
          <w:spacing w:val="-10"/>
        </w:rPr>
        <w:t> </w:t>
      </w:r>
      <w:r>
        <w:rPr>
          <w:color w:val="121312"/>
        </w:rPr>
        <w:t>that</w:t>
      </w:r>
      <w:r>
        <w:rPr>
          <w:color w:val="121312"/>
          <w:spacing w:val="-11"/>
        </w:rPr>
        <w:t> </w:t>
      </w:r>
      <w:r>
        <w:rPr>
          <w:color w:val="121312"/>
        </w:rPr>
        <w:t>put</w:t>
      </w:r>
      <w:r>
        <w:rPr>
          <w:color w:val="121312"/>
          <w:spacing w:val="-10"/>
        </w:rPr>
        <w:t> </w:t>
      </w:r>
      <w:r>
        <w:rPr>
          <w:color w:val="121312"/>
        </w:rPr>
        <w:t>into</w:t>
      </w:r>
      <w:r>
        <w:rPr>
          <w:color w:val="121312"/>
          <w:spacing w:val="-10"/>
        </w:rPr>
        <w:t> </w:t>
      </w:r>
      <w:r>
        <w:rPr>
          <w:color w:val="121312"/>
        </w:rPr>
        <w:t>consideration</w:t>
      </w:r>
      <w:r>
        <w:rPr>
          <w:color w:val="121312"/>
          <w:spacing w:val="-11"/>
        </w:rPr>
        <w:t> </w:t>
      </w:r>
      <w:r>
        <w:rPr>
          <w:color w:val="121312"/>
        </w:rPr>
        <w:t>the</w:t>
      </w:r>
      <w:r>
        <w:rPr>
          <w:color w:val="121312"/>
          <w:spacing w:val="-11"/>
        </w:rPr>
        <w:t> </w:t>
      </w:r>
      <w:r>
        <w:rPr>
          <w:color w:val="121312"/>
        </w:rPr>
        <w:t>number</w:t>
      </w:r>
      <w:r>
        <w:rPr>
          <w:color w:val="121312"/>
          <w:spacing w:val="-12"/>
        </w:rPr>
        <w:t> </w:t>
      </w:r>
      <w:r>
        <w:rPr>
          <w:color w:val="121312"/>
        </w:rPr>
        <w:t>of</w:t>
      </w:r>
      <w:r>
        <w:rPr>
          <w:color w:val="121312"/>
          <w:spacing w:val="-11"/>
        </w:rPr>
        <w:t> </w:t>
      </w:r>
      <w:r>
        <w:rPr>
          <w:color w:val="121312"/>
        </w:rPr>
        <w:t>vehicles</w:t>
      </w:r>
      <w:r>
        <w:rPr>
          <w:color w:val="121312"/>
          <w:spacing w:val="-10"/>
        </w:rPr>
        <w:t> </w:t>
      </w:r>
      <w:r>
        <w:rPr>
          <w:color w:val="121312"/>
        </w:rPr>
        <w:t>and</w:t>
      </w:r>
      <w:r>
        <w:rPr>
          <w:color w:val="121312"/>
          <w:spacing w:val="-11"/>
        </w:rPr>
        <w:t> </w:t>
      </w:r>
      <w:r>
        <w:rPr>
          <w:color w:val="121312"/>
        </w:rPr>
        <w:t>cost</w:t>
      </w:r>
      <w:r>
        <w:rPr>
          <w:color w:val="121312"/>
          <w:spacing w:val="-10"/>
        </w:rPr>
        <w:t> </w:t>
      </w:r>
      <w:r>
        <w:rPr>
          <w:color w:val="121312"/>
        </w:rPr>
        <w:t>of</w:t>
      </w:r>
      <w:r>
        <w:rPr>
          <w:color w:val="121312"/>
          <w:spacing w:val="-11"/>
        </w:rPr>
        <w:t> </w:t>
      </w:r>
      <w:r>
        <w:rPr>
          <w:color w:val="121312"/>
        </w:rPr>
        <w:t>the operation.</w:t>
      </w:r>
      <w:r>
        <w:rPr>
          <w:color w:val="121312"/>
          <w:spacing w:val="-15"/>
        </w:rPr>
        <w:t> </w:t>
      </w:r>
      <w:r>
        <w:rPr>
          <w:color w:val="121312"/>
        </w:rPr>
        <w:t>Literature</w:t>
      </w:r>
      <w:r>
        <w:rPr>
          <w:color w:val="121312"/>
          <w:spacing w:val="-15"/>
        </w:rPr>
        <w:t> </w:t>
      </w:r>
      <w:r>
        <w:rPr>
          <w:color w:val="121312"/>
        </w:rPr>
        <w:t>has</w:t>
      </w:r>
      <w:r>
        <w:rPr>
          <w:color w:val="121312"/>
          <w:spacing w:val="-15"/>
        </w:rPr>
        <w:t> </w:t>
      </w:r>
      <w:r>
        <w:rPr>
          <w:color w:val="121312"/>
        </w:rPr>
        <w:t>shown</w:t>
      </w:r>
      <w:r>
        <w:rPr>
          <w:color w:val="121312"/>
          <w:spacing w:val="-15"/>
        </w:rPr>
        <w:t> </w:t>
      </w:r>
      <w:r>
        <w:rPr>
          <w:color w:val="121312"/>
        </w:rPr>
        <w:t>that</w:t>
      </w:r>
      <w:r>
        <w:rPr>
          <w:color w:val="121312"/>
          <w:spacing w:val="-15"/>
        </w:rPr>
        <w:t> </w:t>
      </w:r>
      <w:r>
        <w:rPr>
          <w:color w:val="121312"/>
        </w:rPr>
        <w:t>a</w:t>
      </w:r>
      <w:r>
        <w:rPr>
          <w:color w:val="121312"/>
          <w:spacing w:val="-15"/>
        </w:rPr>
        <w:t> </w:t>
      </w:r>
      <w:r>
        <w:rPr>
          <w:color w:val="121312"/>
        </w:rPr>
        <w:t>better</w:t>
      </w:r>
      <w:r>
        <w:rPr>
          <w:color w:val="121312"/>
          <w:spacing w:val="-15"/>
        </w:rPr>
        <w:t> </w:t>
      </w:r>
      <w:r>
        <w:rPr>
          <w:color w:val="121312"/>
        </w:rPr>
        <w:t>method</w:t>
      </w:r>
      <w:r>
        <w:rPr>
          <w:color w:val="121312"/>
          <w:spacing w:val="-15"/>
        </w:rPr>
        <w:t> </w:t>
      </w:r>
      <w:r>
        <w:rPr>
          <w:color w:val="121312"/>
        </w:rPr>
        <w:t>applied</w:t>
      </w:r>
      <w:r>
        <w:rPr>
          <w:color w:val="121312"/>
          <w:spacing w:val="-15"/>
        </w:rPr>
        <w:t> </w:t>
      </w:r>
      <w:r>
        <w:rPr>
          <w:color w:val="121312"/>
        </w:rPr>
        <w:t>to</w:t>
      </w:r>
      <w:r>
        <w:rPr>
          <w:color w:val="121312"/>
          <w:spacing w:val="-15"/>
        </w:rPr>
        <w:t> </w:t>
      </w:r>
      <w:r>
        <w:rPr>
          <w:color w:val="121312"/>
        </w:rPr>
        <w:t>this</w:t>
      </w:r>
      <w:r>
        <w:rPr>
          <w:color w:val="121312"/>
          <w:spacing w:val="-15"/>
        </w:rPr>
        <w:t> </w:t>
      </w:r>
      <w:r>
        <w:rPr>
          <w:color w:val="121312"/>
        </w:rPr>
        <w:t>routing</w:t>
      </w:r>
      <w:r>
        <w:rPr>
          <w:color w:val="121312"/>
          <w:spacing w:val="-11"/>
        </w:rPr>
        <w:t> </w:t>
      </w:r>
      <w:r>
        <w:rPr>
          <w:color w:val="121312"/>
        </w:rPr>
        <w:t>problem</w:t>
      </w:r>
      <w:r>
        <w:rPr>
          <w:color w:val="121312"/>
          <w:spacing w:val="-15"/>
        </w:rPr>
        <w:t> </w:t>
      </w:r>
      <w:r>
        <w:rPr>
          <w:color w:val="121312"/>
        </w:rPr>
        <w:t>can</w:t>
      </w:r>
      <w:r>
        <w:rPr>
          <w:color w:val="121312"/>
          <w:spacing w:val="-10"/>
        </w:rPr>
        <w:t> </w:t>
      </w:r>
      <w:r>
        <w:rPr>
          <w:color w:val="121312"/>
        </w:rPr>
        <w:t>yield a more optimized solution </w:t>
      </w:r>
      <w:r>
        <w:rPr/>
        <w:t>(</w:t>
      </w:r>
      <w:hyperlink w:history="true" w:anchor="_bookmark64">
        <w:r>
          <w:rPr/>
          <w:t>Uchoa </w:t>
        </w:r>
        <w:r>
          <w:rPr>
            <w:i/>
          </w:rPr>
          <w:t>et al.</w:t>
        </w:r>
        <w:r>
          <w:rPr/>
          <w:t>, 2017</w:t>
        </w:r>
      </w:hyperlink>
      <w:r>
        <w:rPr/>
        <w:t>). For this reason, an algorithm that can be associated with the properties of the CVRP and its attributes will be applied which is the Firefly</w:t>
      </w:r>
      <w:r>
        <w:rPr>
          <w:spacing w:val="-10"/>
        </w:rPr>
        <w:t> </w:t>
      </w:r>
      <w:r>
        <w:rPr/>
        <w:t>algorithm</w:t>
      </w:r>
      <w:r>
        <w:rPr>
          <w:spacing w:val="-8"/>
        </w:rPr>
        <w:t> </w:t>
      </w:r>
      <w:r>
        <w:rPr/>
        <w:t>(FFA).</w:t>
      </w:r>
      <w:r>
        <w:rPr>
          <w:spacing w:val="-5"/>
        </w:rPr>
        <w:t> </w:t>
      </w:r>
      <w:r>
        <w:rPr/>
        <w:t>The</w:t>
      </w:r>
      <w:r>
        <w:rPr>
          <w:spacing w:val="-9"/>
        </w:rPr>
        <w:t> </w:t>
      </w:r>
      <w:r>
        <w:rPr/>
        <w:t>main</w:t>
      </w:r>
      <w:r>
        <w:rPr>
          <w:spacing w:val="-8"/>
        </w:rPr>
        <w:t> </w:t>
      </w:r>
      <w:r>
        <w:rPr/>
        <w:t>characteristics</w:t>
      </w:r>
      <w:r>
        <w:rPr>
          <w:spacing w:val="-6"/>
        </w:rPr>
        <w:t> </w:t>
      </w:r>
      <w:r>
        <w:rPr/>
        <w:t>of</w:t>
      </w:r>
      <w:r>
        <w:rPr>
          <w:spacing w:val="-9"/>
        </w:rPr>
        <w:t> </w:t>
      </w:r>
      <w:r>
        <w:rPr/>
        <w:t>the</w:t>
      </w:r>
      <w:r>
        <w:rPr>
          <w:spacing w:val="-9"/>
        </w:rPr>
        <w:t> </w:t>
      </w:r>
      <w:r>
        <w:rPr/>
        <w:t>FFA</w:t>
      </w:r>
      <w:r>
        <w:rPr>
          <w:spacing w:val="-7"/>
        </w:rPr>
        <w:t> </w:t>
      </w:r>
      <w:r>
        <w:rPr/>
        <w:t>include</w:t>
      </w:r>
      <w:r>
        <w:rPr>
          <w:spacing w:val="-9"/>
        </w:rPr>
        <w:t> </w:t>
      </w:r>
      <w:r>
        <w:rPr/>
        <w:t>the</w:t>
      </w:r>
      <w:r>
        <w:rPr>
          <w:spacing w:val="-6"/>
        </w:rPr>
        <w:t> </w:t>
      </w:r>
      <w:r>
        <w:rPr/>
        <w:t>fact</w:t>
      </w:r>
      <w:r>
        <w:rPr>
          <w:spacing w:val="-8"/>
        </w:rPr>
        <w:t> </w:t>
      </w:r>
      <w:r>
        <w:rPr/>
        <w:t>that,</w:t>
      </w:r>
      <w:r>
        <w:rPr>
          <w:spacing w:val="-8"/>
        </w:rPr>
        <w:t> </w:t>
      </w:r>
      <w:r>
        <w:rPr/>
        <w:t>the</w:t>
      </w:r>
      <w:r>
        <w:rPr>
          <w:spacing w:val="-9"/>
        </w:rPr>
        <w:t> </w:t>
      </w:r>
      <w:r>
        <w:rPr/>
        <w:t>nodes (fireflies)</w:t>
      </w:r>
      <w:r>
        <w:rPr>
          <w:spacing w:val="-15"/>
        </w:rPr>
        <w:t> </w:t>
      </w:r>
      <w:r>
        <w:rPr/>
        <w:t>are</w:t>
      </w:r>
      <w:r>
        <w:rPr>
          <w:spacing w:val="-15"/>
        </w:rPr>
        <w:t> </w:t>
      </w:r>
      <w:r>
        <w:rPr/>
        <w:t>more</w:t>
      </w:r>
      <w:r>
        <w:rPr>
          <w:spacing w:val="-15"/>
        </w:rPr>
        <w:t> </w:t>
      </w:r>
      <w:r>
        <w:rPr/>
        <w:t>versatile</w:t>
      </w:r>
      <w:r>
        <w:rPr>
          <w:spacing w:val="-15"/>
        </w:rPr>
        <w:t> </w:t>
      </w:r>
      <w:r>
        <w:rPr/>
        <w:t>in</w:t>
      </w:r>
      <w:r>
        <w:rPr>
          <w:spacing w:val="-15"/>
        </w:rPr>
        <w:t> </w:t>
      </w:r>
      <w:r>
        <w:rPr/>
        <w:t>attractiveness,</w:t>
      </w:r>
      <w:r>
        <w:rPr>
          <w:spacing w:val="-14"/>
        </w:rPr>
        <w:t> </w:t>
      </w:r>
      <w:r>
        <w:rPr/>
        <w:t>leading</w:t>
      </w:r>
      <w:r>
        <w:rPr>
          <w:spacing w:val="-15"/>
        </w:rPr>
        <w:t> </w:t>
      </w:r>
      <w:r>
        <w:rPr/>
        <w:t>to</w:t>
      </w:r>
      <w:r>
        <w:rPr>
          <w:spacing w:val="-14"/>
        </w:rPr>
        <w:t> </w:t>
      </w:r>
      <w:r>
        <w:rPr/>
        <w:t>higher</w:t>
      </w:r>
      <w:r>
        <w:rPr>
          <w:spacing w:val="-15"/>
        </w:rPr>
        <w:t> </w:t>
      </w:r>
      <w:r>
        <w:rPr/>
        <w:t>mobility,</w:t>
      </w:r>
      <w:r>
        <w:rPr>
          <w:spacing w:val="-12"/>
        </w:rPr>
        <w:t> </w:t>
      </w:r>
      <w:r>
        <w:rPr/>
        <w:t>and</w:t>
      </w:r>
      <w:r>
        <w:rPr>
          <w:spacing w:val="-12"/>
        </w:rPr>
        <w:t> </w:t>
      </w:r>
      <w:r>
        <w:rPr/>
        <w:t>a</w:t>
      </w:r>
      <w:r>
        <w:rPr>
          <w:spacing w:val="-15"/>
        </w:rPr>
        <w:t> </w:t>
      </w:r>
      <w:r>
        <w:rPr/>
        <w:t>more</w:t>
      </w:r>
      <w:r>
        <w:rPr>
          <w:spacing w:val="-15"/>
        </w:rPr>
        <w:t> </w:t>
      </w:r>
      <w:r>
        <w:rPr/>
        <w:t>efficient exploration of the search space i.e. The best route will be more efficiently identified and exploited</w:t>
      </w:r>
      <w:r>
        <w:rPr>
          <w:spacing w:val="-2"/>
        </w:rPr>
        <w:t> </w:t>
      </w:r>
      <w:r>
        <w:rPr/>
        <w:t>for</w:t>
      </w:r>
      <w:r>
        <w:rPr>
          <w:spacing w:val="-3"/>
        </w:rPr>
        <w:t> </w:t>
      </w:r>
      <w:r>
        <w:rPr/>
        <w:t>vehicles</w:t>
      </w:r>
      <w:r>
        <w:rPr>
          <w:spacing w:val="-1"/>
        </w:rPr>
        <w:t> </w:t>
      </w:r>
      <w:r>
        <w:rPr/>
        <w:t>to</w:t>
      </w:r>
      <w:r>
        <w:rPr>
          <w:spacing w:val="-1"/>
        </w:rPr>
        <w:t> </w:t>
      </w:r>
      <w:r>
        <w:rPr/>
        <w:t>deliver to</w:t>
      </w:r>
      <w:r>
        <w:rPr>
          <w:spacing w:val="-1"/>
        </w:rPr>
        <w:t> </w:t>
      </w:r>
      <w:r>
        <w:rPr/>
        <w:t>customers.</w:t>
      </w:r>
      <w:r>
        <w:rPr>
          <w:spacing w:val="-2"/>
        </w:rPr>
        <w:t> </w:t>
      </w:r>
      <w:r>
        <w:rPr/>
        <w:t>Also,</w:t>
      </w:r>
      <w:r>
        <w:rPr>
          <w:spacing w:val="-1"/>
        </w:rPr>
        <w:t> </w:t>
      </w:r>
      <w:r>
        <w:rPr/>
        <w:t>the</w:t>
      </w:r>
      <w:r>
        <w:rPr>
          <w:spacing w:val="-2"/>
        </w:rPr>
        <w:t> </w:t>
      </w:r>
      <w:r>
        <w:rPr/>
        <w:t>brightness</w:t>
      </w:r>
      <w:r>
        <w:rPr>
          <w:spacing w:val="-1"/>
        </w:rPr>
        <w:t> </w:t>
      </w:r>
      <w:r>
        <w:rPr/>
        <w:t>of a</w:t>
      </w:r>
      <w:r>
        <w:rPr>
          <w:spacing w:val="-2"/>
        </w:rPr>
        <w:t> </w:t>
      </w:r>
      <w:r>
        <w:rPr/>
        <w:t>node</w:t>
      </w:r>
      <w:r>
        <w:rPr>
          <w:spacing w:val="-2"/>
        </w:rPr>
        <w:t> </w:t>
      </w:r>
      <w:r>
        <w:rPr/>
        <w:t>is</w:t>
      </w:r>
      <w:r>
        <w:rPr>
          <w:spacing w:val="-1"/>
        </w:rPr>
        <w:t> </w:t>
      </w:r>
      <w:r>
        <w:rPr/>
        <w:t>proportional to the attractiveness i.e. a less bright Firefly will move towards a brighter one through the shortest</w:t>
      </w:r>
      <w:r>
        <w:rPr>
          <w:spacing w:val="-4"/>
        </w:rPr>
        <w:t> </w:t>
      </w:r>
      <w:r>
        <w:rPr/>
        <w:t>path.</w:t>
      </w:r>
      <w:r>
        <w:rPr>
          <w:spacing w:val="-4"/>
        </w:rPr>
        <w:t> </w:t>
      </w:r>
      <w:r>
        <w:rPr/>
        <w:t>The</w:t>
      </w:r>
      <w:r>
        <w:rPr>
          <w:spacing w:val="-6"/>
        </w:rPr>
        <w:t> </w:t>
      </w:r>
      <w:r>
        <w:rPr/>
        <w:t>brightness</w:t>
      </w:r>
      <w:r>
        <w:rPr>
          <w:spacing w:val="-4"/>
        </w:rPr>
        <w:t> </w:t>
      </w:r>
      <w:r>
        <w:rPr/>
        <w:t>of</w:t>
      </w:r>
      <w:r>
        <w:rPr>
          <w:spacing w:val="-5"/>
        </w:rPr>
        <w:t> </w:t>
      </w:r>
      <w:r>
        <w:rPr/>
        <w:t>every</w:t>
      </w:r>
      <w:r>
        <w:rPr>
          <w:spacing w:val="-7"/>
        </w:rPr>
        <w:t> </w:t>
      </w:r>
      <w:r>
        <w:rPr/>
        <w:t>Firefly</w:t>
      </w:r>
      <w:r>
        <w:rPr>
          <w:spacing w:val="-9"/>
        </w:rPr>
        <w:t> </w:t>
      </w:r>
      <w:r>
        <w:rPr/>
        <w:t>is</w:t>
      </w:r>
      <w:r>
        <w:rPr>
          <w:spacing w:val="-4"/>
        </w:rPr>
        <w:t> </w:t>
      </w:r>
      <w:r>
        <w:rPr/>
        <w:t>determined</w:t>
      </w:r>
      <w:r>
        <w:rPr>
          <w:spacing w:val="-5"/>
        </w:rPr>
        <w:t> </w:t>
      </w:r>
      <w:r>
        <w:rPr/>
        <w:t>by</w:t>
      </w:r>
      <w:r>
        <w:rPr>
          <w:spacing w:val="-12"/>
        </w:rPr>
        <w:t> </w:t>
      </w:r>
      <w:r>
        <w:rPr/>
        <w:t>the</w:t>
      </w:r>
      <w:r>
        <w:rPr>
          <w:spacing w:val="-6"/>
        </w:rPr>
        <w:t> </w:t>
      </w:r>
      <w:r>
        <w:rPr/>
        <w:t>landscape</w:t>
      </w:r>
      <w:r>
        <w:rPr>
          <w:spacing w:val="-4"/>
        </w:rPr>
        <w:t> </w:t>
      </w:r>
      <w:r>
        <w:rPr/>
        <w:t>structure</w:t>
      </w:r>
      <w:r>
        <w:rPr>
          <w:spacing w:val="-6"/>
        </w:rPr>
        <w:t> </w:t>
      </w:r>
      <w:r>
        <w:rPr/>
        <w:t>of</w:t>
      </w:r>
      <w:r>
        <w:rPr>
          <w:spacing w:val="-5"/>
        </w:rPr>
        <w:t> </w:t>
      </w:r>
      <w:r>
        <w:rPr/>
        <w:t>the objective function. Thus, considering the fitness at each stage of motion, for each iteration, the</w:t>
      </w:r>
      <w:r>
        <w:rPr>
          <w:spacing w:val="-4"/>
        </w:rPr>
        <w:t> </w:t>
      </w:r>
      <w:r>
        <w:rPr/>
        <w:t>nodes</w:t>
      </w:r>
      <w:r>
        <w:rPr>
          <w:spacing w:val="-4"/>
        </w:rPr>
        <w:t> </w:t>
      </w:r>
      <w:r>
        <w:rPr/>
        <w:t>(customers)</w:t>
      </w:r>
      <w:r>
        <w:rPr>
          <w:spacing w:val="-6"/>
        </w:rPr>
        <w:t> </w:t>
      </w:r>
      <w:r>
        <w:rPr/>
        <w:t>move</w:t>
      </w:r>
      <w:r>
        <w:rPr>
          <w:spacing w:val="-4"/>
        </w:rPr>
        <w:t> </w:t>
      </w:r>
      <w:r>
        <w:rPr/>
        <w:t>to</w:t>
      </w:r>
      <w:r>
        <w:rPr>
          <w:spacing w:val="-4"/>
        </w:rPr>
        <w:t> </w:t>
      </w:r>
      <w:r>
        <w:rPr/>
        <w:t>get</w:t>
      </w:r>
      <w:r>
        <w:rPr>
          <w:spacing w:val="-4"/>
        </w:rPr>
        <w:t> </w:t>
      </w:r>
      <w:r>
        <w:rPr/>
        <w:t>a</w:t>
      </w:r>
      <w:r>
        <w:rPr>
          <w:spacing w:val="-4"/>
        </w:rPr>
        <w:t> </w:t>
      </w:r>
      <w:r>
        <w:rPr/>
        <w:t>better</w:t>
      </w:r>
      <w:r>
        <w:rPr>
          <w:spacing w:val="-4"/>
        </w:rPr>
        <w:t> </w:t>
      </w:r>
      <w:r>
        <w:rPr/>
        <w:t>result</w:t>
      </w:r>
      <w:r>
        <w:rPr>
          <w:spacing w:val="-4"/>
        </w:rPr>
        <w:t> </w:t>
      </w:r>
      <w:r>
        <w:rPr/>
        <w:t>dropping</w:t>
      </w:r>
      <w:r>
        <w:rPr>
          <w:spacing w:val="-6"/>
        </w:rPr>
        <w:t> </w:t>
      </w:r>
      <w:r>
        <w:rPr/>
        <w:t>the</w:t>
      </w:r>
      <w:r>
        <w:rPr>
          <w:spacing w:val="-4"/>
        </w:rPr>
        <w:t> </w:t>
      </w:r>
      <w:r>
        <w:rPr/>
        <w:t>previous</w:t>
      </w:r>
      <w:r>
        <w:rPr>
          <w:spacing w:val="-4"/>
        </w:rPr>
        <w:t> </w:t>
      </w:r>
      <w:r>
        <w:rPr/>
        <w:t>result</w:t>
      </w:r>
      <w:r>
        <w:rPr>
          <w:spacing w:val="-4"/>
        </w:rPr>
        <w:t> </w:t>
      </w:r>
      <w:r>
        <w:rPr/>
        <w:t>to</w:t>
      </w:r>
      <w:r>
        <w:rPr>
          <w:spacing w:val="-4"/>
        </w:rPr>
        <w:t> </w:t>
      </w:r>
      <w:r>
        <w:rPr/>
        <w:t>be</w:t>
      </w:r>
      <w:r>
        <w:rPr>
          <w:spacing w:val="-4"/>
        </w:rPr>
        <w:t> </w:t>
      </w:r>
      <w:r>
        <w:rPr/>
        <w:t>replaced and this continues until the maximum iteration is reached.</w:t>
      </w:r>
    </w:p>
    <w:p>
      <w:pPr>
        <w:pStyle w:val="Heading2"/>
        <w:numPr>
          <w:ilvl w:val="1"/>
          <w:numId w:val="6"/>
        </w:numPr>
        <w:tabs>
          <w:tab w:pos="2189" w:val="left" w:leader="none"/>
        </w:tabs>
        <w:spacing w:line="240" w:lineRule="auto" w:before="130" w:after="0"/>
        <w:ind w:left="2189" w:right="0" w:hanging="707"/>
        <w:jc w:val="both"/>
      </w:pPr>
      <w:r>
        <w:rPr/>
        <w:t>Statement</w:t>
      </w:r>
      <w:r>
        <w:rPr>
          <w:spacing w:val="-3"/>
        </w:rPr>
        <w:t> </w:t>
      </w:r>
      <w:r>
        <w:rPr/>
        <w:t>of </w:t>
      </w:r>
      <w:r>
        <w:rPr>
          <w:spacing w:val="-2"/>
        </w:rPr>
        <w:t>Problem</w:t>
      </w:r>
    </w:p>
    <w:p>
      <w:pPr>
        <w:pStyle w:val="BodyText"/>
        <w:spacing w:line="480" w:lineRule="auto" w:before="132"/>
        <w:ind w:left="1482" w:right="1439"/>
        <w:jc w:val="both"/>
      </w:pPr>
      <w:r>
        <w:rPr/>
        <w:t>In</w:t>
      </w:r>
      <w:r>
        <w:rPr>
          <w:spacing w:val="-13"/>
        </w:rPr>
        <w:t> </w:t>
      </w:r>
      <w:r>
        <w:rPr/>
        <w:t>optimizing</w:t>
      </w:r>
      <w:r>
        <w:rPr>
          <w:spacing w:val="-13"/>
        </w:rPr>
        <w:t> </w:t>
      </w:r>
      <w:r>
        <w:rPr/>
        <w:t>route</w:t>
      </w:r>
      <w:r>
        <w:rPr>
          <w:spacing w:val="-12"/>
        </w:rPr>
        <w:t> </w:t>
      </w:r>
      <w:r>
        <w:rPr/>
        <w:t>distance</w:t>
      </w:r>
      <w:r>
        <w:rPr>
          <w:spacing w:val="-12"/>
        </w:rPr>
        <w:t> </w:t>
      </w:r>
      <w:r>
        <w:rPr/>
        <w:t>to</w:t>
      </w:r>
      <w:r>
        <w:rPr>
          <w:spacing w:val="-10"/>
        </w:rPr>
        <w:t> </w:t>
      </w:r>
      <w:r>
        <w:rPr/>
        <w:t>save</w:t>
      </w:r>
      <w:r>
        <w:rPr>
          <w:spacing w:val="-12"/>
        </w:rPr>
        <w:t> </w:t>
      </w:r>
      <w:r>
        <w:rPr/>
        <w:t>cost</w:t>
      </w:r>
      <w:r>
        <w:rPr>
          <w:spacing w:val="-10"/>
        </w:rPr>
        <w:t> </w:t>
      </w:r>
      <w:r>
        <w:rPr/>
        <w:t>and</w:t>
      </w:r>
      <w:r>
        <w:rPr>
          <w:spacing w:val="-11"/>
        </w:rPr>
        <w:t> </w:t>
      </w:r>
      <w:r>
        <w:rPr/>
        <w:t>other</w:t>
      </w:r>
      <w:r>
        <w:rPr>
          <w:spacing w:val="-12"/>
        </w:rPr>
        <w:t> </w:t>
      </w:r>
      <w:r>
        <w:rPr/>
        <w:t>resources,</w:t>
      </w:r>
      <w:r>
        <w:rPr>
          <w:spacing w:val="-10"/>
        </w:rPr>
        <w:t> </w:t>
      </w:r>
      <w:r>
        <w:rPr/>
        <w:t>first,</w:t>
      </w:r>
      <w:r>
        <w:rPr>
          <w:spacing w:val="-7"/>
        </w:rPr>
        <w:t> </w:t>
      </w:r>
      <w:r>
        <w:rPr/>
        <w:t>the</w:t>
      </w:r>
      <w:r>
        <w:rPr>
          <w:spacing w:val="-11"/>
        </w:rPr>
        <w:t> </w:t>
      </w:r>
      <w:r>
        <w:rPr/>
        <w:t>necessity</w:t>
      </w:r>
      <w:r>
        <w:rPr>
          <w:spacing w:val="-15"/>
        </w:rPr>
        <w:t> </w:t>
      </w:r>
      <w:r>
        <w:rPr/>
        <w:t>to</w:t>
      </w:r>
      <w:r>
        <w:rPr>
          <w:spacing w:val="-10"/>
        </w:rPr>
        <w:t> </w:t>
      </w:r>
      <w:r>
        <w:rPr/>
        <w:t>determine the total proximity</w:t>
      </w:r>
      <w:r>
        <w:rPr>
          <w:spacing w:val="-3"/>
        </w:rPr>
        <w:t> </w:t>
      </w:r>
      <w:r>
        <w:rPr/>
        <w:t>of all other nodes by locating the best position for a depot which has an effect on the route distance has to be considered. Secondly, the problem of vehicle to route assignment</w:t>
      </w:r>
      <w:r>
        <w:rPr>
          <w:spacing w:val="10"/>
        </w:rPr>
        <w:t> </w:t>
      </w:r>
      <w:r>
        <w:rPr/>
        <w:t>knowing</w:t>
      </w:r>
      <w:r>
        <w:rPr>
          <w:spacing w:val="11"/>
        </w:rPr>
        <w:t> </w:t>
      </w:r>
      <w:r>
        <w:rPr/>
        <w:t>which</w:t>
      </w:r>
      <w:r>
        <w:rPr>
          <w:spacing w:val="13"/>
        </w:rPr>
        <w:t> </w:t>
      </w:r>
      <w:r>
        <w:rPr/>
        <w:t>vehicle</w:t>
      </w:r>
      <w:r>
        <w:rPr>
          <w:spacing w:val="11"/>
        </w:rPr>
        <w:t> </w:t>
      </w:r>
      <w:r>
        <w:rPr/>
        <w:t>to</w:t>
      </w:r>
      <w:r>
        <w:rPr>
          <w:spacing w:val="13"/>
        </w:rPr>
        <w:t> </w:t>
      </w:r>
      <w:r>
        <w:rPr/>
        <w:t>assign</w:t>
      </w:r>
      <w:r>
        <w:rPr>
          <w:spacing w:val="13"/>
        </w:rPr>
        <w:t> </w:t>
      </w:r>
      <w:r>
        <w:rPr/>
        <w:t>to</w:t>
      </w:r>
      <w:r>
        <w:rPr>
          <w:spacing w:val="12"/>
        </w:rPr>
        <w:t> </w:t>
      </w:r>
      <w:r>
        <w:rPr/>
        <w:t>which</w:t>
      </w:r>
      <w:r>
        <w:rPr>
          <w:spacing w:val="13"/>
        </w:rPr>
        <w:t> </w:t>
      </w:r>
      <w:r>
        <w:rPr/>
        <w:t>route,</w:t>
      </w:r>
      <w:r>
        <w:rPr>
          <w:spacing w:val="12"/>
        </w:rPr>
        <w:t> </w:t>
      </w:r>
      <w:r>
        <w:rPr/>
        <w:t>whilst</w:t>
      </w:r>
      <w:r>
        <w:rPr>
          <w:spacing w:val="13"/>
        </w:rPr>
        <w:t> </w:t>
      </w:r>
      <w:r>
        <w:rPr/>
        <w:t>observing</w:t>
      </w:r>
      <w:r>
        <w:rPr>
          <w:spacing w:val="11"/>
        </w:rPr>
        <w:t> </w:t>
      </w:r>
      <w:r>
        <w:rPr/>
        <w:t>the</w:t>
      </w:r>
      <w:r>
        <w:rPr>
          <w:spacing w:val="12"/>
        </w:rPr>
        <w:t> </w:t>
      </w:r>
      <w:r>
        <w:rPr>
          <w:spacing w:val="-2"/>
        </w:rPr>
        <w:t>capacity</w:t>
      </w:r>
    </w:p>
    <w:p>
      <w:pPr>
        <w:spacing w:after="0" w:line="480" w:lineRule="auto"/>
        <w:jc w:val="both"/>
        <w:sectPr>
          <w:pgSz w:w="12240" w:h="15840"/>
          <w:pgMar w:header="0" w:footer="965" w:top="1360" w:bottom="1160" w:left="500" w:right="0"/>
        </w:sectPr>
      </w:pPr>
    </w:p>
    <w:p>
      <w:pPr>
        <w:pStyle w:val="BodyText"/>
        <w:spacing w:line="480" w:lineRule="auto" w:before="72"/>
        <w:ind w:left="1482" w:right="1436"/>
        <w:jc w:val="both"/>
      </w:pPr>
      <w:r>
        <w:rPr/>
        <w:t>constraints</w:t>
      </w:r>
      <w:r>
        <w:rPr>
          <w:spacing w:val="-6"/>
        </w:rPr>
        <w:t> </w:t>
      </w:r>
      <w:r>
        <w:rPr/>
        <w:t>on</w:t>
      </w:r>
      <w:r>
        <w:rPr>
          <w:spacing w:val="-6"/>
        </w:rPr>
        <w:t> </w:t>
      </w:r>
      <w:r>
        <w:rPr/>
        <w:t>the</w:t>
      </w:r>
      <w:r>
        <w:rPr>
          <w:spacing w:val="-6"/>
        </w:rPr>
        <w:t> </w:t>
      </w:r>
      <w:r>
        <w:rPr/>
        <w:t>model,</w:t>
      </w:r>
      <w:r>
        <w:rPr>
          <w:spacing w:val="-7"/>
        </w:rPr>
        <w:t> </w:t>
      </w:r>
      <w:r>
        <w:rPr/>
        <w:t>is</w:t>
      </w:r>
      <w:r>
        <w:rPr>
          <w:spacing w:val="-6"/>
        </w:rPr>
        <w:t> </w:t>
      </w:r>
      <w:r>
        <w:rPr/>
        <w:t>a</w:t>
      </w:r>
      <w:r>
        <w:rPr>
          <w:spacing w:val="-7"/>
        </w:rPr>
        <w:t> </w:t>
      </w:r>
      <w:r>
        <w:rPr/>
        <w:t>task</w:t>
      </w:r>
      <w:r>
        <w:rPr>
          <w:spacing w:val="-6"/>
        </w:rPr>
        <w:t> </w:t>
      </w:r>
      <w:r>
        <w:rPr/>
        <w:t>which</w:t>
      </w:r>
      <w:r>
        <w:rPr>
          <w:spacing w:val="-8"/>
        </w:rPr>
        <w:t> </w:t>
      </w:r>
      <w:r>
        <w:rPr/>
        <w:t>needs</w:t>
      </w:r>
      <w:r>
        <w:rPr>
          <w:spacing w:val="-6"/>
        </w:rPr>
        <w:t> </w:t>
      </w:r>
      <w:r>
        <w:rPr/>
        <w:t>a</w:t>
      </w:r>
      <w:r>
        <w:rPr>
          <w:spacing w:val="-7"/>
        </w:rPr>
        <w:t> </w:t>
      </w:r>
      <w:r>
        <w:rPr/>
        <w:t>solution</w:t>
      </w:r>
      <w:r>
        <w:rPr>
          <w:spacing w:val="-5"/>
        </w:rPr>
        <w:t> </w:t>
      </w:r>
      <w:r>
        <w:rPr/>
        <w:t>and</w:t>
      </w:r>
      <w:r>
        <w:rPr>
          <w:spacing w:val="-5"/>
        </w:rPr>
        <w:t> </w:t>
      </w:r>
      <w:r>
        <w:rPr/>
        <w:t>such</w:t>
      </w:r>
      <w:r>
        <w:rPr>
          <w:spacing w:val="-6"/>
        </w:rPr>
        <w:t> </w:t>
      </w:r>
      <w:r>
        <w:rPr/>
        <w:t>solution</w:t>
      </w:r>
      <w:r>
        <w:rPr>
          <w:spacing w:val="-8"/>
        </w:rPr>
        <w:t> </w:t>
      </w:r>
      <w:r>
        <w:rPr/>
        <w:t>will</w:t>
      </w:r>
      <w:r>
        <w:rPr>
          <w:spacing w:val="-5"/>
        </w:rPr>
        <w:t> </w:t>
      </w:r>
      <w:r>
        <w:rPr/>
        <w:t>enhance</w:t>
      </w:r>
      <w:r>
        <w:rPr>
          <w:spacing w:val="-7"/>
        </w:rPr>
        <w:t> </w:t>
      </w:r>
      <w:r>
        <w:rPr/>
        <w:t>the total</w:t>
      </w:r>
      <w:r>
        <w:rPr>
          <w:spacing w:val="-5"/>
        </w:rPr>
        <w:t> </w:t>
      </w:r>
      <w:r>
        <w:rPr/>
        <w:t>route</w:t>
      </w:r>
      <w:r>
        <w:rPr>
          <w:spacing w:val="-7"/>
        </w:rPr>
        <w:t> </w:t>
      </w:r>
      <w:r>
        <w:rPr/>
        <w:t>cost.</w:t>
      </w:r>
      <w:r>
        <w:rPr>
          <w:spacing w:val="-3"/>
        </w:rPr>
        <w:t> </w:t>
      </w:r>
      <w:r>
        <w:rPr/>
        <w:t>Lastly,</w:t>
      </w:r>
      <w:r>
        <w:rPr>
          <w:spacing w:val="-3"/>
        </w:rPr>
        <w:t> </w:t>
      </w:r>
      <w:r>
        <w:rPr/>
        <w:t>a</w:t>
      </w:r>
      <w:r>
        <w:rPr>
          <w:spacing w:val="-4"/>
        </w:rPr>
        <w:t> </w:t>
      </w:r>
      <w:r>
        <w:rPr/>
        <w:t>node</w:t>
      </w:r>
      <w:r>
        <w:rPr>
          <w:spacing w:val="-5"/>
        </w:rPr>
        <w:t> </w:t>
      </w:r>
      <w:r>
        <w:rPr/>
        <w:t>–to</w:t>
      </w:r>
      <w:r>
        <w:rPr>
          <w:spacing w:val="-5"/>
        </w:rPr>
        <w:t> </w:t>
      </w:r>
      <w:r>
        <w:rPr/>
        <w:t>–</w:t>
      </w:r>
      <w:r>
        <w:rPr>
          <w:spacing w:val="-6"/>
        </w:rPr>
        <w:t> </w:t>
      </w:r>
      <w:r>
        <w:rPr/>
        <w:t>node</w:t>
      </w:r>
      <w:r>
        <w:rPr>
          <w:spacing w:val="-7"/>
        </w:rPr>
        <w:t> </w:t>
      </w:r>
      <w:r>
        <w:rPr/>
        <w:t>travel</w:t>
      </w:r>
      <w:r>
        <w:rPr>
          <w:spacing w:val="-5"/>
        </w:rPr>
        <w:t> </w:t>
      </w:r>
      <w:r>
        <w:rPr/>
        <w:t>path</w:t>
      </w:r>
      <w:r>
        <w:rPr>
          <w:spacing w:val="-5"/>
        </w:rPr>
        <w:t> </w:t>
      </w:r>
      <w:r>
        <w:rPr/>
        <w:t>which</w:t>
      </w:r>
      <w:r>
        <w:rPr>
          <w:spacing w:val="-6"/>
        </w:rPr>
        <w:t> </w:t>
      </w:r>
      <w:r>
        <w:rPr/>
        <w:t>determines</w:t>
      </w:r>
      <w:r>
        <w:rPr>
          <w:spacing w:val="-6"/>
        </w:rPr>
        <w:t> </w:t>
      </w:r>
      <w:r>
        <w:rPr/>
        <w:t>the</w:t>
      </w:r>
      <w:r>
        <w:rPr>
          <w:spacing w:val="-3"/>
        </w:rPr>
        <w:t> </w:t>
      </w:r>
      <w:r>
        <w:rPr/>
        <w:t>next</w:t>
      </w:r>
      <w:r>
        <w:rPr>
          <w:spacing w:val="-5"/>
        </w:rPr>
        <w:t> </w:t>
      </w:r>
      <w:r>
        <w:rPr/>
        <w:t>node</w:t>
      </w:r>
      <w:r>
        <w:rPr>
          <w:spacing w:val="-7"/>
        </w:rPr>
        <w:t> </w:t>
      </w:r>
      <w:r>
        <w:rPr/>
        <w:t>for</w:t>
      </w:r>
      <w:r>
        <w:rPr>
          <w:spacing w:val="-7"/>
        </w:rPr>
        <w:t> </w:t>
      </w:r>
      <w:r>
        <w:rPr/>
        <w:t>the vehicle to proceed to, such decision has an overall reduced total travelled distance and inevitably will reduce the route cost.</w:t>
      </w:r>
    </w:p>
    <w:p>
      <w:pPr>
        <w:pStyle w:val="Heading2"/>
        <w:numPr>
          <w:ilvl w:val="1"/>
          <w:numId w:val="6"/>
        </w:numPr>
        <w:tabs>
          <w:tab w:pos="2189" w:val="left" w:leader="none"/>
        </w:tabs>
        <w:spacing w:line="240" w:lineRule="auto" w:before="127" w:after="0"/>
        <w:ind w:left="2189" w:right="0" w:hanging="707"/>
        <w:jc w:val="both"/>
      </w:pPr>
      <w:r>
        <w:rPr/>
        <w:t>Aim</w:t>
      </w:r>
      <w:r>
        <w:rPr>
          <w:spacing w:val="-4"/>
        </w:rPr>
        <w:t> </w:t>
      </w:r>
      <w:r>
        <w:rPr/>
        <w:t>and </w:t>
      </w:r>
      <w:r>
        <w:rPr>
          <w:spacing w:val="-2"/>
        </w:rPr>
        <w:t>Objectives</w:t>
      </w:r>
    </w:p>
    <w:p>
      <w:pPr>
        <w:pStyle w:val="BodyText"/>
        <w:spacing w:line="480" w:lineRule="auto" w:before="130"/>
        <w:ind w:left="1482" w:right="1436"/>
        <w:jc w:val="both"/>
      </w:pPr>
      <w:bookmarkStart w:name="_bookmark10" w:id="12"/>
      <w:bookmarkEnd w:id="12"/>
      <w:r>
        <w:rPr/>
      </w:r>
      <w:r>
        <w:rPr/>
        <w:t>The aim of this research is to develop an optimized routing scheme for route optimization and depot positioning on a capacitated vehicle model using the Firefly algorithm (FFA)</w:t>
      </w:r>
      <w:r>
        <w:rPr>
          <w:color w:val="C45811"/>
        </w:rPr>
        <w:t>.</w:t>
      </w:r>
    </w:p>
    <w:p>
      <w:pPr>
        <w:pStyle w:val="BodyText"/>
        <w:spacing w:before="1"/>
        <w:ind w:left="1482"/>
        <w:jc w:val="both"/>
      </w:pPr>
      <w:r>
        <w:rPr/>
        <w:t>The</w:t>
      </w:r>
      <w:r>
        <w:rPr>
          <w:spacing w:val="-6"/>
        </w:rPr>
        <w:t> </w:t>
      </w:r>
      <w:r>
        <w:rPr/>
        <w:t>objectives</w:t>
      </w:r>
      <w:r>
        <w:rPr>
          <w:spacing w:val="-1"/>
        </w:rPr>
        <w:t> </w:t>
      </w:r>
      <w:r>
        <w:rPr/>
        <w:t>for</w:t>
      </w:r>
      <w:r>
        <w:rPr>
          <w:spacing w:val="-1"/>
        </w:rPr>
        <w:t> </w:t>
      </w:r>
      <w:r>
        <w:rPr/>
        <w:t>this</w:t>
      </w:r>
      <w:r>
        <w:rPr>
          <w:spacing w:val="-1"/>
        </w:rPr>
        <w:t> </w:t>
      </w:r>
      <w:r>
        <w:rPr/>
        <w:t>research</w:t>
      </w:r>
      <w:r>
        <w:rPr>
          <w:spacing w:val="1"/>
        </w:rPr>
        <w:t> </w:t>
      </w:r>
      <w:r>
        <w:rPr/>
        <w:t>are</w:t>
      </w:r>
      <w:r>
        <w:rPr>
          <w:spacing w:val="-1"/>
        </w:rPr>
        <w:t> </w:t>
      </w:r>
      <w:r>
        <w:rPr/>
        <w:t>as</w:t>
      </w:r>
      <w:r>
        <w:rPr>
          <w:spacing w:val="-1"/>
        </w:rPr>
        <w:t> </w:t>
      </w:r>
      <w:r>
        <w:rPr>
          <w:spacing w:val="-2"/>
        </w:rPr>
        <w:t>follows:</w:t>
      </w:r>
    </w:p>
    <w:p>
      <w:pPr>
        <w:pStyle w:val="BodyText"/>
      </w:pPr>
    </w:p>
    <w:p>
      <w:pPr>
        <w:pStyle w:val="ListParagraph"/>
        <w:numPr>
          <w:ilvl w:val="2"/>
          <w:numId w:val="6"/>
        </w:numPr>
        <w:tabs>
          <w:tab w:pos="2202" w:val="left" w:leader="none"/>
        </w:tabs>
        <w:spacing w:line="480" w:lineRule="auto" w:before="0" w:after="0"/>
        <w:ind w:left="2202" w:right="1435" w:hanging="360"/>
        <w:jc w:val="left"/>
        <w:rPr>
          <w:sz w:val="24"/>
        </w:rPr>
      </w:pPr>
      <w:r>
        <w:rPr>
          <w:sz w:val="24"/>
        </w:rPr>
        <w:t>To</w:t>
      </w:r>
      <w:r>
        <w:rPr>
          <w:spacing w:val="40"/>
          <w:sz w:val="24"/>
        </w:rPr>
        <w:t> </w:t>
      </w:r>
      <w:r>
        <w:rPr>
          <w:sz w:val="24"/>
        </w:rPr>
        <w:t>develop</w:t>
      </w:r>
      <w:r>
        <w:rPr>
          <w:spacing w:val="40"/>
          <w:sz w:val="24"/>
        </w:rPr>
        <w:t> </w:t>
      </w:r>
      <w:r>
        <w:rPr>
          <w:sz w:val="24"/>
        </w:rPr>
        <w:t>the</w:t>
      </w:r>
      <w:r>
        <w:rPr>
          <w:spacing w:val="40"/>
          <w:sz w:val="24"/>
        </w:rPr>
        <w:t> </w:t>
      </w:r>
      <w:r>
        <w:rPr>
          <w:sz w:val="24"/>
        </w:rPr>
        <w:t>CVRP</w:t>
      </w:r>
      <w:r>
        <w:rPr>
          <w:spacing w:val="40"/>
          <w:sz w:val="24"/>
        </w:rPr>
        <w:t> </w:t>
      </w:r>
      <w:r>
        <w:rPr>
          <w:sz w:val="24"/>
        </w:rPr>
        <w:t>model</w:t>
      </w:r>
      <w:r>
        <w:rPr>
          <w:spacing w:val="40"/>
          <w:sz w:val="24"/>
        </w:rPr>
        <w:t> </w:t>
      </w:r>
      <w:r>
        <w:rPr>
          <w:sz w:val="24"/>
        </w:rPr>
        <w:t>and</w:t>
      </w:r>
      <w:r>
        <w:rPr>
          <w:spacing w:val="40"/>
          <w:sz w:val="24"/>
        </w:rPr>
        <w:t> </w:t>
      </w:r>
      <w:r>
        <w:rPr>
          <w:sz w:val="24"/>
        </w:rPr>
        <w:t>objective</w:t>
      </w:r>
      <w:r>
        <w:rPr>
          <w:spacing w:val="40"/>
          <w:sz w:val="24"/>
        </w:rPr>
        <w:t> </w:t>
      </w:r>
      <w:r>
        <w:rPr>
          <w:sz w:val="24"/>
        </w:rPr>
        <w:t>function</w:t>
      </w:r>
      <w:r>
        <w:rPr>
          <w:spacing w:val="40"/>
          <w:sz w:val="24"/>
        </w:rPr>
        <w:t> </w:t>
      </w:r>
      <w:r>
        <w:rPr>
          <w:sz w:val="24"/>
        </w:rPr>
        <w:t>considering</w:t>
      </w:r>
      <w:r>
        <w:rPr>
          <w:spacing w:val="40"/>
          <w:sz w:val="24"/>
        </w:rPr>
        <w:t> </w:t>
      </w:r>
      <w:r>
        <w:rPr>
          <w:sz w:val="24"/>
        </w:rPr>
        <w:t>the</w:t>
      </w:r>
      <w:r>
        <w:rPr>
          <w:spacing w:val="40"/>
          <w:sz w:val="24"/>
        </w:rPr>
        <w:t> </w:t>
      </w:r>
      <w:r>
        <w:rPr>
          <w:sz w:val="24"/>
        </w:rPr>
        <w:t>Random,</w:t>
      </w:r>
      <w:r>
        <w:rPr>
          <w:spacing w:val="40"/>
          <w:sz w:val="24"/>
        </w:rPr>
        <w:t> </w:t>
      </w:r>
      <w:r>
        <w:rPr>
          <w:sz w:val="24"/>
        </w:rPr>
        <w:t>Optimized, Centred and Eccentric (ROCE) depot positions.</w:t>
      </w:r>
    </w:p>
    <w:p>
      <w:pPr>
        <w:pStyle w:val="ListParagraph"/>
        <w:numPr>
          <w:ilvl w:val="2"/>
          <w:numId w:val="6"/>
        </w:numPr>
        <w:tabs>
          <w:tab w:pos="2202" w:val="left" w:leader="none"/>
        </w:tabs>
        <w:spacing w:line="480" w:lineRule="auto" w:before="0" w:after="0"/>
        <w:ind w:left="2202" w:right="1437" w:hanging="360"/>
        <w:jc w:val="left"/>
        <w:rPr>
          <w:sz w:val="24"/>
        </w:rPr>
      </w:pPr>
      <w:r>
        <w:rPr>
          <w:sz w:val="24"/>
        </w:rPr>
        <w:t>To</w:t>
      </w:r>
      <w:r>
        <w:rPr>
          <w:spacing w:val="-10"/>
          <w:sz w:val="24"/>
        </w:rPr>
        <w:t> </w:t>
      </w:r>
      <w:r>
        <w:rPr>
          <w:sz w:val="24"/>
        </w:rPr>
        <w:t>optimize</w:t>
      </w:r>
      <w:r>
        <w:rPr>
          <w:spacing w:val="-11"/>
          <w:sz w:val="24"/>
        </w:rPr>
        <w:t> </w:t>
      </w:r>
      <w:r>
        <w:rPr>
          <w:sz w:val="24"/>
        </w:rPr>
        <w:t>the</w:t>
      </w:r>
      <w:r>
        <w:rPr>
          <w:spacing w:val="-10"/>
          <w:sz w:val="24"/>
        </w:rPr>
        <w:t> </w:t>
      </w:r>
      <w:r>
        <w:rPr>
          <w:sz w:val="24"/>
        </w:rPr>
        <w:t>developed</w:t>
      </w:r>
      <w:r>
        <w:rPr>
          <w:spacing w:val="-10"/>
          <w:sz w:val="24"/>
        </w:rPr>
        <w:t> </w:t>
      </w:r>
      <w:r>
        <w:rPr>
          <w:sz w:val="24"/>
        </w:rPr>
        <w:t>model</w:t>
      </w:r>
      <w:r>
        <w:rPr>
          <w:spacing w:val="-10"/>
          <w:sz w:val="24"/>
        </w:rPr>
        <w:t> </w:t>
      </w:r>
      <w:r>
        <w:rPr>
          <w:sz w:val="24"/>
        </w:rPr>
        <w:t>in</w:t>
      </w:r>
      <w:r>
        <w:rPr>
          <w:spacing w:val="-9"/>
          <w:sz w:val="24"/>
        </w:rPr>
        <w:t> </w:t>
      </w:r>
      <w:r>
        <w:rPr>
          <w:sz w:val="24"/>
        </w:rPr>
        <w:t>(1)</w:t>
      </w:r>
      <w:r>
        <w:rPr>
          <w:spacing w:val="-11"/>
          <w:sz w:val="24"/>
        </w:rPr>
        <w:t> </w:t>
      </w:r>
      <w:r>
        <w:rPr>
          <w:sz w:val="24"/>
        </w:rPr>
        <w:t>using</w:t>
      </w:r>
      <w:r>
        <w:rPr>
          <w:spacing w:val="-11"/>
          <w:sz w:val="24"/>
        </w:rPr>
        <w:t> </w:t>
      </w:r>
      <w:r>
        <w:rPr>
          <w:sz w:val="24"/>
        </w:rPr>
        <w:t>the</w:t>
      </w:r>
      <w:r>
        <w:rPr>
          <w:spacing w:val="-8"/>
          <w:sz w:val="24"/>
        </w:rPr>
        <w:t> </w:t>
      </w:r>
      <w:r>
        <w:rPr>
          <w:sz w:val="24"/>
        </w:rPr>
        <w:t>FFA</w:t>
      </w:r>
      <w:r>
        <w:rPr>
          <w:spacing w:val="-10"/>
          <w:sz w:val="24"/>
        </w:rPr>
        <w:t> </w:t>
      </w:r>
      <w:r>
        <w:rPr>
          <w:sz w:val="24"/>
        </w:rPr>
        <w:t>and</w:t>
      </w:r>
      <w:r>
        <w:rPr>
          <w:spacing w:val="-10"/>
          <w:sz w:val="24"/>
        </w:rPr>
        <w:t> </w:t>
      </w:r>
      <w:r>
        <w:rPr>
          <w:sz w:val="24"/>
        </w:rPr>
        <w:t>to</w:t>
      </w:r>
      <w:r>
        <w:rPr>
          <w:spacing w:val="-9"/>
          <w:sz w:val="24"/>
        </w:rPr>
        <w:t> </w:t>
      </w:r>
      <w:r>
        <w:rPr>
          <w:sz w:val="24"/>
        </w:rPr>
        <w:t>apply</w:t>
      </w:r>
      <w:r>
        <w:rPr>
          <w:spacing w:val="-14"/>
          <w:sz w:val="24"/>
        </w:rPr>
        <w:t> </w:t>
      </w:r>
      <w:r>
        <w:rPr>
          <w:sz w:val="24"/>
        </w:rPr>
        <w:t>it</w:t>
      </w:r>
      <w:r>
        <w:rPr>
          <w:spacing w:val="-9"/>
          <w:sz w:val="24"/>
        </w:rPr>
        <w:t> </w:t>
      </w:r>
      <w:r>
        <w:rPr>
          <w:sz w:val="24"/>
        </w:rPr>
        <w:t>to</w:t>
      </w:r>
      <w:r>
        <w:rPr>
          <w:spacing w:val="-9"/>
          <w:sz w:val="24"/>
        </w:rPr>
        <w:t> </w:t>
      </w:r>
      <w:r>
        <w:rPr>
          <w:sz w:val="24"/>
        </w:rPr>
        <w:t>instances</w:t>
      </w:r>
      <w:r>
        <w:rPr>
          <w:spacing w:val="-9"/>
          <w:sz w:val="24"/>
        </w:rPr>
        <w:t> </w:t>
      </w:r>
      <w:r>
        <w:rPr>
          <w:sz w:val="24"/>
        </w:rPr>
        <w:t>for solid waste management and supply chain.</w:t>
      </w:r>
    </w:p>
    <w:p>
      <w:pPr>
        <w:pStyle w:val="ListParagraph"/>
        <w:numPr>
          <w:ilvl w:val="2"/>
          <w:numId w:val="6"/>
        </w:numPr>
        <w:tabs>
          <w:tab w:pos="2202" w:val="left" w:leader="none"/>
        </w:tabs>
        <w:spacing w:line="480" w:lineRule="auto" w:before="0" w:after="0"/>
        <w:ind w:left="2202" w:right="1438" w:hanging="360"/>
        <w:jc w:val="left"/>
        <w:rPr>
          <w:sz w:val="24"/>
        </w:rPr>
      </w:pPr>
      <w:r>
        <w:rPr>
          <w:sz w:val="24"/>
        </w:rPr>
        <w:t>To</w:t>
      </w:r>
      <w:r>
        <w:rPr>
          <w:spacing w:val="-3"/>
          <w:sz w:val="24"/>
        </w:rPr>
        <w:t> </w:t>
      </w:r>
      <w:r>
        <w:rPr>
          <w:sz w:val="24"/>
        </w:rPr>
        <w:t>validate</w:t>
      </w:r>
      <w:r>
        <w:rPr>
          <w:spacing w:val="-3"/>
          <w:sz w:val="24"/>
        </w:rPr>
        <w:t> </w:t>
      </w:r>
      <w:r>
        <w:rPr>
          <w:sz w:val="24"/>
        </w:rPr>
        <w:t>by</w:t>
      </w:r>
      <w:r>
        <w:rPr>
          <w:spacing w:val="-8"/>
          <w:sz w:val="24"/>
        </w:rPr>
        <w:t> </w:t>
      </w:r>
      <w:r>
        <w:rPr>
          <w:sz w:val="24"/>
        </w:rPr>
        <w:t>comparison</w:t>
      </w:r>
      <w:r>
        <w:rPr>
          <w:spacing w:val="-3"/>
          <w:sz w:val="24"/>
        </w:rPr>
        <w:t> </w:t>
      </w:r>
      <w:r>
        <w:rPr>
          <w:sz w:val="24"/>
        </w:rPr>
        <w:t>with</w:t>
      </w:r>
      <w:r>
        <w:rPr>
          <w:spacing w:val="-3"/>
          <w:sz w:val="24"/>
        </w:rPr>
        <w:t> </w:t>
      </w:r>
      <w:r>
        <w:rPr>
          <w:sz w:val="24"/>
        </w:rPr>
        <w:t>the</w:t>
      </w:r>
      <w:r>
        <w:rPr>
          <w:spacing w:val="-4"/>
          <w:sz w:val="24"/>
        </w:rPr>
        <w:t> </w:t>
      </w:r>
      <w:r>
        <w:rPr>
          <w:sz w:val="24"/>
        </w:rPr>
        <w:t>work</w:t>
      </w:r>
      <w:r>
        <w:rPr>
          <w:spacing w:val="-3"/>
          <w:sz w:val="24"/>
        </w:rPr>
        <w:t> </w:t>
      </w:r>
      <w:r>
        <w:rPr>
          <w:sz w:val="24"/>
        </w:rPr>
        <w:t>of</w:t>
      </w:r>
      <w:r>
        <w:rPr>
          <w:spacing w:val="-2"/>
          <w:sz w:val="24"/>
        </w:rPr>
        <w:t> </w:t>
      </w:r>
      <w:r>
        <w:rPr>
          <w:sz w:val="24"/>
        </w:rPr>
        <w:t>Hannan</w:t>
      </w:r>
      <w:r>
        <w:rPr>
          <w:spacing w:val="-3"/>
          <w:sz w:val="24"/>
        </w:rPr>
        <w:t> </w:t>
      </w:r>
      <w:r>
        <w:rPr>
          <w:i/>
          <w:sz w:val="24"/>
        </w:rPr>
        <w:t>et</w:t>
      </w:r>
      <w:r>
        <w:rPr>
          <w:i/>
          <w:spacing w:val="-3"/>
          <w:sz w:val="24"/>
        </w:rPr>
        <w:t> </w:t>
      </w:r>
      <w:r>
        <w:rPr>
          <w:i/>
          <w:sz w:val="24"/>
        </w:rPr>
        <w:t>al</w:t>
      </w:r>
      <w:r>
        <w:rPr>
          <w:sz w:val="24"/>
        </w:rPr>
        <w:t>.,</w:t>
      </w:r>
      <w:r>
        <w:rPr>
          <w:spacing w:val="-3"/>
          <w:sz w:val="24"/>
        </w:rPr>
        <w:t> </w:t>
      </w:r>
      <w:r>
        <w:rPr>
          <w:sz w:val="24"/>
        </w:rPr>
        <w:t>(2018)</w:t>
      </w:r>
      <w:r>
        <w:rPr>
          <w:spacing w:val="-4"/>
          <w:sz w:val="24"/>
        </w:rPr>
        <w:t> </w:t>
      </w:r>
      <w:r>
        <w:rPr>
          <w:sz w:val="24"/>
        </w:rPr>
        <w:t>and</w:t>
      </w:r>
      <w:r>
        <w:rPr>
          <w:spacing w:val="-1"/>
          <w:sz w:val="24"/>
        </w:rPr>
        <w:t> </w:t>
      </w:r>
      <w:r>
        <w:rPr>
          <w:sz w:val="24"/>
        </w:rPr>
        <w:t>(</w:t>
      </w:r>
      <w:hyperlink w:history="true" w:anchor="_bookmark64">
        <w:r>
          <w:rPr>
            <w:sz w:val="24"/>
          </w:rPr>
          <w:t>Uchoa</w:t>
        </w:r>
        <w:r>
          <w:rPr>
            <w:spacing w:val="-4"/>
            <w:sz w:val="24"/>
          </w:rPr>
          <w:t> </w:t>
        </w:r>
        <w:r>
          <w:rPr>
            <w:i/>
            <w:sz w:val="24"/>
          </w:rPr>
          <w:t>et</w:t>
        </w:r>
        <w:r>
          <w:rPr>
            <w:i/>
            <w:spacing w:val="-3"/>
            <w:sz w:val="24"/>
          </w:rPr>
          <w:t> </w:t>
        </w:r>
        <w:r>
          <w:rPr>
            <w:i/>
            <w:sz w:val="24"/>
          </w:rPr>
          <w:t>al.</w:t>
        </w:r>
        <w:r>
          <w:rPr>
            <w:sz w:val="24"/>
          </w:rPr>
          <w:t>,</w:t>
        </w:r>
      </w:hyperlink>
      <w:r>
        <w:rPr>
          <w:sz w:val="24"/>
        </w:rPr>
        <w:t> </w:t>
      </w:r>
      <w:hyperlink w:history="true" w:anchor="_bookmark64">
        <w:r>
          <w:rPr>
            <w:sz w:val="24"/>
          </w:rPr>
          <w:t>2017</w:t>
        </w:r>
      </w:hyperlink>
      <w:r>
        <w:rPr>
          <w:sz w:val="24"/>
        </w:rPr>
        <w:t>) using total route distance, time and cost as performance metric</w:t>
      </w:r>
      <w:bookmarkStart w:name="_bookmark11" w:id="13"/>
      <w:bookmarkEnd w:id="13"/>
      <w:r>
        <w:rPr>
          <w:sz w:val="24"/>
        </w:rPr>
        <w:t>s.</w:t>
      </w:r>
    </w:p>
    <w:p>
      <w:pPr>
        <w:pStyle w:val="Heading2"/>
        <w:numPr>
          <w:ilvl w:val="1"/>
          <w:numId w:val="6"/>
        </w:numPr>
        <w:tabs>
          <w:tab w:pos="2250" w:val="left" w:leader="none"/>
        </w:tabs>
        <w:spacing w:line="240" w:lineRule="auto" w:before="128" w:after="0"/>
        <w:ind w:left="2250" w:right="0" w:hanging="768"/>
        <w:jc w:val="left"/>
      </w:pPr>
      <w:bookmarkStart w:name="_bookmark12" w:id="14"/>
      <w:bookmarkEnd w:id="14"/>
      <w:r>
        <w:rPr>
          <w:b w:val="0"/>
        </w:rPr>
      </w:r>
      <w:r>
        <w:rPr>
          <w:spacing w:val="-2"/>
        </w:rPr>
        <w:t>Methodology</w:t>
      </w:r>
    </w:p>
    <w:p>
      <w:pPr>
        <w:pStyle w:val="BodyText"/>
        <w:spacing w:before="132"/>
        <w:ind w:left="1482"/>
      </w:pPr>
      <w:r>
        <w:rPr/>
        <w:t>The</w:t>
      </w:r>
      <w:r>
        <w:rPr>
          <w:spacing w:val="-5"/>
        </w:rPr>
        <w:t> </w:t>
      </w:r>
      <w:r>
        <w:rPr/>
        <w:t>methodologies</w:t>
      </w:r>
      <w:r>
        <w:rPr>
          <w:spacing w:val="1"/>
        </w:rPr>
        <w:t> </w:t>
      </w:r>
      <w:r>
        <w:rPr/>
        <w:t>for</w:t>
      </w:r>
      <w:r>
        <w:rPr>
          <w:spacing w:val="-3"/>
        </w:rPr>
        <w:t> </w:t>
      </w:r>
      <w:r>
        <w:rPr/>
        <w:t>this research involve</w:t>
      </w:r>
      <w:r>
        <w:rPr>
          <w:spacing w:val="-1"/>
        </w:rPr>
        <w:t> </w:t>
      </w:r>
      <w:r>
        <w:rPr/>
        <w:t>the </w:t>
      </w:r>
      <w:r>
        <w:rPr>
          <w:spacing w:val="-2"/>
        </w:rPr>
        <w:t>following:</w:t>
      </w:r>
    </w:p>
    <w:p>
      <w:pPr>
        <w:pStyle w:val="BodyText"/>
      </w:pPr>
    </w:p>
    <w:p>
      <w:pPr>
        <w:pStyle w:val="ListParagraph"/>
        <w:numPr>
          <w:ilvl w:val="0"/>
          <w:numId w:val="7"/>
        </w:numPr>
        <w:tabs>
          <w:tab w:pos="1909" w:val="left" w:leader="none"/>
        </w:tabs>
        <w:spacing w:line="240" w:lineRule="auto" w:before="0" w:after="0"/>
        <w:ind w:left="1909" w:right="0" w:hanging="427"/>
        <w:jc w:val="left"/>
        <w:rPr>
          <w:sz w:val="24"/>
        </w:rPr>
      </w:pPr>
      <w:r>
        <w:rPr>
          <w:sz w:val="24"/>
        </w:rPr>
        <w:t>Development</w:t>
      </w:r>
      <w:r>
        <w:rPr>
          <w:spacing w:val="-3"/>
          <w:sz w:val="24"/>
        </w:rPr>
        <w:t> </w:t>
      </w:r>
      <w:r>
        <w:rPr>
          <w:sz w:val="24"/>
        </w:rPr>
        <w:t>of</w:t>
      </w:r>
      <w:r>
        <w:rPr>
          <w:spacing w:val="-1"/>
          <w:sz w:val="24"/>
        </w:rPr>
        <w:t> </w:t>
      </w:r>
      <w:r>
        <w:rPr>
          <w:sz w:val="24"/>
        </w:rPr>
        <w:t>the</w:t>
      </w:r>
      <w:r>
        <w:rPr>
          <w:spacing w:val="-1"/>
          <w:sz w:val="24"/>
        </w:rPr>
        <w:t> </w:t>
      </w:r>
      <w:r>
        <w:rPr>
          <w:sz w:val="24"/>
        </w:rPr>
        <w:t>CVRP Model</w:t>
      </w:r>
      <w:r>
        <w:rPr>
          <w:spacing w:val="-1"/>
          <w:sz w:val="24"/>
        </w:rPr>
        <w:t> </w:t>
      </w:r>
      <w:r>
        <w:rPr>
          <w:sz w:val="24"/>
        </w:rPr>
        <w:t>and</w:t>
      </w:r>
      <w:r>
        <w:rPr>
          <w:spacing w:val="-1"/>
          <w:sz w:val="24"/>
        </w:rPr>
        <w:t> </w:t>
      </w:r>
      <w:r>
        <w:rPr>
          <w:sz w:val="24"/>
        </w:rPr>
        <w:t>objective</w:t>
      </w:r>
      <w:r>
        <w:rPr>
          <w:spacing w:val="-2"/>
          <w:sz w:val="24"/>
        </w:rPr>
        <w:t> </w:t>
      </w:r>
      <w:r>
        <w:rPr>
          <w:sz w:val="24"/>
        </w:rPr>
        <w:t>function on</w:t>
      </w:r>
      <w:r>
        <w:rPr>
          <w:spacing w:val="2"/>
          <w:sz w:val="24"/>
        </w:rPr>
        <w:t> </w:t>
      </w:r>
      <w:r>
        <w:rPr>
          <w:sz w:val="24"/>
        </w:rPr>
        <w:t>various</w:t>
      </w:r>
      <w:r>
        <w:rPr>
          <w:spacing w:val="-1"/>
          <w:sz w:val="24"/>
        </w:rPr>
        <w:t> </w:t>
      </w:r>
      <w:r>
        <w:rPr>
          <w:sz w:val="24"/>
        </w:rPr>
        <w:t>depot </w:t>
      </w:r>
      <w:r>
        <w:rPr>
          <w:spacing w:val="-2"/>
          <w:sz w:val="24"/>
        </w:rPr>
        <w:t>positions.</w:t>
      </w:r>
    </w:p>
    <w:p>
      <w:pPr>
        <w:pStyle w:val="BodyText"/>
      </w:pPr>
    </w:p>
    <w:p>
      <w:pPr>
        <w:pStyle w:val="ListParagraph"/>
        <w:numPr>
          <w:ilvl w:val="1"/>
          <w:numId w:val="7"/>
        </w:numPr>
        <w:tabs>
          <w:tab w:pos="2201" w:val="left" w:leader="none"/>
        </w:tabs>
        <w:spacing w:line="240" w:lineRule="auto" w:before="0" w:after="0"/>
        <w:ind w:left="2201" w:right="0" w:hanging="359"/>
        <w:jc w:val="left"/>
        <w:rPr>
          <w:sz w:val="24"/>
        </w:rPr>
      </w:pPr>
      <w:r>
        <w:rPr>
          <w:sz w:val="24"/>
        </w:rPr>
        <w:t>Modeling</w:t>
      </w:r>
      <w:r>
        <w:rPr>
          <w:spacing w:val="-3"/>
          <w:sz w:val="24"/>
        </w:rPr>
        <w:t> </w:t>
      </w:r>
      <w:r>
        <w:rPr>
          <w:sz w:val="24"/>
        </w:rPr>
        <w:t>the objective</w:t>
      </w:r>
      <w:r>
        <w:rPr>
          <w:spacing w:val="-1"/>
          <w:sz w:val="24"/>
        </w:rPr>
        <w:t> </w:t>
      </w:r>
      <w:r>
        <w:rPr>
          <w:sz w:val="24"/>
        </w:rPr>
        <w:t>function of the</w:t>
      </w:r>
      <w:r>
        <w:rPr>
          <w:spacing w:val="-2"/>
          <w:sz w:val="24"/>
        </w:rPr>
        <w:t> </w:t>
      </w:r>
      <w:r>
        <w:rPr>
          <w:sz w:val="24"/>
        </w:rPr>
        <w:t>ROCE</w:t>
      </w:r>
      <w:r>
        <w:rPr>
          <w:spacing w:val="-1"/>
          <w:sz w:val="24"/>
        </w:rPr>
        <w:t> </w:t>
      </w:r>
      <w:r>
        <w:rPr>
          <w:sz w:val="24"/>
        </w:rPr>
        <w:t>positions of the </w:t>
      </w:r>
      <w:r>
        <w:rPr>
          <w:spacing w:val="-2"/>
          <w:sz w:val="24"/>
        </w:rPr>
        <w:t>depot.</w:t>
      </w:r>
    </w:p>
    <w:p>
      <w:pPr>
        <w:pStyle w:val="BodyText"/>
      </w:pPr>
    </w:p>
    <w:p>
      <w:pPr>
        <w:pStyle w:val="ListParagraph"/>
        <w:numPr>
          <w:ilvl w:val="1"/>
          <w:numId w:val="7"/>
        </w:numPr>
        <w:tabs>
          <w:tab w:pos="2201" w:val="left" w:leader="none"/>
        </w:tabs>
        <w:spacing w:line="240" w:lineRule="auto" w:before="0" w:after="0"/>
        <w:ind w:left="2201" w:right="0" w:hanging="359"/>
        <w:jc w:val="left"/>
        <w:rPr>
          <w:sz w:val="24"/>
        </w:rPr>
      </w:pPr>
      <w:r>
        <w:rPr>
          <w:sz w:val="24"/>
        </w:rPr>
        <w:t>Creation</w:t>
      </w:r>
      <w:r>
        <w:rPr>
          <w:spacing w:val="-1"/>
          <w:sz w:val="24"/>
        </w:rPr>
        <w:t> </w:t>
      </w:r>
      <w:r>
        <w:rPr>
          <w:sz w:val="24"/>
        </w:rPr>
        <w:t>of</w:t>
      </w:r>
      <w:r>
        <w:rPr>
          <w:spacing w:val="-2"/>
          <w:sz w:val="24"/>
        </w:rPr>
        <w:t> </w:t>
      </w:r>
      <w:r>
        <w:rPr>
          <w:sz w:val="24"/>
        </w:rPr>
        <w:t>the</w:t>
      </w:r>
      <w:r>
        <w:rPr>
          <w:spacing w:val="-1"/>
          <w:sz w:val="24"/>
        </w:rPr>
        <w:t> </w:t>
      </w:r>
      <w:r>
        <w:rPr>
          <w:sz w:val="24"/>
        </w:rPr>
        <w:t>CVRP</w:t>
      </w:r>
      <w:r>
        <w:rPr>
          <w:spacing w:val="1"/>
          <w:sz w:val="24"/>
        </w:rPr>
        <w:t> </w:t>
      </w:r>
      <w:r>
        <w:rPr>
          <w:sz w:val="24"/>
        </w:rPr>
        <w:t>model</w:t>
      </w:r>
      <w:r>
        <w:rPr>
          <w:spacing w:val="-1"/>
          <w:sz w:val="24"/>
        </w:rPr>
        <w:t> </w:t>
      </w:r>
      <w:r>
        <w:rPr>
          <w:sz w:val="24"/>
        </w:rPr>
        <w:t>considering</w:t>
      </w:r>
      <w:r>
        <w:rPr>
          <w:spacing w:val="-4"/>
          <w:sz w:val="24"/>
        </w:rPr>
        <w:t> </w:t>
      </w:r>
      <w:r>
        <w:rPr>
          <w:sz w:val="24"/>
        </w:rPr>
        <w:t>all </w:t>
      </w:r>
      <w:r>
        <w:rPr>
          <w:spacing w:val="-2"/>
          <w:sz w:val="24"/>
        </w:rPr>
        <w:t>constraints.</w:t>
      </w:r>
    </w:p>
    <w:p>
      <w:pPr>
        <w:pStyle w:val="BodyText"/>
      </w:pPr>
    </w:p>
    <w:p>
      <w:pPr>
        <w:pStyle w:val="ListParagraph"/>
        <w:numPr>
          <w:ilvl w:val="0"/>
          <w:numId w:val="7"/>
        </w:numPr>
        <w:tabs>
          <w:tab w:pos="1766" w:val="left" w:leader="none"/>
        </w:tabs>
        <w:spacing w:line="480" w:lineRule="auto" w:before="0" w:after="0"/>
        <w:ind w:left="1766" w:right="1440" w:hanging="360"/>
        <w:jc w:val="left"/>
        <w:rPr>
          <w:sz w:val="24"/>
        </w:rPr>
      </w:pPr>
      <w:r>
        <w:rPr>
          <w:sz w:val="24"/>
        </w:rPr>
        <w:t>Application of Firefly algorithm to the developed model in (1) to obtain the optimum of the objective function.</w:t>
      </w:r>
    </w:p>
    <w:p>
      <w:pPr>
        <w:pStyle w:val="ListParagraph"/>
        <w:numPr>
          <w:ilvl w:val="1"/>
          <w:numId w:val="7"/>
        </w:numPr>
        <w:tabs>
          <w:tab w:pos="2201" w:val="left" w:leader="none"/>
        </w:tabs>
        <w:spacing w:line="240" w:lineRule="auto" w:before="1" w:after="0"/>
        <w:ind w:left="2201" w:right="0" w:hanging="359"/>
        <w:jc w:val="left"/>
        <w:rPr>
          <w:sz w:val="24"/>
        </w:rPr>
      </w:pPr>
      <w:r>
        <w:rPr>
          <w:sz w:val="24"/>
        </w:rPr>
        <w:t>Initialize</w:t>
      </w:r>
      <w:r>
        <w:rPr>
          <w:spacing w:val="-3"/>
          <w:sz w:val="24"/>
        </w:rPr>
        <w:t> </w:t>
      </w:r>
      <w:r>
        <w:rPr>
          <w:sz w:val="24"/>
        </w:rPr>
        <w:t>the</w:t>
      </w:r>
      <w:r>
        <w:rPr>
          <w:spacing w:val="-1"/>
          <w:sz w:val="24"/>
        </w:rPr>
        <w:t> </w:t>
      </w:r>
      <w:r>
        <w:rPr>
          <w:sz w:val="24"/>
        </w:rPr>
        <w:t>parameters</w:t>
      </w:r>
      <w:r>
        <w:rPr>
          <w:spacing w:val="-1"/>
          <w:sz w:val="24"/>
        </w:rPr>
        <w:t> </w:t>
      </w:r>
      <w:r>
        <w:rPr>
          <w:sz w:val="24"/>
        </w:rPr>
        <w:t>of </w:t>
      </w:r>
      <w:r>
        <w:rPr>
          <w:spacing w:val="-2"/>
          <w:sz w:val="24"/>
        </w:rPr>
        <w:t>Firefly.</w:t>
      </w:r>
    </w:p>
    <w:p>
      <w:pPr>
        <w:pStyle w:val="ListParagraph"/>
        <w:numPr>
          <w:ilvl w:val="1"/>
          <w:numId w:val="7"/>
        </w:numPr>
        <w:tabs>
          <w:tab w:pos="2201" w:val="left" w:leader="none"/>
        </w:tabs>
        <w:spacing w:line="240" w:lineRule="auto" w:before="276" w:after="0"/>
        <w:ind w:left="2201" w:right="0" w:hanging="359"/>
        <w:jc w:val="left"/>
        <w:rPr>
          <w:sz w:val="24"/>
        </w:rPr>
      </w:pPr>
      <w:r>
        <w:rPr>
          <w:sz w:val="24"/>
        </w:rPr>
        <w:t>Development</w:t>
      </w:r>
      <w:r>
        <w:rPr>
          <w:spacing w:val="-4"/>
          <w:sz w:val="24"/>
        </w:rPr>
        <w:t> </w:t>
      </w:r>
      <w:r>
        <w:rPr>
          <w:sz w:val="24"/>
        </w:rPr>
        <w:t>of</w:t>
      </w:r>
      <w:r>
        <w:rPr>
          <w:spacing w:val="-2"/>
          <w:sz w:val="24"/>
        </w:rPr>
        <w:t> </w:t>
      </w:r>
      <w:r>
        <w:rPr>
          <w:sz w:val="24"/>
        </w:rPr>
        <w:t>brightness</w:t>
      </w:r>
      <w:r>
        <w:rPr>
          <w:spacing w:val="1"/>
          <w:sz w:val="24"/>
        </w:rPr>
        <w:t> </w:t>
      </w:r>
      <w:r>
        <w:rPr>
          <w:spacing w:val="-2"/>
          <w:sz w:val="24"/>
        </w:rPr>
        <w:t>model.</w:t>
      </w:r>
    </w:p>
    <w:p>
      <w:pPr>
        <w:pStyle w:val="ListParagraph"/>
        <w:numPr>
          <w:ilvl w:val="1"/>
          <w:numId w:val="7"/>
        </w:numPr>
        <w:tabs>
          <w:tab w:pos="2201" w:val="left" w:leader="none"/>
        </w:tabs>
        <w:spacing w:line="240" w:lineRule="auto" w:before="276" w:after="0"/>
        <w:ind w:left="2201" w:right="0" w:hanging="359"/>
        <w:jc w:val="left"/>
        <w:rPr>
          <w:sz w:val="24"/>
        </w:rPr>
      </w:pPr>
      <w:r>
        <w:rPr>
          <w:sz w:val="24"/>
        </w:rPr>
        <w:t>Development</w:t>
      </w:r>
      <w:r>
        <w:rPr>
          <w:spacing w:val="-5"/>
          <w:sz w:val="24"/>
        </w:rPr>
        <w:t> </w:t>
      </w:r>
      <w:r>
        <w:rPr>
          <w:sz w:val="24"/>
        </w:rPr>
        <w:t>of</w:t>
      </w:r>
      <w:r>
        <w:rPr>
          <w:spacing w:val="-2"/>
          <w:sz w:val="24"/>
        </w:rPr>
        <w:t> </w:t>
      </w:r>
      <w:r>
        <w:rPr>
          <w:sz w:val="24"/>
        </w:rPr>
        <w:t>attractiveness</w:t>
      </w:r>
      <w:r>
        <w:rPr>
          <w:spacing w:val="-2"/>
          <w:sz w:val="24"/>
        </w:rPr>
        <w:t> model.</w:t>
      </w:r>
    </w:p>
    <w:p>
      <w:pPr>
        <w:spacing w:after="0" w:line="240" w:lineRule="auto"/>
        <w:jc w:val="left"/>
        <w:rPr>
          <w:sz w:val="24"/>
        </w:rPr>
        <w:sectPr>
          <w:pgSz w:w="12240" w:h="15840"/>
          <w:pgMar w:header="0" w:footer="965" w:top="1360" w:bottom="1160" w:left="500" w:right="0"/>
        </w:sectPr>
      </w:pPr>
    </w:p>
    <w:p>
      <w:pPr>
        <w:pStyle w:val="ListParagraph"/>
        <w:numPr>
          <w:ilvl w:val="0"/>
          <w:numId w:val="7"/>
        </w:numPr>
        <w:tabs>
          <w:tab w:pos="1766" w:val="left" w:leader="none"/>
        </w:tabs>
        <w:spacing w:line="480" w:lineRule="auto" w:before="72" w:after="0"/>
        <w:ind w:left="1766" w:right="1435" w:hanging="360"/>
        <w:jc w:val="left"/>
        <w:rPr>
          <w:sz w:val="24"/>
        </w:rPr>
      </w:pPr>
      <w:r>
        <w:rPr>
          <w:sz w:val="24"/>
        </w:rPr>
        <w:t>Application</w:t>
      </w:r>
      <w:r>
        <w:rPr>
          <w:spacing w:val="-13"/>
          <w:sz w:val="24"/>
        </w:rPr>
        <w:t> </w:t>
      </w:r>
      <w:r>
        <w:rPr>
          <w:sz w:val="24"/>
        </w:rPr>
        <w:t>of</w:t>
      </w:r>
      <w:r>
        <w:rPr>
          <w:spacing w:val="-14"/>
          <w:sz w:val="24"/>
        </w:rPr>
        <w:t> </w:t>
      </w:r>
      <w:r>
        <w:rPr>
          <w:sz w:val="24"/>
        </w:rPr>
        <w:t>the</w:t>
      </w:r>
      <w:r>
        <w:rPr>
          <w:spacing w:val="-14"/>
          <w:sz w:val="24"/>
        </w:rPr>
        <w:t> </w:t>
      </w:r>
      <w:r>
        <w:rPr>
          <w:sz w:val="24"/>
        </w:rPr>
        <w:t>optimized</w:t>
      </w:r>
      <w:r>
        <w:rPr>
          <w:spacing w:val="-13"/>
          <w:sz w:val="24"/>
        </w:rPr>
        <w:t> </w:t>
      </w:r>
      <w:r>
        <w:rPr>
          <w:sz w:val="24"/>
        </w:rPr>
        <w:t>model</w:t>
      </w:r>
      <w:r>
        <w:rPr>
          <w:spacing w:val="-13"/>
          <w:sz w:val="24"/>
        </w:rPr>
        <w:t> </w:t>
      </w:r>
      <w:r>
        <w:rPr>
          <w:sz w:val="24"/>
        </w:rPr>
        <w:t>in</w:t>
      </w:r>
      <w:r>
        <w:rPr>
          <w:spacing w:val="-13"/>
          <w:sz w:val="24"/>
        </w:rPr>
        <w:t> </w:t>
      </w:r>
      <w:r>
        <w:rPr>
          <w:sz w:val="24"/>
        </w:rPr>
        <w:t>(2)</w:t>
      </w:r>
      <w:r>
        <w:rPr>
          <w:spacing w:val="-14"/>
          <w:sz w:val="24"/>
        </w:rPr>
        <w:t> </w:t>
      </w:r>
      <w:r>
        <w:rPr>
          <w:sz w:val="24"/>
        </w:rPr>
        <w:t>to</w:t>
      </w:r>
      <w:r>
        <w:rPr>
          <w:spacing w:val="-11"/>
          <w:sz w:val="24"/>
        </w:rPr>
        <w:t> </w:t>
      </w:r>
      <w:r>
        <w:rPr>
          <w:sz w:val="24"/>
        </w:rPr>
        <w:t>the</w:t>
      </w:r>
      <w:r>
        <w:rPr>
          <w:spacing w:val="-14"/>
          <w:sz w:val="24"/>
        </w:rPr>
        <w:t> </w:t>
      </w:r>
      <w:r>
        <w:rPr>
          <w:sz w:val="24"/>
        </w:rPr>
        <w:t>instances</w:t>
      </w:r>
      <w:r>
        <w:rPr>
          <w:spacing w:val="-13"/>
          <w:sz w:val="24"/>
        </w:rPr>
        <w:t> </w:t>
      </w:r>
      <w:r>
        <w:rPr>
          <w:sz w:val="24"/>
        </w:rPr>
        <w:t>for</w:t>
      </w:r>
      <w:r>
        <w:rPr>
          <w:spacing w:val="-14"/>
          <w:sz w:val="24"/>
        </w:rPr>
        <w:t> </w:t>
      </w:r>
      <w:r>
        <w:rPr>
          <w:sz w:val="24"/>
        </w:rPr>
        <w:t>solid</w:t>
      </w:r>
      <w:r>
        <w:rPr>
          <w:spacing w:val="-13"/>
          <w:sz w:val="24"/>
        </w:rPr>
        <w:t> </w:t>
      </w:r>
      <w:r>
        <w:rPr>
          <w:sz w:val="24"/>
        </w:rPr>
        <w:t>waste</w:t>
      </w:r>
      <w:r>
        <w:rPr>
          <w:spacing w:val="-13"/>
          <w:sz w:val="24"/>
        </w:rPr>
        <w:t> </w:t>
      </w:r>
      <w:r>
        <w:rPr>
          <w:sz w:val="24"/>
        </w:rPr>
        <w:t>and</w:t>
      </w:r>
      <w:r>
        <w:rPr>
          <w:spacing w:val="-13"/>
          <w:sz w:val="24"/>
        </w:rPr>
        <w:t> </w:t>
      </w:r>
      <w:r>
        <w:rPr>
          <w:sz w:val="24"/>
        </w:rPr>
        <w:t>retail</w:t>
      </w:r>
      <w:r>
        <w:rPr>
          <w:spacing w:val="-13"/>
          <w:sz w:val="24"/>
        </w:rPr>
        <w:t> </w:t>
      </w:r>
      <w:r>
        <w:rPr>
          <w:sz w:val="24"/>
        </w:rPr>
        <w:t>supply chain management.</w:t>
      </w:r>
    </w:p>
    <w:p>
      <w:pPr>
        <w:pStyle w:val="ListParagraph"/>
        <w:numPr>
          <w:ilvl w:val="1"/>
          <w:numId w:val="7"/>
        </w:numPr>
        <w:tabs>
          <w:tab w:pos="2201" w:val="left" w:leader="none"/>
        </w:tabs>
        <w:spacing w:line="240" w:lineRule="auto" w:before="0" w:after="0"/>
        <w:ind w:left="2201" w:right="0" w:hanging="359"/>
        <w:jc w:val="left"/>
        <w:rPr>
          <w:sz w:val="24"/>
        </w:rPr>
      </w:pPr>
      <w:r>
        <w:rPr>
          <w:sz w:val="24"/>
        </w:rPr>
        <w:t>Simulation</w:t>
      </w:r>
      <w:r>
        <w:rPr>
          <w:spacing w:val="-4"/>
          <w:sz w:val="24"/>
        </w:rPr>
        <w:t> </w:t>
      </w:r>
      <w:r>
        <w:rPr>
          <w:sz w:val="24"/>
        </w:rPr>
        <w:t>and</w:t>
      </w:r>
      <w:r>
        <w:rPr>
          <w:spacing w:val="-2"/>
          <w:sz w:val="24"/>
        </w:rPr>
        <w:t> </w:t>
      </w:r>
      <w:r>
        <w:rPr>
          <w:sz w:val="24"/>
        </w:rPr>
        <w:t>performance</w:t>
      </w:r>
      <w:r>
        <w:rPr>
          <w:spacing w:val="-2"/>
          <w:sz w:val="24"/>
        </w:rPr>
        <w:t> evaluation.</w:t>
      </w:r>
    </w:p>
    <w:p>
      <w:pPr>
        <w:pStyle w:val="BodyText"/>
      </w:pPr>
    </w:p>
    <w:p>
      <w:pPr>
        <w:pStyle w:val="ListParagraph"/>
        <w:numPr>
          <w:ilvl w:val="1"/>
          <w:numId w:val="7"/>
        </w:numPr>
        <w:tabs>
          <w:tab w:pos="2201" w:val="left" w:leader="none"/>
        </w:tabs>
        <w:spacing w:line="240" w:lineRule="auto" w:before="0" w:after="0"/>
        <w:ind w:left="2201" w:right="0" w:hanging="359"/>
        <w:jc w:val="left"/>
        <w:rPr>
          <w:sz w:val="24"/>
        </w:rPr>
      </w:pPr>
      <w:r>
        <w:rPr>
          <w:sz w:val="24"/>
        </w:rPr>
        <w:t>Implement</w:t>
      </w:r>
      <w:r>
        <w:rPr>
          <w:spacing w:val="-1"/>
          <w:sz w:val="24"/>
        </w:rPr>
        <w:t> </w:t>
      </w:r>
      <w:r>
        <w:rPr>
          <w:sz w:val="24"/>
        </w:rPr>
        <w:t>the</w:t>
      </w:r>
      <w:r>
        <w:rPr>
          <w:spacing w:val="-1"/>
          <w:sz w:val="24"/>
        </w:rPr>
        <w:t> </w:t>
      </w:r>
      <w:r>
        <w:rPr>
          <w:sz w:val="24"/>
        </w:rPr>
        <w:t>instances for</w:t>
      </w:r>
      <w:r>
        <w:rPr>
          <w:spacing w:val="-2"/>
          <w:sz w:val="24"/>
        </w:rPr>
        <w:t> </w:t>
      </w:r>
      <w:r>
        <w:rPr>
          <w:sz w:val="24"/>
        </w:rPr>
        <w:t>Solid</w:t>
      </w:r>
      <w:r>
        <w:rPr>
          <w:spacing w:val="-1"/>
          <w:sz w:val="24"/>
        </w:rPr>
        <w:t> </w:t>
      </w:r>
      <w:r>
        <w:rPr>
          <w:sz w:val="24"/>
        </w:rPr>
        <w:t>Waste</w:t>
      </w:r>
      <w:r>
        <w:rPr>
          <w:spacing w:val="-1"/>
          <w:sz w:val="24"/>
        </w:rPr>
        <w:t> </w:t>
      </w:r>
      <w:r>
        <w:rPr>
          <w:spacing w:val="-2"/>
          <w:sz w:val="24"/>
        </w:rPr>
        <w:t>Management.</w:t>
      </w:r>
    </w:p>
    <w:p>
      <w:pPr>
        <w:pStyle w:val="BodyText"/>
      </w:pPr>
    </w:p>
    <w:p>
      <w:pPr>
        <w:pStyle w:val="ListParagraph"/>
        <w:numPr>
          <w:ilvl w:val="1"/>
          <w:numId w:val="7"/>
        </w:numPr>
        <w:tabs>
          <w:tab w:pos="2201" w:val="left" w:leader="none"/>
        </w:tabs>
        <w:spacing w:line="240" w:lineRule="auto" w:before="0" w:after="0"/>
        <w:ind w:left="2201" w:right="0" w:hanging="359"/>
        <w:jc w:val="left"/>
        <w:rPr>
          <w:sz w:val="24"/>
        </w:rPr>
      </w:pPr>
      <w:r>
        <w:rPr>
          <w:sz w:val="24"/>
        </w:rPr>
        <w:t>Implement</w:t>
      </w:r>
      <w:r>
        <w:rPr>
          <w:spacing w:val="-1"/>
          <w:sz w:val="24"/>
        </w:rPr>
        <w:t> </w:t>
      </w:r>
      <w:r>
        <w:rPr>
          <w:sz w:val="24"/>
        </w:rPr>
        <w:t>the</w:t>
      </w:r>
      <w:r>
        <w:rPr>
          <w:spacing w:val="-2"/>
          <w:sz w:val="24"/>
        </w:rPr>
        <w:t> </w:t>
      </w:r>
      <w:r>
        <w:rPr>
          <w:sz w:val="24"/>
        </w:rPr>
        <w:t>instances</w:t>
      </w:r>
      <w:r>
        <w:rPr>
          <w:spacing w:val="1"/>
          <w:sz w:val="24"/>
        </w:rPr>
        <w:t> </w:t>
      </w:r>
      <w:r>
        <w:rPr>
          <w:sz w:val="24"/>
        </w:rPr>
        <w:t>for</w:t>
      </w:r>
      <w:r>
        <w:rPr>
          <w:spacing w:val="-3"/>
          <w:sz w:val="24"/>
        </w:rPr>
        <w:t> </w:t>
      </w:r>
      <w:r>
        <w:rPr>
          <w:sz w:val="24"/>
        </w:rPr>
        <w:t>Retail</w:t>
      </w:r>
      <w:r>
        <w:rPr>
          <w:spacing w:val="-1"/>
          <w:sz w:val="24"/>
        </w:rPr>
        <w:t> </w:t>
      </w:r>
      <w:r>
        <w:rPr>
          <w:sz w:val="24"/>
        </w:rPr>
        <w:t>supply</w:t>
      </w:r>
      <w:r>
        <w:rPr>
          <w:spacing w:val="-3"/>
          <w:sz w:val="24"/>
        </w:rPr>
        <w:t> </w:t>
      </w:r>
      <w:r>
        <w:rPr>
          <w:sz w:val="24"/>
        </w:rPr>
        <w:t>chain</w:t>
      </w:r>
      <w:r>
        <w:rPr>
          <w:spacing w:val="-1"/>
          <w:sz w:val="24"/>
        </w:rPr>
        <w:t> </w:t>
      </w:r>
      <w:r>
        <w:rPr>
          <w:spacing w:val="-2"/>
          <w:sz w:val="24"/>
        </w:rPr>
        <w:t>management.</w:t>
      </w:r>
    </w:p>
    <w:p>
      <w:pPr>
        <w:pStyle w:val="BodyText"/>
      </w:pPr>
    </w:p>
    <w:p>
      <w:pPr>
        <w:pStyle w:val="ListParagraph"/>
        <w:numPr>
          <w:ilvl w:val="0"/>
          <w:numId w:val="7"/>
        </w:numPr>
        <w:tabs>
          <w:tab w:pos="1910" w:val="left" w:leader="none"/>
        </w:tabs>
        <w:spacing w:line="480" w:lineRule="auto" w:before="0" w:after="0"/>
        <w:ind w:left="1910" w:right="1432" w:hanging="492"/>
        <w:jc w:val="left"/>
        <w:rPr>
          <w:sz w:val="24"/>
        </w:rPr>
      </w:pPr>
      <w:r>
        <w:rPr>
          <w:sz w:val="24"/>
        </w:rPr>
        <w:t>Validation</w:t>
      </w:r>
      <w:r>
        <w:rPr>
          <w:spacing w:val="-15"/>
          <w:sz w:val="24"/>
        </w:rPr>
        <w:t> </w:t>
      </w:r>
      <w:r>
        <w:rPr>
          <w:sz w:val="24"/>
        </w:rPr>
        <w:t>by</w:t>
      </w:r>
      <w:r>
        <w:rPr>
          <w:spacing w:val="-15"/>
          <w:sz w:val="24"/>
        </w:rPr>
        <w:t> </w:t>
      </w:r>
      <w:r>
        <w:rPr>
          <w:sz w:val="24"/>
        </w:rPr>
        <w:t>comparing</w:t>
      </w:r>
      <w:r>
        <w:rPr>
          <w:spacing w:val="-14"/>
          <w:sz w:val="24"/>
        </w:rPr>
        <w:t> </w:t>
      </w:r>
      <w:r>
        <w:rPr>
          <w:sz w:val="24"/>
        </w:rPr>
        <w:t>with</w:t>
      </w:r>
      <w:r>
        <w:rPr>
          <w:spacing w:val="-13"/>
          <w:sz w:val="24"/>
        </w:rPr>
        <w:t> </w:t>
      </w:r>
      <w:r>
        <w:rPr>
          <w:sz w:val="24"/>
        </w:rPr>
        <w:t>the</w:t>
      </w:r>
      <w:r>
        <w:rPr>
          <w:spacing w:val="-14"/>
          <w:sz w:val="24"/>
        </w:rPr>
        <w:t> </w:t>
      </w:r>
      <w:r>
        <w:rPr>
          <w:sz w:val="24"/>
        </w:rPr>
        <w:t>work</w:t>
      </w:r>
      <w:r>
        <w:rPr>
          <w:spacing w:val="-11"/>
          <w:sz w:val="24"/>
        </w:rPr>
        <w:t> </w:t>
      </w:r>
      <w:r>
        <w:rPr>
          <w:sz w:val="24"/>
        </w:rPr>
        <w:t>of</w:t>
      </w:r>
      <w:r>
        <w:rPr>
          <w:spacing w:val="-14"/>
          <w:sz w:val="24"/>
        </w:rPr>
        <w:t> </w:t>
      </w:r>
      <w:r>
        <w:rPr>
          <w:sz w:val="24"/>
        </w:rPr>
        <w:t>Hannan</w:t>
      </w:r>
      <w:r>
        <w:rPr>
          <w:spacing w:val="-13"/>
          <w:sz w:val="24"/>
        </w:rPr>
        <w:t> </w:t>
      </w:r>
      <w:r>
        <w:rPr>
          <w:i/>
          <w:sz w:val="24"/>
        </w:rPr>
        <w:t>et</w:t>
      </w:r>
      <w:r>
        <w:rPr>
          <w:i/>
          <w:spacing w:val="-13"/>
          <w:sz w:val="24"/>
        </w:rPr>
        <w:t> </w:t>
      </w:r>
      <w:r>
        <w:rPr>
          <w:i/>
          <w:sz w:val="24"/>
        </w:rPr>
        <w:t>al</w:t>
      </w:r>
      <w:r>
        <w:rPr>
          <w:sz w:val="24"/>
        </w:rPr>
        <w:t>.,</w:t>
      </w:r>
      <w:r>
        <w:rPr>
          <w:spacing w:val="-13"/>
          <w:sz w:val="24"/>
        </w:rPr>
        <w:t> </w:t>
      </w:r>
      <w:r>
        <w:rPr>
          <w:sz w:val="24"/>
        </w:rPr>
        <w:t>(2018)</w:t>
      </w:r>
      <w:r>
        <w:rPr>
          <w:spacing w:val="-14"/>
          <w:sz w:val="24"/>
        </w:rPr>
        <w:t> </w:t>
      </w:r>
      <w:r>
        <w:rPr>
          <w:sz w:val="24"/>
        </w:rPr>
        <w:t>and</w:t>
      </w:r>
      <w:r>
        <w:rPr>
          <w:spacing w:val="-13"/>
          <w:sz w:val="24"/>
        </w:rPr>
        <w:t> </w:t>
      </w:r>
      <w:r>
        <w:rPr>
          <w:sz w:val="24"/>
        </w:rPr>
        <w:t>(</w:t>
      </w:r>
      <w:hyperlink w:history="true" w:anchor="_bookmark64">
        <w:r>
          <w:rPr>
            <w:sz w:val="24"/>
          </w:rPr>
          <w:t>Uchoa</w:t>
        </w:r>
        <w:r>
          <w:rPr>
            <w:spacing w:val="-13"/>
            <w:sz w:val="24"/>
          </w:rPr>
          <w:t> </w:t>
        </w:r>
        <w:r>
          <w:rPr>
            <w:i/>
            <w:sz w:val="24"/>
          </w:rPr>
          <w:t>et</w:t>
        </w:r>
        <w:r>
          <w:rPr>
            <w:i/>
            <w:spacing w:val="-13"/>
            <w:sz w:val="24"/>
          </w:rPr>
          <w:t> </w:t>
        </w:r>
        <w:r>
          <w:rPr>
            <w:i/>
            <w:sz w:val="24"/>
          </w:rPr>
          <w:t>al.</w:t>
        </w:r>
        <w:r>
          <w:rPr>
            <w:sz w:val="24"/>
          </w:rPr>
          <w:t>,</w:t>
        </w:r>
        <w:r>
          <w:rPr>
            <w:spacing w:val="-13"/>
            <w:sz w:val="24"/>
          </w:rPr>
          <w:t> </w:t>
        </w:r>
        <w:r>
          <w:rPr>
            <w:sz w:val="24"/>
          </w:rPr>
          <w:t>2017</w:t>
        </w:r>
      </w:hyperlink>
      <w:r>
        <w:rPr>
          <w:sz w:val="24"/>
        </w:rPr>
        <w:t>) using total route distance, time and cost as performance metrics.</w:t>
      </w:r>
    </w:p>
    <w:p>
      <w:pPr>
        <w:pStyle w:val="BodyText"/>
        <w:spacing w:before="265"/>
      </w:pPr>
    </w:p>
    <w:p>
      <w:pPr>
        <w:pStyle w:val="Heading2"/>
        <w:numPr>
          <w:ilvl w:val="1"/>
          <w:numId w:val="6"/>
        </w:numPr>
        <w:tabs>
          <w:tab w:pos="2189" w:val="left" w:leader="none"/>
        </w:tabs>
        <w:spacing w:line="240" w:lineRule="auto" w:before="0" w:after="0"/>
        <w:ind w:left="2189" w:right="0" w:hanging="707"/>
        <w:jc w:val="both"/>
      </w:pPr>
      <w:bookmarkStart w:name="_bookmark13" w:id="15"/>
      <w:bookmarkEnd w:id="15"/>
      <w:r>
        <w:rPr>
          <w:b w:val="0"/>
        </w:rPr>
      </w:r>
      <w:r>
        <w:rPr/>
        <w:t>Dissertation</w:t>
      </w:r>
      <w:r>
        <w:rPr>
          <w:spacing w:val="-3"/>
        </w:rPr>
        <w:t> </w:t>
      </w:r>
      <w:r>
        <w:rPr>
          <w:spacing w:val="-2"/>
        </w:rPr>
        <w:t>Organization</w:t>
      </w:r>
    </w:p>
    <w:p>
      <w:pPr>
        <w:pStyle w:val="BodyText"/>
        <w:spacing w:line="480" w:lineRule="auto" w:before="132"/>
        <w:ind w:left="1482" w:right="1437"/>
        <w:jc w:val="both"/>
      </w:pPr>
      <w:r>
        <w:rPr/>
        <w:t>The general introduction has been presented in Chapter One. The rest of the chapters are structured</w:t>
      </w:r>
      <w:r>
        <w:rPr>
          <w:spacing w:val="-15"/>
        </w:rPr>
        <w:t> </w:t>
      </w:r>
      <w:r>
        <w:rPr/>
        <w:t>as</w:t>
      </w:r>
      <w:r>
        <w:rPr>
          <w:spacing w:val="-15"/>
        </w:rPr>
        <w:t> </w:t>
      </w:r>
      <w:r>
        <w:rPr/>
        <w:t>follows:</w:t>
      </w:r>
      <w:r>
        <w:rPr>
          <w:spacing w:val="-15"/>
        </w:rPr>
        <w:t> </w:t>
      </w:r>
      <w:r>
        <w:rPr/>
        <w:t>Detailed</w:t>
      </w:r>
      <w:r>
        <w:rPr>
          <w:spacing w:val="-15"/>
        </w:rPr>
        <w:t> </w:t>
      </w:r>
      <w:r>
        <w:rPr/>
        <w:t>review</w:t>
      </w:r>
      <w:r>
        <w:rPr>
          <w:spacing w:val="-15"/>
        </w:rPr>
        <w:t> </w:t>
      </w:r>
      <w:r>
        <w:rPr/>
        <w:t>of</w:t>
      </w:r>
      <w:r>
        <w:rPr>
          <w:spacing w:val="-15"/>
        </w:rPr>
        <w:t> </w:t>
      </w:r>
      <w:r>
        <w:rPr/>
        <w:t>related</w:t>
      </w:r>
      <w:r>
        <w:rPr>
          <w:spacing w:val="-15"/>
        </w:rPr>
        <w:t> </w:t>
      </w:r>
      <w:r>
        <w:rPr/>
        <w:t>literatures</w:t>
      </w:r>
      <w:r>
        <w:rPr>
          <w:spacing w:val="-15"/>
        </w:rPr>
        <w:t> </w:t>
      </w:r>
      <w:r>
        <w:rPr/>
        <w:t>and</w:t>
      </w:r>
      <w:r>
        <w:rPr>
          <w:spacing w:val="-15"/>
        </w:rPr>
        <w:t> </w:t>
      </w:r>
      <w:r>
        <w:rPr/>
        <w:t>relevant</w:t>
      </w:r>
      <w:r>
        <w:rPr>
          <w:spacing w:val="-15"/>
        </w:rPr>
        <w:t> </w:t>
      </w:r>
      <w:r>
        <w:rPr/>
        <w:t>fundamental</w:t>
      </w:r>
      <w:r>
        <w:rPr>
          <w:spacing w:val="-15"/>
        </w:rPr>
        <w:t> </w:t>
      </w:r>
      <w:r>
        <w:rPr/>
        <w:t>concept about the capacitated vehicle routing, the algorithm used is explained in Chapter Two. In- depth approach and relevant mathematical models describing the development of the capacitated vehicle routing problem model using the Firefly algorithm were presented in Chapter Three. The analysis, performance and discussion of the result were analysed in Chapter Four. Conclusion and recommendations make up the Chapter Five. Quoted references and Appendices are also provided at the end of this dissertation.</w:t>
      </w:r>
    </w:p>
    <w:p>
      <w:pPr>
        <w:spacing w:after="0" w:line="480" w:lineRule="auto"/>
        <w:jc w:val="both"/>
        <w:sectPr>
          <w:pgSz w:w="12240" w:h="15840"/>
          <w:pgMar w:header="0" w:footer="965" w:top="1360" w:bottom="1160" w:left="500" w:right="0"/>
        </w:sectPr>
      </w:pPr>
    </w:p>
    <w:p>
      <w:pPr>
        <w:pStyle w:val="Heading1"/>
        <w:spacing w:before="79"/>
        <w:ind w:left="1448"/>
      </w:pPr>
      <w:r>
        <w:rPr/>
        <w:t>CHAPTER</w:t>
      </w:r>
      <w:r>
        <w:rPr>
          <w:spacing w:val="-4"/>
        </w:rPr>
        <w:t> </w:t>
      </w:r>
      <w:r>
        <w:rPr>
          <w:spacing w:val="-5"/>
        </w:rPr>
        <w:t>TWO</w:t>
      </w:r>
    </w:p>
    <w:p>
      <w:pPr>
        <w:pStyle w:val="BodyText"/>
        <w:spacing w:before="245"/>
        <w:rPr>
          <w:b/>
        </w:rPr>
      </w:pPr>
    </w:p>
    <w:p>
      <w:pPr>
        <w:spacing w:before="0"/>
        <w:ind w:left="1446" w:right="1405" w:firstLine="0"/>
        <w:jc w:val="center"/>
        <w:rPr>
          <w:b/>
          <w:sz w:val="24"/>
        </w:rPr>
      </w:pPr>
      <w:r>
        <w:rPr>
          <w:b/>
          <w:sz w:val="24"/>
        </w:rPr>
        <w:t>LITERATURE</w:t>
      </w:r>
      <w:r>
        <w:rPr>
          <w:b/>
          <w:spacing w:val="-2"/>
          <w:sz w:val="24"/>
        </w:rPr>
        <w:t> REVIEW</w:t>
      </w:r>
    </w:p>
    <w:p>
      <w:pPr>
        <w:pStyle w:val="Heading2"/>
        <w:numPr>
          <w:ilvl w:val="1"/>
          <w:numId w:val="8"/>
        </w:numPr>
        <w:tabs>
          <w:tab w:pos="2250" w:val="left" w:leader="none"/>
        </w:tabs>
        <w:spacing w:line="240" w:lineRule="auto" w:before="240" w:after="0"/>
        <w:ind w:left="2250" w:right="0" w:hanging="768"/>
        <w:jc w:val="left"/>
      </w:pPr>
      <w:bookmarkStart w:name="_bookmark14" w:id="16"/>
      <w:bookmarkEnd w:id="16"/>
      <w:r>
        <w:rPr>
          <w:b w:val="0"/>
        </w:rPr>
      </w:r>
      <w:r>
        <w:rPr>
          <w:spacing w:val="-2"/>
        </w:rPr>
        <w:t>Introduction</w:t>
      </w:r>
    </w:p>
    <w:p>
      <w:pPr>
        <w:pStyle w:val="BodyText"/>
        <w:spacing w:line="480" w:lineRule="auto" w:before="132"/>
        <w:ind w:left="1482" w:right="1439"/>
        <w:jc w:val="both"/>
      </w:pPr>
      <w:r>
        <w:rPr/>
        <w:t>This</w:t>
      </w:r>
      <w:r>
        <w:rPr>
          <w:spacing w:val="-10"/>
        </w:rPr>
        <w:t> </w:t>
      </w:r>
      <w:r>
        <w:rPr/>
        <w:t>chapter</w:t>
      </w:r>
      <w:r>
        <w:rPr>
          <w:spacing w:val="-12"/>
        </w:rPr>
        <w:t> </w:t>
      </w:r>
      <w:r>
        <w:rPr/>
        <w:t>comprises</w:t>
      </w:r>
      <w:r>
        <w:rPr>
          <w:spacing w:val="-10"/>
        </w:rPr>
        <w:t> </w:t>
      </w:r>
      <w:r>
        <w:rPr/>
        <w:t>of</w:t>
      </w:r>
      <w:r>
        <w:rPr>
          <w:spacing w:val="-11"/>
        </w:rPr>
        <w:t> </w:t>
      </w:r>
      <w:r>
        <w:rPr/>
        <w:t>mainly</w:t>
      </w:r>
      <w:r>
        <w:rPr>
          <w:spacing w:val="-15"/>
        </w:rPr>
        <w:t> </w:t>
      </w:r>
      <w:r>
        <w:rPr/>
        <w:t>two</w:t>
      </w:r>
      <w:r>
        <w:rPr>
          <w:spacing w:val="-9"/>
        </w:rPr>
        <w:t> </w:t>
      </w:r>
      <w:r>
        <w:rPr/>
        <w:t>sections</w:t>
      </w:r>
      <w:r>
        <w:rPr>
          <w:spacing w:val="-10"/>
        </w:rPr>
        <w:t> </w:t>
      </w:r>
      <w:r>
        <w:rPr/>
        <w:t>which</w:t>
      </w:r>
      <w:r>
        <w:rPr>
          <w:spacing w:val="-11"/>
        </w:rPr>
        <w:t> </w:t>
      </w:r>
      <w:r>
        <w:rPr/>
        <w:t>are</w:t>
      </w:r>
      <w:r>
        <w:rPr>
          <w:spacing w:val="-10"/>
        </w:rPr>
        <w:t> </w:t>
      </w:r>
      <w:r>
        <w:rPr/>
        <w:t>review</w:t>
      </w:r>
      <w:r>
        <w:rPr>
          <w:spacing w:val="-11"/>
        </w:rPr>
        <w:t> </w:t>
      </w:r>
      <w:r>
        <w:rPr/>
        <w:t>of</w:t>
      </w:r>
      <w:r>
        <w:rPr>
          <w:spacing w:val="-11"/>
        </w:rPr>
        <w:t> </w:t>
      </w:r>
      <w:r>
        <w:rPr/>
        <w:t>fundamental</w:t>
      </w:r>
      <w:r>
        <w:rPr>
          <w:spacing w:val="-10"/>
        </w:rPr>
        <w:t> </w:t>
      </w:r>
      <w:r>
        <w:rPr/>
        <w:t>concept</w:t>
      </w:r>
      <w:r>
        <w:rPr>
          <w:spacing w:val="-10"/>
        </w:rPr>
        <w:t> </w:t>
      </w:r>
      <w:r>
        <w:rPr/>
        <w:t>and review</w:t>
      </w:r>
      <w:r>
        <w:rPr>
          <w:spacing w:val="-4"/>
        </w:rPr>
        <w:t> </w:t>
      </w:r>
      <w:r>
        <w:rPr/>
        <w:t>of</w:t>
      </w:r>
      <w:r>
        <w:rPr>
          <w:spacing w:val="-4"/>
        </w:rPr>
        <w:t> </w:t>
      </w:r>
      <w:r>
        <w:rPr/>
        <w:t>similar</w:t>
      </w:r>
      <w:r>
        <w:rPr>
          <w:spacing w:val="-5"/>
        </w:rPr>
        <w:t> </w:t>
      </w:r>
      <w:r>
        <w:rPr/>
        <w:t>works.</w:t>
      </w:r>
      <w:r>
        <w:rPr>
          <w:spacing w:val="-1"/>
        </w:rPr>
        <w:t> </w:t>
      </w:r>
      <w:r>
        <w:rPr/>
        <w:t>In</w:t>
      </w:r>
      <w:r>
        <w:rPr>
          <w:spacing w:val="-4"/>
        </w:rPr>
        <w:t> </w:t>
      </w:r>
      <w:r>
        <w:rPr/>
        <w:t>the</w:t>
      </w:r>
      <w:r>
        <w:rPr>
          <w:spacing w:val="-4"/>
        </w:rPr>
        <w:t> </w:t>
      </w:r>
      <w:r>
        <w:rPr/>
        <w:t>fundamental</w:t>
      </w:r>
      <w:r>
        <w:rPr>
          <w:spacing w:val="-4"/>
        </w:rPr>
        <w:t> </w:t>
      </w:r>
      <w:r>
        <w:rPr/>
        <w:t>concept,</w:t>
      </w:r>
      <w:r>
        <w:rPr>
          <w:spacing w:val="-4"/>
        </w:rPr>
        <w:t> </w:t>
      </w:r>
      <w:r>
        <w:rPr/>
        <w:t>most</w:t>
      </w:r>
      <w:r>
        <w:rPr>
          <w:spacing w:val="-4"/>
        </w:rPr>
        <w:t> </w:t>
      </w:r>
      <w:r>
        <w:rPr/>
        <w:t>of</w:t>
      </w:r>
      <w:r>
        <w:rPr>
          <w:spacing w:val="-4"/>
        </w:rPr>
        <w:t> </w:t>
      </w:r>
      <w:r>
        <w:rPr/>
        <w:t>the</w:t>
      </w:r>
      <w:r>
        <w:rPr>
          <w:spacing w:val="-4"/>
        </w:rPr>
        <w:t> </w:t>
      </w:r>
      <w:r>
        <w:rPr/>
        <w:t>existing</w:t>
      </w:r>
      <w:r>
        <w:rPr>
          <w:spacing w:val="-5"/>
        </w:rPr>
        <w:t> </w:t>
      </w:r>
      <w:r>
        <w:rPr/>
        <w:t>works</w:t>
      </w:r>
      <w:r>
        <w:rPr>
          <w:spacing w:val="-4"/>
        </w:rPr>
        <w:t> </w:t>
      </w:r>
      <w:r>
        <w:rPr/>
        <w:t>on</w:t>
      </w:r>
      <w:r>
        <w:rPr>
          <w:spacing w:val="-4"/>
        </w:rPr>
        <w:t> </w:t>
      </w:r>
      <w:r>
        <w:rPr/>
        <w:t>relevant fundamental theories of vehicle routing problem are discussed. In the review of similar works,</w:t>
      </w:r>
      <w:r>
        <w:rPr>
          <w:spacing w:val="-6"/>
        </w:rPr>
        <w:t> </w:t>
      </w:r>
      <w:r>
        <w:rPr/>
        <w:t>some</w:t>
      </w:r>
      <w:r>
        <w:rPr>
          <w:spacing w:val="-4"/>
        </w:rPr>
        <w:t> </w:t>
      </w:r>
      <w:r>
        <w:rPr/>
        <w:t>of</w:t>
      </w:r>
      <w:r>
        <w:rPr>
          <w:spacing w:val="-5"/>
        </w:rPr>
        <w:t> </w:t>
      </w:r>
      <w:r>
        <w:rPr/>
        <w:t>the</w:t>
      </w:r>
      <w:r>
        <w:rPr>
          <w:spacing w:val="-4"/>
        </w:rPr>
        <w:t> </w:t>
      </w:r>
      <w:r>
        <w:rPr/>
        <w:t>related</w:t>
      </w:r>
      <w:r>
        <w:rPr>
          <w:spacing w:val="-4"/>
        </w:rPr>
        <w:t> </w:t>
      </w:r>
      <w:r>
        <w:rPr/>
        <w:t>literatures</w:t>
      </w:r>
      <w:r>
        <w:rPr>
          <w:spacing w:val="-4"/>
        </w:rPr>
        <w:t> </w:t>
      </w:r>
      <w:r>
        <w:rPr/>
        <w:t>which</w:t>
      </w:r>
      <w:r>
        <w:rPr>
          <w:spacing w:val="-1"/>
        </w:rPr>
        <w:t> </w:t>
      </w:r>
      <w:r>
        <w:rPr/>
        <w:t>are</w:t>
      </w:r>
      <w:r>
        <w:rPr>
          <w:spacing w:val="-4"/>
        </w:rPr>
        <w:t> </w:t>
      </w:r>
      <w:r>
        <w:rPr/>
        <w:t>relevant</w:t>
      </w:r>
      <w:r>
        <w:rPr>
          <w:spacing w:val="-3"/>
        </w:rPr>
        <w:t> </w:t>
      </w:r>
      <w:r>
        <w:rPr/>
        <w:t>to</w:t>
      </w:r>
      <w:r>
        <w:rPr>
          <w:spacing w:val="-1"/>
        </w:rPr>
        <w:t> </w:t>
      </w:r>
      <w:r>
        <w:rPr/>
        <w:t>this</w:t>
      </w:r>
      <w:r>
        <w:rPr>
          <w:spacing w:val="-4"/>
        </w:rPr>
        <w:t> </w:t>
      </w:r>
      <w:r>
        <w:rPr/>
        <w:t>research</w:t>
      </w:r>
      <w:r>
        <w:rPr>
          <w:spacing w:val="-4"/>
        </w:rPr>
        <w:t> </w:t>
      </w:r>
      <w:r>
        <w:rPr/>
        <w:t>work</w:t>
      </w:r>
      <w:r>
        <w:rPr>
          <w:spacing w:val="-5"/>
        </w:rPr>
        <w:t> </w:t>
      </w:r>
      <w:r>
        <w:rPr/>
        <w:t>are</w:t>
      </w:r>
      <w:r>
        <w:rPr>
          <w:spacing w:val="-5"/>
        </w:rPr>
        <w:t> </w:t>
      </w:r>
      <w:r>
        <w:rPr>
          <w:spacing w:val="-2"/>
        </w:rPr>
        <w:t>discussed.</w:t>
      </w:r>
    </w:p>
    <w:p>
      <w:pPr>
        <w:pStyle w:val="Heading2"/>
        <w:numPr>
          <w:ilvl w:val="1"/>
          <w:numId w:val="8"/>
        </w:numPr>
        <w:tabs>
          <w:tab w:pos="2189" w:val="left" w:leader="none"/>
        </w:tabs>
        <w:spacing w:line="240" w:lineRule="auto" w:before="6" w:after="0"/>
        <w:ind w:left="2189" w:right="0" w:hanging="707"/>
        <w:jc w:val="both"/>
      </w:pPr>
      <w:bookmarkStart w:name="_bookmark15" w:id="17"/>
      <w:bookmarkEnd w:id="17"/>
      <w:r>
        <w:rPr>
          <w:b w:val="0"/>
        </w:rPr>
      </w:r>
      <w:r>
        <w:rPr/>
        <w:t>Review</w:t>
      </w:r>
      <w:r>
        <w:rPr>
          <w:spacing w:val="-5"/>
        </w:rPr>
        <w:t> </w:t>
      </w:r>
      <w:r>
        <w:rPr/>
        <w:t>of</w:t>
      </w:r>
      <w:r>
        <w:rPr>
          <w:spacing w:val="-2"/>
        </w:rPr>
        <w:t> </w:t>
      </w:r>
      <w:r>
        <w:rPr/>
        <w:t>Fundamental</w:t>
      </w:r>
      <w:r>
        <w:rPr>
          <w:spacing w:val="-2"/>
        </w:rPr>
        <w:t> Concepts</w:t>
      </w:r>
    </w:p>
    <w:p>
      <w:pPr>
        <w:pStyle w:val="BodyText"/>
        <w:spacing w:line="480" w:lineRule="auto" w:before="271"/>
        <w:ind w:left="1482" w:right="1433"/>
        <w:jc w:val="both"/>
      </w:pPr>
      <w:r>
        <w:rPr/>
        <w:t>In</w:t>
      </w:r>
      <w:r>
        <w:rPr>
          <w:spacing w:val="-3"/>
        </w:rPr>
        <w:t> </w:t>
      </w:r>
      <w:r>
        <w:rPr/>
        <w:t>this</w:t>
      </w:r>
      <w:r>
        <w:rPr>
          <w:spacing w:val="-3"/>
        </w:rPr>
        <w:t> </w:t>
      </w:r>
      <w:r>
        <w:rPr/>
        <w:t>section,</w:t>
      </w:r>
      <w:r>
        <w:rPr>
          <w:spacing w:val="-3"/>
        </w:rPr>
        <w:t> </w:t>
      </w:r>
      <w:r>
        <w:rPr/>
        <w:t>concepts</w:t>
      </w:r>
      <w:r>
        <w:rPr>
          <w:spacing w:val="-2"/>
        </w:rPr>
        <w:t> </w:t>
      </w:r>
      <w:r>
        <w:rPr/>
        <w:t>which</w:t>
      </w:r>
      <w:r>
        <w:rPr>
          <w:spacing w:val="-3"/>
        </w:rPr>
        <w:t> </w:t>
      </w:r>
      <w:r>
        <w:rPr/>
        <w:t>are</w:t>
      </w:r>
      <w:r>
        <w:rPr>
          <w:spacing w:val="-5"/>
        </w:rPr>
        <w:t> </w:t>
      </w:r>
      <w:r>
        <w:rPr/>
        <w:t>fundamental</w:t>
      </w:r>
      <w:r>
        <w:rPr>
          <w:spacing w:val="-3"/>
        </w:rPr>
        <w:t> </w:t>
      </w:r>
      <w:r>
        <w:rPr/>
        <w:t>to</w:t>
      </w:r>
      <w:r>
        <w:rPr>
          <w:spacing w:val="-3"/>
        </w:rPr>
        <w:t> </w:t>
      </w:r>
      <w:r>
        <w:rPr/>
        <w:t>the</w:t>
      </w:r>
      <w:r>
        <w:rPr>
          <w:spacing w:val="-3"/>
        </w:rPr>
        <w:t> </w:t>
      </w:r>
      <w:r>
        <w:rPr/>
        <w:t>vehicle</w:t>
      </w:r>
      <w:r>
        <w:rPr>
          <w:spacing w:val="-4"/>
        </w:rPr>
        <w:t> </w:t>
      </w:r>
      <w:r>
        <w:rPr/>
        <w:t>routing</w:t>
      </w:r>
      <w:r>
        <w:rPr>
          <w:spacing w:val="-6"/>
        </w:rPr>
        <w:t> </w:t>
      </w:r>
      <w:r>
        <w:rPr/>
        <w:t>problems,</w:t>
      </w:r>
      <w:r>
        <w:rPr>
          <w:spacing w:val="-3"/>
        </w:rPr>
        <w:t> </w:t>
      </w:r>
      <w:r>
        <w:rPr/>
        <w:t>capacitated vehicle routing problems, attributes of various instances, heuristics constrains, and various solution methods are discussed.</w:t>
      </w:r>
    </w:p>
    <w:p>
      <w:pPr>
        <w:pStyle w:val="BodyText"/>
      </w:pPr>
    </w:p>
    <w:p>
      <w:pPr>
        <w:pStyle w:val="BodyText"/>
        <w:spacing w:before="5"/>
      </w:pPr>
    </w:p>
    <w:p>
      <w:pPr>
        <w:pStyle w:val="Heading2"/>
        <w:numPr>
          <w:ilvl w:val="2"/>
          <w:numId w:val="8"/>
        </w:numPr>
        <w:tabs>
          <w:tab w:pos="2202" w:val="left" w:leader="none"/>
        </w:tabs>
        <w:spacing w:line="240" w:lineRule="auto" w:before="0" w:after="0"/>
        <w:ind w:left="2202" w:right="0" w:hanging="660"/>
        <w:jc w:val="both"/>
      </w:pPr>
      <w:bookmarkStart w:name="_bookmark16" w:id="18"/>
      <w:bookmarkEnd w:id="18"/>
      <w:r>
        <w:rPr>
          <w:b w:val="0"/>
        </w:rPr>
      </w:r>
      <w:r>
        <w:rPr/>
        <w:t>Vehicle</w:t>
      </w:r>
      <w:r>
        <w:rPr>
          <w:spacing w:val="-2"/>
        </w:rPr>
        <w:t> </w:t>
      </w:r>
      <w:r>
        <w:rPr/>
        <w:t>Routing</w:t>
      </w:r>
      <w:r>
        <w:rPr>
          <w:spacing w:val="-1"/>
        </w:rPr>
        <w:t> </w:t>
      </w:r>
      <w:r>
        <w:rPr>
          <w:spacing w:val="-2"/>
        </w:rPr>
        <w:t>Problem</w:t>
      </w:r>
    </w:p>
    <w:p>
      <w:pPr>
        <w:pStyle w:val="BodyText"/>
        <w:spacing w:line="480" w:lineRule="auto" w:before="272"/>
        <w:ind w:left="1482" w:right="1432"/>
        <w:jc w:val="both"/>
      </w:pPr>
      <w:bookmarkStart w:name="_bookmark17" w:id="19"/>
      <w:bookmarkEnd w:id="19"/>
      <w:r>
        <w:rPr/>
      </w:r>
      <w:r>
        <w:rPr/>
        <w:t>The</w:t>
      </w:r>
      <w:r>
        <w:rPr>
          <w:spacing w:val="-6"/>
        </w:rPr>
        <w:t> </w:t>
      </w:r>
      <w:r>
        <w:rPr/>
        <w:t>Vehicle</w:t>
      </w:r>
      <w:r>
        <w:rPr>
          <w:spacing w:val="-6"/>
        </w:rPr>
        <w:t> </w:t>
      </w:r>
      <w:r>
        <w:rPr/>
        <w:t>Routing</w:t>
      </w:r>
      <w:r>
        <w:rPr>
          <w:spacing w:val="-7"/>
        </w:rPr>
        <w:t> </w:t>
      </w:r>
      <w:r>
        <w:rPr/>
        <w:t>Problem</w:t>
      </w:r>
      <w:r>
        <w:rPr>
          <w:spacing w:val="-5"/>
        </w:rPr>
        <w:t> </w:t>
      </w:r>
      <w:r>
        <w:rPr/>
        <w:t>(VRP)</w:t>
      </w:r>
      <w:r>
        <w:rPr>
          <w:spacing w:val="-6"/>
        </w:rPr>
        <w:t> </w:t>
      </w:r>
      <w:r>
        <w:rPr/>
        <w:t>involves</w:t>
      </w:r>
      <w:r>
        <w:rPr>
          <w:spacing w:val="-5"/>
        </w:rPr>
        <w:t> </w:t>
      </w:r>
      <w:r>
        <w:rPr/>
        <w:t>the</w:t>
      </w:r>
      <w:r>
        <w:rPr>
          <w:spacing w:val="-8"/>
        </w:rPr>
        <w:t> </w:t>
      </w:r>
      <w:r>
        <w:rPr/>
        <w:t>process</w:t>
      </w:r>
      <w:r>
        <w:rPr>
          <w:spacing w:val="-4"/>
        </w:rPr>
        <w:t> </w:t>
      </w:r>
      <w:r>
        <w:rPr/>
        <w:t>of</w:t>
      </w:r>
      <w:r>
        <w:rPr>
          <w:spacing w:val="-4"/>
        </w:rPr>
        <w:t> </w:t>
      </w:r>
      <w:r>
        <w:rPr/>
        <w:t>determining</w:t>
      </w:r>
      <w:r>
        <w:rPr>
          <w:spacing w:val="-7"/>
        </w:rPr>
        <w:t> </w:t>
      </w:r>
      <w:r>
        <w:rPr/>
        <w:t>the</w:t>
      </w:r>
      <w:r>
        <w:rPr>
          <w:spacing w:val="-6"/>
        </w:rPr>
        <w:t> </w:t>
      </w:r>
      <w:r>
        <w:rPr/>
        <w:t>optimal</w:t>
      </w:r>
      <w:r>
        <w:rPr>
          <w:spacing w:val="-5"/>
        </w:rPr>
        <w:t> </w:t>
      </w:r>
      <w:r>
        <w:rPr/>
        <w:t>routes utilized</w:t>
      </w:r>
      <w:r>
        <w:rPr>
          <w:spacing w:val="-8"/>
        </w:rPr>
        <w:t> </w:t>
      </w:r>
      <w:r>
        <w:rPr/>
        <w:t>by</w:t>
      </w:r>
      <w:r>
        <w:rPr>
          <w:spacing w:val="-13"/>
        </w:rPr>
        <w:t> </w:t>
      </w:r>
      <w:r>
        <w:rPr/>
        <w:t>a</w:t>
      </w:r>
      <w:r>
        <w:rPr>
          <w:spacing w:val="-7"/>
        </w:rPr>
        <w:t> </w:t>
      </w:r>
      <w:r>
        <w:rPr/>
        <w:t>fleet</w:t>
      </w:r>
      <w:r>
        <w:rPr>
          <w:spacing w:val="-8"/>
        </w:rPr>
        <w:t> </w:t>
      </w:r>
      <w:r>
        <w:rPr/>
        <w:t>of</w:t>
      </w:r>
      <w:r>
        <w:rPr>
          <w:spacing w:val="-9"/>
        </w:rPr>
        <w:t> </w:t>
      </w:r>
      <w:r>
        <w:rPr/>
        <w:t>vehicles,</w:t>
      </w:r>
      <w:r>
        <w:rPr>
          <w:spacing w:val="-7"/>
        </w:rPr>
        <w:t> </w:t>
      </w:r>
      <w:r>
        <w:rPr/>
        <w:t>usually</w:t>
      </w:r>
      <w:r>
        <w:rPr>
          <w:spacing w:val="-13"/>
        </w:rPr>
        <w:t> </w:t>
      </w:r>
      <w:r>
        <w:rPr/>
        <w:t>located</w:t>
      </w:r>
      <w:r>
        <w:rPr>
          <w:spacing w:val="-6"/>
        </w:rPr>
        <w:t> </w:t>
      </w:r>
      <w:r>
        <w:rPr/>
        <w:t>at</w:t>
      </w:r>
      <w:r>
        <w:rPr>
          <w:spacing w:val="-8"/>
        </w:rPr>
        <w:t> </w:t>
      </w:r>
      <w:r>
        <w:rPr/>
        <w:t>one</w:t>
      </w:r>
      <w:r>
        <w:rPr>
          <w:spacing w:val="-10"/>
        </w:rPr>
        <w:t> </w:t>
      </w:r>
      <w:r>
        <w:rPr/>
        <w:t>or</w:t>
      </w:r>
      <w:r>
        <w:rPr>
          <w:spacing w:val="-9"/>
        </w:rPr>
        <w:t> </w:t>
      </w:r>
      <w:r>
        <w:rPr/>
        <w:t>more</w:t>
      </w:r>
      <w:r>
        <w:rPr>
          <w:spacing w:val="-10"/>
        </w:rPr>
        <w:t> </w:t>
      </w:r>
      <w:r>
        <w:rPr/>
        <w:t>depots,</w:t>
      </w:r>
      <w:r>
        <w:rPr>
          <w:spacing w:val="-8"/>
        </w:rPr>
        <w:t> </w:t>
      </w:r>
      <w:r>
        <w:rPr/>
        <w:t>in</w:t>
      </w:r>
      <w:r>
        <w:rPr>
          <w:spacing w:val="-8"/>
        </w:rPr>
        <w:t> </w:t>
      </w:r>
      <w:r>
        <w:rPr/>
        <w:t>order</w:t>
      </w:r>
      <w:r>
        <w:rPr>
          <w:spacing w:val="-7"/>
        </w:rPr>
        <w:t> </w:t>
      </w:r>
      <w:r>
        <w:rPr/>
        <w:t>to</w:t>
      </w:r>
      <w:r>
        <w:rPr>
          <w:spacing w:val="-8"/>
        </w:rPr>
        <w:t> </w:t>
      </w:r>
      <w:r>
        <w:rPr/>
        <w:t>serve</w:t>
      </w:r>
      <w:r>
        <w:rPr>
          <w:spacing w:val="-10"/>
        </w:rPr>
        <w:t> </w:t>
      </w:r>
      <w:r>
        <w:rPr/>
        <w:t>a</w:t>
      </w:r>
      <w:r>
        <w:rPr>
          <w:spacing w:val="-5"/>
        </w:rPr>
        <w:t> </w:t>
      </w:r>
      <w:r>
        <w:rPr/>
        <w:t>given set of customers (</w:t>
      </w:r>
      <w:hyperlink w:history="true" w:anchor="_bookmark63">
        <w:r>
          <w:rPr/>
          <w:t>Subramanian </w:t>
        </w:r>
        <w:r>
          <w:rPr>
            <w:i/>
          </w:rPr>
          <w:t>et al.</w:t>
        </w:r>
        <w:r>
          <w:rPr/>
          <w:t>, 2013</w:t>
        </w:r>
      </w:hyperlink>
      <w:r>
        <w:rPr/>
        <w:t>). In practical application, there are usually operational and practical constrains associated in finding a suitable solution to VRP. For example,</w:t>
      </w:r>
      <w:r>
        <w:rPr>
          <w:spacing w:val="-5"/>
        </w:rPr>
        <w:t> </w:t>
      </w:r>
      <w:r>
        <w:rPr/>
        <w:t>in</w:t>
      </w:r>
      <w:r>
        <w:rPr>
          <w:spacing w:val="-4"/>
        </w:rPr>
        <w:t> </w:t>
      </w:r>
      <w:r>
        <w:rPr/>
        <w:t>a</w:t>
      </w:r>
      <w:r>
        <w:rPr>
          <w:spacing w:val="-6"/>
        </w:rPr>
        <w:t> </w:t>
      </w:r>
      <w:r>
        <w:rPr/>
        <w:t>situation</w:t>
      </w:r>
      <w:r>
        <w:rPr>
          <w:spacing w:val="-5"/>
        </w:rPr>
        <w:t> </w:t>
      </w:r>
      <w:r>
        <w:rPr/>
        <w:t>where</w:t>
      </w:r>
      <w:r>
        <w:rPr>
          <w:spacing w:val="-7"/>
        </w:rPr>
        <w:t> </w:t>
      </w:r>
      <w:r>
        <w:rPr/>
        <w:t>the</w:t>
      </w:r>
      <w:r>
        <w:rPr>
          <w:spacing w:val="-5"/>
        </w:rPr>
        <w:t> </w:t>
      </w:r>
      <w:r>
        <w:rPr/>
        <w:t>capacity</w:t>
      </w:r>
      <w:r>
        <w:rPr>
          <w:spacing w:val="-10"/>
        </w:rPr>
        <w:t> </w:t>
      </w:r>
      <w:r>
        <w:rPr/>
        <w:t>of</w:t>
      </w:r>
      <w:r>
        <w:rPr>
          <w:spacing w:val="-6"/>
        </w:rPr>
        <w:t> </w:t>
      </w:r>
      <w:r>
        <w:rPr/>
        <w:t>the</w:t>
      </w:r>
      <w:r>
        <w:rPr>
          <w:spacing w:val="-5"/>
        </w:rPr>
        <w:t> </w:t>
      </w:r>
      <w:r>
        <w:rPr/>
        <w:t>vehicle</w:t>
      </w:r>
      <w:r>
        <w:rPr>
          <w:spacing w:val="-6"/>
        </w:rPr>
        <w:t> </w:t>
      </w:r>
      <w:r>
        <w:rPr/>
        <w:t>is</w:t>
      </w:r>
      <w:r>
        <w:rPr>
          <w:spacing w:val="-4"/>
        </w:rPr>
        <w:t> </w:t>
      </w:r>
      <w:r>
        <w:rPr/>
        <w:t>known,</w:t>
      </w:r>
      <w:r>
        <w:rPr>
          <w:spacing w:val="-5"/>
        </w:rPr>
        <w:t> </w:t>
      </w:r>
      <w:r>
        <w:rPr/>
        <w:t>the</w:t>
      </w:r>
      <w:r>
        <w:rPr>
          <w:spacing w:val="-5"/>
        </w:rPr>
        <w:t> </w:t>
      </w:r>
      <w:r>
        <w:rPr/>
        <w:t>load</w:t>
      </w:r>
      <w:r>
        <w:rPr>
          <w:spacing w:val="-5"/>
        </w:rPr>
        <w:t> </w:t>
      </w:r>
      <w:r>
        <w:rPr/>
        <w:t>along</w:t>
      </w:r>
      <w:r>
        <w:rPr>
          <w:spacing w:val="-7"/>
        </w:rPr>
        <w:t> </w:t>
      </w:r>
      <w:r>
        <w:rPr/>
        <w:t>each</w:t>
      </w:r>
      <w:r>
        <w:rPr>
          <w:spacing w:val="-5"/>
        </w:rPr>
        <w:t> </w:t>
      </w:r>
      <w:r>
        <w:rPr/>
        <w:t>route must not exceed the capacity</w:t>
      </w:r>
      <w:r>
        <w:rPr>
          <w:spacing w:val="-1"/>
        </w:rPr>
        <w:t> </w:t>
      </w:r>
      <w:r>
        <w:rPr/>
        <w:t>of such vehicle. The VRP service involve both collection and deliveries, the aggregate length of every route should not be more than a given limit, customers need to be</w:t>
      </w:r>
      <w:r>
        <w:rPr>
          <w:spacing w:val="-1"/>
        </w:rPr>
        <w:t> </w:t>
      </w:r>
      <w:r>
        <w:rPr/>
        <w:t>met within a given time, the fleet can contain heterogeneous vehicles, priority</w:t>
      </w:r>
      <w:r>
        <w:rPr>
          <w:spacing w:val="-7"/>
        </w:rPr>
        <w:t> </w:t>
      </w:r>
      <w:r>
        <w:rPr/>
        <w:t>relations</w:t>
      </w:r>
      <w:r>
        <w:rPr>
          <w:spacing w:val="-2"/>
        </w:rPr>
        <w:t> </w:t>
      </w:r>
      <w:r>
        <w:rPr/>
        <w:t>can</w:t>
      </w:r>
      <w:r>
        <w:rPr>
          <w:spacing w:val="-1"/>
        </w:rPr>
        <w:t> </w:t>
      </w:r>
      <w:r>
        <w:rPr/>
        <w:t>exist</w:t>
      </w:r>
      <w:r>
        <w:rPr>
          <w:spacing w:val="-3"/>
        </w:rPr>
        <w:t> </w:t>
      </w:r>
      <w:r>
        <w:rPr/>
        <w:t>between</w:t>
      </w:r>
      <w:r>
        <w:rPr>
          <w:spacing w:val="-3"/>
        </w:rPr>
        <w:t> </w:t>
      </w:r>
      <w:r>
        <w:rPr/>
        <w:t>the customers,</w:t>
      </w:r>
      <w:r>
        <w:rPr>
          <w:spacing w:val="-1"/>
        </w:rPr>
        <w:t> </w:t>
      </w:r>
      <w:r>
        <w:rPr/>
        <w:t>the</w:t>
      </w:r>
      <w:r>
        <w:rPr>
          <w:spacing w:val="-3"/>
        </w:rPr>
        <w:t> </w:t>
      </w:r>
      <w:r>
        <w:rPr/>
        <w:t>service</w:t>
      </w:r>
      <w:r>
        <w:rPr>
          <w:spacing w:val="-4"/>
        </w:rPr>
        <w:t> </w:t>
      </w:r>
      <w:r>
        <w:rPr/>
        <w:t>of</w:t>
      </w:r>
      <w:r>
        <w:rPr>
          <w:spacing w:val="-3"/>
        </w:rPr>
        <w:t> </w:t>
      </w:r>
      <w:r>
        <w:rPr/>
        <w:t>a</w:t>
      </w:r>
      <w:r>
        <w:rPr>
          <w:spacing w:val="-5"/>
        </w:rPr>
        <w:t> </w:t>
      </w:r>
      <w:r>
        <w:rPr/>
        <w:t>customer</w:t>
      </w:r>
      <w:r>
        <w:rPr>
          <w:spacing w:val="-2"/>
        </w:rPr>
        <w:t> </w:t>
      </w:r>
      <w:r>
        <w:rPr/>
        <w:t>may</w:t>
      </w:r>
      <w:r>
        <w:rPr>
          <w:spacing w:val="-7"/>
        </w:rPr>
        <w:t> </w:t>
      </w:r>
      <w:r>
        <w:rPr/>
        <w:t>be</w:t>
      </w:r>
      <w:r>
        <w:rPr>
          <w:spacing w:val="-1"/>
        </w:rPr>
        <w:t> </w:t>
      </w:r>
      <w:r>
        <w:rPr/>
        <w:t>divided between different vehicles, and the constant change in the demand or travel times.</w:t>
      </w:r>
    </w:p>
    <w:p>
      <w:pPr>
        <w:spacing w:after="0" w:line="480" w:lineRule="auto"/>
        <w:jc w:val="both"/>
        <w:sectPr>
          <w:pgSz w:w="12240" w:h="15840"/>
          <w:pgMar w:header="0" w:footer="965" w:top="1360" w:bottom="1160" w:left="500" w:right="0"/>
        </w:sectPr>
      </w:pPr>
    </w:p>
    <w:p>
      <w:pPr>
        <w:pStyle w:val="BodyText"/>
        <w:spacing w:before="72"/>
        <w:ind w:left="1448" w:right="1405"/>
        <w:jc w:val="center"/>
      </w:pPr>
      <w:r>
        <w:rPr/>
        <w:t>The</w:t>
      </w:r>
      <w:r>
        <w:rPr>
          <w:spacing w:val="22"/>
        </w:rPr>
        <w:t> </w:t>
      </w:r>
      <w:r>
        <w:rPr/>
        <w:t>concept</w:t>
      </w:r>
      <w:r>
        <w:rPr>
          <w:spacing w:val="25"/>
        </w:rPr>
        <w:t> </w:t>
      </w:r>
      <w:r>
        <w:rPr/>
        <w:t>of</w:t>
      </w:r>
      <w:r>
        <w:rPr>
          <w:spacing w:val="26"/>
        </w:rPr>
        <w:t> </w:t>
      </w:r>
      <w:r>
        <w:rPr/>
        <w:t>VRP</w:t>
      </w:r>
      <w:r>
        <w:rPr>
          <w:spacing w:val="26"/>
        </w:rPr>
        <w:t> </w:t>
      </w:r>
      <w:r>
        <w:rPr/>
        <w:t>was</w:t>
      </w:r>
      <w:r>
        <w:rPr>
          <w:spacing w:val="25"/>
        </w:rPr>
        <w:t> </w:t>
      </w:r>
      <w:r>
        <w:rPr/>
        <w:t>first</w:t>
      </w:r>
      <w:r>
        <w:rPr>
          <w:spacing w:val="28"/>
        </w:rPr>
        <w:t> </w:t>
      </w:r>
      <w:r>
        <w:rPr/>
        <w:t>introduced</w:t>
      </w:r>
      <w:r>
        <w:rPr>
          <w:spacing w:val="25"/>
        </w:rPr>
        <w:t> </w:t>
      </w:r>
      <w:r>
        <w:rPr/>
        <w:t>by</w:t>
      </w:r>
      <w:r>
        <w:rPr>
          <w:spacing w:val="21"/>
        </w:rPr>
        <w:t> </w:t>
      </w:r>
      <w:r>
        <w:rPr/>
        <w:t>(</w:t>
      </w:r>
      <w:hyperlink w:history="true" w:anchor="_bookmark44">
        <w:r>
          <w:rPr/>
          <w:t>Dantzig</w:t>
        </w:r>
        <w:r>
          <w:rPr>
            <w:spacing w:val="25"/>
          </w:rPr>
          <w:t> </w:t>
        </w:r>
        <w:r>
          <w:rPr/>
          <w:t>&amp;</w:t>
        </w:r>
        <w:r>
          <w:rPr>
            <w:spacing w:val="23"/>
          </w:rPr>
          <w:t> </w:t>
        </w:r>
        <w:r>
          <w:rPr/>
          <w:t>Ramser,</w:t>
        </w:r>
        <w:r>
          <w:rPr>
            <w:spacing w:val="25"/>
          </w:rPr>
          <w:t> </w:t>
        </w:r>
        <w:r>
          <w:rPr/>
          <w:t>1959</w:t>
        </w:r>
      </w:hyperlink>
      <w:r>
        <w:rPr/>
        <w:t>)</w:t>
      </w:r>
      <w:r>
        <w:rPr>
          <w:spacing w:val="25"/>
        </w:rPr>
        <w:t> </w:t>
      </w:r>
      <w:r>
        <w:rPr/>
        <w:t>who</w:t>
      </w:r>
      <w:r>
        <w:rPr>
          <w:spacing w:val="25"/>
        </w:rPr>
        <w:t> </w:t>
      </w:r>
      <w:r>
        <w:rPr/>
        <w:t>considers</w:t>
      </w:r>
      <w:r>
        <w:rPr>
          <w:spacing w:val="26"/>
        </w:rPr>
        <w:t> </w:t>
      </w:r>
      <w:r>
        <w:rPr>
          <w:spacing w:val="-10"/>
        </w:rPr>
        <w:t>a</w:t>
      </w:r>
    </w:p>
    <w:p>
      <w:pPr>
        <w:pStyle w:val="BodyText"/>
        <w:spacing w:before="8"/>
        <w:rPr>
          <w:sz w:val="11"/>
        </w:rPr>
      </w:pPr>
    </w:p>
    <w:p>
      <w:pPr>
        <w:spacing w:after="0"/>
        <w:rPr>
          <w:sz w:val="11"/>
        </w:rPr>
        <w:sectPr>
          <w:pgSz w:w="12240" w:h="15840"/>
          <w:pgMar w:header="0" w:footer="965" w:top="1360" w:bottom="1160" w:left="500" w:right="0"/>
        </w:sectPr>
      </w:pPr>
    </w:p>
    <w:p>
      <w:pPr>
        <w:pStyle w:val="BodyText"/>
        <w:spacing w:before="106"/>
        <w:ind w:left="1482"/>
        <w:rPr>
          <w:rFonts w:ascii="Symbol" w:hAnsi="Symbol"/>
          <w:sz w:val="28"/>
        </w:rPr>
      </w:pPr>
      <w:r>
        <w:rPr>
          <w:position w:val="2"/>
        </w:rPr>
        <w:t>central</w:t>
      </w:r>
      <w:r>
        <w:rPr>
          <w:spacing w:val="42"/>
          <w:position w:val="2"/>
        </w:rPr>
        <w:t> </w:t>
      </w:r>
      <w:r>
        <w:rPr>
          <w:position w:val="2"/>
        </w:rPr>
        <w:t>depot</w:t>
      </w:r>
      <w:r>
        <w:rPr>
          <w:spacing w:val="68"/>
          <w:position w:val="2"/>
        </w:rPr>
        <w:t> </w:t>
      </w:r>
      <w:r>
        <w:rPr>
          <w:rFonts w:ascii="Symbol" w:hAnsi="Symbol"/>
          <w:spacing w:val="-20"/>
          <w:w w:val="85"/>
          <w:sz w:val="28"/>
        </w:rPr>
        <w:t></w:t>
      </w:r>
      <w:r>
        <w:rPr>
          <w:spacing w:val="-20"/>
          <w:w w:val="85"/>
          <w:sz w:val="21"/>
        </w:rPr>
        <w:t>0</w:t>
      </w:r>
      <w:r>
        <w:rPr>
          <w:rFonts w:ascii="Symbol" w:hAnsi="Symbol"/>
          <w:spacing w:val="-20"/>
          <w:w w:val="85"/>
          <w:sz w:val="28"/>
        </w:rPr>
        <w:t></w:t>
      </w:r>
    </w:p>
    <w:p>
      <w:pPr>
        <w:pStyle w:val="BodyText"/>
        <w:spacing w:before="149"/>
        <w:ind w:left="74"/>
      </w:pPr>
      <w:r>
        <w:rPr/>
        <w:br w:type="column"/>
      </w:r>
      <w:r>
        <w:rPr/>
        <w:t>using</w:t>
      </w:r>
      <w:r>
        <w:rPr>
          <w:spacing w:val="41"/>
        </w:rPr>
        <w:t> </w:t>
      </w:r>
      <w:r>
        <w:rPr/>
        <w:t>k</w:t>
      </w:r>
      <w:r>
        <w:rPr>
          <w:spacing w:val="45"/>
        </w:rPr>
        <w:t> </w:t>
      </w:r>
      <w:r>
        <w:rPr/>
        <w:t>independent</w:t>
      </w:r>
      <w:r>
        <w:rPr>
          <w:spacing w:val="46"/>
        </w:rPr>
        <w:t> </w:t>
      </w:r>
      <w:r>
        <w:rPr/>
        <w:t>delivery</w:t>
      </w:r>
      <w:r>
        <w:rPr>
          <w:spacing w:val="40"/>
        </w:rPr>
        <w:t> </w:t>
      </w:r>
      <w:r>
        <w:rPr/>
        <w:t>vehicles</w:t>
      </w:r>
      <w:r>
        <w:rPr>
          <w:spacing w:val="46"/>
        </w:rPr>
        <w:t> </w:t>
      </w:r>
      <w:r>
        <w:rPr/>
        <w:t>of</w:t>
      </w:r>
      <w:r>
        <w:rPr>
          <w:spacing w:val="44"/>
        </w:rPr>
        <w:t> </w:t>
      </w:r>
      <w:r>
        <w:rPr/>
        <w:t>identical</w:t>
      </w:r>
      <w:r>
        <w:rPr>
          <w:spacing w:val="45"/>
        </w:rPr>
        <w:t> </w:t>
      </w:r>
      <w:r>
        <w:rPr/>
        <w:t>capacity</w:t>
      </w:r>
      <w:r>
        <w:rPr>
          <w:spacing w:val="41"/>
        </w:rPr>
        <w:t> </w:t>
      </w:r>
      <w:r>
        <w:rPr/>
        <w:t>C,</w:t>
      </w:r>
      <w:r>
        <w:rPr>
          <w:spacing w:val="45"/>
        </w:rPr>
        <w:t> </w:t>
      </w:r>
      <w:r>
        <w:rPr/>
        <w:t>with</w:t>
      </w:r>
      <w:r>
        <w:rPr>
          <w:spacing w:val="49"/>
        </w:rPr>
        <w:t> </w:t>
      </w:r>
      <w:r>
        <w:rPr>
          <w:spacing w:val="-10"/>
        </w:rPr>
        <w:t>a</w:t>
      </w:r>
    </w:p>
    <w:p>
      <w:pPr>
        <w:spacing w:after="0"/>
        <w:sectPr>
          <w:type w:val="continuous"/>
          <w:pgSz w:w="12240" w:h="15840"/>
          <w:pgMar w:header="0" w:footer="965" w:top="1360" w:bottom="280" w:left="500" w:right="0"/>
          <w:cols w:num="2" w:equalWidth="0">
            <w:col w:w="3171" w:space="40"/>
            <w:col w:w="8529"/>
          </w:cols>
        </w:sectPr>
      </w:pPr>
    </w:p>
    <w:p>
      <w:pPr>
        <w:pStyle w:val="BodyText"/>
        <w:spacing w:before="5"/>
        <w:rPr>
          <w:sz w:val="14"/>
        </w:rPr>
      </w:pPr>
    </w:p>
    <w:p>
      <w:pPr>
        <w:spacing w:after="0"/>
        <w:rPr>
          <w:sz w:val="14"/>
        </w:rPr>
        <w:sectPr>
          <w:type w:val="continuous"/>
          <w:pgSz w:w="12240" w:h="15840"/>
          <w:pgMar w:header="0" w:footer="965" w:top="1360" w:bottom="280" w:left="500" w:right="0"/>
        </w:sectPr>
      </w:pPr>
    </w:p>
    <w:p>
      <w:pPr>
        <w:pStyle w:val="BodyText"/>
        <w:spacing w:before="148"/>
        <w:ind w:left="1482"/>
        <w:rPr>
          <w:i/>
          <w:sz w:val="14"/>
        </w:rPr>
      </w:pPr>
      <w:r>
        <w:rPr>
          <w:w w:val="105"/>
        </w:rPr>
        <w:t>quantity</w:t>
      </w:r>
      <w:r>
        <w:rPr>
          <w:spacing w:val="20"/>
          <w:w w:val="110"/>
        </w:rPr>
        <w:t> </w:t>
      </w:r>
      <w:r>
        <w:rPr>
          <w:i/>
          <w:spacing w:val="-5"/>
          <w:w w:val="110"/>
        </w:rPr>
        <w:t>d</w:t>
      </w:r>
      <w:r>
        <w:rPr>
          <w:i/>
          <w:spacing w:val="-5"/>
          <w:w w:val="110"/>
          <w:position w:val="-5"/>
          <w:sz w:val="14"/>
        </w:rPr>
        <w:t>t</w:t>
      </w:r>
    </w:p>
    <w:p>
      <w:pPr>
        <w:pStyle w:val="BodyText"/>
        <w:spacing w:before="148"/>
        <w:ind w:left="111"/>
      </w:pPr>
      <w:r>
        <w:rPr/>
        <w:br w:type="column"/>
      </w:r>
      <w:r>
        <w:rPr/>
        <w:t>of</w:t>
      </w:r>
      <w:r>
        <w:rPr>
          <w:spacing w:val="17"/>
        </w:rPr>
        <w:t> </w:t>
      </w:r>
      <w:r>
        <w:rPr/>
        <w:t>an</w:t>
      </w:r>
      <w:r>
        <w:rPr>
          <w:spacing w:val="17"/>
        </w:rPr>
        <w:t> </w:t>
      </w:r>
      <w:r>
        <w:rPr/>
        <w:t>item</w:t>
      </w:r>
      <w:r>
        <w:rPr>
          <w:spacing w:val="19"/>
        </w:rPr>
        <w:t> </w:t>
      </w:r>
      <w:r>
        <w:rPr/>
        <w:t>to</w:t>
      </w:r>
      <w:r>
        <w:rPr>
          <w:spacing w:val="16"/>
        </w:rPr>
        <w:t> </w:t>
      </w:r>
      <w:r>
        <w:rPr/>
        <w:t>be</w:t>
      </w:r>
      <w:r>
        <w:rPr>
          <w:spacing w:val="17"/>
        </w:rPr>
        <w:t> </w:t>
      </w:r>
      <w:r>
        <w:rPr/>
        <w:t>delivered</w:t>
      </w:r>
      <w:r>
        <w:rPr>
          <w:spacing w:val="17"/>
        </w:rPr>
        <w:t> </w:t>
      </w:r>
      <w:r>
        <w:rPr/>
        <w:t>to</w:t>
      </w:r>
      <w:r>
        <w:rPr>
          <w:spacing w:val="19"/>
        </w:rPr>
        <w:t> </w:t>
      </w:r>
      <w:r>
        <w:rPr/>
        <w:t>every</w:t>
      </w:r>
      <w:r>
        <w:rPr>
          <w:spacing w:val="14"/>
        </w:rPr>
        <w:t> </w:t>
      </w:r>
      <w:r>
        <w:rPr>
          <w:spacing w:val="-2"/>
        </w:rPr>
        <w:t>customer</w:t>
      </w:r>
    </w:p>
    <w:p>
      <w:pPr>
        <w:spacing w:before="105"/>
        <w:ind w:left="66" w:right="0" w:firstLine="0"/>
        <w:jc w:val="left"/>
        <w:rPr>
          <w:sz w:val="24"/>
        </w:rPr>
      </w:pPr>
      <w:r>
        <w:rPr/>
        <w:br w:type="column"/>
      </w:r>
      <w:r>
        <w:rPr>
          <w:i/>
          <w:spacing w:val="-6"/>
          <w:w w:val="110"/>
          <w:sz w:val="21"/>
        </w:rPr>
        <w:t>i</w:t>
      </w:r>
      <w:r>
        <w:rPr>
          <w:i/>
          <w:spacing w:val="-26"/>
          <w:w w:val="110"/>
          <w:sz w:val="21"/>
        </w:rPr>
        <w:t> </w:t>
      </w:r>
      <w:r>
        <w:rPr>
          <w:rFonts w:ascii="Symbol" w:hAnsi="Symbol"/>
          <w:spacing w:val="-6"/>
          <w:w w:val="110"/>
          <w:sz w:val="21"/>
        </w:rPr>
        <w:t></w:t>
      </w:r>
      <w:r>
        <w:rPr>
          <w:spacing w:val="-22"/>
          <w:w w:val="110"/>
          <w:sz w:val="21"/>
        </w:rPr>
        <w:t> </w:t>
      </w:r>
      <w:r>
        <w:rPr>
          <w:i/>
          <w:spacing w:val="-6"/>
          <w:w w:val="110"/>
          <w:sz w:val="21"/>
        </w:rPr>
        <w:t>N</w:t>
      </w:r>
      <w:r>
        <w:rPr>
          <w:i/>
          <w:spacing w:val="-8"/>
          <w:w w:val="110"/>
          <w:sz w:val="21"/>
        </w:rPr>
        <w:t> </w:t>
      </w:r>
      <w:r>
        <w:rPr>
          <w:rFonts w:ascii="Symbol" w:hAnsi="Symbol"/>
          <w:spacing w:val="-6"/>
          <w:w w:val="110"/>
          <w:sz w:val="21"/>
        </w:rPr>
        <w:t></w:t>
      </w:r>
      <w:r>
        <w:rPr>
          <w:spacing w:val="-21"/>
          <w:w w:val="110"/>
          <w:sz w:val="21"/>
        </w:rPr>
        <w:t> </w:t>
      </w:r>
      <w:r>
        <w:rPr>
          <w:rFonts w:ascii="Symbol" w:hAnsi="Symbol"/>
          <w:spacing w:val="-6"/>
          <w:w w:val="110"/>
          <w:sz w:val="28"/>
        </w:rPr>
        <w:t></w:t>
      </w:r>
      <w:r>
        <w:rPr>
          <w:spacing w:val="-6"/>
          <w:w w:val="110"/>
          <w:sz w:val="21"/>
        </w:rPr>
        <w:t>1,...,</w:t>
      </w:r>
      <w:r>
        <w:rPr>
          <w:spacing w:val="-22"/>
          <w:w w:val="110"/>
          <w:sz w:val="21"/>
        </w:rPr>
        <w:t> </w:t>
      </w:r>
      <w:r>
        <w:rPr>
          <w:i/>
          <w:spacing w:val="-6"/>
          <w:w w:val="110"/>
          <w:sz w:val="21"/>
        </w:rPr>
        <w:t>n</w:t>
      </w:r>
      <w:r>
        <w:rPr>
          <w:rFonts w:ascii="Symbol" w:hAnsi="Symbol"/>
          <w:spacing w:val="-6"/>
          <w:w w:val="110"/>
          <w:sz w:val="28"/>
        </w:rPr>
        <w:t></w:t>
      </w:r>
      <w:r>
        <w:rPr>
          <w:spacing w:val="-6"/>
          <w:w w:val="110"/>
          <w:position w:val="1"/>
          <w:sz w:val="24"/>
        </w:rPr>
        <w:t>.</w:t>
      </w:r>
      <w:r>
        <w:rPr>
          <w:spacing w:val="-10"/>
          <w:w w:val="110"/>
          <w:position w:val="1"/>
          <w:sz w:val="24"/>
        </w:rPr>
        <w:t> </w:t>
      </w:r>
      <w:r>
        <w:rPr>
          <w:spacing w:val="-6"/>
          <w:w w:val="110"/>
          <w:position w:val="1"/>
          <w:sz w:val="24"/>
        </w:rPr>
        <w:t>Items</w:t>
      </w:r>
      <w:r>
        <w:rPr>
          <w:spacing w:val="-11"/>
          <w:w w:val="110"/>
          <w:position w:val="1"/>
          <w:sz w:val="24"/>
        </w:rPr>
        <w:t> </w:t>
      </w:r>
      <w:r>
        <w:rPr>
          <w:spacing w:val="-6"/>
          <w:w w:val="110"/>
          <w:position w:val="1"/>
          <w:sz w:val="24"/>
        </w:rPr>
        <w:t>are</w:t>
      </w:r>
      <w:r>
        <w:rPr>
          <w:spacing w:val="-10"/>
          <w:w w:val="110"/>
          <w:position w:val="1"/>
          <w:sz w:val="24"/>
        </w:rPr>
        <w:t> </w:t>
      </w:r>
      <w:r>
        <w:rPr>
          <w:spacing w:val="-6"/>
          <w:w w:val="110"/>
          <w:position w:val="1"/>
          <w:sz w:val="24"/>
        </w:rPr>
        <w:t>to</w:t>
      </w:r>
      <w:r>
        <w:rPr>
          <w:spacing w:val="-5"/>
          <w:w w:val="110"/>
          <w:position w:val="1"/>
          <w:sz w:val="24"/>
        </w:rPr>
        <w:t> </w:t>
      </w:r>
      <w:r>
        <w:rPr>
          <w:spacing w:val="-6"/>
          <w:w w:val="110"/>
          <w:position w:val="1"/>
          <w:sz w:val="24"/>
        </w:rPr>
        <w:t>be</w:t>
      </w:r>
    </w:p>
    <w:p>
      <w:pPr>
        <w:spacing w:after="0"/>
        <w:jc w:val="left"/>
        <w:rPr>
          <w:sz w:val="24"/>
        </w:rPr>
        <w:sectPr>
          <w:type w:val="continuous"/>
          <w:pgSz w:w="12240" w:h="15840"/>
          <w:pgMar w:header="0" w:footer="965" w:top="1360" w:bottom="280" w:left="500" w:right="0"/>
          <w:cols w:num="3" w:equalWidth="0">
            <w:col w:w="2635" w:space="40"/>
            <w:col w:w="4496" w:space="39"/>
            <w:col w:w="4530"/>
          </w:cols>
        </w:sectPr>
      </w:pPr>
    </w:p>
    <w:p>
      <w:pPr>
        <w:pStyle w:val="BodyText"/>
        <w:spacing w:before="9"/>
        <w:rPr>
          <w:sz w:val="17"/>
        </w:rPr>
      </w:pPr>
    </w:p>
    <w:p>
      <w:pPr>
        <w:spacing w:after="0"/>
        <w:rPr>
          <w:sz w:val="17"/>
        </w:rPr>
        <w:sectPr>
          <w:type w:val="continuous"/>
          <w:pgSz w:w="12240" w:h="15840"/>
          <w:pgMar w:header="0" w:footer="965" w:top="1360" w:bottom="280" w:left="500" w:right="0"/>
        </w:sectPr>
      </w:pPr>
    </w:p>
    <w:p>
      <w:pPr>
        <w:pStyle w:val="BodyText"/>
        <w:spacing w:before="158"/>
        <w:ind w:left="1482"/>
      </w:pPr>
      <w:r>
        <w:rPr/>
        <w:t>delivered</w:t>
      </w:r>
      <w:r>
        <w:rPr>
          <w:spacing w:val="10"/>
        </w:rPr>
        <w:t> </w:t>
      </w:r>
      <w:r>
        <w:rPr/>
        <w:t>at</w:t>
      </w:r>
      <w:r>
        <w:rPr>
          <w:spacing w:val="11"/>
        </w:rPr>
        <w:t> </w:t>
      </w:r>
      <w:r>
        <w:rPr/>
        <w:t>minimum</w:t>
      </w:r>
      <w:r>
        <w:rPr>
          <w:spacing w:val="10"/>
        </w:rPr>
        <w:t> </w:t>
      </w:r>
      <w:r>
        <w:rPr/>
        <w:t>total</w:t>
      </w:r>
      <w:r>
        <w:rPr>
          <w:spacing w:val="11"/>
        </w:rPr>
        <w:t> </w:t>
      </w:r>
      <w:r>
        <w:rPr/>
        <w:t>cost,</w:t>
      </w:r>
      <w:r>
        <w:rPr>
          <w:spacing w:val="11"/>
        </w:rPr>
        <w:t> </w:t>
      </w:r>
      <w:r>
        <w:rPr>
          <w:spacing w:val="-4"/>
        </w:rPr>
        <w:t>with</w:t>
      </w:r>
    </w:p>
    <w:p>
      <w:pPr>
        <w:spacing w:before="100"/>
        <w:ind w:left="73" w:right="0" w:firstLine="0"/>
        <w:jc w:val="left"/>
        <w:rPr>
          <w:sz w:val="27"/>
        </w:rPr>
      </w:pPr>
      <w:r>
        <w:rPr/>
        <w:br w:type="column"/>
      </w:r>
      <w:r>
        <w:rPr>
          <w:i/>
          <w:sz w:val="27"/>
        </w:rPr>
        <w:t>c</w:t>
      </w:r>
      <w:r>
        <w:rPr>
          <w:i/>
          <w:position w:val="-6"/>
          <w:sz w:val="15"/>
        </w:rPr>
        <w:t>ij</w:t>
      </w:r>
      <w:r>
        <w:rPr>
          <w:i/>
          <w:spacing w:val="55"/>
          <w:position w:val="-6"/>
          <w:sz w:val="15"/>
        </w:rPr>
        <w:t> </w:t>
      </w:r>
      <w:r>
        <w:rPr>
          <w:rFonts w:ascii="Symbol" w:hAnsi="Symbol"/>
          <w:sz w:val="27"/>
        </w:rPr>
        <w:t></w:t>
      </w:r>
      <w:r>
        <w:rPr>
          <w:spacing w:val="-15"/>
          <w:sz w:val="27"/>
        </w:rPr>
        <w:t> </w:t>
      </w:r>
      <w:r>
        <w:rPr>
          <w:spacing w:val="-10"/>
          <w:sz w:val="27"/>
        </w:rPr>
        <w:t>0</w:t>
      </w:r>
    </w:p>
    <w:p>
      <w:pPr>
        <w:pStyle w:val="BodyText"/>
        <w:spacing w:before="158"/>
        <w:ind w:left="77"/>
        <w:rPr>
          <w:i/>
        </w:rPr>
      </w:pPr>
      <w:r>
        <w:rPr/>
        <w:br w:type="column"/>
      </w:r>
      <w:r>
        <w:rPr/>
        <w:t>representing</w:t>
      </w:r>
      <w:r>
        <w:rPr>
          <w:spacing w:val="10"/>
        </w:rPr>
        <w:t> </w:t>
      </w:r>
      <w:r>
        <w:rPr/>
        <w:t>the</w:t>
      </w:r>
      <w:r>
        <w:rPr>
          <w:spacing w:val="10"/>
        </w:rPr>
        <w:t> </w:t>
      </w:r>
      <w:r>
        <w:rPr/>
        <w:t>cost</w:t>
      </w:r>
      <w:r>
        <w:rPr>
          <w:spacing w:val="13"/>
        </w:rPr>
        <w:t> </w:t>
      </w:r>
      <w:r>
        <w:rPr/>
        <w:t>of</w:t>
      </w:r>
      <w:r>
        <w:rPr>
          <w:spacing w:val="11"/>
        </w:rPr>
        <w:t> </w:t>
      </w:r>
      <w:r>
        <w:rPr/>
        <w:t>traveling</w:t>
      </w:r>
      <w:r>
        <w:rPr>
          <w:spacing w:val="13"/>
        </w:rPr>
        <w:t> </w:t>
      </w:r>
      <w:r>
        <w:rPr/>
        <w:t>from</w:t>
      </w:r>
      <w:r>
        <w:rPr>
          <w:spacing w:val="12"/>
        </w:rPr>
        <w:t> </w:t>
      </w:r>
      <w:r>
        <w:rPr>
          <w:i/>
        </w:rPr>
        <w:t>i</w:t>
      </w:r>
      <w:r>
        <w:rPr>
          <w:i/>
          <w:spacing w:val="12"/>
        </w:rPr>
        <w:t> </w:t>
      </w:r>
      <w:r>
        <w:rPr/>
        <w:t>to</w:t>
      </w:r>
      <w:r>
        <w:rPr>
          <w:spacing w:val="12"/>
        </w:rPr>
        <w:t> </w:t>
      </w:r>
      <w:r>
        <w:rPr>
          <w:i/>
          <w:spacing w:val="-10"/>
        </w:rPr>
        <w:t>j</w:t>
      </w:r>
    </w:p>
    <w:p>
      <w:pPr>
        <w:spacing w:after="0"/>
        <w:sectPr>
          <w:type w:val="continuous"/>
          <w:pgSz w:w="12240" w:h="15840"/>
          <w:pgMar w:header="0" w:footer="965" w:top="1360" w:bottom="280" w:left="500" w:right="0"/>
          <w:cols w:num="3" w:equalWidth="0">
            <w:col w:w="5143" w:space="40"/>
            <w:col w:w="712" w:space="39"/>
            <w:col w:w="5806"/>
          </w:cols>
        </w:sectPr>
      </w:pPr>
    </w:p>
    <w:p>
      <w:pPr>
        <w:pStyle w:val="BodyText"/>
        <w:spacing w:before="50"/>
        <w:rPr>
          <w:i/>
        </w:rPr>
      </w:pPr>
    </w:p>
    <w:p>
      <w:pPr>
        <w:spacing w:before="1"/>
        <w:ind w:left="6" w:right="0" w:firstLine="0"/>
        <w:jc w:val="center"/>
        <w:rPr>
          <w:i/>
          <w:sz w:val="27"/>
        </w:rPr>
      </w:pPr>
      <w:r>
        <w:rPr>
          <w:sz w:val="24"/>
        </w:rPr>
        <w:t>where</w:t>
      </w:r>
      <w:r>
        <w:rPr>
          <w:spacing w:val="-28"/>
          <w:sz w:val="24"/>
        </w:rPr>
        <w:t> </w:t>
      </w:r>
      <w:r>
        <w:rPr>
          <w:sz w:val="22"/>
        </w:rPr>
        <w:t>0</w:t>
      </w:r>
      <w:r>
        <w:rPr>
          <w:spacing w:val="-14"/>
          <w:sz w:val="22"/>
        </w:rPr>
        <w:t> </w:t>
      </w:r>
      <w:r>
        <w:rPr>
          <w:rFonts w:ascii="Symbol" w:hAnsi="Symbol"/>
          <w:sz w:val="22"/>
        </w:rPr>
        <w:t></w:t>
      </w:r>
      <w:r>
        <w:rPr>
          <w:spacing w:val="-10"/>
          <w:sz w:val="22"/>
        </w:rPr>
        <w:t> </w:t>
      </w:r>
      <w:r>
        <w:rPr>
          <w:i/>
          <w:sz w:val="22"/>
        </w:rPr>
        <w:t>i</w:t>
      </w:r>
      <w:r>
        <w:rPr>
          <w:sz w:val="22"/>
        </w:rPr>
        <w:t>,</w:t>
      </w:r>
      <w:r>
        <w:rPr>
          <w:spacing w:val="11"/>
          <w:sz w:val="22"/>
        </w:rPr>
        <w:t> </w:t>
      </w:r>
      <w:r>
        <w:rPr>
          <w:i/>
          <w:sz w:val="22"/>
        </w:rPr>
        <w:t>j</w:t>
      </w:r>
      <w:r>
        <w:rPr>
          <w:i/>
          <w:spacing w:val="2"/>
          <w:sz w:val="22"/>
        </w:rPr>
        <w:t> </w:t>
      </w:r>
      <w:r>
        <w:rPr>
          <w:rFonts w:ascii="Symbol" w:hAnsi="Symbol"/>
          <w:sz w:val="22"/>
        </w:rPr>
        <w:t></w:t>
      </w:r>
      <w:r>
        <w:rPr>
          <w:spacing w:val="-3"/>
          <w:sz w:val="22"/>
        </w:rPr>
        <w:t> </w:t>
      </w:r>
      <w:r>
        <w:rPr>
          <w:i/>
          <w:sz w:val="22"/>
        </w:rPr>
        <w:t>n</w:t>
      </w:r>
      <w:r>
        <w:rPr>
          <w:i/>
          <w:spacing w:val="-19"/>
          <w:sz w:val="22"/>
        </w:rPr>
        <w:t> </w:t>
      </w:r>
      <w:r>
        <w:rPr>
          <w:sz w:val="24"/>
        </w:rPr>
        <w:t>.</w:t>
      </w:r>
      <w:r>
        <w:rPr>
          <w:spacing w:val="4"/>
          <w:sz w:val="24"/>
        </w:rPr>
        <w:t> </w:t>
      </w:r>
      <w:r>
        <w:rPr>
          <w:sz w:val="24"/>
        </w:rPr>
        <w:t>The</w:t>
      </w:r>
      <w:r>
        <w:rPr>
          <w:spacing w:val="2"/>
          <w:sz w:val="24"/>
        </w:rPr>
        <w:t> </w:t>
      </w:r>
      <w:r>
        <w:rPr>
          <w:sz w:val="24"/>
        </w:rPr>
        <w:t>structure</w:t>
      </w:r>
      <w:r>
        <w:rPr>
          <w:spacing w:val="5"/>
          <w:sz w:val="24"/>
        </w:rPr>
        <w:t> </w:t>
      </w:r>
      <w:r>
        <w:rPr>
          <w:sz w:val="24"/>
        </w:rPr>
        <w:t>of</w:t>
      </w:r>
      <w:r>
        <w:rPr>
          <w:spacing w:val="4"/>
          <w:sz w:val="24"/>
        </w:rPr>
        <w:t> </w:t>
      </w:r>
      <w:r>
        <w:rPr>
          <w:sz w:val="24"/>
        </w:rPr>
        <w:t>the</w:t>
      </w:r>
      <w:r>
        <w:rPr>
          <w:spacing w:val="3"/>
          <w:sz w:val="24"/>
        </w:rPr>
        <w:t> </w:t>
      </w:r>
      <w:r>
        <w:rPr>
          <w:sz w:val="24"/>
        </w:rPr>
        <w:t>cost</w:t>
      </w:r>
      <w:r>
        <w:rPr>
          <w:spacing w:val="6"/>
          <w:sz w:val="24"/>
        </w:rPr>
        <w:t> </w:t>
      </w:r>
      <w:r>
        <w:rPr>
          <w:sz w:val="24"/>
        </w:rPr>
        <w:t>is</w:t>
      </w:r>
      <w:r>
        <w:rPr>
          <w:spacing w:val="4"/>
          <w:sz w:val="24"/>
        </w:rPr>
        <w:t> </w:t>
      </w:r>
      <w:r>
        <w:rPr>
          <w:sz w:val="24"/>
        </w:rPr>
        <w:t>mostly</w:t>
      </w:r>
      <w:r>
        <w:rPr>
          <w:spacing w:val="-2"/>
          <w:sz w:val="24"/>
        </w:rPr>
        <w:t> </w:t>
      </w:r>
      <w:r>
        <w:rPr>
          <w:sz w:val="24"/>
        </w:rPr>
        <w:t>assumed</w:t>
      </w:r>
      <w:r>
        <w:rPr>
          <w:spacing w:val="5"/>
          <w:sz w:val="24"/>
        </w:rPr>
        <w:t> </w:t>
      </w:r>
      <w:r>
        <w:rPr>
          <w:sz w:val="24"/>
        </w:rPr>
        <w:t>to</w:t>
      </w:r>
      <w:r>
        <w:rPr>
          <w:spacing w:val="5"/>
          <w:sz w:val="24"/>
        </w:rPr>
        <w:t> </w:t>
      </w:r>
      <w:r>
        <w:rPr>
          <w:sz w:val="24"/>
        </w:rPr>
        <w:t>be</w:t>
      </w:r>
      <w:r>
        <w:rPr>
          <w:spacing w:val="3"/>
          <w:sz w:val="24"/>
        </w:rPr>
        <w:t> </w:t>
      </w:r>
      <w:r>
        <w:rPr>
          <w:sz w:val="24"/>
        </w:rPr>
        <w:t>symmetric,</w:t>
      </w:r>
      <w:r>
        <w:rPr>
          <w:spacing w:val="4"/>
          <w:sz w:val="24"/>
        </w:rPr>
        <w:t> </w:t>
      </w:r>
      <w:r>
        <w:rPr>
          <w:sz w:val="24"/>
        </w:rPr>
        <w:t>i.e.,</w:t>
      </w:r>
      <w:r>
        <w:rPr>
          <w:spacing w:val="34"/>
          <w:sz w:val="24"/>
        </w:rPr>
        <w:t> </w:t>
      </w:r>
      <w:r>
        <w:rPr>
          <w:i/>
          <w:position w:val="1"/>
          <w:sz w:val="27"/>
        </w:rPr>
        <w:t>c</w:t>
      </w:r>
      <w:r>
        <w:rPr>
          <w:i/>
          <w:position w:val="1"/>
          <w:sz w:val="27"/>
          <w:vertAlign w:val="subscript"/>
        </w:rPr>
        <w:t>ij</w:t>
      </w:r>
      <w:r>
        <w:rPr>
          <w:i/>
          <w:spacing w:val="12"/>
          <w:position w:val="1"/>
          <w:sz w:val="27"/>
          <w:vertAlign w:val="baseline"/>
        </w:rPr>
        <w:t> </w:t>
      </w:r>
      <w:r>
        <w:rPr>
          <w:rFonts w:ascii="Symbol" w:hAnsi="Symbol"/>
          <w:position w:val="1"/>
          <w:sz w:val="27"/>
          <w:vertAlign w:val="baseline"/>
        </w:rPr>
        <w:t></w:t>
      </w:r>
      <w:r>
        <w:rPr>
          <w:spacing w:val="-24"/>
          <w:position w:val="1"/>
          <w:sz w:val="27"/>
          <w:vertAlign w:val="baseline"/>
        </w:rPr>
        <w:t> </w:t>
      </w:r>
      <w:r>
        <w:rPr>
          <w:i/>
          <w:position w:val="1"/>
          <w:sz w:val="27"/>
          <w:vertAlign w:val="baseline"/>
        </w:rPr>
        <w:t>c</w:t>
      </w:r>
      <w:r>
        <w:rPr>
          <w:i/>
          <w:spacing w:val="-43"/>
          <w:position w:val="1"/>
          <w:sz w:val="27"/>
          <w:vertAlign w:val="baseline"/>
        </w:rPr>
        <w:t> </w:t>
      </w:r>
      <w:r>
        <w:rPr>
          <w:i/>
          <w:spacing w:val="-5"/>
          <w:position w:val="1"/>
          <w:sz w:val="27"/>
          <w:vertAlign w:val="subscript"/>
        </w:rPr>
        <w:t>ji</w:t>
      </w:r>
    </w:p>
    <w:p>
      <w:pPr>
        <w:pStyle w:val="BodyText"/>
        <w:spacing w:before="85"/>
        <w:rPr>
          <w:i/>
        </w:rPr>
      </w:pPr>
    </w:p>
    <w:p>
      <w:pPr>
        <w:pStyle w:val="BodyText"/>
        <w:ind w:left="1449" w:right="1405"/>
        <w:jc w:val="center"/>
      </w:pPr>
      <w:r>
        <w:rPr/>
        <w:t>and</w:t>
      </w:r>
      <w:r>
        <w:rPr>
          <w:spacing w:val="-23"/>
        </w:rPr>
        <w:t> </w:t>
      </w:r>
      <w:r>
        <w:rPr>
          <w:i/>
          <w:sz w:val="23"/>
        </w:rPr>
        <w:t>c</w:t>
      </w:r>
      <w:r>
        <w:rPr>
          <w:i/>
          <w:position w:val="-5"/>
          <w:sz w:val="14"/>
        </w:rPr>
        <w:t>ii</w:t>
      </w:r>
      <w:r>
        <w:rPr>
          <w:i/>
          <w:spacing w:val="63"/>
          <w:position w:val="-5"/>
          <w:sz w:val="14"/>
        </w:rPr>
        <w:t> </w:t>
      </w:r>
      <w:r>
        <w:rPr>
          <w:rFonts w:ascii="Symbol" w:hAnsi="Symbol"/>
          <w:sz w:val="23"/>
        </w:rPr>
        <w:t></w:t>
      </w:r>
      <w:r>
        <w:rPr>
          <w:spacing w:val="2"/>
          <w:sz w:val="23"/>
        </w:rPr>
        <w:t> </w:t>
      </w:r>
      <w:r>
        <w:rPr>
          <w:sz w:val="23"/>
        </w:rPr>
        <w:t>0</w:t>
      </w:r>
      <w:r>
        <w:rPr>
          <w:spacing w:val="-4"/>
          <w:sz w:val="23"/>
        </w:rPr>
        <w:t> </w:t>
      </w:r>
      <w:r>
        <w:rPr/>
        <w:t>.</w:t>
      </w:r>
      <w:r>
        <w:rPr>
          <w:spacing w:val="8"/>
        </w:rPr>
        <w:t> </w:t>
      </w:r>
      <w:r>
        <w:rPr/>
        <w:t>A</w:t>
      </w:r>
      <w:r>
        <w:rPr>
          <w:spacing w:val="9"/>
        </w:rPr>
        <w:t> </w:t>
      </w:r>
      <w:r>
        <w:rPr/>
        <w:t>combinatorial</w:t>
      </w:r>
      <w:r>
        <w:rPr>
          <w:spacing w:val="9"/>
        </w:rPr>
        <w:t> </w:t>
      </w:r>
      <w:r>
        <w:rPr/>
        <w:t>solution</w:t>
      </w:r>
      <w:r>
        <w:rPr>
          <w:spacing w:val="9"/>
        </w:rPr>
        <w:t> </w:t>
      </w:r>
      <w:r>
        <w:rPr/>
        <w:t>to</w:t>
      </w:r>
      <w:r>
        <w:rPr>
          <w:spacing w:val="9"/>
        </w:rPr>
        <w:t> </w:t>
      </w:r>
      <w:r>
        <w:rPr/>
        <w:t>the</w:t>
      </w:r>
      <w:r>
        <w:rPr>
          <w:spacing w:val="7"/>
        </w:rPr>
        <w:t> </w:t>
      </w:r>
      <w:r>
        <w:rPr/>
        <w:t>VRP</w:t>
      </w:r>
      <w:r>
        <w:rPr>
          <w:spacing w:val="9"/>
        </w:rPr>
        <w:t> </w:t>
      </w:r>
      <w:r>
        <w:rPr/>
        <w:t>problem</w:t>
      </w:r>
      <w:r>
        <w:rPr>
          <w:spacing w:val="8"/>
        </w:rPr>
        <w:t> </w:t>
      </w:r>
      <w:r>
        <w:rPr/>
        <w:t>consists</w:t>
      </w:r>
      <w:r>
        <w:rPr>
          <w:spacing w:val="9"/>
        </w:rPr>
        <w:t> </w:t>
      </w:r>
      <w:r>
        <w:rPr/>
        <w:t>of</w:t>
      </w:r>
      <w:r>
        <w:rPr>
          <w:spacing w:val="6"/>
        </w:rPr>
        <w:t> </w:t>
      </w:r>
      <w:r>
        <w:rPr/>
        <w:t>partitioning</w:t>
      </w:r>
      <w:r>
        <w:rPr>
          <w:spacing w:val="10"/>
        </w:rPr>
        <w:t> </w:t>
      </w:r>
      <w:r>
        <w:rPr/>
        <w:t>of</w:t>
      </w:r>
      <w:r>
        <w:rPr>
          <w:spacing w:val="7"/>
        </w:rPr>
        <w:t> </w:t>
      </w:r>
      <w:r>
        <w:rPr>
          <w:i/>
        </w:rPr>
        <w:t>N</w:t>
      </w:r>
      <w:r>
        <w:rPr>
          <w:i/>
          <w:spacing w:val="9"/>
        </w:rPr>
        <w:t> </w:t>
      </w:r>
      <w:r>
        <w:rPr>
          <w:spacing w:val="-4"/>
        </w:rPr>
        <w:t>into</w:t>
      </w:r>
    </w:p>
    <w:p>
      <w:pPr>
        <w:pStyle w:val="BodyText"/>
        <w:spacing w:before="3"/>
        <w:rPr>
          <w:sz w:val="14"/>
        </w:rPr>
      </w:pPr>
    </w:p>
    <w:p>
      <w:pPr>
        <w:spacing w:after="0"/>
        <w:rPr>
          <w:sz w:val="14"/>
        </w:rPr>
        <w:sectPr>
          <w:type w:val="continuous"/>
          <w:pgSz w:w="12240" w:h="15840"/>
          <w:pgMar w:header="0" w:footer="965" w:top="1360" w:bottom="280" w:left="500" w:right="0"/>
        </w:sectPr>
      </w:pPr>
    </w:p>
    <w:p>
      <w:pPr>
        <w:pStyle w:val="BodyText"/>
        <w:spacing w:before="161"/>
        <w:ind w:left="1482"/>
      </w:pPr>
      <w:r>
        <w:rPr/>
        <mc:AlternateContent>
          <mc:Choice Requires="wps">
            <w:drawing>
              <wp:anchor distT="0" distB="0" distL="0" distR="0" allowOverlap="1" layoutInCell="1" locked="0" behindDoc="1" simplePos="0" relativeHeight="483889664">
                <wp:simplePos x="0" y="0"/>
                <wp:positionH relativeFrom="page">
                  <wp:posOffset>3929088</wp:posOffset>
                </wp:positionH>
                <wp:positionV relativeFrom="paragraph">
                  <wp:posOffset>278937</wp:posOffset>
                </wp:positionV>
                <wp:extent cx="33020" cy="6794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3020" cy="67945"/>
                        </a:xfrm>
                        <a:prstGeom prst="rect">
                          <a:avLst/>
                        </a:prstGeom>
                      </wps:spPr>
                      <wps:txbx>
                        <w:txbxContent>
                          <w:p>
                            <w:pPr>
                              <w:spacing w:before="1"/>
                              <w:ind w:left="0" w:right="0" w:firstLine="0"/>
                              <w:jc w:val="left"/>
                              <w:rPr>
                                <w:sz w:val="9"/>
                              </w:rPr>
                            </w:pPr>
                            <w:r>
                              <w:rPr>
                                <w:spacing w:val="-10"/>
                                <w:w w:val="115"/>
                                <w:sz w:val="9"/>
                              </w:rPr>
                              <w:t>1</w:t>
                            </w:r>
                          </w:p>
                        </w:txbxContent>
                      </wps:txbx>
                      <wps:bodyPr wrap="square" lIns="0" tIns="0" rIns="0" bIns="0" rtlCol="0">
                        <a:noAutofit/>
                      </wps:bodyPr>
                    </wps:wsp>
                  </a:graphicData>
                </a:graphic>
              </wp:anchor>
            </w:drawing>
          </mc:Choice>
          <mc:Fallback>
            <w:pict>
              <v:shape style="position:absolute;margin-left:309.377045pt;margin-top:21.963568pt;width:2.6pt;height:5.35pt;mso-position-horizontal-relative:page;mso-position-vertical-relative:paragraph;z-index:-19426816" type="#_x0000_t202" id="docshape3" filled="false" stroked="false">
                <v:textbox inset="0,0,0,0">
                  <w:txbxContent>
                    <w:p>
                      <w:pPr>
                        <w:spacing w:before="1"/>
                        <w:ind w:left="0" w:right="0" w:firstLine="0"/>
                        <w:jc w:val="left"/>
                        <w:rPr>
                          <w:sz w:val="9"/>
                        </w:rPr>
                      </w:pPr>
                      <w:r>
                        <w:rPr>
                          <w:spacing w:val="-10"/>
                          <w:w w:val="115"/>
                          <w:sz w:val="9"/>
                        </w:rPr>
                        <w:t>1</w:t>
                      </w:r>
                    </w:p>
                  </w:txbxContent>
                </v:textbox>
                <w10:wrap type="none"/>
              </v:shape>
            </w:pict>
          </mc:Fallback>
        </mc:AlternateContent>
      </w:r>
      <w:r>
        <w:rPr>
          <w:i/>
        </w:rPr>
        <w:t>k</w:t>
      </w:r>
      <w:r>
        <w:rPr>
          <w:i/>
          <w:spacing w:val="27"/>
        </w:rPr>
        <w:t> </w:t>
      </w:r>
      <w:r>
        <w:rPr/>
        <w:t>routes,</w:t>
      </w:r>
      <w:r>
        <w:rPr>
          <w:spacing w:val="31"/>
        </w:rPr>
        <w:t> </w:t>
      </w:r>
      <w:r>
        <w:rPr/>
        <w:t>with</w:t>
      </w:r>
      <w:r>
        <w:rPr>
          <w:spacing w:val="30"/>
        </w:rPr>
        <w:t> </w:t>
      </w:r>
      <w:r>
        <w:rPr/>
        <w:t>every</w:t>
      </w:r>
      <w:r>
        <w:rPr>
          <w:spacing w:val="26"/>
        </w:rPr>
        <w:t> </w:t>
      </w:r>
      <w:r>
        <w:rPr/>
        <w:t>route</w:t>
      </w:r>
      <w:r>
        <w:rPr>
          <w:spacing w:val="32"/>
        </w:rPr>
        <w:t> </w:t>
      </w:r>
      <w:r>
        <w:rPr>
          <w:spacing w:val="-2"/>
        </w:rPr>
        <w:t>satisfying</w:t>
      </w:r>
    </w:p>
    <w:p>
      <w:pPr>
        <w:spacing w:before="103"/>
        <w:ind w:left="84" w:right="0" w:firstLine="0"/>
        <w:jc w:val="left"/>
        <w:rPr>
          <w:sz w:val="24"/>
        </w:rPr>
      </w:pPr>
      <w:r>
        <w:rPr/>
        <w:br w:type="column"/>
      </w:r>
      <w:r>
        <w:rPr>
          <w:rFonts w:ascii="Symbol" w:hAnsi="Symbol"/>
          <w:position w:val="-4"/>
          <w:sz w:val="34"/>
        </w:rPr>
        <w:t></w:t>
      </w:r>
      <w:r>
        <w:rPr>
          <w:i/>
          <w:position w:val="-9"/>
          <w:sz w:val="13"/>
        </w:rPr>
        <w:t>j</w:t>
      </w:r>
      <w:r>
        <w:rPr>
          <w:rFonts w:ascii="Symbol" w:hAnsi="Symbol"/>
          <w:position w:val="-9"/>
          <w:sz w:val="13"/>
        </w:rPr>
        <w:t></w:t>
      </w:r>
      <w:r>
        <w:rPr>
          <w:i/>
          <w:position w:val="-9"/>
          <w:sz w:val="13"/>
        </w:rPr>
        <w:t>R</w:t>
      </w:r>
      <w:r>
        <w:rPr>
          <w:i/>
          <w:spacing w:val="51"/>
          <w:position w:val="-9"/>
          <w:sz w:val="13"/>
        </w:rPr>
        <w:t> </w:t>
      </w:r>
      <w:r>
        <w:rPr>
          <w:i/>
          <w:sz w:val="23"/>
        </w:rPr>
        <w:t>d</w:t>
      </w:r>
      <w:r>
        <w:rPr>
          <w:i/>
          <w:spacing w:val="-9"/>
          <w:sz w:val="23"/>
        </w:rPr>
        <w:t> </w:t>
      </w:r>
      <w:r>
        <w:rPr>
          <w:i/>
          <w:position w:val="-5"/>
          <w:sz w:val="13"/>
        </w:rPr>
        <w:t>j</w:t>
      </w:r>
      <w:r>
        <w:rPr>
          <w:i/>
          <w:spacing w:val="69"/>
          <w:position w:val="-5"/>
          <w:sz w:val="13"/>
        </w:rPr>
        <w:t> </w:t>
      </w:r>
      <w:r>
        <w:rPr>
          <w:rFonts w:ascii="Symbol" w:hAnsi="Symbol"/>
          <w:sz w:val="23"/>
        </w:rPr>
        <w:t></w:t>
      </w:r>
      <w:r>
        <w:rPr>
          <w:spacing w:val="-5"/>
          <w:sz w:val="23"/>
        </w:rPr>
        <w:t> </w:t>
      </w:r>
      <w:r>
        <w:rPr>
          <w:i/>
          <w:sz w:val="23"/>
        </w:rPr>
        <w:t>C</w:t>
      </w:r>
      <w:r>
        <w:rPr>
          <w:i/>
          <w:spacing w:val="3"/>
          <w:sz w:val="23"/>
        </w:rPr>
        <w:t> </w:t>
      </w:r>
      <w:r>
        <w:rPr>
          <w:position w:val="1"/>
          <w:sz w:val="24"/>
        </w:rPr>
        <w:t>and</w:t>
      </w:r>
      <w:r>
        <w:rPr>
          <w:spacing w:val="47"/>
          <w:position w:val="1"/>
          <w:sz w:val="24"/>
        </w:rPr>
        <w:t> </w:t>
      </w:r>
      <w:r>
        <w:rPr>
          <w:position w:val="1"/>
          <w:sz w:val="24"/>
        </w:rPr>
        <w:t>a</w:t>
      </w:r>
      <w:r>
        <w:rPr>
          <w:spacing w:val="46"/>
          <w:position w:val="1"/>
          <w:sz w:val="24"/>
        </w:rPr>
        <w:t> </w:t>
      </w:r>
      <w:r>
        <w:rPr>
          <w:spacing w:val="-2"/>
          <w:position w:val="1"/>
          <w:sz w:val="24"/>
        </w:rPr>
        <w:t>permutation</w:t>
      </w:r>
    </w:p>
    <w:p>
      <w:pPr>
        <w:spacing w:before="159"/>
        <w:ind w:left="69" w:right="0" w:firstLine="0"/>
        <w:jc w:val="left"/>
        <w:rPr>
          <w:sz w:val="24"/>
        </w:rPr>
      </w:pPr>
      <w:r>
        <w:rPr/>
        <w:br w:type="column"/>
      </w:r>
      <w:r>
        <w:rPr>
          <w:rFonts w:ascii="Symbol" w:hAnsi="Symbol"/>
          <w:sz w:val="21"/>
        </w:rPr>
        <w:t></w:t>
      </w:r>
      <w:r>
        <w:rPr>
          <w:spacing w:val="-3"/>
          <w:sz w:val="21"/>
        </w:rPr>
        <w:t> </w:t>
      </w:r>
      <w:r>
        <w:rPr>
          <w:i/>
          <w:position w:val="-4"/>
          <w:sz w:val="11"/>
        </w:rPr>
        <w:t>i</w:t>
      </w:r>
      <w:r>
        <w:rPr>
          <w:i/>
          <w:spacing w:val="29"/>
          <w:position w:val="-4"/>
          <w:sz w:val="11"/>
        </w:rPr>
        <w:t> </w:t>
      </w:r>
      <w:r>
        <w:rPr>
          <w:position w:val="2"/>
          <w:sz w:val="24"/>
        </w:rPr>
        <w:t>corresponding</w:t>
      </w:r>
      <w:r>
        <w:rPr>
          <w:spacing w:val="41"/>
          <w:position w:val="2"/>
          <w:sz w:val="24"/>
        </w:rPr>
        <w:t> </w:t>
      </w:r>
      <w:r>
        <w:rPr>
          <w:spacing w:val="-5"/>
          <w:position w:val="2"/>
          <w:sz w:val="24"/>
        </w:rPr>
        <w:t>to</w:t>
      </w:r>
    </w:p>
    <w:p>
      <w:pPr>
        <w:spacing w:after="0"/>
        <w:jc w:val="left"/>
        <w:rPr>
          <w:sz w:val="24"/>
        </w:rPr>
        <w:sectPr>
          <w:type w:val="continuous"/>
          <w:pgSz w:w="12240" w:h="15840"/>
          <w:pgMar w:header="0" w:footer="965" w:top="1360" w:bottom="280" w:left="500" w:right="0"/>
          <w:cols w:num="3" w:equalWidth="0">
            <w:col w:w="5074" w:space="40"/>
            <w:col w:w="3148" w:space="39"/>
            <w:col w:w="3439"/>
          </w:cols>
        </w:sectPr>
      </w:pPr>
    </w:p>
    <w:p>
      <w:pPr>
        <w:pStyle w:val="BodyText"/>
        <w:spacing w:before="34"/>
      </w:pPr>
    </w:p>
    <w:p>
      <w:pPr>
        <w:pStyle w:val="BodyText"/>
        <w:ind w:left="1482"/>
        <w:jc w:val="both"/>
      </w:pPr>
      <w:r>
        <w:rPr/>
        <w:t>each</w:t>
      </w:r>
      <w:r>
        <w:rPr>
          <w:spacing w:val="66"/>
        </w:rPr>
        <w:t> </w:t>
      </w:r>
      <w:r>
        <w:rPr/>
        <w:t>route</w:t>
      </w:r>
      <w:r>
        <w:rPr>
          <w:spacing w:val="63"/>
        </w:rPr>
        <w:t> </w:t>
      </w:r>
      <w:r>
        <w:rPr/>
        <w:t>specifying</w:t>
      </w:r>
      <w:r>
        <w:rPr>
          <w:spacing w:val="62"/>
        </w:rPr>
        <w:t> </w:t>
      </w:r>
      <w:r>
        <w:rPr/>
        <w:t>the</w:t>
      </w:r>
      <w:r>
        <w:rPr>
          <w:spacing w:val="63"/>
        </w:rPr>
        <w:t> </w:t>
      </w:r>
      <w:r>
        <w:rPr/>
        <w:t>service</w:t>
      </w:r>
      <w:r>
        <w:rPr>
          <w:spacing w:val="63"/>
        </w:rPr>
        <w:t> </w:t>
      </w:r>
      <w:r>
        <w:rPr/>
        <w:t>ordering.</w:t>
      </w:r>
      <w:r>
        <w:rPr>
          <w:spacing w:val="64"/>
        </w:rPr>
        <w:t> </w:t>
      </w:r>
      <w:r>
        <w:rPr/>
        <w:t>The</w:t>
      </w:r>
      <w:r>
        <w:rPr>
          <w:spacing w:val="63"/>
        </w:rPr>
        <w:t> </w:t>
      </w:r>
      <w:r>
        <w:rPr/>
        <w:t>VRP</w:t>
      </w:r>
      <w:r>
        <w:rPr>
          <w:spacing w:val="65"/>
        </w:rPr>
        <w:t> </w:t>
      </w:r>
      <w:r>
        <w:rPr/>
        <w:t>problems</w:t>
      </w:r>
      <w:r>
        <w:rPr>
          <w:spacing w:val="64"/>
        </w:rPr>
        <w:t> </w:t>
      </w:r>
      <w:r>
        <w:rPr/>
        <w:t>is</w:t>
      </w:r>
      <w:r>
        <w:rPr>
          <w:spacing w:val="65"/>
        </w:rPr>
        <w:t> </w:t>
      </w:r>
      <w:r>
        <w:rPr/>
        <w:t>associated</w:t>
      </w:r>
      <w:r>
        <w:rPr>
          <w:spacing w:val="64"/>
        </w:rPr>
        <w:t> </w:t>
      </w:r>
      <w:r>
        <w:rPr/>
        <w:t>with</w:t>
      </w:r>
      <w:r>
        <w:rPr>
          <w:spacing w:val="68"/>
        </w:rPr>
        <w:t> </w:t>
      </w:r>
      <w:r>
        <w:rPr>
          <w:spacing w:val="-5"/>
        </w:rPr>
        <w:t>an</w:t>
      </w:r>
    </w:p>
    <w:p>
      <w:pPr>
        <w:spacing w:before="199"/>
        <w:ind w:left="1482" w:right="0" w:firstLine="0"/>
        <w:jc w:val="both"/>
        <w:rPr>
          <w:sz w:val="24"/>
        </w:rPr>
      </w:pPr>
      <w:r>
        <w:rPr>
          <w:spacing w:val="-4"/>
          <w:position w:val="2"/>
          <w:sz w:val="24"/>
        </w:rPr>
        <w:t>undirected</w:t>
      </w:r>
      <w:r>
        <w:rPr>
          <w:spacing w:val="-2"/>
          <w:position w:val="2"/>
          <w:sz w:val="24"/>
        </w:rPr>
        <w:t> </w:t>
      </w:r>
      <w:r>
        <w:rPr>
          <w:spacing w:val="-4"/>
          <w:position w:val="2"/>
          <w:sz w:val="24"/>
        </w:rPr>
        <w:t>graph</w:t>
      </w:r>
      <w:r>
        <w:rPr>
          <w:spacing w:val="3"/>
          <w:position w:val="2"/>
          <w:sz w:val="24"/>
        </w:rPr>
        <w:t> </w:t>
      </w:r>
      <w:r>
        <w:rPr>
          <w:spacing w:val="-4"/>
          <w:position w:val="2"/>
          <w:sz w:val="24"/>
        </w:rPr>
        <w:t>consisting</w:t>
      </w:r>
      <w:r>
        <w:rPr>
          <w:spacing w:val="2"/>
          <w:position w:val="2"/>
          <w:sz w:val="24"/>
        </w:rPr>
        <w:t> </w:t>
      </w:r>
      <w:r>
        <w:rPr>
          <w:spacing w:val="-4"/>
          <w:position w:val="2"/>
          <w:sz w:val="24"/>
        </w:rPr>
        <w:t>of</w:t>
      </w:r>
      <w:r>
        <w:rPr>
          <w:spacing w:val="3"/>
          <w:position w:val="2"/>
          <w:sz w:val="24"/>
        </w:rPr>
        <w:t> </w:t>
      </w:r>
      <w:r>
        <w:rPr>
          <w:spacing w:val="-4"/>
          <w:position w:val="2"/>
          <w:sz w:val="24"/>
        </w:rPr>
        <w:t>nodes</w:t>
      </w:r>
      <w:r>
        <w:rPr>
          <w:spacing w:val="-12"/>
          <w:position w:val="2"/>
          <w:sz w:val="24"/>
        </w:rPr>
        <w:t> </w:t>
      </w:r>
      <w:r>
        <w:rPr>
          <w:i/>
          <w:spacing w:val="-4"/>
          <w:sz w:val="20"/>
        </w:rPr>
        <w:t>N</w:t>
      </w:r>
      <w:r>
        <w:rPr>
          <w:i/>
          <w:spacing w:val="-31"/>
          <w:sz w:val="20"/>
        </w:rPr>
        <w:t> </w:t>
      </w:r>
      <w:r>
        <w:rPr>
          <w:rFonts w:ascii="Lucida Sans Unicode" w:hAnsi="Lucida Sans Unicode"/>
          <w:spacing w:val="-4"/>
          <w:position w:val="-4"/>
          <w:sz w:val="31"/>
        </w:rPr>
        <w:t>∪</w:t>
      </w:r>
      <w:r>
        <w:rPr>
          <w:rFonts w:ascii="Symbol" w:hAnsi="Symbol"/>
          <w:spacing w:val="-4"/>
          <w:sz w:val="27"/>
        </w:rPr>
        <w:t></w:t>
      </w:r>
      <w:r>
        <w:rPr>
          <w:spacing w:val="-4"/>
          <w:sz w:val="20"/>
        </w:rPr>
        <w:t>0</w:t>
      </w:r>
      <w:r>
        <w:rPr>
          <w:rFonts w:ascii="Symbol" w:hAnsi="Symbol"/>
          <w:spacing w:val="-4"/>
          <w:sz w:val="27"/>
        </w:rPr>
        <w:t></w:t>
      </w:r>
      <w:r>
        <w:rPr>
          <w:spacing w:val="-4"/>
          <w:position w:val="2"/>
          <w:sz w:val="24"/>
        </w:rPr>
        <w:t>,</w:t>
      </w:r>
      <w:r>
        <w:rPr>
          <w:spacing w:val="4"/>
          <w:position w:val="2"/>
          <w:sz w:val="24"/>
        </w:rPr>
        <w:t> </w:t>
      </w:r>
      <w:r>
        <w:rPr>
          <w:spacing w:val="-4"/>
          <w:position w:val="2"/>
          <w:sz w:val="24"/>
        </w:rPr>
        <w:t>edges</w:t>
      </w:r>
      <w:r>
        <w:rPr>
          <w:spacing w:val="5"/>
          <w:position w:val="2"/>
          <w:sz w:val="24"/>
        </w:rPr>
        <w:t> </w:t>
      </w:r>
      <w:r>
        <w:rPr>
          <w:i/>
          <w:spacing w:val="-4"/>
          <w:position w:val="2"/>
          <w:sz w:val="24"/>
        </w:rPr>
        <w:t>E</w:t>
      </w:r>
      <w:r>
        <w:rPr>
          <w:spacing w:val="-4"/>
          <w:position w:val="2"/>
          <w:sz w:val="24"/>
        </w:rPr>
        <w:t>,</w:t>
      </w:r>
      <w:r>
        <w:rPr>
          <w:spacing w:val="4"/>
          <w:position w:val="2"/>
          <w:sz w:val="24"/>
        </w:rPr>
        <w:t> </w:t>
      </w:r>
      <w:r>
        <w:rPr>
          <w:spacing w:val="-4"/>
          <w:position w:val="2"/>
          <w:sz w:val="24"/>
        </w:rPr>
        <w:t>and</w:t>
      </w:r>
      <w:r>
        <w:rPr>
          <w:spacing w:val="3"/>
          <w:position w:val="2"/>
          <w:sz w:val="24"/>
        </w:rPr>
        <w:t> </w:t>
      </w:r>
      <w:r>
        <w:rPr>
          <w:spacing w:val="-4"/>
          <w:position w:val="2"/>
          <w:sz w:val="24"/>
        </w:rPr>
        <w:t>edge-traversal</w:t>
      </w:r>
      <w:r>
        <w:rPr>
          <w:spacing w:val="6"/>
          <w:position w:val="2"/>
          <w:sz w:val="24"/>
        </w:rPr>
        <w:t> </w:t>
      </w:r>
      <w:r>
        <w:rPr>
          <w:spacing w:val="-4"/>
          <w:position w:val="2"/>
          <w:sz w:val="24"/>
        </w:rPr>
        <w:t>costs</w:t>
      </w:r>
      <w:r>
        <w:rPr>
          <w:spacing w:val="-28"/>
          <w:position w:val="2"/>
          <w:sz w:val="24"/>
        </w:rPr>
        <w:t> </w:t>
      </w:r>
      <w:r>
        <w:rPr>
          <w:i/>
          <w:spacing w:val="-4"/>
          <w:position w:val="3"/>
          <w:sz w:val="27"/>
        </w:rPr>
        <w:t>c</w:t>
      </w:r>
      <w:r>
        <w:rPr>
          <w:i/>
          <w:spacing w:val="-4"/>
          <w:position w:val="-3"/>
          <w:sz w:val="15"/>
        </w:rPr>
        <w:t>ij</w:t>
      </w:r>
      <w:r>
        <w:rPr>
          <w:i/>
          <w:spacing w:val="-11"/>
          <w:position w:val="-3"/>
          <w:sz w:val="15"/>
        </w:rPr>
        <w:t> </w:t>
      </w:r>
      <w:r>
        <w:rPr>
          <w:spacing w:val="-4"/>
          <w:position w:val="3"/>
          <w:sz w:val="27"/>
        </w:rPr>
        <w:t>,</w:t>
      </w:r>
      <w:r>
        <w:rPr>
          <w:rFonts w:ascii="Symbol" w:hAnsi="Symbol"/>
          <w:spacing w:val="-4"/>
          <w:position w:val="3"/>
          <w:sz w:val="35"/>
        </w:rPr>
        <w:t></w:t>
      </w:r>
      <w:r>
        <w:rPr>
          <w:i/>
          <w:spacing w:val="-4"/>
          <w:position w:val="3"/>
          <w:sz w:val="27"/>
        </w:rPr>
        <w:t>i</w:t>
      </w:r>
      <w:r>
        <w:rPr>
          <w:spacing w:val="-4"/>
          <w:position w:val="3"/>
          <w:sz w:val="27"/>
        </w:rPr>
        <w:t>,</w:t>
      </w:r>
      <w:r>
        <w:rPr>
          <w:spacing w:val="-5"/>
          <w:position w:val="3"/>
          <w:sz w:val="27"/>
        </w:rPr>
        <w:t> </w:t>
      </w:r>
      <w:r>
        <w:rPr>
          <w:i/>
          <w:spacing w:val="-4"/>
          <w:position w:val="3"/>
          <w:sz w:val="27"/>
        </w:rPr>
        <w:t>j</w:t>
      </w:r>
      <w:r>
        <w:rPr>
          <w:rFonts w:ascii="Symbol" w:hAnsi="Symbol"/>
          <w:spacing w:val="-4"/>
          <w:position w:val="3"/>
          <w:sz w:val="35"/>
        </w:rPr>
        <w:t></w:t>
      </w:r>
      <w:r>
        <w:rPr>
          <w:rFonts w:ascii="Symbol" w:hAnsi="Symbol"/>
          <w:spacing w:val="-4"/>
          <w:position w:val="3"/>
          <w:sz w:val="27"/>
        </w:rPr>
        <w:t></w:t>
      </w:r>
      <w:r>
        <w:rPr>
          <w:spacing w:val="-39"/>
          <w:position w:val="3"/>
          <w:sz w:val="27"/>
        </w:rPr>
        <w:t> </w:t>
      </w:r>
      <w:r>
        <w:rPr>
          <w:i/>
          <w:spacing w:val="-4"/>
          <w:position w:val="3"/>
          <w:sz w:val="27"/>
        </w:rPr>
        <w:t>E</w:t>
      </w:r>
      <w:r>
        <w:rPr>
          <w:i/>
          <w:spacing w:val="-22"/>
          <w:position w:val="3"/>
          <w:sz w:val="27"/>
        </w:rPr>
        <w:t> </w:t>
      </w:r>
      <w:r>
        <w:rPr>
          <w:spacing w:val="-10"/>
          <w:position w:val="2"/>
          <w:sz w:val="24"/>
        </w:rPr>
        <w:t>.</w:t>
      </w:r>
    </w:p>
    <w:p>
      <w:pPr>
        <w:pStyle w:val="BodyText"/>
        <w:spacing w:line="480" w:lineRule="auto" w:before="205"/>
        <w:ind w:left="1482" w:right="1436"/>
        <w:jc w:val="both"/>
        <w:rPr>
          <w:i/>
        </w:rPr>
      </w:pPr>
      <w:r>
        <w:rPr/>
        <w:t>When</w:t>
      </w:r>
      <w:r>
        <w:rPr>
          <w:spacing w:val="-1"/>
        </w:rPr>
        <w:t> </w:t>
      </w:r>
      <w:r>
        <w:rPr/>
        <w:t>a</w:t>
      </w:r>
      <w:r>
        <w:rPr>
          <w:spacing w:val="-2"/>
        </w:rPr>
        <w:t> </w:t>
      </w:r>
      <w:r>
        <w:rPr/>
        <w:t>union</w:t>
      </w:r>
      <w:r>
        <w:rPr>
          <w:spacing w:val="-1"/>
        </w:rPr>
        <w:t> </w:t>
      </w:r>
      <w:r>
        <w:rPr/>
        <w:t>of</w:t>
      </w:r>
      <w:r>
        <w:rPr>
          <w:spacing w:val="-2"/>
        </w:rPr>
        <w:t> </w:t>
      </w:r>
      <w:r>
        <w:rPr>
          <w:i/>
        </w:rPr>
        <w:t>k</w:t>
      </w:r>
      <w:r>
        <w:rPr>
          <w:i/>
          <w:spacing w:val="-2"/>
        </w:rPr>
        <w:t> </w:t>
      </w:r>
      <w:r>
        <w:rPr/>
        <w:t>cycles intersects</w:t>
      </w:r>
      <w:r>
        <w:rPr>
          <w:spacing w:val="-1"/>
        </w:rPr>
        <w:t> </w:t>
      </w:r>
      <w:r>
        <w:rPr/>
        <w:t>only</w:t>
      </w:r>
      <w:r>
        <w:rPr>
          <w:spacing w:val="-5"/>
        </w:rPr>
        <w:t> </w:t>
      </w:r>
      <w:r>
        <w:rPr/>
        <w:t>at the</w:t>
      </w:r>
      <w:r>
        <w:rPr>
          <w:spacing w:val="-2"/>
        </w:rPr>
        <w:t> </w:t>
      </w:r>
      <w:r>
        <w:rPr/>
        <w:t>depot</w:t>
      </w:r>
      <w:r>
        <w:rPr>
          <w:spacing w:val="-1"/>
        </w:rPr>
        <w:t> </w:t>
      </w:r>
      <w:r>
        <w:rPr/>
        <w:t>node,</w:t>
      </w:r>
      <w:r>
        <w:rPr>
          <w:spacing w:val="-1"/>
        </w:rPr>
        <w:t> </w:t>
      </w:r>
      <w:r>
        <w:rPr/>
        <w:t>a</w:t>
      </w:r>
      <w:r>
        <w:rPr>
          <w:spacing w:val="-2"/>
        </w:rPr>
        <w:t> </w:t>
      </w:r>
      <w:r>
        <w:rPr/>
        <w:t>solution</w:t>
      </w:r>
      <w:r>
        <w:rPr>
          <w:spacing w:val="-3"/>
        </w:rPr>
        <w:t> </w:t>
      </w:r>
      <w:r>
        <w:rPr/>
        <w:t>is</w:t>
      </w:r>
      <w:r>
        <w:rPr>
          <w:spacing w:val="-1"/>
        </w:rPr>
        <w:t> </w:t>
      </w:r>
      <w:r>
        <w:rPr/>
        <w:t>formed.</w:t>
      </w:r>
      <w:r>
        <w:rPr>
          <w:spacing w:val="-1"/>
        </w:rPr>
        <w:t> </w:t>
      </w:r>
      <w:r>
        <w:rPr/>
        <w:t>Each</w:t>
      </w:r>
      <w:r>
        <w:rPr>
          <w:spacing w:val="-1"/>
        </w:rPr>
        <w:t> </w:t>
      </w:r>
      <w:r>
        <w:rPr/>
        <w:t>cycle relates to the route serviced by one of the </w:t>
      </w:r>
      <w:r>
        <w:rPr>
          <w:i/>
        </w:rPr>
        <w:t>k </w:t>
      </w:r>
      <w:r>
        <w:rPr/>
        <w:t>vehicles. An integer programming formulation can</w:t>
      </w:r>
      <w:r>
        <w:rPr>
          <w:spacing w:val="8"/>
        </w:rPr>
        <w:t> </w:t>
      </w:r>
      <w:r>
        <w:rPr/>
        <w:t>be</w:t>
      </w:r>
      <w:r>
        <w:rPr>
          <w:spacing w:val="7"/>
        </w:rPr>
        <w:t> </w:t>
      </w:r>
      <w:r>
        <w:rPr/>
        <w:t>formulated</w:t>
      </w:r>
      <w:r>
        <w:rPr>
          <w:spacing w:val="8"/>
        </w:rPr>
        <w:t> </w:t>
      </w:r>
      <w:r>
        <w:rPr/>
        <w:t>by</w:t>
      </w:r>
      <w:r>
        <w:rPr>
          <w:spacing w:val="3"/>
        </w:rPr>
        <w:t> </w:t>
      </w:r>
      <w:r>
        <w:rPr/>
        <w:t>associating</w:t>
      </w:r>
      <w:r>
        <w:rPr>
          <w:spacing w:val="7"/>
        </w:rPr>
        <w:t> </w:t>
      </w:r>
      <w:r>
        <w:rPr/>
        <w:t>a</w:t>
      </w:r>
      <w:r>
        <w:rPr>
          <w:spacing w:val="7"/>
        </w:rPr>
        <w:t> </w:t>
      </w:r>
      <w:r>
        <w:rPr/>
        <w:t>binary</w:t>
      </w:r>
      <w:r>
        <w:rPr>
          <w:spacing w:val="4"/>
        </w:rPr>
        <w:t> </w:t>
      </w:r>
      <w:r>
        <w:rPr/>
        <w:t>variable</w:t>
      </w:r>
      <w:r>
        <w:rPr>
          <w:spacing w:val="7"/>
        </w:rPr>
        <w:t> </w:t>
      </w:r>
      <w:r>
        <w:rPr/>
        <w:t>with</w:t>
      </w:r>
      <w:r>
        <w:rPr>
          <w:spacing w:val="9"/>
        </w:rPr>
        <w:t> </w:t>
      </w:r>
      <w:r>
        <w:rPr/>
        <w:t>each</w:t>
      </w:r>
      <w:r>
        <w:rPr>
          <w:spacing w:val="8"/>
        </w:rPr>
        <w:t> </w:t>
      </w:r>
      <w:r>
        <w:rPr/>
        <w:t>edges</w:t>
      </w:r>
      <w:r>
        <w:rPr>
          <w:spacing w:val="9"/>
        </w:rPr>
        <w:t> </w:t>
      </w:r>
      <w:r>
        <w:rPr/>
        <w:t>of</w:t>
      </w:r>
      <w:r>
        <w:rPr>
          <w:spacing w:val="7"/>
        </w:rPr>
        <w:t> </w:t>
      </w:r>
      <w:r>
        <w:rPr/>
        <w:t>the</w:t>
      </w:r>
      <w:r>
        <w:rPr>
          <w:spacing w:val="11"/>
        </w:rPr>
        <w:t> </w:t>
      </w:r>
      <w:r>
        <w:rPr/>
        <w:t>graph</w:t>
      </w:r>
      <w:r>
        <w:rPr>
          <w:spacing w:val="16"/>
        </w:rPr>
        <w:t> </w:t>
      </w:r>
      <w:r>
        <w:rPr/>
        <w:t>(</w:t>
      </w:r>
      <w:hyperlink w:history="true" w:anchor="_bookmark60">
        <w:r>
          <w:rPr/>
          <w:t>Ralphs</w:t>
        </w:r>
        <w:r>
          <w:rPr>
            <w:spacing w:val="10"/>
          </w:rPr>
          <w:t> </w:t>
        </w:r>
        <w:r>
          <w:rPr>
            <w:i/>
            <w:spacing w:val="-5"/>
          </w:rPr>
          <w:t>et</w:t>
        </w:r>
      </w:hyperlink>
    </w:p>
    <w:p>
      <w:pPr>
        <w:spacing w:after="0" w:line="480" w:lineRule="auto"/>
        <w:jc w:val="both"/>
        <w:sectPr>
          <w:type w:val="continuous"/>
          <w:pgSz w:w="12240" w:h="15840"/>
          <w:pgMar w:header="0" w:footer="965" w:top="1360" w:bottom="280" w:left="500" w:right="0"/>
        </w:sectPr>
      </w:pPr>
    </w:p>
    <w:p>
      <w:pPr>
        <w:spacing w:before="0"/>
        <w:ind w:left="1482" w:right="0" w:firstLine="0"/>
        <w:jc w:val="left"/>
        <w:rPr>
          <w:sz w:val="24"/>
        </w:rPr>
      </w:pPr>
      <w:hyperlink w:history="true" w:anchor="_bookmark60">
        <w:r>
          <w:rPr>
            <w:i/>
            <w:sz w:val="24"/>
          </w:rPr>
          <w:t>al.</w:t>
        </w:r>
        <w:r>
          <w:rPr>
            <w:sz w:val="24"/>
          </w:rPr>
          <w:t>, </w:t>
        </w:r>
        <w:r>
          <w:rPr>
            <w:spacing w:val="-2"/>
            <w:sz w:val="24"/>
          </w:rPr>
          <w:t>2003</w:t>
        </w:r>
      </w:hyperlink>
      <w:r>
        <w:rPr>
          <w:spacing w:val="-2"/>
          <w:sz w:val="24"/>
        </w:rPr>
        <w:t>):</w:t>
      </w:r>
    </w:p>
    <w:p>
      <w:pPr>
        <w:pStyle w:val="BodyText"/>
        <w:spacing w:before="127"/>
      </w:pPr>
    </w:p>
    <w:p>
      <w:pPr>
        <w:spacing w:line="430" w:lineRule="exact" w:before="0"/>
        <w:ind w:left="2283" w:right="0" w:firstLine="0"/>
        <w:jc w:val="left"/>
        <w:rPr>
          <w:i/>
          <w:sz w:val="14"/>
        </w:rPr>
      </w:pPr>
      <w:r>
        <w:rPr>
          <w:i/>
          <w:sz w:val="24"/>
        </w:rPr>
        <w:t>f</w:t>
      </w:r>
      <w:r>
        <w:rPr>
          <w:i/>
          <w:spacing w:val="-5"/>
          <w:sz w:val="24"/>
        </w:rPr>
        <w:t> </w:t>
      </w:r>
      <w:r>
        <w:rPr>
          <w:sz w:val="24"/>
        </w:rPr>
        <w:t>(</w:t>
      </w:r>
      <w:r>
        <w:rPr>
          <w:i/>
          <w:sz w:val="24"/>
        </w:rPr>
        <w:t>x</w:t>
      </w:r>
      <w:r>
        <w:rPr>
          <w:sz w:val="24"/>
        </w:rPr>
        <w:t>)</w:t>
      </w:r>
      <w:r>
        <w:rPr>
          <w:spacing w:val="-4"/>
          <w:sz w:val="24"/>
        </w:rPr>
        <w:t> </w:t>
      </w:r>
      <w:r>
        <w:rPr>
          <w:rFonts w:ascii="Symbol" w:hAnsi="Symbol"/>
          <w:sz w:val="24"/>
        </w:rPr>
        <w:t></w:t>
      </w:r>
      <w:r>
        <w:rPr>
          <w:spacing w:val="-3"/>
          <w:sz w:val="24"/>
        </w:rPr>
        <w:t> </w:t>
      </w:r>
      <w:r>
        <w:rPr>
          <w:spacing w:val="9"/>
          <w:sz w:val="24"/>
        </w:rPr>
        <w:t>min</w:t>
      </w:r>
      <w:r>
        <w:rPr>
          <w:rFonts w:ascii="Symbol" w:hAnsi="Symbol"/>
          <w:spacing w:val="9"/>
          <w:position w:val="-5"/>
          <w:sz w:val="37"/>
        </w:rPr>
        <w:t></w:t>
      </w:r>
      <w:r>
        <w:rPr>
          <w:i/>
          <w:spacing w:val="9"/>
          <w:sz w:val="24"/>
        </w:rPr>
        <w:t>c</w:t>
      </w:r>
      <w:r>
        <w:rPr>
          <w:i/>
          <w:spacing w:val="9"/>
          <w:position w:val="-5"/>
          <w:sz w:val="14"/>
        </w:rPr>
        <w:t>e</w:t>
      </w:r>
      <w:r>
        <w:rPr>
          <w:i/>
          <w:spacing w:val="-6"/>
          <w:position w:val="-5"/>
          <w:sz w:val="14"/>
        </w:rPr>
        <w:t> </w:t>
      </w:r>
      <w:r>
        <w:rPr>
          <w:i/>
          <w:spacing w:val="-5"/>
          <w:sz w:val="24"/>
        </w:rPr>
        <w:t>x</w:t>
      </w:r>
      <w:r>
        <w:rPr>
          <w:i/>
          <w:spacing w:val="-5"/>
          <w:position w:val="-5"/>
          <w:sz w:val="14"/>
        </w:rPr>
        <w:t>e</w:t>
      </w:r>
    </w:p>
    <w:p>
      <w:pPr>
        <w:spacing w:line="148" w:lineRule="exact" w:before="0"/>
        <w:ind w:left="3345" w:right="0" w:firstLine="0"/>
        <w:jc w:val="left"/>
        <w:rPr>
          <w:i/>
          <w:sz w:val="14"/>
        </w:rPr>
      </w:pPr>
      <w:r>
        <w:rPr>
          <w:i/>
          <w:spacing w:val="-5"/>
          <w:sz w:val="14"/>
        </w:rPr>
        <w:t>e</w:t>
      </w:r>
      <w:r>
        <w:rPr>
          <w:rFonts w:ascii="Symbol" w:hAnsi="Symbol"/>
          <w:spacing w:val="-5"/>
          <w:sz w:val="14"/>
        </w:rPr>
        <w:t></w:t>
      </w:r>
      <w:r>
        <w:rPr>
          <w:i/>
          <w:spacing w:val="-5"/>
          <w:sz w:val="14"/>
        </w:rPr>
        <w:t>E</w:t>
      </w:r>
    </w:p>
    <w:p>
      <w:pPr>
        <w:pStyle w:val="BodyText"/>
        <w:spacing w:before="113"/>
        <w:rPr>
          <w:i/>
          <w:sz w:val="14"/>
        </w:rPr>
      </w:pPr>
    </w:p>
    <w:p>
      <w:pPr>
        <w:spacing w:line="409" w:lineRule="exact" w:before="0"/>
        <w:ind w:left="2429" w:right="0" w:firstLine="0"/>
        <w:jc w:val="left"/>
        <w:rPr>
          <w:i/>
          <w:sz w:val="24"/>
        </w:rPr>
      </w:pPr>
      <w:r>
        <w:rPr>
          <w:rFonts w:ascii="Symbol" w:hAnsi="Symbol"/>
          <w:position w:val="-4"/>
          <w:sz w:val="35"/>
        </w:rPr>
        <w:t></w:t>
      </w:r>
      <w:r>
        <w:rPr>
          <w:spacing w:val="-31"/>
          <w:position w:val="-4"/>
          <w:sz w:val="35"/>
        </w:rPr>
        <w:t> </w:t>
      </w:r>
      <w:r>
        <w:rPr>
          <w:i/>
          <w:sz w:val="24"/>
        </w:rPr>
        <w:t>x</w:t>
      </w:r>
      <w:r>
        <w:rPr>
          <w:i/>
          <w:position w:val="-5"/>
          <w:sz w:val="14"/>
        </w:rPr>
        <w:t>e</w:t>
      </w:r>
      <w:r>
        <w:rPr>
          <w:i/>
          <w:spacing w:val="64"/>
          <w:position w:val="-5"/>
          <w:sz w:val="14"/>
        </w:rPr>
        <w:t> </w:t>
      </w:r>
      <w:r>
        <w:rPr>
          <w:rFonts w:ascii="Symbol" w:hAnsi="Symbol"/>
          <w:sz w:val="24"/>
        </w:rPr>
        <w:t></w:t>
      </w:r>
      <w:r>
        <w:rPr>
          <w:spacing w:val="10"/>
          <w:sz w:val="24"/>
        </w:rPr>
        <w:t> </w:t>
      </w:r>
      <w:r>
        <w:rPr>
          <w:spacing w:val="-5"/>
          <w:sz w:val="24"/>
        </w:rPr>
        <w:t>2</w:t>
      </w:r>
      <w:r>
        <w:rPr>
          <w:i/>
          <w:spacing w:val="-5"/>
          <w:sz w:val="24"/>
        </w:rPr>
        <w:t>k</w:t>
      </w:r>
    </w:p>
    <w:p>
      <w:pPr>
        <w:spacing w:line="151" w:lineRule="exact" w:before="0"/>
        <w:ind w:left="2239" w:right="0" w:firstLine="0"/>
        <w:jc w:val="left"/>
        <w:rPr>
          <w:i/>
          <w:sz w:val="14"/>
        </w:rPr>
      </w:pPr>
      <w:r>
        <w:rPr>
          <w:i/>
          <w:sz w:val="14"/>
        </w:rPr>
        <w:t>e</w:t>
      </w:r>
      <w:r>
        <w:rPr>
          <w:rFonts w:ascii="Symbol" w:hAnsi="Symbol"/>
          <w:sz w:val="14"/>
        </w:rPr>
        <w:t></w:t>
      </w:r>
      <w:r>
        <w:rPr>
          <w:sz w:val="14"/>
        </w:rPr>
        <w:t>{0,</w:t>
      </w:r>
      <w:r>
        <w:rPr>
          <w:spacing w:val="4"/>
          <w:sz w:val="14"/>
        </w:rPr>
        <w:t> </w:t>
      </w:r>
      <w:r>
        <w:rPr>
          <w:i/>
          <w:spacing w:val="-4"/>
          <w:sz w:val="14"/>
        </w:rPr>
        <w:t>j</w:t>
      </w:r>
      <w:r>
        <w:rPr>
          <w:spacing w:val="-4"/>
          <w:sz w:val="14"/>
        </w:rPr>
        <w:t>}</w:t>
      </w:r>
      <w:r>
        <w:rPr>
          <w:rFonts w:ascii="Symbol" w:hAnsi="Symbol"/>
          <w:spacing w:val="-4"/>
          <w:sz w:val="14"/>
        </w:rPr>
        <w:t></w:t>
      </w:r>
      <w:r>
        <w:rPr>
          <w:i/>
          <w:spacing w:val="-4"/>
          <w:sz w:val="14"/>
        </w:rPr>
        <w:t>E</w:t>
      </w:r>
    </w:p>
    <w:p>
      <w:pPr>
        <w:pStyle w:val="BodyText"/>
        <w:spacing w:before="146"/>
        <w:rPr>
          <w:i/>
          <w:sz w:val="14"/>
        </w:rPr>
      </w:pPr>
    </w:p>
    <w:p>
      <w:pPr>
        <w:spacing w:line="417" w:lineRule="exact" w:before="0"/>
        <w:ind w:left="2417" w:right="0" w:firstLine="0"/>
        <w:jc w:val="left"/>
        <w:rPr>
          <w:i/>
          <w:sz w:val="24"/>
        </w:rPr>
      </w:pPr>
      <w:r>
        <w:rPr>
          <w:rFonts w:ascii="Symbol" w:hAnsi="Symbol"/>
          <w:w w:val="105"/>
          <w:position w:val="-5"/>
          <w:sz w:val="36"/>
        </w:rPr>
        <w:t></w:t>
      </w:r>
      <w:r>
        <w:rPr>
          <w:spacing w:val="-54"/>
          <w:w w:val="105"/>
          <w:position w:val="-5"/>
          <w:sz w:val="36"/>
        </w:rPr>
        <w:t> </w:t>
      </w:r>
      <w:r>
        <w:rPr>
          <w:i/>
          <w:w w:val="105"/>
          <w:sz w:val="24"/>
        </w:rPr>
        <w:t>x</w:t>
      </w:r>
      <w:r>
        <w:rPr>
          <w:i/>
          <w:w w:val="105"/>
          <w:position w:val="-5"/>
          <w:sz w:val="14"/>
        </w:rPr>
        <w:t>e</w:t>
      </w:r>
      <w:r>
        <w:rPr>
          <w:i/>
          <w:spacing w:val="46"/>
          <w:w w:val="105"/>
          <w:position w:val="-5"/>
          <w:sz w:val="14"/>
        </w:rPr>
        <w:t> </w:t>
      </w:r>
      <w:r>
        <w:rPr>
          <w:rFonts w:ascii="Symbol" w:hAnsi="Symbol"/>
          <w:w w:val="105"/>
          <w:sz w:val="24"/>
        </w:rPr>
        <w:t></w:t>
      </w:r>
      <w:r>
        <w:rPr>
          <w:spacing w:val="-5"/>
          <w:w w:val="105"/>
          <w:sz w:val="24"/>
        </w:rPr>
        <w:t> </w:t>
      </w:r>
      <w:r>
        <w:rPr>
          <w:w w:val="105"/>
          <w:sz w:val="24"/>
        </w:rPr>
        <w:t>2</w:t>
      </w:r>
      <w:r>
        <w:rPr>
          <w:rFonts w:ascii="Symbol" w:hAnsi="Symbol"/>
          <w:w w:val="105"/>
          <w:sz w:val="24"/>
        </w:rPr>
        <w:t></w:t>
      </w:r>
      <w:r>
        <w:rPr>
          <w:i/>
          <w:w w:val="105"/>
          <w:sz w:val="24"/>
        </w:rPr>
        <w:t>i</w:t>
      </w:r>
      <w:r>
        <w:rPr>
          <w:i/>
          <w:spacing w:val="-22"/>
          <w:w w:val="105"/>
          <w:sz w:val="24"/>
        </w:rPr>
        <w:t> </w:t>
      </w:r>
      <w:r>
        <w:rPr>
          <w:rFonts w:ascii="Symbol" w:hAnsi="Symbol"/>
          <w:w w:val="105"/>
          <w:sz w:val="24"/>
        </w:rPr>
        <w:t></w:t>
      </w:r>
      <w:r>
        <w:rPr>
          <w:spacing w:val="-18"/>
          <w:w w:val="105"/>
          <w:sz w:val="24"/>
        </w:rPr>
        <w:t> </w:t>
      </w:r>
      <w:r>
        <w:rPr>
          <w:i/>
          <w:spacing w:val="-10"/>
          <w:w w:val="105"/>
          <w:sz w:val="24"/>
        </w:rPr>
        <w:t>N</w:t>
      </w:r>
    </w:p>
    <w:p>
      <w:pPr>
        <w:spacing w:line="147" w:lineRule="exact" w:before="0"/>
        <w:ind w:left="2240" w:right="0" w:firstLine="0"/>
        <w:jc w:val="left"/>
        <w:rPr>
          <w:i/>
          <w:sz w:val="14"/>
        </w:rPr>
      </w:pPr>
      <w:r>
        <w:rPr>
          <w:i/>
          <w:w w:val="105"/>
          <w:sz w:val="14"/>
        </w:rPr>
        <w:t>e</w:t>
      </w:r>
      <w:r>
        <w:rPr>
          <w:rFonts w:ascii="Symbol" w:hAnsi="Symbol"/>
          <w:w w:val="105"/>
          <w:sz w:val="14"/>
        </w:rPr>
        <w:t></w:t>
      </w:r>
      <w:r>
        <w:rPr>
          <w:w w:val="105"/>
          <w:sz w:val="14"/>
        </w:rPr>
        <w:t>{</w:t>
      </w:r>
      <w:r>
        <w:rPr>
          <w:i/>
          <w:w w:val="105"/>
          <w:sz w:val="14"/>
        </w:rPr>
        <w:t>i</w:t>
      </w:r>
      <w:r>
        <w:rPr>
          <w:w w:val="105"/>
          <w:sz w:val="14"/>
        </w:rPr>
        <w:t>,</w:t>
      </w:r>
      <w:r>
        <w:rPr>
          <w:spacing w:val="-8"/>
          <w:w w:val="105"/>
          <w:sz w:val="14"/>
        </w:rPr>
        <w:t> </w:t>
      </w:r>
      <w:r>
        <w:rPr>
          <w:i/>
          <w:spacing w:val="-4"/>
          <w:w w:val="105"/>
          <w:sz w:val="14"/>
        </w:rPr>
        <w:t>j</w:t>
      </w:r>
      <w:r>
        <w:rPr>
          <w:spacing w:val="-4"/>
          <w:w w:val="105"/>
          <w:sz w:val="14"/>
        </w:rPr>
        <w:t>}</w:t>
      </w:r>
      <w:r>
        <w:rPr>
          <w:rFonts w:ascii="Symbol" w:hAnsi="Symbol"/>
          <w:spacing w:val="-4"/>
          <w:w w:val="105"/>
          <w:sz w:val="14"/>
        </w:rPr>
        <w:t></w:t>
      </w:r>
      <w:r>
        <w:rPr>
          <w:i/>
          <w:spacing w:val="-4"/>
          <w:w w:val="105"/>
          <w:sz w:val="14"/>
        </w:rPr>
        <w:t>E</w:t>
      </w:r>
    </w:p>
    <w:p>
      <w:pPr>
        <w:pStyle w:val="BodyText"/>
        <w:spacing w:before="120"/>
        <w:rPr>
          <w:i/>
          <w:sz w:val="14"/>
        </w:rPr>
      </w:pPr>
    </w:p>
    <w:p>
      <w:pPr>
        <w:spacing w:line="399" w:lineRule="exact" w:before="0"/>
        <w:ind w:left="2409" w:right="0" w:firstLine="0"/>
        <w:jc w:val="left"/>
        <w:rPr>
          <w:sz w:val="23"/>
        </w:rPr>
      </w:pPr>
      <w:r>
        <w:rPr/>
        <mc:AlternateContent>
          <mc:Choice Requires="wps">
            <w:drawing>
              <wp:anchor distT="0" distB="0" distL="0" distR="0" allowOverlap="1" layoutInCell="1" locked="0" behindDoc="1" simplePos="0" relativeHeight="483888640">
                <wp:simplePos x="0" y="0"/>
                <wp:positionH relativeFrom="page">
                  <wp:posOffset>3200132</wp:posOffset>
                </wp:positionH>
                <wp:positionV relativeFrom="paragraph">
                  <wp:posOffset>61803</wp:posOffset>
                </wp:positionV>
                <wp:extent cx="1270" cy="17526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270" cy="175260"/>
                        </a:xfrm>
                        <a:custGeom>
                          <a:avLst/>
                          <a:gdLst/>
                          <a:ahLst/>
                          <a:cxnLst/>
                          <a:rect l="l" t="t" r="r" b="b"/>
                          <a:pathLst>
                            <a:path w="0" h="175260">
                              <a:moveTo>
                                <a:pt x="0" y="0"/>
                              </a:moveTo>
                              <a:lnTo>
                                <a:pt x="0" y="174877"/>
                              </a:lnTo>
                            </a:path>
                          </a:pathLst>
                        </a:custGeom>
                        <a:ln w="60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27840" from="251.978912pt,4.866456pt" to="251.978912pt,18.636351pt" stroked="true" strokeweight=".48026pt" strokecolor="#000000">
                <v:stroke dashstyle="solid"/>
                <w10:wrap type="none"/>
              </v:line>
            </w:pict>
          </mc:Fallback>
        </mc:AlternateContent>
      </w:r>
      <w:r>
        <w:rPr/>
        <mc:AlternateContent>
          <mc:Choice Requires="wps">
            <w:drawing>
              <wp:anchor distT="0" distB="0" distL="0" distR="0" allowOverlap="1" layoutInCell="1" locked="0" behindDoc="1" simplePos="0" relativeHeight="483889152">
                <wp:simplePos x="0" y="0"/>
                <wp:positionH relativeFrom="page">
                  <wp:posOffset>3313369</wp:posOffset>
                </wp:positionH>
                <wp:positionV relativeFrom="paragraph">
                  <wp:posOffset>61803</wp:posOffset>
                </wp:positionV>
                <wp:extent cx="1270" cy="17526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270" cy="175260"/>
                        </a:xfrm>
                        <a:custGeom>
                          <a:avLst/>
                          <a:gdLst/>
                          <a:ahLst/>
                          <a:cxnLst/>
                          <a:rect l="l" t="t" r="r" b="b"/>
                          <a:pathLst>
                            <a:path w="0" h="175260">
                              <a:moveTo>
                                <a:pt x="0" y="0"/>
                              </a:moveTo>
                              <a:lnTo>
                                <a:pt x="0" y="174877"/>
                              </a:lnTo>
                            </a:path>
                          </a:pathLst>
                        </a:custGeom>
                        <a:ln w="60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27328" from="260.895203pt,4.866456pt" to="260.895203pt,18.636351pt" stroked="true" strokeweight=".48026pt" strokecolor="#000000">
                <v:stroke dashstyle="solid"/>
                <w10:wrap type="none"/>
              </v:line>
            </w:pict>
          </mc:Fallback>
        </mc:AlternateContent>
      </w:r>
      <w:r>
        <w:rPr>
          <w:rFonts w:ascii="Symbol" w:hAnsi="Symbol"/>
          <w:w w:val="105"/>
          <w:position w:val="-4"/>
          <w:sz w:val="34"/>
        </w:rPr>
        <w:t></w:t>
      </w:r>
      <w:r>
        <w:rPr>
          <w:spacing w:val="-57"/>
          <w:w w:val="105"/>
          <w:position w:val="-4"/>
          <w:sz w:val="34"/>
        </w:rPr>
        <w:t> </w:t>
      </w:r>
      <w:r>
        <w:rPr>
          <w:i/>
          <w:w w:val="105"/>
          <w:sz w:val="23"/>
        </w:rPr>
        <w:t>x</w:t>
      </w:r>
      <w:r>
        <w:rPr>
          <w:i/>
          <w:w w:val="105"/>
          <w:position w:val="-5"/>
          <w:sz w:val="13"/>
        </w:rPr>
        <w:t>e</w:t>
      </w:r>
      <w:r>
        <w:rPr>
          <w:i/>
          <w:spacing w:val="45"/>
          <w:w w:val="105"/>
          <w:position w:val="-5"/>
          <w:sz w:val="13"/>
        </w:rPr>
        <w:t> </w:t>
      </w:r>
      <w:r>
        <w:rPr>
          <w:rFonts w:ascii="Symbol" w:hAnsi="Symbol"/>
          <w:w w:val="105"/>
          <w:sz w:val="23"/>
        </w:rPr>
        <w:t></w:t>
      </w:r>
      <w:r>
        <w:rPr>
          <w:spacing w:val="-8"/>
          <w:w w:val="105"/>
          <w:sz w:val="23"/>
        </w:rPr>
        <w:t> </w:t>
      </w:r>
      <w:r>
        <w:rPr>
          <w:w w:val="105"/>
          <w:sz w:val="23"/>
        </w:rPr>
        <w:t>2</w:t>
      </w:r>
      <w:r>
        <w:rPr>
          <w:i/>
          <w:w w:val="105"/>
          <w:sz w:val="23"/>
        </w:rPr>
        <w:t>b</w:t>
      </w:r>
      <w:r>
        <w:rPr>
          <w:w w:val="105"/>
          <w:sz w:val="23"/>
        </w:rPr>
        <w:t>(</w:t>
      </w:r>
      <w:r>
        <w:rPr>
          <w:i/>
          <w:w w:val="105"/>
          <w:sz w:val="23"/>
        </w:rPr>
        <w:t>S</w:t>
      </w:r>
      <w:r>
        <w:rPr>
          <w:w w:val="105"/>
          <w:sz w:val="23"/>
        </w:rPr>
        <w:t>)</w:t>
      </w:r>
      <w:r>
        <w:rPr>
          <w:rFonts w:ascii="Symbol" w:hAnsi="Symbol"/>
          <w:w w:val="105"/>
          <w:sz w:val="23"/>
        </w:rPr>
        <w:t></w:t>
      </w:r>
      <w:r>
        <w:rPr>
          <w:i/>
          <w:w w:val="105"/>
          <w:sz w:val="23"/>
        </w:rPr>
        <w:t>S</w:t>
      </w:r>
      <w:r>
        <w:rPr>
          <w:i/>
          <w:spacing w:val="7"/>
          <w:w w:val="105"/>
          <w:sz w:val="23"/>
        </w:rPr>
        <w:t> </w:t>
      </w:r>
      <w:r>
        <w:rPr>
          <w:rFonts w:ascii="Symbol" w:hAnsi="Symbol"/>
          <w:w w:val="105"/>
          <w:sz w:val="23"/>
        </w:rPr>
        <w:t></w:t>
      </w:r>
      <w:r>
        <w:rPr>
          <w:spacing w:val="4"/>
          <w:w w:val="105"/>
          <w:sz w:val="23"/>
        </w:rPr>
        <w:t> </w:t>
      </w:r>
      <w:r>
        <w:rPr>
          <w:i/>
          <w:spacing w:val="10"/>
          <w:w w:val="105"/>
          <w:sz w:val="23"/>
        </w:rPr>
        <w:t>N</w:t>
      </w:r>
      <w:r>
        <w:rPr>
          <w:spacing w:val="10"/>
          <w:w w:val="105"/>
          <w:sz w:val="23"/>
        </w:rPr>
        <w:t>,</w:t>
      </w:r>
      <w:r>
        <w:rPr>
          <w:spacing w:val="-1"/>
          <w:w w:val="105"/>
          <w:sz w:val="23"/>
        </w:rPr>
        <w:t> </w:t>
      </w:r>
      <w:r>
        <w:rPr>
          <w:i/>
          <w:w w:val="105"/>
          <w:sz w:val="23"/>
        </w:rPr>
        <w:t>S</w:t>
      </w:r>
      <w:r>
        <w:rPr>
          <w:i/>
          <w:spacing w:val="41"/>
          <w:w w:val="105"/>
          <w:sz w:val="23"/>
        </w:rPr>
        <w:t> </w:t>
      </w:r>
      <w:r>
        <w:rPr>
          <w:rFonts w:ascii="Symbol" w:hAnsi="Symbol"/>
          <w:w w:val="105"/>
          <w:sz w:val="23"/>
        </w:rPr>
        <w:t></w:t>
      </w:r>
      <w:r>
        <w:rPr>
          <w:spacing w:val="-33"/>
          <w:w w:val="105"/>
          <w:sz w:val="23"/>
        </w:rPr>
        <w:t> </w:t>
      </w:r>
      <w:r>
        <w:rPr>
          <w:spacing w:val="-10"/>
          <w:w w:val="105"/>
          <w:sz w:val="23"/>
        </w:rPr>
        <w:t>1</w:t>
      </w:r>
    </w:p>
    <w:p>
      <w:pPr>
        <w:spacing w:line="201" w:lineRule="auto" w:before="3"/>
        <w:ind w:left="2236" w:right="2282" w:firstLine="1"/>
        <w:jc w:val="left"/>
        <w:rPr>
          <w:i/>
          <w:sz w:val="13"/>
        </w:rPr>
      </w:pPr>
      <w:r>
        <w:rPr>
          <w:i/>
          <w:spacing w:val="-2"/>
          <w:w w:val="105"/>
          <w:sz w:val="13"/>
        </w:rPr>
        <w:t>e</w:t>
      </w:r>
      <w:r>
        <w:rPr>
          <w:rFonts w:ascii="Symbol" w:hAnsi="Symbol"/>
          <w:spacing w:val="-2"/>
          <w:w w:val="105"/>
          <w:sz w:val="13"/>
        </w:rPr>
        <w:t></w:t>
      </w:r>
      <w:r>
        <w:rPr>
          <w:spacing w:val="-2"/>
          <w:w w:val="105"/>
          <w:sz w:val="13"/>
        </w:rPr>
        <w:t>{</w:t>
      </w:r>
      <w:r>
        <w:rPr>
          <w:i/>
          <w:spacing w:val="-2"/>
          <w:w w:val="105"/>
          <w:sz w:val="13"/>
        </w:rPr>
        <w:t>i</w:t>
      </w:r>
      <w:r>
        <w:rPr>
          <w:spacing w:val="-2"/>
          <w:w w:val="105"/>
          <w:sz w:val="13"/>
        </w:rPr>
        <w:t>,</w:t>
      </w:r>
      <w:r>
        <w:rPr>
          <w:spacing w:val="-7"/>
          <w:w w:val="105"/>
          <w:sz w:val="13"/>
        </w:rPr>
        <w:t> </w:t>
      </w:r>
      <w:r>
        <w:rPr>
          <w:i/>
          <w:spacing w:val="-2"/>
          <w:w w:val="105"/>
          <w:sz w:val="13"/>
        </w:rPr>
        <w:t>j</w:t>
      </w:r>
      <w:r>
        <w:rPr>
          <w:spacing w:val="-2"/>
          <w:w w:val="105"/>
          <w:sz w:val="13"/>
        </w:rPr>
        <w:t>}</w:t>
      </w:r>
      <w:r>
        <w:rPr>
          <w:rFonts w:ascii="Symbol" w:hAnsi="Symbol"/>
          <w:spacing w:val="-2"/>
          <w:w w:val="105"/>
          <w:sz w:val="13"/>
        </w:rPr>
        <w:t></w:t>
      </w:r>
      <w:r>
        <w:rPr>
          <w:i/>
          <w:spacing w:val="-2"/>
          <w:w w:val="105"/>
          <w:sz w:val="13"/>
        </w:rPr>
        <w:t>E</w:t>
      </w:r>
      <w:r>
        <w:rPr>
          <w:i/>
          <w:spacing w:val="40"/>
          <w:w w:val="105"/>
          <w:sz w:val="13"/>
        </w:rPr>
        <w:t> </w:t>
      </w:r>
      <w:r>
        <w:rPr>
          <w:i/>
          <w:w w:val="105"/>
          <w:sz w:val="13"/>
        </w:rPr>
        <w:t>i</w:t>
      </w:r>
      <w:r>
        <w:rPr>
          <w:rFonts w:ascii="Symbol" w:hAnsi="Symbol"/>
          <w:w w:val="105"/>
          <w:sz w:val="13"/>
        </w:rPr>
        <w:t></w:t>
      </w:r>
      <w:r>
        <w:rPr>
          <w:i/>
          <w:w w:val="105"/>
          <w:sz w:val="13"/>
        </w:rPr>
        <w:t>S</w:t>
      </w:r>
      <w:r>
        <w:rPr>
          <w:i/>
          <w:spacing w:val="-16"/>
          <w:w w:val="105"/>
          <w:sz w:val="13"/>
        </w:rPr>
        <w:t> </w:t>
      </w:r>
      <w:r>
        <w:rPr>
          <w:w w:val="105"/>
          <w:sz w:val="13"/>
        </w:rPr>
        <w:t>,</w:t>
      </w:r>
      <w:r>
        <w:rPr>
          <w:spacing w:val="-3"/>
          <w:w w:val="105"/>
          <w:sz w:val="13"/>
        </w:rPr>
        <w:t> </w:t>
      </w:r>
      <w:r>
        <w:rPr>
          <w:i/>
          <w:w w:val="105"/>
          <w:sz w:val="13"/>
        </w:rPr>
        <w:t>j</w:t>
      </w:r>
      <w:r>
        <w:rPr>
          <w:rFonts w:ascii="Symbol" w:hAnsi="Symbol"/>
          <w:w w:val="105"/>
          <w:sz w:val="13"/>
        </w:rPr>
        <w:t></w:t>
      </w:r>
      <w:r>
        <w:rPr>
          <w:i/>
          <w:w w:val="105"/>
          <w:sz w:val="13"/>
        </w:rPr>
        <w:t>S</w:t>
      </w:r>
    </w:p>
    <w:p>
      <w:pPr>
        <w:spacing w:line="240" w:lineRule="auto" w:before="0"/>
        <w:rPr>
          <w:i/>
          <w:sz w:val="24"/>
        </w:rPr>
      </w:pPr>
      <w:r>
        <w:rPr/>
        <w:br w:type="column"/>
      </w:r>
      <w:r>
        <w:rPr>
          <w:i/>
          <w:sz w:val="24"/>
        </w:rPr>
      </w:r>
    </w:p>
    <w:p>
      <w:pPr>
        <w:pStyle w:val="BodyText"/>
        <w:spacing w:before="223"/>
        <w:rPr>
          <w:i/>
        </w:rPr>
      </w:pPr>
    </w:p>
    <w:p>
      <w:pPr>
        <w:pStyle w:val="BodyText"/>
        <w:ind w:left="1540"/>
      </w:pPr>
      <w:r>
        <w:rPr>
          <w:spacing w:val="-2"/>
        </w:rPr>
        <w:t>(2.1)</w:t>
      </w:r>
    </w:p>
    <w:p>
      <w:pPr>
        <w:pStyle w:val="BodyText"/>
      </w:pPr>
    </w:p>
    <w:p>
      <w:pPr>
        <w:pStyle w:val="BodyText"/>
        <w:spacing w:before="10"/>
      </w:pPr>
    </w:p>
    <w:p>
      <w:pPr>
        <w:pStyle w:val="BodyText"/>
        <w:ind w:left="1526"/>
      </w:pPr>
      <w:r>
        <w:rPr>
          <w:spacing w:val="-2"/>
        </w:rPr>
        <w:t>(2.2)</w:t>
      </w:r>
    </w:p>
    <w:p>
      <w:pPr>
        <w:pStyle w:val="BodyText"/>
      </w:pPr>
    </w:p>
    <w:p>
      <w:pPr>
        <w:pStyle w:val="BodyText"/>
        <w:spacing w:before="31"/>
      </w:pPr>
    </w:p>
    <w:p>
      <w:pPr>
        <w:pStyle w:val="BodyText"/>
        <w:ind w:left="1540"/>
      </w:pPr>
      <w:r>
        <w:rPr>
          <w:spacing w:val="-2"/>
        </w:rPr>
        <w:t>(2.3)</w:t>
      </w:r>
    </w:p>
    <w:p>
      <w:pPr>
        <w:pStyle w:val="BodyText"/>
        <w:spacing w:before="265"/>
      </w:pPr>
    </w:p>
    <w:p>
      <w:pPr>
        <w:pStyle w:val="BodyText"/>
        <w:ind w:left="1482"/>
      </w:pPr>
      <w:r>
        <w:rPr>
          <w:spacing w:val="-2"/>
        </w:rPr>
        <w:t>(2.4)</w:t>
      </w:r>
    </w:p>
    <w:p>
      <w:pPr>
        <w:spacing w:after="0"/>
        <w:sectPr>
          <w:type w:val="continuous"/>
          <w:pgSz w:w="12240" w:h="15840"/>
          <w:pgMar w:header="0" w:footer="965" w:top="1360" w:bottom="280" w:left="500" w:right="0"/>
          <w:cols w:num="2" w:equalWidth="0">
            <w:col w:w="5110" w:space="3173"/>
            <w:col w:w="3457"/>
          </w:cols>
        </w:sectPr>
      </w:pPr>
    </w:p>
    <w:p>
      <w:pPr>
        <w:spacing w:line="410" w:lineRule="auto" w:before="200"/>
        <w:ind w:left="2235" w:right="38" w:firstLine="0"/>
        <w:jc w:val="left"/>
        <w:rPr>
          <w:i/>
          <w:sz w:val="27"/>
        </w:rPr>
      </w:pPr>
      <w:r>
        <w:rPr>
          <w:spacing w:val="-6"/>
          <w:sz w:val="27"/>
        </w:rPr>
        <w:t>0</w:t>
      </w:r>
      <w:r>
        <w:rPr>
          <w:spacing w:val="-12"/>
          <w:sz w:val="27"/>
        </w:rPr>
        <w:t> </w:t>
      </w:r>
      <w:r>
        <w:rPr>
          <w:rFonts w:ascii="Symbol" w:hAnsi="Symbol"/>
          <w:spacing w:val="-6"/>
          <w:sz w:val="27"/>
        </w:rPr>
        <w:t></w:t>
      </w:r>
      <w:r>
        <w:rPr>
          <w:spacing w:val="-11"/>
          <w:sz w:val="27"/>
        </w:rPr>
        <w:t> </w:t>
      </w:r>
      <w:r>
        <w:rPr>
          <w:i/>
          <w:spacing w:val="-6"/>
          <w:sz w:val="27"/>
        </w:rPr>
        <w:t>x</w:t>
      </w:r>
      <w:r>
        <w:rPr>
          <w:i/>
          <w:spacing w:val="-6"/>
          <w:position w:val="-6"/>
          <w:sz w:val="16"/>
        </w:rPr>
        <w:t>e</w:t>
      </w:r>
      <w:r>
        <w:rPr>
          <w:i/>
          <w:spacing w:val="17"/>
          <w:position w:val="-6"/>
          <w:sz w:val="16"/>
        </w:rPr>
        <w:t> </w:t>
      </w:r>
      <w:r>
        <w:rPr>
          <w:rFonts w:ascii="Symbol" w:hAnsi="Symbol"/>
          <w:spacing w:val="-6"/>
          <w:sz w:val="27"/>
        </w:rPr>
        <w:t></w:t>
      </w:r>
      <w:r>
        <w:rPr>
          <w:spacing w:val="-31"/>
          <w:sz w:val="27"/>
        </w:rPr>
        <w:t> </w:t>
      </w:r>
      <w:r>
        <w:rPr>
          <w:spacing w:val="-6"/>
          <w:sz w:val="27"/>
        </w:rPr>
        <w:t>1</w:t>
      </w:r>
      <w:r>
        <w:rPr>
          <w:rFonts w:ascii="Symbol" w:hAnsi="Symbol"/>
          <w:spacing w:val="-6"/>
          <w:sz w:val="27"/>
        </w:rPr>
        <w:t></w:t>
      </w:r>
      <w:r>
        <w:rPr>
          <w:i/>
          <w:spacing w:val="-6"/>
          <w:sz w:val="27"/>
        </w:rPr>
        <w:t>e</w:t>
      </w:r>
      <w:r>
        <w:rPr>
          <w:i/>
          <w:spacing w:val="-11"/>
          <w:sz w:val="27"/>
        </w:rPr>
        <w:t> </w:t>
      </w:r>
      <w:r>
        <w:rPr>
          <w:rFonts w:ascii="Symbol" w:hAnsi="Symbol"/>
          <w:spacing w:val="-6"/>
          <w:sz w:val="27"/>
        </w:rPr>
        <w:t></w:t>
      </w:r>
      <w:r>
        <w:rPr>
          <w:spacing w:val="-28"/>
          <w:sz w:val="27"/>
        </w:rPr>
        <w:t> </w:t>
      </w:r>
      <w:r>
        <w:rPr>
          <w:spacing w:val="-6"/>
          <w:sz w:val="27"/>
        </w:rPr>
        <w:t>{</w:t>
      </w:r>
      <w:r>
        <w:rPr>
          <w:i/>
          <w:spacing w:val="-6"/>
          <w:sz w:val="27"/>
        </w:rPr>
        <w:t>i</w:t>
      </w:r>
      <w:r>
        <w:rPr>
          <w:spacing w:val="-6"/>
          <w:sz w:val="27"/>
        </w:rPr>
        <w:t>,</w:t>
      </w:r>
      <w:r>
        <w:rPr>
          <w:spacing w:val="-11"/>
          <w:sz w:val="27"/>
        </w:rPr>
        <w:t> </w:t>
      </w:r>
      <w:r>
        <w:rPr>
          <w:i/>
          <w:spacing w:val="-6"/>
          <w:sz w:val="27"/>
        </w:rPr>
        <w:t>j</w:t>
      </w:r>
      <w:r>
        <w:rPr>
          <w:spacing w:val="-6"/>
          <w:sz w:val="27"/>
        </w:rPr>
        <w:t>}</w:t>
      </w:r>
      <w:r>
        <w:rPr>
          <w:rFonts w:ascii="Symbol" w:hAnsi="Symbol"/>
          <w:spacing w:val="-6"/>
          <w:sz w:val="27"/>
        </w:rPr>
        <w:t></w:t>
      </w:r>
      <w:r>
        <w:rPr>
          <w:spacing w:val="-22"/>
          <w:sz w:val="27"/>
        </w:rPr>
        <w:t> </w:t>
      </w:r>
      <w:r>
        <w:rPr>
          <w:i/>
          <w:spacing w:val="-6"/>
          <w:sz w:val="27"/>
        </w:rPr>
        <w:t>E</w:t>
      </w:r>
      <w:r>
        <w:rPr>
          <w:spacing w:val="-6"/>
          <w:sz w:val="27"/>
        </w:rPr>
        <w:t>,</w:t>
      </w:r>
      <w:r>
        <w:rPr>
          <w:spacing w:val="-41"/>
          <w:sz w:val="27"/>
        </w:rPr>
        <w:t> </w:t>
      </w:r>
      <w:r>
        <w:rPr>
          <w:i/>
          <w:spacing w:val="-6"/>
          <w:sz w:val="27"/>
        </w:rPr>
        <w:t>i</w:t>
      </w:r>
      <w:r>
        <w:rPr>
          <w:spacing w:val="-6"/>
          <w:sz w:val="27"/>
        </w:rPr>
        <w:t>,</w:t>
      </w:r>
      <w:r>
        <w:rPr>
          <w:spacing w:val="-11"/>
          <w:sz w:val="27"/>
        </w:rPr>
        <w:t> </w:t>
      </w:r>
      <w:r>
        <w:rPr>
          <w:i/>
          <w:spacing w:val="-6"/>
          <w:sz w:val="27"/>
        </w:rPr>
        <w:t>j</w:t>
      </w:r>
      <w:r>
        <w:rPr>
          <w:i/>
          <w:spacing w:val="-11"/>
          <w:sz w:val="27"/>
        </w:rPr>
        <w:t> </w:t>
      </w:r>
      <w:r>
        <w:rPr>
          <w:rFonts w:ascii="Symbol" w:hAnsi="Symbol"/>
          <w:spacing w:val="-6"/>
          <w:sz w:val="27"/>
        </w:rPr>
        <w:t></w:t>
      </w:r>
      <w:r>
        <w:rPr>
          <w:spacing w:val="-11"/>
          <w:sz w:val="27"/>
        </w:rPr>
        <w:t> </w:t>
      </w:r>
      <w:r>
        <w:rPr>
          <w:spacing w:val="-6"/>
          <w:sz w:val="27"/>
        </w:rPr>
        <w:t>0 </w:t>
      </w:r>
      <w:r>
        <w:rPr>
          <w:sz w:val="27"/>
        </w:rPr>
        <w:t>0</w:t>
      </w:r>
      <w:r>
        <w:rPr>
          <w:spacing w:val="-17"/>
          <w:sz w:val="27"/>
        </w:rPr>
        <w:t> </w:t>
      </w:r>
      <w:r>
        <w:rPr>
          <w:rFonts w:ascii="Symbol" w:hAnsi="Symbol"/>
          <w:sz w:val="27"/>
        </w:rPr>
        <w:t></w:t>
      </w:r>
      <w:r>
        <w:rPr>
          <w:spacing w:val="-17"/>
          <w:sz w:val="27"/>
        </w:rPr>
        <w:t> </w:t>
      </w:r>
      <w:r>
        <w:rPr>
          <w:i/>
          <w:sz w:val="27"/>
        </w:rPr>
        <w:t>x</w:t>
      </w:r>
      <w:r>
        <w:rPr>
          <w:i/>
          <w:position w:val="-6"/>
          <w:sz w:val="16"/>
        </w:rPr>
        <w:t>e</w:t>
      </w:r>
      <w:r>
        <w:rPr>
          <w:i/>
          <w:spacing w:val="23"/>
          <w:position w:val="-6"/>
          <w:sz w:val="16"/>
        </w:rPr>
        <w:t> </w:t>
      </w:r>
      <w:r>
        <w:rPr>
          <w:rFonts w:ascii="Symbol" w:hAnsi="Symbol"/>
          <w:sz w:val="27"/>
        </w:rPr>
        <w:t></w:t>
      </w:r>
      <w:r>
        <w:rPr>
          <w:spacing w:val="-17"/>
          <w:sz w:val="27"/>
        </w:rPr>
        <w:t> </w:t>
      </w:r>
      <w:r>
        <w:rPr>
          <w:sz w:val="27"/>
        </w:rPr>
        <w:t>2</w:t>
      </w:r>
      <w:r>
        <w:rPr>
          <w:rFonts w:ascii="Symbol" w:hAnsi="Symbol"/>
          <w:sz w:val="27"/>
        </w:rPr>
        <w:t></w:t>
      </w:r>
      <w:r>
        <w:rPr>
          <w:i/>
          <w:sz w:val="27"/>
        </w:rPr>
        <w:t>e</w:t>
      </w:r>
      <w:r>
        <w:rPr>
          <w:i/>
          <w:spacing w:val="-17"/>
          <w:sz w:val="27"/>
        </w:rPr>
        <w:t> </w:t>
      </w:r>
      <w:r>
        <w:rPr>
          <w:rFonts w:ascii="Symbol" w:hAnsi="Symbol"/>
          <w:sz w:val="27"/>
        </w:rPr>
        <w:t></w:t>
      </w:r>
      <w:r>
        <w:rPr>
          <w:spacing w:val="-29"/>
          <w:sz w:val="27"/>
        </w:rPr>
        <w:t> </w:t>
      </w:r>
      <w:r>
        <w:rPr>
          <w:sz w:val="27"/>
        </w:rPr>
        <w:t>{0,</w:t>
      </w:r>
      <w:r>
        <w:rPr>
          <w:spacing w:val="-2"/>
          <w:sz w:val="27"/>
        </w:rPr>
        <w:t> </w:t>
      </w:r>
      <w:r>
        <w:rPr>
          <w:i/>
          <w:sz w:val="27"/>
        </w:rPr>
        <w:t>j</w:t>
      </w:r>
      <w:r>
        <w:rPr>
          <w:sz w:val="27"/>
        </w:rPr>
        <w:t>}</w:t>
      </w:r>
      <w:r>
        <w:rPr>
          <w:rFonts w:ascii="Symbol" w:hAnsi="Symbol"/>
          <w:sz w:val="27"/>
        </w:rPr>
        <w:t></w:t>
      </w:r>
      <w:r>
        <w:rPr>
          <w:spacing w:val="-24"/>
          <w:sz w:val="27"/>
        </w:rPr>
        <w:t> </w:t>
      </w:r>
      <w:r>
        <w:rPr>
          <w:i/>
          <w:sz w:val="27"/>
        </w:rPr>
        <w:t>E</w:t>
      </w:r>
    </w:p>
    <w:p>
      <w:pPr>
        <w:spacing w:line="240" w:lineRule="auto" w:before="115"/>
        <w:rPr>
          <w:i/>
          <w:sz w:val="24"/>
        </w:rPr>
      </w:pPr>
      <w:r>
        <w:rPr/>
        <w:br w:type="column"/>
      </w:r>
      <w:r>
        <w:rPr>
          <w:i/>
          <w:sz w:val="24"/>
        </w:rPr>
      </w:r>
    </w:p>
    <w:p>
      <w:pPr>
        <w:pStyle w:val="BodyText"/>
        <w:ind w:left="779"/>
        <w:jc w:val="center"/>
      </w:pPr>
      <w:r>
        <w:rPr>
          <w:spacing w:val="-2"/>
        </w:rPr>
        <w:t>(2.5)</w:t>
      </w:r>
    </w:p>
    <w:p>
      <w:pPr>
        <w:pStyle w:val="BodyText"/>
        <w:spacing w:before="58"/>
      </w:pPr>
    </w:p>
    <w:p>
      <w:pPr>
        <w:pStyle w:val="BodyText"/>
        <w:ind w:left="779"/>
        <w:jc w:val="center"/>
      </w:pPr>
      <w:r>
        <w:rPr>
          <w:spacing w:val="-2"/>
        </w:rPr>
        <w:t>(2.6)</w:t>
      </w:r>
    </w:p>
    <w:p>
      <w:pPr>
        <w:spacing w:after="0"/>
        <w:jc w:val="center"/>
        <w:sectPr>
          <w:type w:val="continuous"/>
          <w:pgSz w:w="12240" w:h="15840"/>
          <w:pgMar w:header="0" w:footer="965" w:top="1360" w:bottom="280" w:left="500" w:right="0"/>
          <w:cols w:num="2" w:equalWidth="0">
            <w:col w:w="5398" w:space="2191"/>
            <w:col w:w="4151"/>
          </w:cols>
        </w:sectPr>
      </w:pPr>
    </w:p>
    <w:p>
      <w:pPr>
        <w:spacing w:before="81"/>
        <w:ind w:left="2250" w:right="0" w:firstLine="0"/>
        <w:jc w:val="left"/>
        <w:rPr>
          <w:i/>
          <w:sz w:val="27"/>
        </w:rPr>
      </w:pPr>
      <w:r>
        <w:rPr>
          <w:i/>
          <w:w w:val="90"/>
          <w:sz w:val="27"/>
        </w:rPr>
        <w:t>x</w:t>
      </w:r>
      <w:r>
        <w:rPr>
          <w:i/>
          <w:w w:val="90"/>
          <w:position w:val="-6"/>
          <w:sz w:val="16"/>
        </w:rPr>
        <w:t>e</w:t>
      </w:r>
      <w:r>
        <w:rPr>
          <w:i/>
          <w:spacing w:val="7"/>
          <w:position w:val="-6"/>
          <w:sz w:val="16"/>
        </w:rPr>
        <w:t> </w:t>
      </w:r>
      <w:r>
        <w:rPr>
          <w:w w:val="90"/>
          <w:sz w:val="27"/>
        </w:rPr>
        <w:t>int</w:t>
      </w:r>
      <w:r>
        <w:rPr>
          <w:spacing w:val="-20"/>
          <w:w w:val="90"/>
          <w:sz w:val="27"/>
        </w:rPr>
        <w:t> </w:t>
      </w:r>
      <w:r>
        <w:rPr>
          <w:rFonts w:ascii="Symbol" w:hAnsi="Symbol"/>
          <w:w w:val="90"/>
          <w:sz w:val="27"/>
        </w:rPr>
        <w:t></w:t>
      </w:r>
      <w:r>
        <w:rPr>
          <w:i/>
          <w:w w:val="90"/>
          <w:sz w:val="27"/>
        </w:rPr>
        <w:t>e</w:t>
      </w:r>
      <w:r>
        <w:rPr>
          <w:i/>
          <w:spacing w:val="-26"/>
          <w:w w:val="90"/>
          <w:sz w:val="27"/>
        </w:rPr>
        <w:t> </w:t>
      </w:r>
      <w:r>
        <w:rPr>
          <w:rFonts w:ascii="Symbol" w:hAnsi="Symbol"/>
          <w:w w:val="90"/>
          <w:sz w:val="27"/>
        </w:rPr>
        <w:t></w:t>
      </w:r>
      <w:r>
        <w:rPr>
          <w:spacing w:val="-17"/>
          <w:w w:val="90"/>
          <w:sz w:val="27"/>
        </w:rPr>
        <w:t> </w:t>
      </w:r>
      <w:r>
        <w:rPr>
          <w:i/>
          <w:spacing w:val="-10"/>
          <w:w w:val="90"/>
          <w:sz w:val="27"/>
        </w:rPr>
        <w:t>E</w:t>
      </w:r>
    </w:p>
    <w:p>
      <w:pPr>
        <w:pStyle w:val="BodyText"/>
        <w:spacing w:before="227"/>
        <w:ind w:left="1482"/>
      </w:pPr>
      <w:r>
        <w:rPr/>
        <w:t>For</w:t>
      </w:r>
      <w:r>
        <w:rPr>
          <w:spacing w:val="-1"/>
        </w:rPr>
        <w:t> </w:t>
      </w:r>
      <w:r>
        <w:rPr/>
        <w:t>ease</w:t>
      </w:r>
      <w:r>
        <w:rPr>
          <w:spacing w:val="-2"/>
        </w:rPr>
        <w:t> </w:t>
      </w:r>
      <w:r>
        <w:rPr/>
        <w:t>of </w:t>
      </w:r>
      <w:r>
        <w:rPr>
          <w:spacing w:val="-2"/>
        </w:rPr>
        <w:t>computation:</w:t>
      </w:r>
    </w:p>
    <w:p>
      <w:pPr>
        <w:spacing w:before="16"/>
        <w:ind w:left="2233" w:right="0" w:firstLine="0"/>
        <w:jc w:val="left"/>
        <w:rPr>
          <w:rFonts w:ascii="Symbol" w:hAnsi="Symbol"/>
          <w:sz w:val="40"/>
        </w:rPr>
      </w:pPr>
      <w:r>
        <w:rPr>
          <w:i/>
          <w:sz w:val="25"/>
        </w:rPr>
        <w:t>b</w:t>
      </w:r>
      <w:r>
        <w:rPr>
          <w:sz w:val="25"/>
        </w:rPr>
        <w:t>(</w:t>
      </w:r>
      <w:r>
        <w:rPr>
          <w:i/>
          <w:sz w:val="25"/>
        </w:rPr>
        <w:t>s</w:t>
      </w:r>
      <w:r>
        <w:rPr>
          <w:sz w:val="25"/>
        </w:rPr>
        <w:t>)</w:t>
      </w:r>
      <w:r>
        <w:rPr>
          <w:spacing w:val="-33"/>
          <w:sz w:val="25"/>
        </w:rPr>
        <w:t> </w:t>
      </w:r>
      <w:r>
        <w:rPr>
          <w:rFonts w:ascii="Symbol" w:hAnsi="Symbol"/>
          <w:sz w:val="25"/>
        </w:rPr>
        <w:t></w:t>
      </w:r>
      <w:r>
        <w:rPr>
          <w:rFonts w:ascii="Symbol" w:hAnsi="Symbol"/>
          <w:sz w:val="40"/>
        </w:rPr>
        <w:t></w:t>
      </w:r>
      <w:r>
        <w:rPr>
          <w:rFonts w:ascii="Symbol" w:hAnsi="Symbol"/>
          <w:position w:val="-5"/>
          <w:sz w:val="37"/>
        </w:rPr>
        <w:t></w:t>
      </w:r>
      <w:r>
        <w:rPr>
          <w:spacing w:val="-40"/>
          <w:position w:val="-5"/>
          <w:sz w:val="37"/>
        </w:rPr>
        <w:t> </w:t>
      </w:r>
      <w:r>
        <w:rPr>
          <w:i/>
          <w:position w:val="-5"/>
          <w:sz w:val="14"/>
        </w:rPr>
        <w:t>i</w:t>
      </w:r>
      <w:r>
        <w:rPr>
          <w:rFonts w:ascii="Symbol" w:hAnsi="Symbol"/>
          <w:position w:val="-5"/>
          <w:sz w:val="14"/>
        </w:rPr>
        <w:t></w:t>
      </w:r>
      <w:r>
        <w:rPr>
          <w:i/>
          <w:position w:val="-5"/>
          <w:sz w:val="14"/>
        </w:rPr>
        <w:t>S</w:t>
      </w:r>
      <w:r>
        <w:rPr>
          <w:i/>
          <w:spacing w:val="6"/>
          <w:position w:val="-5"/>
          <w:sz w:val="14"/>
        </w:rPr>
        <w:t> </w:t>
      </w:r>
      <w:r>
        <w:rPr>
          <w:i/>
          <w:sz w:val="25"/>
        </w:rPr>
        <w:t>d</w:t>
      </w:r>
      <w:r>
        <w:rPr>
          <w:i/>
          <w:position w:val="-5"/>
          <w:sz w:val="14"/>
        </w:rPr>
        <w:t>i</w:t>
      </w:r>
      <w:r>
        <w:rPr>
          <w:i/>
          <w:spacing w:val="33"/>
          <w:position w:val="-5"/>
          <w:sz w:val="14"/>
        </w:rPr>
        <w:t> </w:t>
      </w:r>
      <w:r>
        <w:rPr>
          <w:sz w:val="25"/>
        </w:rPr>
        <w:t>/</w:t>
      </w:r>
      <w:r>
        <w:rPr>
          <w:spacing w:val="-31"/>
          <w:sz w:val="25"/>
        </w:rPr>
        <w:t> </w:t>
      </w:r>
      <w:r>
        <w:rPr>
          <w:i/>
          <w:spacing w:val="-5"/>
          <w:sz w:val="25"/>
        </w:rPr>
        <w:t>C</w:t>
      </w:r>
      <w:r>
        <w:rPr>
          <w:rFonts w:ascii="Symbol" w:hAnsi="Symbol"/>
          <w:spacing w:val="-5"/>
          <w:sz w:val="40"/>
        </w:rPr>
        <w:t></w:t>
      </w:r>
    </w:p>
    <w:p>
      <w:pPr>
        <w:pStyle w:val="BodyText"/>
        <w:spacing w:before="271"/>
        <w:ind w:left="1482"/>
      </w:pPr>
      <w:r>
        <w:rPr/>
        <w:br w:type="column"/>
      </w:r>
      <w:r>
        <w:rPr>
          <w:spacing w:val="-2"/>
        </w:rPr>
        <w:t>(2.7)</w:t>
      </w:r>
    </w:p>
    <w:p>
      <w:pPr>
        <w:pStyle w:val="BodyText"/>
      </w:pPr>
    </w:p>
    <w:p>
      <w:pPr>
        <w:pStyle w:val="BodyText"/>
        <w:spacing w:before="63"/>
      </w:pPr>
    </w:p>
    <w:p>
      <w:pPr>
        <w:pStyle w:val="BodyText"/>
        <w:ind w:left="1535"/>
      </w:pPr>
      <w:r>
        <w:rPr>
          <w:spacing w:val="-2"/>
        </w:rPr>
        <w:t>(2.8)</w:t>
      </w:r>
    </w:p>
    <w:p>
      <w:pPr>
        <w:spacing w:after="0"/>
        <w:sectPr>
          <w:pgSz w:w="12240" w:h="15840"/>
          <w:pgMar w:header="0" w:footer="965" w:top="1360" w:bottom="1160" w:left="500" w:right="0"/>
          <w:cols w:num="2" w:equalWidth="0">
            <w:col w:w="4145" w:space="4163"/>
            <w:col w:w="3432"/>
          </w:cols>
        </w:sectPr>
      </w:pPr>
    </w:p>
    <w:p>
      <w:pPr>
        <w:pStyle w:val="BodyText"/>
        <w:spacing w:line="480" w:lineRule="auto" w:before="134"/>
        <w:ind w:left="1482" w:right="1436"/>
        <w:jc w:val="both"/>
      </w:pPr>
      <w:r>
        <w:rPr/>
        <w:t>where b(S) is the lower limit associated with the number of trucks required to service the customers in set S. Equation (2.1) is the fitness function while equations (2.2) and (2.3) are degree constrains. Equation (2.4) is a generalization of the sub-tour elimination constraints derived from the Travelling Salesman Problem (TSP) and help to enforce solution connectivity also to check that no route has total demand exceeding the given capacity C. The inequalities in equations (2.5) and (2.6) are the capacity constraints.</w:t>
      </w:r>
    </w:p>
    <w:p>
      <w:pPr>
        <w:pStyle w:val="Heading2"/>
        <w:numPr>
          <w:ilvl w:val="2"/>
          <w:numId w:val="8"/>
        </w:numPr>
        <w:tabs>
          <w:tab w:pos="2201" w:val="left" w:leader="none"/>
        </w:tabs>
        <w:spacing w:line="240" w:lineRule="auto" w:before="248" w:after="0"/>
        <w:ind w:left="2201" w:right="0" w:hanging="719"/>
        <w:jc w:val="both"/>
      </w:pPr>
      <w:r>
        <w:rPr/>
        <w:t>Capacitated</w:t>
      </w:r>
      <w:r>
        <w:rPr>
          <w:spacing w:val="-2"/>
        </w:rPr>
        <w:t> </w:t>
      </w:r>
      <w:r>
        <w:rPr/>
        <w:t>Vehicle</w:t>
      </w:r>
      <w:r>
        <w:rPr>
          <w:spacing w:val="-2"/>
        </w:rPr>
        <w:t> </w:t>
      </w:r>
      <w:r>
        <w:rPr/>
        <w:t>Routing</w:t>
      </w:r>
      <w:r>
        <w:rPr>
          <w:spacing w:val="-1"/>
        </w:rPr>
        <w:t> </w:t>
      </w:r>
      <w:r>
        <w:rPr>
          <w:spacing w:val="-2"/>
        </w:rPr>
        <w:t>Problem</w:t>
      </w:r>
    </w:p>
    <w:p>
      <w:pPr>
        <w:pStyle w:val="BodyText"/>
        <w:spacing w:line="480" w:lineRule="auto" w:before="192"/>
        <w:ind w:left="1482" w:right="1437"/>
        <w:jc w:val="both"/>
      </w:pPr>
      <w:r>
        <w:rPr/>
        <w:t>The Capacitated Vehicle Routing Problem (CVRP) is a classic example of vehicle routing problem</w:t>
      </w:r>
      <w:r>
        <w:rPr>
          <w:spacing w:val="-4"/>
        </w:rPr>
        <w:t> </w:t>
      </w:r>
      <w:r>
        <w:rPr/>
        <w:t>where</w:t>
      </w:r>
      <w:r>
        <w:rPr>
          <w:spacing w:val="-6"/>
        </w:rPr>
        <w:t> </w:t>
      </w:r>
      <w:r>
        <w:rPr/>
        <w:t>the</w:t>
      </w:r>
      <w:r>
        <w:rPr>
          <w:spacing w:val="-2"/>
        </w:rPr>
        <w:t> </w:t>
      </w:r>
      <w:r>
        <w:rPr/>
        <w:t>capacity</w:t>
      </w:r>
      <w:r>
        <w:rPr>
          <w:spacing w:val="-10"/>
        </w:rPr>
        <w:t> </w:t>
      </w:r>
      <w:r>
        <w:rPr/>
        <w:t>of</w:t>
      </w:r>
      <w:r>
        <w:rPr>
          <w:spacing w:val="-6"/>
        </w:rPr>
        <w:t> </w:t>
      </w:r>
      <w:r>
        <w:rPr/>
        <w:t>the</w:t>
      </w:r>
      <w:r>
        <w:rPr>
          <w:spacing w:val="-3"/>
        </w:rPr>
        <w:t> </w:t>
      </w:r>
      <w:r>
        <w:rPr/>
        <w:t>vehicle</w:t>
      </w:r>
      <w:r>
        <w:rPr>
          <w:spacing w:val="-4"/>
        </w:rPr>
        <w:t> </w:t>
      </w:r>
      <w:r>
        <w:rPr/>
        <w:t>is</w:t>
      </w:r>
      <w:r>
        <w:rPr>
          <w:spacing w:val="-4"/>
        </w:rPr>
        <w:t> </w:t>
      </w:r>
      <w:r>
        <w:rPr/>
        <w:t>considered</w:t>
      </w:r>
      <w:r>
        <w:rPr>
          <w:spacing w:val="-5"/>
        </w:rPr>
        <w:t> </w:t>
      </w:r>
      <w:r>
        <w:rPr/>
        <w:t>in</w:t>
      </w:r>
      <w:r>
        <w:rPr>
          <w:spacing w:val="-4"/>
        </w:rPr>
        <w:t> </w:t>
      </w:r>
      <w:r>
        <w:rPr/>
        <w:t>modelling</w:t>
      </w:r>
      <w:r>
        <w:rPr>
          <w:spacing w:val="-7"/>
        </w:rPr>
        <w:t> </w:t>
      </w:r>
      <w:r>
        <w:rPr/>
        <w:t>the</w:t>
      </w:r>
      <w:r>
        <w:rPr>
          <w:spacing w:val="-5"/>
        </w:rPr>
        <w:t> </w:t>
      </w:r>
      <w:r>
        <w:rPr/>
        <w:t>problem.</w:t>
      </w:r>
      <w:r>
        <w:rPr>
          <w:spacing w:val="-5"/>
        </w:rPr>
        <w:t> </w:t>
      </w:r>
      <w:r>
        <w:rPr/>
        <w:t>A</w:t>
      </w:r>
      <w:r>
        <w:rPr>
          <w:spacing w:val="-5"/>
        </w:rPr>
        <w:t> </w:t>
      </w:r>
      <w:r>
        <w:rPr/>
        <w:t>typical example of a CVRP model generated in MATLAB R2015b is given in Fig. 2.1.</w:t>
      </w:r>
    </w:p>
    <w:p>
      <w:pPr>
        <w:pStyle w:val="BodyText"/>
        <w:spacing w:before="166"/>
        <w:rPr>
          <w:sz w:val="20"/>
        </w:rPr>
      </w:pPr>
      <w:r>
        <w:rPr/>
        <mc:AlternateContent>
          <mc:Choice Requires="wps">
            <w:drawing>
              <wp:anchor distT="0" distB="0" distL="0" distR="0" allowOverlap="1" layoutInCell="1" locked="0" behindDoc="1" simplePos="0" relativeHeight="487589376">
                <wp:simplePos x="0" y="0"/>
                <wp:positionH relativeFrom="page">
                  <wp:posOffset>2249423</wp:posOffset>
                </wp:positionH>
                <wp:positionV relativeFrom="paragraph">
                  <wp:posOffset>267056</wp:posOffset>
                </wp:positionV>
                <wp:extent cx="3611879" cy="204216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3611879" cy="2042160"/>
                          <a:chExt cx="3611879" cy="2042160"/>
                        </a:xfrm>
                      </wpg:grpSpPr>
                      <pic:pic>
                        <pic:nvPicPr>
                          <pic:cNvPr id="7" name="Image 7"/>
                          <pic:cNvPicPr/>
                        </pic:nvPicPr>
                        <pic:blipFill>
                          <a:blip r:embed="rId8" cstate="print"/>
                          <a:stretch>
                            <a:fillRect/>
                          </a:stretch>
                        </pic:blipFill>
                        <pic:spPr>
                          <a:xfrm>
                            <a:off x="38100" y="38100"/>
                            <a:ext cx="3535679" cy="1965960"/>
                          </a:xfrm>
                          <a:prstGeom prst="rect">
                            <a:avLst/>
                          </a:prstGeom>
                        </pic:spPr>
                      </pic:pic>
                      <wps:wsp>
                        <wps:cNvPr id="8" name="Graphic 8"/>
                        <wps:cNvSpPr/>
                        <wps:spPr>
                          <a:xfrm>
                            <a:off x="19050" y="19050"/>
                            <a:ext cx="3573779" cy="2004060"/>
                          </a:xfrm>
                          <a:custGeom>
                            <a:avLst/>
                            <a:gdLst/>
                            <a:ahLst/>
                            <a:cxnLst/>
                            <a:rect l="l" t="t" r="r" b="b"/>
                            <a:pathLst>
                              <a:path w="3573779" h="2004060">
                                <a:moveTo>
                                  <a:pt x="0" y="2004060"/>
                                </a:moveTo>
                                <a:lnTo>
                                  <a:pt x="3573779" y="2004060"/>
                                </a:lnTo>
                                <a:lnTo>
                                  <a:pt x="3573779" y="0"/>
                                </a:lnTo>
                                <a:lnTo>
                                  <a:pt x="0" y="0"/>
                                </a:lnTo>
                                <a:lnTo>
                                  <a:pt x="0" y="200406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19995pt;margin-top:21.028095pt;width:284.4pt;height:160.8pt;mso-position-horizontal-relative:page;mso-position-vertical-relative:paragraph;z-index:-15727104;mso-wrap-distance-left:0;mso-wrap-distance-right:0" id="docshapegroup4" coordorigin="3542,421" coordsize="5688,3216">
                <v:shape style="position:absolute;left:3602;top:480;width:5568;height:3096" type="#_x0000_t75" id="docshape5" stroked="false">
                  <v:imagedata r:id="rId8" o:title=""/>
                </v:shape>
                <v:rect style="position:absolute;left:3572;top:450;width:5628;height:3156" id="docshape6" filled="false" stroked="true" strokeweight="3pt" strokecolor="#000000">
                  <v:stroke dashstyle="solid"/>
                </v:rect>
                <w10:wrap type="topAndBottom"/>
              </v:group>
            </w:pict>
          </mc:Fallback>
        </mc:AlternateContent>
      </w:r>
    </w:p>
    <w:p>
      <w:pPr>
        <w:pStyle w:val="BodyText"/>
        <w:spacing w:before="128"/>
        <w:ind w:left="4298"/>
      </w:pPr>
      <w:r>
        <w:rPr/>
        <w:t>Fig.</w:t>
      </w:r>
      <w:r>
        <w:rPr>
          <w:spacing w:val="-2"/>
        </w:rPr>
        <w:t> </w:t>
      </w:r>
      <w:r>
        <w:rPr/>
        <w:t>2.1:</w:t>
      </w:r>
      <w:r>
        <w:rPr>
          <w:spacing w:val="-1"/>
        </w:rPr>
        <w:t> </w:t>
      </w:r>
      <w:r>
        <w:rPr/>
        <w:t>Typical</w:t>
      </w:r>
      <w:r>
        <w:rPr>
          <w:spacing w:val="-1"/>
        </w:rPr>
        <w:t> </w:t>
      </w:r>
      <w:r>
        <w:rPr/>
        <w:t>CVRP</w:t>
      </w:r>
      <w:r>
        <w:rPr>
          <w:spacing w:val="-1"/>
        </w:rPr>
        <w:t> </w:t>
      </w:r>
      <w:r>
        <w:rPr>
          <w:spacing w:val="-2"/>
        </w:rPr>
        <w:t>Scenario</w:t>
      </w:r>
    </w:p>
    <w:p>
      <w:pPr>
        <w:pStyle w:val="BodyText"/>
        <w:spacing w:line="480" w:lineRule="auto" w:before="134"/>
        <w:ind w:left="1482" w:right="1566"/>
        <w:jc w:val="both"/>
      </w:pPr>
      <w:r>
        <w:rPr/>
        <w:t>Figure</w:t>
      </w:r>
      <w:r>
        <w:rPr>
          <w:spacing w:val="-6"/>
        </w:rPr>
        <w:t> </w:t>
      </w:r>
      <w:r>
        <w:rPr/>
        <w:t>2.1</w:t>
      </w:r>
      <w:r>
        <w:rPr>
          <w:spacing w:val="-4"/>
        </w:rPr>
        <w:t> </w:t>
      </w:r>
      <w:r>
        <w:rPr/>
        <w:t>shows</w:t>
      </w:r>
      <w:r>
        <w:rPr>
          <w:spacing w:val="-2"/>
        </w:rPr>
        <w:t> </w:t>
      </w:r>
      <w:r>
        <w:rPr/>
        <w:t>an</w:t>
      </w:r>
      <w:r>
        <w:rPr>
          <w:spacing w:val="-4"/>
        </w:rPr>
        <w:t> </w:t>
      </w:r>
      <w:r>
        <w:rPr/>
        <w:t>instance</w:t>
      </w:r>
      <w:r>
        <w:rPr>
          <w:spacing w:val="-5"/>
        </w:rPr>
        <w:t> </w:t>
      </w:r>
      <w:r>
        <w:rPr/>
        <w:t>of</w:t>
      </w:r>
      <w:r>
        <w:rPr>
          <w:spacing w:val="-4"/>
        </w:rPr>
        <w:t> </w:t>
      </w:r>
      <w:r>
        <w:rPr/>
        <w:t>a</w:t>
      </w:r>
      <w:r>
        <w:rPr>
          <w:spacing w:val="-4"/>
        </w:rPr>
        <w:t> </w:t>
      </w:r>
      <w:r>
        <w:rPr/>
        <w:t>capacitated</w:t>
      </w:r>
      <w:r>
        <w:rPr>
          <w:spacing w:val="-4"/>
        </w:rPr>
        <w:t> </w:t>
      </w:r>
      <w:r>
        <w:rPr/>
        <w:t>vehicle</w:t>
      </w:r>
      <w:r>
        <w:rPr>
          <w:spacing w:val="-5"/>
        </w:rPr>
        <w:t> </w:t>
      </w:r>
      <w:r>
        <w:rPr/>
        <w:t>routing</w:t>
      </w:r>
      <w:r>
        <w:rPr>
          <w:spacing w:val="-6"/>
        </w:rPr>
        <w:t> </w:t>
      </w:r>
      <w:r>
        <w:rPr/>
        <w:t>problem.</w:t>
      </w:r>
      <w:r>
        <w:rPr>
          <w:spacing w:val="-4"/>
        </w:rPr>
        <w:t> </w:t>
      </w:r>
      <w:r>
        <w:rPr/>
        <w:t>The</w:t>
      </w:r>
      <w:r>
        <w:rPr>
          <w:spacing w:val="-3"/>
        </w:rPr>
        <w:t> </w:t>
      </w:r>
      <w:r>
        <w:rPr/>
        <w:t>figure</w:t>
      </w:r>
      <w:r>
        <w:rPr>
          <w:spacing w:val="-5"/>
        </w:rPr>
        <w:t> </w:t>
      </w:r>
      <w:r>
        <w:rPr/>
        <w:t>contains 77 nodes (bins), with 1 depot located at the center of the grid across 10 routes (they are</w:t>
      </w:r>
    </w:p>
    <w:p>
      <w:pPr>
        <w:spacing w:after="0" w:line="480" w:lineRule="auto"/>
        <w:jc w:val="both"/>
        <w:sectPr>
          <w:type w:val="continuous"/>
          <w:pgSz w:w="12240" w:h="15840"/>
          <w:pgMar w:header="0" w:footer="965" w:top="1360" w:bottom="280" w:left="500" w:right="0"/>
        </w:sectPr>
      </w:pPr>
    </w:p>
    <w:p>
      <w:pPr>
        <w:pStyle w:val="BodyText"/>
        <w:spacing w:line="480" w:lineRule="auto" w:before="72"/>
        <w:ind w:left="1482" w:right="1447"/>
      </w:pPr>
      <w:r>
        <w:rPr/>
        <w:t>segmented</w:t>
      </w:r>
      <w:r>
        <w:rPr>
          <w:spacing w:val="-3"/>
        </w:rPr>
        <w:t> </w:t>
      </w:r>
      <w:r>
        <w:rPr/>
        <w:t>in</w:t>
      </w:r>
      <w:r>
        <w:rPr>
          <w:spacing w:val="-3"/>
        </w:rPr>
        <w:t> </w:t>
      </w:r>
      <w:r>
        <w:rPr/>
        <w:t>different</w:t>
      </w:r>
      <w:r>
        <w:rPr>
          <w:spacing w:val="-3"/>
        </w:rPr>
        <w:t> </w:t>
      </w:r>
      <w:r>
        <w:rPr/>
        <w:t>color</w:t>
      </w:r>
      <w:r>
        <w:rPr>
          <w:spacing w:val="-3"/>
        </w:rPr>
        <w:t> </w:t>
      </w:r>
      <w:r>
        <w:rPr/>
        <w:t>codes).</w:t>
      </w:r>
      <w:r>
        <w:rPr>
          <w:spacing w:val="-3"/>
        </w:rPr>
        <w:t> </w:t>
      </w:r>
      <w:r>
        <w:rPr/>
        <w:t>Where</w:t>
      </w:r>
      <w:r>
        <w:rPr>
          <w:spacing w:val="-4"/>
        </w:rPr>
        <w:t> </w:t>
      </w:r>
      <w:r>
        <w:rPr/>
        <w:t>a</w:t>
      </w:r>
      <w:r>
        <w:rPr>
          <w:spacing w:val="-4"/>
        </w:rPr>
        <w:t> </w:t>
      </w:r>
      <w:r>
        <w:rPr/>
        <w:t>vehicle</w:t>
      </w:r>
      <w:r>
        <w:rPr>
          <w:spacing w:val="-3"/>
        </w:rPr>
        <w:t> </w:t>
      </w:r>
      <w:r>
        <w:rPr/>
        <w:t>takes</w:t>
      </w:r>
      <w:r>
        <w:rPr>
          <w:spacing w:val="-3"/>
        </w:rPr>
        <w:t> </w:t>
      </w:r>
      <w:r>
        <w:rPr/>
        <w:t>off</w:t>
      </w:r>
      <w:r>
        <w:rPr>
          <w:spacing w:val="-3"/>
        </w:rPr>
        <w:t> </w:t>
      </w:r>
      <w:r>
        <w:rPr/>
        <w:t>from</w:t>
      </w:r>
      <w:r>
        <w:rPr>
          <w:spacing w:val="-3"/>
        </w:rPr>
        <w:t> </w:t>
      </w:r>
      <w:r>
        <w:rPr/>
        <w:t>a</w:t>
      </w:r>
      <w:r>
        <w:rPr>
          <w:spacing w:val="-5"/>
        </w:rPr>
        <w:t> </w:t>
      </w:r>
      <w:r>
        <w:rPr/>
        <w:t>depot,</w:t>
      </w:r>
      <w:r>
        <w:rPr>
          <w:spacing w:val="-3"/>
        </w:rPr>
        <w:t> </w:t>
      </w:r>
      <w:r>
        <w:rPr/>
        <w:t>moves</w:t>
      </w:r>
      <w:r>
        <w:rPr>
          <w:spacing w:val="-3"/>
        </w:rPr>
        <w:t> </w:t>
      </w:r>
      <w:r>
        <w:rPr/>
        <w:t>from one node to another and back to the depot, over a certain distance to form a route.</w:t>
      </w:r>
    </w:p>
    <w:p>
      <w:pPr>
        <w:pStyle w:val="BodyText"/>
        <w:ind w:left="1482"/>
      </w:pPr>
      <w:r>
        <w:rPr/>
        <w:t>In</w:t>
      </w:r>
      <w:r>
        <w:rPr>
          <w:spacing w:val="-2"/>
        </w:rPr>
        <w:t> </w:t>
      </w:r>
      <w:r>
        <w:rPr/>
        <w:t>the</w:t>
      </w:r>
      <w:r>
        <w:rPr>
          <w:spacing w:val="-1"/>
        </w:rPr>
        <w:t> </w:t>
      </w:r>
      <w:r>
        <w:rPr/>
        <w:t>CVRP (</w:t>
      </w:r>
      <w:hyperlink w:history="true" w:anchor="_bookmark50">
        <w:r>
          <w:rPr/>
          <w:t>Hannan</w:t>
        </w:r>
        <w:r>
          <w:rPr>
            <w:spacing w:val="-1"/>
          </w:rPr>
          <w:t> </w:t>
        </w:r>
        <w:r>
          <w:rPr>
            <w:i/>
          </w:rPr>
          <w:t>et</w:t>
        </w:r>
        <w:r>
          <w:rPr>
            <w:i/>
            <w:spacing w:val="1"/>
          </w:rPr>
          <w:t> </w:t>
        </w:r>
        <w:r>
          <w:rPr>
            <w:i/>
          </w:rPr>
          <w:t>al.</w:t>
        </w:r>
        <w:r>
          <w:rPr/>
          <w:t>,</w:t>
        </w:r>
        <w:r>
          <w:rPr>
            <w:spacing w:val="-1"/>
          </w:rPr>
          <w:t> </w:t>
        </w:r>
        <w:r>
          <w:rPr>
            <w:spacing w:val="-2"/>
          </w:rPr>
          <w:t>2018</w:t>
        </w:r>
      </w:hyperlink>
      <w:r>
        <w:rPr>
          <w:spacing w:val="-2"/>
        </w:rPr>
        <w:t>):</w:t>
      </w:r>
    </w:p>
    <w:p>
      <w:pPr>
        <w:pStyle w:val="BodyText"/>
      </w:pPr>
    </w:p>
    <w:p>
      <w:pPr>
        <w:pStyle w:val="ListParagraph"/>
        <w:numPr>
          <w:ilvl w:val="3"/>
          <w:numId w:val="8"/>
        </w:numPr>
        <w:tabs>
          <w:tab w:pos="2202" w:val="left" w:leader="none"/>
        </w:tabs>
        <w:spacing w:line="240" w:lineRule="auto" w:before="0" w:after="0"/>
        <w:ind w:left="2202" w:right="0" w:hanging="360"/>
        <w:jc w:val="left"/>
        <w:rPr>
          <w:sz w:val="24"/>
        </w:rPr>
      </w:pPr>
      <w:r>
        <w:rPr>
          <w:sz w:val="24"/>
        </w:rPr>
        <w:t>Every</w:t>
      </w:r>
      <w:r>
        <w:rPr>
          <w:spacing w:val="-5"/>
          <w:sz w:val="24"/>
        </w:rPr>
        <w:t> </w:t>
      </w:r>
      <w:r>
        <w:rPr>
          <w:sz w:val="24"/>
        </w:rPr>
        <w:t>delivery</w:t>
      </w:r>
      <w:r>
        <w:rPr>
          <w:spacing w:val="-4"/>
          <w:sz w:val="24"/>
        </w:rPr>
        <w:t> </w:t>
      </w:r>
      <w:r>
        <w:rPr>
          <w:sz w:val="24"/>
        </w:rPr>
        <w:t>is</w:t>
      </w:r>
      <w:r>
        <w:rPr>
          <w:spacing w:val="2"/>
          <w:sz w:val="24"/>
        </w:rPr>
        <w:t> </w:t>
      </w:r>
      <w:r>
        <w:rPr>
          <w:sz w:val="24"/>
        </w:rPr>
        <w:t>assigned to a</w:t>
      </w:r>
      <w:r>
        <w:rPr>
          <w:spacing w:val="1"/>
          <w:sz w:val="24"/>
        </w:rPr>
        <w:t> </w:t>
      </w:r>
      <w:r>
        <w:rPr>
          <w:spacing w:val="-2"/>
          <w:sz w:val="24"/>
        </w:rPr>
        <w:t>customer</w:t>
      </w:r>
    </w:p>
    <w:p>
      <w:pPr>
        <w:pStyle w:val="BodyText"/>
      </w:pPr>
    </w:p>
    <w:p>
      <w:pPr>
        <w:pStyle w:val="ListParagraph"/>
        <w:numPr>
          <w:ilvl w:val="3"/>
          <w:numId w:val="8"/>
        </w:numPr>
        <w:tabs>
          <w:tab w:pos="2202" w:val="left" w:leader="none"/>
        </w:tabs>
        <w:spacing w:line="240" w:lineRule="auto" w:before="0" w:after="0"/>
        <w:ind w:left="2202" w:right="0" w:hanging="360"/>
        <w:jc w:val="left"/>
        <w:rPr>
          <w:sz w:val="24"/>
        </w:rPr>
      </w:pPr>
      <w:r>
        <w:rPr>
          <w:sz w:val="24"/>
        </w:rPr>
        <w:t>the</w:t>
      </w:r>
      <w:r>
        <w:rPr>
          <w:spacing w:val="-1"/>
          <w:sz w:val="24"/>
        </w:rPr>
        <w:t> </w:t>
      </w:r>
      <w:r>
        <w:rPr>
          <w:sz w:val="24"/>
        </w:rPr>
        <w:t>demands are known in</w:t>
      </w:r>
      <w:r>
        <w:rPr>
          <w:spacing w:val="-1"/>
          <w:sz w:val="24"/>
        </w:rPr>
        <w:t> </w:t>
      </w:r>
      <w:r>
        <w:rPr>
          <w:sz w:val="24"/>
        </w:rPr>
        <w:t>advance</w:t>
      </w:r>
      <w:r>
        <w:rPr>
          <w:spacing w:val="-1"/>
          <w:sz w:val="24"/>
        </w:rPr>
        <w:t> </w:t>
      </w:r>
      <w:r>
        <w:rPr>
          <w:sz w:val="24"/>
        </w:rPr>
        <w:t>and are</w:t>
      </w:r>
      <w:r>
        <w:rPr>
          <w:spacing w:val="-2"/>
          <w:sz w:val="24"/>
        </w:rPr>
        <w:t> deterministic</w:t>
      </w:r>
    </w:p>
    <w:p>
      <w:pPr>
        <w:pStyle w:val="BodyText"/>
      </w:pPr>
    </w:p>
    <w:p>
      <w:pPr>
        <w:pStyle w:val="ListParagraph"/>
        <w:numPr>
          <w:ilvl w:val="3"/>
          <w:numId w:val="8"/>
        </w:numPr>
        <w:tabs>
          <w:tab w:pos="2202" w:val="left" w:leader="none"/>
        </w:tabs>
        <w:spacing w:line="240" w:lineRule="auto" w:before="0" w:after="0"/>
        <w:ind w:left="2202" w:right="0" w:hanging="360"/>
        <w:jc w:val="left"/>
        <w:rPr>
          <w:sz w:val="24"/>
        </w:rPr>
      </w:pPr>
      <w:r>
        <w:rPr>
          <w:sz w:val="24"/>
        </w:rPr>
        <w:t>the demands may</w:t>
      </w:r>
      <w:r>
        <w:rPr>
          <w:spacing w:val="-4"/>
          <w:sz w:val="24"/>
        </w:rPr>
        <w:t> </w:t>
      </w:r>
      <w:r>
        <w:rPr>
          <w:sz w:val="24"/>
        </w:rPr>
        <w:t>not be</w:t>
      </w:r>
      <w:r>
        <w:rPr>
          <w:spacing w:val="2"/>
          <w:sz w:val="24"/>
        </w:rPr>
        <w:t> </w:t>
      </w:r>
      <w:r>
        <w:rPr>
          <w:spacing w:val="-2"/>
          <w:sz w:val="24"/>
        </w:rPr>
        <w:t>split</w:t>
      </w:r>
    </w:p>
    <w:p>
      <w:pPr>
        <w:pStyle w:val="BodyText"/>
      </w:pPr>
    </w:p>
    <w:p>
      <w:pPr>
        <w:pStyle w:val="ListParagraph"/>
        <w:numPr>
          <w:ilvl w:val="3"/>
          <w:numId w:val="8"/>
        </w:numPr>
        <w:tabs>
          <w:tab w:pos="2202" w:val="left" w:leader="none"/>
        </w:tabs>
        <w:spacing w:line="240" w:lineRule="auto" w:before="0" w:after="0"/>
        <w:ind w:left="2202" w:right="0" w:hanging="360"/>
        <w:jc w:val="left"/>
        <w:rPr>
          <w:sz w:val="24"/>
        </w:rPr>
      </w:pPr>
      <w:r>
        <w:rPr>
          <w:sz w:val="24"/>
        </w:rPr>
        <w:t>The</w:t>
      </w:r>
      <w:r>
        <w:rPr>
          <w:spacing w:val="-3"/>
          <w:sz w:val="24"/>
        </w:rPr>
        <w:t> </w:t>
      </w:r>
      <w:r>
        <w:rPr>
          <w:sz w:val="24"/>
        </w:rPr>
        <w:t>vehicles</w:t>
      </w:r>
      <w:r>
        <w:rPr>
          <w:spacing w:val="1"/>
          <w:sz w:val="24"/>
        </w:rPr>
        <w:t> </w:t>
      </w:r>
      <w:r>
        <w:rPr>
          <w:sz w:val="24"/>
        </w:rPr>
        <w:t>are</w:t>
      </w:r>
      <w:r>
        <w:rPr>
          <w:spacing w:val="-2"/>
          <w:sz w:val="24"/>
        </w:rPr>
        <w:t> </w:t>
      </w:r>
      <w:r>
        <w:rPr>
          <w:sz w:val="24"/>
        </w:rPr>
        <w:t>based</w:t>
      </w:r>
      <w:r>
        <w:rPr>
          <w:spacing w:val="-1"/>
          <w:sz w:val="24"/>
        </w:rPr>
        <w:t> </w:t>
      </w:r>
      <w:r>
        <w:rPr>
          <w:sz w:val="24"/>
        </w:rPr>
        <w:t>at</w:t>
      </w:r>
      <w:r>
        <w:rPr>
          <w:spacing w:val="1"/>
          <w:sz w:val="24"/>
        </w:rPr>
        <w:t> </w:t>
      </w:r>
      <w:r>
        <w:rPr>
          <w:sz w:val="24"/>
        </w:rPr>
        <w:t>the </w:t>
      </w:r>
      <w:r>
        <w:rPr>
          <w:spacing w:val="-2"/>
          <w:sz w:val="24"/>
        </w:rPr>
        <w:t>depot</w:t>
      </w:r>
    </w:p>
    <w:p>
      <w:pPr>
        <w:pStyle w:val="BodyText"/>
        <w:spacing w:before="1"/>
      </w:pPr>
    </w:p>
    <w:p>
      <w:pPr>
        <w:pStyle w:val="ListParagraph"/>
        <w:numPr>
          <w:ilvl w:val="3"/>
          <w:numId w:val="8"/>
        </w:numPr>
        <w:tabs>
          <w:tab w:pos="2202" w:val="left" w:leader="none"/>
        </w:tabs>
        <w:spacing w:line="240" w:lineRule="auto" w:before="0" w:after="0"/>
        <w:ind w:left="2202" w:right="0" w:hanging="360"/>
        <w:jc w:val="left"/>
        <w:rPr>
          <w:sz w:val="24"/>
        </w:rPr>
      </w:pPr>
      <w:r>
        <w:rPr>
          <w:sz w:val="24"/>
        </w:rPr>
        <w:t>The</w:t>
      </w:r>
      <w:r>
        <w:rPr>
          <w:spacing w:val="-3"/>
          <w:sz w:val="24"/>
        </w:rPr>
        <w:t> </w:t>
      </w:r>
      <w:r>
        <w:rPr>
          <w:sz w:val="24"/>
        </w:rPr>
        <w:t>vehicles</w:t>
      </w:r>
      <w:r>
        <w:rPr>
          <w:spacing w:val="1"/>
          <w:sz w:val="24"/>
        </w:rPr>
        <w:t> </w:t>
      </w:r>
      <w:r>
        <w:rPr>
          <w:sz w:val="24"/>
        </w:rPr>
        <w:t>are</w:t>
      </w:r>
      <w:r>
        <w:rPr>
          <w:spacing w:val="-2"/>
          <w:sz w:val="24"/>
        </w:rPr>
        <w:t> </w:t>
      </w:r>
      <w:r>
        <w:rPr>
          <w:sz w:val="24"/>
        </w:rPr>
        <w:t>imposed</w:t>
      </w:r>
      <w:r>
        <w:rPr>
          <w:spacing w:val="1"/>
          <w:sz w:val="24"/>
        </w:rPr>
        <w:t> </w:t>
      </w:r>
      <w:r>
        <w:rPr>
          <w:sz w:val="24"/>
        </w:rPr>
        <w:t>with a</w:t>
      </w:r>
      <w:r>
        <w:rPr>
          <w:spacing w:val="-1"/>
          <w:sz w:val="24"/>
        </w:rPr>
        <w:t> </w:t>
      </w:r>
      <w:r>
        <w:rPr>
          <w:sz w:val="24"/>
        </w:rPr>
        <w:t>capacity </w:t>
      </w:r>
      <w:r>
        <w:rPr>
          <w:spacing w:val="-2"/>
          <w:sz w:val="24"/>
        </w:rPr>
        <w:t>constraint</w:t>
      </w:r>
    </w:p>
    <w:p>
      <w:pPr>
        <w:pStyle w:val="ListParagraph"/>
        <w:numPr>
          <w:ilvl w:val="3"/>
          <w:numId w:val="8"/>
        </w:numPr>
        <w:tabs>
          <w:tab w:pos="2202" w:val="left" w:leader="none"/>
        </w:tabs>
        <w:spacing w:line="480" w:lineRule="auto" w:before="259" w:after="0"/>
        <w:ind w:left="2202" w:right="1439" w:hanging="360"/>
        <w:jc w:val="left"/>
        <w:rPr>
          <w:color w:val="121312"/>
          <w:sz w:val="24"/>
        </w:rPr>
      </w:pPr>
      <w:r>
        <w:rPr>
          <w:sz w:val="24"/>
        </w:rPr>
        <w:t>Total</w:t>
      </w:r>
      <w:r>
        <w:rPr>
          <w:spacing w:val="-15"/>
          <w:sz w:val="24"/>
        </w:rPr>
        <w:t> </w:t>
      </w:r>
      <w:r>
        <w:rPr>
          <w:sz w:val="24"/>
        </w:rPr>
        <w:t>travel</w:t>
      </w:r>
      <w:r>
        <w:rPr>
          <w:spacing w:val="-15"/>
          <w:sz w:val="24"/>
        </w:rPr>
        <w:t> </w:t>
      </w:r>
      <w:r>
        <w:rPr>
          <w:sz w:val="24"/>
        </w:rPr>
        <w:t>cost</w:t>
      </w:r>
      <w:r>
        <w:rPr>
          <w:spacing w:val="-15"/>
          <w:sz w:val="24"/>
        </w:rPr>
        <w:t> </w:t>
      </w:r>
      <w:r>
        <w:rPr>
          <w:sz w:val="24"/>
        </w:rPr>
        <w:t>minimization</w:t>
      </w:r>
      <w:r>
        <w:rPr>
          <w:spacing w:val="-15"/>
          <w:sz w:val="24"/>
        </w:rPr>
        <w:t> </w:t>
      </w:r>
      <w:r>
        <w:rPr>
          <w:sz w:val="24"/>
        </w:rPr>
        <w:t>is</w:t>
      </w:r>
      <w:r>
        <w:rPr>
          <w:spacing w:val="-15"/>
          <w:sz w:val="24"/>
        </w:rPr>
        <w:t> </w:t>
      </w:r>
      <w:r>
        <w:rPr>
          <w:sz w:val="24"/>
        </w:rPr>
        <w:t>the</w:t>
      </w:r>
      <w:r>
        <w:rPr>
          <w:spacing w:val="-15"/>
          <w:sz w:val="24"/>
        </w:rPr>
        <w:t> </w:t>
      </w:r>
      <w:r>
        <w:rPr>
          <w:sz w:val="24"/>
        </w:rPr>
        <w:t>ultimate</w:t>
      </w:r>
      <w:r>
        <w:rPr>
          <w:spacing w:val="-15"/>
          <w:sz w:val="24"/>
        </w:rPr>
        <w:t> </w:t>
      </w:r>
      <w:r>
        <w:rPr>
          <w:sz w:val="24"/>
        </w:rPr>
        <w:t>objective</w:t>
      </w:r>
      <w:r>
        <w:rPr>
          <w:spacing w:val="-15"/>
          <w:sz w:val="24"/>
        </w:rPr>
        <w:t> </w:t>
      </w:r>
      <w:r>
        <w:rPr>
          <w:sz w:val="24"/>
        </w:rPr>
        <w:t>of</w:t>
      </w:r>
      <w:r>
        <w:rPr>
          <w:spacing w:val="-15"/>
          <w:sz w:val="24"/>
        </w:rPr>
        <w:t> </w:t>
      </w:r>
      <w:r>
        <w:rPr>
          <w:sz w:val="24"/>
        </w:rPr>
        <w:t>CVRP</w:t>
      </w:r>
      <w:r>
        <w:rPr>
          <w:spacing w:val="-15"/>
          <w:sz w:val="24"/>
        </w:rPr>
        <w:t> </w:t>
      </w:r>
      <w:r>
        <w:rPr>
          <w:sz w:val="24"/>
        </w:rPr>
        <w:t>i.e.</w:t>
      </w:r>
      <w:r>
        <w:rPr>
          <w:spacing w:val="-15"/>
          <w:sz w:val="24"/>
        </w:rPr>
        <w:t> </w:t>
      </w:r>
      <w:r>
        <w:rPr>
          <w:sz w:val="24"/>
        </w:rPr>
        <w:t>number</w:t>
      </w:r>
      <w:r>
        <w:rPr>
          <w:spacing w:val="-16"/>
          <w:sz w:val="24"/>
        </w:rPr>
        <w:t> </w:t>
      </w:r>
      <w:r>
        <w:rPr>
          <w:sz w:val="24"/>
        </w:rPr>
        <w:t>of</w:t>
      </w:r>
      <w:r>
        <w:rPr>
          <w:spacing w:val="-15"/>
          <w:sz w:val="24"/>
        </w:rPr>
        <w:t> </w:t>
      </w:r>
      <w:r>
        <w:rPr>
          <w:sz w:val="24"/>
        </w:rPr>
        <w:t>routes traveling cost (time, length etc.) required to serve all the customers</w:t>
      </w:r>
    </w:p>
    <w:p>
      <w:pPr>
        <w:spacing w:after="0" w:line="480" w:lineRule="auto"/>
        <w:jc w:val="left"/>
        <w:rPr>
          <w:sz w:val="24"/>
        </w:rPr>
        <w:sectPr>
          <w:pgSz w:w="12240" w:h="15840"/>
          <w:pgMar w:header="0" w:footer="965" w:top="1360" w:bottom="1160" w:left="500" w:right="0"/>
        </w:sectPr>
      </w:pPr>
    </w:p>
    <w:p>
      <w:pPr>
        <w:pStyle w:val="BodyText"/>
        <w:spacing w:before="39"/>
        <w:ind w:left="1482"/>
      </w:pPr>
      <w:r>
        <w:rPr>
          <w:color w:val="121312"/>
        </w:rPr>
        <w:t>The</w:t>
      </w:r>
      <w:r>
        <w:rPr>
          <w:color w:val="121312"/>
          <w:spacing w:val="20"/>
        </w:rPr>
        <w:t> </w:t>
      </w:r>
      <w:r>
        <w:rPr>
          <w:color w:val="121312"/>
        </w:rPr>
        <w:t>input</w:t>
      </w:r>
      <w:r>
        <w:rPr>
          <w:color w:val="121312"/>
          <w:spacing w:val="25"/>
        </w:rPr>
        <w:t> </w:t>
      </w:r>
      <w:r>
        <w:rPr>
          <w:color w:val="121312"/>
        </w:rPr>
        <w:t>to</w:t>
      </w:r>
      <w:r>
        <w:rPr>
          <w:color w:val="121312"/>
          <w:spacing w:val="24"/>
        </w:rPr>
        <w:t> </w:t>
      </w:r>
      <w:r>
        <w:rPr>
          <w:color w:val="121312"/>
        </w:rPr>
        <w:t>a</w:t>
      </w:r>
      <w:r>
        <w:rPr>
          <w:color w:val="121312"/>
          <w:spacing w:val="22"/>
        </w:rPr>
        <w:t> </w:t>
      </w:r>
      <w:r>
        <w:rPr>
          <w:color w:val="121312"/>
        </w:rPr>
        <w:t>CVRP</w:t>
      </w:r>
      <w:r>
        <w:rPr>
          <w:color w:val="121312"/>
          <w:spacing w:val="24"/>
        </w:rPr>
        <w:t> </w:t>
      </w:r>
      <w:r>
        <w:rPr>
          <w:color w:val="121312"/>
        </w:rPr>
        <w:t>model</w:t>
      </w:r>
      <w:r>
        <w:rPr>
          <w:color w:val="121312"/>
          <w:spacing w:val="26"/>
        </w:rPr>
        <w:t> </w:t>
      </w:r>
      <w:r>
        <w:rPr>
          <w:color w:val="121312"/>
        </w:rPr>
        <w:t>involves</w:t>
      </w:r>
      <w:r>
        <w:rPr>
          <w:color w:val="121312"/>
          <w:spacing w:val="24"/>
        </w:rPr>
        <w:t> </w:t>
      </w:r>
      <w:r>
        <w:rPr>
          <w:color w:val="121312"/>
        </w:rPr>
        <w:t>a</w:t>
      </w:r>
      <w:r>
        <w:rPr>
          <w:color w:val="121312"/>
          <w:spacing w:val="22"/>
        </w:rPr>
        <w:t> </w:t>
      </w:r>
      <w:r>
        <w:rPr>
          <w:color w:val="121312"/>
        </w:rPr>
        <w:t>set</w:t>
      </w:r>
      <w:r>
        <w:rPr>
          <w:color w:val="121312"/>
          <w:spacing w:val="25"/>
        </w:rPr>
        <w:t> </w:t>
      </w:r>
      <w:r>
        <w:rPr>
          <w:color w:val="121312"/>
          <w:spacing w:val="-5"/>
        </w:rPr>
        <w:t>of</w:t>
      </w:r>
    </w:p>
    <w:p>
      <w:pPr>
        <w:spacing w:before="2"/>
        <w:ind w:left="163" w:right="0" w:firstLine="0"/>
        <w:jc w:val="left"/>
        <w:rPr>
          <w:sz w:val="26"/>
        </w:rPr>
      </w:pPr>
      <w:r>
        <w:rPr/>
        <w:br w:type="column"/>
      </w:r>
      <w:r>
        <w:rPr>
          <w:i/>
          <w:w w:val="80"/>
          <w:sz w:val="26"/>
        </w:rPr>
        <w:t>n</w:t>
      </w:r>
      <w:r>
        <w:rPr>
          <w:i/>
          <w:spacing w:val="-20"/>
          <w:w w:val="80"/>
          <w:sz w:val="26"/>
        </w:rPr>
        <w:t> </w:t>
      </w:r>
      <w:r>
        <w:rPr>
          <w:rFonts w:ascii="Symbol" w:hAnsi="Symbol"/>
          <w:spacing w:val="-5"/>
          <w:w w:val="85"/>
          <w:sz w:val="26"/>
        </w:rPr>
        <w:t></w:t>
      </w:r>
      <w:r>
        <w:rPr>
          <w:spacing w:val="-5"/>
          <w:w w:val="85"/>
          <w:sz w:val="26"/>
        </w:rPr>
        <w:t>1</w:t>
      </w:r>
    </w:p>
    <w:p>
      <w:pPr>
        <w:pStyle w:val="BodyText"/>
        <w:spacing w:before="39"/>
        <w:ind w:left="60"/>
      </w:pPr>
      <w:r>
        <w:rPr/>
        <w:br w:type="column"/>
      </w:r>
      <w:r>
        <w:rPr>
          <w:color w:val="121312"/>
        </w:rPr>
        <w:t>points,</w:t>
      </w:r>
      <w:r>
        <w:rPr>
          <w:color w:val="121312"/>
          <w:spacing w:val="23"/>
        </w:rPr>
        <w:t> </w:t>
      </w:r>
      <w:r>
        <w:rPr>
          <w:color w:val="121312"/>
        </w:rPr>
        <w:t>a</w:t>
      </w:r>
      <w:r>
        <w:rPr>
          <w:color w:val="121312"/>
          <w:spacing w:val="23"/>
        </w:rPr>
        <w:t> </w:t>
      </w:r>
      <w:r>
        <w:rPr>
          <w:color w:val="121312"/>
        </w:rPr>
        <w:t>depot</w:t>
      </w:r>
      <w:r>
        <w:rPr>
          <w:color w:val="121312"/>
          <w:spacing w:val="24"/>
        </w:rPr>
        <w:t> </w:t>
      </w:r>
      <w:r>
        <w:rPr>
          <w:color w:val="121312"/>
        </w:rPr>
        <w:t>with</w:t>
      </w:r>
      <w:r>
        <w:rPr>
          <w:color w:val="121312"/>
          <w:spacing w:val="24"/>
        </w:rPr>
        <w:t> </w:t>
      </w:r>
      <w:r>
        <w:rPr>
          <w:i/>
          <w:color w:val="121312"/>
        </w:rPr>
        <w:t>n</w:t>
      </w:r>
      <w:r>
        <w:rPr>
          <w:i/>
          <w:color w:val="121312"/>
          <w:spacing w:val="26"/>
        </w:rPr>
        <w:t> </w:t>
      </w:r>
      <w:r>
        <w:rPr>
          <w:color w:val="121312"/>
        </w:rPr>
        <w:t>customers;</w:t>
      </w:r>
      <w:r>
        <w:rPr>
          <w:color w:val="121312"/>
          <w:spacing w:val="24"/>
        </w:rPr>
        <w:t> </w:t>
      </w:r>
      <w:r>
        <w:rPr>
          <w:color w:val="121312"/>
          <w:spacing w:val="-5"/>
        </w:rPr>
        <w:t>an</w:t>
      </w:r>
    </w:p>
    <w:p>
      <w:pPr>
        <w:spacing w:after="0"/>
        <w:sectPr>
          <w:type w:val="continuous"/>
          <w:pgSz w:w="12240" w:h="15840"/>
          <w:pgMar w:header="0" w:footer="965" w:top="1360" w:bottom="280" w:left="500" w:right="0"/>
          <w:cols w:num="3" w:equalWidth="0">
            <w:col w:w="6017" w:space="40"/>
            <w:col w:w="537" w:space="39"/>
            <w:col w:w="5107"/>
          </w:cols>
        </w:sectPr>
      </w:pPr>
    </w:p>
    <w:p>
      <w:pPr>
        <w:pStyle w:val="BodyText"/>
        <w:spacing w:before="50"/>
        <w:rPr>
          <w:sz w:val="21"/>
        </w:rPr>
      </w:pPr>
    </w:p>
    <w:p>
      <w:pPr>
        <w:spacing w:before="0"/>
        <w:ind w:left="1514" w:right="0" w:firstLine="0"/>
        <w:jc w:val="left"/>
        <w:rPr>
          <w:rFonts w:ascii="Symbol" w:hAnsi="Symbol"/>
          <w:sz w:val="28"/>
        </w:rPr>
      </w:pPr>
      <w:r>
        <w:rPr>
          <w:rFonts w:ascii="Symbol" w:hAnsi="Symbol"/>
          <w:w w:val="105"/>
          <w:sz w:val="28"/>
        </w:rPr>
        <w:t></w:t>
      </w:r>
      <w:r>
        <w:rPr>
          <w:i/>
          <w:w w:val="105"/>
          <w:sz w:val="21"/>
        </w:rPr>
        <w:t>n</w:t>
      </w:r>
      <w:r>
        <w:rPr>
          <w:i/>
          <w:spacing w:val="-2"/>
          <w:w w:val="105"/>
          <w:sz w:val="21"/>
        </w:rPr>
        <w:t> </w:t>
      </w:r>
      <w:r>
        <w:rPr>
          <w:rFonts w:ascii="Symbol" w:hAnsi="Symbol"/>
          <w:w w:val="105"/>
          <w:sz w:val="21"/>
        </w:rPr>
        <w:t></w:t>
      </w:r>
      <w:r>
        <w:rPr>
          <w:w w:val="105"/>
          <w:sz w:val="21"/>
        </w:rPr>
        <w:t>1</w:t>
      </w:r>
      <w:r>
        <w:rPr>
          <w:rFonts w:ascii="Symbol" w:hAnsi="Symbol"/>
          <w:w w:val="105"/>
          <w:sz w:val="28"/>
        </w:rPr>
        <w:t></w:t>
      </w:r>
      <w:r>
        <w:rPr>
          <w:rFonts w:ascii="Symbol" w:hAnsi="Symbol"/>
          <w:w w:val="105"/>
          <w:sz w:val="21"/>
        </w:rPr>
        <w:t></w:t>
      </w:r>
      <w:r>
        <w:rPr>
          <w:rFonts w:ascii="Symbol" w:hAnsi="Symbol"/>
          <w:w w:val="105"/>
          <w:sz w:val="28"/>
        </w:rPr>
        <w:t></w:t>
      </w:r>
      <w:r>
        <w:rPr>
          <w:i/>
          <w:w w:val="105"/>
          <w:sz w:val="21"/>
        </w:rPr>
        <w:t>n</w:t>
      </w:r>
      <w:r>
        <w:rPr>
          <w:i/>
          <w:spacing w:val="-2"/>
          <w:w w:val="105"/>
          <w:sz w:val="21"/>
        </w:rPr>
        <w:t> </w:t>
      </w:r>
      <w:r>
        <w:rPr>
          <w:rFonts w:ascii="Symbol" w:hAnsi="Symbol"/>
          <w:spacing w:val="-5"/>
          <w:w w:val="105"/>
          <w:sz w:val="21"/>
        </w:rPr>
        <w:t></w:t>
      </w:r>
      <w:r>
        <w:rPr>
          <w:spacing w:val="-5"/>
          <w:w w:val="105"/>
          <w:sz w:val="21"/>
        </w:rPr>
        <w:t>1</w:t>
      </w:r>
      <w:r>
        <w:rPr>
          <w:rFonts w:ascii="Symbol" w:hAnsi="Symbol"/>
          <w:spacing w:val="-5"/>
          <w:w w:val="105"/>
          <w:sz w:val="28"/>
        </w:rPr>
        <w:t></w:t>
      </w:r>
    </w:p>
    <w:p>
      <w:pPr>
        <w:pStyle w:val="BodyText"/>
        <w:spacing w:before="117"/>
        <w:ind w:left="65"/>
      </w:pPr>
      <w:r>
        <w:rPr/>
        <w:br w:type="column"/>
      </w:r>
      <w:r>
        <w:rPr>
          <w:color w:val="121312"/>
        </w:rPr>
        <w:t>matrix</w:t>
      </w:r>
      <w:r>
        <w:rPr>
          <w:color w:val="121312"/>
          <w:spacing w:val="26"/>
        </w:rPr>
        <w:t> </w:t>
      </w:r>
      <w:r>
        <w:rPr>
          <w:rFonts w:ascii="Symbol" w:hAnsi="Symbol"/>
          <w:position w:val="1"/>
          <w:sz w:val="43"/>
        </w:rPr>
        <w:t></w:t>
      </w:r>
      <w:r>
        <w:rPr>
          <w:i/>
          <w:position w:val="1"/>
          <w:sz w:val="27"/>
        </w:rPr>
        <w:t>c</w:t>
      </w:r>
      <w:r>
        <w:rPr>
          <w:i/>
          <w:spacing w:val="40"/>
          <w:position w:val="1"/>
          <w:sz w:val="27"/>
        </w:rPr>
        <w:t> </w:t>
      </w:r>
      <w:r>
        <w:rPr>
          <w:rFonts w:ascii="Symbol" w:hAnsi="Symbol"/>
          <w:position w:val="1"/>
          <w:sz w:val="43"/>
        </w:rPr>
        <w:t></w:t>
      </w:r>
      <w:r>
        <w:rPr>
          <w:spacing w:val="-27"/>
          <w:position w:val="1"/>
          <w:sz w:val="43"/>
        </w:rPr>
        <w:t> </w:t>
      </w:r>
      <w:r>
        <w:rPr/>
        <w:t>which</w:t>
      </w:r>
      <w:r>
        <w:rPr>
          <w:spacing w:val="7"/>
        </w:rPr>
        <w:t> </w:t>
      </w:r>
      <w:r>
        <w:rPr/>
        <w:t>is</w:t>
      </w:r>
      <w:r>
        <w:rPr>
          <w:spacing w:val="5"/>
        </w:rPr>
        <w:t> </w:t>
      </w:r>
      <w:r>
        <w:rPr/>
        <w:t>the</w:t>
      </w:r>
      <w:r>
        <w:rPr>
          <w:spacing w:val="7"/>
        </w:rPr>
        <w:t> </w:t>
      </w:r>
      <w:r>
        <w:rPr>
          <w:color w:val="121312"/>
        </w:rPr>
        <w:t>travel</w:t>
      </w:r>
      <w:r>
        <w:rPr>
          <w:color w:val="121312"/>
          <w:spacing w:val="8"/>
        </w:rPr>
        <w:t> </w:t>
      </w:r>
      <w:r>
        <w:rPr>
          <w:color w:val="121312"/>
        </w:rPr>
        <w:t>costs</w:t>
      </w:r>
      <w:r>
        <w:rPr>
          <w:color w:val="121312"/>
          <w:spacing w:val="9"/>
        </w:rPr>
        <w:t> </w:t>
      </w:r>
      <w:r>
        <w:rPr>
          <w:color w:val="121312"/>
        </w:rPr>
        <w:t>between</w:t>
      </w:r>
      <w:r>
        <w:rPr>
          <w:color w:val="121312"/>
          <w:spacing w:val="7"/>
        </w:rPr>
        <w:t> </w:t>
      </w:r>
      <w:r>
        <w:rPr>
          <w:color w:val="121312"/>
        </w:rPr>
        <w:t>a</w:t>
      </w:r>
      <w:r>
        <w:rPr>
          <w:color w:val="121312"/>
          <w:spacing w:val="6"/>
        </w:rPr>
        <w:t> </w:t>
      </w:r>
      <w:r>
        <w:rPr>
          <w:color w:val="121312"/>
        </w:rPr>
        <w:t>pair</w:t>
      </w:r>
      <w:r>
        <w:rPr>
          <w:color w:val="121312"/>
          <w:spacing w:val="7"/>
        </w:rPr>
        <w:t> </w:t>
      </w:r>
      <w:r>
        <w:rPr>
          <w:color w:val="121312"/>
        </w:rPr>
        <w:t>of</w:t>
      </w:r>
      <w:r>
        <w:rPr>
          <w:color w:val="121312"/>
          <w:spacing w:val="6"/>
        </w:rPr>
        <w:t> </w:t>
      </w:r>
      <w:r>
        <w:rPr>
          <w:color w:val="121312"/>
        </w:rPr>
        <w:t>points</w:t>
      </w:r>
      <w:r>
        <w:rPr>
          <w:color w:val="121312"/>
          <w:spacing w:val="8"/>
        </w:rPr>
        <w:t> </w:t>
      </w:r>
      <w:r>
        <w:rPr>
          <w:i/>
          <w:color w:val="121312"/>
        </w:rPr>
        <w:t>i</w:t>
      </w:r>
      <w:r>
        <w:rPr>
          <w:i/>
          <w:color w:val="121312"/>
          <w:spacing w:val="6"/>
        </w:rPr>
        <w:t> </w:t>
      </w:r>
      <w:r>
        <w:rPr>
          <w:color w:val="121312"/>
        </w:rPr>
        <w:t>and</w:t>
      </w:r>
      <w:r>
        <w:rPr>
          <w:color w:val="121312"/>
          <w:spacing w:val="7"/>
        </w:rPr>
        <w:t> </w:t>
      </w:r>
      <w:r>
        <w:rPr>
          <w:i/>
          <w:color w:val="121312"/>
        </w:rPr>
        <w:t>j</w:t>
      </w:r>
      <w:r>
        <w:rPr>
          <w:color w:val="121312"/>
        </w:rPr>
        <w:t>;</w:t>
      </w:r>
      <w:r>
        <w:rPr>
          <w:color w:val="121312"/>
          <w:spacing w:val="5"/>
        </w:rPr>
        <w:t> </w:t>
      </w:r>
      <w:r>
        <w:rPr>
          <w:color w:val="121312"/>
        </w:rPr>
        <w:t>an</w:t>
      </w:r>
      <w:r>
        <w:rPr>
          <w:color w:val="121312"/>
          <w:spacing w:val="7"/>
        </w:rPr>
        <w:t> </w:t>
      </w:r>
      <w:r>
        <w:rPr>
          <w:color w:val="121312"/>
          <w:spacing w:val="-5"/>
        </w:rPr>
        <w:t>n-</w:t>
      </w:r>
    </w:p>
    <w:p>
      <w:pPr>
        <w:spacing w:after="0"/>
        <w:sectPr>
          <w:type w:val="continuous"/>
          <w:pgSz w:w="12240" w:h="15840"/>
          <w:pgMar w:header="0" w:footer="965" w:top="1360" w:bottom="280" w:left="500" w:right="0"/>
          <w:cols w:num="2" w:equalWidth="0">
            <w:col w:w="2835" w:space="40"/>
            <w:col w:w="8865"/>
          </w:cols>
        </w:sectPr>
      </w:pPr>
    </w:p>
    <w:p>
      <w:pPr>
        <w:pStyle w:val="BodyText"/>
        <w:spacing w:before="169"/>
        <w:ind w:left="1482"/>
        <w:jc w:val="both"/>
      </w:pPr>
      <w:r>
        <w:rPr/>
        <mc:AlternateContent>
          <mc:Choice Requires="wps">
            <w:drawing>
              <wp:anchor distT="0" distB="0" distL="0" distR="0" allowOverlap="1" layoutInCell="1" locked="0" behindDoc="1" simplePos="0" relativeHeight="483890688">
                <wp:simplePos x="0" y="0"/>
                <wp:positionH relativeFrom="page">
                  <wp:posOffset>2757146</wp:posOffset>
                </wp:positionH>
                <wp:positionV relativeFrom="paragraph">
                  <wp:posOffset>-106947</wp:posOffset>
                </wp:positionV>
                <wp:extent cx="57785" cy="110489"/>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7785" cy="110489"/>
                        </a:xfrm>
                        <a:prstGeom prst="rect">
                          <a:avLst/>
                        </a:prstGeom>
                      </wps:spPr>
                      <wps:txbx>
                        <w:txbxContent>
                          <w:p>
                            <w:pPr>
                              <w:spacing w:before="0"/>
                              <w:ind w:left="0" w:right="0" w:firstLine="0"/>
                              <w:jc w:val="left"/>
                              <w:rPr>
                                <w:i/>
                                <w:sz w:val="15"/>
                              </w:rPr>
                            </w:pPr>
                            <w:r>
                              <w:rPr>
                                <w:i/>
                                <w:spacing w:val="-5"/>
                                <w:sz w:val="15"/>
                              </w:rPr>
                              <w:t>ij</w:t>
                            </w:r>
                          </w:p>
                        </w:txbxContent>
                      </wps:txbx>
                      <wps:bodyPr wrap="square" lIns="0" tIns="0" rIns="0" bIns="0" rtlCol="0">
                        <a:noAutofit/>
                      </wps:bodyPr>
                    </wps:wsp>
                  </a:graphicData>
                </a:graphic>
              </wp:anchor>
            </w:drawing>
          </mc:Choice>
          <mc:Fallback>
            <w:pict>
              <v:shape style="position:absolute;margin-left:217.098175pt;margin-top:-8.421055pt;width:4.55pt;height:8.7pt;mso-position-horizontal-relative:page;mso-position-vertical-relative:paragraph;z-index:-19425792" type="#_x0000_t202" id="docshape7" filled="false" stroked="false">
                <v:textbox inset="0,0,0,0">
                  <w:txbxContent>
                    <w:p>
                      <w:pPr>
                        <w:spacing w:before="0"/>
                        <w:ind w:left="0" w:right="0" w:firstLine="0"/>
                        <w:jc w:val="left"/>
                        <w:rPr>
                          <w:i/>
                          <w:sz w:val="15"/>
                        </w:rPr>
                      </w:pPr>
                      <w:r>
                        <w:rPr>
                          <w:i/>
                          <w:spacing w:val="-5"/>
                          <w:sz w:val="15"/>
                        </w:rPr>
                        <w:t>ij</w:t>
                      </w:r>
                    </w:p>
                  </w:txbxContent>
                </v:textbox>
                <w10:wrap type="none"/>
              </v:shape>
            </w:pict>
          </mc:Fallback>
        </mc:AlternateContent>
      </w:r>
      <w:r>
        <w:rPr/>
        <mc:AlternateContent>
          <mc:Choice Requires="wps">
            <w:drawing>
              <wp:anchor distT="0" distB="0" distL="0" distR="0" allowOverlap="1" layoutInCell="1" locked="0" behindDoc="1" simplePos="0" relativeHeight="483891200">
                <wp:simplePos x="0" y="0"/>
                <wp:positionH relativeFrom="page">
                  <wp:posOffset>3346996</wp:posOffset>
                </wp:positionH>
                <wp:positionV relativeFrom="paragraph">
                  <wp:posOffset>335012</wp:posOffset>
                </wp:positionV>
                <wp:extent cx="54610" cy="110489"/>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4610" cy="110489"/>
                        </a:xfrm>
                        <a:prstGeom prst="rect">
                          <a:avLst/>
                        </a:prstGeom>
                      </wps:spPr>
                      <wps:txbx>
                        <w:txbxContent>
                          <w:p>
                            <w:pPr>
                              <w:spacing w:before="0"/>
                              <w:ind w:left="0" w:right="0" w:firstLine="0"/>
                              <w:jc w:val="left"/>
                              <w:rPr>
                                <w:i/>
                                <w:sz w:val="15"/>
                              </w:rPr>
                            </w:pPr>
                            <w:r>
                              <w:rPr>
                                <w:i/>
                                <w:spacing w:val="-5"/>
                                <w:sz w:val="15"/>
                              </w:rPr>
                              <w:t>ij</w:t>
                            </w:r>
                          </w:p>
                        </w:txbxContent>
                      </wps:txbx>
                      <wps:bodyPr wrap="square" lIns="0" tIns="0" rIns="0" bIns="0" rtlCol="0">
                        <a:noAutofit/>
                      </wps:bodyPr>
                    </wps:wsp>
                  </a:graphicData>
                </a:graphic>
              </wp:anchor>
            </w:drawing>
          </mc:Choice>
          <mc:Fallback>
            <w:pict>
              <v:shape style="position:absolute;margin-left:263.542999pt;margin-top:26.378944pt;width:4.3pt;height:8.7pt;mso-position-horizontal-relative:page;mso-position-vertical-relative:paragraph;z-index:-19425280" type="#_x0000_t202" id="docshape8" filled="false" stroked="false">
                <v:textbox inset="0,0,0,0">
                  <w:txbxContent>
                    <w:p>
                      <w:pPr>
                        <w:spacing w:before="0"/>
                        <w:ind w:left="0" w:right="0" w:firstLine="0"/>
                        <w:jc w:val="left"/>
                        <w:rPr>
                          <w:i/>
                          <w:sz w:val="15"/>
                        </w:rPr>
                      </w:pPr>
                      <w:r>
                        <w:rPr>
                          <w:i/>
                          <w:spacing w:val="-5"/>
                          <w:sz w:val="15"/>
                        </w:rPr>
                        <w:t>ij</w:t>
                      </w:r>
                    </w:p>
                  </w:txbxContent>
                </v:textbox>
                <w10:wrap type="none"/>
              </v:shape>
            </w:pict>
          </mc:Fallback>
        </mc:AlternateContent>
      </w:r>
      <w:r>
        <w:rPr>
          <w:color w:val="121312"/>
        </w:rPr>
        <w:t>dimensional</w:t>
      </w:r>
      <w:r>
        <w:rPr>
          <w:color w:val="121312"/>
          <w:spacing w:val="-15"/>
        </w:rPr>
        <w:t> </w:t>
      </w:r>
      <w:r>
        <w:rPr>
          <w:color w:val="121312"/>
        </w:rPr>
        <w:t>vectors</w:t>
      </w:r>
      <w:r>
        <w:rPr>
          <w:color w:val="121312"/>
          <w:spacing w:val="-15"/>
        </w:rPr>
        <w:t> </w:t>
      </w:r>
      <w:r>
        <w:rPr>
          <w:color w:val="121312"/>
        </w:rPr>
        <w:t>of</w:t>
      </w:r>
      <w:r>
        <w:rPr>
          <w:color w:val="121312"/>
          <w:spacing w:val="-10"/>
        </w:rPr>
        <w:t> </w:t>
      </w:r>
      <w:r>
        <w:rPr>
          <w:color w:val="121312"/>
        </w:rPr>
        <w:t>demand</w:t>
      </w:r>
      <w:r>
        <w:rPr>
          <w:color w:val="121312"/>
          <w:spacing w:val="15"/>
        </w:rPr>
        <w:t> </w:t>
      </w:r>
      <w:r>
        <w:rPr>
          <w:rFonts w:ascii="Symbol" w:hAnsi="Symbol"/>
          <w:position w:val="1"/>
          <w:sz w:val="43"/>
        </w:rPr>
        <w:t></w:t>
      </w:r>
      <w:r>
        <w:rPr>
          <w:i/>
          <w:position w:val="1"/>
          <w:sz w:val="27"/>
        </w:rPr>
        <w:t>d</w:t>
      </w:r>
      <w:r>
        <w:rPr>
          <w:i/>
          <w:spacing w:val="37"/>
          <w:position w:val="1"/>
          <w:sz w:val="27"/>
        </w:rPr>
        <w:t> </w:t>
      </w:r>
      <w:r>
        <w:rPr>
          <w:rFonts w:ascii="Symbol" w:hAnsi="Symbol"/>
          <w:w w:val="95"/>
          <w:position w:val="1"/>
          <w:sz w:val="43"/>
        </w:rPr>
        <w:t></w:t>
      </w:r>
      <w:r>
        <w:rPr>
          <w:spacing w:val="-43"/>
          <w:w w:val="95"/>
          <w:position w:val="1"/>
          <w:sz w:val="43"/>
        </w:rPr>
        <w:t> </w:t>
      </w:r>
      <w:r>
        <w:rPr>
          <w:color w:val="121312"/>
        </w:rPr>
        <w:t>giving</w:t>
      </w:r>
      <w:r>
        <w:rPr>
          <w:color w:val="121312"/>
          <w:spacing w:val="-13"/>
        </w:rPr>
        <w:t> </w:t>
      </w:r>
      <w:r>
        <w:rPr>
          <w:color w:val="121312"/>
        </w:rPr>
        <w:t>the</w:t>
      </w:r>
      <w:r>
        <w:rPr>
          <w:color w:val="121312"/>
          <w:spacing w:val="-9"/>
        </w:rPr>
        <w:t> </w:t>
      </w:r>
      <w:r>
        <w:rPr>
          <w:color w:val="121312"/>
        </w:rPr>
        <w:t>amount</w:t>
      </w:r>
      <w:r>
        <w:rPr>
          <w:color w:val="121312"/>
          <w:spacing w:val="-10"/>
        </w:rPr>
        <w:t> </w:t>
      </w:r>
      <w:r>
        <w:rPr>
          <w:color w:val="121312"/>
        </w:rPr>
        <w:t>to</w:t>
      </w:r>
      <w:r>
        <w:rPr>
          <w:color w:val="121312"/>
          <w:spacing w:val="-10"/>
        </w:rPr>
        <w:t> </w:t>
      </w:r>
      <w:r>
        <w:rPr>
          <w:color w:val="121312"/>
        </w:rPr>
        <w:t>be</w:t>
      </w:r>
      <w:r>
        <w:rPr>
          <w:color w:val="121312"/>
          <w:spacing w:val="-10"/>
        </w:rPr>
        <w:t> </w:t>
      </w:r>
      <w:r>
        <w:rPr>
          <w:color w:val="121312"/>
        </w:rPr>
        <w:t>collected</w:t>
      </w:r>
      <w:r>
        <w:rPr>
          <w:color w:val="121312"/>
          <w:spacing w:val="-10"/>
        </w:rPr>
        <w:t> </w:t>
      </w:r>
      <w:r>
        <w:rPr>
          <w:color w:val="121312"/>
        </w:rPr>
        <w:t>from</w:t>
      </w:r>
      <w:r>
        <w:rPr>
          <w:color w:val="121312"/>
          <w:spacing w:val="-9"/>
        </w:rPr>
        <w:t> </w:t>
      </w:r>
      <w:r>
        <w:rPr>
          <w:color w:val="121312"/>
        </w:rPr>
        <w:t>customer</w:t>
      </w:r>
      <w:r>
        <w:rPr>
          <w:color w:val="121312"/>
          <w:spacing w:val="-9"/>
        </w:rPr>
        <w:t> </w:t>
      </w:r>
      <w:r>
        <w:rPr>
          <w:i/>
          <w:color w:val="121312"/>
        </w:rPr>
        <w:t>i</w:t>
      </w:r>
      <w:r>
        <w:rPr>
          <w:color w:val="121312"/>
        </w:rPr>
        <w:t>;</w:t>
      </w:r>
      <w:r>
        <w:rPr>
          <w:color w:val="121312"/>
          <w:spacing w:val="-10"/>
        </w:rPr>
        <w:t> </w:t>
      </w:r>
      <w:r>
        <w:rPr>
          <w:color w:val="121312"/>
          <w:spacing w:val="-5"/>
        </w:rPr>
        <w:t>and</w:t>
      </w:r>
    </w:p>
    <w:p>
      <w:pPr>
        <w:pStyle w:val="BodyText"/>
        <w:spacing w:before="49"/>
      </w:pPr>
    </w:p>
    <w:p>
      <w:pPr>
        <w:pStyle w:val="BodyText"/>
        <w:spacing w:line="480" w:lineRule="auto"/>
        <w:ind w:left="1482" w:right="1436"/>
        <w:jc w:val="both"/>
      </w:pPr>
      <w:r>
        <w:rPr>
          <w:color w:val="121312"/>
        </w:rPr>
        <w:t>a</w:t>
      </w:r>
      <w:r>
        <w:rPr>
          <w:color w:val="121312"/>
          <w:spacing w:val="-1"/>
        </w:rPr>
        <w:t> </w:t>
      </w:r>
      <w:r>
        <w:rPr>
          <w:color w:val="121312"/>
        </w:rPr>
        <w:t>vehicle capacity</w:t>
      </w:r>
      <w:r>
        <w:rPr>
          <w:color w:val="121312"/>
          <w:spacing w:val="-5"/>
        </w:rPr>
        <w:t> </w:t>
      </w:r>
      <w:r>
        <w:rPr>
          <w:color w:val="121312"/>
        </w:rPr>
        <w:t>Q where</w:t>
      </w:r>
      <w:r>
        <w:rPr>
          <w:color w:val="121312"/>
          <w:spacing w:val="-2"/>
        </w:rPr>
        <w:t> </w:t>
      </w:r>
      <w:r>
        <w:rPr>
          <w:color w:val="121312"/>
        </w:rPr>
        <w:t>objective is to find</w:t>
      </w:r>
      <w:r>
        <w:rPr>
          <w:color w:val="121312"/>
          <w:spacing w:val="-1"/>
        </w:rPr>
        <w:t> </w:t>
      </w:r>
      <w:r>
        <w:rPr>
          <w:color w:val="121312"/>
        </w:rPr>
        <w:t>a</w:t>
      </w:r>
      <w:r>
        <w:rPr>
          <w:color w:val="121312"/>
          <w:spacing w:val="-1"/>
        </w:rPr>
        <w:t> </w:t>
      </w:r>
      <w:r>
        <w:rPr>
          <w:color w:val="121312"/>
        </w:rPr>
        <w:t>solution with minimum</w:t>
      </w:r>
      <w:r>
        <w:rPr>
          <w:color w:val="121312"/>
          <w:spacing w:val="-2"/>
        </w:rPr>
        <w:t> </w:t>
      </w:r>
      <w:r>
        <w:rPr>
          <w:color w:val="121312"/>
        </w:rPr>
        <w:t>total cost (</w:t>
      </w:r>
      <w:hyperlink w:history="true" w:anchor="_bookmark59">
        <w:r>
          <w:rPr>
            <w:color w:val="121312"/>
          </w:rPr>
          <w:t>Pecin </w:t>
        </w:r>
        <w:r>
          <w:rPr>
            <w:i/>
            <w:color w:val="121312"/>
          </w:rPr>
          <w:t>et</w:t>
        </w:r>
      </w:hyperlink>
      <w:r>
        <w:rPr>
          <w:i/>
          <w:color w:val="121312"/>
        </w:rPr>
        <w:t> </w:t>
      </w:r>
      <w:hyperlink w:history="true" w:anchor="_bookmark59">
        <w:r>
          <w:rPr>
            <w:i/>
            <w:color w:val="121312"/>
          </w:rPr>
          <w:t>al.</w:t>
        </w:r>
        <w:r>
          <w:rPr>
            <w:color w:val="121312"/>
          </w:rPr>
          <w:t>,</w:t>
        </w:r>
        <w:r>
          <w:rPr>
            <w:color w:val="121312"/>
            <w:spacing w:val="-2"/>
          </w:rPr>
          <w:t> </w:t>
        </w:r>
        <w:r>
          <w:rPr>
            <w:color w:val="121312"/>
          </w:rPr>
          <w:t>2017</w:t>
        </w:r>
      </w:hyperlink>
      <w:r>
        <w:rPr>
          <w:color w:val="121312"/>
        </w:rPr>
        <w:t>).</w:t>
      </w:r>
      <w:r>
        <w:rPr>
          <w:color w:val="121312"/>
          <w:spacing w:val="-2"/>
        </w:rPr>
        <w:t> </w:t>
      </w:r>
      <w:r>
        <w:rPr>
          <w:color w:val="121312"/>
        </w:rPr>
        <w:t>A</w:t>
      </w:r>
      <w:r>
        <w:rPr>
          <w:color w:val="121312"/>
          <w:spacing w:val="-2"/>
        </w:rPr>
        <w:t> </w:t>
      </w:r>
      <w:r>
        <w:rPr>
          <w:color w:val="121312"/>
        </w:rPr>
        <w:t>solution</w:t>
      </w:r>
      <w:r>
        <w:rPr>
          <w:color w:val="121312"/>
          <w:spacing w:val="-2"/>
        </w:rPr>
        <w:t> </w:t>
      </w:r>
      <w:r>
        <w:rPr>
          <w:color w:val="121312"/>
        </w:rPr>
        <w:t>is</w:t>
      </w:r>
      <w:r>
        <w:rPr>
          <w:color w:val="121312"/>
          <w:spacing w:val="-2"/>
        </w:rPr>
        <w:t> </w:t>
      </w:r>
      <w:r>
        <w:rPr>
          <w:color w:val="121312"/>
        </w:rPr>
        <w:t>obtained</w:t>
      </w:r>
      <w:r>
        <w:rPr>
          <w:color w:val="121312"/>
          <w:spacing w:val="-2"/>
        </w:rPr>
        <w:t> </w:t>
      </w:r>
      <w:r>
        <w:rPr>
          <w:color w:val="121312"/>
        </w:rPr>
        <w:t>as</w:t>
      </w:r>
      <w:r>
        <w:rPr>
          <w:color w:val="121312"/>
          <w:spacing w:val="-2"/>
        </w:rPr>
        <w:t> </w:t>
      </w:r>
      <w:r>
        <w:rPr>
          <w:color w:val="121312"/>
        </w:rPr>
        <w:t>a</w:t>
      </w:r>
      <w:r>
        <w:rPr>
          <w:color w:val="121312"/>
          <w:spacing w:val="-3"/>
        </w:rPr>
        <w:t> </w:t>
      </w:r>
      <w:r>
        <w:rPr>
          <w:color w:val="121312"/>
        </w:rPr>
        <w:t>set</w:t>
      </w:r>
      <w:r>
        <w:rPr>
          <w:color w:val="121312"/>
          <w:spacing w:val="-2"/>
        </w:rPr>
        <w:t> </w:t>
      </w:r>
      <w:r>
        <w:rPr>
          <w:color w:val="121312"/>
        </w:rPr>
        <w:t>of</w:t>
      </w:r>
      <w:r>
        <w:rPr>
          <w:color w:val="121312"/>
          <w:spacing w:val="-2"/>
        </w:rPr>
        <w:t> </w:t>
      </w:r>
      <w:r>
        <w:rPr>
          <w:color w:val="121312"/>
        </w:rPr>
        <w:t>routes which</w:t>
      </w:r>
      <w:r>
        <w:rPr>
          <w:color w:val="121312"/>
          <w:spacing w:val="-2"/>
        </w:rPr>
        <w:t> </w:t>
      </w:r>
      <w:r>
        <w:rPr>
          <w:color w:val="121312"/>
        </w:rPr>
        <w:t>start</w:t>
      </w:r>
      <w:r>
        <w:rPr>
          <w:color w:val="121312"/>
          <w:spacing w:val="-2"/>
        </w:rPr>
        <w:t> </w:t>
      </w:r>
      <w:r>
        <w:rPr>
          <w:color w:val="121312"/>
        </w:rPr>
        <w:t>and end</w:t>
      </w:r>
      <w:r>
        <w:rPr>
          <w:color w:val="121312"/>
          <w:spacing w:val="-2"/>
        </w:rPr>
        <w:t> </w:t>
      </w:r>
      <w:r>
        <w:rPr>
          <w:color w:val="121312"/>
        </w:rPr>
        <w:t>at</w:t>
      </w:r>
      <w:r>
        <w:rPr>
          <w:color w:val="121312"/>
          <w:spacing w:val="-2"/>
        </w:rPr>
        <w:t> </w:t>
      </w:r>
      <w:r>
        <w:rPr>
          <w:color w:val="121312"/>
        </w:rPr>
        <w:t>the</w:t>
      </w:r>
      <w:r>
        <w:rPr>
          <w:color w:val="121312"/>
          <w:spacing w:val="-3"/>
        </w:rPr>
        <w:t> </w:t>
      </w:r>
      <w:r>
        <w:rPr>
          <w:color w:val="121312"/>
        </w:rPr>
        <w:t>depot and</w:t>
      </w:r>
      <w:r>
        <w:rPr>
          <w:color w:val="121312"/>
          <w:spacing w:val="-2"/>
        </w:rPr>
        <w:t> </w:t>
      </w:r>
      <w:r>
        <w:rPr>
          <w:color w:val="121312"/>
        </w:rPr>
        <w:t>visit every</w:t>
      </w:r>
      <w:r>
        <w:rPr>
          <w:color w:val="121312"/>
          <w:spacing w:val="-12"/>
        </w:rPr>
        <w:t> </w:t>
      </w:r>
      <w:r>
        <w:rPr>
          <w:color w:val="121312"/>
        </w:rPr>
        <w:t>customer</w:t>
      </w:r>
      <w:r>
        <w:rPr>
          <w:color w:val="121312"/>
          <w:spacing w:val="-10"/>
        </w:rPr>
        <w:t> </w:t>
      </w:r>
      <w:r>
        <w:rPr>
          <w:color w:val="121312"/>
        </w:rPr>
        <w:t>precisely</w:t>
      </w:r>
      <w:r>
        <w:rPr>
          <w:color w:val="121312"/>
          <w:spacing w:val="-11"/>
        </w:rPr>
        <w:t> </w:t>
      </w:r>
      <w:r>
        <w:rPr>
          <w:color w:val="121312"/>
        </w:rPr>
        <w:t>once,</w:t>
      </w:r>
      <w:r>
        <w:rPr>
          <w:color w:val="121312"/>
          <w:spacing w:val="-10"/>
        </w:rPr>
        <w:t> </w:t>
      </w:r>
      <w:r>
        <w:rPr>
          <w:color w:val="121312"/>
        </w:rPr>
        <w:t>where</w:t>
      </w:r>
      <w:r>
        <w:rPr>
          <w:color w:val="121312"/>
          <w:spacing w:val="-9"/>
        </w:rPr>
        <w:t> </w:t>
      </w:r>
      <w:r>
        <w:rPr>
          <w:color w:val="121312"/>
        </w:rPr>
        <w:t>the</w:t>
      </w:r>
      <w:r>
        <w:rPr>
          <w:color w:val="121312"/>
          <w:spacing w:val="-10"/>
        </w:rPr>
        <w:t> </w:t>
      </w:r>
      <w:r>
        <w:rPr>
          <w:color w:val="121312"/>
        </w:rPr>
        <w:t>route</w:t>
      </w:r>
      <w:r>
        <w:rPr>
          <w:color w:val="121312"/>
          <w:spacing w:val="-8"/>
        </w:rPr>
        <w:t> </w:t>
      </w:r>
      <w:r>
        <w:rPr>
          <w:color w:val="121312"/>
        </w:rPr>
        <w:t>constrain</w:t>
      </w:r>
      <w:r>
        <w:rPr>
          <w:color w:val="121312"/>
          <w:spacing w:val="-9"/>
        </w:rPr>
        <w:t> </w:t>
      </w:r>
      <w:r>
        <w:rPr>
          <w:color w:val="121312"/>
        </w:rPr>
        <w:t>is</w:t>
      </w:r>
      <w:r>
        <w:rPr>
          <w:color w:val="121312"/>
          <w:spacing w:val="-9"/>
        </w:rPr>
        <w:t> </w:t>
      </w:r>
      <w:r>
        <w:rPr>
          <w:color w:val="121312"/>
        </w:rPr>
        <w:t>to</w:t>
      </w:r>
      <w:r>
        <w:rPr>
          <w:color w:val="121312"/>
          <w:spacing w:val="-9"/>
        </w:rPr>
        <w:t> </w:t>
      </w:r>
      <w:r>
        <w:rPr>
          <w:color w:val="121312"/>
        </w:rPr>
        <w:t>ensure</w:t>
      </w:r>
      <w:r>
        <w:rPr>
          <w:color w:val="121312"/>
          <w:spacing w:val="-8"/>
        </w:rPr>
        <w:t> </w:t>
      </w:r>
      <w:r>
        <w:rPr>
          <w:color w:val="121312"/>
        </w:rPr>
        <w:t>that</w:t>
      </w:r>
      <w:r>
        <w:rPr>
          <w:color w:val="121312"/>
          <w:spacing w:val="-10"/>
        </w:rPr>
        <w:t> </w:t>
      </w:r>
      <w:r>
        <w:rPr>
          <w:color w:val="121312"/>
        </w:rPr>
        <w:t>the</w:t>
      </w:r>
      <w:r>
        <w:rPr>
          <w:color w:val="121312"/>
          <w:spacing w:val="-8"/>
        </w:rPr>
        <w:t> </w:t>
      </w:r>
      <w:r>
        <w:rPr>
          <w:color w:val="121312"/>
        </w:rPr>
        <w:t>total</w:t>
      </w:r>
      <w:r>
        <w:rPr>
          <w:color w:val="121312"/>
          <w:spacing w:val="-9"/>
        </w:rPr>
        <w:t> </w:t>
      </w:r>
      <w:r>
        <w:rPr>
          <w:color w:val="121312"/>
        </w:rPr>
        <w:t>customers demand should not exceed the capacity of the vehicle Q. The CVRP is a widely studied problem modelling adequately a significant number of real logistic systems and a prototypical VRP variant playing an important role in vehicle routing research (</w:t>
      </w:r>
      <w:hyperlink w:history="true" w:anchor="_bookmark56">
        <w:r>
          <w:rPr>
            <w:color w:val="121312"/>
          </w:rPr>
          <w:t>Lin </w:t>
        </w:r>
        <w:r>
          <w:rPr>
            <w:i/>
            <w:color w:val="121312"/>
          </w:rPr>
          <w:t>et al.</w:t>
        </w:r>
        <w:r>
          <w:rPr>
            <w:color w:val="121312"/>
          </w:rPr>
          <w:t>,</w:t>
        </w:r>
      </w:hyperlink>
      <w:r>
        <w:rPr>
          <w:color w:val="121312"/>
        </w:rPr>
        <w:t> </w:t>
      </w:r>
      <w:hyperlink w:history="true" w:anchor="_bookmark56">
        <w:r>
          <w:rPr>
            <w:color w:val="121312"/>
            <w:spacing w:val="-2"/>
          </w:rPr>
          <w:t>2014</w:t>
        </w:r>
      </w:hyperlink>
      <w:r>
        <w:rPr>
          <w:color w:val="121312"/>
          <w:spacing w:val="-2"/>
        </w:rPr>
        <w:t>).</w:t>
      </w:r>
    </w:p>
    <w:p>
      <w:pPr>
        <w:pStyle w:val="BodyText"/>
        <w:spacing w:before="1"/>
        <w:ind w:left="1482"/>
        <w:jc w:val="both"/>
      </w:pPr>
      <w:r>
        <w:rPr/>
        <w:t>A</w:t>
      </w:r>
      <w:r>
        <w:rPr>
          <w:spacing w:val="13"/>
        </w:rPr>
        <w:t> </w:t>
      </w:r>
      <w:r>
        <w:rPr/>
        <w:t>formal</w:t>
      </w:r>
      <w:r>
        <w:rPr>
          <w:spacing w:val="15"/>
        </w:rPr>
        <w:t> </w:t>
      </w:r>
      <w:r>
        <w:rPr/>
        <w:t>definition</w:t>
      </w:r>
      <w:r>
        <w:rPr>
          <w:spacing w:val="16"/>
        </w:rPr>
        <w:t> </w:t>
      </w:r>
      <w:r>
        <w:rPr/>
        <w:t>of</w:t>
      </w:r>
      <w:r>
        <w:rPr>
          <w:spacing w:val="14"/>
        </w:rPr>
        <w:t> </w:t>
      </w:r>
      <w:r>
        <w:rPr/>
        <w:t>the</w:t>
      </w:r>
      <w:r>
        <w:rPr>
          <w:spacing w:val="18"/>
        </w:rPr>
        <w:t> </w:t>
      </w:r>
      <w:r>
        <w:rPr/>
        <w:t>CVRP</w:t>
      </w:r>
      <w:r>
        <w:rPr>
          <w:spacing w:val="17"/>
        </w:rPr>
        <w:t> </w:t>
      </w:r>
      <w:r>
        <w:rPr/>
        <w:t>problem</w:t>
      </w:r>
      <w:r>
        <w:rPr>
          <w:spacing w:val="16"/>
        </w:rPr>
        <w:t> </w:t>
      </w:r>
      <w:r>
        <w:rPr/>
        <w:t>is</w:t>
      </w:r>
      <w:r>
        <w:rPr>
          <w:spacing w:val="14"/>
        </w:rPr>
        <w:t> </w:t>
      </w:r>
      <w:r>
        <w:rPr/>
        <w:t>as</w:t>
      </w:r>
      <w:r>
        <w:rPr>
          <w:spacing w:val="15"/>
        </w:rPr>
        <w:t> </w:t>
      </w:r>
      <w:r>
        <w:rPr/>
        <w:t>follows.</w:t>
      </w:r>
      <w:r>
        <w:rPr>
          <w:spacing w:val="18"/>
        </w:rPr>
        <w:t> </w:t>
      </w:r>
      <w:r>
        <w:rPr/>
        <w:t>Consider</w:t>
      </w:r>
      <w:r>
        <w:rPr>
          <w:spacing w:val="14"/>
        </w:rPr>
        <w:t> </w:t>
      </w:r>
      <w:r>
        <w:rPr/>
        <w:t>a</w:t>
      </w:r>
      <w:r>
        <w:rPr>
          <w:spacing w:val="15"/>
        </w:rPr>
        <w:t> </w:t>
      </w:r>
      <w:r>
        <w:rPr/>
        <w:t>fully</w:t>
      </w:r>
      <w:r>
        <w:rPr>
          <w:spacing w:val="10"/>
        </w:rPr>
        <w:t> </w:t>
      </w:r>
      <w:r>
        <w:rPr/>
        <w:t>connected</w:t>
      </w:r>
      <w:r>
        <w:rPr>
          <w:spacing w:val="18"/>
        </w:rPr>
        <w:t> </w:t>
      </w:r>
      <w:r>
        <w:rPr>
          <w:spacing w:val="-2"/>
        </w:rPr>
        <w:t>graph</w:t>
      </w:r>
    </w:p>
    <w:p>
      <w:pPr>
        <w:spacing w:before="239"/>
        <w:ind w:left="1511" w:right="0" w:firstLine="0"/>
        <w:jc w:val="both"/>
        <w:rPr>
          <w:sz w:val="24"/>
        </w:rPr>
      </w:pPr>
      <w:r>
        <w:rPr>
          <w:i/>
          <w:sz w:val="21"/>
        </w:rPr>
        <w:t>G</w:t>
      </w:r>
      <w:r>
        <w:rPr>
          <w:i/>
          <w:spacing w:val="5"/>
          <w:sz w:val="21"/>
        </w:rPr>
        <w:t> </w:t>
      </w:r>
      <w:r>
        <w:rPr>
          <w:rFonts w:ascii="Symbol" w:hAnsi="Symbol"/>
          <w:sz w:val="21"/>
        </w:rPr>
        <w:t></w:t>
      </w:r>
      <w:r>
        <w:rPr>
          <w:spacing w:val="-5"/>
          <w:sz w:val="21"/>
        </w:rPr>
        <w:t> </w:t>
      </w:r>
      <w:r>
        <w:rPr>
          <w:rFonts w:ascii="Symbol" w:hAnsi="Symbol"/>
          <w:sz w:val="28"/>
        </w:rPr>
        <w:t></w:t>
      </w:r>
      <w:r>
        <w:rPr>
          <w:i/>
          <w:sz w:val="21"/>
        </w:rPr>
        <w:t>V</w:t>
      </w:r>
      <w:r>
        <w:rPr>
          <w:i/>
          <w:spacing w:val="-26"/>
          <w:sz w:val="21"/>
        </w:rPr>
        <w:t> </w:t>
      </w:r>
      <w:r>
        <w:rPr>
          <w:sz w:val="21"/>
        </w:rPr>
        <w:t>,</w:t>
      </w:r>
      <w:r>
        <w:rPr>
          <w:spacing w:val="-21"/>
          <w:sz w:val="21"/>
        </w:rPr>
        <w:t> </w:t>
      </w:r>
      <w:r>
        <w:rPr>
          <w:i/>
          <w:sz w:val="21"/>
        </w:rPr>
        <w:t>E</w:t>
      </w:r>
      <w:r>
        <w:rPr>
          <w:rFonts w:ascii="Symbol" w:hAnsi="Symbol"/>
          <w:sz w:val="28"/>
        </w:rPr>
        <w:t></w:t>
      </w:r>
      <w:r>
        <w:rPr>
          <w:sz w:val="28"/>
        </w:rPr>
        <w:t> </w:t>
      </w:r>
      <w:r>
        <w:rPr>
          <w:position w:val="1"/>
          <w:sz w:val="24"/>
        </w:rPr>
        <w:t>with</w:t>
      </w:r>
      <w:r>
        <w:rPr>
          <w:spacing w:val="-1"/>
          <w:position w:val="1"/>
          <w:sz w:val="24"/>
        </w:rPr>
        <w:t> </w:t>
      </w:r>
      <w:r>
        <w:rPr>
          <w:position w:val="1"/>
          <w:sz w:val="24"/>
        </w:rPr>
        <w:t>a</w:t>
      </w:r>
      <w:r>
        <w:rPr>
          <w:spacing w:val="-3"/>
          <w:position w:val="1"/>
          <w:sz w:val="24"/>
        </w:rPr>
        <w:t> </w:t>
      </w:r>
      <w:r>
        <w:rPr>
          <w:position w:val="1"/>
          <w:sz w:val="24"/>
        </w:rPr>
        <w:t>set</w:t>
      </w:r>
      <w:r>
        <w:rPr>
          <w:spacing w:val="-1"/>
          <w:position w:val="1"/>
          <w:sz w:val="24"/>
        </w:rPr>
        <w:t> </w:t>
      </w:r>
      <w:r>
        <w:rPr>
          <w:position w:val="1"/>
          <w:sz w:val="24"/>
        </w:rPr>
        <w:t>of</w:t>
      </w:r>
      <w:r>
        <w:rPr>
          <w:spacing w:val="-2"/>
          <w:position w:val="1"/>
          <w:sz w:val="24"/>
        </w:rPr>
        <w:t> </w:t>
      </w:r>
      <w:r>
        <w:rPr>
          <w:position w:val="1"/>
          <w:sz w:val="24"/>
        </w:rPr>
        <w:t>vertices</w:t>
      </w:r>
      <w:r>
        <w:rPr>
          <w:spacing w:val="17"/>
          <w:position w:val="1"/>
          <w:sz w:val="24"/>
        </w:rPr>
        <w:t> </w:t>
      </w:r>
      <w:r>
        <w:rPr>
          <w:i/>
          <w:sz w:val="21"/>
        </w:rPr>
        <w:t>V</w:t>
      </w:r>
      <w:r>
        <w:rPr>
          <w:i/>
          <w:spacing w:val="31"/>
          <w:sz w:val="21"/>
        </w:rPr>
        <w:t> </w:t>
      </w:r>
      <w:r>
        <w:rPr>
          <w:rFonts w:ascii="Symbol" w:hAnsi="Symbol"/>
          <w:sz w:val="21"/>
        </w:rPr>
        <w:t></w:t>
      </w:r>
      <w:r>
        <w:rPr>
          <w:spacing w:val="-13"/>
          <w:sz w:val="21"/>
        </w:rPr>
        <w:t> </w:t>
      </w:r>
      <w:r>
        <w:rPr>
          <w:rFonts w:ascii="Symbol" w:hAnsi="Symbol"/>
          <w:sz w:val="28"/>
        </w:rPr>
        <w:t></w:t>
      </w:r>
      <w:r>
        <w:rPr>
          <w:sz w:val="21"/>
        </w:rPr>
        <w:t>0,...,</w:t>
      </w:r>
      <w:r>
        <w:rPr>
          <w:spacing w:val="-16"/>
          <w:sz w:val="21"/>
        </w:rPr>
        <w:t> </w:t>
      </w:r>
      <w:r>
        <w:rPr>
          <w:i/>
          <w:sz w:val="21"/>
        </w:rPr>
        <w:t>n</w:t>
      </w:r>
      <w:r>
        <w:rPr>
          <w:rFonts w:ascii="Symbol" w:hAnsi="Symbol"/>
          <w:sz w:val="28"/>
        </w:rPr>
        <w:t></w:t>
      </w:r>
      <w:r>
        <w:rPr>
          <w:spacing w:val="-17"/>
          <w:sz w:val="28"/>
        </w:rPr>
        <w:t> </w:t>
      </w:r>
      <w:r>
        <w:rPr>
          <w:position w:val="1"/>
          <w:sz w:val="24"/>
        </w:rPr>
        <w:t>where</w:t>
      </w:r>
      <w:r>
        <w:rPr>
          <w:spacing w:val="-4"/>
          <w:position w:val="1"/>
          <w:sz w:val="24"/>
        </w:rPr>
        <w:t> </w:t>
      </w:r>
      <w:r>
        <w:rPr>
          <w:position w:val="1"/>
          <w:sz w:val="24"/>
        </w:rPr>
        <w:t>the</w:t>
      </w:r>
      <w:r>
        <w:rPr>
          <w:spacing w:val="-3"/>
          <w:position w:val="1"/>
          <w:sz w:val="24"/>
        </w:rPr>
        <w:t> </w:t>
      </w:r>
      <w:r>
        <w:rPr>
          <w:position w:val="1"/>
          <w:sz w:val="24"/>
        </w:rPr>
        <w:t>vertex 0</w:t>
      </w:r>
      <w:r>
        <w:rPr>
          <w:spacing w:val="-1"/>
          <w:position w:val="1"/>
          <w:sz w:val="24"/>
        </w:rPr>
        <w:t> </w:t>
      </w:r>
      <w:r>
        <w:rPr>
          <w:position w:val="1"/>
          <w:sz w:val="24"/>
        </w:rPr>
        <w:t>represents</w:t>
      </w:r>
      <w:r>
        <w:rPr>
          <w:spacing w:val="-2"/>
          <w:position w:val="1"/>
          <w:sz w:val="24"/>
        </w:rPr>
        <w:t> </w:t>
      </w:r>
      <w:r>
        <w:rPr>
          <w:position w:val="1"/>
          <w:sz w:val="24"/>
        </w:rPr>
        <w:t>the</w:t>
      </w:r>
      <w:r>
        <w:rPr>
          <w:spacing w:val="-2"/>
          <w:position w:val="1"/>
          <w:sz w:val="24"/>
        </w:rPr>
        <w:t> </w:t>
      </w:r>
      <w:r>
        <w:rPr>
          <w:position w:val="1"/>
          <w:sz w:val="24"/>
        </w:rPr>
        <w:t>depot</w:t>
      </w:r>
      <w:r>
        <w:rPr>
          <w:spacing w:val="-1"/>
          <w:position w:val="1"/>
          <w:sz w:val="24"/>
        </w:rPr>
        <w:t> </w:t>
      </w:r>
      <w:r>
        <w:rPr>
          <w:position w:val="1"/>
          <w:sz w:val="24"/>
        </w:rPr>
        <w:t>and</w:t>
      </w:r>
      <w:r>
        <w:rPr>
          <w:spacing w:val="1"/>
          <w:position w:val="1"/>
          <w:sz w:val="24"/>
        </w:rPr>
        <w:t> </w:t>
      </w:r>
      <w:r>
        <w:rPr>
          <w:spacing w:val="-5"/>
          <w:position w:val="1"/>
          <w:sz w:val="24"/>
        </w:rPr>
        <w:t>the</w:t>
      </w:r>
    </w:p>
    <w:p>
      <w:pPr>
        <w:pStyle w:val="BodyText"/>
        <w:rPr>
          <w:sz w:val="18"/>
        </w:rPr>
      </w:pPr>
    </w:p>
    <w:p>
      <w:pPr>
        <w:spacing w:after="0"/>
        <w:rPr>
          <w:sz w:val="18"/>
        </w:rPr>
        <w:sectPr>
          <w:type w:val="continuous"/>
          <w:pgSz w:w="12240" w:h="15840"/>
          <w:pgMar w:header="0" w:footer="965" w:top="1360" w:bottom="280" w:left="500" w:right="0"/>
        </w:sectPr>
      </w:pPr>
    </w:p>
    <w:p>
      <w:pPr>
        <w:pStyle w:val="BodyText"/>
        <w:spacing w:before="105"/>
        <w:ind w:left="1482"/>
      </w:pPr>
      <w:r>
        <w:rPr>
          <w:position w:val="1"/>
        </w:rPr>
        <w:t>remaining</w:t>
      </w:r>
      <w:r>
        <w:rPr>
          <w:spacing w:val="-2"/>
          <w:position w:val="1"/>
        </w:rPr>
        <w:t> </w:t>
      </w:r>
      <w:r>
        <w:rPr>
          <w:position w:val="1"/>
        </w:rPr>
        <w:t>vertices</w:t>
      </w:r>
      <w:r>
        <w:rPr>
          <w:spacing w:val="3"/>
          <w:position w:val="1"/>
        </w:rPr>
        <w:t> </w:t>
      </w:r>
      <w:r>
        <w:rPr>
          <w:position w:val="1"/>
        </w:rPr>
        <w:t>represents</w:t>
      </w:r>
      <w:r>
        <w:rPr>
          <w:spacing w:val="4"/>
          <w:position w:val="1"/>
        </w:rPr>
        <w:t> </w:t>
      </w:r>
      <w:r>
        <w:rPr>
          <w:position w:val="1"/>
        </w:rPr>
        <w:t>the</w:t>
      </w:r>
      <w:r>
        <w:rPr>
          <w:spacing w:val="1"/>
          <w:position w:val="1"/>
        </w:rPr>
        <w:t> </w:t>
      </w:r>
      <w:r>
        <w:rPr>
          <w:position w:val="1"/>
        </w:rPr>
        <w:t>customers.</w:t>
      </w:r>
      <w:r>
        <w:rPr>
          <w:spacing w:val="2"/>
          <w:position w:val="1"/>
        </w:rPr>
        <w:t> </w:t>
      </w:r>
      <w:r>
        <w:rPr>
          <w:position w:val="1"/>
        </w:rPr>
        <w:t>Each</w:t>
      </w:r>
      <w:r>
        <w:rPr>
          <w:spacing w:val="4"/>
          <w:position w:val="1"/>
        </w:rPr>
        <w:t> </w:t>
      </w:r>
      <w:r>
        <w:rPr>
          <w:position w:val="1"/>
        </w:rPr>
        <w:t>edge</w:t>
      </w:r>
      <w:r>
        <w:rPr>
          <w:spacing w:val="25"/>
          <w:position w:val="1"/>
        </w:rPr>
        <w:t> </w:t>
      </w:r>
      <w:r>
        <w:rPr>
          <w:rFonts w:ascii="Symbol" w:hAnsi="Symbol"/>
          <w:sz w:val="28"/>
        </w:rPr>
        <w:t></w:t>
      </w:r>
      <w:r>
        <w:rPr>
          <w:i/>
          <w:sz w:val="21"/>
        </w:rPr>
        <w:t>i</w:t>
      </w:r>
      <w:r>
        <w:rPr>
          <w:sz w:val="21"/>
        </w:rPr>
        <w:t>,</w:t>
      </w:r>
      <w:r>
        <w:rPr>
          <w:spacing w:val="7"/>
          <w:sz w:val="21"/>
        </w:rPr>
        <w:t> </w:t>
      </w:r>
      <w:r>
        <w:rPr>
          <w:i/>
          <w:sz w:val="21"/>
        </w:rPr>
        <w:t>j</w:t>
      </w:r>
      <w:r>
        <w:rPr>
          <w:rFonts w:ascii="Symbol" w:hAnsi="Symbol"/>
          <w:sz w:val="28"/>
        </w:rPr>
        <w:t></w:t>
      </w:r>
      <w:r>
        <w:rPr>
          <w:rFonts w:ascii="Symbol" w:hAnsi="Symbol"/>
          <w:sz w:val="21"/>
        </w:rPr>
        <w:t></w:t>
      </w:r>
      <w:r>
        <w:rPr>
          <w:spacing w:val="-22"/>
          <w:sz w:val="21"/>
        </w:rPr>
        <w:t> </w:t>
      </w:r>
      <w:r>
        <w:rPr>
          <w:i/>
          <w:sz w:val="21"/>
        </w:rPr>
        <w:t>E</w:t>
      </w:r>
      <w:r>
        <w:rPr>
          <w:i/>
          <w:spacing w:val="-6"/>
          <w:sz w:val="21"/>
        </w:rPr>
        <w:t> </w:t>
      </w:r>
      <w:r>
        <w:rPr>
          <w:position w:val="1"/>
        </w:rPr>
        <w:t>has</w:t>
      </w:r>
      <w:r>
        <w:rPr>
          <w:spacing w:val="3"/>
          <w:position w:val="1"/>
        </w:rPr>
        <w:t> </w:t>
      </w:r>
      <w:r>
        <w:rPr>
          <w:position w:val="1"/>
        </w:rPr>
        <w:t>a</w:t>
      </w:r>
      <w:r>
        <w:rPr>
          <w:spacing w:val="1"/>
          <w:position w:val="1"/>
        </w:rPr>
        <w:t> </w:t>
      </w:r>
      <w:r>
        <w:rPr>
          <w:position w:val="1"/>
        </w:rPr>
        <w:t>positive</w:t>
      </w:r>
      <w:r>
        <w:rPr>
          <w:spacing w:val="3"/>
          <w:position w:val="1"/>
        </w:rPr>
        <w:t> </w:t>
      </w:r>
      <w:r>
        <w:rPr>
          <w:spacing w:val="-4"/>
          <w:position w:val="1"/>
        </w:rPr>
        <w:t>cost</w:t>
      </w:r>
    </w:p>
    <w:p>
      <w:pPr>
        <w:spacing w:before="107"/>
        <w:ind w:left="64" w:right="0" w:firstLine="0"/>
        <w:jc w:val="left"/>
        <w:rPr>
          <w:i/>
          <w:sz w:val="15"/>
        </w:rPr>
      </w:pPr>
      <w:r>
        <w:rPr/>
        <w:br w:type="column"/>
      </w:r>
      <w:r>
        <w:rPr>
          <w:i/>
          <w:spacing w:val="-5"/>
          <w:w w:val="105"/>
          <w:position w:val="7"/>
          <w:sz w:val="27"/>
        </w:rPr>
        <w:t>c</w:t>
      </w:r>
      <w:r>
        <w:rPr>
          <w:i/>
          <w:spacing w:val="-5"/>
          <w:w w:val="105"/>
          <w:sz w:val="15"/>
        </w:rPr>
        <w:t>ij</w:t>
      </w:r>
    </w:p>
    <w:p>
      <w:pPr>
        <w:spacing w:before="150"/>
        <w:ind w:left="69" w:right="0" w:firstLine="0"/>
        <w:jc w:val="left"/>
        <w:rPr>
          <w:sz w:val="24"/>
        </w:rPr>
      </w:pPr>
      <w:r>
        <w:rPr/>
        <w:br w:type="column"/>
      </w:r>
      <w:r>
        <w:rPr>
          <w:spacing w:val="-5"/>
          <w:sz w:val="24"/>
        </w:rPr>
        <w:t>and</w:t>
      </w:r>
    </w:p>
    <w:p>
      <w:pPr>
        <w:spacing w:after="0"/>
        <w:jc w:val="left"/>
        <w:rPr>
          <w:sz w:val="24"/>
        </w:rPr>
        <w:sectPr>
          <w:type w:val="continuous"/>
          <w:pgSz w:w="12240" w:h="15840"/>
          <w:pgMar w:header="0" w:footer="965" w:top="1360" w:bottom="280" w:left="500" w:right="0"/>
          <w:cols w:num="3" w:equalWidth="0">
            <w:col w:w="9521" w:space="40"/>
            <w:col w:w="287" w:space="39"/>
            <w:col w:w="1853"/>
          </w:cols>
        </w:sectPr>
      </w:pPr>
    </w:p>
    <w:p>
      <w:pPr>
        <w:pStyle w:val="BodyText"/>
        <w:spacing w:line="465" w:lineRule="auto" w:before="85"/>
        <w:ind w:left="1482" w:right="1438"/>
        <w:jc w:val="both"/>
      </w:pPr>
      <w:r>
        <w:rPr>
          <w:position w:val="2"/>
        </w:rPr>
        <w:t>every</w:t>
      </w:r>
      <w:r>
        <w:rPr>
          <w:spacing w:val="-15"/>
          <w:position w:val="2"/>
        </w:rPr>
        <w:t> </w:t>
      </w:r>
      <w:r>
        <w:rPr>
          <w:position w:val="2"/>
        </w:rPr>
        <w:t>customer</w:t>
      </w:r>
      <w:r>
        <w:rPr>
          <w:spacing w:val="24"/>
          <w:position w:val="2"/>
        </w:rPr>
        <w:t> </w:t>
      </w:r>
      <w:r>
        <w:rPr>
          <w:i/>
          <w:position w:val="2"/>
          <w:sz w:val="22"/>
        </w:rPr>
        <w:t>i</w:t>
      </w:r>
      <w:r>
        <w:rPr>
          <w:i/>
          <w:spacing w:val="-14"/>
          <w:position w:val="2"/>
          <w:sz w:val="22"/>
        </w:rPr>
        <w:t> </w:t>
      </w:r>
      <w:r>
        <w:rPr>
          <w:rFonts w:ascii="Symbol" w:hAnsi="Symbol"/>
          <w:position w:val="2"/>
          <w:sz w:val="22"/>
        </w:rPr>
        <w:t></w:t>
      </w:r>
      <w:r>
        <w:rPr>
          <w:i/>
          <w:position w:val="2"/>
          <w:sz w:val="22"/>
        </w:rPr>
        <w:t>V</w:t>
      </w:r>
      <w:r>
        <w:rPr>
          <w:i/>
          <w:spacing w:val="-1"/>
          <w:position w:val="2"/>
          <w:sz w:val="22"/>
        </w:rPr>
        <w:t> </w:t>
      </w:r>
      <w:r>
        <w:rPr>
          <w:position w:val="2"/>
          <w:sz w:val="22"/>
          <w:vertAlign w:val="superscript"/>
        </w:rPr>
        <w:t>'</w:t>
      </w:r>
      <w:r>
        <w:rPr>
          <w:spacing w:val="-14"/>
          <w:position w:val="2"/>
          <w:sz w:val="22"/>
          <w:vertAlign w:val="baseline"/>
        </w:rPr>
        <w:t> </w:t>
      </w:r>
      <w:r>
        <w:rPr>
          <w:position w:val="2"/>
          <w:vertAlign w:val="baseline"/>
        </w:rPr>
        <w:t>has</w:t>
      </w:r>
      <w:r>
        <w:rPr>
          <w:spacing w:val="-2"/>
          <w:position w:val="2"/>
          <w:vertAlign w:val="baseline"/>
        </w:rPr>
        <w:t> </w:t>
      </w:r>
      <w:r>
        <w:rPr>
          <w:position w:val="2"/>
          <w:vertAlign w:val="baseline"/>
        </w:rPr>
        <w:t>an associated</w:t>
      </w:r>
      <w:r>
        <w:rPr>
          <w:spacing w:val="-3"/>
          <w:position w:val="2"/>
          <w:vertAlign w:val="baseline"/>
        </w:rPr>
        <w:t> </w:t>
      </w:r>
      <w:r>
        <w:rPr>
          <w:position w:val="2"/>
          <w:vertAlign w:val="baseline"/>
        </w:rPr>
        <w:t>demand</w:t>
      </w:r>
      <w:r>
        <w:rPr>
          <w:spacing w:val="-2"/>
          <w:position w:val="2"/>
          <w:vertAlign w:val="baseline"/>
        </w:rPr>
        <w:t> </w:t>
      </w:r>
      <w:r>
        <w:rPr>
          <w:i/>
          <w:position w:val="2"/>
          <w:vertAlign w:val="baseline"/>
        </w:rPr>
        <w:t>d</w:t>
      </w:r>
      <w:r>
        <w:rPr>
          <w:i/>
          <w:sz w:val="16"/>
          <w:vertAlign w:val="baseline"/>
        </w:rPr>
        <w:t>i</w:t>
      </w:r>
      <w:r>
        <w:rPr>
          <w:position w:val="2"/>
          <w:vertAlign w:val="baseline"/>
        </w:rPr>
        <w:t>. If</w:t>
      </w:r>
      <w:r>
        <w:rPr>
          <w:spacing w:val="28"/>
          <w:position w:val="2"/>
          <w:vertAlign w:val="baseline"/>
        </w:rPr>
        <w:t> </w:t>
      </w:r>
      <w:r>
        <w:rPr>
          <w:i/>
          <w:sz w:val="21"/>
          <w:vertAlign w:val="baseline"/>
        </w:rPr>
        <w:t>C </w:t>
      </w:r>
      <w:r>
        <w:rPr>
          <w:rFonts w:ascii="Symbol" w:hAnsi="Symbol"/>
          <w:sz w:val="21"/>
          <w:vertAlign w:val="baseline"/>
        </w:rPr>
        <w:t></w:t>
      </w:r>
      <w:r>
        <w:rPr>
          <w:spacing w:val="-14"/>
          <w:sz w:val="21"/>
          <w:vertAlign w:val="baseline"/>
        </w:rPr>
        <w:t> </w:t>
      </w:r>
      <w:r>
        <w:rPr>
          <w:rFonts w:ascii="Symbol" w:hAnsi="Symbol"/>
          <w:position w:val="1"/>
          <w:sz w:val="28"/>
          <w:vertAlign w:val="baseline"/>
        </w:rPr>
        <w:t></w:t>
      </w:r>
      <w:r>
        <w:rPr>
          <w:sz w:val="21"/>
          <w:vertAlign w:val="baseline"/>
        </w:rPr>
        <w:t>1,...,</w:t>
      </w:r>
      <w:r>
        <w:rPr>
          <w:spacing w:val="-13"/>
          <w:sz w:val="21"/>
          <w:vertAlign w:val="baseline"/>
        </w:rPr>
        <w:t> </w:t>
      </w:r>
      <w:r>
        <w:rPr>
          <w:i/>
          <w:sz w:val="21"/>
          <w:vertAlign w:val="baseline"/>
        </w:rPr>
        <w:t>m</w:t>
      </w:r>
      <w:r>
        <w:rPr>
          <w:rFonts w:ascii="Symbol" w:hAnsi="Symbol"/>
          <w:position w:val="1"/>
          <w:sz w:val="28"/>
          <w:vertAlign w:val="baseline"/>
        </w:rPr>
        <w:t></w:t>
      </w:r>
      <w:r>
        <w:rPr>
          <w:spacing w:val="-16"/>
          <w:position w:val="1"/>
          <w:sz w:val="28"/>
          <w:vertAlign w:val="baseline"/>
        </w:rPr>
        <w:t> </w:t>
      </w:r>
      <w:r>
        <w:rPr>
          <w:position w:val="2"/>
          <w:vertAlign w:val="baseline"/>
        </w:rPr>
        <w:t>are</w:t>
      </w:r>
      <w:r>
        <w:rPr>
          <w:spacing w:val="-3"/>
          <w:position w:val="2"/>
          <w:vertAlign w:val="baseline"/>
        </w:rPr>
        <w:t> </w:t>
      </w:r>
      <w:r>
        <w:rPr>
          <w:position w:val="2"/>
          <w:vertAlign w:val="baseline"/>
        </w:rPr>
        <w:t>a</w:t>
      </w:r>
      <w:r>
        <w:rPr>
          <w:spacing w:val="-1"/>
          <w:position w:val="2"/>
          <w:vertAlign w:val="baseline"/>
        </w:rPr>
        <w:t> </w:t>
      </w:r>
      <w:r>
        <w:rPr>
          <w:position w:val="2"/>
          <w:vertAlign w:val="baseline"/>
        </w:rPr>
        <w:t>set</w:t>
      </w:r>
      <w:r>
        <w:rPr>
          <w:spacing w:val="-2"/>
          <w:position w:val="2"/>
          <w:vertAlign w:val="baseline"/>
        </w:rPr>
        <w:t> </w:t>
      </w:r>
      <w:r>
        <w:rPr>
          <w:position w:val="2"/>
          <w:vertAlign w:val="baseline"/>
        </w:rPr>
        <w:t>of</w:t>
      </w:r>
      <w:r>
        <w:rPr>
          <w:spacing w:val="-2"/>
          <w:position w:val="2"/>
          <w:vertAlign w:val="baseline"/>
        </w:rPr>
        <w:t> </w:t>
      </w:r>
      <w:r>
        <w:rPr>
          <w:position w:val="2"/>
          <w:vertAlign w:val="baseline"/>
        </w:rPr>
        <w:t>homogeneous </w:t>
      </w:r>
      <w:r>
        <w:rPr>
          <w:vertAlign w:val="baseline"/>
        </w:rPr>
        <w:t>vehicles with capacity </w:t>
      </w:r>
      <w:r>
        <w:rPr>
          <w:i/>
          <w:vertAlign w:val="baseline"/>
        </w:rPr>
        <w:t>Q </w:t>
      </w:r>
      <w:r>
        <w:rPr>
          <w:vertAlign w:val="baseline"/>
        </w:rPr>
        <w:t>(</w:t>
      </w:r>
      <w:hyperlink w:history="true" w:anchor="_bookmark62">
        <w:r>
          <w:rPr>
            <w:vertAlign w:val="baseline"/>
          </w:rPr>
          <w:t>Subramanian, 2012</w:t>
        </w:r>
      </w:hyperlink>
      <w:r>
        <w:rPr>
          <w:vertAlign w:val="baseline"/>
        </w:rPr>
        <w:t>), then the CVRP cost function model can be represented as:</w:t>
      </w:r>
    </w:p>
    <w:p>
      <w:pPr>
        <w:spacing w:line="66" w:lineRule="exact" w:before="50"/>
        <w:ind w:left="3111" w:right="0" w:firstLine="0"/>
        <w:jc w:val="left"/>
        <w:rPr>
          <w:i/>
          <w:sz w:val="14"/>
        </w:rPr>
      </w:pPr>
      <w:r>
        <w:rPr>
          <w:i/>
          <w:sz w:val="14"/>
        </w:rPr>
        <w:t>N</w:t>
      </w:r>
      <w:r>
        <w:rPr>
          <w:i/>
          <w:spacing w:val="63"/>
          <w:sz w:val="14"/>
        </w:rPr>
        <w:t>  </w:t>
      </w:r>
      <w:r>
        <w:rPr>
          <w:i/>
          <w:sz w:val="14"/>
        </w:rPr>
        <w:t>N</w:t>
      </w:r>
      <w:r>
        <w:rPr>
          <w:i/>
          <w:spacing w:val="62"/>
          <w:sz w:val="14"/>
        </w:rPr>
        <w:t>  </w:t>
      </w:r>
      <w:r>
        <w:rPr>
          <w:i/>
          <w:spacing w:val="-10"/>
          <w:sz w:val="14"/>
        </w:rPr>
        <w:t>K</w:t>
      </w:r>
    </w:p>
    <w:p>
      <w:pPr>
        <w:spacing w:after="0" w:line="66" w:lineRule="exact"/>
        <w:jc w:val="left"/>
        <w:rPr>
          <w:sz w:val="14"/>
        </w:rPr>
        <w:sectPr>
          <w:pgSz w:w="12240" w:h="15840"/>
          <w:pgMar w:header="0" w:footer="965" w:top="1320" w:bottom="1160" w:left="500" w:right="0"/>
        </w:sectPr>
      </w:pPr>
    </w:p>
    <w:p>
      <w:pPr>
        <w:spacing w:line="429" w:lineRule="exact" w:before="5"/>
        <w:ind w:left="2242" w:right="0" w:firstLine="0"/>
        <w:jc w:val="left"/>
        <w:rPr>
          <w:i/>
          <w:sz w:val="14"/>
        </w:rPr>
      </w:pPr>
      <w:r>
        <w:rPr>
          <w:i/>
          <w:position w:val="6"/>
          <w:sz w:val="24"/>
        </w:rPr>
        <w:t>S</w:t>
      </w:r>
      <w:r>
        <w:rPr>
          <w:i/>
          <w:spacing w:val="10"/>
          <w:position w:val="6"/>
          <w:sz w:val="24"/>
        </w:rPr>
        <w:t> </w:t>
      </w:r>
      <w:r>
        <w:rPr>
          <w:rFonts w:ascii="Symbol" w:hAnsi="Symbol"/>
          <w:position w:val="6"/>
          <w:sz w:val="24"/>
        </w:rPr>
        <w:t></w:t>
      </w:r>
      <w:r>
        <w:rPr>
          <w:spacing w:val="-7"/>
          <w:position w:val="6"/>
          <w:sz w:val="24"/>
        </w:rPr>
        <w:t> </w:t>
      </w:r>
      <w:r>
        <w:rPr>
          <w:position w:val="6"/>
          <w:sz w:val="24"/>
        </w:rPr>
        <w:t>min</w:t>
      </w:r>
      <w:r>
        <w:rPr>
          <w:spacing w:val="-23"/>
          <w:position w:val="6"/>
          <w:sz w:val="24"/>
        </w:rPr>
        <w:t> </w:t>
      </w:r>
      <w:r>
        <w:rPr>
          <w:rFonts w:ascii="Symbol" w:hAnsi="Symbol"/>
          <w:spacing w:val="21"/>
          <w:sz w:val="37"/>
        </w:rPr>
        <w:t></w:t>
      </w:r>
      <w:r>
        <w:rPr>
          <w:spacing w:val="-59"/>
          <w:sz w:val="37"/>
        </w:rPr>
        <w:t> </w:t>
      </w:r>
      <w:r>
        <w:rPr>
          <w:i/>
          <w:position w:val="6"/>
          <w:sz w:val="24"/>
        </w:rPr>
        <w:t>d</w:t>
      </w:r>
      <w:r>
        <w:rPr>
          <w:i/>
          <w:sz w:val="14"/>
        </w:rPr>
        <w:t>ij</w:t>
      </w:r>
      <w:r>
        <w:rPr>
          <w:i/>
          <w:spacing w:val="-2"/>
          <w:sz w:val="14"/>
        </w:rPr>
        <w:t> </w:t>
      </w:r>
      <w:r>
        <w:rPr>
          <w:i/>
          <w:spacing w:val="-4"/>
          <w:position w:val="6"/>
          <w:sz w:val="24"/>
        </w:rPr>
        <w:t>P</w:t>
      </w:r>
      <w:r>
        <w:rPr>
          <w:i/>
          <w:spacing w:val="-4"/>
          <w:sz w:val="14"/>
        </w:rPr>
        <w:t>ijk</w:t>
      </w:r>
    </w:p>
    <w:p>
      <w:pPr>
        <w:spacing w:line="147" w:lineRule="exact" w:before="0"/>
        <w:ind w:left="0" w:right="605" w:firstLine="0"/>
        <w:jc w:val="right"/>
        <w:rPr>
          <w:sz w:val="14"/>
        </w:rPr>
      </w:pPr>
      <w:r>
        <w:rPr>
          <w:i/>
          <w:sz w:val="14"/>
        </w:rPr>
        <w:t>i</w:t>
      </w:r>
      <w:r>
        <w:rPr>
          <w:rFonts w:ascii="Symbol" w:hAnsi="Symbol"/>
          <w:sz w:val="14"/>
        </w:rPr>
        <w:t></w:t>
      </w:r>
      <w:r>
        <w:rPr>
          <w:sz w:val="14"/>
        </w:rPr>
        <w:t>0</w:t>
      </w:r>
      <w:r>
        <w:rPr>
          <w:spacing w:val="74"/>
          <w:sz w:val="14"/>
        </w:rPr>
        <w:t> </w:t>
      </w:r>
      <w:r>
        <w:rPr>
          <w:i/>
          <w:sz w:val="14"/>
        </w:rPr>
        <w:t>j</w:t>
      </w:r>
      <w:r>
        <w:rPr>
          <w:i/>
          <w:spacing w:val="-19"/>
          <w:sz w:val="14"/>
        </w:rPr>
        <w:t> </w:t>
      </w:r>
      <w:r>
        <w:rPr>
          <w:rFonts w:ascii="Symbol" w:hAnsi="Symbol"/>
          <w:sz w:val="14"/>
        </w:rPr>
        <w:t></w:t>
      </w:r>
      <w:r>
        <w:rPr>
          <w:sz w:val="14"/>
        </w:rPr>
        <w:t>0</w:t>
      </w:r>
      <w:r>
        <w:rPr>
          <w:spacing w:val="40"/>
          <w:sz w:val="14"/>
        </w:rPr>
        <w:t> </w:t>
      </w:r>
      <w:r>
        <w:rPr>
          <w:i/>
          <w:sz w:val="14"/>
        </w:rPr>
        <w:t>k</w:t>
      </w:r>
      <w:r>
        <w:rPr>
          <w:i/>
          <w:spacing w:val="-13"/>
          <w:sz w:val="14"/>
        </w:rPr>
        <w:t> </w:t>
      </w:r>
      <w:r>
        <w:rPr>
          <w:rFonts w:ascii="Symbol" w:hAnsi="Symbol"/>
          <w:spacing w:val="-7"/>
          <w:sz w:val="14"/>
        </w:rPr>
        <w:t></w:t>
      </w:r>
      <w:r>
        <w:rPr>
          <w:spacing w:val="-7"/>
          <w:sz w:val="14"/>
        </w:rPr>
        <w:t>1</w:t>
      </w:r>
    </w:p>
    <w:p>
      <w:pPr>
        <w:pStyle w:val="BodyText"/>
        <w:spacing w:before="100"/>
        <w:ind w:left="727"/>
        <w:jc w:val="center"/>
      </w:pPr>
      <w:r>
        <w:rPr/>
        <w:br w:type="column"/>
      </w:r>
      <w:r>
        <w:rPr>
          <w:spacing w:val="-2"/>
        </w:rPr>
        <w:t>(2.9)</w:t>
      </w:r>
    </w:p>
    <w:p>
      <w:pPr>
        <w:spacing w:after="0"/>
        <w:jc w:val="center"/>
        <w:sectPr>
          <w:type w:val="continuous"/>
          <w:pgSz w:w="12240" w:h="15840"/>
          <w:pgMar w:header="0" w:footer="965" w:top="1360" w:bottom="280" w:left="500" w:right="0"/>
          <w:cols w:num="2" w:equalWidth="0">
            <w:col w:w="4467" w:space="3054"/>
            <w:col w:w="4219"/>
          </w:cols>
        </w:sectPr>
      </w:pPr>
    </w:p>
    <w:p>
      <w:pPr>
        <w:pStyle w:val="BodyText"/>
        <w:spacing w:line="480" w:lineRule="auto" w:before="171"/>
        <w:ind w:left="1482" w:right="1437"/>
        <w:jc w:val="both"/>
      </w:pPr>
      <w:r>
        <w:rPr/>
        <w:t>Where, </w:t>
      </w:r>
      <w:r>
        <w:rPr>
          <w:i/>
        </w:rPr>
        <w:t>S </w:t>
      </w:r>
      <w:r>
        <w:rPr/>
        <w:t>is the cost function which optimize the total route distance. The nodes </w:t>
      </w:r>
      <w:r>
        <w:rPr>
          <w:i/>
        </w:rPr>
        <w:t>i </w:t>
      </w:r>
      <w:r>
        <w:rPr/>
        <w:t>and </w:t>
      </w:r>
      <w:r>
        <w:rPr>
          <w:i/>
        </w:rPr>
        <w:t>j</w:t>
      </w:r>
      <w:r>
        <w:rPr/>
        <w:t>, </w:t>
      </w:r>
      <w:r>
        <w:rPr>
          <w:i/>
        </w:rPr>
        <w:t>d </w:t>
      </w:r>
      <w:r>
        <w:rPr/>
        <w:t>defines the travel distance between the nodes, while </w:t>
      </w:r>
      <w:r>
        <w:rPr>
          <w:i/>
        </w:rPr>
        <w:t>P </w:t>
      </w:r>
      <w:r>
        <w:rPr/>
        <w:t>is the ability for a vehicle to travel from</w:t>
      </w:r>
      <w:r>
        <w:rPr>
          <w:spacing w:val="-3"/>
        </w:rPr>
        <w:t> </w:t>
      </w:r>
      <w:r>
        <w:rPr/>
        <w:t>node</w:t>
      </w:r>
      <w:r>
        <w:rPr>
          <w:spacing w:val="-3"/>
        </w:rPr>
        <w:t> </w:t>
      </w:r>
      <w:r>
        <w:rPr/>
        <w:t>to</w:t>
      </w:r>
      <w:r>
        <w:rPr>
          <w:spacing w:val="-3"/>
        </w:rPr>
        <w:t> </w:t>
      </w:r>
      <w:r>
        <w:rPr/>
        <w:t>node.</w:t>
      </w:r>
      <w:r>
        <w:rPr>
          <w:spacing w:val="-3"/>
        </w:rPr>
        <w:t> </w:t>
      </w:r>
      <w:r>
        <w:rPr/>
        <w:t>The</w:t>
      </w:r>
      <w:r>
        <w:rPr>
          <w:spacing w:val="-5"/>
        </w:rPr>
        <w:t> </w:t>
      </w:r>
      <w:r>
        <w:rPr/>
        <w:t>basic</w:t>
      </w:r>
      <w:r>
        <w:rPr>
          <w:spacing w:val="-3"/>
        </w:rPr>
        <w:t> </w:t>
      </w:r>
      <w:r>
        <w:rPr/>
        <w:t>concept</w:t>
      </w:r>
      <w:r>
        <w:rPr>
          <w:spacing w:val="-3"/>
        </w:rPr>
        <w:t> </w:t>
      </w:r>
      <w:r>
        <w:rPr/>
        <w:t>of</w:t>
      </w:r>
      <w:r>
        <w:rPr>
          <w:spacing w:val="-3"/>
        </w:rPr>
        <w:t> </w:t>
      </w:r>
      <w:r>
        <w:rPr/>
        <w:t>CVRP</w:t>
      </w:r>
      <w:r>
        <w:rPr>
          <w:spacing w:val="-3"/>
        </w:rPr>
        <w:t> </w:t>
      </w:r>
      <w:r>
        <w:rPr/>
        <w:t>involves</w:t>
      </w:r>
      <w:r>
        <w:rPr>
          <w:spacing w:val="-3"/>
        </w:rPr>
        <w:t> </w:t>
      </w:r>
      <w:r>
        <w:rPr/>
        <w:t>constructing</w:t>
      </w:r>
      <w:r>
        <w:rPr>
          <w:spacing w:val="-4"/>
        </w:rPr>
        <w:t> </w:t>
      </w:r>
      <w:r>
        <w:rPr/>
        <w:t>a</w:t>
      </w:r>
      <w:r>
        <w:rPr>
          <w:spacing w:val="-1"/>
        </w:rPr>
        <w:t> </w:t>
      </w:r>
      <w:r>
        <w:rPr/>
        <w:t>set</w:t>
      </w:r>
      <w:r>
        <w:rPr>
          <w:spacing w:val="-1"/>
        </w:rPr>
        <w:t> </w:t>
      </w:r>
      <w:r>
        <w:rPr/>
        <w:t>of</w:t>
      </w:r>
      <w:r>
        <w:rPr>
          <w:spacing w:val="-4"/>
        </w:rPr>
        <w:t> </w:t>
      </w:r>
      <w:r>
        <w:rPr>
          <w:i/>
        </w:rPr>
        <w:t>m</w:t>
      </w:r>
      <w:r>
        <w:rPr>
          <w:i/>
          <w:spacing w:val="-3"/>
        </w:rPr>
        <w:t> </w:t>
      </w:r>
      <w:r>
        <w:rPr/>
        <w:t>routes</w:t>
      </w:r>
      <w:r>
        <w:rPr>
          <w:spacing w:val="-3"/>
        </w:rPr>
        <w:t> </w:t>
      </w:r>
      <w:r>
        <w:rPr/>
        <w:t>such that (</w:t>
      </w:r>
      <w:hyperlink w:history="true" w:anchor="_bookmark41">
        <w:r>
          <w:rPr/>
          <w:t>Chen </w:t>
        </w:r>
        <w:r>
          <w:rPr>
            <w:i/>
          </w:rPr>
          <w:t>et al.</w:t>
        </w:r>
        <w:r>
          <w:rPr/>
          <w:t>, 2006</w:t>
        </w:r>
      </w:hyperlink>
      <w:r>
        <w:rPr/>
        <w:t>):</w:t>
      </w:r>
    </w:p>
    <w:p>
      <w:pPr>
        <w:pStyle w:val="ListParagraph"/>
        <w:numPr>
          <w:ilvl w:val="0"/>
          <w:numId w:val="9"/>
        </w:numPr>
        <w:tabs>
          <w:tab w:pos="2202" w:val="left" w:leader="none"/>
        </w:tabs>
        <w:spacing w:line="240" w:lineRule="auto" w:before="1" w:after="0"/>
        <w:ind w:left="2202" w:right="0" w:hanging="360"/>
        <w:jc w:val="both"/>
        <w:rPr>
          <w:sz w:val="24"/>
        </w:rPr>
      </w:pPr>
      <w:r>
        <w:rPr>
          <w:sz w:val="24"/>
        </w:rPr>
        <w:t>The</w:t>
      </w:r>
      <w:r>
        <w:rPr>
          <w:spacing w:val="-2"/>
          <w:sz w:val="24"/>
        </w:rPr>
        <w:t> </w:t>
      </w:r>
      <w:r>
        <w:rPr>
          <w:sz w:val="24"/>
        </w:rPr>
        <w:t>beginning</w:t>
      </w:r>
      <w:r>
        <w:rPr>
          <w:spacing w:val="-1"/>
          <w:sz w:val="24"/>
        </w:rPr>
        <w:t> </w:t>
      </w:r>
      <w:r>
        <w:rPr>
          <w:sz w:val="24"/>
        </w:rPr>
        <w:t>and ending</w:t>
      </w:r>
      <w:r>
        <w:rPr>
          <w:spacing w:val="-2"/>
          <w:sz w:val="24"/>
        </w:rPr>
        <w:t> </w:t>
      </w:r>
      <w:r>
        <w:rPr>
          <w:sz w:val="24"/>
        </w:rPr>
        <w:t>point of</w:t>
      </w:r>
      <w:r>
        <w:rPr>
          <w:spacing w:val="1"/>
          <w:sz w:val="24"/>
        </w:rPr>
        <w:t> </w:t>
      </w:r>
      <w:r>
        <w:rPr>
          <w:sz w:val="24"/>
        </w:rPr>
        <w:t>every</w:t>
      </w:r>
      <w:r>
        <w:rPr>
          <w:spacing w:val="-4"/>
          <w:sz w:val="24"/>
        </w:rPr>
        <w:t> </w:t>
      </w:r>
      <w:r>
        <w:rPr>
          <w:sz w:val="24"/>
        </w:rPr>
        <w:t>route</w:t>
      </w:r>
      <w:r>
        <w:rPr>
          <w:spacing w:val="-1"/>
          <w:sz w:val="24"/>
        </w:rPr>
        <w:t> </w:t>
      </w:r>
      <w:r>
        <w:rPr>
          <w:sz w:val="24"/>
        </w:rPr>
        <w:t>is the </w:t>
      </w:r>
      <w:r>
        <w:rPr>
          <w:spacing w:val="-2"/>
          <w:sz w:val="24"/>
        </w:rPr>
        <w:t>depot;</w:t>
      </w:r>
    </w:p>
    <w:p>
      <w:pPr>
        <w:pStyle w:val="BodyText"/>
      </w:pPr>
    </w:p>
    <w:p>
      <w:pPr>
        <w:pStyle w:val="ListParagraph"/>
        <w:numPr>
          <w:ilvl w:val="0"/>
          <w:numId w:val="9"/>
        </w:numPr>
        <w:tabs>
          <w:tab w:pos="2202" w:val="left" w:leader="none"/>
        </w:tabs>
        <w:spacing w:line="240" w:lineRule="auto" w:before="0" w:after="0"/>
        <w:ind w:left="2202" w:right="0" w:hanging="360"/>
        <w:jc w:val="both"/>
        <w:rPr>
          <w:sz w:val="24"/>
        </w:rPr>
      </w:pPr>
      <w:r>
        <w:rPr>
          <w:sz w:val="24"/>
        </w:rPr>
        <w:t>The</w:t>
      </w:r>
      <w:r>
        <w:rPr>
          <w:spacing w:val="-4"/>
          <w:sz w:val="24"/>
        </w:rPr>
        <w:t> </w:t>
      </w:r>
      <w:r>
        <w:rPr>
          <w:sz w:val="24"/>
        </w:rPr>
        <w:t>capacities of</w:t>
      </w:r>
      <w:r>
        <w:rPr>
          <w:spacing w:val="-1"/>
          <w:sz w:val="24"/>
        </w:rPr>
        <w:t> </w:t>
      </w:r>
      <w:r>
        <w:rPr>
          <w:sz w:val="24"/>
        </w:rPr>
        <w:t>each vehicle</w:t>
      </w:r>
      <w:r>
        <w:rPr>
          <w:spacing w:val="-1"/>
          <w:sz w:val="24"/>
        </w:rPr>
        <w:t> </w:t>
      </w:r>
      <w:r>
        <w:rPr>
          <w:sz w:val="24"/>
        </w:rPr>
        <w:t>is not </w:t>
      </w:r>
      <w:r>
        <w:rPr>
          <w:spacing w:val="-2"/>
          <w:sz w:val="24"/>
        </w:rPr>
        <w:t>surpassed;</w:t>
      </w:r>
    </w:p>
    <w:p>
      <w:pPr>
        <w:pStyle w:val="BodyText"/>
      </w:pPr>
    </w:p>
    <w:p>
      <w:pPr>
        <w:pStyle w:val="ListParagraph"/>
        <w:numPr>
          <w:ilvl w:val="0"/>
          <w:numId w:val="9"/>
        </w:numPr>
        <w:tabs>
          <w:tab w:pos="2202" w:val="left" w:leader="none"/>
        </w:tabs>
        <w:spacing w:line="240" w:lineRule="auto" w:before="0" w:after="0"/>
        <w:ind w:left="2202" w:right="0" w:hanging="360"/>
        <w:jc w:val="both"/>
        <w:rPr>
          <w:sz w:val="24"/>
        </w:rPr>
      </w:pPr>
      <w:r>
        <w:rPr>
          <w:sz w:val="24"/>
        </w:rPr>
        <w:t>all</w:t>
      </w:r>
      <w:r>
        <w:rPr>
          <w:spacing w:val="-1"/>
          <w:sz w:val="24"/>
        </w:rPr>
        <w:t> </w:t>
      </w:r>
      <w:r>
        <w:rPr>
          <w:sz w:val="24"/>
        </w:rPr>
        <w:t>demands</w:t>
      </w:r>
      <w:r>
        <w:rPr>
          <w:spacing w:val="-2"/>
          <w:sz w:val="24"/>
        </w:rPr>
        <w:t> </w:t>
      </w:r>
      <w:r>
        <w:rPr>
          <w:sz w:val="24"/>
        </w:rPr>
        <w:t>are</w:t>
      </w:r>
      <w:r>
        <w:rPr>
          <w:spacing w:val="-1"/>
          <w:sz w:val="24"/>
        </w:rPr>
        <w:t> </w:t>
      </w:r>
      <w:r>
        <w:rPr>
          <w:spacing w:val="-2"/>
          <w:sz w:val="24"/>
        </w:rPr>
        <w:t>accomplished;</w:t>
      </w:r>
    </w:p>
    <w:p>
      <w:pPr>
        <w:pStyle w:val="BodyText"/>
      </w:pPr>
    </w:p>
    <w:p>
      <w:pPr>
        <w:pStyle w:val="ListParagraph"/>
        <w:numPr>
          <w:ilvl w:val="0"/>
          <w:numId w:val="9"/>
        </w:numPr>
        <w:tabs>
          <w:tab w:pos="2202" w:val="left" w:leader="none"/>
        </w:tabs>
        <w:spacing w:line="240" w:lineRule="auto" w:before="0" w:after="0"/>
        <w:ind w:left="2202" w:right="0" w:hanging="360"/>
        <w:jc w:val="left"/>
        <w:rPr>
          <w:sz w:val="24"/>
        </w:rPr>
      </w:pPr>
      <w:r>
        <w:rPr>
          <w:sz w:val="24"/>
        </w:rPr>
        <w:t>The</w:t>
      </w:r>
      <w:r>
        <w:rPr>
          <w:spacing w:val="-4"/>
          <w:sz w:val="24"/>
        </w:rPr>
        <w:t> </w:t>
      </w:r>
      <w:r>
        <w:rPr>
          <w:sz w:val="24"/>
        </w:rPr>
        <w:t>supply</w:t>
      </w:r>
      <w:r>
        <w:rPr>
          <w:spacing w:val="-5"/>
          <w:sz w:val="24"/>
        </w:rPr>
        <w:t> </w:t>
      </w:r>
      <w:r>
        <w:rPr>
          <w:sz w:val="24"/>
        </w:rPr>
        <w:t>to</w:t>
      </w:r>
      <w:r>
        <w:rPr>
          <w:spacing w:val="1"/>
          <w:sz w:val="24"/>
        </w:rPr>
        <w:t> </w:t>
      </w:r>
      <w:r>
        <w:rPr>
          <w:sz w:val="24"/>
        </w:rPr>
        <w:t>a</w:t>
      </w:r>
      <w:r>
        <w:rPr>
          <w:spacing w:val="3"/>
          <w:sz w:val="24"/>
        </w:rPr>
        <w:t> </w:t>
      </w:r>
      <w:r>
        <w:rPr>
          <w:sz w:val="24"/>
        </w:rPr>
        <w:t>customer</w:t>
      </w:r>
      <w:r>
        <w:rPr>
          <w:spacing w:val="1"/>
          <w:sz w:val="24"/>
        </w:rPr>
        <w:t> </w:t>
      </w:r>
      <w:r>
        <w:rPr>
          <w:sz w:val="24"/>
        </w:rPr>
        <w:t>is</w:t>
      </w:r>
      <w:r>
        <w:rPr>
          <w:spacing w:val="1"/>
          <w:sz w:val="24"/>
        </w:rPr>
        <w:t> </w:t>
      </w:r>
      <w:r>
        <w:rPr>
          <w:sz w:val="24"/>
        </w:rPr>
        <w:t>done</w:t>
      </w:r>
      <w:r>
        <w:rPr>
          <w:spacing w:val="-1"/>
          <w:sz w:val="24"/>
        </w:rPr>
        <w:t> </w:t>
      </w:r>
      <w:r>
        <w:rPr>
          <w:sz w:val="24"/>
        </w:rPr>
        <w:t>exactly</w:t>
      </w:r>
      <w:r>
        <w:rPr>
          <w:spacing w:val="-4"/>
          <w:sz w:val="24"/>
        </w:rPr>
        <w:t> </w:t>
      </w:r>
      <w:r>
        <w:rPr>
          <w:sz w:val="24"/>
        </w:rPr>
        <w:t>once</w:t>
      </w:r>
      <w:r>
        <w:rPr>
          <w:spacing w:val="-1"/>
          <w:sz w:val="24"/>
        </w:rPr>
        <w:t> </w:t>
      </w:r>
      <w:r>
        <w:rPr>
          <w:sz w:val="24"/>
        </w:rPr>
        <w:t>by</w:t>
      </w:r>
      <w:r>
        <w:rPr>
          <w:spacing w:val="-2"/>
          <w:sz w:val="24"/>
        </w:rPr>
        <w:t> </w:t>
      </w:r>
      <w:r>
        <w:rPr>
          <w:sz w:val="24"/>
        </w:rPr>
        <w:t>a</w:t>
      </w:r>
      <w:r>
        <w:rPr>
          <w:spacing w:val="-1"/>
          <w:sz w:val="24"/>
        </w:rPr>
        <w:t> </w:t>
      </w:r>
      <w:r>
        <w:rPr>
          <w:sz w:val="24"/>
        </w:rPr>
        <w:t>only</w:t>
      </w:r>
      <w:r>
        <w:rPr>
          <w:spacing w:val="-3"/>
          <w:sz w:val="24"/>
        </w:rPr>
        <w:t> </w:t>
      </w:r>
      <w:r>
        <w:rPr>
          <w:sz w:val="24"/>
        </w:rPr>
        <w:t>a single</w:t>
      </w:r>
      <w:r>
        <w:rPr>
          <w:spacing w:val="1"/>
          <w:sz w:val="24"/>
        </w:rPr>
        <w:t> </w:t>
      </w:r>
      <w:r>
        <w:rPr>
          <w:spacing w:val="-2"/>
          <w:sz w:val="24"/>
        </w:rPr>
        <w:t>vehicle</w:t>
      </w:r>
    </w:p>
    <w:p>
      <w:pPr>
        <w:pStyle w:val="BodyText"/>
      </w:pPr>
    </w:p>
    <w:p>
      <w:pPr>
        <w:pStyle w:val="ListParagraph"/>
        <w:numPr>
          <w:ilvl w:val="0"/>
          <w:numId w:val="9"/>
        </w:numPr>
        <w:tabs>
          <w:tab w:pos="2202" w:val="left" w:leader="none"/>
        </w:tabs>
        <w:spacing w:line="240" w:lineRule="auto" w:before="0" w:after="0"/>
        <w:ind w:left="2202" w:right="0" w:hanging="360"/>
        <w:jc w:val="left"/>
        <w:rPr>
          <w:sz w:val="24"/>
        </w:rPr>
      </w:pPr>
      <w:r>
        <w:rPr>
          <w:sz w:val="24"/>
        </w:rPr>
        <w:t>The</w:t>
      </w:r>
      <w:r>
        <w:rPr>
          <w:spacing w:val="-3"/>
          <w:sz w:val="24"/>
        </w:rPr>
        <w:t> </w:t>
      </w:r>
      <w:r>
        <w:rPr>
          <w:sz w:val="24"/>
        </w:rPr>
        <w:t>overall total</w:t>
      </w:r>
      <w:r>
        <w:rPr>
          <w:spacing w:val="-1"/>
          <w:sz w:val="24"/>
        </w:rPr>
        <w:t> </w:t>
      </w:r>
      <w:r>
        <w:rPr>
          <w:sz w:val="24"/>
        </w:rPr>
        <w:t>cost is </w:t>
      </w:r>
      <w:r>
        <w:rPr>
          <w:spacing w:val="-2"/>
          <w:sz w:val="24"/>
        </w:rPr>
        <w:t>minimized</w:t>
      </w:r>
    </w:p>
    <w:p>
      <w:pPr>
        <w:pStyle w:val="BodyText"/>
      </w:pPr>
    </w:p>
    <w:p>
      <w:pPr>
        <w:pStyle w:val="BodyText"/>
        <w:spacing w:before="147"/>
      </w:pPr>
    </w:p>
    <w:p>
      <w:pPr>
        <w:pStyle w:val="Heading2"/>
        <w:numPr>
          <w:ilvl w:val="2"/>
          <w:numId w:val="8"/>
        </w:numPr>
        <w:tabs>
          <w:tab w:pos="2201" w:val="left" w:leader="none"/>
        </w:tabs>
        <w:spacing w:line="240" w:lineRule="auto" w:before="0" w:after="0"/>
        <w:ind w:left="2201" w:right="0" w:hanging="719"/>
        <w:jc w:val="both"/>
      </w:pPr>
      <w:bookmarkStart w:name="_bookmark18" w:id="20"/>
      <w:bookmarkEnd w:id="20"/>
      <w:r>
        <w:rPr>
          <w:b w:val="0"/>
        </w:rPr>
      </w:r>
      <w:r>
        <w:rPr/>
        <w:t>VRP</w:t>
      </w:r>
      <w:r>
        <w:rPr>
          <w:spacing w:val="-2"/>
        </w:rPr>
        <w:t> Instances</w:t>
      </w:r>
    </w:p>
    <w:p>
      <w:pPr>
        <w:pStyle w:val="BodyText"/>
        <w:spacing w:line="480" w:lineRule="auto" w:before="111"/>
        <w:ind w:left="1482" w:right="1438"/>
        <w:jc w:val="both"/>
      </w:pPr>
      <w:r>
        <w:rPr/>
        <w:t>Instances</w:t>
      </w:r>
      <w:r>
        <w:rPr>
          <w:spacing w:val="-3"/>
        </w:rPr>
        <w:t> </w:t>
      </w:r>
      <w:r>
        <w:rPr/>
        <w:t>are</w:t>
      </w:r>
      <w:r>
        <w:rPr>
          <w:spacing w:val="-7"/>
        </w:rPr>
        <w:t> </w:t>
      </w:r>
      <w:r>
        <w:rPr/>
        <w:t>the</w:t>
      </w:r>
      <w:r>
        <w:rPr>
          <w:spacing w:val="-3"/>
        </w:rPr>
        <w:t> </w:t>
      </w:r>
      <w:r>
        <w:rPr/>
        <w:t>scenarios</w:t>
      </w:r>
      <w:r>
        <w:rPr>
          <w:spacing w:val="-5"/>
        </w:rPr>
        <w:t> </w:t>
      </w:r>
      <w:r>
        <w:rPr/>
        <w:t>formulated</w:t>
      </w:r>
      <w:r>
        <w:rPr>
          <w:spacing w:val="-5"/>
        </w:rPr>
        <w:t> </w:t>
      </w:r>
      <w:r>
        <w:rPr/>
        <w:t>by</w:t>
      </w:r>
      <w:r>
        <w:rPr>
          <w:spacing w:val="-10"/>
        </w:rPr>
        <w:t> </w:t>
      </w:r>
      <w:r>
        <w:rPr/>
        <w:t>some</w:t>
      </w:r>
      <w:r>
        <w:rPr>
          <w:spacing w:val="-5"/>
        </w:rPr>
        <w:t> </w:t>
      </w:r>
      <w:r>
        <w:rPr/>
        <w:t>attributes</w:t>
      </w:r>
      <w:r>
        <w:rPr>
          <w:spacing w:val="-5"/>
        </w:rPr>
        <w:t> </w:t>
      </w:r>
      <w:r>
        <w:rPr/>
        <w:t>like</w:t>
      </w:r>
      <w:r>
        <w:rPr>
          <w:spacing w:val="-6"/>
        </w:rPr>
        <w:t> </w:t>
      </w:r>
      <w:r>
        <w:rPr/>
        <w:t>number</w:t>
      </w:r>
      <w:r>
        <w:rPr>
          <w:spacing w:val="-6"/>
        </w:rPr>
        <w:t> </w:t>
      </w:r>
      <w:r>
        <w:rPr/>
        <w:t>of</w:t>
      </w:r>
      <w:r>
        <w:rPr>
          <w:spacing w:val="-6"/>
        </w:rPr>
        <w:t> </w:t>
      </w:r>
      <w:r>
        <w:rPr/>
        <w:t>customers,</w:t>
      </w:r>
      <w:r>
        <w:rPr>
          <w:spacing w:val="-5"/>
        </w:rPr>
        <w:t> </w:t>
      </w:r>
      <w:r>
        <w:rPr/>
        <w:t>number of routes in some cases the route duration, the route distance, all these will be discussed. Literature demonstrated that the number of point (including the depot) and the number of routes</w:t>
      </w:r>
      <w:r>
        <w:rPr>
          <w:spacing w:val="30"/>
        </w:rPr>
        <w:t> </w:t>
      </w:r>
      <w:r>
        <w:rPr/>
        <w:t>should</w:t>
      </w:r>
      <w:r>
        <w:rPr>
          <w:spacing w:val="32"/>
        </w:rPr>
        <w:t> </w:t>
      </w:r>
      <w:r>
        <w:rPr/>
        <w:t>reflect</w:t>
      </w:r>
      <w:r>
        <w:rPr>
          <w:spacing w:val="32"/>
        </w:rPr>
        <w:t> </w:t>
      </w:r>
      <w:r>
        <w:rPr/>
        <w:t>the</w:t>
      </w:r>
      <w:r>
        <w:rPr>
          <w:spacing w:val="34"/>
        </w:rPr>
        <w:t> </w:t>
      </w:r>
      <w:r>
        <w:rPr/>
        <w:t>naming</w:t>
      </w:r>
      <w:r>
        <w:rPr>
          <w:spacing w:val="29"/>
        </w:rPr>
        <w:t> </w:t>
      </w:r>
      <w:r>
        <w:rPr/>
        <w:t>and</w:t>
      </w:r>
      <w:r>
        <w:rPr>
          <w:spacing w:val="32"/>
        </w:rPr>
        <w:t> </w:t>
      </w:r>
      <w:r>
        <w:rPr/>
        <w:t>formulation</w:t>
      </w:r>
      <w:r>
        <w:rPr>
          <w:spacing w:val="32"/>
        </w:rPr>
        <w:t> </w:t>
      </w:r>
      <w:r>
        <w:rPr/>
        <w:t>of</w:t>
      </w:r>
      <w:r>
        <w:rPr>
          <w:spacing w:val="31"/>
        </w:rPr>
        <w:t> </w:t>
      </w:r>
      <w:r>
        <w:rPr/>
        <w:t>instances.</w:t>
      </w:r>
      <w:r>
        <w:rPr>
          <w:spacing w:val="37"/>
        </w:rPr>
        <w:t> </w:t>
      </w:r>
      <w:r>
        <w:rPr/>
        <w:t>An</w:t>
      </w:r>
      <w:r>
        <w:rPr>
          <w:spacing w:val="31"/>
        </w:rPr>
        <w:t> </w:t>
      </w:r>
      <w:r>
        <w:rPr/>
        <w:t>example</w:t>
      </w:r>
      <w:r>
        <w:rPr>
          <w:spacing w:val="31"/>
        </w:rPr>
        <w:t> </w:t>
      </w:r>
      <w:r>
        <w:rPr/>
        <w:t>of</w:t>
      </w:r>
      <w:r>
        <w:rPr>
          <w:spacing w:val="31"/>
        </w:rPr>
        <w:t> </w:t>
      </w:r>
      <w:r>
        <w:rPr/>
        <w:t>a</w:t>
      </w:r>
      <w:r>
        <w:rPr>
          <w:spacing w:val="32"/>
        </w:rPr>
        <w:t> </w:t>
      </w:r>
      <w:r>
        <w:rPr>
          <w:spacing w:val="-2"/>
        </w:rPr>
        <w:t>naming</w:t>
      </w:r>
    </w:p>
    <w:p>
      <w:pPr>
        <w:spacing w:after="0" w:line="480" w:lineRule="auto"/>
        <w:jc w:val="both"/>
        <w:sectPr>
          <w:type w:val="continuous"/>
          <w:pgSz w:w="12240" w:h="15840"/>
          <w:pgMar w:header="0" w:footer="965" w:top="1360" w:bottom="280" w:left="500" w:right="0"/>
        </w:sectPr>
      </w:pPr>
    </w:p>
    <w:p>
      <w:pPr>
        <w:pStyle w:val="BodyText"/>
        <w:spacing w:before="41"/>
        <w:ind w:left="1482"/>
      </w:pPr>
      <w:r>
        <w:rPr>
          <w:spacing w:val="-2"/>
        </w:rPr>
        <w:t>nomenclature</w:t>
      </w:r>
    </w:p>
    <w:p>
      <w:pPr>
        <w:pStyle w:val="BodyText"/>
        <w:spacing w:before="3"/>
        <w:ind w:left="63"/>
      </w:pPr>
      <w:r>
        <w:rPr/>
        <w:br w:type="column"/>
      </w:r>
      <w:r>
        <w:rPr>
          <w:i/>
          <w:sz w:val="26"/>
        </w:rPr>
        <w:t>E</w:t>
      </w:r>
      <w:r>
        <w:rPr>
          <w:i/>
          <w:spacing w:val="-25"/>
          <w:sz w:val="26"/>
        </w:rPr>
        <w:t> </w:t>
      </w:r>
      <w:r>
        <w:rPr>
          <w:rFonts w:ascii="Symbol" w:hAnsi="Symbol"/>
          <w:sz w:val="26"/>
        </w:rPr>
        <w:t></w:t>
      </w:r>
      <w:r>
        <w:rPr>
          <w:spacing w:val="-35"/>
          <w:sz w:val="26"/>
        </w:rPr>
        <w:t> </w:t>
      </w:r>
      <w:r>
        <w:rPr>
          <w:i/>
          <w:sz w:val="26"/>
        </w:rPr>
        <w:t>n</w:t>
      </w:r>
      <w:r>
        <w:rPr>
          <w:sz w:val="26"/>
        </w:rPr>
        <w:t>101</w:t>
      </w:r>
      <w:r>
        <w:rPr>
          <w:rFonts w:ascii="Symbol" w:hAnsi="Symbol"/>
          <w:sz w:val="26"/>
        </w:rPr>
        <w:t></w:t>
      </w:r>
      <w:r>
        <w:rPr>
          <w:spacing w:val="-35"/>
          <w:sz w:val="26"/>
        </w:rPr>
        <w:t> </w:t>
      </w:r>
      <w:r>
        <w:rPr>
          <w:i/>
          <w:sz w:val="26"/>
        </w:rPr>
        <w:t>k</w:t>
      </w:r>
      <w:r>
        <w:rPr>
          <w:sz w:val="26"/>
        </w:rPr>
        <w:t>8</w:t>
      </w:r>
      <w:r>
        <w:rPr>
          <w:spacing w:val="3"/>
          <w:sz w:val="26"/>
        </w:rPr>
        <w:t> </w:t>
      </w:r>
      <w:r>
        <w:rPr/>
        <w:t>is</w:t>
      </w:r>
      <w:r>
        <w:rPr>
          <w:spacing w:val="-8"/>
        </w:rPr>
        <w:t> </w:t>
      </w:r>
      <w:r>
        <w:rPr/>
        <w:t>an</w:t>
      </w:r>
      <w:r>
        <w:rPr>
          <w:spacing w:val="-10"/>
        </w:rPr>
        <w:t> </w:t>
      </w:r>
      <w:r>
        <w:rPr/>
        <w:t>instance</w:t>
      </w:r>
      <w:r>
        <w:rPr>
          <w:spacing w:val="-10"/>
        </w:rPr>
        <w:t> </w:t>
      </w:r>
      <w:r>
        <w:rPr/>
        <w:t>that</w:t>
      </w:r>
      <w:r>
        <w:rPr>
          <w:spacing w:val="-8"/>
        </w:rPr>
        <w:t> </w:t>
      </w:r>
      <w:r>
        <w:rPr/>
        <w:t>has</w:t>
      </w:r>
      <w:r>
        <w:rPr>
          <w:spacing w:val="-10"/>
        </w:rPr>
        <w:t> </w:t>
      </w:r>
      <w:r>
        <w:rPr/>
        <w:t>1</w:t>
      </w:r>
      <w:r>
        <w:rPr>
          <w:spacing w:val="-8"/>
        </w:rPr>
        <w:t> </w:t>
      </w:r>
      <w:r>
        <w:rPr/>
        <w:t>depot,</w:t>
      </w:r>
      <w:r>
        <w:rPr>
          <w:spacing w:val="-8"/>
        </w:rPr>
        <w:t> </w:t>
      </w:r>
      <w:r>
        <w:rPr/>
        <w:t>100</w:t>
      </w:r>
      <w:r>
        <w:rPr>
          <w:spacing w:val="-6"/>
        </w:rPr>
        <w:t> </w:t>
      </w:r>
      <w:r>
        <w:rPr/>
        <w:t>customers</w:t>
      </w:r>
      <w:r>
        <w:rPr>
          <w:spacing w:val="-9"/>
        </w:rPr>
        <w:t> </w:t>
      </w:r>
      <w:r>
        <w:rPr/>
        <w:t>and</w:t>
      </w:r>
      <w:r>
        <w:rPr>
          <w:spacing w:val="-8"/>
        </w:rPr>
        <w:t> </w:t>
      </w:r>
      <w:r>
        <w:rPr/>
        <w:t>8</w:t>
      </w:r>
      <w:r>
        <w:rPr>
          <w:spacing w:val="-7"/>
        </w:rPr>
        <w:t> </w:t>
      </w:r>
      <w:r>
        <w:rPr/>
        <w:t>routes.</w:t>
      </w:r>
      <w:r>
        <w:rPr>
          <w:spacing w:val="-7"/>
        </w:rPr>
        <w:t> </w:t>
      </w:r>
      <w:r>
        <w:rPr>
          <w:spacing w:val="-5"/>
        </w:rPr>
        <w:t>The</w:t>
      </w:r>
    </w:p>
    <w:p>
      <w:pPr>
        <w:spacing w:after="0"/>
        <w:sectPr>
          <w:type w:val="continuous"/>
          <w:pgSz w:w="12240" w:h="15840"/>
          <w:pgMar w:header="0" w:footer="965" w:top="1360" w:bottom="280" w:left="500" w:right="0"/>
          <w:cols w:num="2" w:equalWidth="0">
            <w:col w:w="2788" w:space="40"/>
            <w:col w:w="8912"/>
          </w:cols>
        </w:sectPr>
      </w:pPr>
    </w:p>
    <w:p>
      <w:pPr>
        <w:pStyle w:val="BodyText"/>
        <w:spacing w:line="480" w:lineRule="auto" w:before="274"/>
        <w:ind w:left="1482" w:right="1437"/>
        <w:jc w:val="both"/>
      </w:pPr>
      <w:r>
        <w:rPr/>
        <w:t>series are usually named randomly by the authors. In the E series by (</w:t>
      </w:r>
      <w:hyperlink w:history="true" w:anchor="_bookmark42">
        <w:r>
          <w:rPr/>
          <w:t>Nicos Christofides &amp;</w:t>
        </w:r>
      </w:hyperlink>
      <w:r>
        <w:rPr/>
        <w:t> </w:t>
      </w:r>
      <w:hyperlink w:history="true" w:anchor="_bookmark42">
        <w:r>
          <w:rPr/>
          <w:t>Eilon, 1969</w:t>
        </w:r>
      </w:hyperlink>
      <w:r>
        <w:rPr/>
        <w:t>) where locations are generated at random from a uniform distribution, some of the</w:t>
      </w:r>
      <w:r>
        <w:rPr>
          <w:spacing w:val="-9"/>
        </w:rPr>
        <w:t> </w:t>
      </w:r>
      <w:r>
        <w:rPr/>
        <w:t>instances</w:t>
      </w:r>
      <w:r>
        <w:rPr>
          <w:spacing w:val="-5"/>
        </w:rPr>
        <w:t> </w:t>
      </w:r>
      <w:r>
        <w:rPr/>
        <w:t>actually</w:t>
      </w:r>
      <w:r>
        <w:rPr>
          <w:spacing w:val="-10"/>
        </w:rPr>
        <w:t> </w:t>
      </w:r>
      <w:r>
        <w:rPr/>
        <w:t>come</w:t>
      </w:r>
      <w:r>
        <w:rPr>
          <w:spacing w:val="-9"/>
        </w:rPr>
        <w:t> </w:t>
      </w:r>
      <w:r>
        <w:rPr/>
        <w:t>from</w:t>
      </w:r>
      <w:r>
        <w:rPr>
          <w:spacing w:val="-3"/>
        </w:rPr>
        <w:t> </w:t>
      </w:r>
      <w:r>
        <w:rPr/>
        <w:t>(</w:t>
      </w:r>
      <w:hyperlink w:history="true" w:anchor="_bookmark44">
        <w:r>
          <w:rPr/>
          <w:t>Dantzig</w:t>
        </w:r>
        <w:r>
          <w:rPr>
            <w:spacing w:val="-5"/>
          </w:rPr>
          <w:t> </w:t>
        </w:r>
        <w:r>
          <w:rPr/>
          <w:t>&amp;</w:t>
        </w:r>
        <w:r>
          <w:rPr>
            <w:spacing w:val="-11"/>
          </w:rPr>
          <w:t> </w:t>
        </w:r>
        <w:r>
          <w:rPr/>
          <w:t>Ramser,</w:t>
        </w:r>
        <w:r>
          <w:rPr>
            <w:spacing w:val="-8"/>
          </w:rPr>
          <w:t> </w:t>
        </w:r>
        <w:r>
          <w:rPr/>
          <w:t>1959</w:t>
        </w:r>
      </w:hyperlink>
      <w:r>
        <w:rPr/>
        <w:t>)</w:t>
      </w:r>
      <w:r>
        <w:rPr>
          <w:spacing w:val="-6"/>
        </w:rPr>
        <w:t> </w:t>
      </w:r>
      <w:r>
        <w:rPr/>
        <w:t>and</w:t>
      </w:r>
      <w:r>
        <w:rPr>
          <w:spacing w:val="-6"/>
        </w:rPr>
        <w:t> </w:t>
      </w:r>
      <w:r>
        <w:rPr/>
        <w:t>(</w:t>
      </w:r>
      <w:hyperlink w:history="true" w:anchor="_bookmark48">
        <w:r>
          <w:rPr/>
          <w:t>Gaskell,</w:t>
        </w:r>
        <w:r>
          <w:rPr>
            <w:spacing w:val="-8"/>
          </w:rPr>
          <w:t> </w:t>
        </w:r>
        <w:r>
          <w:rPr/>
          <w:t>1967</w:t>
        </w:r>
      </w:hyperlink>
      <w:r>
        <w:rPr/>
        <w:t>)</w:t>
      </w:r>
      <w:r>
        <w:rPr>
          <w:spacing w:val="-8"/>
        </w:rPr>
        <w:t> </w:t>
      </w:r>
      <w:r>
        <w:rPr/>
        <w:t>while</w:t>
      </w:r>
      <w:r>
        <w:rPr>
          <w:spacing w:val="-8"/>
        </w:rPr>
        <w:t> </w:t>
      </w:r>
      <w:r>
        <w:rPr>
          <w:spacing w:val="-4"/>
        </w:rPr>
        <w:t>some</w:t>
      </w:r>
    </w:p>
    <w:p>
      <w:pPr>
        <w:spacing w:after="0" w:line="480" w:lineRule="auto"/>
        <w:jc w:val="both"/>
        <w:sectPr>
          <w:type w:val="continuous"/>
          <w:pgSz w:w="12240" w:h="15840"/>
          <w:pgMar w:header="0" w:footer="965" w:top="1360" w:bottom="280" w:left="500" w:right="0"/>
        </w:sectPr>
      </w:pPr>
    </w:p>
    <w:p>
      <w:pPr>
        <w:pStyle w:val="BodyText"/>
        <w:spacing w:line="480" w:lineRule="auto" w:before="55"/>
        <w:ind w:left="1482" w:right="1436"/>
        <w:jc w:val="both"/>
      </w:pPr>
      <w:r>
        <w:rPr/>
        <w:t>are modifications on the capacity suggested by (</w:t>
      </w:r>
      <w:hyperlink w:history="true" w:anchor="_bookmark49">
        <w:r>
          <w:rPr/>
          <w:t>Gillett &amp; Miller, 1974</w:t>
        </w:r>
      </w:hyperlink>
      <w:r>
        <w:rPr/>
        <w:t>). For the M series, customers are grouped into clusters as an attempt to represent practical cases and some instances</w:t>
      </w:r>
      <w:r>
        <w:rPr>
          <w:spacing w:val="47"/>
        </w:rPr>
        <w:t> </w:t>
      </w:r>
      <w:r>
        <w:rPr/>
        <w:t>are</w:t>
      </w:r>
      <w:r>
        <w:rPr>
          <w:spacing w:val="47"/>
        </w:rPr>
        <w:t> </w:t>
      </w:r>
      <w:r>
        <w:rPr/>
        <w:t>modifications</w:t>
      </w:r>
      <w:r>
        <w:rPr>
          <w:spacing w:val="49"/>
        </w:rPr>
        <w:t> </w:t>
      </w:r>
      <w:r>
        <w:rPr/>
        <w:t>of</w:t>
      </w:r>
      <w:r>
        <w:rPr>
          <w:spacing w:val="48"/>
        </w:rPr>
        <w:t> </w:t>
      </w:r>
      <w:r>
        <w:rPr/>
        <w:t>the</w:t>
      </w:r>
      <w:r>
        <w:rPr>
          <w:spacing w:val="48"/>
        </w:rPr>
        <w:t> </w:t>
      </w:r>
      <w:r>
        <w:rPr/>
        <w:t>E</w:t>
      </w:r>
      <w:r>
        <w:rPr>
          <w:spacing w:val="48"/>
        </w:rPr>
        <w:t> </w:t>
      </w:r>
      <w:r>
        <w:rPr/>
        <w:t>series</w:t>
      </w:r>
      <w:r>
        <w:rPr>
          <w:spacing w:val="49"/>
        </w:rPr>
        <w:t> </w:t>
      </w:r>
      <w:r>
        <w:rPr/>
        <w:t>by</w:t>
      </w:r>
      <w:r>
        <w:rPr>
          <w:spacing w:val="44"/>
        </w:rPr>
        <w:t> </w:t>
      </w:r>
      <w:r>
        <w:rPr/>
        <w:t>considering</w:t>
      </w:r>
      <w:r>
        <w:rPr>
          <w:spacing w:val="46"/>
        </w:rPr>
        <w:t> </w:t>
      </w:r>
      <w:r>
        <w:rPr/>
        <w:t>increment</w:t>
      </w:r>
      <w:r>
        <w:rPr>
          <w:spacing w:val="49"/>
        </w:rPr>
        <w:t> </w:t>
      </w:r>
      <w:r>
        <w:rPr/>
        <w:t>in</w:t>
      </w:r>
      <w:r>
        <w:rPr>
          <w:spacing w:val="49"/>
        </w:rPr>
        <w:t> </w:t>
      </w:r>
      <w:r>
        <w:rPr/>
        <w:t>customers</w:t>
      </w:r>
      <w:r>
        <w:rPr>
          <w:spacing w:val="56"/>
        </w:rPr>
        <w:t> </w:t>
      </w:r>
      <w:r>
        <w:rPr>
          <w:spacing w:val="-5"/>
        </w:rPr>
        <w:t>and</w:t>
      </w:r>
    </w:p>
    <w:p>
      <w:pPr>
        <w:spacing w:after="0" w:line="480" w:lineRule="auto"/>
        <w:jc w:val="both"/>
        <w:sectPr>
          <w:pgSz w:w="12240" w:h="15840"/>
          <w:pgMar w:header="0" w:footer="965" w:top="1360" w:bottom="1160" w:left="500" w:right="0"/>
        </w:sectPr>
      </w:pPr>
    </w:p>
    <w:p>
      <w:pPr>
        <w:pStyle w:val="BodyText"/>
        <w:spacing w:before="39"/>
        <w:ind w:left="1482"/>
      </w:pPr>
      <w:r>
        <w:rPr/>
        <w:t>capacity.</w:t>
      </w:r>
      <w:r>
        <w:rPr>
          <w:spacing w:val="18"/>
        </w:rPr>
        <w:t> </w:t>
      </w:r>
      <w:r>
        <w:rPr/>
        <w:t>For</w:t>
      </w:r>
      <w:r>
        <w:rPr>
          <w:spacing w:val="16"/>
        </w:rPr>
        <w:t> </w:t>
      </w:r>
      <w:r>
        <w:rPr/>
        <w:t>example,</w:t>
      </w:r>
      <w:r>
        <w:rPr>
          <w:spacing w:val="16"/>
        </w:rPr>
        <w:t> </w:t>
      </w:r>
      <w:r>
        <w:rPr>
          <w:spacing w:val="-2"/>
        </w:rPr>
        <w:t>instances</w:t>
      </w:r>
    </w:p>
    <w:p>
      <w:pPr>
        <w:spacing w:before="3"/>
        <w:ind w:left="85" w:right="0" w:firstLine="0"/>
        <w:jc w:val="left"/>
        <w:rPr>
          <w:sz w:val="24"/>
        </w:rPr>
      </w:pPr>
      <w:r>
        <w:rPr/>
        <w:br w:type="column"/>
      </w:r>
      <w:r>
        <w:rPr>
          <w:i/>
          <w:sz w:val="26"/>
        </w:rPr>
        <w:t>M</w:t>
      </w:r>
      <w:r>
        <w:rPr>
          <w:i/>
          <w:spacing w:val="-10"/>
          <w:sz w:val="26"/>
        </w:rPr>
        <w:t> </w:t>
      </w:r>
      <w:r>
        <w:rPr>
          <w:rFonts w:ascii="Symbol" w:hAnsi="Symbol"/>
          <w:sz w:val="26"/>
        </w:rPr>
        <w:t></w:t>
      </w:r>
      <w:r>
        <w:rPr>
          <w:spacing w:val="-32"/>
          <w:sz w:val="26"/>
        </w:rPr>
        <w:t> </w:t>
      </w:r>
      <w:r>
        <w:rPr>
          <w:i/>
          <w:sz w:val="26"/>
        </w:rPr>
        <w:t>n</w:t>
      </w:r>
      <w:r>
        <w:rPr>
          <w:sz w:val="26"/>
        </w:rPr>
        <w:t>200</w:t>
      </w:r>
      <w:r>
        <w:rPr>
          <w:rFonts w:ascii="Symbol" w:hAnsi="Symbol"/>
          <w:sz w:val="26"/>
        </w:rPr>
        <w:t></w:t>
      </w:r>
      <w:r>
        <w:rPr>
          <w:spacing w:val="-32"/>
          <w:sz w:val="26"/>
        </w:rPr>
        <w:t> </w:t>
      </w:r>
      <w:r>
        <w:rPr>
          <w:i/>
          <w:sz w:val="26"/>
        </w:rPr>
        <w:t>k</w:t>
      </w:r>
      <w:r>
        <w:rPr>
          <w:sz w:val="26"/>
        </w:rPr>
        <w:t>17</w:t>
      </w:r>
      <w:r>
        <w:rPr>
          <w:spacing w:val="25"/>
          <w:sz w:val="26"/>
        </w:rPr>
        <w:t> </w:t>
      </w:r>
      <w:r>
        <w:rPr>
          <w:spacing w:val="-5"/>
          <w:sz w:val="24"/>
        </w:rPr>
        <w:t>and</w:t>
      </w:r>
    </w:p>
    <w:p>
      <w:pPr>
        <w:spacing w:before="3"/>
        <w:ind w:left="78" w:right="0" w:firstLine="0"/>
        <w:jc w:val="left"/>
        <w:rPr>
          <w:sz w:val="24"/>
        </w:rPr>
      </w:pPr>
      <w:r>
        <w:rPr/>
        <w:br w:type="column"/>
      </w:r>
      <w:r>
        <w:rPr>
          <w:i/>
          <w:sz w:val="26"/>
        </w:rPr>
        <w:t>M</w:t>
      </w:r>
      <w:r>
        <w:rPr>
          <w:i/>
          <w:spacing w:val="-4"/>
          <w:sz w:val="26"/>
        </w:rPr>
        <w:t> </w:t>
      </w:r>
      <w:r>
        <w:rPr>
          <w:rFonts w:ascii="Symbol" w:hAnsi="Symbol"/>
          <w:sz w:val="26"/>
        </w:rPr>
        <w:t></w:t>
      </w:r>
      <w:r>
        <w:rPr>
          <w:spacing w:val="-33"/>
          <w:sz w:val="26"/>
        </w:rPr>
        <w:t> </w:t>
      </w:r>
      <w:r>
        <w:rPr>
          <w:i/>
          <w:sz w:val="26"/>
        </w:rPr>
        <w:t>n</w:t>
      </w:r>
      <w:r>
        <w:rPr>
          <w:sz w:val="26"/>
        </w:rPr>
        <w:t>200</w:t>
      </w:r>
      <w:r>
        <w:rPr>
          <w:rFonts w:ascii="Symbol" w:hAnsi="Symbol"/>
          <w:sz w:val="26"/>
        </w:rPr>
        <w:t></w:t>
      </w:r>
      <w:r>
        <w:rPr>
          <w:spacing w:val="-32"/>
          <w:sz w:val="26"/>
        </w:rPr>
        <w:t> </w:t>
      </w:r>
      <w:r>
        <w:rPr>
          <w:i/>
          <w:sz w:val="26"/>
        </w:rPr>
        <w:t>k</w:t>
      </w:r>
      <w:r>
        <w:rPr>
          <w:sz w:val="26"/>
        </w:rPr>
        <w:t>16</w:t>
      </w:r>
      <w:r>
        <w:rPr>
          <w:spacing w:val="29"/>
          <w:sz w:val="26"/>
        </w:rPr>
        <w:t> </w:t>
      </w:r>
      <w:r>
        <w:rPr>
          <w:sz w:val="24"/>
        </w:rPr>
        <w:t>differs</w:t>
      </w:r>
      <w:r>
        <w:rPr>
          <w:spacing w:val="16"/>
          <w:sz w:val="24"/>
        </w:rPr>
        <w:t> </w:t>
      </w:r>
      <w:r>
        <w:rPr>
          <w:sz w:val="24"/>
        </w:rPr>
        <w:t>only</w:t>
      </w:r>
      <w:r>
        <w:rPr>
          <w:spacing w:val="13"/>
          <w:sz w:val="24"/>
        </w:rPr>
        <w:t> </w:t>
      </w:r>
      <w:r>
        <w:rPr>
          <w:sz w:val="24"/>
        </w:rPr>
        <w:t>by</w:t>
      </w:r>
      <w:r>
        <w:rPr>
          <w:spacing w:val="13"/>
          <w:sz w:val="24"/>
        </w:rPr>
        <w:t> </w:t>
      </w:r>
      <w:r>
        <w:rPr>
          <w:spacing w:val="-5"/>
          <w:sz w:val="24"/>
        </w:rPr>
        <w:t>the</w:t>
      </w:r>
    </w:p>
    <w:p>
      <w:pPr>
        <w:spacing w:after="0"/>
        <w:jc w:val="left"/>
        <w:rPr>
          <w:sz w:val="24"/>
        </w:rPr>
        <w:sectPr>
          <w:type w:val="continuous"/>
          <w:pgSz w:w="12240" w:h="15840"/>
          <w:pgMar w:header="0" w:footer="965" w:top="1360" w:bottom="280" w:left="500" w:right="0"/>
          <w:cols w:num="3" w:equalWidth="0">
            <w:col w:w="4661" w:space="40"/>
            <w:col w:w="2045" w:space="39"/>
            <w:col w:w="4955"/>
          </w:cols>
        </w:sectPr>
      </w:pPr>
    </w:p>
    <w:p>
      <w:pPr>
        <w:pStyle w:val="BodyText"/>
        <w:spacing w:before="5"/>
        <w:rPr>
          <w:sz w:val="13"/>
        </w:rPr>
      </w:pPr>
    </w:p>
    <w:p>
      <w:pPr>
        <w:spacing w:after="0"/>
        <w:rPr>
          <w:sz w:val="13"/>
        </w:rPr>
        <w:sectPr>
          <w:type w:val="continuous"/>
          <w:pgSz w:w="12240" w:h="15840"/>
          <w:pgMar w:header="0" w:footer="965" w:top="1360" w:bottom="280" w:left="500" w:right="0"/>
        </w:sectPr>
      </w:pPr>
    </w:p>
    <w:p>
      <w:pPr>
        <w:pStyle w:val="BodyText"/>
        <w:spacing w:before="139"/>
        <w:ind w:left="1482"/>
      </w:pPr>
      <w:r>
        <w:rPr/>
        <w:t>number</w:t>
      </w:r>
      <w:r>
        <w:rPr>
          <w:spacing w:val="53"/>
        </w:rPr>
        <w:t> </w:t>
      </w:r>
      <w:r>
        <w:rPr/>
        <w:t>of</w:t>
      </w:r>
      <w:r>
        <w:rPr>
          <w:spacing w:val="58"/>
        </w:rPr>
        <w:t> </w:t>
      </w:r>
      <w:r>
        <w:rPr/>
        <w:t>routes.</w:t>
      </w:r>
      <w:r>
        <w:rPr>
          <w:spacing w:val="56"/>
        </w:rPr>
        <w:t> </w:t>
      </w:r>
      <w:r>
        <w:rPr/>
        <w:t>These</w:t>
      </w:r>
      <w:r>
        <w:rPr>
          <w:spacing w:val="56"/>
        </w:rPr>
        <w:t> </w:t>
      </w:r>
      <w:r>
        <w:rPr/>
        <w:t>new</w:t>
      </w:r>
      <w:r>
        <w:rPr>
          <w:spacing w:val="59"/>
        </w:rPr>
        <w:t> </w:t>
      </w:r>
      <w:r>
        <w:rPr/>
        <w:t>instances</w:t>
      </w:r>
      <w:r>
        <w:rPr>
          <w:spacing w:val="58"/>
        </w:rPr>
        <w:t> </w:t>
      </w:r>
      <w:r>
        <w:rPr/>
        <w:t>were</w:t>
      </w:r>
      <w:r>
        <w:rPr>
          <w:spacing w:val="58"/>
        </w:rPr>
        <w:t> </w:t>
      </w:r>
      <w:r>
        <w:rPr/>
        <w:t>formulated</w:t>
      </w:r>
      <w:r>
        <w:rPr>
          <w:spacing w:val="60"/>
        </w:rPr>
        <w:t> </w:t>
      </w:r>
      <w:r>
        <w:rPr>
          <w:spacing w:val="-2"/>
        </w:rPr>
        <w:t>because</w:t>
      </w:r>
    </w:p>
    <w:p>
      <w:pPr>
        <w:spacing w:before="103"/>
        <w:ind w:left="121" w:right="0" w:firstLine="0"/>
        <w:jc w:val="left"/>
        <w:rPr>
          <w:sz w:val="26"/>
        </w:rPr>
      </w:pPr>
      <w:r>
        <w:rPr/>
        <w:br w:type="column"/>
      </w:r>
      <w:r>
        <w:rPr>
          <w:i/>
          <w:sz w:val="26"/>
        </w:rPr>
        <w:t>M</w:t>
      </w:r>
      <w:r>
        <w:rPr>
          <w:i/>
          <w:spacing w:val="-2"/>
          <w:sz w:val="26"/>
        </w:rPr>
        <w:t> </w:t>
      </w:r>
      <w:r>
        <w:rPr>
          <w:rFonts w:ascii="Symbol" w:hAnsi="Symbol"/>
          <w:sz w:val="26"/>
        </w:rPr>
        <w:t></w:t>
      </w:r>
      <w:r>
        <w:rPr>
          <w:spacing w:val="-33"/>
          <w:sz w:val="26"/>
        </w:rPr>
        <w:t> </w:t>
      </w:r>
      <w:r>
        <w:rPr>
          <w:i/>
          <w:sz w:val="26"/>
        </w:rPr>
        <w:t>n</w:t>
      </w:r>
      <w:r>
        <w:rPr>
          <w:sz w:val="26"/>
        </w:rPr>
        <w:t>200</w:t>
      </w:r>
      <w:r>
        <w:rPr>
          <w:rFonts w:ascii="Symbol" w:hAnsi="Symbol"/>
          <w:sz w:val="26"/>
        </w:rPr>
        <w:t></w:t>
      </w:r>
      <w:r>
        <w:rPr>
          <w:spacing w:val="-32"/>
          <w:sz w:val="26"/>
        </w:rPr>
        <w:t> </w:t>
      </w:r>
      <w:r>
        <w:rPr>
          <w:i/>
          <w:spacing w:val="-8"/>
          <w:sz w:val="26"/>
        </w:rPr>
        <w:t>k</w:t>
      </w:r>
      <w:r>
        <w:rPr>
          <w:spacing w:val="-8"/>
          <w:sz w:val="26"/>
        </w:rPr>
        <w:t>16</w:t>
      </w:r>
    </w:p>
    <w:p>
      <w:pPr>
        <w:spacing w:before="139"/>
        <w:ind w:left="96" w:right="0" w:firstLine="0"/>
        <w:jc w:val="left"/>
        <w:rPr>
          <w:sz w:val="24"/>
        </w:rPr>
      </w:pPr>
      <w:r>
        <w:rPr/>
        <w:br w:type="column"/>
      </w:r>
      <w:r>
        <w:rPr>
          <w:spacing w:val="-5"/>
          <w:sz w:val="24"/>
        </w:rPr>
        <w:t>had</w:t>
      </w:r>
    </w:p>
    <w:p>
      <w:pPr>
        <w:spacing w:after="0"/>
        <w:jc w:val="left"/>
        <w:rPr>
          <w:sz w:val="24"/>
        </w:rPr>
        <w:sectPr>
          <w:type w:val="continuous"/>
          <w:pgSz w:w="12240" w:h="15840"/>
          <w:pgMar w:header="0" w:footer="965" w:top="1360" w:bottom="280" w:left="500" w:right="0"/>
          <w:cols w:num="3" w:equalWidth="0">
            <w:col w:w="8142" w:space="40"/>
            <w:col w:w="1638" w:space="39"/>
            <w:col w:w="1881"/>
          </w:cols>
        </w:sectPr>
      </w:pPr>
    </w:p>
    <w:p>
      <w:pPr>
        <w:pStyle w:val="BodyText"/>
        <w:spacing w:line="480" w:lineRule="auto" w:before="255"/>
        <w:ind w:left="1482" w:right="1432"/>
      </w:pPr>
      <w:r>
        <w:rPr/>
        <w:t>tightness</w:t>
      </w:r>
      <w:r>
        <w:rPr>
          <w:spacing w:val="36"/>
        </w:rPr>
        <w:t> </w:t>
      </w:r>
      <w:r>
        <w:rPr/>
        <w:t>very</w:t>
      </w:r>
      <w:r>
        <w:rPr>
          <w:spacing w:val="32"/>
        </w:rPr>
        <w:t> </w:t>
      </w:r>
      <w:r>
        <w:rPr/>
        <w:t>close</w:t>
      </w:r>
      <w:r>
        <w:rPr>
          <w:spacing w:val="35"/>
        </w:rPr>
        <w:t> </w:t>
      </w:r>
      <w:r>
        <w:rPr/>
        <w:t>to</w:t>
      </w:r>
      <w:r>
        <w:rPr>
          <w:spacing w:val="39"/>
        </w:rPr>
        <w:t> </w:t>
      </w:r>
      <w:r>
        <w:rPr/>
        <w:t>1</w:t>
      </w:r>
      <w:r>
        <w:rPr>
          <w:spacing w:val="36"/>
        </w:rPr>
        <w:t> </w:t>
      </w:r>
      <w:r>
        <w:rPr/>
        <w:t>(0.995625)</w:t>
      </w:r>
      <w:r>
        <w:rPr>
          <w:spacing w:val="35"/>
        </w:rPr>
        <w:t> </w:t>
      </w:r>
      <w:r>
        <w:rPr/>
        <w:t>that</w:t>
      </w:r>
      <w:r>
        <w:rPr>
          <w:spacing w:val="36"/>
        </w:rPr>
        <w:t> </w:t>
      </w:r>
      <w:r>
        <w:rPr/>
        <w:t>finding</w:t>
      </w:r>
      <w:r>
        <w:rPr>
          <w:spacing w:val="39"/>
        </w:rPr>
        <w:t> </w:t>
      </w:r>
      <w:r>
        <w:rPr/>
        <w:t>any</w:t>
      </w:r>
      <w:r>
        <w:rPr>
          <w:spacing w:val="31"/>
        </w:rPr>
        <w:t> </w:t>
      </w:r>
      <w:r>
        <w:rPr/>
        <w:t>feasible</w:t>
      </w:r>
      <w:r>
        <w:rPr>
          <w:spacing w:val="37"/>
        </w:rPr>
        <w:t> </w:t>
      </w:r>
      <w:r>
        <w:rPr/>
        <w:t>solutions</w:t>
      </w:r>
      <w:r>
        <w:rPr>
          <w:spacing w:val="36"/>
        </w:rPr>
        <w:t> </w:t>
      </w:r>
      <w:r>
        <w:rPr/>
        <w:t>maybe</w:t>
      </w:r>
      <w:r>
        <w:rPr>
          <w:spacing w:val="37"/>
        </w:rPr>
        <w:t> </w:t>
      </w:r>
      <w:r>
        <w:rPr/>
        <w:t>difficult. However,</w:t>
      </w:r>
      <w:r>
        <w:rPr>
          <w:spacing w:val="37"/>
        </w:rPr>
        <w:t> </w:t>
      </w:r>
      <w:r>
        <w:rPr/>
        <w:t>the</w:t>
      </w:r>
      <w:r>
        <w:rPr>
          <w:spacing w:val="37"/>
        </w:rPr>
        <w:t> </w:t>
      </w:r>
      <w:r>
        <w:rPr/>
        <w:t>optimal</w:t>
      </w:r>
      <w:r>
        <w:rPr>
          <w:spacing w:val="38"/>
        </w:rPr>
        <w:t> </w:t>
      </w:r>
      <w:r>
        <w:rPr/>
        <w:t>solution</w:t>
      </w:r>
      <w:r>
        <w:rPr>
          <w:spacing w:val="39"/>
        </w:rPr>
        <w:t> </w:t>
      </w:r>
      <w:r>
        <w:rPr/>
        <w:t>of</w:t>
      </w:r>
      <w:r>
        <w:rPr>
          <w:spacing w:val="37"/>
        </w:rPr>
        <w:t> </w:t>
      </w:r>
      <w:r>
        <w:rPr/>
        <w:t>M-n200-k16</w:t>
      </w:r>
      <w:r>
        <w:rPr>
          <w:spacing w:val="38"/>
        </w:rPr>
        <w:t> </w:t>
      </w:r>
      <w:r>
        <w:rPr/>
        <w:t>instance</w:t>
      </w:r>
      <w:r>
        <w:rPr>
          <w:spacing w:val="38"/>
        </w:rPr>
        <w:t> </w:t>
      </w:r>
      <w:r>
        <w:rPr/>
        <w:t>may</w:t>
      </w:r>
      <w:r>
        <w:rPr>
          <w:spacing w:val="37"/>
        </w:rPr>
        <w:t> </w:t>
      </w:r>
      <w:r>
        <w:rPr/>
        <w:t>costs</w:t>
      </w:r>
      <w:r>
        <w:rPr>
          <w:spacing w:val="38"/>
        </w:rPr>
        <w:t> </w:t>
      </w:r>
      <w:r>
        <w:rPr/>
        <w:t>less</w:t>
      </w:r>
      <w:r>
        <w:rPr>
          <w:spacing w:val="38"/>
        </w:rPr>
        <w:t> </w:t>
      </w:r>
      <w:r>
        <w:rPr/>
        <w:t>than</w:t>
      </w:r>
      <w:r>
        <w:rPr>
          <w:spacing w:val="37"/>
        </w:rPr>
        <w:t> </w:t>
      </w:r>
      <w:r>
        <w:rPr/>
        <w:t>the</w:t>
      </w:r>
      <w:r>
        <w:rPr>
          <w:spacing w:val="38"/>
        </w:rPr>
        <w:t> </w:t>
      </w:r>
      <w:r>
        <w:rPr>
          <w:spacing w:val="-2"/>
        </w:rPr>
        <w:t>optimal</w:t>
      </w:r>
    </w:p>
    <w:p>
      <w:pPr>
        <w:spacing w:after="0" w:line="480" w:lineRule="auto"/>
        <w:sectPr>
          <w:type w:val="continuous"/>
          <w:pgSz w:w="12240" w:h="15840"/>
          <w:pgMar w:header="0" w:footer="965" w:top="1360" w:bottom="280" w:left="500" w:right="0"/>
        </w:sectPr>
      </w:pPr>
    </w:p>
    <w:p>
      <w:pPr>
        <w:pStyle w:val="BodyText"/>
        <w:spacing w:before="39"/>
        <w:ind w:left="1482"/>
      </w:pPr>
      <w:r>
        <w:rPr/>
        <w:t>solution</w:t>
      </w:r>
      <w:r>
        <w:rPr>
          <w:spacing w:val="2"/>
        </w:rPr>
        <w:t> </w:t>
      </w:r>
      <w:r>
        <w:rPr>
          <w:spacing w:val="-5"/>
        </w:rPr>
        <w:t>of</w:t>
      </w:r>
    </w:p>
    <w:p>
      <w:pPr>
        <w:spacing w:before="3"/>
        <w:ind w:left="60" w:right="0" w:firstLine="0"/>
        <w:jc w:val="left"/>
        <w:rPr>
          <w:sz w:val="24"/>
        </w:rPr>
      </w:pPr>
      <w:r>
        <w:rPr/>
        <w:br w:type="column"/>
      </w:r>
      <w:r>
        <w:rPr>
          <w:i/>
          <w:sz w:val="26"/>
        </w:rPr>
        <w:t>M</w:t>
      </w:r>
      <w:r>
        <w:rPr>
          <w:i/>
          <w:spacing w:val="-5"/>
          <w:sz w:val="26"/>
        </w:rPr>
        <w:t> </w:t>
      </w:r>
      <w:r>
        <w:rPr>
          <w:rFonts w:ascii="Symbol" w:hAnsi="Symbol"/>
          <w:sz w:val="26"/>
        </w:rPr>
        <w:t></w:t>
      </w:r>
      <w:r>
        <w:rPr>
          <w:spacing w:val="-32"/>
          <w:sz w:val="26"/>
        </w:rPr>
        <w:t> </w:t>
      </w:r>
      <w:r>
        <w:rPr>
          <w:i/>
          <w:sz w:val="26"/>
        </w:rPr>
        <w:t>n</w:t>
      </w:r>
      <w:r>
        <w:rPr>
          <w:sz w:val="26"/>
        </w:rPr>
        <w:t>200</w:t>
      </w:r>
      <w:r>
        <w:rPr>
          <w:rFonts w:ascii="Symbol" w:hAnsi="Symbol"/>
          <w:sz w:val="26"/>
        </w:rPr>
        <w:t></w:t>
      </w:r>
      <w:r>
        <w:rPr>
          <w:spacing w:val="-32"/>
          <w:sz w:val="26"/>
        </w:rPr>
        <w:t> </w:t>
      </w:r>
      <w:r>
        <w:rPr>
          <w:i/>
          <w:sz w:val="26"/>
        </w:rPr>
        <w:t>k</w:t>
      </w:r>
      <w:r>
        <w:rPr>
          <w:sz w:val="26"/>
        </w:rPr>
        <w:t>17</w:t>
      </w:r>
      <w:r>
        <w:rPr>
          <w:spacing w:val="10"/>
          <w:sz w:val="26"/>
        </w:rPr>
        <w:t> </w:t>
      </w:r>
      <w:r>
        <w:rPr>
          <w:sz w:val="24"/>
        </w:rPr>
        <w:t>(</w:t>
      </w:r>
      <w:hyperlink w:history="true" w:anchor="_bookmark43">
        <w:r>
          <w:rPr>
            <w:sz w:val="24"/>
          </w:rPr>
          <w:t>Christofides </w:t>
        </w:r>
        <w:r>
          <w:rPr>
            <w:i/>
            <w:sz w:val="24"/>
          </w:rPr>
          <w:t>et</w:t>
        </w:r>
        <w:r>
          <w:rPr>
            <w:i/>
            <w:spacing w:val="1"/>
            <w:sz w:val="24"/>
          </w:rPr>
          <w:t> </w:t>
        </w:r>
        <w:r>
          <w:rPr>
            <w:i/>
            <w:sz w:val="24"/>
          </w:rPr>
          <w:t>al.</w:t>
        </w:r>
        <w:r>
          <w:rPr>
            <w:sz w:val="24"/>
          </w:rPr>
          <w:t>, 1979</w:t>
        </w:r>
      </w:hyperlink>
      <w:r>
        <w:rPr>
          <w:sz w:val="24"/>
        </w:rPr>
        <w:t>).</w:t>
      </w:r>
      <w:r>
        <w:rPr>
          <w:spacing w:val="1"/>
          <w:sz w:val="24"/>
        </w:rPr>
        <w:t> </w:t>
      </w:r>
      <w:r>
        <w:rPr>
          <w:sz w:val="24"/>
        </w:rPr>
        <w:t>(</w:t>
      </w:r>
      <w:hyperlink w:history="true" w:anchor="_bookmark43">
        <w:r>
          <w:rPr>
            <w:sz w:val="24"/>
          </w:rPr>
          <w:t>N</w:t>
        </w:r>
        <w:r>
          <w:rPr>
            <w:spacing w:val="-1"/>
            <w:sz w:val="24"/>
          </w:rPr>
          <w:t> </w:t>
        </w:r>
        <w:r>
          <w:rPr>
            <w:sz w:val="24"/>
          </w:rPr>
          <w:t>Christofides et</w:t>
        </w:r>
        <w:r>
          <w:rPr>
            <w:spacing w:val="1"/>
            <w:sz w:val="24"/>
          </w:rPr>
          <w:t> </w:t>
        </w:r>
        <w:r>
          <w:rPr>
            <w:sz w:val="24"/>
          </w:rPr>
          <w:t>al., 1979</w:t>
        </w:r>
      </w:hyperlink>
      <w:r>
        <w:rPr>
          <w:sz w:val="24"/>
        </w:rPr>
        <w:t>) </w:t>
      </w:r>
      <w:r>
        <w:rPr>
          <w:spacing w:val="-2"/>
          <w:sz w:val="24"/>
        </w:rPr>
        <w:t>defined</w:t>
      </w:r>
    </w:p>
    <w:p>
      <w:pPr>
        <w:spacing w:after="0"/>
        <w:jc w:val="left"/>
        <w:rPr>
          <w:sz w:val="24"/>
        </w:rPr>
        <w:sectPr>
          <w:type w:val="continuous"/>
          <w:pgSz w:w="12240" w:h="15840"/>
          <w:pgMar w:header="0" w:footer="965" w:top="1360" w:bottom="280" w:left="500" w:right="0"/>
          <w:cols w:num="2" w:equalWidth="0">
            <w:col w:w="2520" w:space="40"/>
            <w:col w:w="9180"/>
          </w:cols>
        </w:sectPr>
      </w:pPr>
    </w:p>
    <w:p>
      <w:pPr>
        <w:pStyle w:val="BodyText"/>
        <w:spacing w:line="480" w:lineRule="auto" w:before="272"/>
        <w:ind w:left="1482" w:right="1436"/>
        <w:jc w:val="both"/>
      </w:pPr>
      <w:r>
        <w:rPr/>
        <w:t>a</w:t>
      </w:r>
      <w:r>
        <w:rPr>
          <w:spacing w:val="-6"/>
        </w:rPr>
        <w:t> </w:t>
      </w:r>
      <w:r>
        <w:rPr/>
        <w:t>CMT</w:t>
      </w:r>
      <w:r>
        <w:rPr>
          <w:spacing w:val="-5"/>
        </w:rPr>
        <w:t> </w:t>
      </w:r>
      <w:r>
        <w:rPr/>
        <w:t>benchmark</w:t>
      </w:r>
      <w:r>
        <w:rPr>
          <w:spacing w:val="-6"/>
        </w:rPr>
        <w:t> </w:t>
      </w:r>
      <w:r>
        <w:rPr/>
        <w:t>set,</w:t>
      </w:r>
      <w:r>
        <w:rPr>
          <w:spacing w:val="-5"/>
        </w:rPr>
        <w:t> </w:t>
      </w:r>
      <w:r>
        <w:rPr/>
        <w:t>which</w:t>
      </w:r>
      <w:r>
        <w:rPr>
          <w:spacing w:val="-5"/>
        </w:rPr>
        <w:t> </w:t>
      </w:r>
      <w:r>
        <w:rPr/>
        <w:t>consists</w:t>
      </w:r>
      <w:r>
        <w:rPr>
          <w:spacing w:val="-5"/>
        </w:rPr>
        <w:t> </w:t>
      </w:r>
      <w:r>
        <w:rPr/>
        <w:t>of</w:t>
      </w:r>
      <w:r>
        <w:rPr>
          <w:spacing w:val="-6"/>
        </w:rPr>
        <w:t> </w:t>
      </w:r>
      <w:r>
        <w:rPr/>
        <w:t>modifications</w:t>
      </w:r>
      <w:r>
        <w:rPr>
          <w:spacing w:val="-5"/>
        </w:rPr>
        <w:t> </w:t>
      </w:r>
      <w:r>
        <w:rPr/>
        <w:t>of</w:t>
      </w:r>
      <w:r>
        <w:rPr>
          <w:spacing w:val="-6"/>
        </w:rPr>
        <w:t> </w:t>
      </w:r>
      <w:r>
        <w:rPr/>
        <w:t>some</w:t>
      </w:r>
      <w:r>
        <w:rPr>
          <w:spacing w:val="-5"/>
        </w:rPr>
        <w:t> </w:t>
      </w:r>
      <w:r>
        <w:rPr/>
        <w:t>E</w:t>
      </w:r>
      <w:r>
        <w:rPr>
          <w:spacing w:val="-6"/>
        </w:rPr>
        <w:t> </w:t>
      </w:r>
      <w:r>
        <w:rPr/>
        <w:t>and</w:t>
      </w:r>
      <w:r>
        <w:rPr>
          <w:spacing w:val="-5"/>
        </w:rPr>
        <w:t> </w:t>
      </w:r>
      <w:r>
        <w:rPr/>
        <w:t>M</w:t>
      </w:r>
      <w:r>
        <w:rPr>
          <w:spacing w:val="-7"/>
        </w:rPr>
        <w:t> </w:t>
      </w:r>
      <w:r>
        <w:rPr/>
        <w:t>series</w:t>
      </w:r>
      <w:r>
        <w:rPr>
          <w:spacing w:val="-5"/>
        </w:rPr>
        <w:t> </w:t>
      </w:r>
      <w:r>
        <w:rPr/>
        <w:t>whereby</w:t>
      </w:r>
      <w:r>
        <w:rPr>
          <w:spacing w:val="-10"/>
        </w:rPr>
        <w:t> </w:t>
      </w:r>
      <w:r>
        <w:rPr/>
        <w:t>the number</w:t>
      </w:r>
      <w:r>
        <w:rPr>
          <w:spacing w:val="-6"/>
        </w:rPr>
        <w:t> </w:t>
      </w:r>
      <w:r>
        <w:rPr/>
        <w:t>of</w:t>
      </w:r>
      <w:r>
        <w:rPr>
          <w:spacing w:val="-6"/>
        </w:rPr>
        <w:t> </w:t>
      </w:r>
      <w:r>
        <w:rPr/>
        <w:t>routes</w:t>
      </w:r>
      <w:r>
        <w:rPr>
          <w:spacing w:val="-5"/>
        </w:rPr>
        <w:t> </w:t>
      </w:r>
      <w:r>
        <w:rPr/>
        <w:t>are</w:t>
      </w:r>
      <w:r>
        <w:rPr>
          <w:spacing w:val="-7"/>
        </w:rPr>
        <w:t> </w:t>
      </w:r>
      <w:r>
        <w:rPr/>
        <w:t>not</w:t>
      </w:r>
      <w:r>
        <w:rPr>
          <w:spacing w:val="-2"/>
        </w:rPr>
        <w:t> </w:t>
      </w:r>
      <w:r>
        <w:rPr/>
        <w:t>fixed.</w:t>
      </w:r>
      <w:r>
        <w:rPr>
          <w:spacing w:val="-5"/>
        </w:rPr>
        <w:t> </w:t>
      </w:r>
      <w:r>
        <w:rPr/>
        <w:t>This</w:t>
      </w:r>
      <w:r>
        <w:rPr>
          <w:spacing w:val="-4"/>
        </w:rPr>
        <w:t> </w:t>
      </w:r>
      <w:r>
        <w:rPr/>
        <w:t>set</w:t>
      </w:r>
      <w:r>
        <w:rPr>
          <w:spacing w:val="-4"/>
        </w:rPr>
        <w:t> </w:t>
      </w:r>
      <w:r>
        <w:rPr/>
        <w:t>also</w:t>
      </w:r>
      <w:r>
        <w:rPr>
          <w:spacing w:val="-4"/>
        </w:rPr>
        <w:t> </w:t>
      </w:r>
      <w:r>
        <w:rPr/>
        <w:t>has</w:t>
      </w:r>
      <w:r>
        <w:rPr>
          <w:spacing w:val="-5"/>
        </w:rPr>
        <w:t> </w:t>
      </w:r>
      <w:r>
        <w:rPr/>
        <w:t>an</w:t>
      </w:r>
      <w:r>
        <w:rPr>
          <w:spacing w:val="-5"/>
        </w:rPr>
        <w:t> </w:t>
      </w:r>
      <w:r>
        <w:rPr/>
        <w:t>addition</w:t>
      </w:r>
      <w:r>
        <w:rPr>
          <w:spacing w:val="-4"/>
        </w:rPr>
        <w:t> </w:t>
      </w:r>
      <w:r>
        <w:rPr/>
        <w:t>of</w:t>
      </w:r>
      <w:r>
        <w:rPr>
          <w:spacing w:val="-6"/>
        </w:rPr>
        <w:t> </w:t>
      </w:r>
      <w:r>
        <w:rPr/>
        <w:t>maximum</w:t>
      </w:r>
      <w:r>
        <w:rPr>
          <w:spacing w:val="-4"/>
        </w:rPr>
        <w:t> </w:t>
      </w:r>
      <w:r>
        <w:rPr/>
        <w:t>route</w:t>
      </w:r>
      <w:r>
        <w:rPr>
          <w:spacing w:val="-6"/>
        </w:rPr>
        <w:t> </w:t>
      </w:r>
      <w:r>
        <w:rPr/>
        <w:t>duration</w:t>
      </w:r>
      <w:r>
        <w:rPr>
          <w:spacing w:val="-5"/>
        </w:rPr>
        <w:t> </w:t>
      </w:r>
      <w:r>
        <w:rPr/>
        <w:t>and service time values while the vehicles are assumed to travel at unitary speed. The F series presents instances with data set from real-world applications, from grocery deliveries and delivery of goods to a gasoline service station (</w:t>
      </w:r>
      <w:hyperlink w:history="true" w:anchor="_bookmark47">
        <w:r>
          <w:rPr/>
          <w:t>Fisher, 1994</w:t>
        </w:r>
      </w:hyperlink>
      <w:r>
        <w:rPr/>
        <w:t>) etc. The A, B and P series by (</w:t>
      </w:r>
      <w:hyperlink w:history="true" w:anchor="_bookmark36">
        <w:r>
          <w:rPr/>
          <w:t>Augerat </w:t>
        </w:r>
        <w:r>
          <w:rPr>
            <w:i/>
          </w:rPr>
          <w:t>et al.</w:t>
        </w:r>
        <w:r>
          <w:rPr/>
          <w:t>, 1998</w:t>
        </w:r>
      </w:hyperlink>
      <w:r>
        <w:rPr/>
        <w:t>) proposed a scenario where the customers and depots are randomly positioned</w:t>
      </w:r>
      <w:r>
        <w:rPr>
          <w:spacing w:val="-2"/>
        </w:rPr>
        <w:t> </w:t>
      </w:r>
      <w:r>
        <w:rPr/>
        <w:t>in</w:t>
      </w:r>
      <w:r>
        <w:rPr>
          <w:spacing w:val="-2"/>
        </w:rPr>
        <w:t> </w:t>
      </w:r>
      <w:r>
        <w:rPr/>
        <w:t>the</w:t>
      </w:r>
      <w:r>
        <w:rPr>
          <w:spacing w:val="-3"/>
        </w:rPr>
        <w:t> </w:t>
      </w:r>
      <w:r>
        <w:rPr/>
        <w:t>A</w:t>
      </w:r>
      <w:r>
        <w:rPr>
          <w:spacing w:val="-2"/>
        </w:rPr>
        <w:t> </w:t>
      </w:r>
      <w:r>
        <w:rPr/>
        <w:t>series and</w:t>
      </w:r>
      <w:r>
        <w:rPr>
          <w:spacing w:val="-2"/>
        </w:rPr>
        <w:t> </w:t>
      </w:r>
      <w:r>
        <w:rPr/>
        <w:t>clustered</w:t>
      </w:r>
      <w:r>
        <w:rPr>
          <w:spacing w:val="-2"/>
        </w:rPr>
        <w:t> </w:t>
      </w:r>
      <w:r>
        <w:rPr/>
        <w:t>in</w:t>
      </w:r>
      <w:r>
        <w:rPr>
          <w:spacing w:val="-2"/>
        </w:rPr>
        <w:t> </w:t>
      </w:r>
      <w:r>
        <w:rPr/>
        <w:t>the</w:t>
      </w:r>
      <w:r>
        <w:rPr>
          <w:spacing w:val="-1"/>
        </w:rPr>
        <w:t> </w:t>
      </w:r>
      <w:r>
        <w:rPr/>
        <w:t>B</w:t>
      </w:r>
      <w:r>
        <w:rPr>
          <w:spacing w:val="-4"/>
        </w:rPr>
        <w:t> </w:t>
      </w:r>
      <w:r>
        <w:rPr/>
        <w:t>series</w:t>
      </w:r>
      <w:r>
        <w:rPr>
          <w:spacing w:val="-2"/>
        </w:rPr>
        <w:t> </w:t>
      </w:r>
      <w:r>
        <w:rPr/>
        <w:t>while</w:t>
      </w:r>
      <w:r>
        <w:rPr>
          <w:spacing w:val="-3"/>
        </w:rPr>
        <w:t> </w:t>
      </w:r>
      <w:r>
        <w:rPr/>
        <w:t>the</w:t>
      </w:r>
      <w:r>
        <w:rPr>
          <w:spacing w:val="-1"/>
        </w:rPr>
        <w:t> </w:t>
      </w:r>
      <w:r>
        <w:rPr/>
        <w:t>demands</w:t>
      </w:r>
      <w:r>
        <w:rPr>
          <w:spacing w:val="-1"/>
        </w:rPr>
        <w:t> </w:t>
      </w:r>
      <w:r>
        <w:rPr/>
        <w:t>are</w:t>
      </w:r>
      <w:r>
        <w:rPr>
          <w:spacing w:val="-3"/>
        </w:rPr>
        <w:t> </w:t>
      </w:r>
      <w:r>
        <w:rPr/>
        <w:t>picked from a uniform</w:t>
      </w:r>
      <w:r>
        <w:rPr>
          <w:spacing w:val="-11"/>
        </w:rPr>
        <w:t> </w:t>
      </w:r>
      <w:r>
        <w:rPr/>
        <w:t>distribution</w:t>
      </w:r>
      <w:r>
        <w:rPr>
          <w:spacing w:val="-11"/>
        </w:rPr>
        <w:t> </w:t>
      </w:r>
      <w:r>
        <w:rPr/>
        <w:t>in</w:t>
      </w:r>
      <w:r>
        <w:rPr>
          <w:spacing w:val="-10"/>
        </w:rPr>
        <w:t> </w:t>
      </w:r>
      <w:r>
        <w:rPr/>
        <w:t>both</w:t>
      </w:r>
      <w:r>
        <w:rPr>
          <w:spacing w:val="-10"/>
        </w:rPr>
        <w:t> </w:t>
      </w:r>
      <w:r>
        <w:rPr/>
        <w:t>series.</w:t>
      </w:r>
      <w:r>
        <w:rPr>
          <w:spacing w:val="-10"/>
        </w:rPr>
        <w:t> </w:t>
      </w:r>
      <w:r>
        <w:rPr/>
        <w:t>The</w:t>
      </w:r>
      <w:r>
        <w:rPr>
          <w:spacing w:val="-12"/>
        </w:rPr>
        <w:t> </w:t>
      </w:r>
      <w:r>
        <w:rPr/>
        <w:t>P</w:t>
      </w:r>
      <w:r>
        <w:rPr>
          <w:spacing w:val="-10"/>
        </w:rPr>
        <w:t> </w:t>
      </w:r>
      <w:r>
        <w:rPr/>
        <w:t>series</w:t>
      </w:r>
      <w:r>
        <w:rPr>
          <w:spacing w:val="-10"/>
        </w:rPr>
        <w:t> </w:t>
      </w:r>
      <w:r>
        <w:rPr/>
        <w:t>are</w:t>
      </w:r>
      <w:r>
        <w:rPr>
          <w:spacing w:val="-12"/>
        </w:rPr>
        <w:t> </w:t>
      </w:r>
      <w:r>
        <w:rPr/>
        <w:t>just</w:t>
      </w:r>
      <w:r>
        <w:rPr>
          <w:spacing w:val="-10"/>
        </w:rPr>
        <w:t> </w:t>
      </w:r>
      <w:r>
        <w:rPr/>
        <w:t>modifications</w:t>
      </w:r>
      <w:r>
        <w:rPr>
          <w:spacing w:val="-10"/>
        </w:rPr>
        <w:t> </w:t>
      </w:r>
      <w:r>
        <w:rPr/>
        <w:t>in</w:t>
      </w:r>
      <w:r>
        <w:rPr>
          <w:spacing w:val="-10"/>
        </w:rPr>
        <w:t> </w:t>
      </w:r>
      <w:r>
        <w:rPr/>
        <w:t>the</w:t>
      </w:r>
      <w:r>
        <w:rPr>
          <w:spacing w:val="-12"/>
        </w:rPr>
        <w:t> </w:t>
      </w:r>
      <w:r>
        <w:rPr/>
        <w:t>capacity</w:t>
      </w:r>
      <w:r>
        <w:rPr>
          <w:spacing w:val="-13"/>
        </w:rPr>
        <w:t> </w:t>
      </w:r>
      <w:r>
        <w:rPr/>
        <w:t>and</w:t>
      </w:r>
      <w:r>
        <w:rPr>
          <w:spacing w:val="-11"/>
        </w:rPr>
        <w:t> </w:t>
      </w:r>
      <w:r>
        <w:rPr/>
        <w:t>the routes of some instances in A, B and E. (</w:t>
      </w:r>
      <w:hyperlink w:history="true" w:anchor="_bookmark50">
        <w:r>
          <w:rPr/>
          <w:t>Hannan et al., 2018</w:t>
        </w:r>
      </w:hyperlink>
      <w:r>
        <w:rPr/>
        <w:t>) presented an arrangement of 36 scenarios with a CVRP metaheuristic used to solve the occurrences.</w:t>
      </w:r>
    </w:p>
    <w:p>
      <w:pPr>
        <w:pStyle w:val="BodyText"/>
        <w:spacing w:line="480" w:lineRule="auto" w:before="1"/>
        <w:ind w:left="1482" w:right="1437"/>
        <w:jc w:val="both"/>
      </w:pPr>
      <w:r>
        <w:rPr/>
        <w:t>The</w:t>
      </w:r>
      <w:r>
        <w:rPr>
          <w:spacing w:val="-7"/>
        </w:rPr>
        <w:t> </w:t>
      </w:r>
      <w:r>
        <w:rPr/>
        <w:t>following</w:t>
      </w:r>
      <w:r>
        <w:rPr>
          <w:spacing w:val="-8"/>
        </w:rPr>
        <w:t> </w:t>
      </w:r>
      <w:r>
        <w:rPr/>
        <w:t>are</w:t>
      </w:r>
      <w:r>
        <w:rPr>
          <w:spacing w:val="-7"/>
        </w:rPr>
        <w:t> </w:t>
      </w:r>
      <w:r>
        <w:rPr/>
        <w:t>elements</w:t>
      </w:r>
      <w:r>
        <w:rPr>
          <w:spacing w:val="-5"/>
        </w:rPr>
        <w:t> </w:t>
      </w:r>
      <w:r>
        <w:rPr/>
        <w:t>that</w:t>
      </w:r>
      <w:r>
        <w:rPr>
          <w:spacing w:val="-6"/>
        </w:rPr>
        <w:t> </w:t>
      </w:r>
      <w:r>
        <w:rPr/>
        <w:t>are</w:t>
      </w:r>
      <w:r>
        <w:rPr>
          <w:spacing w:val="-8"/>
        </w:rPr>
        <w:t> </w:t>
      </w:r>
      <w:r>
        <w:rPr/>
        <w:t>considered</w:t>
      </w:r>
      <w:r>
        <w:rPr>
          <w:spacing w:val="-6"/>
        </w:rPr>
        <w:t> </w:t>
      </w:r>
      <w:r>
        <w:rPr/>
        <w:t>all</w:t>
      </w:r>
      <w:r>
        <w:rPr>
          <w:spacing w:val="-5"/>
        </w:rPr>
        <w:t> </w:t>
      </w:r>
      <w:r>
        <w:rPr/>
        <w:t>together</w:t>
      </w:r>
      <w:r>
        <w:rPr>
          <w:spacing w:val="-7"/>
        </w:rPr>
        <w:t> </w:t>
      </w:r>
      <w:r>
        <w:rPr/>
        <w:t>or</w:t>
      </w:r>
      <w:r>
        <w:rPr>
          <w:spacing w:val="-7"/>
        </w:rPr>
        <w:t> </w:t>
      </w:r>
      <w:r>
        <w:rPr/>
        <w:t>in</w:t>
      </w:r>
      <w:r>
        <w:rPr>
          <w:spacing w:val="-5"/>
        </w:rPr>
        <w:t> </w:t>
      </w:r>
      <w:r>
        <w:rPr/>
        <w:t>any</w:t>
      </w:r>
      <w:r>
        <w:rPr>
          <w:spacing w:val="-12"/>
        </w:rPr>
        <w:t> </w:t>
      </w:r>
      <w:r>
        <w:rPr/>
        <w:t>varying</w:t>
      </w:r>
      <w:r>
        <w:rPr>
          <w:spacing w:val="-8"/>
        </w:rPr>
        <w:t> </w:t>
      </w:r>
      <w:r>
        <w:rPr/>
        <w:t>combination</w:t>
      </w:r>
      <w:r>
        <w:rPr>
          <w:spacing w:val="-2"/>
        </w:rPr>
        <w:t> </w:t>
      </w:r>
      <w:r>
        <w:rPr/>
        <w:t>to generate instances and parameters used in the CVRP (</w:t>
      </w:r>
      <w:hyperlink w:history="true" w:anchor="_bookmark64">
        <w:r>
          <w:rPr/>
          <w:t>Uchoa et al., 2017</w:t>
        </w:r>
      </w:hyperlink>
      <w:r>
        <w:rPr/>
        <w:t>):</w:t>
      </w:r>
    </w:p>
    <w:p>
      <w:pPr>
        <w:pStyle w:val="Heading2"/>
        <w:numPr>
          <w:ilvl w:val="0"/>
          <w:numId w:val="10"/>
        </w:numPr>
        <w:tabs>
          <w:tab w:pos="1841" w:val="left" w:leader="none"/>
        </w:tabs>
        <w:spacing w:line="240" w:lineRule="auto" w:before="8" w:after="0"/>
        <w:ind w:left="1841" w:right="0" w:hanging="359"/>
        <w:jc w:val="both"/>
      </w:pPr>
      <w:r>
        <w:rPr/>
        <w:t>Depot</w:t>
      </w:r>
      <w:r>
        <w:rPr>
          <w:spacing w:val="-1"/>
        </w:rPr>
        <w:t> </w:t>
      </w:r>
      <w:r>
        <w:rPr>
          <w:spacing w:val="-2"/>
        </w:rPr>
        <w:t>Positioning</w:t>
      </w:r>
    </w:p>
    <w:p>
      <w:pPr>
        <w:pStyle w:val="BodyText"/>
        <w:spacing w:line="480" w:lineRule="auto" w:before="129"/>
        <w:ind w:left="1842" w:right="1435"/>
        <w:jc w:val="both"/>
      </w:pPr>
      <w:r>
        <w:rPr/>
        <w:t>A</w:t>
      </w:r>
      <w:r>
        <w:rPr>
          <w:spacing w:val="-15"/>
        </w:rPr>
        <w:t> </w:t>
      </w:r>
      <w:r>
        <w:rPr/>
        <w:t>depot</w:t>
      </w:r>
      <w:r>
        <w:rPr>
          <w:spacing w:val="-15"/>
        </w:rPr>
        <w:t> </w:t>
      </w:r>
      <w:r>
        <w:rPr/>
        <w:t>can</w:t>
      </w:r>
      <w:r>
        <w:rPr>
          <w:spacing w:val="-15"/>
        </w:rPr>
        <w:t> </w:t>
      </w:r>
      <w:r>
        <w:rPr/>
        <w:t>be</w:t>
      </w:r>
      <w:r>
        <w:rPr>
          <w:spacing w:val="-15"/>
        </w:rPr>
        <w:t> </w:t>
      </w:r>
      <w:r>
        <w:rPr/>
        <w:t>a</w:t>
      </w:r>
      <w:r>
        <w:rPr>
          <w:spacing w:val="-15"/>
        </w:rPr>
        <w:t> </w:t>
      </w:r>
      <w:r>
        <w:rPr/>
        <w:t>number</w:t>
      </w:r>
      <w:r>
        <w:rPr>
          <w:spacing w:val="-15"/>
        </w:rPr>
        <w:t> </w:t>
      </w:r>
      <w:r>
        <w:rPr/>
        <w:t>of</w:t>
      </w:r>
      <w:r>
        <w:rPr>
          <w:spacing w:val="-15"/>
        </w:rPr>
        <w:t> </w:t>
      </w:r>
      <w:r>
        <w:rPr/>
        <w:t>items</w:t>
      </w:r>
      <w:r>
        <w:rPr>
          <w:spacing w:val="-15"/>
        </w:rPr>
        <w:t> </w:t>
      </w:r>
      <w:r>
        <w:rPr/>
        <w:t>with</w:t>
      </w:r>
      <w:r>
        <w:rPr>
          <w:spacing w:val="-15"/>
        </w:rPr>
        <w:t> </w:t>
      </w:r>
      <w:r>
        <w:rPr/>
        <w:t>variances</w:t>
      </w:r>
      <w:r>
        <w:rPr>
          <w:spacing w:val="-15"/>
        </w:rPr>
        <w:t> </w:t>
      </w:r>
      <w:r>
        <w:rPr/>
        <w:t>being</w:t>
      </w:r>
      <w:r>
        <w:rPr>
          <w:spacing w:val="-15"/>
        </w:rPr>
        <w:t> </w:t>
      </w:r>
      <w:r>
        <w:rPr/>
        <w:t>stationed</w:t>
      </w:r>
      <w:r>
        <w:rPr>
          <w:spacing w:val="-15"/>
        </w:rPr>
        <w:t> </w:t>
      </w:r>
      <w:r>
        <w:rPr/>
        <w:t>and</w:t>
      </w:r>
      <w:r>
        <w:rPr>
          <w:spacing w:val="-15"/>
        </w:rPr>
        <w:t> </w:t>
      </w:r>
      <w:r>
        <w:rPr/>
        <w:t>stored</w:t>
      </w:r>
      <w:r>
        <w:rPr>
          <w:spacing w:val="-15"/>
        </w:rPr>
        <w:t> </w:t>
      </w:r>
      <w:r>
        <w:rPr/>
        <w:t>in</w:t>
      </w:r>
      <w:r>
        <w:rPr>
          <w:spacing w:val="-15"/>
        </w:rPr>
        <w:t> </w:t>
      </w:r>
      <w:r>
        <w:rPr/>
        <w:t>a</w:t>
      </w:r>
      <w:r>
        <w:rPr>
          <w:spacing w:val="-15"/>
        </w:rPr>
        <w:t> </w:t>
      </w:r>
      <w:r>
        <w:rPr/>
        <w:t>particular location.</w:t>
      </w:r>
      <w:r>
        <w:rPr>
          <w:spacing w:val="-6"/>
        </w:rPr>
        <w:t> </w:t>
      </w:r>
      <w:r>
        <w:rPr/>
        <w:t>It</w:t>
      </w:r>
      <w:r>
        <w:rPr>
          <w:spacing w:val="-8"/>
        </w:rPr>
        <w:t> </w:t>
      </w:r>
      <w:r>
        <w:rPr/>
        <w:t>can</w:t>
      </w:r>
      <w:r>
        <w:rPr>
          <w:spacing w:val="-8"/>
        </w:rPr>
        <w:t> </w:t>
      </w:r>
      <w:r>
        <w:rPr/>
        <w:t>be</w:t>
      </w:r>
      <w:r>
        <w:rPr>
          <w:spacing w:val="-9"/>
        </w:rPr>
        <w:t> </w:t>
      </w:r>
      <w:r>
        <w:rPr/>
        <w:t>applied</w:t>
      </w:r>
      <w:r>
        <w:rPr>
          <w:spacing w:val="-8"/>
        </w:rPr>
        <w:t> </w:t>
      </w:r>
      <w:r>
        <w:rPr/>
        <w:t>in</w:t>
      </w:r>
      <w:r>
        <w:rPr>
          <w:spacing w:val="-8"/>
        </w:rPr>
        <w:t> </w:t>
      </w:r>
      <w:r>
        <w:rPr/>
        <w:t>transport,</w:t>
      </w:r>
      <w:r>
        <w:rPr>
          <w:spacing w:val="-8"/>
        </w:rPr>
        <w:t> </w:t>
      </w:r>
      <w:r>
        <w:rPr/>
        <w:t>technology,</w:t>
      </w:r>
      <w:r>
        <w:rPr>
          <w:spacing w:val="-8"/>
        </w:rPr>
        <w:t> </w:t>
      </w:r>
      <w:r>
        <w:rPr/>
        <w:t>pharmaceuticals</w:t>
      </w:r>
      <w:r>
        <w:rPr>
          <w:spacing w:val="-8"/>
        </w:rPr>
        <w:t> </w:t>
      </w:r>
      <w:r>
        <w:rPr/>
        <w:t>or</w:t>
      </w:r>
      <w:r>
        <w:rPr>
          <w:spacing w:val="-9"/>
        </w:rPr>
        <w:t> </w:t>
      </w:r>
      <w:r>
        <w:rPr/>
        <w:t>military</w:t>
      </w:r>
      <w:r>
        <w:rPr>
          <w:spacing w:val="-13"/>
        </w:rPr>
        <w:t> </w:t>
      </w:r>
      <w:r>
        <w:rPr/>
        <w:t>troops.</w:t>
      </w:r>
      <w:r>
        <w:rPr>
          <w:spacing w:val="-6"/>
        </w:rPr>
        <w:t> </w:t>
      </w:r>
      <w:r>
        <w:rPr/>
        <w:t>It is</w:t>
      </w:r>
      <w:r>
        <w:rPr>
          <w:spacing w:val="-12"/>
        </w:rPr>
        <w:t> </w:t>
      </w:r>
      <w:r>
        <w:rPr/>
        <w:t>considered</w:t>
      </w:r>
      <w:r>
        <w:rPr>
          <w:spacing w:val="-10"/>
        </w:rPr>
        <w:t> </w:t>
      </w:r>
      <w:r>
        <w:rPr/>
        <w:t>as</w:t>
      </w:r>
      <w:r>
        <w:rPr>
          <w:spacing w:val="-10"/>
        </w:rPr>
        <w:t> </w:t>
      </w:r>
      <w:r>
        <w:rPr/>
        <w:t>the</w:t>
      </w:r>
      <w:r>
        <w:rPr>
          <w:spacing w:val="-11"/>
        </w:rPr>
        <w:t> </w:t>
      </w:r>
      <w:r>
        <w:rPr/>
        <w:t>starting</w:t>
      </w:r>
      <w:r>
        <w:rPr>
          <w:spacing w:val="-12"/>
        </w:rPr>
        <w:t> </w:t>
      </w:r>
      <w:r>
        <w:rPr/>
        <w:t>and</w:t>
      </w:r>
      <w:r>
        <w:rPr>
          <w:spacing w:val="-10"/>
        </w:rPr>
        <w:t> </w:t>
      </w:r>
      <w:r>
        <w:rPr/>
        <w:t>finishing</w:t>
      </w:r>
      <w:r>
        <w:rPr>
          <w:spacing w:val="-13"/>
        </w:rPr>
        <w:t> </w:t>
      </w:r>
      <w:r>
        <w:rPr/>
        <w:t>point</w:t>
      </w:r>
      <w:r>
        <w:rPr>
          <w:spacing w:val="-9"/>
        </w:rPr>
        <w:t> </w:t>
      </w:r>
      <w:r>
        <w:rPr/>
        <w:t>of</w:t>
      </w:r>
      <w:r>
        <w:rPr>
          <w:spacing w:val="-11"/>
        </w:rPr>
        <w:t> </w:t>
      </w:r>
      <w:r>
        <w:rPr/>
        <w:t>any</w:t>
      </w:r>
      <w:r>
        <w:rPr>
          <w:spacing w:val="-15"/>
        </w:rPr>
        <w:t> </w:t>
      </w:r>
      <w:r>
        <w:rPr/>
        <w:t>VRP.</w:t>
      </w:r>
      <w:r>
        <w:rPr>
          <w:spacing w:val="-10"/>
        </w:rPr>
        <w:t> </w:t>
      </w:r>
      <w:r>
        <w:rPr/>
        <w:t>The</w:t>
      </w:r>
      <w:r>
        <w:rPr>
          <w:spacing w:val="-11"/>
        </w:rPr>
        <w:t> </w:t>
      </w:r>
      <w:r>
        <w:rPr/>
        <w:t>positioning</w:t>
      </w:r>
      <w:r>
        <w:rPr>
          <w:spacing w:val="-12"/>
        </w:rPr>
        <w:t> </w:t>
      </w:r>
      <w:r>
        <w:rPr/>
        <w:t>of</w:t>
      </w:r>
      <w:r>
        <w:rPr>
          <w:spacing w:val="-11"/>
        </w:rPr>
        <w:t> </w:t>
      </w:r>
      <w:r>
        <w:rPr/>
        <w:t>this</w:t>
      </w:r>
      <w:r>
        <w:rPr>
          <w:spacing w:val="-10"/>
        </w:rPr>
        <w:t> </w:t>
      </w:r>
      <w:r>
        <w:rPr>
          <w:spacing w:val="-2"/>
        </w:rPr>
        <w:t>depot</w:t>
      </w:r>
    </w:p>
    <w:p>
      <w:pPr>
        <w:spacing w:after="0" w:line="480" w:lineRule="auto"/>
        <w:jc w:val="both"/>
        <w:sectPr>
          <w:type w:val="continuous"/>
          <w:pgSz w:w="12240" w:h="15840"/>
          <w:pgMar w:header="0" w:footer="965" w:top="1360" w:bottom="280" w:left="500" w:right="0"/>
        </w:sectPr>
      </w:pPr>
    </w:p>
    <w:p>
      <w:pPr>
        <w:pStyle w:val="BodyText"/>
        <w:spacing w:line="480" w:lineRule="auto" w:before="72"/>
        <w:ind w:left="1842" w:right="1438"/>
        <w:jc w:val="both"/>
      </w:pPr>
      <w:r>
        <w:rPr/>
        <w:t>has an effect of the total output of a solution because it determines the distance covered by</w:t>
      </w:r>
      <w:r>
        <w:rPr>
          <w:spacing w:val="-2"/>
        </w:rPr>
        <w:t> </w:t>
      </w:r>
      <w:r>
        <w:rPr/>
        <w:t>a moving</w:t>
      </w:r>
      <w:r>
        <w:rPr>
          <w:spacing w:val="-2"/>
        </w:rPr>
        <w:t> </w:t>
      </w:r>
      <w:r>
        <w:rPr/>
        <w:t>vehicle to deliver to customers and return to the depot. This element in the formulation of the instance is controlled based on discretion but for real applications other things like cost of the location as compared to cost of the operation, nearness to customers</w:t>
      </w:r>
      <w:r>
        <w:rPr>
          <w:spacing w:val="-9"/>
        </w:rPr>
        <w:t> </w:t>
      </w:r>
      <w:r>
        <w:rPr/>
        <w:t>compared</w:t>
      </w:r>
      <w:r>
        <w:rPr>
          <w:spacing w:val="-8"/>
        </w:rPr>
        <w:t> </w:t>
      </w:r>
      <w:r>
        <w:rPr/>
        <w:t>to</w:t>
      </w:r>
      <w:r>
        <w:rPr>
          <w:spacing w:val="-8"/>
        </w:rPr>
        <w:t> </w:t>
      </w:r>
      <w:r>
        <w:rPr/>
        <w:t>nearness</w:t>
      </w:r>
      <w:r>
        <w:rPr>
          <w:spacing w:val="-8"/>
        </w:rPr>
        <w:t> </w:t>
      </w:r>
      <w:r>
        <w:rPr/>
        <w:t>to</w:t>
      </w:r>
      <w:r>
        <w:rPr>
          <w:spacing w:val="-8"/>
        </w:rPr>
        <w:t> </w:t>
      </w:r>
      <w:r>
        <w:rPr/>
        <w:t>source</w:t>
      </w:r>
      <w:r>
        <w:rPr>
          <w:spacing w:val="-9"/>
        </w:rPr>
        <w:t> </w:t>
      </w:r>
      <w:r>
        <w:rPr/>
        <w:t>of</w:t>
      </w:r>
      <w:r>
        <w:rPr>
          <w:spacing w:val="-7"/>
        </w:rPr>
        <w:t> </w:t>
      </w:r>
      <w:r>
        <w:rPr/>
        <w:t>goods,</w:t>
      </w:r>
      <w:r>
        <w:rPr>
          <w:spacing w:val="-8"/>
        </w:rPr>
        <w:t> </w:t>
      </w:r>
      <w:r>
        <w:rPr/>
        <w:t>then,</w:t>
      </w:r>
      <w:r>
        <w:rPr>
          <w:spacing w:val="-9"/>
        </w:rPr>
        <w:t> </w:t>
      </w:r>
      <w:r>
        <w:rPr/>
        <w:t>the</w:t>
      </w:r>
      <w:r>
        <w:rPr>
          <w:spacing w:val="-9"/>
        </w:rPr>
        <w:t> </w:t>
      </w:r>
      <w:r>
        <w:rPr/>
        <w:t>security</w:t>
      </w:r>
      <w:r>
        <w:rPr>
          <w:spacing w:val="-13"/>
        </w:rPr>
        <w:t> </w:t>
      </w:r>
      <w:r>
        <w:rPr/>
        <w:t>of</w:t>
      </w:r>
      <w:r>
        <w:rPr>
          <w:spacing w:val="-9"/>
        </w:rPr>
        <w:t> </w:t>
      </w:r>
      <w:r>
        <w:rPr/>
        <w:t>chosen</w:t>
      </w:r>
      <w:r>
        <w:rPr>
          <w:spacing w:val="-8"/>
        </w:rPr>
        <w:t> </w:t>
      </w:r>
      <w:r>
        <w:rPr/>
        <w:t>location against invasion, can be considered. Below are various positions where a depot can be located on a [0, 1000] × [0, 1000] grid:</w:t>
      </w:r>
    </w:p>
    <w:p>
      <w:pPr>
        <w:pStyle w:val="ListParagraph"/>
        <w:numPr>
          <w:ilvl w:val="1"/>
          <w:numId w:val="10"/>
        </w:numPr>
        <w:tabs>
          <w:tab w:pos="2201" w:val="left" w:leader="none"/>
        </w:tabs>
        <w:spacing w:line="240" w:lineRule="auto" w:before="1" w:after="0"/>
        <w:ind w:left="2201" w:right="0" w:hanging="359"/>
        <w:jc w:val="both"/>
        <w:rPr>
          <w:sz w:val="24"/>
        </w:rPr>
      </w:pPr>
      <w:r>
        <w:rPr>
          <w:sz w:val="24"/>
        </w:rPr>
        <w:t>Random</w:t>
      </w:r>
      <w:r>
        <w:rPr>
          <w:spacing w:val="-3"/>
          <w:sz w:val="24"/>
        </w:rPr>
        <w:t> </w:t>
      </w:r>
      <w:r>
        <w:rPr>
          <w:sz w:val="24"/>
        </w:rPr>
        <w:t>(R): the</w:t>
      </w:r>
      <w:r>
        <w:rPr>
          <w:spacing w:val="-2"/>
          <w:sz w:val="24"/>
        </w:rPr>
        <w:t> </w:t>
      </w:r>
      <w:r>
        <w:rPr>
          <w:sz w:val="24"/>
        </w:rPr>
        <w:t>depot is</w:t>
      </w:r>
      <w:r>
        <w:rPr>
          <w:spacing w:val="-1"/>
          <w:sz w:val="24"/>
        </w:rPr>
        <w:t> </w:t>
      </w:r>
      <w:r>
        <w:rPr>
          <w:sz w:val="24"/>
        </w:rPr>
        <w:t>positioned at</w:t>
      </w:r>
      <w:r>
        <w:rPr>
          <w:spacing w:val="-1"/>
          <w:sz w:val="24"/>
        </w:rPr>
        <w:t> </w:t>
      </w:r>
      <w:r>
        <w:rPr>
          <w:sz w:val="24"/>
        </w:rPr>
        <w:t>a point</w:t>
      </w:r>
      <w:r>
        <w:rPr>
          <w:spacing w:val="-1"/>
          <w:sz w:val="24"/>
        </w:rPr>
        <w:t> </w:t>
      </w:r>
      <w:r>
        <w:rPr>
          <w:sz w:val="24"/>
        </w:rPr>
        <w:t>with no</w:t>
      </w:r>
      <w:r>
        <w:rPr>
          <w:spacing w:val="-1"/>
          <w:sz w:val="24"/>
        </w:rPr>
        <w:t> </w:t>
      </w:r>
      <w:r>
        <w:rPr>
          <w:sz w:val="24"/>
        </w:rPr>
        <w:t>defined pattern</w:t>
      </w:r>
      <w:r>
        <w:rPr>
          <w:spacing w:val="-1"/>
          <w:sz w:val="24"/>
        </w:rPr>
        <w:t> </w:t>
      </w:r>
      <w:r>
        <w:rPr>
          <w:sz w:val="24"/>
        </w:rPr>
        <w:t>on</w:t>
      </w:r>
      <w:r>
        <w:rPr>
          <w:spacing w:val="-1"/>
          <w:sz w:val="24"/>
        </w:rPr>
        <w:t> </w:t>
      </w:r>
      <w:r>
        <w:rPr>
          <w:sz w:val="24"/>
        </w:rPr>
        <w:t>the </w:t>
      </w:r>
      <w:r>
        <w:rPr>
          <w:spacing w:val="-2"/>
          <w:sz w:val="24"/>
        </w:rPr>
        <w:t>grid.</w:t>
      </w:r>
    </w:p>
    <w:p>
      <w:pPr>
        <w:pStyle w:val="BodyText"/>
      </w:pPr>
    </w:p>
    <w:p>
      <w:pPr>
        <w:pStyle w:val="ListParagraph"/>
        <w:numPr>
          <w:ilvl w:val="1"/>
          <w:numId w:val="10"/>
        </w:numPr>
        <w:tabs>
          <w:tab w:pos="2201" w:val="left" w:leader="none"/>
        </w:tabs>
        <w:spacing w:line="240" w:lineRule="auto" w:before="0" w:after="0"/>
        <w:ind w:left="2201" w:right="0" w:hanging="359"/>
        <w:jc w:val="both"/>
        <w:rPr>
          <w:sz w:val="24"/>
        </w:rPr>
      </w:pPr>
      <w:r>
        <w:rPr>
          <w:sz w:val="24"/>
        </w:rPr>
        <w:t>Central</w:t>
      </w:r>
      <w:r>
        <w:rPr>
          <w:spacing w:val="-6"/>
          <w:sz w:val="24"/>
        </w:rPr>
        <w:t> </w:t>
      </w:r>
      <w:r>
        <w:rPr>
          <w:sz w:val="24"/>
        </w:rPr>
        <w:t>(C):</w:t>
      </w:r>
      <w:r>
        <w:rPr>
          <w:spacing w:val="-7"/>
          <w:sz w:val="24"/>
        </w:rPr>
        <w:t> </w:t>
      </w:r>
      <w:r>
        <w:rPr>
          <w:sz w:val="24"/>
        </w:rPr>
        <w:t>the</w:t>
      </w:r>
      <w:r>
        <w:rPr>
          <w:spacing w:val="-7"/>
          <w:sz w:val="24"/>
        </w:rPr>
        <w:t> </w:t>
      </w:r>
      <w:r>
        <w:rPr>
          <w:sz w:val="24"/>
        </w:rPr>
        <w:t>depot</w:t>
      </w:r>
      <w:r>
        <w:rPr>
          <w:spacing w:val="-6"/>
          <w:sz w:val="24"/>
        </w:rPr>
        <w:t> </w:t>
      </w:r>
      <w:r>
        <w:rPr>
          <w:sz w:val="24"/>
        </w:rPr>
        <w:t>is</w:t>
      </w:r>
      <w:r>
        <w:rPr>
          <w:spacing w:val="-6"/>
          <w:sz w:val="24"/>
        </w:rPr>
        <w:t> </w:t>
      </w:r>
      <w:r>
        <w:rPr>
          <w:sz w:val="24"/>
        </w:rPr>
        <w:t>located</w:t>
      </w:r>
      <w:r>
        <w:rPr>
          <w:spacing w:val="-7"/>
          <w:sz w:val="24"/>
        </w:rPr>
        <w:t> </w:t>
      </w:r>
      <w:r>
        <w:rPr>
          <w:sz w:val="24"/>
        </w:rPr>
        <w:t>at</w:t>
      </w:r>
      <w:r>
        <w:rPr>
          <w:spacing w:val="-6"/>
          <w:sz w:val="24"/>
        </w:rPr>
        <w:t> </w:t>
      </w:r>
      <w:r>
        <w:rPr>
          <w:sz w:val="24"/>
        </w:rPr>
        <w:t>the</w:t>
      </w:r>
      <w:r>
        <w:rPr>
          <w:spacing w:val="-6"/>
          <w:sz w:val="24"/>
        </w:rPr>
        <w:t> </w:t>
      </w:r>
      <w:r>
        <w:rPr>
          <w:sz w:val="24"/>
        </w:rPr>
        <w:t>exact</w:t>
      </w:r>
      <w:r>
        <w:rPr>
          <w:spacing w:val="-6"/>
          <w:sz w:val="24"/>
        </w:rPr>
        <w:t> </w:t>
      </w:r>
      <w:r>
        <w:rPr>
          <w:sz w:val="24"/>
        </w:rPr>
        <w:t>middle</w:t>
      </w:r>
      <w:r>
        <w:rPr>
          <w:spacing w:val="-7"/>
          <w:sz w:val="24"/>
        </w:rPr>
        <w:t> </w:t>
      </w:r>
      <w:r>
        <w:rPr>
          <w:sz w:val="24"/>
        </w:rPr>
        <w:t>point</w:t>
      </w:r>
      <w:r>
        <w:rPr>
          <w:spacing w:val="-6"/>
          <w:sz w:val="24"/>
        </w:rPr>
        <w:t> </w:t>
      </w:r>
      <w:r>
        <w:rPr>
          <w:sz w:val="24"/>
        </w:rPr>
        <w:t>of</w:t>
      </w:r>
      <w:r>
        <w:rPr>
          <w:spacing w:val="-7"/>
          <w:sz w:val="24"/>
        </w:rPr>
        <w:t> </w:t>
      </w:r>
      <w:r>
        <w:rPr>
          <w:sz w:val="24"/>
        </w:rPr>
        <w:t>the</w:t>
      </w:r>
      <w:r>
        <w:rPr>
          <w:spacing w:val="-7"/>
          <w:sz w:val="24"/>
        </w:rPr>
        <w:t> </w:t>
      </w:r>
      <w:r>
        <w:rPr>
          <w:sz w:val="24"/>
        </w:rPr>
        <w:t>grid,</w:t>
      </w:r>
      <w:r>
        <w:rPr>
          <w:spacing w:val="-7"/>
          <w:sz w:val="24"/>
        </w:rPr>
        <w:t> </w:t>
      </w:r>
      <w:r>
        <w:rPr>
          <w:sz w:val="24"/>
        </w:rPr>
        <w:t>point</w:t>
      </w:r>
      <w:r>
        <w:rPr>
          <w:spacing w:val="-5"/>
          <w:sz w:val="24"/>
        </w:rPr>
        <w:t> </w:t>
      </w:r>
      <w:r>
        <w:rPr>
          <w:spacing w:val="-2"/>
          <w:sz w:val="24"/>
        </w:rPr>
        <w:t>(500,500)</w:t>
      </w:r>
    </w:p>
    <w:p>
      <w:pPr>
        <w:pStyle w:val="BodyText"/>
      </w:pPr>
    </w:p>
    <w:p>
      <w:pPr>
        <w:pStyle w:val="ListParagraph"/>
        <w:numPr>
          <w:ilvl w:val="1"/>
          <w:numId w:val="10"/>
        </w:numPr>
        <w:tabs>
          <w:tab w:pos="2201" w:val="left" w:leader="none"/>
        </w:tabs>
        <w:spacing w:line="240" w:lineRule="auto" w:before="0" w:after="0"/>
        <w:ind w:left="2201" w:right="0" w:hanging="359"/>
        <w:jc w:val="both"/>
        <w:rPr>
          <w:sz w:val="24"/>
        </w:rPr>
      </w:pPr>
      <w:r>
        <w:rPr>
          <w:sz w:val="24"/>
        </w:rPr>
        <w:t>Eccentric</w:t>
      </w:r>
      <w:r>
        <w:rPr>
          <w:spacing w:val="-2"/>
          <w:sz w:val="24"/>
        </w:rPr>
        <w:t> </w:t>
      </w:r>
      <w:r>
        <w:rPr>
          <w:sz w:val="24"/>
        </w:rPr>
        <w:t>(E): the</w:t>
      </w:r>
      <w:r>
        <w:rPr>
          <w:spacing w:val="-1"/>
          <w:sz w:val="24"/>
        </w:rPr>
        <w:t> </w:t>
      </w:r>
      <w:r>
        <w:rPr>
          <w:sz w:val="24"/>
        </w:rPr>
        <w:t>depot</w:t>
      </w:r>
      <w:r>
        <w:rPr>
          <w:spacing w:val="-1"/>
          <w:sz w:val="24"/>
        </w:rPr>
        <w:t> </w:t>
      </w:r>
      <w:r>
        <w:rPr>
          <w:sz w:val="24"/>
        </w:rPr>
        <w:t>is</w:t>
      </w:r>
      <w:r>
        <w:rPr>
          <w:spacing w:val="2"/>
          <w:sz w:val="24"/>
        </w:rPr>
        <w:t> </w:t>
      </w:r>
      <w:r>
        <w:rPr>
          <w:sz w:val="24"/>
        </w:rPr>
        <w:t>placed in</w:t>
      </w:r>
      <w:r>
        <w:rPr>
          <w:spacing w:val="-1"/>
          <w:sz w:val="24"/>
        </w:rPr>
        <w:t> </w:t>
      </w:r>
      <w:r>
        <w:rPr>
          <w:sz w:val="24"/>
        </w:rPr>
        <w:t>the</w:t>
      </w:r>
      <w:r>
        <w:rPr>
          <w:spacing w:val="-1"/>
          <w:sz w:val="24"/>
        </w:rPr>
        <w:t> </w:t>
      </w:r>
      <w:r>
        <w:rPr>
          <w:sz w:val="24"/>
        </w:rPr>
        <w:t>corner of</w:t>
      </w:r>
      <w:r>
        <w:rPr>
          <w:spacing w:val="-1"/>
          <w:sz w:val="24"/>
        </w:rPr>
        <w:t> </w:t>
      </w:r>
      <w:r>
        <w:rPr>
          <w:sz w:val="24"/>
        </w:rPr>
        <w:t>the</w:t>
      </w:r>
      <w:r>
        <w:rPr>
          <w:spacing w:val="-2"/>
          <w:sz w:val="24"/>
        </w:rPr>
        <w:t> </w:t>
      </w:r>
      <w:r>
        <w:rPr>
          <w:sz w:val="24"/>
        </w:rPr>
        <w:t>grid, point </w:t>
      </w:r>
      <w:r>
        <w:rPr>
          <w:spacing w:val="-2"/>
          <w:sz w:val="24"/>
        </w:rPr>
        <w:t>(1000,1000)</w:t>
      </w:r>
    </w:p>
    <w:p>
      <w:pPr>
        <w:pStyle w:val="BodyText"/>
        <w:spacing w:before="7"/>
      </w:pPr>
    </w:p>
    <w:p>
      <w:pPr>
        <w:pStyle w:val="Heading2"/>
        <w:numPr>
          <w:ilvl w:val="0"/>
          <w:numId w:val="10"/>
        </w:numPr>
        <w:tabs>
          <w:tab w:pos="1841" w:val="left" w:leader="none"/>
        </w:tabs>
        <w:spacing w:line="240" w:lineRule="auto" w:before="0" w:after="0"/>
        <w:ind w:left="1841" w:right="0" w:hanging="359"/>
        <w:jc w:val="both"/>
      </w:pPr>
      <w:r>
        <w:rPr/>
        <w:t>Customer</w:t>
      </w:r>
      <w:r>
        <w:rPr>
          <w:spacing w:val="-1"/>
        </w:rPr>
        <w:t> </w:t>
      </w:r>
      <w:r>
        <w:rPr>
          <w:spacing w:val="-2"/>
        </w:rPr>
        <w:t>Positioning</w:t>
      </w:r>
    </w:p>
    <w:p>
      <w:pPr>
        <w:pStyle w:val="BodyText"/>
        <w:spacing w:line="480" w:lineRule="auto" w:before="130"/>
        <w:ind w:left="1842" w:right="1438"/>
        <w:jc w:val="both"/>
      </w:pPr>
      <w:r>
        <w:rPr/>
        <w:t>The positions and locations of customers are paramount in the result of an optimum solution</w:t>
      </w:r>
      <w:r>
        <w:rPr>
          <w:spacing w:val="-8"/>
        </w:rPr>
        <w:t> </w:t>
      </w:r>
      <w:r>
        <w:rPr/>
        <w:t>because</w:t>
      </w:r>
      <w:r>
        <w:rPr>
          <w:spacing w:val="-7"/>
        </w:rPr>
        <w:t> </w:t>
      </w:r>
      <w:r>
        <w:rPr/>
        <w:t>factors</w:t>
      </w:r>
      <w:r>
        <w:rPr>
          <w:spacing w:val="-9"/>
        </w:rPr>
        <w:t> </w:t>
      </w:r>
      <w:r>
        <w:rPr/>
        <w:t>like</w:t>
      </w:r>
      <w:r>
        <w:rPr>
          <w:spacing w:val="-9"/>
        </w:rPr>
        <w:t> </w:t>
      </w:r>
      <w:r>
        <w:rPr/>
        <w:t>distance</w:t>
      </w:r>
      <w:r>
        <w:rPr>
          <w:spacing w:val="-7"/>
        </w:rPr>
        <w:t> </w:t>
      </w:r>
      <w:r>
        <w:rPr/>
        <w:t>and</w:t>
      </w:r>
      <w:r>
        <w:rPr>
          <w:spacing w:val="-8"/>
        </w:rPr>
        <w:t> </w:t>
      </w:r>
      <w:r>
        <w:rPr/>
        <w:t>distribution</w:t>
      </w:r>
      <w:r>
        <w:rPr>
          <w:spacing w:val="-8"/>
        </w:rPr>
        <w:t> </w:t>
      </w:r>
      <w:r>
        <w:rPr/>
        <w:t>plays</w:t>
      </w:r>
      <w:r>
        <w:rPr>
          <w:spacing w:val="-2"/>
        </w:rPr>
        <w:t> </w:t>
      </w:r>
      <w:r>
        <w:rPr/>
        <w:t>a</w:t>
      </w:r>
      <w:r>
        <w:rPr>
          <w:spacing w:val="-9"/>
        </w:rPr>
        <w:t> </w:t>
      </w:r>
      <w:r>
        <w:rPr/>
        <w:t>part</w:t>
      </w:r>
      <w:r>
        <w:rPr>
          <w:spacing w:val="-9"/>
        </w:rPr>
        <w:t> </w:t>
      </w:r>
      <w:r>
        <w:rPr/>
        <w:t>in</w:t>
      </w:r>
      <w:r>
        <w:rPr>
          <w:spacing w:val="-8"/>
        </w:rPr>
        <w:t> </w:t>
      </w:r>
      <w:r>
        <w:rPr/>
        <w:t>the</w:t>
      </w:r>
      <w:r>
        <w:rPr>
          <w:spacing w:val="-6"/>
        </w:rPr>
        <w:t> </w:t>
      </w:r>
      <w:r>
        <w:rPr/>
        <w:t>architecture</w:t>
      </w:r>
      <w:r>
        <w:rPr>
          <w:spacing w:val="-7"/>
        </w:rPr>
        <w:t> </w:t>
      </w:r>
      <w:r>
        <w:rPr/>
        <w:t>and modelling</w:t>
      </w:r>
      <w:r>
        <w:rPr>
          <w:spacing w:val="-1"/>
        </w:rPr>
        <w:t> </w:t>
      </w:r>
      <w:r>
        <w:rPr/>
        <w:t>of the solution method. The following</w:t>
      </w:r>
      <w:r>
        <w:rPr>
          <w:spacing w:val="-1"/>
        </w:rPr>
        <w:t> </w:t>
      </w:r>
      <w:r>
        <w:rPr/>
        <w:t>are</w:t>
      </w:r>
      <w:r>
        <w:rPr>
          <w:spacing w:val="-1"/>
        </w:rPr>
        <w:t> </w:t>
      </w:r>
      <w:r>
        <w:rPr/>
        <w:t>alternatives that can be considered for customer positioning:</w:t>
      </w:r>
    </w:p>
    <w:p>
      <w:pPr>
        <w:pStyle w:val="ListParagraph"/>
        <w:numPr>
          <w:ilvl w:val="1"/>
          <w:numId w:val="10"/>
        </w:numPr>
        <w:tabs>
          <w:tab w:pos="2202" w:val="left" w:leader="none"/>
        </w:tabs>
        <w:spacing w:line="480" w:lineRule="auto" w:before="1" w:after="0"/>
        <w:ind w:left="2202" w:right="1436" w:hanging="360"/>
        <w:jc w:val="both"/>
        <w:rPr>
          <w:sz w:val="24"/>
        </w:rPr>
      </w:pPr>
      <w:r>
        <w:rPr>
          <w:sz w:val="24"/>
        </w:rPr>
        <w:t>Clustered: A number of customers form cluster seeds which are picked from a uniform discrete distribution. It means that customers are put together as different groups to emulate the densities in some large urban agglomerations that have developed from less isolated units.</w:t>
      </w:r>
    </w:p>
    <w:p>
      <w:pPr>
        <w:pStyle w:val="ListParagraph"/>
        <w:numPr>
          <w:ilvl w:val="1"/>
          <w:numId w:val="10"/>
        </w:numPr>
        <w:tabs>
          <w:tab w:pos="2201" w:val="left" w:leader="none"/>
        </w:tabs>
        <w:spacing w:line="240" w:lineRule="auto" w:before="0" w:after="0"/>
        <w:ind w:left="2201" w:right="0" w:hanging="359"/>
        <w:jc w:val="both"/>
        <w:rPr>
          <w:sz w:val="24"/>
        </w:rPr>
      </w:pPr>
      <w:r>
        <w:rPr>
          <w:sz w:val="24"/>
        </w:rPr>
        <w:t>Random:</w:t>
      </w:r>
      <w:r>
        <w:rPr>
          <w:spacing w:val="-1"/>
          <w:sz w:val="24"/>
        </w:rPr>
        <w:t> </w:t>
      </w:r>
      <w:r>
        <w:rPr>
          <w:sz w:val="24"/>
        </w:rPr>
        <w:t>All customers are</w:t>
      </w:r>
      <w:r>
        <w:rPr>
          <w:spacing w:val="-2"/>
          <w:sz w:val="24"/>
        </w:rPr>
        <w:t> </w:t>
      </w:r>
      <w:r>
        <w:rPr>
          <w:sz w:val="24"/>
        </w:rPr>
        <w:t>positioned</w:t>
      </w:r>
      <w:r>
        <w:rPr>
          <w:spacing w:val="-1"/>
          <w:sz w:val="24"/>
        </w:rPr>
        <w:t> </w:t>
      </w:r>
      <w:r>
        <w:rPr>
          <w:sz w:val="24"/>
        </w:rPr>
        <w:t>arbitrarily</w:t>
      </w:r>
      <w:r>
        <w:rPr>
          <w:spacing w:val="-5"/>
          <w:sz w:val="24"/>
        </w:rPr>
        <w:t> </w:t>
      </w:r>
      <w:r>
        <w:rPr>
          <w:sz w:val="24"/>
        </w:rPr>
        <w:t>in the </w:t>
      </w:r>
      <w:r>
        <w:rPr>
          <w:spacing w:val="-4"/>
          <w:sz w:val="24"/>
        </w:rPr>
        <w:t>grid</w:t>
      </w:r>
    </w:p>
    <w:p>
      <w:pPr>
        <w:pStyle w:val="BodyText"/>
      </w:pPr>
    </w:p>
    <w:p>
      <w:pPr>
        <w:pStyle w:val="ListParagraph"/>
        <w:numPr>
          <w:ilvl w:val="1"/>
          <w:numId w:val="10"/>
        </w:numPr>
        <w:tabs>
          <w:tab w:pos="2202" w:val="left" w:leader="none"/>
        </w:tabs>
        <w:spacing w:line="480" w:lineRule="auto" w:before="0" w:after="0"/>
        <w:ind w:left="2202" w:right="1434" w:hanging="360"/>
        <w:jc w:val="both"/>
        <w:rPr>
          <w:sz w:val="24"/>
        </w:rPr>
      </w:pPr>
      <w:r>
        <w:rPr>
          <w:sz w:val="24"/>
        </w:rPr>
        <w:t>Random-Clustered: A part of the customers are positioned at points, without a method of</w:t>
      </w:r>
      <w:r>
        <w:rPr>
          <w:spacing w:val="-1"/>
          <w:sz w:val="24"/>
        </w:rPr>
        <w:t> </w:t>
      </w:r>
      <w:r>
        <w:rPr>
          <w:sz w:val="24"/>
        </w:rPr>
        <w:t>calculation for such locations while others are clustered. Superposition is not allowed so all customers have their distinct points on the grid.</w:t>
      </w:r>
    </w:p>
    <w:p>
      <w:pPr>
        <w:spacing w:after="0" w:line="480" w:lineRule="auto"/>
        <w:jc w:val="both"/>
        <w:rPr>
          <w:sz w:val="24"/>
        </w:rPr>
        <w:sectPr>
          <w:pgSz w:w="12240" w:h="15840"/>
          <w:pgMar w:header="0" w:footer="965" w:top="1360" w:bottom="1160" w:left="500" w:right="0"/>
        </w:sectPr>
      </w:pPr>
    </w:p>
    <w:p>
      <w:pPr>
        <w:pStyle w:val="Heading2"/>
        <w:numPr>
          <w:ilvl w:val="0"/>
          <w:numId w:val="10"/>
        </w:numPr>
        <w:tabs>
          <w:tab w:pos="1841" w:val="left" w:leader="none"/>
        </w:tabs>
        <w:spacing w:line="240" w:lineRule="auto" w:before="79" w:after="0"/>
        <w:ind w:left="1841" w:right="0" w:hanging="359"/>
        <w:jc w:val="both"/>
      </w:pPr>
      <w:r>
        <w:rPr/>
        <w:t>Route</w:t>
      </w:r>
      <w:r>
        <w:rPr>
          <w:spacing w:val="-2"/>
        </w:rPr>
        <w:t> distance</w:t>
      </w:r>
    </w:p>
    <w:p>
      <w:pPr>
        <w:pStyle w:val="BodyText"/>
        <w:spacing w:line="480" w:lineRule="auto" w:before="130"/>
        <w:ind w:left="1842" w:right="1438"/>
        <w:jc w:val="both"/>
      </w:pPr>
      <w:r>
        <w:rPr/>
        <w:t>This</w:t>
      </w:r>
      <w:r>
        <w:rPr>
          <w:spacing w:val="-2"/>
        </w:rPr>
        <w:t> </w:t>
      </w:r>
      <w:r>
        <w:rPr/>
        <w:t>is</w:t>
      </w:r>
      <w:r>
        <w:rPr>
          <w:spacing w:val="-2"/>
        </w:rPr>
        <w:t> </w:t>
      </w:r>
      <w:r>
        <w:rPr/>
        <w:t>the</w:t>
      </w:r>
      <w:r>
        <w:rPr>
          <w:spacing w:val="-2"/>
        </w:rPr>
        <w:t> </w:t>
      </w:r>
      <w:r>
        <w:rPr/>
        <w:t>length</w:t>
      </w:r>
      <w:r>
        <w:rPr>
          <w:spacing w:val="-2"/>
        </w:rPr>
        <w:t> </w:t>
      </w:r>
      <w:r>
        <w:rPr/>
        <w:t>of</w:t>
      </w:r>
      <w:r>
        <w:rPr>
          <w:spacing w:val="-2"/>
        </w:rPr>
        <w:t> </w:t>
      </w:r>
      <w:r>
        <w:rPr/>
        <w:t>the</w:t>
      </w:r>
      <w:r>
        <w:rPr>
          <w:spacing w:val="-4"/>
        </w:rPr>
        <w:t> </w:t>
      </w:r>
      <w:r>
        <w:rPr/>
        <w:t>course</w:t>
      </w:r>
      <w:r>
        <w:rPr>
          <w:spacing w:val="-4"/>
        </w:rPr>
        <w:t> </w:t>
      </w:r>
      <w:r>
        <w:rPr/>
        <w:t>taken</w:t>
      </w:r>
      <w:r>
        <w:rPr>
          <w:spacing w:val="-2"/>
        </w:rPr>
        <w:t> </w:t>
      </w:r>
      <w:r>
        <w:rPr/>
        <w:t>to</w:t>
      </w:r>
      <w:r>
        <w:rPr>
          <w:spacing w:val="-2"/>
        </w:rPr>
        <w:t> </w:t>
      </w:r>
      <w:r>
        <w:rPr/>
        <w:t>move</w:t>
      </w:r>
      <w:r>
        <w:rPr>
          <w:spacing w:val="-3"/>
        </w:rPr>
        <w:t> </w:t>
      </w:r>
      <w:r>
        <w:rPr/>
        <w:t>from</w:t>
      </w:r>
      <w:r>
        <w:rPr>
          <w:spacing w:val="-2"/>
        </w:rPr>
        <w:t> </w:t>
      </w:r>
      <w:r>
        <w:rPr/>
        <w:t>the</w:t>
      </w:r>
      <w:r>
        <w:rPr>
          <w:spacing w:val="-3"/>
        </w:rPr>
        <w:t> </w:t>
      </w:r>
      <w:r>
        <w:rPr/>
        <w:t>depot</w:t>
      </w:r>
      <w:r>
        <w:rPr>
          <w:spacing w:val="-2"/>
        </w:rPr>
        <w:t> </w:t>
      </w:r>
      <w:r>
        <w:rPr/>
        <w:t>to</w:t>
      </w:r>
      <w:r>
        <w:rPr>
          <w:spacing w:val="-2"/>
        </w:rPr>
        <w:t> </w:t>
      </w:r>
      <w:r>
        <w:rPr/>
        <w:t>serve</w:t>
      </w:r>
      <w:r>
        <w:rPr>
          <w:spacing w:val="-2"/>
        </w:rPr>
        <w:t> </w:t>
      </w:r>
      <w:r>
        <w:rPr/>
        <w:t>a</w:t>
      </w:r>
      <w:r>
        <w:rPr>
          <w:spacing w:val="-3"/>
        </w:rPr>
        <w:t> </w:t>
      </w:r>
      <w:r>
        <w:rPr/>
        <w:t>set of</w:t>
      </w:r>
      <w:r>
        <w:rPr>
          <w:spacing w:val="-2"/>
        </w:rPr>
        <w:t> </w:t>
      </w:r>
      <w:r>
        <w:rPr/>
        <w:t>customers and return to the depot. It is the dimension of travel which will determine the total time taken and also the optimum solution for the given set of instances. Although some methods are best used for shorter distances, while some for long distances, but in this work will create a common ground for such uprising.</w:t>
      </w:r>
    </w:p>
    <w:p>
      <w:pPr>
        <w:pStyle w:val="Heading2"/>
        <w:numPr>
          <w:ilvl w:val="0"/>
          <w:numId w:val="10"/>
        </w:numPr>
        <w:tabs>
          <w:tab w:pos="1841" w:val="left" w:leader="none"/>
        </w:tabs>
        <w:spacing w:line="240" w:lineRule="auto" w:before="5" w:after="0"/>
        <w:ind w:left="1841" w:right="0" w:hanging="359"/>
        <w:jc w:val="both"/>
      </w:pPr>
      <w:r>
        <w:rPr/>
        <w:t>Number</w:t>
      </w:r>
      <w:r>
        <w:rPr>
          <w:spacing w:val="-2"/>
        </w:rPr>
        <w:t> </w:t>
      </w:r>
      <w:r>
        <w:rPr/>
        <w:t>of </w:t>
      </w:r>
      <w:r>
        <w:rPr>
          <w:spacing w:val="-2"/>
        </w:rPr>
        <w:t>Vehicles</w:t>
      </w:r>
    </w:p>
    <w:p>
      <w:pPr>
        <w:pStyle w:val="BodyText"/>
        <w:spacing w:line="480" w:lineRule="auto" w:before="272"/>
        <w:ind w:left="1842" w:right="1438"/>
        <w:jc w:val="both"/>
      </w:pPr>
      <w:r>
        <w:rPr/>
        <w:t>One major difference between the TSP and VRP is that in the latter, more than one vehicle is used to schedule a visit to the customers and return to the depot. The number of</w:t>
      </w:r>
      <w:r>
        <w:rPr>
          <w:spacing w:val="-3"/>
        </w:rPr>
        <w:t> </w:t>
      </w:r>
      <w:r>
        <w:rPr/>
        <w:t>vehicles</w:t>
      </w:r>
      <w:r>
        <w:rPr>
          <w:spacing w:val="-3"/>
        </w:rPr>
        <w:t> </w:t>
      </w:r>
      <w:r>
        <w:rPr/>
        <w:t>to</w:t>
      </w:r>
      <w:r>
        <w:rPr>
          <w:spacing w:val="-3"/>
        </w:rPr>
        <w:t> </w:t>
      </w:r>
      <w:r>
        <w:rPr/>
        <w:t>be</w:t>
      </w:r>
      <w:r>
        <w:rPr>
          <w:spacing w:val="-4"/>
        </w:rPr>
        <w:t> </w:t>
      </w:r>
      <w:r>
        <w:rPr/>
        <w:t>used</w:t>
      </w:r>
      <w:r>
        <w:rPr>
          <w:spacing w:val="-3"/>
        </w:rPr>
        <w:t> </w:t>
      </w:r>
      <w:r>
        <w:rPr/>
        <w:t>for</w:t>
      </w:r>
      <w:r>
        <w:rPr>
          <w:spacing w:val="-3"/>
        </w:rPr>
        <w:t> </w:t>
      </w:r>
      <w:r>
        <w:rPr/>
        <w:t>a</w:t>
      </w:r>
      <w:r>
        <w:rPr>
          <w:spacing w:val="-4"/>
        </w:rPr>
        <w:t> </w:t>
      </w:r>
      <w:r>
        <w:rPr/>
        <w:t>VRP</w:t>
      </w:r>
      <w:r>
        <w:rPr>
          <w:spacing w:val="-3"/>
        </w:rPr>
        <w:t> </w:t>
      </w:r>
      <w:r>
        <w:rPr/>
        <w:t>determines</w:t>
      </w:r>
      <w:r>
        <w:rPr>
          <w:spacing w:val="-3"/>
        </w:rPr>
        <w:t> </w:t>
      </w:r>
      <w:r>
        <w:rPr/>
        <w:t>the</w:t>
      </w:r>
      <w:r>
        <w:rPr>
          <w:spacing w:val="-3"/>
        </w:rPr>
        <w:t> </w:t>
      </w:r>
      <w:r>
        <w:rPr/>
        <w:t>speed</w:t>
      </w:r>
      <w:r>
        <w:rPr>
          <w:spacing w:val="-3"/>
        </w:rPr>
        <w:t> </w:t>
      </w:r>
      <w:r>
        <w:rPr/>
        <w:t>at</w:t>
      </w:r>
      <w:r>
        <w:rPr>
          <w:spacing w:val="-3"/>
        </w:rPr>
        <w:t> </w:t>
      </w:r>
      <w:r>
        <w:rPr/>
        <w:t>which</w:t>
      </w:r>
      <w:r>
        <w:rPr>
          <w:spacing w:val="-3"/>
        </w:rPr>
        <w:t> </w:t>
      </w:r>
      <w:r>
        <w:rPr/>
        <w:t>customers</w:t>
      </w:r>
      <w:r>
        <w:rPr>
          <w:spacing w:val="-2"/>
        </w:rPr>
        <w:t> </w:t>
      </w:r>
      <w:r>
        <w:rPr/>
        <w:t>can</w:t>
      </w:r>
      <w:r>
        <w:rPr>
          <w:spacing w:val="-3"/>
        </w:rPr>
        <w:t> </w:t>
      </w:r>
      <w:r>
        <w:rPr/>
        <w:t>be</w:t>
      </w:r>
      <w:r>
        <w:rPr>
          <w:spacing w:val="-4"/>
        </w:rPr>
        <w:t> </w:t>
      </w:r>
      <w:r>
        <w:rPr/>
        <w:t>served and also contributes to an optimum solution in the shortest time frame.</w:t>
      </w:r>
    </w:p>
    <w:p>
      <w:pPr>
        <w:pStyle w:val="Heading2"/>
        <w:numPr>
          <w:ilvl w:val="0"/>
          <w:numId w:val="10"/>
        </w:numPr>
        <w:tabs>
          <w:tab w:pos="1841" w:val="left" w:leader="none"/>
        </w:tabs>
        <w:spacing w:line="240" w:lineRule="auto" w:before="5" w:after="0"/>
        <w:ind w:left="1841" w:right="0" w:hanging="359"/>
        <w:jc w:val="both"/>
      </w:pPr>
      <w:r>
        <w:rPr/>
        <w:t>Vehicle</w:t>
      </w:r>
      <w:r>
        <w:rPr>
          <w:spacing w:val="-3"/>
        </w:rPr>
        <w:t> </w:t>
      </w:r>
      <w:r>
        <w:rPr>
          <w:spacing w:val="-2"/>
        </w:rPr>
        <w:t>Capacity</w:t>
      </w:r>
    </w:p>
    <w:p>
      <w:pPr>
        <w:pStyle w:val="BodyText"/>
        <w:spacing w:line="480" w:lineRule="auto" w:before="271"/>
        <w:ind w:left="1842" w:right="1447"/>
        <w:jc w:val="both"/>
      </w:pPr>
      <w:r>
        <w:rPr/>
        <w:t>The capacity of the vehicle gives a description on the available space that can accommodate the amount of goods that is demanded by the customer.</w:t>
      </w:r>
    </w:p>
    <w:p>
      <w:pPr>
        <w:pStyle w:val="Heading2"/>
        <w:numPr>
          <w:ilvl w:val="0"/>
          <w:numId w:val="10"/>
        </w:numPr>
        <w:tabs>
          <w:tab w:pos="1840" w:val="left" w:leader="none"/>
        </w:tabs>
        <w:spacing w:line="240" w:lineRule="auto" w:before="5" w:after="0"/>
        <w:ind w:left="1840" w:right="0" w:hanging="358"/>
        <w:jc w:val="both"/>
      </w:pPr>
      <w:r>
        <w:rPr/>
        <w:t>Service</w:t>
      </w:r>
      <w:r>
        <w:rPr>
          <w:spacing w:val="-6"/>
        </w:rPr>
        <w:t> </w:t>
      </w:r>
      <w:r>
        <w:rPr>
          <w:spacing w:val="-4"/>
        </w:rPr>
        <w:t>Time</w:t>
      </w:r>
    </w:p>
    <w:p>
      <w:pPr>
        <w:pStyle w:val="BodyText"/>
        <w:spacing w:line="480" w:lineRule="auto" w:before="271"/>
        <w:ind w:left="1766" w:right="1439"/>
        <w:jc w:val="both"/>
      </w:pPr>
      <w:r>
        <w:rPr/>
        <w:t>The time taken to deliver the expected demand to each customer is taken into consideration in some reviews. Also the time taken to travel from a customer to another is also taken into cognisance as such parameter is paramount in achieving an optimum solution in the best possible time.</w:t>
      </w:r>
    </w:p>
    <w:p>
      <w:pPr>
        <w:pStyle w:val="Heading2"/>
        <w:numPr>
          <w:ilvl w:val="0"/>
          <w:numId w:val="10"/>
        </w:numPr>
        <w:tabs>
          <w:tab w:pos="1765" w:val="left" w:leader="none"/>
        </w:tabs>
        <w:spacing w:line="240" w:lineRule="auto" w:before="5" w:after="0"/>
        <w:ind w:left="1765" w:right="0" w:hanging="359"/>
        <w:jc w:val="both"/>
      </w:pPr>
      <w:r>
        <w:rPr>
          <w:spacing w:val="-2"/>
        </w:rPr>
        <w:t>Demand</w:t>
      </w:r>
    </w:p>
    <w:p>
      <w:pPr>
        <w:pStyle w:val="BodyText"/>
        <w:spacing w:line="480" w:lineRule="auto" w:before="272"/>
        <w:ind w:left="1766" w:right="1442"/>
        <w:jc w:val="both"/>
      </w:pPr>
      <w:r>
        <w:rPr/>
        <w:t>This is the amount of payload that is required by the customer(s), which inevitably determines the number of vehicles to be used in a specified space to oblige with the constraints where the total demand must not exceed the vehicle capacity.</w:t>
      </w:r>
    </w:p>
    <w:p>
      <w:pPr>
        <w:spacing w:after="0" w:line="480" w:lineRule="auto"/>
        <w:jc w:val="both"/>
        <w:sectPr>
          <w:pgSz w:w="12240" w:h="15840"/>
          <w:pgMar w:header="0" w:footer="965" w:top="1360" w:bottom="1160" w:left="500" w:right="0"/>
        </w:sectPr>
      </w:pPr>
    </w:p>
    <w:p>
      <w:pPr>
        <w:pStyle w:val="BodyText"/>
        <w:spacing w:line="480" w:lineRule="auto" w:before="72"/>
        <w:ind w:left="1482" w:right="1447"/>
        <w:jc w:val="both"/>
      </w:pPr>
      <w:r>
        <w:rPr/>
        <w:t>For instances that have large number of routes and customers, the problem complexity can be quite high, so the solution may be better obtained using metaheuristic algorithms.</w:t>
      </w:r>
    </w:p>
    <w:p>
      <w:pPr>
        <w:pStyle w:val="BodyText"/>
      </w:pPr>
    </w:p>
    <w:p>
      <w:pPr>
        <w:pStyle w:val="BodyText"/>
        <w:spacing w:before="5"/>
      </w:pPr>
    </w:p>
    <w:p>
      <w:pPr>
        <w:pStyle w:val="Heading2"/>
        <w:numPr>
          <w:ilvl w:val="2"/>
          <w:numId w:val="8"/>
        </w:numPr>
        <w:tabs>
          <w:tab w:pos="2201" w:val="left" w:leader="none"/>
        </w:tabs>
        <w:spacing w:line="240" w:lineRule="auto" w:before="0" w:after="0"/>
        <w:ind w:left="2201" w:right="0" w:hanging="719"/>
        <w:jc w:val="both"/>
      </w:pPr>
      <w:bookmarkStart w:name="_bookmark19" w:id="21"/>
      <w:bookmarkEnd w:id="21"/>
      <w:r>
        <w:rPr>
          <w:b w:val="0"/>
        </w:rPr>
      </w:r>
      <w:r>
        <w:rPr/>
        <w:t>Metaheuristic</w:t>
      </w:r>
      <w:r>
        <w:rPr>
          <w:spacing w:val="-4"/>
        </w:rPr>
        <w:t> </w:t>
      </w:r>
      <w:r>
        <w:rPr>
          <w:spacing w:val="-2"/>
        </w:rPr>
        <w:t>Algorithms</w:t>
      </w:r>
    </w:p>
    <w:p>
      <w:pPr>
        <w:pStyle w:val="BodyText"/>
        <w:spacing w:line="480" w:lineRule="auto" w:before="271"/>
        <w:ind w:left="1482" w:right="1436"/>
        <w:jc w:val="both"/>
      </w:pPr>
      <w:r>
        <w:rPr/>
        <w:t>Metaheuristic algorithms are high-level techniques and frameworks, used to find and generate methods that may provide sufficient or optimal solutions to an optimization problem, without the knowledge of a complete information or specificity on the problem (</w:t>
      </w:r>
      <w:hyperlink w:history="true" w:anchor="_bookmark38">
        <w:r>
          <w:rPr/>
          <w:t>BoussaïD</w:t>
        </w:r>
        <w:r>
          <w:rPr>
            <w:spacing w:val="-2"/>
          </w:rPr>
          <w:t> </w:t>
        </w:r>
        <w:r>
          <w:rPr>
            <w:i/>
          </w:rPr>
          <w:t>et</w:t>
        </w:r>
        <w:r>
          <w:rPr>
            <w:i/>
            <w:spacing w:val="-3"/>
          </w:rPr>
          <w:t> </w:t>
        </w:r>
        <w:r>
          <w:rPr>
            <w:i/>
          </w:rPr>
          <w:t>al.</w:t>
        </w:r>
        <w:r>
          <w:rPr/>
          <w:t>,</w:t>
        </w:r>
        <w:r>
          <w:rPr>
            <w:spacing w:val="-3"/>
          </w:rPr>
          <w:t> </w:t>
        </w:r>
        <w:r>
          <w:rPr/>
          <w:t>2013</w:t>
        </w:r>
      </w:hyperlink>
      <w:r>
        <w:rPr/>
        <w:t>).</w:t>
      </w:r>
      <w:r>
        <w:rPr>
          <w:spacing w:val="-1"/>
        </w:rPr>
        <w:t> </w:t>
      </w:r>
      <w:r>
        <w:rPr/>
        <w:t>Some</w:t>
      </w:r>
      <w:r>
        <w:rPr>
          <w:spacing w:val="-3"/>
        </w:rPr>
        <w:t> </w:t>
      </w:r>
      <w:r>
        <w:rPr/>
        <w:t>metaheuristic</w:t>
      </w:r>
      <w:r>
        <w:rPr>
          <w:spacing w:val="-4"/>
        </w:rPr>
        <w:t> </w:t>
      </w:r>
      <w:r>
        <w:rPr/>
        <w:t>algorithms</w:t>
      </w:r>
      <w:r>
        <w:rPr>
          <w:spacing w:val="-3"/>
        </w:rPr>
        <w:t> </w:t>
      </w:r>
      <w:r>
        <w:rPr/>
        <w:t>used</w:t>
      </w:r>
      <w:r>
        <w:rPr>
          <w:spacing w:val="-3"/>
        </w:rPr>
        <w:t> </w:t>
      </w:r>
      <w:r>
        <w:rPr/>
        <w:t>for</w:t>
      </w:r>
      <w:r>
        <w:rPr>
          <w:spacing w:val="-5"/>
        </w:rPr>
        <w:t> </w:t>
      </w:r>
      <w:r>
        <w:rPr/>
        <w:t>the</w:t>
      </w:r>
      <w:r>
        <w:rPr>
          <w:spacing w:val="-3"/>
        </w:rPr>
        <w:t> </w:t>
      </w:r>
      <w:r>
        <w:rPr/>
        <w:t>CVRP</w:t>
      </w:r>
      <w:r>
        <w:rPr>
          <w:spacing w:val="-2"/>
        </w:rPr>
        <w:t> </w:t>
      </w:r>
      <w:r>
        <w:rPr/>
        <w:t>are</w:t>
      </w:r>
      <w:r>
        <w:rPr>
          <w:spacing w:val="-5"/>
        </w:rPr>
        <w:t> </w:t>
      </w:r>
      <w:r>
        <w:rPr/>
        <w:t>discussed</w:t>
      </w:r>
      <w:r>
        <w:rPr>
          <w:spacing w:val="-3"/>
        </w:rPr>
        <w:t> </w:t>
      </w:r>
      <w:r>
        <w:rPr/>
        <w:t>as </w:t>
      </w:r>
      <w:r>
        <w:rPr>
          <w:spacing w:val="-2"/>
        </w:rPr>
        <w:t>follows:</w:t>
      </w:r>
    </w:p>
    <w:p>
      <w:pPr>
        <w:pStyle w:val="ListParagraph"/>
        <w:numPr>
          <w:ilvl w:val="3"/>
          <w:numId w:val="8"/>
        </w:numPr>
        <w:tabs>
          <w:tab w:pos="2202" w:val="left" w:leader="none"/>
        </w:tabs>
        <w:spacing w:line="240" w:lineRule="auto" w:before="1" w:after="0"/>
        <w:ind w:left="2202" w:right="0" w:hanging="360"/>
        <w:jc w:val="both"/>
        <w:rPr>
          <w:sz w:val="24"/>
        </w:rPr>
      </w:pPr>
      <w:r>
        <w:rPr>
          <w:sz w:val="24"/>
        </w:rPr>
        <w:t>Particle</w:t>
      </w:r>
      <w:r>
        <w:rPr>
          <w:spacing w:val="-1"/>
          <w:sz w:val="24"/>
        </w:rPr>
        <w:t> </w:t>
      </w:r>
      <w:r>
        <w:rPr>
          <w:sz w:val="24"/>
        </w:rPr>
        <w:t>Swarm</w:t>
      </w:r>
      <w:r>
        <w:rPr>
          <w:spacing w:val="-1"/>
          <w:sz w:val="24"/>
        </w:rPr>
        <w:t> </w:t>
      </w:r>
      <w:r>
        <w:rPr>
          <w:sz w:val="24"/>
        </w:rPr>
        <w:t>Optimization </w:t>
      </w:r>
      <w:r>
        <w:rPr>
          <w:spacing w:val="-2"/>
          <w:sz w:val="24"/>
        </w:rPr>
        <w:t>(PSO):</w:t>
      </w:r>
    </w:p>
    <w:p>
      <w:pPr>
        <w:pStyle w:val="BodyText"/>
      </w:pPr>
    </w:p>
    <w:p>
      <w:pPr>
        <w:pStyle w:val="BodyText"/>
        <w:spacing w:line="480" w:lineRule="auto"/>
        <w:ind w:left="1842" w:right="1438"/>
        <w:jc w:val="both"/>
      </w:pPr>
      <w:r>
        <w:rPr/>
        <w:t>The</w:t>
      </w:r>
      <w:r>
        <w:rPr>
          <w:spacing w:val="-15"/>
        </w:rPr>
        <w:t> </w:t>
      </w:r>
      <w:r>
        <w:rPr/>
        <w:t>particle</w:t>
      </w:r>
      <w:r>
        <w:rPr>
          <w:spacing w:val="-15"/>
        </w:rPr>
        <w:t> </w:t>
      </w:r>
      <w:r>
        <w:rPr/>
        <w:t>swarm</w:t>
      </w:r>
      <w:r>
        <w:rPr>
          <w:spacing w:val="-15"/>
        </w:rPr>
        <w:t> </w:t>
      </w:r>
      <w:r>
        <w:rPr/>
        <w:t>optimizer</w:t>
      </w:r>
      <w:r>
        <w:rPr>
          <w:spacing w:val="-15"/>
        </w:rPr>
        <w:t> </w:t>
      </w:r>
      <w:r>
        <w:rPr/>
        <w:t>is</w:t>
      </w:r>
      <w:r>
        <w:rPr>
          <w:spacing w:val="-15"/>
        </w:rPr>
        <w:t> </w:t>
      </w:r>
      <w:r>
        <w:rPr/>
        <w:t>best</w:t>
      </w:r>
      <w:r>
        <w:rPr>
          <w:spacing w:val="-15"/>
        </w:rPr>
        <w:t> </w:t>
      </w:r>
      <w:r>
        <w:rPr/>
        <w:t>presented</w:t>
      </w:r>
      <w:r>
        <w:rPr>
          <w:spacing w:val="-15"/>
        </w:rPr>
        <w:t> </w:t>
      </w:r>
      <w:r>
        <w:rPr/>
        <w:t>by</w:t>
      </w:r>
      <w:r>
        <w:rPr>
          <w:spacing w:val="-15"/>
        </w:rPr>
        <w:t> </w:t>
      </w:r>
      <w:r>
        <w:rPr/>
        <w:t>explaining</w:t>
      </w:r>
      <w:r>
        <w:rPr>
          <w:spacing w:val="-15"/>
        </w:rPr>
        <w:t> </w:t>
      </w:r>
      <w:r>
        <w:rPr/>
        <w:t>its</w:t>
      </w:r>
      <w:r>
        <w:rPr>
          <w:spacing w:val="-15"/>
        </w:rPr>
        <w:t> </w:t>
      </w:r>
      <w:r>
        <w:rPr/>
        <w:t>conceptual</w:t>
      </w:r>
      <w:r>
        <w:rPr>
          <w:spacing w:val="-15"/>
        </w:rPr>
        <w:t> </w:t>
      </w:r>
      <w:r>
        <w:rPr/>
        <w:t>development. Agents were thought of collision-proof birds and the original intent was to graphically simulate the unpredictable choreography of a bird flock (</w:t>
      </w:r>
      <w:hyperlink w:history="true" w:anchor="_bookmark53">
        <w:r>
          <w:rPr/>
          <w:t>Kennedy, 2011</w:t>
        </w:r>
      </w:hyperlink>
      <w:r>
        <w:rPr/>
        <w:t>).</w:t>
      </w:r>
    </w:p>
    <w:p>
      <w:pPr>
        <w:pStyle w:val="BodyText"/>
        <w:spacing w:line="480" w:lineRule="auto" w:before="1"/>
        <w:ind w:left="1842" w:right="1435"/>
        <w:jc w:val="both"/>
      </w:pPr>
      <w:r>
        <w:rPr/>
        <w:t>A</w:t>
      </w:r>
      <w:r>
        <w:rPr>
          <w:spacing w:val="-15"/>
        </w:rPr>
        <w:t> </w:t>
      </w:r>
      <w:r>
        <w:rPr/>
        <w:t>simulation</w:t>
      </w:r>
      <w:r>
        <w:rPr>
          <w:spacing w:val="-15"/>
        </w:rPr>
        <w:t> </w:t>
      </w:r>
      <w:r>
        <w:rPr/>
        <w:t>relying</w:t>
      </w:r>
      <w:r>
        <w:rPr>
          <w:spacing w:val="-15"/>
        </w:rPr>
        <w:t> </w:t>
      </w:r>
      <w:r>
        <w:rPr/>
        <w:t>on</w:t>
      </w:r>
      <w:r>
        <w:rPr>
          <w:spacing w:val="-14"/>
        </w:rPr>
        <w:t> </w:t>
      </w:r>
      <w:r>
        <w:rPr/>
        <w:t>two</w:t>
      </w:r>
      <w:r>
        <w:rPr>
          <w:spacing w:val="-14"/>
        </w:rPr>
        <w:t> </w:t>
      </w:r>
      <w:r>
        <w:rPr/>
        <w:t>props:</w:t>
      </w:r>
      <w:r>
        <w:rPr>
          <w:spacing w:val="-14"/>
        </w:rPr>
        <w:t> </w:t>
      </w:r>
      <w:r>
        <w:rPr/>
        <w:t>nearest-neighbour</w:t>
      </w:r>
      <w:r>
        <w:rPr>
          <w:spacing w:val="-14"/>
        </w:rPr>
        <w:t> </w:t>
      </w:r>
      <w:r>
        <w:rPr/>
        <w:t>velocity</w:t>
      </w:r>
      <w:r>
        <w:rPr>
          <w:spacing w:val="-15"/>
        </w:rPr>
        <w:t> </w:t>
      </w:r>
      <w:r>
        <w:rPr/>
        <w:t>matching</w:t>
      </w:r>
      <w:r>
        <w:rPr>
          <w:spacing w:val="-15"/>
        </w:rPr>
        <w:t> </w:t>
      </w:r>
      <w:r>
        <w:rPr/>
        <w:t>and</w:t>
      </w:r>
      <w:r>
        <w:rPr>
          <w:spacing w:val="-14"/>
        </w:rPr>
        <w:t> </w:t>
      </w:r>
      <w:r>
        <w:rPr/>
        <w:t>“craziness.” A population of birds was randomly</w:t>
      </w:r>
      <w:r>
        <w:rPr>
          <w:spacing w:val="-3"/>
        </w:rPr>
        <w:t> </w:t>
      </w:r>
      <w:r>
        <w:rPr/>
        <w:t>initialized with a position for each on a torus pixel grid</w:t>
      </w:r>
      <w:r>
        <w:rPr>
          <w:spacing w:val="-5"/>
        </w:rPr>
        <w:t> </w:t>
      </w:r>
      <w:r>
        <w:rPr/>
        <w:t>with</w:t>
      </w:r>
      <w:r>
        <w:rPr>
          <w:spacing w:val="-7"/>
        </w:rPr>
        <w:t> </w:t>
      </w:r>
      <w:r>
        <w:rPr>
          <w:i/>
        </w:rPr>
        <w:t>X</w:t>
      </w:r>
      <w:r>
        <w:rPr>
          <w:i/>
          <w:spacing w:val="-7"/>
        </w:rPr>
        <w:t> </w:t>
      </w:r>
      <w:r>
        <w:rPr/>
        <w:t>and</w:t>
      </w:r>
      <w:r>
        <w:rPr>
          <w:spacing w:val="-5"/>
        </w:rPr>
        <w:t> </w:t>
      </w:r>
      <w:r>
        <w:rPr/>
        <w:t>Y</w:t>
      </w:r>
      <w:r>
        <w:rPr>
          <w:spacing w:val="-8"/>
        </w:rPr>
        <w:t> </w:t>
      </w:r>
      <w:r>
        <w:rPr/>
        <w:t>velocities.</w:t>
      </w:r>
      <w:r>
        <w:rPr>
          <w:spacing w:val="-8"/>
        </w:rPr>
        <w:t> </w:t>
      </w:r>
      <w:r>
        <w:rPr/>
        <w:t>At</w:t>
      </w:r>
      <w:r>
        <w:rPr>
          <w:spacing w:val="-7"/>
        </w:rPr>
        <w:t> </w:t>
      </w:r>
      <w:r>
        <w:rPr/>
        <w:t>each</w:t>
      </w:r>
      <w:r>
        <w:rPr>
          <w:spacing w:val="-7"/>
        </w:rPr>
        <w:t> </w:t>
      </w:r>
      <w:r>
        <w:rPr/>
        <w:t>iteration</w:t>
      </w:r>
      <w:r>
        <w:rPr>
          <w:spacing w:val="-7"/>
        </w:rPr>
        <w:t> </w:t>
      </w:r>
      <w:r>
        <w:rPr/>
        <w:t>a</w:t>
      </w:r>
      <w:r>
        <w:rPr>
          <w:spacing w:val="-5"/>
        </w:rPr>
        <w:t> </w:t>
      </w:r>
      <w:r>
        <w:rPr/>
        <w:t>loop</w:t>
      </w:r>
      <w:r>
        <w:rPr>
          <w:spacing w:val="-7"/>
        </w:rPr>
        <w:t> </w:t>
      </w:r>
      <w:r>
        <w:rPr/>
        <w:t>in</w:t>
      </w:r>
      <w:r>
        <w:rPr>
          <w:spacing w:val="-7"/>
        </w:rPr>
        <w:t> </w:t>
      </w:r>
      <w:r>
        <w:rPr/>
        <w:t>the</w:t>
      </w:r>
      <w:r>
        <w:rPr>
          <w:spacing w:val="-8"/>
        </w:rPr>
        <w:t> </w:t>
      </w:r>
      <w:r>
        <w:rPr/>
        <w:t>program</w:t>
      </w:r>
      <w:r>
        <w:rPr>
          <w:spacing w:val="-7"/>
        </w:rPr>
        <w:t> </w:t>
      </w:r>
      <w:r>
        <w:rPr/>
        <w:t>determined</w:t>
      </w:r>
      <w:r>
        <w:rPr>
          <w:spacing w:val="-5"/>
        </w:rPr>
        <w:t> </w:t>
      </w:r>
      <w:r>
        <w:rPr/>
        <w:t>for</w:t>
      </w:r>
      <w:r>
        <w:rPr>
          <w:spacing w:val="-6"/>
        </w:rPr>
        <w:t> </w:t>
      </w:r>
      <w:r>
        <w:rPr/>
        <w:t>each agent</w:t>
      </w:r>
      <w:r>
        <w:rPr>
          <w:spacing w:val="-9"/>
        </w:rPr>
        <w:t> </w:t>
      </w:r>
      <w:r>
        <w:rPr/>
        <w:t>(a</w:t>
      </w:r>
      <w:r>
        <w:rPr>
          <w:spacing w:val="-11"/>
        </w:rPr>
        <w:t> </w:t>
      </w:r>
      <w:r>
        <w:rPr/>
        <w:t>more</w:t>
      </w:r>
      <w:r>
        <w:rPr>
          <w:spacing w:val="-11"/>
        </w:rPr>
        <w:t> </w:t>
      </w:r>
      <w:r>
        <w:rPr/>
        <w:t>appropriate</w:t>
      </w:r>
      <w:r>
        <w:rPr>
          <w:spacing w:val="-8"/>
        </w:rPr>
        <w:t> </w:t>
      </w:r>
      <w:r>
        <w:rPr/>
        <w:t>term</w:t>
      </w:r>
      <w:r>
        <w:rPr>
          <w:spacing w:val="-9"/>
        </w:rPr>
        <w:t> </w:t>
      </w:r>
      <w:r>
        <w:rPr/>
        <w:t>than</w:t>
      </w:r>
      <w:r>
        <w:rPr>
          <w:spacing w:val="-8"/>
        </w:rPr>
        <w:t> </w:t>
      </w:r>
      <w:r>
        <w:rPr/>
        <w:t>bird),</w:t>
      </w:r>
      <w:r>
        <w:rPr>
          <w:spacing w:val="-7"/>
        </w:rPr>
        <w:t> </w:t>
      </w:r>
      <w:r>
        <w:rPr/>
        <w:t>the</w:t>
      </w:r>
      <w:r>
        <w:rPr>
          <w:spacing w:val="-10"/>
        </w:rPr>
        <w:t> </w:t>
      </w:r>
      <w:r>
        <w:rPr/>
        <w:t>other</w:t>
      </w:r>
      <w:r>
        <w:rPr>
          <w:spacing w:val="-8"/>
        </w:rPr>
        <w:t> </w:t>
      </w:r>
      <w:r>
        <w:rPr/>
        <w:t>agent</w:t>
      </w:r>
      <w:r>
        <w:rPr>
          <w:spacing w:val="-7"/>
        </w:rPr>
        <w:t> </w:t>
      </w:r>
      <w:r>
        <w:rPr/>
        <w:t>was</w:t>
      </w:r>
      <w:r>
        <w:rPr>
          <w:spacing w:val="-9"/>
        </w:rPr>
        <w:t> </w:t>
      </w:r>
      <w:r>
        <w:rPr/>
        <w:t>its</w:t>
      </w:r>
      <w:r>
        <w:rPr>
          <w:spacing w:val="-9"/>
        </w:rPr>
        <w:t> </w:t>
      </w:r>
      <w:r>
        <w:rPr/>
        <w:t>nearest</w:t>
      </w:r>
      <w:r>
        <w:rPr>
          <w:spacing w:val="-9"/>
        </w:rPr>
        <w:t> </w:t>
      </w:r>
      <w:r>
        <w:rPr/>
        <w:t>neighbour,</w:t>
      </w:r>
      <w:r>
        <w:rPr>
          <w:spacing w:val="-8"/>
        </w:rPr>
        <w:t> </w:t>
      </w:r>
      <w:r>
        <w:rPr/>
        <w:t>then assigned</w:t>
      </w:r>
      <w:r>
        <w:rPr>
          <w:spacing w:val="-6"/>
        </w:rPr>
        <w:t> </w:t>
      </w:r>
      <w:r>
        <w:rPr/>
        <w:t>that</w:t>
      </w:r>
      <w:r>
        <w:rPr>
          <w:spacing w:val="-6"/>
        </w:rPr>
        <w:t> </w:t>
      </w:r>
      <w:r>
        <w:rPr/>
        <w:t>agent’s</w:t>
      </w:r>
      <w:r>
        <w:rPr>
          <w:spacing w:val="-5"/>
        </w:rPr>
        <w:t> </w:t>
      </w:r>
      <w:r>
        <w:rPr>
          <w:i/>
        </w:rPr>
        <w:t>X</w:t>
      </w:r>
      <w:r>
        <w:rPr>
          <w:i/>
          <w:spacing w:val="-6"/>
        </w:rPr>
        <w:t> </w:t>
      </w:r>
      <w:r>
        <w:rPr/>
        <w:t>and</w:t>
      </w:r>
      <w:r>
        <w:rPr>
          <w:spacing w:val="-8"/>
        </w:rPr>
        <w:t> </w:t>
      </w:r>
      <w:r>
        <w:rPr>
          <w:i/>
        </w:rPr>
        <w:t>Y</w:t>
      </w:r>
      <w:r>
        <w:rPr>
          <w:i/>
          <w:spacing w:val="-3"/>
        </w:rPr>
        <w:t> </w:t>
      </w:r>
      <w:r>
        <w:rPr/>
        <w:t>velocities</w:t>
      </w:r>
      <w:r>
        <w:rPr>
          <w:spacing w:val="-6"/>
        </w:rPr>
        <w:t> </w:t>
      </w:r>
      <w:r>
        <w:rPr/>
        <w:t>to</w:t>
      </w:r>
      <w:r>
        <w:rPr>
          <w:spacing w:val="-8"/>
        </w:rPr>
        <w:t> </w:t>
      </w:r>
      <w:r>
        <w:rPr/>
        <w:t>the</w:t>
      </w:r>
      <w:r>
        <w:rPr>
          <w:spacing w:val="-6"/>
        </w:rPr>
        <w:t> </w:t>
      </w:r>
      <w:r>
        <w:rPr/>
        <w:t>agent</w:t>
      </w:r>
      <w:r>
        <w:rPr>
          <w:spacing w:val="-5"/>
        </w:rPr>
        <w:t> </w:t>
      </w:r>
      <w:r>
        <w:rPr/>
        <w:t>in</w:t>
      </w:r>
      <w:r>
        <w:rPr>
          <w:spacing w:val="-5"/>
        </w:rPr>
        <w:t> </w:t>
      </w:r>
      <w:r>
        <w:rPr/>
        <w:t>focus.</w:t>
      </w:r>
      <w:r>
        <w:rPr>
          <w:spacing w:val="-6"/>
        </w:rPr>
        <w:t> </w:t>
      </w:r>
      <w:r>
        <w:rPr/>
        <w:t>Essentially</w:t>
      </w:r>
      <w:r>
        <w:rPr>
          <w:spacing w:val="-12"/>
        </w:rPr>
        <w:t> </w:t>
      </w:r>
      <w:r>
        <w:rPr/>
        <w:t>this</w:t>
      </w:r>
      <w:r>
        <w:rPr>
          <w:spacing w:val="-5"/>
        </w:rPr>
        <w:t> </w:t>
      </w:r>
      <w:r>
        <w:rPr/>
        <w:t>simple</w:t>
      </w:r>
      <w:r>
        <w:rPr>
          <w:spacing w:val="-6"/>
        </w:rPr>
        <w:t> </w:t>
      </w:r>
      <w:r>
        <w:rPr/>
        <w:t>rule created a synchrony of movement. The flock settled on a unanimous, unchanging direction.</w:t>
      </w:r>
      <w:r>
        <w:rPr>
          <w:spacing w:val="-1"/>
        </w:rPr>
        <w:t> </w:t>
      </w:r>
      <w:r>
        <w:rPr/>
        <w:t>Therefore, a</w:t>
      </w:r>
      <w:r>
        <w:rPr>
          <w:spacing w:val="-2"/>
        </w:rPr>
        <w:t> </w:t>
      </w:r>
      <w:r>
        <w:rPr/>
        <w:t>stochastic</w:t>
      </w:r>
      <w:r>
        <w:rPr>
          <w:spacing w:val="-2"/>
        </w:rPr>
        <w:t> </w:t>
      </w:r>
      <w:r>
        <w:rPr/>
        <w:t>variable</w:t>
      </w:r>
      <w:r>
        <w:rPr>
          <w:spacing w:val="-1"/>
        </w:rPr>
        <w:t> </w:t>
      </w:r>
      <w:r>
        <w:rPr/>
        <w:t>called </w:t>
      </w:r>
      <w:r>
        <w:rPr>
          <w:i/>
        </w:rPr>
        <w:t>craziness</w:t>
      </w:r>
      <w:r>
        <w:rPr>
          <w:i/>
          <w:spacing w:val="-1"/>
        </w:rPr>
        <w:t> </w:t>
      </w:r>
      <w:r>
        <w:rPr/>
        <w:t>was</w:t>
      </w:r>
      <w:r>
        <w:rPr>
          <w:spacing w:val="-1"/>
        </w:rPr>
        <w:t> </w:t>
      </w:r>
      <w:r>
        <w:rPr/>
        <w:t>introduced (</w:t>
      </w:r>
      <w:hyperlink w:history="true" w:anchor="_bookmark52">
        <w:r>
          <w:rPr/>
          <w:t>Innocente</w:t>
        </w:r>
        <w:r>
          <w:rPr>
            <w:spacing w:val="-1"/>
          </w:rPr>
          <w:t> </w:t>
        </w:r>
        <w:r>
          <w:rPr/>
          <w:t>&amp;</w:t>
        </w:r>
      </w:hyperlink>
      <w:r>
        <w:rPr/>
        <w:t> </w:t>
      </w:r>
      <w:hyperlink w:history="true" w:anchor="_bookmark52">
        <w:r>
          <w:rPr/>
          <w:t>Sienz</w:t>
        </w:r>
      </w:hyperlink>
      <w:r>
        <w:rPr/>
        <w:t>). At each iteration, some change was added to the randomly chosen </w:t>
      </w:r>
      <w:r>
        <w:rPr>
          <w:i/>
        </w:rPr>
        <w:t>X </w:t>
      </w:r>
      <w:r>
        <w:rPr/>
        <w:t>and </w:t>
      </w:r>
      <w:r>
        <w:rPr>
          <w:i/>
        </w:rPr>
        <w:t>Y </w:t>
      </w:r>
      <w:r>
        <w:rPr>
          <w:spacing w:val="-2"/>
        </w:rPr>
        <w:t>velocities.</w:t>
      </w:r>
    </w:p>
    <w:p>
      <w:pPr>
        <w:spacing w:after="0" w:line="480" w:lineRule="auto"/>
        <w:jc w:val="both"/>
        <w:sectPr>
          <w:pgSz w:w="12240" w:h="15840"/>
          <w:pgMar w:header="0" w:footer="965" w:top="1360" w:bottom="1160" w:left="500" w:right="0"/>
        </w:sectPr>
      </w:pPr>
    </w:p>
    <w:p>
      <w:pPr>
        <w:pStyle w:val="BodyText"/>
        <w:spacing w:line="480" w:lineRule="auto" w:before="72"/>
        <w:ind w:left="1842" w:right="1438"/>
        <w:jc w:val="both"/>
      </w:pPr>
      <w:r>
        <w:rPr/>
        <w:t>More importantly, bird flocks and land where there is food. How do they find food? Anyone who has ever put out a bird feeder knows that within hours a great number of birds will likely find it, even though they had no previous knowledge of its location, appearance, etc. It seems possible that something about the flock dynamic enables members</w:t>
      </w:r>
      <w:r>
        <w:rPr>
          <w:spacing w:val="-2"/>
        </w:rPr>
        <w:t> </w:t>
      </w:r>
      <w:r>
        <w:rPr/>
        <w:t>of</w:t>
      </w:r>
      <w:r>
        <w:rPr>
          <w:spacing w:val="-2"/>
        </w:rPr>
        <w:t> </w:t>
      </w:r>
      <w:r>
        <w:rPr/>
        <w:t>the</w:t>
      </w:r>
      <w:r>
        <w:rPr>
          <w:spacing w:val="-2"/>
        </w:rPr>
        <w:t> </w:t>
      </w:r>
      <w:r>
        <w:rPr/>
        <w:t>flock</w:t>
      </w:r>
      <w:r>
        <w:rPr>
          <w:spacing w:val="-1"/>
        </w:rPr>
        <w:t> </w:t>
      </w:r>
      <w:r>
        <w:rPr/>
        <w:t>to</w:t>
      </w:r>
      <w:r>
        <w:rPr>
          <w:spacing w:val="-1"/>
        </w:rPr>
        <w:t> </w:t>
      </w:r>
      <w:r>
        <w:rPr/>
        <w:t>capitalize</w:t>
      </w:r>
      <w:r>
        <w:rPr>
          <w:spacing w:val="-2"/>
        </w:rPr>
        <w:t> </w:t>
      </w:r>
      <w:r>
        <w:rPr/>
        <w:t>on</w:t>
      </w:r>
      <w:r>
        <w:rPr>
          <w:spacing w:val="-1"/>
        </w:rPr>
        <w:t> </w:t>
      </w:r>
      <w:r>
        <w:rPr/>
        <w:t>one</w:t>
      </w:r>
      <w:r>
        <w:rPr>
          <w:spacing w:val="-2"/>
        </w:rPr>
        <w:t> </w:t>
      </w:r>
      <w:r>
        <w:rPr/>
        <w:t>another’s</w:t>
      </w:r>
      <w:r>
        <w:rPr>
          <w:spacing w:val="-2"/>
        </w:rPr>
        <w:t> </w:t>
      </w:r>
      <w:r>
        <w:rPr/>
        <w:t>knowledge.</w:t>
      </w:r>
      <w:r>
        <w:rPr>
          <w:spacing w:val="-1"/>
        </w:rPr>
        <w:t> </w:t>
      </w:r>
      <w:r>
        <w:rPr/>
        <w:t>The</w:t>
      </w:r>
      <w:r>
        <w:rPr>
          <w:spacing w:val="-2"/>
        </w:rPr>
        <w:t> </w:t>
      </w:r>
      <w:r>
        <w:rPr/>
        <w:t>second</w:t>
      </w:r>
      <w:r>
        <w:rPr>
          <w:spacing w:val="-1"/>
        </w:rPr>
        <w:t> </w:t>
      </w:r>
      <w:r>
        <w:rPr/>
        <w:t>variation</w:t>
      </w:r>
      <w:r>
        <w:rPr>
          <w:spacing w:val="-1"/>
        </w:rPr>
        <w:t> </w:t>
      </w:r>
      <w:r>
        <w:rPr/>
        <w:t>of the</w:t>
      </w:r>
      <w:r>
        <w:rPr>
          <w:spacing w:val="-9"/>
        </w:rPr>
        <w:t> </w:t>
      </w:r>
      <w:r>
        <w:rPr/>
        <w:t>simulation</w:t>
      </w:r>
      <w:r>
        <w:rPr>
          <w:spacing w:val="-8"/>
        </w:rPr>
        <w:t> </w:t>
      </w:r>
      <w:r>
        <w:rPr/>
        <w:t>defined</w:t>
      </w:r>
      <w:r>
        <w:rPr>
          <w:spacing w:val="-8"/>
        </w:rPr>
        <w:t> </w:t>
      </w:r>
      <w:r>
        <w:rPr/>
        <w:t>a</w:t>
      </w:r>
      <w:r>
        <w:rPr>
          <w:spacing w:val="-5"/>
        </w:rPr>
        <w:t> </w:t>
      </w:r>
      <w:r>
        <w:rPr/>
        <w:t>“cornfield</w:t>
      </w:r>
      <w:r>
        <w:rPr>
          <w:spacing w:val="-8"/>
        </w:rPr>
        <w:t> </w:t>
      </w:r>
      <w:r>
        <w:rPr/>
        <w:t>vector,”</w:t>
      </w:r>
      <w:r>
        <w:rPr>
          <w:spacing w:val="-9"/>
        </w:rPr>
        <w:t> </w:t>
      </w:r>
      <w:r>
        <w:rPr/>
        <w:t>a</w:t>
      </w:r>
      <w:r>
        <w:rPr>
          <w:spacing w:val="-7"/>
        </w:rPr>
        <w:t> </w:t>
      </w:r>
      <w:r>
        <w:rPr/>
        <w:t>two-dimensional</w:t>
      </w:r>
      <w:r>
        <w:rPr>
          <w:spacing w:val="-8"/>
        </w:rPr>
        <w:t> </w:t>
      </w:r>
      <w:r>
        <w:rPr/>
        <w:t>vector</w:t>
      </w:r>
      <w:r>
        <w:rPr>
          <w:spacing w:val="-9"/>
        </w:rPr>
        <w:t> </w:t>
      </w:r>
      <w:r>
        <w:rPr/>
        <w:t>of</w:t>
      </w:r>
      <w:r>
        <w:rPr>
          <w:spacing w:val="-9"/>
        </w:rPr>
        <w:t> </w:t>
      </w:r>
      <w:r>
        <w:rPr/>
        <w:t>XY</w:t>
      </w:r>
      <w:r>
        <w:rPr>
          <w:spacing w:val="-9"/>
        </w:rPr>
        <w:t> </w:t>
      </w:r>
      <w:r>
        <w:rPr/>
        <w:t>coordinates on</w:t>
      </w:r>
      <w:r>
        <w:rPr>
          <w:spacing w:val="-1"/>
        </w:rPr>
        <w:t> </w:t>
      </w:r>
      <w:r>
        <w:rPr/>
        <w:t>the</w:t>
      </w:r>
      <w:r>
        <w:rPr>
          <w:spacing w:val="-2"/>
        </w:rPr>
        <w:t> </w:t>
      </w:r>
      <w:r>
        <w:rPr/>
        <w:t>pixel</w:t>
      </w:r>
      <w:r>
        <w:rPr>
          <w:spacing w:val="-3"/>
        </w:rPr>
        <w:t> </w:t>
      </w:r>
      <w:r>
        <w:rPr/>
        <w:t>plane.</w:t>
      </w:r>
      <w:r>
        <w:rPr>
          <w:spacing w:val="-1"/>
        </w:rPr>
        <w:t> </w:t>
      </w:r>
      <w:r>
        <w:rPr/>
        <w:t>Each</w:t>
      </w:r>
      <w:r>
        <w:rPr>
          <w:spacing w:val="-1"/>
        </w:rPr>
        <w:t> </w:t>
      </w:r>
      <w:r>
        <w:rPr/>
        <w:t>agent</w:t>
      </w:r>
      <w:r>
        <w:rPr>
          <w:spacing w:val="-1"/>
        </w:rPr>
        <w:t> </w:t>
      </w:r>
      <w:r>
        <w:rPr/>
        <w:t>was</w:t>
      </w:r>
      <w:r>
        <w:rPr>
          <w:spacing w:val="-1"/>
        </w:rPr>
        <w:t> </w:t>
      </w:r>
      <w:r>
        <w:rPr/>
        <w:t>programmed</w:t>
      </w:r>
      <w:r>
        <w:rPr>
          <w:spacing w:val="-1"/>
        </w:rPr>
        <w:t> </w:t>
      </w:r>
      <w:r>
        <w:rPr/>
        <w:t>to</w:t>
      </w:r>
      <w:r>
        <w:rPr>
          <w:spacing w:val="-1"/>
        </w:rPr>
        <w:t> </w:t>
      </w:r>
      <w:r>
        <w:rPr/>
        <w:t>evaluate</w:t>
      </w:r>
      <w:r>
        <w:rPr>
          <w:spacing w:val="-2"/>
        </w:rPr>
        <w:t> </w:t>
      </w:r>
      <w:r>
        <w:rPr/>
        <w:t>its</w:t>
      </w:r>
      <w:r>
        <w:rPr>
          <w:spacing w:val="-1"/>
        </w:rPr>
        <w:t> </w:t>
      </w:r>
      <w:r>
        <w:rPr/>
        <w:t>present</w:t>
      </w:r>
      <w:r>
        <w:rPr>
          <w:spacing w:val="-1"/>
        </w:rPr>
        <w:t> </w:t>
      </w:r>
      <w:r>
        <w:rPr/>
        <w:t>position</w:t>
      </w:r>
      <w:r>
        <w:rPr>
          <w:spacing w:val="-1"/>
        </w:rPr>
        <w:t> </w:t>
      </w:r>
      <w:r>
        <w:rPr/>
        <w:t>in</w:t>
      </w:r>
      <w:r>
        <w:rPr>
          <w:spacing w:val="-3"/>
        </w:rPr>
        <w:t> </w:t>
      </w:r>
      <w:r>
        <w:rPr/>
        <w:t>terms of the equation (</w:t>
      </w:r>
      <w:hyperlink w:history="true" w:anchor="_bookmark46">
        <w:r>
          <w:rPr/>
          <w:t>Eberhart &amp; Kennedy, 1995</w:t>
        </w:r>
      </w:hyperlink>
      <w:r>
        <w:rPr/>
        <w:t>):</w:t>
      </w:r>
    </w:p>
    <w:p>
      <w:pPr>
        <w:tabs>
          <w:tab w:pos="9704" w:val="left" w:leader="none"/>
        </w:tabs>
        <w:spacing w:before="49"/>
        <w:ind w:left="2245" w:right="0" w:firstLine="0"/>
        <w:jc w:val="left"/>
        <w:rPr>
          <w:sz w:val="24"/>
        </w:rPr>
      </w:pPr>
      <w:r>
        <w:rPr/>
        <mc:AlternateContent>
          <mc:Choice Requires="wps">
            <w:drawing>
              <wp:anchor distT="0" distB="0" distL="0" distR="0" allowOverlap="1" layoutInCell="1" locked="0" behindDoc="1" simplePos="0" relativeHeight="483891712">
                <wp:simplePos x="0" y="0"/>
                <wp:positionH relativeFrom="page">
                  <wp:posOffset>2187924</wp:posOffset>
                </wp:positionH>
                <wp:positionV relativeFrom="paragraph">
                  <wp:posOffset>37133</wp:posOffset>
                </wp:positionV>
                <wp:extent cx="2451100" cy="19304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451100" cy="193040"/>
                          <a:chExt cx="2451100" cy="193040"/>
                        </a:xfrm>
                      </wpg:grpSpPr>
                      <wps:wsp>
                        <wps:cNvPr id="12" name="Graphic 12"/>
                        <wps:cNvSpPr/>
                        <wps:spPr>
                          <a:xfrm>
                            <a:off x="2760" y="119338"/>
                            <a:ext cx="19685" cy="10160"/>
                          </a:xfrm>
                          <a:custGeom>
                            <a:avLst/>
                            <a:gdLst/>
                            <a:ahLst/>
                            <a:cxnLst/>
                            <a:rect l="l" t="t" r="r" b="b"/>
                            <a:pathLst>
                              <a:path w="19685" h="10160">
                                <a:moveTo>
                                  <a:pt x="0" y="9848"/>
                                </a:moveTo>
                                <a:lnTo>
                                  <a:pt x="19089" y="0"/>
                                </a:lnTo>
                              </a:path>
                            </a:pathLst>
                          </a:custGeom>
                          <a:ln w="5487">
                            <a:solidFill>
                              <a:srgbClr val="000000"/>
                            </a:solidFill>
                            <a:prstDash val="solid"/>
                          </a:ln>
                        </wps:spPr>
                        <wps:bodyPr wrap="square" lIns="0" tIns="0" rIns="0" bIns="0" rtlCol="0">
                          <a:prstTxWarp prst="textNoShape">
                            <a:avLst/>
                          </a:prstTxWarp>
                          <a:noAutofit/>
                        </wps:bodyPr>
                      </wps:wsp>
                      <wps:wsp>
                        <wps:cNvPr id="13" name="Graphic 13"/>
                        <wps:cNvSpPr/>
                        <wps:spPr>
                          <a:xfrm>
                            <a:off x="21850" y="122266"/>
                            <a:ext cx="27305" cy="64769"/>
                          </a:xfrm>
                          <a:custGeom>
                            <a:avLst/>
                            <a:gdLst/>
                            <a:ahLst/>
                            <a:cxnLst/>
                            <a:rect l="l" t="t" r="r" b="b"/>
                            <a:pathLst>
                              <a:path w="27305" h="64769">
                                <a:moveTo>
                                  <a:pt x="0" y="0"/>
                                </a:moveTo>
                                <a:lnTo>
                                  <a:pt x="27292" y="64415"/>
                                </a:lnTo>
                              </a:path>
                            </a:pathLst>
                          </a:custGeom>
                          <a:ln w="12201">
                            <a:solidFill>
                              <a:srgbClr val="000000"/>
                            </a:solidFill>
                            <a:prstDash val="solid"/>
                          </a:ln>
                        </wps:spPr>
                        <wps:bodyPr wrap="square" lIns="0" tIns="0" rIns="0" bIns="0" rtlCol="0">
                          <a:prstTxWarp prst="textNoShape">
                            <a:avLst/>
                          </a:prstTxWarp>
                          <a:noAutofit/>
                        </wps:bodyPr>
                      </wps:wsp>
                      <wps:wsp>
                        <wps:cNvPr id="14" name="Graphic 14"/>
                        <wps:cNvSpPr/>
                        <wps:spPr>
                          <a:xfrm>
                            <a:off x="52172" y="3020"/>
                            <a:ext cx="2399030" cy="184150"/>
                          </a:xfrm>
                          <a:custGeom>
                            <a:avLst/>
                            <a:gdLst/>
                            <a:ahLst/>
                            <a:cxnLst/>
                            <a:rect l="l" t="t" r="r" b="b"/>
                            <a:pathLst>
                              <a:path w="2399030" h="184150">
                                <a:moveTo>
                                  <a:pt x="0" y="183661"/>
                                </a:moveTo>
                                <a:lnTo>
                                  <a:pt x="36381" y="0"/>
                                </a:lnTo>
                              </a:path>
                              <a:path w="2399030" h="184150">
                                <a:moveTo>
                                  <a:pt x="36381" y="0"/>
                                </a:moveTo>
                                <a:lnTo>
                                  <a:pt x="2398646" y="0"/>
                                </a:lnTo>
                              </a:path>
                            </a:pathLst>
                          </a:custGeom>
                          <a:ln w="5699">
                            <a:solidFill>
                              <a:srgbClr val="000000"/>
                            </a:solidFill>
                            <a:prstDash val="solid"/>
                          </a:ln>
                        </wps:spPr>
                        <wps:bodyPr wrap="square" lIns="0" tIns="0" rIns="0" bIns="0" rtlCol="0">
                          <a:prstTxWarp prst="textNoShape">
                            <a:avLst/>
                          </a:prstTxWarp>
                          <a:noAutofit/>
                        </wps:bodyPr>
                      </wps:wsp>
                      <wps:wsp>
                        <wps:cNvPr id="15" name="Textbox 15"/>
                        <wps:cNvSpPr txBox="1"/>
                        <wps:spPr>
                          <a:xfrm>
                            <a:off x="0" y="0"/>
                            <a:ext cx="2451100" cy="193040"/>
                          </a:xfrm>
                          <a:prstGeom prst="rect">
                            <a:avLst/>
                          </a:prstGeom>
                        </wps:spPr>
                        <wps:txbx>
                          <w:txbxContent>
                            <w:p>
                              <w:pPr>
                                <w:spacing w:before="24"/>
                                <w:ind w:left="150" w:right="0" w:firstLine="0"/>
                                <w:jc w:val="left"/>
                                <w:rPr>
                                  <w:sz w:val="21"/>
                                </w:rPr>
                              </w:pPr>
                              <w:r>
                                <w:rPr>
                                  <w:w w:val="115"/>
                                  <w:sz w:val="21"/>
                                </w:rPr>
                                <w:t>(</w:t>
                              </w:r>
                              <w:r>
                                <w:rPr>
                                  <w:spacing w:val="-22"/>
                                  <w:w w:val="115"/>
                                  <w:sz w:val="21"/>
                                </w:rPr>
                                <w:t> </w:t>
                              </w:r>
                              <w:r>
                                <w:rPr>
                                  <w:i/>
                                  <w:w w:val="115"/>
                                  <w:sz w:val="21"/>
                                </w:rPr>
                                <w:t>presentx</w:t>
                              </w:r>
                              <w:r>
                                <w:rPr>
                                  <w:i/>
                                  <w:spacing w:val="-1"/>
                                  <w:w w:val="115"/>
                                  <w:sz w:val="21"/>
                                </w:rPr>
                                <w:t> </w:t>
                              </w:r>
                              <w:r>
                                <w:rPr>
                                  <w:rFonts w:ascii="Symbol" w:hAnsi="Symbol"/>
                                  <w:w w:val="115"/>
                                  <w:sz w:val="21"/>
                                </w:rPr>
                                <w:t></w:t>
                              </w:r>
                              <w:r>
                                <w:rPr>
                                  <w:w w:val="115"/>
                                  <w:sz w:val="21"/>
                                </w:rPr>
                                <w:t>100)</w:t>
                              </w:r>
                              <w:r>
                                <w:rPr>
                                  <w:w w:val="115"/>
                                  <w:sz w:val="21"/>
                                  <w:vertAlign w:val="superscript"/>
                                </w:rPr>
                                <w:t>2</w:t>
                              </w:r>
                              <w:r>
                                <w:rPr>
                                  <w:spacing w:val="36"/>
                                  <w:w w:val="115"/>
                                  <w:sz w:val="21"/>
                                  <w:vertAlign w:val="baseline"/>
                                </w:rPr>
                                <w:t> </w:t>
                              </w:r>
                              <w:r>
                                <w:rPr>
                                  <w:rFonts w:ascii="Symbol" w:hAnsi="Symbol"/>
                                  <w:w w:val="115"/>
                                  <w:sz w:val="21"/>
                                  <w:vertAlign w:val="baseline"/>
                                </w:rPr>
                                <w:t></w:t>
                              </w:r>
                              <w:r>
                                <w:rPr>
                                  <w:spacing w:val="32"/>
                                  <w:w w:val="115"/>
                                  <w:sz w:val="21"/>
                                  <w:vertAlign w:val="baseline"/>
                                </w:rPr>
                                <w:t> </w:t>
                              </w:r>
                              <w:r>
                                <w:rPr>
                                  <w:w w:val="115"/>
                                  <w:sz w:val="21"/>
                                  <w:vertAlign w:val="baseline"/>
                                </w:rPr>
                                <w:t>(</w:t>
                              </w:r>
                              <w:r>
                                <w:rPr>
                                  <w:spacing w:val="-21"/>
                                  <w:w w:val="115"/>
                                  <w:sz w:val="21"/>
                                  <w:vertAlign w:val="baseline"/>
                                </w:rPr>
                                <w:t> </w:t>
                              </w:r>
                              <w:r>
                                <w:rPr>
                                  <w:i/>
                                  <w:w w:val="115"/>
                                  <w:sz w:val="21"/>
                                  <w:vertAlign w:val="baseline"/>
                                </w:rPr>
                                <w:t>presenty</w:t>
                              </w:r>
                              <w:r>
                                <w:rPr>
                                  <w:i/>
                                  <w:spacing w:val="4"/>
                                  <w:w w:val="115"/>
                                  <w:sz w:val="21"/>
                                  <w:vertAlign w:val="baseline"/>
                                </w:rPr>
                                <w:t> </w:t>
                              </w:r>
                              <w:r>
                                <w:rPr>
                                  <w:rFonts w:ascii="Symbol" w:hAnsi="Symbol"/>
                                  <w:spacing w:val="-2"/>
                                  <w:w w:val="115"/>
                                  <w:sz w:val="21"/>
                                  <w:vertAlign w:val="baseline"/>
                                </w:rPr>
                                <w:t></w:t>
                              </w:r>
                              <w:r>
                                <w:rPr>
                                  <w:spacing w:val="-2"/>
                                  <w:w w:val="115"/>
                                  <w:sz w:val="21"/>
                                  <w:vertAlign w:val="baseline"/>
                                </w:rPr>
                                <w:t>100)</w:t>
                              </w:r>
                              <w:r>
                                <w:rPr>
                                  <w:spacing w:val="-2"/>
                                  <w:w w:val="115"/>
                                  <w:sz w:val="21"/>
                                  <w:vertAlign w:val="superscript"/>
                                </w:rPr>
                                <w:t>2</w:t>
                              </w:r>
                            </w:p>
                          </w:txbxContent>
                        </wps:txbx>
                        <wps:bodyPr wrap="square" lIns="0" tIns="0" rIns="0" bIns="0" rtlCol="0">
                          <a:noAutofit/>
                        </wps:bodyPr>
                      </wps:wsp>
                    </wpg:wgp>
                  </a:graphicData>
                </a:graphic>
              </wp:anchor>
            </w:drawing>
          </mc:Choice>
          <mc:Fallback>
            <w:pict>
              <v:group style="position:absolute;margin-left:172.277481pt;margin-top:2.923921pt;width:193pt;height:15.2pt;mso-position-horizontal-relative:page;mso-position-vertical-relative:paragraph;z-index:-19424768" id="docshapegroup9" coordorigin="3446,58" coordsize="3860,304">
                <v:line style="position:absolute" from="3450,262" to="3480,246" stroked="true" strokeweight=".432117pt" strokecolor="#000000">
                  <v:stroke dashstyle="solid"/>
                </v:line>
                <v:line style="position:absolute" from="3480,251" to="3523,352" stroked="true" strokeweight=".960786pt" strokecolor="#000000">
                  <v:stroke dashstyle="solid"/>
                </v:line>
                <v:shape style="position:absolute;left:3527;top:63;width:3778;height:290" id="docshape10" coordorigin="3528,63" coordsize="3778,290" path="m3528,352l3585,63m3585,63l7305,63e" filled="false" stroked="true" strokeweight=".44874pt" strokecolor="#000000">
                  <v:path arrowok="t"/>
                  <v:stroke dashstyle="solid"/>
                </v:shape>
                <v:shape style="position:absolute;left:3445;top:58;width:3860;height:304" type="#_x0000_t202" id="docshape11" filled="false" stroked="false">
                  <v:textbox inset="0,0,0,0">
                    <w:txbxContent>
                      <w:p>
                        <w:pPr>
                          <w:spacing w:before="24"/>
                          <w:ind w:left="150" w:right="0" w:firstLine="0"/>
                          <w:jc w:val="left"/>
                          <w:rPr>
                            <w:sz w:val="21"/>
                          </w:rPr>
                        </w:pPr>
                        <w:r>
                          <w:rPr>
                            <w:w w:val="115"/>
                            <w:sz w:val="21"/>
                          </w:rPr>
                          <w:t>(</w:t>
                        </w:r>
                        <w:r>
                          <w:rPr>
                            <w:spacing w:val="-22"/>
                            <w:w w:val="115"/>
                            <w:sz w:val="21"/>
                          </w:rPr>
                          <w:t> </w:t>
                        </w:r>
                        <w:r>
                          <w:rPr>
                            <w:i/>
                            <w:w w:val="115"/>
                            <w:sz w:val="21"/>
                          </w:rPr>
                          <w:t>presentx</w:t>
                        </w:r>
                        <w:r>
                          <w:rPr>
                            <w:i/>
                            <w:spacing w:val="-1"/>
                            <w:w w:val="115"/>
                            <w:sz w:val="21"/>
                          </w:rPr>
                          <w:t> </w:t>
                        </w:r>
                        <w:r>
                          <w:rPr>
                            <w:rFonts w:ascii="Symbol" w:hAnsi="Symbol"/>
                            <w:w w:val="115"/>
                            <w:sz w:val="21"/>
                          </w:rPr>
                          <w:t></w:t>
                        </w:r>
                        <w:r>
                          <w:rPr>
                            <w:w w:val="115"/>
                            <w:sz w:val="21"/>
                          </w:rPr>
                          <w:t>100)</w:t>
                        </w:r>
                        <w:r>
                          <w:rPr>
                            <w:w w:val="115"/>
                            <w:sz w:val="21"/>
                            <w:vertAlign w:val="superscript"/>
                          </w:rPr>
                          <w:t>2</w:t>
                        </w:r>
                        <w:r>
                          <w:rPr>
                            <w:spacing w:val="36"/>
                            <w:w w:val="115"/>
                            <w:sz w:val="21"/>
                            <w:vertAlign w:val="baseline"/>
                          </w:rPr>
                          <w:t> </w:t>
                        </w:r>
                        <w:r>
                          <w:rPr>
                            <w:rFonts w:ascii="Symbol" w:hAnsi="Symbol"/>
                            <w:w w:val="115"/>
                            <w:sz w:val="21"/>
                            <w:vertAlign w:val="baseline"/>
                          </w:rPr>
                          <w:t></w:t>
                        </w:r>
                        <w:r>
                          <w:rPr>
                            <w:spacing w:val="32"/>
                            <w:w w:val="115"/>
                            <w:sz w:val="21"/>
                            <w:vertAlign w:val="baseline"/>
                          </w:rPr>
                          <w:t> </w:t>
                        </w:r>
                        <w:r>
                          <w:rPr>
                            <w:w w:val="115"/>
                            <w:sz w:val="21"/>
                            <w:vertAlign w:val="baseline"/>
                          </w:rPr>
                          <w:t>(</w:t>
                        </w:r>
                        <w:r>
                          <w:rPr>
                            <w:spacing w:val="-21"/>
                            <w:w w:val="115"/>
                            <w:sz w:val="21"/>
                            <w:vertAlign w:val="baseline"/>
                          </w:rPr>
                          <w:t> </w:t>
                        </w:r>
                        <w:r>
                          <w:rPr>
                            <w:i/>
                            <w:w w:val="115"/>
                            <w:sz w:val="21"/>
                            <w:vertAlign w:val="baseline"/>
                          </w:rPr>
                          <w:t>presenty</w:t>
                        </w:r>
                        <w:r>
                          <w:rPr>
                            <w:i/>
                            <w:spacing w:val="4"/>
                            <w:w w:val="115"/>
                            <w:sz w:val="21"/>
                            <w:vertAlign w:val="baseline"/>
                          </w:rPr>
                          <w:t> </w:t>
                        </w:r>
                        <w:r>
                          <w:rPr>
                            <w:rFonts w:ascii="Symbol" w:hAnsi="Symbol"/>
                            <w:spacing w:val="-2"/>
                            <w:w w:val="115"/>
                            <w:sz w:val="21"/>
                            <w:vertAlign w:val="baseline"/>
                          </w:rPr>
                          <w:t></w:t>
                        </w:r>
                        <w:r>
                          <w:rPr>
                            <w:spacing w:val="-2"/>
                            <w:w w:val="115"/>
                            <w:sz w:val="21"/>
                            <w:vertAlign w:val="baseline"/>
                          </w:rPr>
                          <w:t>100)</w:t>
                        </w:r>
                        <w:r>
                          <w:rPr>
                            <w:spacing w:val="-2"/>
                            <w:w w:val="115"/>
                            <w:sz w:val="21"/>
                            <w:vertAlign w:val="superscript"/>
                          </w:rPr>
                          <w:t>2</w:t>
                        </w:r>
                      </w:p>
                    </w:txbxContent>
                  </v:textbox>
                  <w10:wrap type="none"/>
                </v:shape>
                <w10:wrap type="none"/>
              </v:group>
            </w:pict>
          </mc:Fallback>
        </mc:AlternateContent>
      </w:r>
      <w:r>
        <w:rPr>
          <w:i/>
          <w:w w:val="110"/>
          <w:sz w:val="21"/>
        </w:rPr>
        <w:t>Eval</w:t>
      </w:r>
      <w:r>
        <w:rPr>
          <w:i/>
          <w:spacing w:val="16"/>
          <w:w w:val="110"/>
          <w:sz w:val="21"/>
        </w:rPr>
        <w:t> </w:t>
      </w:r>
      <w:r>
        <w:rPr>
          <w:rFonts w:ascii="Symbol" w:hAnsi="Symbol"/>
          <w:spacing w:val="-10"/>
          <w:w w:val="110"/>
          <w:sz w:val="21"/>
        </w:rPr>
        <w:t></w:t>
      </w:r>
      <w:r>
        <w:rPr>
          <w:sz w:val="21"/>
        </w:rPr>
        <w:tab/>
      </w:r>
      <w:r>
        <w:rPr>
          <w:spacing w:val="-2"/>
          <w:w w:val="110"/>
          <w:position w:val="2"/>
          <w:sz w:val="24"/>
        </w:rPr>
        <w:t>(2.10)</w:t>
      </w:r>
    </w:p>
    <w:p>
      <w:pPr>
        <w:pStyle w:val="BodyText"/>
        <w:spacing w:before="50"/>
      </w:pPr>
    </w:p>
    <w:p>
      <w:pPr>
        <w:pStyle w:val="BodyText"/>
        <w:spacing w:line="480" w:lineRule="auto" w:before="1"/>
        <w:ind w:left="1842" w:right="1447"/>
      </w:pPr>
      <w:r>
        <w:rPr/>
        <w:t>In</w:t>
      </w:r>
      <w:r>
        <w:rPr>
          <w:spacing w:val="40"/>
        </w:rPr>
        <w:t> </w:t>
      </w:r>
      <w:r>
        <w:rPr/>
        <w:t>the</w:t>
      </w:r>
      <w:r>
        <w:rPr>
          <w:spacing w:val="40"/>
        </w:rPr>
        <w:t> </w:t>
      </w:r>
      <w:r>
        <w:rPr/>
        <w:t>implementation</w:t>
      </w:r>
      <w:r>
        <w:rPr>
          <w:spacing w:val="40"/>
        </w:rPr>
        <w:t> </w:t>
      </w:r>
      <w:r>
        <w:rPr/>
        <w:t>of</w:t>
      </w:r>
      <w:r>
        <w:rPr>
          <w:spacing w:val="40"/>
        </w:rPr>
        <w:t> </w:t>
      </w:r>
      <w:r>
        <w:rPr/>
        <w:t>PSO,</w:t>
      </w:r>
      <w:r>
        <w:rPr>
          <w:spacing w:val="40"/>
        </w:rPr>
        <w:t> </w:t>
      </w:r>
      <w:r>
        <w:rPr/>
        <w:t>the</w:t>
      </w:r>
      <w:r>
        <w:rPr>
          <w:spacing w:val="40"/>
        </w:rPr>
        <w:t> </w:t>
      </w:r>
      <w:r>
        <w:rPr/>
        <w:t>velocity</w:t>
      </w:r>
      <w:r>
        <w:rPr>
          <w:spacing w:val="38"/>
        </w:rPr>
        <w:t> </w:t>
      </w:r>
      <w:r>
        <w:rPr/>
        <w:t>of</w:t>
      </w:r>
      <w:r>
        <w:rPr>
          <w:spacing w:val="40"/>
        </w:rPr>
        <w:t> </w:t>
      </w:r>
      <w:r>
        <w:rPr/>
        <w:t>each</w:t>
      </w:r>
      <w:r>
        <w:rPr>
          <w:spacing w:val="40"/>
        </w:rPr>
        <w:t> </w:t>
      </w:r>
      <w:r>
        <w:rPr/>
        <w:t>particles</w:t>
      </w:r>
      <w:r>
        <w:rPr>
          <w:spacing w:val="40"/>
        </w:rPr>
        <w:t> </w:t>
      </w:r>
      <w:r>
        <w:rPr/>
        <w:t>are</w:t>
      </w:r>
      <w:r>
        <w:rPr>
          <w:spacing w:val="40"/>
        </w:rPr>
        <w:t> </w:t>
      </w:r>
      <w:r>
        <w:rPr/>
        <w:t>updated</w:t>
      </w:r>
      <w:r>
        <w:rPr>
          <w:spacing w:val="40"/>
        </w:rPr>
        <w:t> </w:t>
      </w:r>
      <w:r>
        <w:rPr/>
        <w:t>using</w:t>
      </w:r>
      <w:r>
        <w:rPr>
          <w:spacing w:val="40"/>
        </w:rPr>
        <w:t> </w:t>
      </w:r>
      <w:r>
        <w:rPr/>
        <w:t>the equation 2.11</w:t>
      </w:r>
      <w:r>
        <w:rPr>
          <w:spacing w:val="40"/>
        </w:rPr>
        <w:t> </w:t>
      </w:r>
      <w:r>
        <w:rPr/>
        <w:t>(</w:t>
      </w:r>
      <w:hyperlink w:history="true" w:anchor="_bookmark45">
        <w:r>
          <w:rPr/>
          <w:t>Du &amp; Swamy, 2016</w:t>
        </w:r>
      </w:hyperlink>
      <w:r>
        <w:rPr/>
        <w:t>):</w:t>
      </w:r>
    </w:p>
    <w:p>
      <w:pPr>
        <w:spacing w:after="0" w:line="480" w:lineRule="auto"/>
        <w:sectPr>
          <w:pgSz w:w="12240" w:h="15840"/>
          <w:pgMar w:header="0" w:footer="965" w:top="1360" w:bottom="1160" w:left="500" w:right="0"/>
        </w:sectPr>
      </w:pPr>
    </w:p>
    <w:p>
      <w:pPr>
        <w:pStyle w:val="BodyText"/>
        <w:ind w:left="1842"/>
      </w:pPr>
      <w:r>
        <w:rPr/>
        <w:t>At</w:t>
      </w:r>
      <w:r>
        <w:rPr>
          <w:spacing w:val="-1"/>
        </w:rPr>
        <w:t> </w:t>
      </w:r>
      <w:r>
        <w:rPr/>
        <w:t>iteration</w:t>
      </w:r>
      <w:r>
        <w:rPr>
          <w:spacing w:val="-1"/>
        </w:rPr>
        <w:t> </w:t>
      </w:r>
      <w:r>
        <w:rPr/>
        <w:t>t+1,</w:t>
      </w:r>
      <w:r>
        <w:rPr>
          <w:spacing w:val="-1"/>
        </w:rPr>
        <w:t> </w:t>
      </w:r>
      <w:r>
        <w:rPr/>
        <w:t>the</w:t>
      </w:r>
      <w:r>
        <w:rPr>
          <w:spacing w:val="-2"/>
        </w:rPr>
        <w:t> </w:t>
      </w:r>
      <w:r>
        <w:rPr/>
        <w:t>swarm</w:t>
      </w:r>
      <w:r>
        <w:rPr>
          <w:spacing w:val="-1"/>
        </w:rPr>
        <w:t> </w:t>
      </w:r>
      <w:r>
        <w:rPr/>
        <w:t>can</w:t>
      </w:r>
      <w:r>
        <w:rPr>
          <w:spacing w:val="-1"/>
        </w:rPr>
        <w:t> </w:t>
      </w:r>
      <w:r>
        <w:rPr>
          <w:spacing w:val="-5"/>
        </w:rPr>
        <w:t>be</w:t>
      </w:r>
    </w:p>
    <w:p>
      <w:pPr>
        <w:spacing w:line="369" w:lineRule="exact" w:before="130"/>
        <w:ind w:left="1875" w:right="0" w:firstLine="0"/>
        <w:jc w:val="left"/>
        <w:rPr>
          <w:rFonts w:ascii="Symbol" w:hAnsi="Symbol"/>
          <w:sz w:val="44"/>
        </w:rPr>
      </w:pPr>
      <w:r>
        <w:rPr>
          <w:i/>
          <w:w w:val="85"/>
          <w:sz w:val="27"/>
        </w:rPr>
        <w:t>v</w:t>
      </w:r>
      <w:r>
        <w:rPr>
          <w:i/>
          <w:spacing w:val="-1"/>
          <w:sz w:val="27"/>
        </w:rPr>
        <w:t> </w:t>
      </w:r>
      <w:r>
        <w:rPr>
          <w:rFonts w:ascii="Symbol" w:hAnsi="Symbol"/>
          <w:w w:val="85"/>
          <w:sz w:val="35"/>
        </w:rPr>
        <w:t></w:t>
      </w:r>
      <w:r>
        <w:rPr>
          <w:i/>
          <w:w w:val="85"/>
          <w:sz w:val="27"/>
        </w:rPr>
        <w:t>t</w:t>
      </w:r>
      <w:r>
        <w:rPr>
          <w:i/>
          <w:spacing w:val="-6"/>
          <w:w w:val="85"/>
          <w:sz w:val="27"/>
        </w:rPr>
        <w:t> </w:t>
      </w:r>
      <w:r>
        <w:rPr>
          <w:rFonts w:ascii="Symbol" w:hAnsi="Symbol"/>
          <w:w w:val="85"/>
          <w:sz w:val="27"/>
        </w:rPr>
        <w:t></w:t>
      </w:r>
      <w:r>
        <w:rPr>
          <w:w w:val="85"/>
          <w:sz w:val="27"/>
        </w:rPr>
        <w:t>1</w:t>
      </w:r>
      <w:r>
        <w:rPr>
          <w:rFonts w:ascii="Symbol" w:hAnsi="Symbol"/>
          <w:w w:val="85"/>
          <w:sz w:val="35"/>
        </w:rPr>
        <w:t></w:t>
      </w:r>
      <w:r>
        <w:rPr>
          <w:spacing w:val="-42"/>
          <w:w w:val="85"/>
          <w:sz w:val="35"/>
        </w:rPr>
        <w:t> </w:t>
      </w:r>
      <w:r>
        <w:rPr>
          <w:rFonts w:ascii="Symbol" w:hAnsi="Symbol"/>
          <w:w w:val="85"/>
          <w:sz w:val="27"/>
        </w:rPr>
        <w:t></w:t>
      </w:r>
      <w:r>
        <w:rPr>
          <w:spacing w:val="-13"/>
          <w:w w:val="85"/>
          <w:sz w:val="27"/>
        </w:rPr>
        <w:t> </w:t>
      </w:r>
      <w:r>
        <w:rPr>
          <w:i/>
          <w:w w:val="85"/>
          <w:sz w:val="27"/>
        </w:rPr>
        <w:t>v</w:t>
      </w:r>
      <w:r>
        <w:rPr>
          <w:i/>
          <w:spacing w:val="3"/>
          <w:sz w:val="27"/>
        </w:rPr>
        <w:t> </w:t>
      </w:r>
      <w:r>
        <w:rPr>
          <w:rFonts w:ascii="Symbol" w:hAnsi="Symbol"/>
          <w:w w:val="85"/>
          <w:sz w:val="35"/>
        </w:rPr>
        <w:t></w:t>
      </w:r>
      <w:r>
        <w:rPr>
          <w:i/>
          <w:w w:val="85"/>
          <w:sz w:val="27"/>
        </w:rPr>
        <w:t>t</w:t>
      </w:r>
      <w:r>
        <w:rPr>
          <w:rFonts w:ascii="Symbol" w:hAnsi="Symbol"/>
          <w:w w:val="85"/>
          <w:sz w:val="35"/>
        </w:rPr>
        <w:t></w:t>
      </w:r>
      <w:r>
        <w:rPr>
          <w:rFonts w:ascii="Symbol" w:hAnsi="Symbol"/>
          <w:w w:val="85"/>
          <w:sz w:val="27"/>
        </w:rPr>
        <w:t></w:t>
      </w:r>
      <w:r>
        <w:rPr>
          <w:spacing w:val="-22"/>
          <w:w w:val="85"/>
          <w:sz w:val="27"/>
        </w:rPr>
        <w:t> </w:t>
      </w:r>
      <w:r>
        <w:rPr>
          <w:i/>
          <w:w w:val="85"/>
          <w:sz w:val="27"/>
        </w:rPr>
        <w:t>cr</w:t>
      </w:r>
      <w:r>
        <w:rPr>
          <w:i/>
          <w:spacing w:val="-1"/>
          <w:w w:val="85"/>
          <w:sz w:val="27"/>
        </w:rPr>
        <w:t> </w:t>
      </w:r>
      <w:r>
        <w:rPr>
          <w:rFonts w:ascii="Symbol" w:hAnsi="Symbol"/>
          <w:w w:val="85"/>
          <w:sz w:val="44"/>
        </w:rPr>
        <w:t></w:t>
      </w:r>
      <w:r>
        <w:rPr>
          <w:i/>
          <w:w w:val="85"/>
          <w:sz w:val="27"/>
        </w:rPr>
        <w:t>x</w:t>
      </w:r>
      <w:r>
        <w:rPr>
          <w:rFonts w:ascii="Symbol" w:hAnsi="Symbol"/>
          <w:w w:val="85"/>
          <w:sz w:val="27"/>
          <w:vertAlign w:val="superscript"/>
        </w:rPr>
        <w:t></w:t>
      </w:r>
      <w:r>
        <w:rPr>
          <w:rFonts w:ascii="Symbol" w:hAnsi="Symbol"/>
          <w:w w:val="85"/>
          <w:sz w:val="35"/>
          <w:vertAlign w:val="baseline"/>
        </w:rPr>
        <w:t></w:t>
      </w:r>
      <w:r>
        <w:rPr>
          <w:i/>
          <w:w w:val="85"/>
          <w:sz w:val="27"/>
          <w:vertAlign w:val="baseline"/>
        </w:rPr>
        <w:t>t</w:t>
      </w:r>
      <w:r>
        <w:rPr>
          <w:rFonts w:ascii="Symbol" w:hAnsi="Symbol"/>
          <w:w w:val="85"/>
          <w:sz w:val="35"/>
          <w:vertAlign w:val="baseline"/>
        </w:rPr>
        <w:t></w:t>
      </w:r>
      <w:r>
        <w:rPr>
          <w:rFonts w:ascii="Symbol" w:hAnsi="Symbol"/>
          <w:w w:val="85"/>
          <w:sz w:val="27"/>
          <w:vertAlign w:val="baseline"/>
        </w:rPr>
        <w:t></w:t>
      </w:r>
      <w:r>
        <w:rPr>
          <w:spacing w:val="-11"/>
          <w:w w:val="85"/>
          <w:sz w:val="27"/>
          <w:vertAlign w:val="baseline"/>
        </w:rPr>
        <w:t> </w:t>
      </w:r>
      <w:r>
        <w:rPr>
          <w:i/>
          <w:w w:val="85"/>
          <w:sz w:val="27"/>
          <w:vertAlign w:val="baseline"/>
        </w:rPr>
        <w:t>x</w:t>
      </w:r>
      <w:r>
        <w:rPr>
          <w:rFonts w:ascii="Symbol" w:hAnsi="Symbol"/>
          <w:w w:val="85"/>
          <w:sz w:val="35"/>
          <w:vertAlign w:val="baseline"/>
        </w:rPr>
        <w:t></w:t>
      </w:r>
      <w:r>
        <w:rPr>
          <w:i/>
          <w:w w:val="85"/>
          <w:sz w:val="27"/>
          <w:vertAlign w:val="baseline"/>
        </w:rPr>
        <w:t>t</w:t>
      </w:r>
      <w:r>
        <w:rPr>
          <w:rFonts w:ascii="Symbol" w:hAnsi="Symbol"/>
          <w:w w:val="85"/>
          <w:sz w:val="35"/>
          <w:vertAlign w:val="baseline"/>
        </w:rPr>
        <w:t></w:t>
      </w:r>
      <w:r>
        <w:rPr>
          <w:rFonts w:ascii="Symbol" w:hAnsi="Symbol"/>
          <w:w w:val="85"/>
          <w:sz w:val="44"/>
          <w:vertAlign w:val="baseline"/>
        </w:rPr>
        <w:t></w:t>
      </w:r>
      <w:r>
        <w:rPr>
          <w:rFonts w:ascii="Symbol" w:hAnsi="Symbol"/>
          <w:w w:val="85"/>
          <w:sz w:val="27"/>
          <w:vertAlign w:val="baseline"/>
        </w:rPr>
        <w:t></w:t>
      </w:r>
      <w:r>
        <w:rPr>
          <w:spacing w:val="-22"/>
          <w:w w:val="85"/>
          <w:sz w:val="27"/>
          <w:vertAlign w:val="baseline"/>
        </w:rPr>
        <w:t> </w:t>
      </w:r>
      <w:r>
        <w:rPr>
          <w:i/>
          <w:w w:val="85"/>
          <w:sz w:val="27"/>
          <w:vertAlign w:val="baseline"/>
        </w:rPr>
        <w:t>cr</w:t>
      </w:r>
      <w:r>
        <w:rPr>
          <w:i/>
          <w:spacing w:val="15"/>
          <w:sz w:val="27"/>
          <w:vertAlign w:val="baseline"/>
        </w:rPr>
        <w:t> </w:t>
      </w:r>
      <w:r>
        <w:rPr>
          <w:rFonts w:ascii="Symbol" w:hAnsi="Symbol"/>
          <w:w w:val="85"/>
          <w:sz w:val="44"/>
          <w:vertAlign w:val="baseline"/>
        </w:rPr>
        <w:t></w:t>
      </w:r>
      <w:r>
        <w:rPr>
          <w:i/>
          <w:w w:val="85"/>
          <w:sz w:val="27"/>
          <w:vertAlign w:val="baseline"/>
        </w:rPr>
        <w:t>x</w:t>
      </w:r>
      <w:r>
        <w:rPr>
          <w:i/>
          <w:w w:val="85"/>
          <w:sz w:val="27"/>
          <w:vertAlign w:val="superscript"/>
        </w:rPr>
        <w:t>g</w:t>
      </w:r>
      <w:r>
        <w:rPr>
          <w:i/>
          <w:spacing w:val="-20"/>
          <w:w w:val="85"/>
          <w:sz w:val="27"/>
          <w:vertAlign w:val="baseline"/>
        </w:rPr>
        <w:t> </w:t>
      </w:r>
      <w:r>
        <w:rPr>
          <w:rFonts w:ascii="Symbol" w:hAnsi="Symbol"/>
          <w:w w:val="85"/>
          <w:sz w:val="35"/>
          <w:vertAlign w:val="baseline"/>
        </w:rPr>
        <w:t></w:t>
      </w:r>
      <w:r>
        <w:rPr>
          <w:i/>
          <w:w w:val="85"/>
          <w:sz w:val="27"/>
          <w:vertAlign w:val="baseline"/>
        </w:rPr>
        <w:t>t</w:t>
      </w:r>
      <w:r>
        <w:rPr>
          <w:rFonts w:ascii="Symbol" w:hAnsi="Symbol"/>
          <w:w w:val="85"/>
          <w:sz w:val="35"/>
          <w:vertAlign w:val="baseline"/>
        </w:rPr>
        <w:t></w:t>
      </w:r>
      <w:r>
        <w:rPr>
          <w:rFonts w:ascii="Symbol" w:hAnsi="Symbol"/>
          <w:w w:val="85"/>
          <w:sz w:val="27"/>
          <w:vertAlign w:val="baseline"/>
        </w:rPr>
        <w:t></w:t>
      </w:r>
      <w:r>
        <w:rPr>
          <w:spacing w:val="-11"/>
          <w:w w:val="85"/>
          <w:sz w:val="27"/>
          <w:vertAlign w:val="baseline"/>
        </w:rPr>
        <w:t> </w:t>
      </w:r>
      <w:r>
        <w:rPr>
          <w:i/>
          <w:w w:val="85"/>
          <w:sz w:val="27"/>
          <w:vertAlign w:val="baseline"/>
        </w:rPr>
        <w:t>x</w:t>
      </w:r>
      <w:r>
        <w:rPr>
          <w:i/>
          <w:spacing w:val="2"/>
          <w:sz w:val="27"/>
          <w:vertAlign w:val="baseline"/>
        </w:rPr>
        <w:t> </w:t>
      </w:r>
      <w:r>
        <w:rPr>
          <w:rFonts w:ascii="Symbol" w:hAnsi="Symbol"/>
          <w:spacing w:val="-6"/>
          <w:w w:val="85"/>
          <w:sz w:val="35"/>
          <w:vertAlign w:val="baseline"/>
        </w:rPr>
        <w:t></w:t>
      </w:r>
      <w:r>
        <w:rPr>
          <w:i/>
          <w:spacing w:val="-6"/>
          <w:w w:val="85"/>
          <w:sz w:val="27"/>
          <w:vertAlign w:val="baseline"/>
        </w:rPr>
        <w:t>t</w:t>
      </w:r>
      <w:r>
        <w:rPr>
          <w:rFonts w:ascii="Symbol" w:hAnsi="Symbol"/>
          <w:spacing w:val="-6"/>
          <w:w w:val="85"/>
          <w:sz w:val="35"/>
          <w:vertAlign w:val="baseline"/>
        </w:rPr>
        <w:t></w:t>
      </w:r>
      <w:r>
        <w:rPr>
          <w:rFonts w:ascii="Symbol" w:hAnsi="Symbol"/>
          <w:spacing w:val="-6"/>
          <w:w w:val="85"/>
          <w:sz w:val="44"/>
          <w:vertAlign w:val="baseline"/>
        </w:rPr>
        <w:t></w:t>
      </w:r>
    </w:p>
    <w:p>
      <w:pPr>
        <w:spacing w:line="240" w:lineRule="auto" w:before="0"/>
        <w:rPr>
          <w:rFonts w:ascii="Symbol" w:hAnsi="Symbol"/>
          <w:sz w:val="24"/>
        </w:rPr>
      </w:pPr>
      <w:r>
        <w:rPr/>
        <w:br w:type="column"/>
      </w:r>
      <w:r>
        <w:rPr>
          <w:rFonts w:ascii="Symbol" w:hAnsi="Symbol"/>
          <w:sz w:val="24"/>
        </w:rPr>
      </w:r>
    </w:p>
    <w:p>
      <w:pPr>
        <w:pStyle w:val="BodyText"/>
        <w:spacing w:before="45"/>
        <w:rPr>
          <w:rFonts w:ascii="Symbol" w:hAnsi="Symbol"/>
        </w:rPr>
      </w:pPr>
    </w:p>
    <w:p>
      <w:pPr>
        <w:pStyle w:val="BodyText"/>
        <w:spacing w:line="142" w:lineRule="exact"/>
        <w:ind w:left="388"/>
        <w:jc w:val="center"/>
      </w:pPr>
      <w:r>
        <w:rPr>
          <w:spacing w:val="-2"/>
        </w:rPr>
        <w:t>(2.11)</w:t>
      </w:r>
    </w:p>
    <w:p>
      <w:pPr>
        <w:spacing w:after="0" w:line="142" w:lineRule="exact"/>
        <w:jc w:val="center"/>
        <w:sectPr>
          <w:type w:val="continuous"/>
          <w:pgSz w:w="12240" w:h="15840"/>
          <w:pgMar w:header="0" w:footer="965" w:top="1360" w:bottom="280" w:left="500" w:right="0"/>
          <w:cols w:num="2" w:equalWidth="0">
            <w:col w:w="6630" w:space="1234"/>
            <w:col w:w="3876"/>
          </w:cols>
        </w:sectPr>
      </w:pPr>
    </w:p>
    <w:p>
      <w:pPr>
        <w:tabs>
          <w:tab w:pos="2929" w:val="left" w:leader="none"/>
          <w:tab w:pos="3614" w:val="left" w:leader="none"/>
          <w:tab w:pos="5228" w:val="left" w:leader="none"/>
          <w:tab w:pos="6204" w:val="left" w:leader="none"/>
        </w:tabs>
        <w:spacing w:before="0"/>
        <w:ind w:left="1985" w:right="0" w:firstLine="0"/>
        <w:jc w:val="left"/>
        <w:rPr>
          <w:i/>
          <w:sz w:val="15"/>
        </w:rPr>
      </w:pPr>
      <w:r>
        <w:rPr>
          <w:i/>
          <w:spacing w:val="-10"/>
          <w:sz w:val="15"/>
        </w:rPr>
        <w:t>i</w:t>
      </w:r>
      <w:r>
        <w:rPr>
          <w:i/>
          <w:sz w:val="15"/>
        </w:rPr>
        <w:tab/>
      </w:r>
      <w:r>
        <w:rPr>
          <w:i/>
          <w:spacing w:val="-10"/>
          <w:sz w:val="15"/>
        </w:rPr>
        <w:t>i</w:t>
      </w:r>
      <w:r>
        <w:rPr>
          <w:i/>
          <w:sz w:val="15"/>
        </w:rPr>
        <w:tab/>
      </w:r>
      <w:r>
        <w:rPr>
          <w:sz w:val="15"/>
        </w:rPr>
        <w:t>1</w:t>
      </w:r>
      <w:r>
        <w:rPr>
          <w:spacing w:val="58"/>
          <w:sz w:val="15"/>
        </w:rPr>
        <w:t>  </w:t>
      </w:r>
      <w:r>
        <w:rPr>
          <w:i/>
          <w:spacing w:val="-10"/>
          <w:sz w:val="15"/>
        </w:rPr>
        <w:t>i</w:t>
      </w:r>
      <w:r>
        <w:rPr>
          <w:i/>
          <w:sz w:val="15"/>
        </w:rPr>
        <w:tab/>
      </w:r>
      <w:r>
        <w:rPr>
          <w:spacing w:val="-10"/>
          <w:sz w:val="15"/>
        </w:rPr>
        <w:t>2</w:t>
      </w:r>
      <w:r>
        <w:rPr>
          <w:sz w:val="15"/>
        </w:rPr>
        <w:tab/>
      </w:r>
      <w:r>
        <w:rPr>
          <w:i/>
          <w:spacing w:val="-10"/>
          <w:sz w:val="15"/>
        </w:rPr>
        <w:t>i</w:t>
      </w:r>
    </w:p>
    <w:p>
      <w:pPr>
        <w:pStyle w:val="BodyText"/>
        <w:spacing w:before="24"/>
        <w:rPr>
          <w:i/>
        </w:rPr>
      </w:pPr>
    </w:p>
    <w:p>
      <w:pPr>
        <w:pStyle w:val="BodyText"/>
        <w:spacing w:line="480" w:lineRule="auto" w:before="1"/>
        <w:ind w:left="1766" w:right="1438"/>
        <w:jc w:val="both"/>
      </w:pPr>
      <w:r>
        <w:rPr/>
        <w:t>Where, </w:t>
      </w:r>
      <w:r>
        <w:rPr>
          <w:i/>
        </w:rPr>
        <w:t>c &gt; </w:t>
      </w:r>
      <w:r>
        <w:rPr/>
        <w:t>0 is the acceleration constant, </w:t>
      </w:r>
      <w:r>
        <w:rPr>
          <w:i/>
        </w:rPr>
        <w:t>r</w:t>
      </w:r>
      <w:r>
        <w:rPr/>
        <w:t>1 and </w:t>
      </w:r>
      <w:r>
        <w:rPr>
          <w:i/>
        </w:rPr>
        <w:t>r</w:t>
      </w:r>
      <w:r>
        <w:rPr/>
        <w:t>2 are uniform random numbers generated within [0</w:t>
      </w:r>
      <w:r>
        <w:rPr>
          <w:i/>
        </w:rPr>
        <w:t>, </w:t>
      </w:r>
      <w:r>
        <w:rPr/>
        <w:t>1]. The concept fitness</w:t>
      </w:r>
      <w:r>
        <w:rPr>
          <w:i/>
        </w:rPr>
        <w:t>, </w:t>
      </w:r>
      <w:r>
        <w:rPr/>
        <w:t>as do all evolutionary computation paradigms, shows the similarities between the adjustment toward </w:t>
      </w:r>
      <w:r>
        <w:rPr>
          <w:i/>
        </w:rPr>
        <w:t>pbest </w:t>
      </w:r>
      <w:r>
        <w:rPr/>
        <w:t>and </w:t>
      </w:r>
      <w:r>
        <w:rPr>
          <w:i/>
        </w:rPr>
        <w:t>gbest </w:t>
      </w:r>
      <w:r>
        <w:rPr/>
        <w:t>by</w:t>
      </w:r>
      <w:r>
        <w:rPr>
          <w:spacing w:val="-1"/>
        </w:rPr>
        <w:t> </w:t>
      </w:r>
      <w:r>
        <w:rPr/>
        <w:t>the particle swarm optimizer and the crossover operation utilized by genetic algorithms.</w:t>
      </w:r>
    </w:p>
    <w:p>
      <w:pPr>
        <w:pStyle w:val="ListParagraph"/>
        <w:numPr>
          <w:ilvl w:val="3"/>
          <w:numId w:val="8"/>
        </w:numPr>
        <w:tabs>
          <w:tab w:pos="2202" w:val="left" w:leader="none"/>
        </w:tabs>
        <w:spacing w:line="240" w:lineRule="auto" w:before="0" w:after="0"/>
        <w:ind w:left="2202" w:right="0" w:hanging="360"/>
        <w:jc w:val="both"/>
        <w:rPr>
          <w:sz w:val="24"/>
        </w:rPr>
      </w:pPr>
      <w:r>
        <w:rPr>
          <w:sz w:val="24"/>
        </w:rPr>
        <w:t>Firefly</w:t>
      </w:r>
      <w:r>
        <w:rPr>
          <w:spacing w:val="-5"/>
          <w:sz w:val="24"/>
        </w:rPr>
        <w:t> </w:t>
      </w:r>
      <w:r>
        <w:rPr>
          <w:sz w:val="24"/>
        </w:rPr>
        <w:t>Algorithm</w:t>
      </w:r>
      <w:r>
        <w:rPr>
          <w:spacing w:val="1"/>
          <w:sz w:val="24"/>
        </w:rPr>
        <w:t> </w:t>
      </w:r>
      <w:r>
        <w:rPr>
          <w:spacing w:val="-2"/>
          <w:sz w:val="24"/>
        </w:rPr>
        <w:t>(FFA):</w:t>
      </w:r>
    </w:p>
    <w:p>
      <w:pPr>
        <w:pStyle w:val="BodyText"/>
      </w:pPr>
    </w:p>
    <w:p>
      <w:pPr>
        <w:pStyle w:val="BodyText"/>
        <w:ind w:left="1842"/>
        <w:jc w:val="both"/>
      </w:pPr>
      <w:r>
        <w:rPr/>
        <w:t>In</w:t>
      </w:r>
      <w:r>
        <w:rPr>
          <w:spacing w:val="-3"/>
        </w:rPr>
        <w:t> </w:t>
      </w:r>
      <w:r>
        <w:rPr/>
        <w:t>describing</w:t>
      </w:r>
      <w:r>
        <w:rPr>
          <w:spacing w:val="-4"/>
        </w:rPr>
        <w:t> </w:t>
      </w:r>
      <w:r>
        <w:rPr/>
        <w:t>the</w:t>
      </w:r>
      <w:r>
        <w:rPr>
          <w:spacing w:val="-1"/>
        </w:rPr>
        <w:t> </w:t>
      </w:r>
      <w:r>
        <w:rPr/>
        <w:t>new</w:t>
      </w:r>
      <w:r>
        <w:rPr>
          <w:spacing w:val="1"/>
        </w:rPr>
        <w:t> </w:t>
      </w:r>
      <w:r>
        <w:rPr/>
        <w:t>FFA,</w:t>
      </w:r>
      <w:r>
        <w:rPr>
          <w:spacing w:val="-1"/>
        </w:rPr>
        <w:t> </w:t>
      </w:r>
      <w:r>
        <w:rPr/>
        <w:t>the</w:t>
      </w:r>
      <w:r>
        <w:rPr>
          <w:spacing w:val="-2"/>
        </w:rPr>
        <w:t> </w:t>
      </w:r>
      <w:r>
        <w:rPr/>
        <w:t>following</w:t>
      </w:r>
      <w:r>
        <w:rPr>
          <w:spacing w:val="-3"/>
        </w:rPr>
        <w:t> </w:t>
      </w:r>
      <w:r>
        <w:rPr/>
        <w:t>three</w:t>
      </w:r>
      <w:r>
        <w:rPr>
          <w:spacing w:val="-2"/>
        </w:rPr>
        <w:t> </w:t>
      </w:r>
      <w:r>
        <w:rPr/>
        <w:t>idealized</w:t>
      </w:r>
      <w:r>
        <w:rPr>
          <w:spacing w:val="-1"/>
        </w:rPr>
        <w:t> </w:t>
      </w:r>
      <w:r>
        <w:rPr/>
        <w:t>rules are</w:t>
      </w:r>
      <w:r>
        <w:rPr>
          <w:spacing w:val="-2"/>
        </w:rPr>
        <w:t> </w:t>
      </w:r>
      <w:r>
        <w:rPr/>
        <w:t>used</w:t>
      </w:r>
      <w:r>
        <w:rPr>
          <w:spacing w:val="1"/>
        </w:rPr>
        <w:t> </w:t>
      </w:r>
      <w:r>
        <w:rPr/>
        <w:t>(</w:t>
      </w:r>
      <w:hyperlink w:history="true" w:anchor="_bookmark66">
        <w:r>
          <w:rPr/>
          <w:t>Yang, </w:t>
        </w:r>
        <w:r>
          <w:rPr>
            <w:spacing w:val="-2"/>
          </w:rPr>
          <w:t>2010</w:t>
        </w:r>
      </w:hyperlink>
      <w:r>
        <w:rPr>
          <w:spacing w:val="-2"/>
        </w:rPr>
        <w:t>):</w:t>
      </w:r>
    </w:p>
    <w:p>
      <w:pPr>
        <w:pStyle w:val="BodyText"/>
      </w:pPr>
    </w:p>
    <w:p>
      <w:pPr>
        <w:pStyle w:val="ListParagraph"/>
        <w:numPr>
          <w:ilvl w:val="4"/>
          <w:numId w:val="8"/>
        </w:numPr>
        <w:tabs>
          <w:tab w:pos="2562" w:val="left" w:leader="none"/>
        </w:tabs>
        <w:spacing w:line="480" w:lineRule="auto" w:before="0" w:after="0"/>
        <w:ind w:left="2562" w:right="1435" w:hanging="360"/>
        <w:jc w:val="left"/>
        <w:rPr>
          <w:sz w:val="24"/>
        </w:rPr>
      </w:pPr>
      <w:r>
        <w:rPr>
          <w:sz w:val="24"/>
        </w:rPr>
        <w:t>The</w:t>
      </w:r>
      <w:r>
        <w:rPr>
          <w:spacing w:val="29"/>
          <w:sz w:val="24"/>
        </w:rPr>
        <w:t> </w:t>
      </w:r>
      <w:r>
        <w:rPr>
          <w:sz w:val="24"/>
        </w:rPr>
        <w:t>fireflies</w:t>
      </w:r>
      <w:r>
        <w:rPr>
          <w:spacing w:val="33"/>
          <w:sz w:val="24"/>
        </w:rPr>
        <w:t> </w:t>
      </w:r>
      <w:r>
        <w:rPr>
          <w:sz w:val="24"/>
        </w:rPr>
        <w:t>are</w:t>
      </w:r>
      <w:r>
        <w:rPr>
          <w:spacing w:val="32"/>
          <w:sz w:val="24"/>
        </w:rPr>
        <w:t> </w:t>
      </w:r>
      <w:r>
        <w:rPr>
          <w:sz w:val="24"/>
        </w:rPr>
        <w:t>considered</w:t>
      </w:r>
      <w:r>
        <w:rPr>
          <w:spacing w:val="30"/>
          <w:sz w:val="24"/>
        </w:rPr>
        <w:t> </w:t>
      </w:r>
      <w:r>
        <w:rPr>
          <w:sz w:val="24"/>
        </w:rPr>
        <w:t>as</w:t>
      </w:r>
      <w:r>
        <w:rPr>
          <w:spacing w:val="31"/>
          <w:sz w:val="24"/>
        </w:rPr>
        <w:t> </w:t>
      </w:r>
      <w:r>
        <w:rPr>
          <w:sz w:val="24"/>
        </w:rPr>
        <w:t>unisex;</w:t>
      </w:r>
      <w:r>
        <w:rPr>
          <w:spacing w:val="31"/>
          <w:sz w:val="24"/>
        </w:rPr>
        <w:t> </w:t>
      </w:r>
      <w:r>
        <w:rPr>
          <w:sz w:val="24"/>
        </w:rPr>
        <w:t>thus,</w:t>
      </w:r>
      <w:r>
        <w:rPr>
          <w:spacing w:val="31"/>
          <w:sz w:val="24"/>
        </w:rPr>
        <w:t> </w:t>
      </w:r>
      <w:r>
        <w:rPr>
          <w:sz w:val="24"/>
        </w:rPr>
        <w:t>the</w:t>
      </w:r>
      <w:r>
        <w:rPr>
          <w:spacing w:val="28"/>
          <w:sz w:val="24"/>
        </w:rPr>
        <w:t> </w:t>
      </w:r>
      <w:r>
        <w:rPr>
          <w:sz w:val="24"/>
        </w:rPr>
        <w:t>Firefly</w:t>
      </w:r>
      <w:r>
        <w:rPr>
          <w:spacing w:val="26"/>
          <w:sz w:val="24"/>
        </w:rPr>
        <w:t> </w:t>
      </w:r>
      <w:r>
        <w:rPr>
          <w:sz w:val="24"/>
        </w:rPr>
        <w:t>can</w:t>
      </w:r>
      <w:r>
        <w:rPr>
          <w:spacing w:val="30"/>
          <w:sz w:val="24"/>
        </w:rPr>
        <w:t> </w:t>
      </w:r>
      <w:r>
        <w:rPr>
          <w:sz w:val="24"/>
        </w:rPr>
        <w:t>attract</w:t>
      </w:r>
      <w:r>
        <w:rPr>
          <w:spacing w:val="32"/>
          <w:sz w:val="24"/>
        </w:rPr>
        <w:t> </w:t>
      </w:r>
      <w:r>
        <w:rPr>
          <w:sz w:val="24"/>
        </w:rPr>
        <w:t>each</w:t>
      </w:r>
      <w:r>
        <w:rPr>
          <w:spacing w:val="32"/>
          <w:sz w:val="24"/>
        </w:rPr>
        <w:t> </w:t>
      </w:r>
      <w:r>
        <w:rPr>
          <w:sz w:val="24"/>
        </w:rPr>
        <w:t>other regardless of their gender;</w:t>
      </w:r>
    </w:p>
    <w:p>
      <w:pPr>
        <w:pStyle w:val="ListParagraph"/>
        <w:numPr>
          <w:ilvl w:val="4"/>
          <w:numId w:val="8"/>
        </w:numPr>
        <w:tabs>
          <w:tab w:pos="2562" w:val="left" w:leader="none"/>
        </w:tabs>
        <w:spacing w:line="480" w:lineRule="auto" w:before="1" w:after="0"/>
        <w:ind w:left="2562" w:right="1437" w:hanging="360"/>
        <w:jc w:val="left"/>
        <w:rPr>
          <w:sz w:val="24"/>
        </w:rPr>
      </w:pPr>
      <w:r>
        <w:rPr>
          <w:sz w:val="24"/>
        </w:rPr>
        <w:t>The brightness of the fireflies is proportional to their attractiveness, thus for any two</w:t>
      </w:r>
      <w:r>
        <w:rPr>
          <w:spacing w:val="-15"/>
          <w:sz w:val="24"/>
        </w:rPr>
        <w:t> </w:t>
      </w:r>
      <w:r>
        <w:rPr>
          <w:sz w:val="24"/>
        </w:rPr>
        <w:t>flashing</w:t>
      </w:r>
      <w:r>
        <w:rPr>
          <w:spacing w:val="-15"/>
          <w:sz w:val="24"/>
        </w:rPr>
        <w:t> </w:t>
      </w:r>
      <w:r>
        <w:rPr>
          <w:sz w:val="24"/>
        </w:rPr>
        <w:t>fireflies,</w:t>
      </w:r>
      <w:r>
        <w:rPr>
          <w:spacing w:val="-15"/>
          <w:sz w:val="24"/>
        </w:rPr>
        <w:t> </w:t>
      </w:r>
      <w:r>
        <w:rPr>
          <w:sz w:val="24"/>
        </w:rPr>
        <w:t>the</w:t>
      </w:r>
      <w:r>
        <w:rPr>
          <w:spacing w:val="-14"/>
          <w:sz w:val="24"/>
        </w:rPr>
        <w:t> </w:t>
      </w:r>
      <w:r>
        <w:rPr>
          <w:sz w:val="24"/>
        </w:rPr>
        <w:t>less</w:t>
      </w:r>
      <w:r>
        <w:rPr>
          <w:spacing w:val="-15"/>
          <w:sz w:val="24"/>
        </w:rPr>
        <w:t> </w:t>
      </w:r>
      <w:r>
        <w:rPr>
          <w:sz w:val="24"/>
        </w:rPr>
        <w:t>bright</w:t>
      </w:r>
      <w:r>
        <w:rPr>
          <w:spacing w:val="-15"/>
          <w:sz w:val="24"/>
        </w:rPr>
        <w:t> </w:t>
      </w:r>
      <w:r>
        <w:rPr>
          <w:sz w:val="24"/>
        </w:rPr>
        <w:t>one</w:t>
      </w:r>
      <w:r>
        <w:rPr>
          <w:spacing w:val="-15"/>
          <w:sz w:val="24"/>
        </w:rPr>
        <w:t> </w:t>
      </w:r>
      <w:r>
        <w:rPr>
          <w:sz w:val="24"/>
        </w:rPr>
        <w:t>will</w:t>
      </w:r>
      <w:r>
        <w:rPr>
          <w:spacing w:val="-15"/>
          <w:sz w:val="24"/>
        </w:rPr>
        <w:t> </w:t>
      </w:r>
      <w:r>
        <w:rPr>
          <w:sz w:val="24"/>
        </w:rPr>
        <w:t>move</w:t>
      </w:r>
      <w:r>
        <w:rPr>
          <w:spacing w:val="-14"/>
          <w:sz w:val="24"/>
        </w:rPr>
        <w:t> </w:t>
      </w:r>
      <w:r>
        <w:rPr>
          <w:sz w:val="24"/>
        </w:rPr>
        <w:t>towards</w:t>
      </w:r>
      <w:r>
        <w:rPr>
          <w:spacing w:val="-15"/>
          <w:sz w:val="24"/>
        </w:rPr>
        <w:t> </w:t>
      </w:r>
      <w:r>
        <w:rPr>
          <w:sz w:val="24"/>
        </w:rPr>
        <w:t>the</w:t>
      </w:r>
      <w:r>
        <w:rPr>
          <w:spacing w:val="-15"/>
          <w:sz w:val="24"/>
        </w:rPr>
        <w:t> </w:t>
      </w:r>
      <w:r>
        <w:rPr>
          <w:sz w:val="24"/>
        </w:rPr>
        <w:t>brighter</w:t>
      </w:r>
      <w:r>
        <w:rPr>
          <w:spacing w:val="-15"/>
          <w:sz w:val="24"/>
        </w:rPr>
        <w:t> </w:t>
      </w:r>
      <w:r>
        <w:rPr>
          <w:sz w:val="24"/>
        </w:rPr>
        <w:t>one.</w:t>
      </w:r>
      <w:r>
        <w:rPr>
          <w:spacing w:val="-9"/>
          <w:sz w:val="24"/>
        </w:rPr>
        <w:t> </w:t>
      </w:r>
      <w:r>
        <w:rPr>
          <w:sz w:val="24"/>
        </w:rPr>
        <w:t>Both</w:t>
      </w:r>
    </w:p>
    <w:p>
      <w:pPr>
        <w:spacing w:after="0" w:line="480" w:lineRule="auto"/>
        <w:jc w:val="left"/>
        <w:rPr>
          <w:sz w:val="24"/>
        </w:rPr>
        <w:sectPr>
          <w:type w:val="continuous"/>
          <w:pgSz w:w="12240" w:h="15840"/>
          <w:pgMar w:header="0" w:footer="965" w:top="1360" w:bottom="280" w:left="500" w:right="0"/>
        </w:sectPr>
      </w:pPr>
    </w:p>
    <w:p>
      <w:pPr>
        <w:pStyle w:val="BodyText"/>
        <w:spacing w:line="480" w:lineRule="auto" w:before="72"/>
        <w:ind w:left="2562" w:right="1438"/>
        <w:jc w:val="both"/>
      </w:pPr>
      <w:r>
        <w:rPr/>
        <w:t>attractiveness</w:t>
      </w:r>
      <w:r>
        <w:rPr>
          <w:spacing w:val="-7"/>
        </w:rPr>
        <w:t> </w:t>
      </w:r>
      <w:r>
        <w:rPr/>
        <w:t>and</w:t>
      </w:r>
      <w:r>
        <w:rPr>
          <w:spacing w:val="-7"/>
        </w:rPr>
        <w:t> </w:t>
      </w:r>
      <w:r>
        <w:rPr/>
        <w:t>brightness</w:t>
      </w:r>
      <w:r>
        <w:rPr>
          <w:spacing w:val="-7"/>
        </w:rPr>
        <w:t> </w:t>
      </w:r>
      <w:r>
        <w:rPr/>
        <w:t>decrease</w:t>
      </w:r>
      <w:r>
        <w:rPr>
          <w:spacing w:val="-7"/>
        </w:rPr>
        <w:t> </w:t>
      </w:r>
      <w:r>
        <w:rPr/>
        <w:t>as</w:t>
      </w:r>
      <w:r>
        <w:rPr>
          <w:spacing w:val="-9"/>
        </w:rPr>
        <w:t> </w:t>
      </w:r>
      <w:r>
        <w:rPr/>
        <w:t>the</w:t>
      </w:r>
      <w:r>
        <w:rPr>
          <w:spacing w:val="-8"/>
        </w:rPr>
        <w:t> </w:t>
      </w:r>
      <w:r>
        <w:rPr/>
        <w:t>distance</w:t>
      </w:r>
      <w:r>
        <w:rPr>
          <w:spacing w:val="-10"/>
        </w:rPr>
        <w:t> </w:t>
      </w:r>
      <w:r>
        <w:rPr/>
        <w:t>between</w:t>
      </w:r>
      <w:r>
        <w:rPr>
          <w:spacing w:val="-7"/>
        </w:rPr>
        <w:t> </w:t>
      </w:r>
      <w:r>
        <w:rPr/>
        <w:t>fireflies</w:t>
      </w:r>
      <w:r>
        <w:rPr>
          <w:spacing w:val="-9"/>
        </w:rPr>
        <w:t> </w:t>
      </w:r>
      <w:r>
        <w:rPr/>
        <w:t>increases. If there is no brighter Firefly</w:t>
      </w:r>
      <w:r>
        <w:rPr>
          <w:spacing w:val="-3"/>
        </w:rPr>
        <w:t> </w:t>
      </w:r>
      <w:r>
        <w:rPr/>
        <w:t>than the present Firefly, then, a random movement is performed.</w:t>
      </w:r>
    </w:p>
    <w:p>
      <w:pPr>
        <w:pStyle w:val="ListParagraph"/>
        <w:numPr>
          <w:ilvl w:val="4"/>
          <w:numId w:val="8"/>
        </w:numPr>
        <w:tabs>
          <w:tab w:pos="2562" w:val="left" w:leader="none"/>
        </w:tabs>
        <w:spacing w:line="480" w:lineRule="auto" w:before="0" w:after="0"/>
        <w:ind w:left="2562" w:right="1437" w:hanging="360"/>
        <w:jc w:val="both"/>
        <w:rPr>
          <w:sz w:val="24"/>
        </w:rPr>
      </w:pPr>
      <w:r>
        <w:rPr/>
        <w:drawing>
          <wp:anchor distT="0" distB="0" distL="0" distR="0" allowOverlap="1" layoutInCell="1" locked="0" behindDoc="1" simplePos="0" relativeHeight="487591424">
            <wp:simplePos x="0" y="0"/>
            <wp:positionH relativeFrom="page">
              <wp:posOffset>1601724</wp:posOffset>
            </wp:positionH>
            <wp:positionV relativeFrom="paragraph">
              <wp:posOffset>1056729</wp:posOffset>
            </wp:positionV>
            <wp:extent cx="4929761" cy="3538728"/>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4929761" cy="3538728"/>
                    </a:xfrm>
                    <a:prstGeom prst="rect">
                      <a:avLst/>
                    </a:prstGeom>
                  </pic:spPr>
                </pic:pic>
              </a:graphicData>
            </a:graphic>
          </wp:anchor>
        </w:drawing>
      </w:r>
      <w:r>
        <w:rPr>
          <w:sz w:val="24"/>
        </w:rPr>
        <w:t>The</w:t>
      </w:r>
      <w:r>
        <w:rPr>
          <w:spacing w:val="-15"/>
          <w:sz w:val="24"/>
        </w:rPr>
        <w:t> </w:t>
      </w:r>
      <w:r>
        <w:rPr>
          <w:sz w:val="24"/>
        </w:rPr>
        <w:t>fireflies’</w:t>
      </w:r>
      <w:r>
        <w:rPr>
          <w:spacing w:val="-15"/>
          <w:sz w:val="24"/>
        </w:rPr>
        <w:t> </w:t>
      </w:r>
      <w:r>
        <w:rPr>
          <w:sz w:val="24"/>
        </w:rPr>
        <w:t>brightness</w:t>
      </w:r>
      <w:r>
        <w:rPr>
          <w:spacing w:val="-15"/>
          <w:sz w:val="24"/>
        </w:rPr>
        <w:t> </w:t>
      </w:r>
      <w:r>
        <w:rPr>
          <w:sz w:val="24"/>
        </w:rPr>
        <w:t>can</w:t>
      </w:r>
      <w:r>
        <w:rPr>
          <w:spacing w:val="-15"/>
          <w:sz w:val="24"/>
        </w:rPr>
        <w:t> </w:t>
      </w:r>
      <w:r>
        <w:rPr>
          <w:sz w:val="24"/>
        </w:rPr>
        <w:t>be</w:t>
      </w:r>
      <w:r>
        <w:rPr>
          <w:spacing w:val="-15"/>
          <w:sz w:val="24"/>
        </w:rPr>
        <w:t> </w:t>
      </w:r>
      <w:r>
        <w:rPr>
          <w:sz w:val="24"/>
        </w:rPr>
        <w:t>determined</w:t>
      </w:r>
      <w:r>
        <w:rPr>
          <w:spacing w:val="-15"/>
          <w:sz w:val="24"/>
        </w:rPr>
        <w:t> </w:t>
      </w:r>
      <w:r>
        <w:rPr>
          <w:sz w:val="24"/>
        </w:rPr>
        <w:t>by</w:t>
      </w:r>
      <w:r>
        <w:rPr>
          <w:spacing w:val="-15"/>
          <w:sz w:val="24"/>
        </w:rPr>
        <w:t> </w:t>
      </w:r>
      <w:r>
        <w:rPr>
          <w:sz w:val="24"/>
        </w:rPr>
        <w:t>the</w:t>
      </w:r>
      <w:r>
        <w:rPr>
          <w:spacing w:val="-15"/>
          <w:sz w:val="24"/>
        </w:rPr>
        <w:t> </w:t>
      </w:r>
      <w:r>
        <w:rPr>
          <w:sz w:val="24"/>
        </w:rPr>
        <w:t>optimization</w:t>
      </w:r>
      <w:r>
        <w:rPr>
          <w:spacing w:val="-15"/>
          <w:sz w:val="24"/>
        </w:rPr>
        <w:t> </w:t>
      </w:r>
      <w:r>
        <w:rPr>
          <w:sz w:val="24"/>
        </w:rPr>
        <w:t>objective</w:t>
      </w:r>
      <w:r>
        <w:rPr>
          <w:spacing w:val="-15"/>
          <w:sz w:val="24"/>
        </w:rPr>
        <w:t> </w:t>
      </w:r>
      <w:r>
        <w:rPr>
          <w:sz w:val="24"/>
        </w:rPr>
        <w:t>function landscape. In a maximization problem, the value of the objective function is proportional to the brightness (</w:t>
      </w:r>
      <w:hyperlink w:history="true" w:anchor="_bookmark65">
        <w:r>
          <w:rPr>
            <w:sz w:val="24"/>
          </w:rPr>
          <w:t>Yang, 2009</w:t>
        </w:r>
      </w:hyperlink>
      <w:r>
        <w:rPr>
          <w:sz w:val="24"/>
        </w:rPr>
        <w:t>).</w:t>
      </w:r>
    </w:p>
    <w:p>
      <w:pPr>
        <w:pStyle w:val="BodyText"/>
        <w:spacing w:before="252"/>
        <w:ind w:left="1447" w:right="1405"/>
        <w:jc w:val="center"/>
      </w:pPr>
      <w:r>
        <w:rPr/>
        <w:t>Plate</w:t>
      </w:r>
      <w:r>
        <w:rPr>
          <w:spacing w:val="-3"/>
        </w:rPr>
        <w:t> </w:t>
      </w:r>
      <w:r>
        <w:rPr/>
        <w:t>I:</w:t>
      </w:r>
      <w:r>
        <w:rPr>
          <w:spacing w:val="-1"/>
        </w:rPr>
        <w:t> </w:t>
      </w:r>
      <w:r>
        <w:rPr/>
        <w:t>Pseudo-code</w:t>
      </w:r>
      <w:r>
        <w:rPr>
          <w:spacing w:val="-2"/>
        </w:rPr>
        <w:t> </w:t>
      </w:r>
      <w:r>
        <w:rPr/>
        <w:t>for</w:t>
      </w:r>
      <w:r>
        <w:rPr>
          <w:spacing w:val="-1"/>
        </w:rPr>
        <w:t> </w:t>
      </w:r>
      <w:r>
        <w:rPr/>
        <w:t>Firefly</w:t>
      </w:r>
      <w:r>
        <w:rPr>
          <w:spacing w:val="-4"/>
        </w:rPr>
        <w:t> </w:t>
      </w:r>
      <w:r>
        <w:rPr/>
        <w:t>algorithm (</w:t>
      </w:r>
      <w:hyperlink w:history="true" w:anchor="_bookmark65">
        <w:r>
          <w:rPr/>
          <w:t>Yang,</w:t>
        </w:r>
        <w:r>
          <w:rPr>
            <w:spacing w:val="1"/>
          </w:rPr>
          <w:t> </w:t>
        </w:r>
        <w:r>
          <w:rPr>
            <w:spacing w:val="-2"/>
          </w:rPr>
          <w:t>2009</w:t>
        </w:r>
      </w:hyperlink>
      <w:r>
        <w:rPr>
          <w:spacing w:val="-2"/>
        </w:rPr>
        <w:t>)</w:t>
      </w:r>
    </w:p>
    <w:p>
      <w:pPr>
        <w:pStyle w:val="BodyText"/>
      </w:pPr>
    </w:p>
    <w:p>
      <w:pPr>
        <w:pStyle w:val="BodyText"/>
        <w:spacing w:line="468" w:lineRule="auto"/>
        <w:ind w:left="2202" w:right="1435"/>
        <w:jc w:val="both"/>
      </w:pPr>
      <w:r>
        <w:rPr/>
        <w:t>In</w:t>
      </w:r>
      <w:r>
        <w:rPr>
          <w:spacing w:val="-7"/>
        </w:rPr>
        <w:t> </w:t>
      </w:r>
      <w:r>
        <w:rPr/>
        <w:t>FFA,</w:t>
      </w:r>
      <w:r>
        <w:rPr>
          <w:spacing w:val="-10"/>
        </w:rPr>
        <w:t> </w:t>
      </w:r>
      <w:r>
        <w:rPr/>
        <w:t>there</w:t>
      </w:r>
      <w:r>
        <w:rPr>
          <w:spacing w:val="-11"/>
        </w:rPr>
        <w:t> </w:t>
      </w:r>
      <w:r>
        <w:rPr/>
        <w:t>is</w:t>
      </w:r>
      <w:r>
        <w:rPr>
          <w:spacing w:val="-9"/>
        </w:rPr>
        <w:t> </w:t>
      </w:r>
      <w:r>
        <w:rPr/>
        <w:t>always</w:t>
      </w:r>
      <w:r>
        <w:rPr>
          <w:spacing w:val="-9"/>
        </w:rPr>
        <w:t> </w:t>
      </w:r>
      <w:r>
        <w:rPr/>
        <w:t>a</w:t>
      </w:r>
      <w:r>
        <w:rPr>
          <w:spacing w:val="-10"/>
        </w:rPr>
        <w:t> </w:t>
      </w:r>
      <w:r>
        <w:rPr/>
        <w:t>distinction</w:t>
      </w:r>
      <w:r>
        <w:rPr>
          <w:spacing w:val="-9"/>
        </w:rPr>
        <w:t> </w:t>
      </w:r>
      <w:r>
        <w:rPr/>
        <w:t>between</w:t>
      </w:r>
      <w:r>
        <w:rPr>
          <w:spacing w:val="-9"/>
        </w:rPr>
        <w:t> </w:t>
      </w:r>
      <w:r>
        <w:rPr/>
        <w:t>the</w:t>
      </w:r>
      <w:r>
        <w:rPr>
          <w:spacing w:val="-10"/>
        </w:rPr>
        <w:t> </w:t>
      </w:r>
      <w:r>
        <w:rPr/>
        <w:t>attractiveness</w:t>
      </w:r>
      <w:r>
        <w:rPr>
          <w:spacing w:val="-9"/>
        </w:rPr>
        <w:t> </w:t>
      </w:r>
      <w:r>
        <w:rPr/>
        <w:t>formulation</w:t>
      </w:r>
      <w:r>
        <w:rPr>
          <w:spacing w:val="-7"/>
        </w:rPr>
        <w:t> </w:t>
      </w:r>
      <w:r>
        <w:rPr/>
        <w:t>and</w:t>
      </w:r>
      <w:r>
        <w:rPr>
          <w:spacing w:val="-9"/>
        </w:rPr>
        <w:t> </w:t>
      </w:r>
      <w:r>
        <w:rPr/>
        <w:t>light intensity. The attractiveness of a Firefly is determined by its brightness which is a function</w:t>
      </w:r>
      <w:r>
        <w:rPr>
          <w:spacing w:val="-1"/>
        </w:rPr>
        <w:t> </w:t>
      </w:r>
      <w:r>
        <w:rPr/>
        <w:t>of</w:t>
      </w:r>
      <w:r>
        <w:rPr>
          <w:spacing w:val="-2"/>
        </w:rPr>
        <w:t> </w:t>
      </w:r>
      <w:r>
        <w:rPr/>
        <w:t>the objective function. Usually,</w:t>
      </w:r>
      <w:r>
        <w:rPr>
          <w:spacing w:val="-1"/>
        </w:rPr>
        <w:t> </w:t>
      </w:r>
      <w:r>
        <w:rPr/>
        <w:t>the</w:t>
      </w:r>
      <w:r>
        <w:rPr>
          <w:spacing w:val="-1"/>
        </w:rPr>
        <w:t> </w:t>
      </w:r>
      <w:r>
        <w:rPr/>
        <w:t>brightness</w:t>
      </w:r>
      <w:r>
        <w:rPr>
          <w:spacing w:val="-1"/>
        </w:rPr>
        <w:t> </w:t>
      </w:r>
      <w:r>
        <w:rPr>
          <w:i/>
        </w:rPr>
        <w:t>I </w:t>
      </w:r>
      <w:r>
        <w:rPr/>
        <w:t>at</w:t>
      </w:r>
      <w:r>
        <w:rPr>
          <w:spacing w:val="-1"/>
        </w:rPr>
        <w:t> </w:t>
      </w:r>
      <w:r>
        <w:rPr/>
        <w:t>a</w:t>
      </w:r>
      <w:r>
        <w:rPr>
          <w:spacing w:val="-2"/>
        </w:rPr>
        <w:t> </w:t>
      </w:r>
      <w:r>
        <w:rPr/>
        <w:t>location </w:t>
      </w:r>
      <w:r>
        <w:rPr>
          <w:i/>
        </w:rPr>
        <w:t>x </w:t>
      </w:r>
      <w:r>
        <w:rPr/>
        <w:t>chosen</w:t>
      </w:r>
      <w:r>
        <w:rPr>
          <w:spacing w:val="-1"/>
        </w:rPr>
        <w:t> </w:t>
      </w:r>
      <w:r>
        <w:rPr/>
        <w:t>as </w:t>
      </w:r>
      <w:r>
        <w:rPr>
          <w:i/>
          <w:sz w:val="21"/>
        </w:rPr>
        <w:t>I</w:t>
      </w:r>
      <w:r>
        <w:rPr>
          <w:i/>
          <w:spacing w:val="-14"/>
          <w:sz w:val="21"/>
        </w:rPr>
        <w:t> </w:t>
      </w:r>
      <w:r>
        <w:rPr>
          <w:sz w:val="21"/>
        </w:rPr>
        <w:t>(</w:t>
      </w:r>
      <w:r>
        <w:rPr>
          <w:i/>
          <w:sz w:val="21"/>
        </w:rPr>
        <w:t>x</w:t>
      </w:r>
      <w:r>
        <w:rPr>
          <w:sz w:val="21"/>
        </w:rPr>
        <w:t>)</w:t>
      </w:r>
      <w:r>
        <w:rPr>
          <w:rFonts w:ascii="Symbol" w:hAnsi="Symbol"/>
          <w:sz w:val="23"/>
        </w:rPr>
        <w:t></w:t>
      </w:r>
      <w:r>
        <w:rPr>
          <w:i/>
          <w:sz w:val="21"/>
        </w:rPr>
        <w:t>f</w:t>
      </w:r>
      <w:r>
        <w:rPr>
          <w:i/>
          <w:spacing w:val="-13"/>
          <w:sz w:val="21"/>
        </w:rPr>
        <w:t> </w:t>
      </w:r>
      <w:r>
        <w:rPr>
          <w:rFonts w:ascii="Symbol" w:hAnsi="Symbol"/>
          <w:sz w:val="28"/>
        </w:rPr>
        <w:t></w:t>
      </w:r>
      <w:r>
        <w:rPr>
          <w:i/>
          <w:sz w:val="21"/>
        </w:rPr>
        <w:t>x</w:t>
      </w:r>
      <w:r>
        <w:rPr>
          <w:rFonts w:ascii="Symbol" w:hAnsi="Symbol"/>
          <w:sz w:val="28"/>
        </w:rPr>
        <w:t></w:t>
      </w:r>
      <w:r>
        <w:rPr>
          <w:spacing w:val="-17"/>
          <w:sz w:val="28"/>
        </w:rPr>
        <w:t> </w:t>
      </w:r>
      <w:r>
        <w:rPr>
          <w:position w:val="1"/>
        </w:rPr>
        <w:t>.</w:t>
      </w:r>
      <w:r>
        <w:rPr>
          <w:spacing w:val="-9"/>
          <w:position w:val="1"/>
        </w:rPr>
        <w:t> </w:t>
      </w:r>
      <w:r>
        <w:rPr>
          <w:position w:val="1"/>
        </w:rPr>
        <w:t>However, the attractiveness </w:t>
      </w:r>
      <w:r>
        <w:rPr>
          <w:i/>
          <w:position w:val="1"/>
        </w:rPr>
        <w:t>β </w:t>
      </w:r>
      <w:r>
        <w:rPr>
          <w:position w:val="1"/>
        </w:rPr>
        <w:t>is relative (</w:t>
      </w:r>
      <w:hyperlink w:history="true" w:anchor="_bookmark66">
        <w:r>
          <w:rPr>
            <w:position w:val="1"/>
          </w:rPr>
          <w:t>Yang, 2010</w:t>
        </w:r>
      </w:hyperlink>
      <w:r>
        <w:rPr>
          <w:position w:val="1"/>
        </w:rPr>
        <w:t>). Thus, it will vary </w:t>
      </w:r>
      <w:r>
        <w:rPr/>
        <w:t>with</w:t>
      </w:r>
      <w:r>
        <w:rPr>
          <w:spacing w:val="-15"/>
        </w:rPr>
        <w:t> </w:t>
      </w:r>
      <w:r>
        <w:rPr/>
        <w:t>the</w:t>
      </w:r>
      <w:r>
        <w:rPr>
          <w:spacing w:val="-15"/>
        </w:rPr>
        <w:t> </w:t>
      </w:r>
      <w:r>
        <w:rPr/>
        <w:t>distance</w:t>
      </w:r>
      <w:r>
        <w:rPr>
          <w:spacing w:val="34"/>
        </w:rPr>
        <w:t> </w:t>
      </w:r>
      <w:r>
        <w:rPr>
          <w:i/>
          <w:position w:val="1"/>
          <w:sz w:val="27"/>
        </w:rPr>
        <w:t>r</w:t>
      </w:r>
      <w:r>
        <w:rPr>
          <w:i/>
          <w:position w:val="1"/>
          <w:sz w:val="27"/>
          <w:vertAlign w:val="subscript"/>
        </w:rPr>
        <w:t>ij</w:t>
      </w:r>
      <w:r>
        <w:rPr>
          <w:i/>
          <w:spacing w:val="33"/>
          <w:position w:val="1"/>
          <w:sz w:val="27"/>
          <w:vertAlign w:val="baseline"/>
        </w:rPr>
        <w:t> </w:t>
      </w:r>
      <w:r>
        <w:rPr>
          <w:vertAlign w:val="baseline"/>
        </w:rPr>
        <w:t>between</w:t>
      </w:r>
      <w:r>
        <w:rPr>
          <w:spacing w:val="-15"/>
          <w:vertAlign w:val="baseline"/>
        </w:rPr>
        <w:t> </w:t>
      </w:r>
      <w:r>
        <w:rPr>
          <w:vertAlign w:val="baseline"/>
        </w:rPr>
        <w:t>Firefly</w:t>
      </w:r>
      <w:r>
        <w:rPr>
          <w:spacing w:val="-19"/>
          <w:vertAlign w:val="baseline"/>
        </w:rPr>
        <w:t> </w:t>
      </w:r>
      <w:r>
        <w:rPr>
          <w:i/>
          <w:vertAlign w:val="baseline"/>
        </w:rPr>
        <w:t>i</w:t>
      </w:r>
      <w:r>
        <w:rPr>
          <w:i/>
          <w:spacing w:val="-12"/>
          <w:vertAlign w:val="baseline"/>
        </w:rPr>
        <w:t> </w:t>
      </w:r>
      <w:r>
        <w:rPr>
          <w:vertAlign w:val="baseline"/>
        </w:rPr>
        <w:t>and</w:t>
      </w:r>
      <w:r>
        <w:rPr>
          <w:spacing w:val="-12"/>
          <w:vertAlign w:val="baseline"/>
        </w:rPr>
        <w:t> </w:t>
      </w:r>
      <w:r>
        <w:rPr>
          <w:vertAlign w:val="baseline"/>
        </w:rPr>
        <w:t>Firefly</w:t>
      </w:r>
      <w:r>
        <w:rPr>
          <w:spacing w:val="-19"/>
          <w:vertAlign w:val="baseline"/>
        </w:rPr>
        <w:t> </w:t>
      </w:r>
      <w:r>
        <w:rPr>
          <w:i/>
          <w:vertAlign w:val="baseline"/>
        </w:rPr>
        <w:t>j</w:t>
      </w:r>
      <w:r>
        <w:rPr>
          <w:vertAlign w:val="baseline"/>
        </w:rPr>
        <w:t>.</w:t>
      </w:r>
      <w:r>
        <w:rPr>
          <w:spacing w:val="-12"/>
          <w:vertAlign w:val="baseline"/>
        </w:rPr>
        <w:t> </w:t>
      </w:r>
      <w:r>
        <w:rPr>
          <w:vertAlign w:val="baseline"/>
        </w:rPr>
        <w:t>Also,</w:t>
      </w:r>
      <w:r>
        <w:rPr>
          <w:spacing w:val="-15"/>
          <w:vertAlign w:val="baseline"/>
        </w:rPr>
        <w:t> </w:t>
      </w:r>
      <w:r>
        <w:rPr>
          <w:vertAlign w:val="baseline"/>
        </w:rPr>
        <w:t>the</w:t>
      </w:r>
      <w:r>
        <w:rPr>
          <w:spacing w:val="-15"/>
          <w:vertAlign w:val="baseline"/>
        </w:rPr>
        <w:t> </w:t>
      </w:r>
      <w:r>
        <w:rPr>
          <w:vertAlign w:val="baseline"/>
        </w:rPr>
        <w:t>light</w:t>
      </w:r>
      <w:r>
        <w:rPr>
          <w:spacing w:val="-14"/>
          <w:vertAlign w:val="baseline"/>
        </w:rPr>
        <w:t> </w:t>
      </w:r>
      <w:r>
        <w:rPr>
          <w:vertAlign w:val="baseline"/>
        </w:rPr>
        <w:t>intensity</w:t>
      </w:r>
      <w:r>
        <w:rPr>
          <w:spacing w:val="-20"/>
          <w:vertAlign w:val="baseline"/>
        </w:rPr>
        <w:t> </w:t>
      </w:r>
      <w:r>
        <w:rPr>
          <w:spacing w:val="-2"/>
          <w:vertAlign w:val="baseline"/>
        </w:rPr>
        <w:t>decreases</w:t>
      </w:r>
    </w:p>
    <w:p>
      <w:pPr>
        <w:spacing w:after="0" w:line="468" w:lineRule="auto"/>
        <w:jc w:val="both"/>
        <w:sectPr>
          <w:pgSz w:w="12240" w:h="15840"/>
          <w:pgMar w:header="0" w:footer="965" w:top="1360" w:bottom="1160" w:left="500" w:right="0"/>
        </w:sectPr>
      </w:pPr>
    </w:p>
    <w:p>
      <w:pPr>
        <w:pStyle w:val="BodyText"/>
        <w:spacing w:before="83"/>
        <w:ind w:left="2202"/>
      </w:pPr>
      <w:r>
        <w:rPr/>
        <w:t>with</w:t>
      </w:r>
      <w:r>
        <w:rPr>
          <w:spacing w:val="-7"/>
        </w:rPr>
        <w:t> </w:t>
      </w:r>
      <w:r>
        <w:rPr/>
        <w:t>the</w:t>
      </w:r>
      <w:r>
        <w:rPr>
          <w:spacing w:val="-8"/>
        </w:rPr>
        <w:t> </w:t>
      </w:r>
      <w:r>
        <w:rPr/>
        <w:t>distance</w:t>
      </w:r>
      <w:r>
        <w:rPr>
          <w:spacing w:val="-5"/>
        </w:rPr>
        <w:t> </w:t>
      </w:r>
      <w:r>
        <w:rPr/>
        <w:t>from</w:t>
      </w:r>
      <w:r>
        <w:rPr>
          <w:spacing w:val="-5"/>
        </w:rPr>
        <w:t> </w:t>
      </w:r>
      <w:r>
        <w:rPr/>
        <w:t>its</w:t>
      </w:r>
      <w:r>
        <w:rPr>
          <w:spacing w:val="-7"/>
        </w:rPr>
        <w:t> </w:t>
      </w:r>
      <w:r>
        <w:rPr/>
        <w:t>source.</w:t>
      </w:r>
      <w:r>
        <w:rPr>
          <w:spacing w:val="-4"/>
        </w:rPr>
        <w:t> </w:t>
      </w:r>
      <w:r>
        <w:rPr/>
        <w:t>The</w:t>
      </w:r>
      <w:r>
        <w:rPr>
          <w:spacing w:val="-7"/>
        </w:rPr>
        <w:t> </w:t>
      </w:r>
      <w:r>
        <w:rPr/>
        <w:t>light</w:t>
      </w:r>
      <w:r>
        <w:rPr>
          <w:spacing w:val="-6"/>
        </w:rPr>
        <w:t> </w:t>
      </w:r>
      <w:r>
        <w:rPr/>
        <w:t>intensity</w:t>
      </w:r>
      <w:r>
        <w:rPr>
          <w:spacing w:val="33"/>
        </w:rPr>
        <w:t> </w:t>
      </w:r>
      <w:r>
        <w:rPr>
          <w:i/>
          <w:sz w:val="22"/>
        </w:rPr>
        <w:t>I</w:t>
      </w:r>
      <w:r>
        <w:rPr>
          <w:i/>
          <w:spacing w:val="-28"/>
          <w:sz w:val="22"/>
        </w:rPr>
        <w:t> </w:t>
      </w:r>
      <w:r>
        <w:rPr>
          <w:sz w:val="22"/>
        </w:rPr>
        <w:t>(</w:t>
      </w:r>
      <w:r>
        <w:rPr>
          <w:i/>
          <w:sz w:val="22"/>
        </w:rPr>
        <w:t>r</w:t>
      </w:r>
      <w:r>
        <w:rPr>
          <w:sz w:val="22"/>
        </w:rPr>
        <w:t>)</w:t>
      </w:r>
      <w:r>
        <w:rPr>
          <w:spacing w:val="32"/>
          <w:sz w:val="22"/>
        </w:rPr>
        <w:t> </w:t>
      </w:r>
      <w:r>
        <w:rPr/>
        <w:t>is</w:t>
      </w:r>
      <w:r>
        <w:rPr>
          <w:spacing w:val="-6"/>
        </w:rPr>
        <w:t> </w:t>
      </w:r>
      <w:r>
        <w:rPr/>
        <w:t>usually</w:t>
      </w:r>
      <w:r>
        <w:rPr>
          <w:spacing w:val="-12"/>
        </w:rPr>
        <w:t> </w:t>
      </w:r>
      <w:r>
        <w:rPr/>
        <w:t>determined</w:t>
      </w:r>
      <w:r>
        <w:rPr>
          <w:spacing w:val="-8"/>
        </w:rPr>
        <w:t> </w:t>
      </w:r>
      <w:r>
        <w:rPr>
          <w:spacing w:val="-2"/>
        </w:rPr>
        <w:t>using</w:t>
      </w:r>
    </w:p>
    <w:p>
      <w:pPr>
        <w:pStyle w:val="BodyText"/>
        <w:spacing w:before="9"/>
        <w:rPr>
          <w:sz w:val="20"/>
        </w:rPr>
      </w:pPr>
    </w:p>
    <w:p>
      <w:pPr>
        <w:spacing w:after="0"/>
        <w:rPr>
          <w:sz w:val="20"/>
        </w:rPr>
        <w:sectPr>
          <w:pgSz w:w="12240" w:h="15840"/>
          <w:pgMar w:header="0" w:footer="965" w:top="1360" w:bottom="1160" w:left="500" w:right="0"/>
        </w:sectPr>
      </w:pPr>
    </w:p>
    <w:p>
      <w:pPr>
        <w:pStyle w:val="BodyText"/>
        <w:spacing w:before="108"/>
        <w:ind w:left="2202"/>
      </w:pPr>
      <w:r>
        <w:rPr/>
        <w:t>the</w:t>
      </w:r>
      <w:r>
        <w:rPr>
          <w:spacing w:val="24"/>
        </w:rPr>
        <w:t> </w:t>
      </w:r>
      <w:r>
        <w:rPr/>
        <w:t>inverse</w:t>
      </w:r>
      <w:r>
        <w:rPr>
          <w:spacing w:val="24"/>
        </w:rPr>
        <w:t> </w:t>
      </w:r>
      <w:r>
        <w:rPr/>
        <w:t>square</w:t>
      </w:r>
      <w:r>
        <w:rPr>
          <w:spacing w:val="23"/>
        </w:rPr>
        <w:t> </w:t>
      </w:r>
      <w:r>
        <w:rPr>
          <w:spacing w:val="-5"/>
        </w:rPr>
        <w:t>law</w:t>
      </w:r>
    </w:p>
    <w:p>
      <w:pPr>
        <w:tabs>
          <w:tab w:pos="1143" w:val="left" w:leader="none"/>
        </w:tabs>
        <w:spacing w:line="270" w:lineRule="exact" w:before="94"/>
        <w:ind w:left="90" w:right="0" w:firstLine="0"/>
        <w:jc w:val="center"/>
        <w:rPr>
          <w:sz w:val="24"/>
        </w:rPr>
      </w:pPr>
      <w:r>
        <w:rPr/>
        <w:br w:type="column"/>
      </w:r>
      <w:r>
        <w:rPr>
          <w:i/>
          <w:w w:val="115"/>
          <w:position w:val="-3"/>
          <w:sz w:val="19"/>
        </w:rPr>
        <w:t>I</w:t>
      </w:r>
      <w:r>
        <w:rPr>
          <w:i/>
          <w:spacing w:val="-24"/>
          <w:w w:val="115"/>
          <w:position w:val="-3"/>
          <w:sz w:val="19"/>
        </w:rPr>
        <w:t> </w:t>
      </w:r>
      <w:r>
        <w:rPr>
          <w:w w:val="115"/>
          <w:position w:val="-3"/>
          <w:sz w:val="19"/>
        </w:rPr>
        <w:t>(</w:t>
      </w:r>
      <w:r>
        <w:rPr>
          <w:i/>
          <w:w w:val="115"/>
          <w:position w:val="-3"/>
          <w:sz w:val="19"/>
        </w:rPr>
        <w:t>r</w:t>
      </w:r>
      <w:r>
        <w:rPr>
          <w:w w:val="115"/>
          <w:position w:val="-3"/>
          <w:sz w:val="19"/>
        </w:rPr>
        <w:t>)</w:t>
      </w:r>
      <w:r>
        <w:rPr>
          <w:spacing w:val="6"/>
          <w:w w:val="115"/>
          <w:position w:val="-3"/>
          <w:sz w:val="19"/>
        </w:rPr>
        <w:t> </w:t>
      </w:r>
      <w:r>
        <w:rPr>
          <w:rFonts w:ascii="Symbol" w:hAnsi="Symbol"/>
          <w:w w:val="115"/>
          <w:position w:val="-3"/>
          <w:sz w:val="19"/>
        </w:rPr>
        <w:t></w:t>
      </w:r>
      <w:r>
        <w:rPr>
          <w:spacing w:val="14"/>
          <w:w w:val="115"/>
          <w:position w:val="-3"/>
          <w:sz w:val="19"/>
        </w:rPr>
        <w:t> </w:t>
      </w:r>
      <w:r>
        <w:rPr>
          <w:i/>
          <w:w w:val="115"/>
          <w:position w:val="6"/>
          <w:sz w:val="19"/>
        </w:rPr>
        <w:t>I</w:t>
      </w:r>
      <w:r>
        <w:rPr>
          <w:i/>
          <w:spacing w:val="-28"/>
          <w:w w:val="115"/>
          <w:position w:val="6"/>
          <w:sz w:val="19"/>
        </w:rPr>
        <w:t> </w:t>
      </w:r>
      <w:r>
        <w:rPr>
          <w:i/>
          <w:spacing w:val="-10"/>
          <w:w w:val="115"/>
          <w:position w:val="1"/>
          <w:sz w:val="11"/>
        </w:rPr>
        <w:t>s</w:t>
      </w:r>
      <w:r>
        <w:rPr>
          <w:i/>
          <w:position w:val="1"/>
          <w:sz w:val="11"/>
        </w:rPr>
        <w:tab/>
      </w:r>
      <w:r>
        <w:rPr>
          <w:spacing w:val="-4"/>
          <w:sz w:val="24"/>
        </w:rPr>
        <w:t>where,</w:t>
      </w:r>
    </w:p>
    <w:p>
      <w:pPr>
        <w:spacing w:line="169" w:lineRule="exact" w:before="0"/>
        <w:ind w:left="88" w:right="0" w:firstLine="0"/>
        <w:jc w:val="center"/>
        <w:rPr>
          <w:i/>
          <w:sz w:val="19"/>
        </w:rPr>
      </w:pPr>
      <w:r>
        <w:rPr/>
        <mc:AlternateContent>
          <mc:Choice Requires="wps">
            <w:drawing>
              <wp:anchor distT="0" distB="0" distL="0" distR="0" allowOverlap="1" layoutInCell="1" locked="0" behindDoc="1" simplePos="0" relativeHeight="483893248">
                <wp:simplePos x="0" y="0"/>
                <wp:positionH relativeFrom="page">
                  <wp:posOffset>3612607</wp:posOffset>
                </wp:positionH>
                <wp:positionV relativeFrom="paragraph">
                  <wp:posOffset>-151797</wp:posOffset>
                </wp:positionV>
                <wp:extent cx="194310" cy="233679"/>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94310" cy="233679"/>
                        </a:xfrm>
                        <a:custGeom>
                          <a:avLst/>
                          <a:gdLst/>
                          <a:ahLst/>
                          <a:cxnLst/>
                          <a:rect l="l" t="t" r="r" b="b"/>
                          <a:pathLst>
                            <a:path w="194310" h="233679">
                              <a:moveTo>
                                <a:pt x="194209" y="0"/>
                              </a:moveTo>
                              <a:lnTo>
                                <a:pt x="0" y="233553"/>
                              </a:lnTo>
                            </a:path>
                          </a:pathLst>
                        </a:custGeom>
                        <a:ln w="56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23232" from="299.749357pt,-11.952553pt" to="284.457306pt,6.43746pt" stroked="true" strokeweight=".446014pt" strokecolor="#000000">
                <v:stroke dashstyle="solid"/>
                <w10:wrap type="none"/>
              </v:line>
            </w:pict>
          </mc:Fallback>
        </mc:AlternateContent>
      </w:r>
      <w:r>
        <w:rPr/>
        <mc:AlternateContent>
          <mc:Choice Requires="wps">
            <w:drawing>
              <wp:anchor distT="0" distB="0" distL="0" distR="0" allowOverlap="1" layoutInCell="1" locked="0" behindDoc="1" simplePos="0" relativeHeight="483895808">
                <wp:simplePos x="0" y="0"/>
                <wp:positionH relativeFrom="page">
                  <wp:posOffset>3787701</wp:posOffset>
                </wp:positionH>
                <wp:positionV relativeFrom="paragraph">
                  <wp:posOffset>-36299</wp:posOffset>
                </wp:positionV>
                <wp:extent cx="41275" cy="7937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1275" cy="79375"/>
                        </a:xfrm>
                        <a:prstGeom prst="rect">
                          <a:avLst/>
                        </a:prstGeom>
                      </wps:spPr>
                      <wps:txbx>
                        <w:txbxContent>
                          <w:p>
                            <w:pPr>
                              <w:spacing w:line="124" w:lineRule="exact" w:before="0"/>
                              <w:ind w:left="0" w:right="0" w:firstLine="0"/>
                              <w:jc w:val="left"/>
                              <w:rPr>
                                <w:sz w:val="11"/>
                              </w:rPr>
                            </w:pPr>
                            <w:r>
                              <w:rPr>
                                <w:spacing w:val="-10"/>
                                <w:w w:val="115"/>
                                <w:sz w:val="11"/>
                              </w:rPr>
                              <w:t>2</w:t>
                            </w:r>
                          </w:p>
                        </w:txbxContent>
                      </wps:txbx>
                      <wps:bodyPr wrap="square" lIns="0" tIns="0" rIns="0" bIns="0" rtlCol="0">
                        <a:noAutofit/>
                      </wps:bodyPr>
                    </wps:wsp>
                  </a:graphicData>
                </a:graphic>
              </wp:anchor>
            </w:drawing>
          </mc:Choice>
          <mc:Fallback>
            <w:pict>
              <v:shape style="position:absolute;margin-left:298.244232pt;margin-top:-2.858227pt;width:3.25pt;height:6.25pt;mso-position-horizontal-relative:page;mso-position-vertical-relative:paragraph;z-index:-19420672" type="#_x0000_t202" id="docshape12" filled="false" stroked="false">
                <v:textbox inset="0,0,0,0">
                  <w:txbxContent>
                    <w:p>
                      <w:pPr>
                        <w:spacing w:line="124" w:lineRule="exact" w:before="0"/>
                        <w:ind w:left="0" w:right="0" w:firstLine="0"/>
                        <w:jc w:val="left"/>
                        <w:rPr>
                          <w:sz w:val="11"/>
                        </w:rPr>
                      </w:pPr>
                      <w:r>
                        <w:rPr>
                          <w:spacing w:val="-10"/>
                          <w:w w:val="115"/>
                          <w:sz w:val="11"/>
                        </w:rPr>
                        <w:t>2</w:t>
                      </w:r>
                    </w:p>
                  </w:txbxContent>
                </v:textbox>
                <w10:wrap type="none"/>
              </v:shape>
            </w:pict>
          </mc:Fallback>
        </mc:AlternateContent>
      </w:r>
      <w:r>
        <w:rPr>
          <w:i/>
          <w:spacing w:val="-10"/>
          <w:w w:val="115"/>
          <w:sz w:val="19"/>
        </w:rPr>
        <w:t>r</w:t>
      </w:r>
    </w:p>
    <w:p>
      <w:pPr>
        <w:pStyle w:val="BodyText"/>
        <w:spacing w:before="107"/>
        <w:ind w:left="103"/>
      </w:pPr>
      <w:r>
        <w:rPr/>
        <w:br w:type="column"/>
      </w:r>
      <w:r>
        <w:rPr>
          <w:i/>
          <w:w w:val="125"/>
          <w:sz w:val="20"/>
        </w:rPr>
        <w:t>I</w:t>
      </w:r>
      <w:r>
        <w:rPr>
          <w:i/>
          <w:spacing w:val="-28"/>
          <w:w w:val="125"/>
          <w:sz w:val="20"/>
        </w:rPr>
        <w:t> </w:t>
      </w:r>
      <w:r>
        <w:rPr>
          <w:i/>
          <w:w w:val="125"/>
          <w:position w:val="-4"/>
          <w:sz w:val="11"/>
        </w:rPr>
        <w:t>s</w:t>
      </w:r>
      <w:r>
        <w:rPr>
          <w:i/>
          <w:spacing w:val="54"/>
          <w:w w:val="125"/>
          <w:position w:val="-4"/>
          <w:sz w:val="11"/>
        </w:rPr>
        <w:t> </w:t>
      </w:r>
      <w:r>
        <w:rPr>
          <w:w w:val="110"/>
          <w:position w:val="2"/>
        </w:rPr>
        <w:t>is</w:t>
      </w:r>
      <w:r>
        <w:rPr>
          <w:spacing w:val="-12"/>
          <w:w w:val="110"/>
          <w:position w:val="2"/>
        </w:rPr>
        <w:t> </w:t>
      </w:r>
      <w:r>
        <w:rPr>
          <w:w w:val="110"/>
          <w:position w:val="2"/>
        </w:rPr>
        <w:t>the</w:t>
      </w:r>
      <w:r>
        <w:rPr>
          <w:spacing w:val="-8"/>
          <w:w w:val="110"/>
          <w:position w:val="2"/>
        </w:rPr>
        <w:t> </w:t>
      </w:r>
      <w:r>
        <w:rPr>
          <w:w w:val="110"/>
          <w:position w:val="2"/>
        </w:rPr>
        <w:t>source</w:t>
      </w:r>
      <w:r>
        <w:rPr>
          <w:spacing w:val="-7"/>
          <w:w w:val="110"/>
          <w:position w:val="2"/>
        </w:rPr>
        <w:t> </w:t>
      </w:r>
      <w:r>
        <w:rPr>
          <w:w w:val="110"/>
          <w:position w:val="2"/>
        </w:rPr>
        <w:t>intensity.</w:t>
      </w:r>
      <w:r>
        <w:rPr>
          <w:spacing w:val="-6"/>
          <w:w w:val="110"/>
          <w:position w:val="2"/>
        </w:rPr>
        <w:t> </w:t>
      </w:r>
      <w:r>
        <w:rPr>
          <w:w w:val="110"/>
          <w:position w:val="2"/>
        </w:rPr>
        <w:t>In</w:t>
      </w:r>
      <w:r>
        <w:rPr>
          <w:spacing w:val="-6"/>
          <w:w w:val="110"/>
          <w:position w:val="2"/>
        </w:rPr>
        <w:t> </w:t>
      </w:r>
      <w:r>
        <w:rPr>
          <w:w w:val="110"/>
          <w:position w:val="2"/>
        </w:rPr>
        <w:t>a</w:t>
      </w:r>
      <w:r>
        <w:rPr>
          <w:spacing w:val="-8"/>
          <w:w w:val="110"/>
          <w:position w:val="2"/>
        </w:rPr>
        <w:t> </w:t>
      </w:r>
      <w:r>
        <w:rPr>
          <w:spacing w:val="-2"/>
          <w:w w:val="110"/>
          <w:position w:val="2"/>
        </w:rPr>
        <w:t>scenario</w:t>
      </w:r>
    </w:p>
    <w:p>
      <w:pPr>
        <w:spacing w:after="0"/>
        <w:sectPr>
          <w:type w:val="continuous"/>
          <w:pgSz w:w="12240" w:h="15840"/>
          <w:pgMar w:header="0" w:footer="965" w:top="1360" w:bottom="280" w:left="500" w:right="0"/>
          <w:cols w:num="3" w:equalWidth="0">
            <w:col w:w="4416" w:space="40"/>
            <w:col w:w="1787" w:space="39"/>
            <w:col w:w="5458"/>
          </w:cols>
        </w:sectPr>
      </w:pPr>
    </w:p>
    <w:p>
      <w:pPr>
        <w:pStyle w:val="BodyText"/>
        <w:spacing w:line="480" w:lineRule="auto" w:before="268"/>
        <w:ind w:left="2202" w:right="1432"/>
      </w:pPr>
      <w:r>
        <w:rPr/>
        <w:t>where the light absorption coefficient </w:t>
      </w:r>
      <w:r>
        <w:rPr>
          <w:i/>
        </w:rPr>
        <w:t>γ </w:t>
      </w:r>
      <w:r>
        <w:rPr/>
        <w:t>is fixed, the light intensity </w:t>
      </w:r>
      <w:r>
        <w:rPr>
          <w:i/>
        </w:rPr>
        <w:t>I </w:t>
      </w:r>
      <w:r>
        <w:rPr/>
        <w:t>vary with the</w:t>
      </w:r>
      <w:r>
        <w:rPr>
          <w:spacing w:val="80"/>
        </w:rPr>
        <w:t> </w:t>
      </w:r>
      <w:r>
        <w:rPr>
          <w:position w:val="2"/>
        </w:rPr>
        <w:t>distance</w:t>
      </w:r>
      <w:r>
        <w:rPr>
          <w:spacing w:val="-7"/>
          <w:position w:val="2"/>
        </w:rPr>
        <w:t> </w:t>
      </w:r>
      <w:r>
        <w:rPr>
          <w:i/>
          <w:position w:val="2"/>
        </w:rPr>
        <w:t>r,</w:t>
      </w:r>
      <w:r>
        <w:rPr>
          <w:i/>
          <w:spacing w:val="-6"/>
          <w:position w:val="2"/>
        </w:rPr>
        <w:t> </w:t>
      </w:r>
      <w:r>
        <w:rPr>
          <w:position w:val="2"/>
        </w:rPr>
        <w:t>where</w:t>
      </w:r>
      <w:r>
        <w:rPr>
          <w:spacing w:val="-4"/>
          <w:position w:val="2"/>
        </w:rPr>
        <w:t> </w:t>
      </w:r>
      <w:r>
        <w:rPr>
          <w:i/>
          <w:position w:val="2"/>
        </w:rPr>
        <w:t>I</w:t>
      </w:r>
      <w:r>
        <w:rPr>
          <w:sz w:val="16"/>
        </w:rPr>
        <w:t>0</w:t>
      </w:r>
      <w:r>
        <w:rPr>
          <w:spacing w:val="15"/>
          <w:sz w:val="16"/>
        </w:rPr>
        <w:t> </w:t>
      </w:r>
      <w:r>
        <w:rPr>
          <w:position w:val="2"/>
        </w:rPr>
        <w:t>is</w:t>
      </w:r>
      <w:r>
        <w:rPr>
          <w:spacing w:val="-6"/>
          <w:position w:val="2"/>
        </w:rPr>
        <w:t> </w:t>
      </w:r>
      <w:r>
        <w:rPr>
          <w:position w:val="2"/>
        </w:rPr>
        <w:t>the</w:t>
      </w:r>
      <w:r>
        <w:rPr>
          <w:spacing w:val="-4"/>
          <w:position w:val="2"/>
        </w:rPr>
        <w:t> </w:t>
      </w:r>
      <w:r>
        <w:rPr>
          <w:position w:val="2"/>
        </w:rPr>
        <w:t>original</w:t>
      </w:r>
      <w:r>
        <w:rPr>
          <w:spacing w:val="-6"/>
          <w:position w:val="2"/>
        </w:rPr>
        <w:t> </w:t>
      </w:r>
      <w:r>
        <w:rPr>
          <w:position w:val="2"/>
        </w:rPr>
        <w:t>light</w:t>
      </w:r>
      <w:r>
        <w:rPr>
          <w:spacing w:val="-5"/>
          <w:position w:val="2"/>
        </w:rPr>
        <w:t> </w:t>
      </w:r>
      <w:r>
        <w:rPr>
          <w:position w:val="2"/>
        </w:rPr>
        <w:t>intensity.</w:t>
      </w:r>
      <w:r>
        <w:rPr>
          <w:spacing w:val="-4"/>
          <w:position w:val="2"/>
        </w:rPr>
        <w:t> </w:t>
      </w:r>
      <w:r>
        <w:rPr>
          <w:position w:val="2"/>
        </w:rPr>
        <w:t>To</w:t>
      </w:r>
      <w:r>
        <w:rPr>
          <w:spacing w:val="-6"/>
          <w:position w:val="2"/>
        </w:rPr>
        <w:t> </w:t>
      </w:r>
      <w:r>
        <w:rPr>
          <w:position w:val="2"/>
        </w:rPr>
        <w:t>eliminate</w:t>
      </w:r>
      <w:r>
        <w:rPr>
          <w:spacing w:val="-6"/>
          <w:position w:val="2"/>
        </w:rPr>
        <w:t> </w:t>
      </w:r>
      <w:r>
        <w:rPr>
          <w:position w:val="2"/>
        </w:rPr>
        <w:t>singularity</w:t>
      </w:r>
      <w:r>
        <w:rPr>
          <w:spacing w:val="-9"/>
          <w:position w:val="2"/>
        </w:rPr>
        <w:t> </w:t>
      </w:r>
      <w:r>
        <w:rPr>
          <w:position w:val="2"/>
        </w:rPr>
        <w:t>problem</w:t>
      </w:r>
      <w:r>
        <w:rPr>
          <w:spacing w:val="-3"/>
          <w:position w:val="2"/>
        </w:rPr>
        <w:t> </w:t>
      </w:r>
      <w:r>
        <w:rPr>
          <w:spacing w:val="-5"/>
          <w:position w:val="2"/>
        </w:rPr>
        <w:t>at</w:t>
      </w:r>
    </w:p>
    <w:p>
      <w:pPr>
        <w:spacing w:after="0" w:line="480" w:lineRule="auto"/>
        <w:sectPr>
          <w:type w:val="continuous"/>
          <w:pgSz w:w="12240" w:h="15840"/>
          <w:pgMar w:header="0" w:footer="965" w:top="1360" w:bottom="280" w:left="500" w:right="0"/>
        </w:sectPr>
      </w:pPr>
    </w:p>
    <w:p>
      <w:pPr>
        <w:spacing w:line="368" w:lineRule="exact" w:before="22"/>
        <w:ind w:left="2243" w:right="0" w:firstLine="0"/>
        <w:jc w:val="left"/>
        <w:rPr>
          <w:i/>
          <w:sz w:val="15"/>
        </w:rPr>
      </w:pPr>
      <w:r>
        <w:rPr/>
        <mc:AlternateContent>
          <mc:Choice Requires="wps">
            <w:drawing>
              <wp:anchor distT="0" distB="0" distL="0" distR="0" allowOverlap="1" layoutInCell="1" locked="0" behindDoc="1" simplePos="0" relativeHeight="483893760">
                <wp:simplePos x="0" y="0"/>
                <wp:positionH relativeFrom="page">
                  <wp:posOffset>3225511</wp:posOffset>
                </wp:positionH>
                <wp:positionV relativeFrom="paragraph">
                  <wp:posOffset>39719</wp:posOffset>
                </wp:positionV>
                <wp:extent cx="233679" cy="31115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33679" cy="311150"/>
                        </a:xfrm>
                        <a:custGeom>
                          <a:avLst/>
                          <a:gdLst/>
                          <a:ahLst/>
                          <a:cxnLst/>
                          <a:rect l="l" t="t" r="r" b="b"/>
                          <a:pathLst>
                            <a:path w="233679" h="311150">
                              <a:moveTo>
                                <a:pt x="233117" y="0"/>
                              </a:moveTo>
                              <a:lnTo>
                                <a:pt x="0" y="311038"/>
                              </a:lnTo>
                            </a:path>
                          </a:pathLst>
                        </a:custGeom>
                        <a:ln w="701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22720" from="272.332965pt,3.127534pt" to="253.977264pt,27.618737pt" stroked="true" strokeweight=".552438pt" strokecolor="#000000">
                <v:stroke dashstyle="solid"/>
                <w10:wrap type="none"/>
              </v:line>
            </w:pict>
          </mc:Fallback>
        </mc:AlternateContent>
      </w:r>
      <w:r>
        <w:rPr/>
        <mc:AlternateContent>
          <mc:Choice Requires="wps">
            <w:drawing>
              <wp:anchor distT="0" distB="0" distL="0" distR="0" allowOverlap="1" layoutInCell="1" locked="0" behindDoc="0" simplePos="0" relativeHeight="15737344">
                <wp:simplePos x="0" y="0"/>
                <wp:positionH relativeFrom="page">
                  <wp:posOffset>3435377</wp:posOffset>
                </wp:positionH>
                <wp:positionV relativeFrom="paragraph">
                  <wp:posOffset>193701</wp:posOffset>
                </wp:positionV>
                <wp:extent cx="48895" cy="1054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8895" cy="105410"/>
                        </a:xfrm>
                        <a:prstGeom prst="rect">
                          <a:avLst/>
                        </a:prstGeom>
                      </wps:spPr>
                      <wps:txbx>
                        <w:txbxContent>
                          <w:p>
                            <w:pPr>
                              <w:spacing w:line="165" w:lineRule="exact" w:before="0"/>
                              <w:ind w:left="0" w:right="0" w:firstLine="0"/>
                              <w:jc w:val="left"/>
                              <w:rPr>
                                <w:sz w:val="15"/>
                              </w:rPr>
                            </w:pPr>
                            <w:r>
                              <w:rPr>
                                <w:spacing w:val="-10"/>
                                <w:sz w:val="15"/>
                              </w:rPr>
                              <w:t>2</w:t>
                            </w:r>
                          </w:p>
                        </w:txbxContent>
                      </wps:txbx>
                      <wps:bodyPr wrap="square" lIns="0" tIns="0" rIns="0" bIns="0" rtlCol="0">
                        <a:noAutofit/>
                      </wps:bodyPr>
                    </wps:wsp>
                  </a:graphicData>
                </a:graphic>
              </wp:anchor>
            </w:drawing>
          </mc:Choice>
          <mc:Fallback>
            <w:pict>
              <v:shape style="position:absolute;margin-left:270.502136pt;margin-top:15.25209pt;width:3.85pt;height:8.3pt;mso-position-horizontal-relative:page;mso-position-vertical-relative:paragraph;z-index:15737344" type="#_x0000_t202" id="docshape13" filled="false" stroked="false">
                <v:textbox inset="0,0,0,0">
                  <w:txbxContent>
                    <w:p>
                      <w:pPr>
                        <w:spacing w:line="165" w:lineRule="exact" w:before="0"/>
                        <w:ind w:left="0" w:right="0" w:firstLine="0"/>
                        <w:jc w:val="left"/>
                        <w:rPr>
                          <w:sz w:val="15"/>
                        </w:rPr>
                      </w:pPr>
                      <w:r>
                        <w:rPr>
                          <w:spacing w:val="-10"/>
                          <w:sz w:val="15"/>
                        </w:rPr>
                        <w:t>2</w:t>
                      </w:r>
                    </w:p>
                  </w:txbxContent>
                </v:textbox>
                <w10:wrap type="none"/>
              </v:shape>
            </w:pict>
          </mc:Fallback>
        </mc:AlternateContent>
      </w:r>
      <w:r>
        <w:rPr>
          <w:i/>
          <w:sz w:val="26"/>
        </w:rPr>
        <w:t>r</w:t>
      </w:r>
      <w:r>
        <w:rPr>
          <w:i/>
          <w:spacing w:val="7"/>
          <w:sz w:val="26"/>
        </w:rPr>
        <w:t> </w:t>
      </w:r>
      <w:r>
        <w:rPr>
          <w:rFonts w:ascii="Symbol" w:hAnsi="Symbol"/>
          <w:sz w:val="26"/>
        </w:rPr>
        <w:t></w:t>
      </w:r>
      <w:r>
        <w:rPr>
          <w:spacing w:val="-14"/>
          <w:sz w:val="26"/>
        </w:rPr>
        <w:t> </w:t>
      </w:r>
      <w:r>
        <w:rPr>
          <w:sz w:val="26"/>
        </w:rPr>
        <w:t>0</w:t>
      </w:r>
      <w:r>
        <w:rPr>
          <w:spacing w:val="-25"/>
          <w:sz w:val="26"/>
        </w:rPr>
        <w:t> </w:t>
      </w:r>
      <w:r>
        <w:rPr>
          <w:sz w:val="24"/>
        </w:rPr>
        <w:t>in</w:t>
      </w:r>
      <w:r>
        <w:rPr>
          <w:spacing w:val="-3"/>
          <w:sz w:val="24"/>
        </w:rPr>
        <w:t> </w:t>
      </w:r>
      <w:r>
        <w:rPr>
          <w:sz w:val="24"/>
        </w:rPr>
        <w:t>the</w:t>
      </w:r>
      <w:r>
        <w:rPr>
          <w:spacing w:val="-3"/>
          <w:sz w:val="24"/>
        </w:rPr>
        <w:t> </w:t>
      </w:r>
      <w:r>
        <w:rPr>
          <w:sz w:val="24"/>
        </w:rPr>
        <w:t>expression</w:t>
      </w:r>
      <w:r>
        <w:rPr>
          <w:spacing w:val="51"/>
          <w:sz w:val="24"/>
        </w:rPr>
        <w:t> </w:t>
      </w:r>
      <w:r>
        <w:rPr>
          <w:i/>
          <w:position w:val="15"/>
          <w:sz w:val="25"/>
        </w:rPr>
        <w:t>I</w:t>
      </w:r>
      <w:r>
        <w:rPr>
          <w:i/>
          <w:spacing w:val="-31"/>
          <w:position w:val="15"/>
          <w:sz w:val="25"/>
        </w:rPr>
        <w:t> </w:t>
      </w:r>
      <w:r>
        <w:rPr>
          <w:i/>
          <w:spacing w:val="-10"/>
          <w:position w:val="8"/>
          <w:sz w:val="15"/>
        </w:rPr>
        <w:t>s</w:t>
      </w:r>
    </w:p>
    <w:p>
      <w:pPr>
        <w:spacing w:line="215" w:lineRule="exact" w:before="0"/>
        <w:ind w:left="0" w:right="109" w:firstLine="0"/>
        <w:jc w:val="right"/>
        <w:rPr>
          <w:i/>
          <w:sz w:val="25"/>
        </w:rPr>
      </w:pPr>
      <w:r>
        <w:rPr>
          <w:i/>
          <w:spacing w:val="-10"/>
          <w:w w:val="105"/>
          <w:sz w:val="25"/>
        </w:rPr>
        <w:t>r</w:t>
      </w:r>
    </w:p>
    <w:p>
      <w:pPr>
        <w:pStyle w:val="BodyText"/>
        <w:spacing w:before="180"/>
        <w:ind w:left="95"/>
      </w:pPr>
      <w:r>
        <w:rPr/>
        <w:br w:type="column"/>
      </w:r>
      <w:r>
        <w:rPr/>
        <w:t>the</w:t>
      </w:r>
      <w:r>
        <w:rPr>
          <w:spacing w:val="-9"/>
        </w:rPr>
        <w:t> </w:t>
      </w:r>
      <w:r>
        <w:rPr/>
        <w:t>combined</w:t>
      </w:r>
      <w:r>
        <w:rPr>
          <w:spacing w:val="-9"/>
        </w:rPr>
        <w:t> </w:t>
      </w:r>
      <w:r>
        <w:rPr/>
        <w:t>effect</w:t>
      </w:r>
      <w:r>
        <w:rPr>
          <w:spacing w:val="-8"/>
        </w:rPr>
        <w:t> </w:t>
      </w:r>
      <w:r>
        <w:rPr/>
        <w:t>of</w:t>
      </w:r>
      <w:r>
        <w:rPr>
          <w:spacing w:val="-9"/>
        </w:rPr>
        <w:t> </w:t>
      </w:r>
      <w:r>
        <w:rPr/>
        <w:t>both</w:t>
      </w:r>
      <w:r>
        <w:rPr>
          <w:spacing w:val="-8"/>
        </w:rPr>
        <w:t> </w:t>
      </w:r>
      <w:r>
        <w:rPr/>
        <w:t>the</w:t>
      </w:r>
      <w:r>
        <w:rPr>
          <w:spacing w:val="-5"/>
        </w:rPr>
        <w:t> </w:t>
      </w:r>
      <w:r>
        <w:rPr/>
        <w:t>absorption</w:t>
      </w:r>
      <w:r>
        <w:rPr>
          <w:spacing w:val="-8"/>
        </w:rPr>
        <w:t> </w:t>
      </w:r>
      <w:r>
        <w:rPr/>
        <w:t>and</w:t>
      </w:r>
      <w:r>
        <w:rPr>
          <w:spacing w:val="-8"/>
        </w:rPr>
        <w:t> </w:t>
      </w:r>
      <w:r>
        <w:rPr>
          <w:spacing w:val="-2"/>
        </w:rPr>
        <w:t>inverse</w:t>
      </w:r>
    </w:p>
    <w:p>
      <w:pPr>
        <w:spacing w:after="0"/>
        <w:sectPr>
          <w:type w:val="continuous"/>
          <w:pgSz w:w="12240" w:h="15840"/>
          <w:pgMar w:header="0" w:footer="965" w:top="1360" w:bottom="280" w:left="500" w:right="0"/>
          <w:cols w:num="2" w:equalWidth="0">
            <w:col w:w="4987" w:space="40"/>
            <w:col w:w="6713"/>
          </w:cols>
        </w:sectPr>
      </w:pPr>
    </w:p>
    <w:p>
      <w:pPr>
        <w:pStyle w:val="BodyText"/>
        <w:spacing w:before="265"/>
        <w:ind w:left="2202"/>
      </w:pPr>
      <w:r>
        <w:rPr/>
        <w:t>square</w:t>
      </w:r>
      <w:r>
        <w:rPr>
          <w:spacing w:val="4"/>
        </w:rPr>
        <w:t> </w:t>
      </w:r>
      <w:r>
        <w:rPr/>
        <w:t>law</w:t>
      </w:r>
      <w:r>
        <w:rPr>
          <w:spacing w:val="9"/>
        </w:rPr>
        <w:t> </w:t>
      </w:r>
      <w:r>
        <w:rPr/>
        <w:t>can</w:t>
      </w:r>
      <w:r>
        <w:rPr>
          <w:spacing w:val="8"/>
        </w:rPr>
        <w:t> </w:t>
      </w:r>
      <w:r>
        <w:rPr/>
        <w:t>be</w:t>
      </w:r>
      <w:r>
        <w:rPr>
          <w:spacing w:val="9"/>
        </w:rPr>
        <w:t> </w:t>
      </w:r>
      <w:r>
        <w:rPr/>
        <w:t>approximated</w:t>
      </w:r>
      <w:r>
        <w:rPr>
          <w:spacing w:val="8"/>
        </w:rPr>
        <w:t> </w:t>
      </w:r>
      <w:r>
        <w:rPr/>
        <w:t>using</w:t>
      </w:r>
      <w:r>
        <w:rPr>
          <w:spacing w:val="6"/>
        </w:rPr>
        <w:t> </w:t>
      </w:r>
      <w:r>
        <w:rPr/>
        <w:t>the</w:t>
      </w:r>
      <w:r>
        <w:rPr>
          <w:spacing w:val="9"/>
        </w:rPr>
        <w:t> </w:t>
      </w:r>
      <w:r>
        <w:rPr/>
        <w:t>Gaussian</w:t>
      </w:r>
      <w:r>
        <w:rPr>
          <w:spacing w:val="8"/>
        </w:rPr>
        <w:t> </w:t>
      </w:r>
      <w:r>
        <w:rPr/>
        <w:t>form</w:t>
      </w:r>
      <w:r>
        <w:rPr>
          <w:spacing w:val="13"/>
        </w:rPr>
        <w:t> </w:t>
      </w:r>
      <w:r>
        <w:rPr/>
        <w:t>given</w:t>
      </w:r>
      <w:r>
        <w:rPr>
          <w:spacing w:val="7"/>
        </w:rPr>
        <w:t> </w:t>
      </w:r>
      <w:r>
        <w:rPr/>
        <w:t>as</w:t>
      </w:r>
      <w:r>
        <w:rPr>
          <w:spacing w:val="11"/>
        </w:rPr>
        <w:t> </w:t>
      </w:r>
      <w:r>
        <w:rPr/>
        <w:t>(</w:t>
      </w:r>
      <w:hyperlink w:history="true" w:anchor="_bookmark35">
        <w:r>
          <w:rPr/>
          <w:t>Arora</w:t>
        </w:r>
        <w:r>
          <w:rPr>
            <w:spacing w:val="9"/>
          </w:rPr>
          <w:t> </w:t>
        </w:r>
        <w:r>
          <w:rPr/>
          <w:t>&amp;</w:t>
        </w:r>
        <w:r>
          <w:rPr>
            <w:spacing w:val="7"/>
          </w:rPr>
          <w:t> </w:t>
        </w:r>
        <w:r>
          <w:rPr>
            <w:spacing w:val="-2"/>
          </w:rPr>
          <w:t>Singh,</w:t>
        </w:r>
      </w:hyperlink>
    </w:p>
    <w:p>
      <w:pPr>
        <w:pStyle w:val="BodyText"/>
        <w:spacing w:before="3"/>
        <w:rPr>
          <w:sz w:val="16"/>
        </w:rPr>
      </w:pPr>
    </w:p>
    <w:p>
      <w:pPr>
        <w:spacing w:after="0"/>
        <w:rPr>
          <w:sz w:val="16"/>
        </w:rPr>
        <w:sectPr>
          <w:type w:val="continuous"/>
          <w:pgSz w:w="12240" w:h="15840"/>
          <w:pgMar w:header="0" w:footer="965" w:top="1360" w:bottom="280" w:left="500" w:right="0"/>
        </w:sectPr>
      </w:pPr>
    </w:p>
    <w:p>
      <w:pPr>
        <w:pStyle w:val="BodyText"/>
        <w:spacing w:before="90"/>
        <w:jc w:val="right"/>
      </w:pPr>
      <w:hyperlink w:history="true" w:anchor="_bookmark35">
        <w:r>
          <w:rPr>
            <w:spacing w:val="-2"/>
          </w:rPr>
          <w:t>2013</w:t>
        </w:r>
      </w:hyperlink>
      <w:r>
        <w:rPr>
          <w:spacing w:val="-2"/>
        </w:rPr>
        <w:t>).</w:t>
      </w:r>
    </w:p>
    <w:p>
      <w:pPr>
        <w:spacing w:line="240" w:lineRule="auto" w:before="0"/>
        <w:rPr>
          <w:sz w:val="23"/>
        </w:rPr>
      </w:pPr>
      <w:r>
        <w:rPr/>
        <w:br w:type="column"/>
      </w:r>
      <w:r>
        <w:rPr>
          <w:sz w:val="23"/>
        </w:rPr>
      </w:r>
    </w:p>
    <w:p>
      <w:pPr>
        <w:pStyle w:val="BodyText"/>
        <w:spacing w:before="150"/>
        <w:rPr>
          <w:sz w:val="23"/>
        </w:rPr>
      </w:pPr>
    </w:p>
    <w:p>
      <w:pPr>
        <w:spacing w:before="1"/>
        <w:ind w:left="105" w:right="0" w:firstLine="0"/>
        <w:jc w:val="left"/>
        <w:rPr>
          <w:sz w:val="10"/>
        </w:rPr>
      </w:pPr>
      <w:r>
        <w:rPr/>
        <mc:AlternateContent>
          <mc:Choice Requires="wps">
            <w:drawing>
              <wp:anchor distT="0" distB="0" distL="0" distR="0" allowOverlap="1" layoutInCell="1" locked="0" behindDoc="1" simplePos="0" relativeHeight="483896320">
                <wp:simplePos x="0" y="0"/>
                <wp:positionH relativeFrom="page">
                  <wp:posOffset>2672296</wp:posOffset>
                </wp:positionH>
                <wp:positionV relativeFrom="paragraph">
                  <wp:posOffset>126944</wp:posOffset>
                </wp:positionV>
                <wp:extent cx="44450" cy="9779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4450" cy="97790"/>
                        </a:xfrm>
                        <a:prstGeom prst="rect">
                          <a:avLst/>
                        </a:prstGeom>
                      </wps:spPr>
                      <wps:txbx>
                        <w:txbxContent>
                          <w:p>
                            <w:pPr>
                              <w:spacing w:line="153" w:lineRule="exact" w:before="0"/>
                              <w:ind w:left="0" w:right="0" w:firstLine="0"/>
                              <w:jc w:val="left"/>
                              <w:rPr>
                                <w:sz w:val="14"/>
                              </w:rPr>
                            </w:pPr>
                            <w:r>
                              <w:rPr>
                                <w:spacing w:val="-10"/>
                                <w:sz w:val="14"/>
                              </w:rPr>
                              <w:t>0</w:t>
                            </w:r>
                          </w:p>
                        </w:txbxContent>
                      </wps:txbx>
                      <wps:bodyPr wrap="square" lIns="0" tIns="0" rIns="0" bIns="0" rtlCol="0">
                        <a:noAutofit/>
                      </wps:bodyPr>
                    </wps:wsp>
                  </a:graphicData>
                </a:graphic>
              </wp:anchor>
            </w:drawing>
          </mc:Choice>
          <mc:Fallback>
            <w:pict>
              <v:shape style="position:absolute;margin-left:210.417084pt;margin-top:9.995662pt;width:3.5pt;height:7.7pt;mso-position-horizontal-relative:page;mso-position-vertical-relative:paragraph;z-index:-19420160" type="#_x0000_t202" id="docshape14" filled="false" stroked="false">
                <v:textbox inset="0,0,0,0">
                  <w:txbxContent>
                    <w:p>
                      <w:pPr>
                        <w:spacing w:line="153" w:lineRule="exact" w:before="0"/>
                        <w:ind w:left="0" w:right="0" w:firstLine="0"/>
                        <w:jc w:val="left"/>
                        <w:rPr>
                          <w:sz w:val="14"/>
                        </w:rPr>
                      </w:pPr>
                      <w:r>
                        <w:rPr>
                          <w:spacing w:val="-10"/>
                          <w:sz w:val="14"/>
                        </w:rPr>
                        <w:t>0</w:t>
                      </w:r>
                    </w:p>
                  </w:txbxContent>
                </v:textbox>
                <w10:wrap type="none"/>
              </v:shape>
            </w:pict>
          </mc:Fallback>
        </mc:AlternateContent>
      </w:r>
      <w:r>
        <w:rPr>
          <w:i/>
          <w:w w:val="105"/>
          <w:sz w:val="23"/>
        </w:rPr>
        <w:t>I</w:t>
      </w:r>
      <w:r>
        <w:rPr>
          <w:i/>
          <w:spacing w:val="-31"/>
          <w:w w:val="105"/>
          <w:sz w:val="23"/>
        </w:rPr>
        <w:t> </w:t>
      </w:r>
      <w:r>
        <w:rPr>
          <w:w w:val="105"/>
          <w:sz w:val="23"/>
        </w:rPr>
        <w:t>(</w:t>
      </w:r>
      <w:r>
        <w:rPr>
          <w:i/>
          <w:w w:val="105"/>
          <w:sz w:val="23"/>
        </w:rPr>
        <w:t>r</w:t>
      </w:r>
      <w:r>
        <w:rPr>
          <w:w w:val="105"/>
          <w:sz w:val="23"/>
        </w:rPr>
        <w:t>)</w:t>
      </w:r>
      <w:r>
        <w:rPr>
          <w:spacing w:val="3"/>
          <w:w w:val="105"/>
          <w:sz w:val="23"/>
        </w:rPr>
        <w:t> </w:t>
      </w:r>
      <w:r>
        <w:rPr>
          <w:rFonts w:ascii="Symbol" w:hAnsi="Symbol"/>
          <w:w w:val="105"/>
          <w:sz w:val="23"/>
        </w:rPr>
        <w:t></w:t>
      </w:r>
      <w:r>
        <w:rPr>
          <w:spacing w:val="12"/>
          <w:w w:val="105"/>
          <w:sz w:val="23"/>
        </w:rPr>
        <w:t> </w:t>
      </w:r>
      <w:r>
        <w:rPr>
          <w:i/>
          <w:w w:val="105"/>
          <w:sz w:val="23"/>
        </w:rPr>
        <w:t>I</w:t>
      </w:r>
      <w:r>
        <w:rPr>
          <w:i/>
          <w:spacing w:val="41"/>
          <w:w w:val="105"/>
          <w:sz w:val="23"/>
        </w:rPr>
        <w:t> </w:t>
      </w:r>
      <w:r>
        <w:rPr>
          <w:i/>
          <w:spacing w:val="-2"/>
          <w:w w:val="105"/>
          <w:sz w:val="23"/>
        </w:rPr>
        <w:t>e</w:t>
      </w:r>
      <w:r>
        <w:rPr>
          <w:rFonts w:ascii="Symbol" w:hAnsi="Symbol"/>
          <w:spacing w:val="-2"/>
          <w:w w:val="105"/>
          <w:sz w:val="23"/>
          <w:vertAlign w:val="superscript"/>
        </w:rPr>
        <w:t></w:t>
      </w:r>
      <w:r>
        <w:rPr>
          <w:i/>
          <w:spacing w:val="-2"/>
          <w:w w:val="105"/>
          <w:sz w:val="23"/>
          <w:vertAlign w:val="superscript"/>
        </w:rPr>
        <w:t>r</w:t>
      </w:r>
      <w:r>
        <w:rPr>
          <w:spacing w:val="-2"/>
          <w:w w:val="105"/>
          <w:position w:val="17"/>
          <w:sz w:val="10"/>
          <w:vertAlign w:val="baseline"/>
        </w:rPr>
        <w:t>2</w:t>
      </w:r>
    </w:p>
    <w:p>
      <w:pPr>
        <w:spacing w:line="240" w:lineRule="auto" w:before="0"/>
        <w:rPr>
          <w:sz w:val="24"/>
        </w:rPr>
      </w:pPr>
      <w:r>
        <w:rPr/>
        <w:br w:type="column"/>
      </w:r>
      <w:r>
        <w:rPr>
          <w:sz w:val="24"/>
        </w:rPr>
      </w:r>
    </w:p>
    <w:p>
      <w:pPr>
        <w:pStyle w:val="BodyText"/>
        <w:spacing w:before="172"/>
      </w:pPr>
    </w:p>
    <w:p>
      <w:pPr>
        <w:pStyle w:val="BodyText"/>
        <w:ind w:left="746"/>
        <w:jc w:val="center"/>
      </w:pPr>
      <w:r>
        <w:rPr>
          <w:spacing w:val="-2"/>
        </w:rPr>
        <w:t>(2.12)</w:t>
      </w:r>
    </w:p>
    <w:p>
      <w:pPr>
        <w:spacing w:after="0"/>
        <w:jc w:val="center"/>
        <w:sectPr>
          <w:type w:val="continuous"/>
          <w:pgSz w:w="12240" w:h="15840"/>
          <w:pgMar w:header="0" w:footer="965" w:top="1360" w:bottom="280" w:left="500" w:right="0"/>
          <w:cols w:num="3" w:equalWidth="0">
            <w:col w:w="2823" w:space="40"/>
            <w:col w:w="1344" w:space="3295"/>
            <w:col w:w="4238"/>
          </w:cols>
        </w:sectPr>
      </w:pPr>
    </w:p>
    <w:p>
      <w:pPr>
        <w:pStyle w:val="BodyText"/>
        <w:spacing w:before="18"/>
        <w:rPr>
          <w:sz w:val="20"/>
        </w:rPr>
      </w:pPr>
    </w:p>
    <w:p>
      <w:pPr>
        <w:spacing w:after="0"/>
        <w:rPr>
          <w:sz w:val="20"/>
        </w:rPr>
        <w:sectPr>
          <w:type w:val="continuous"/>
          <w:pgSz w:w="12240" w:h="15840"/>
          <w:pgMar w:header="0" w:footer="965" w:top="1360" w:bottom="280" w:left="500" w:right="0"/>
        </w:sectPr>
      </w:pPr>
    </w:p>
    <w:p>
      <w:pPr>
        <w:pStyle w:val="BodyText"/>
        <w:spacing w:before="90"/>
        <w:ind w:left="2202"/>
      </w:pPr>
      <w:r>
        <w:rPr/>
        <w:t>The</w:t>
      </w:r>
      <w:r>
        <w:rPr>
          <w:spacing w:val="-4"/>
        </w:rPr>
        <w:t> </w:t>
      </w:r>
      <w:r>
        <w:rPr/>
        <w:t>attractiveness</w:t>
      </w:r>
      <w:r>
        <w:rPr>
          <w:spacing w:val="1"/>
        </w:rPr>
        <w:t> </w:t>
      </w:r>
      <w:r>
        <w:rPr>
          <w:i/>
        </w:rPr>
        <w:t>β</w:t>
      </w:r>
      <w:r>
        <w:rPr>
          <w:i/>
          <w:spacing w:val="-1"/>
        </w:rPr>
        <w:t> </w:t>
      </w:r>
      <w:r>
        <w:rPr/>
        <w:t>of</w:t>
      </w:r>
      <w:r>
        <w:rPr>
          <w:spacing w:val="-2"/>
        </w:rPr>
        <w:t> </w:t>
      </w:r>
      <w:r>
        <w:rPr/>
        <w:t>a</w:t>
      </w:r>
      <w:r>
        <w:rPr>
          <w:spacing w:val="-1"/>
        </w:rPr>
        <w:t> </w:t>
      </w:r>
      <w:r>
        <w:rPr/>
        <w:t>Firefly,</w:t>
      </w:r>
      <w:r>
        <w:rPr>
          <w:spacing w:val="-1"/>
        </w:rPr>
        <w:t> </w:t>
      </w:r>
      <w:r>
        <w:rPr/>
        <w:t>since</w:t>
      </w:r>
      <w:r>
        <w:rPr>
          <w:spacing w:val="-2"/>
        </w:rPr>
        <w:t> </w:t>
      </w:r>
      <w:r>
        <w:rPr/>
        <w:t>its</w:t>
      </w:r>
      <w:r>
        <w:rPr>
          <w:spacing w:val="-2"/>
        </w:rPr>
        <w:t> </w:t>
      </w:r>
      <w:r>
        <w:rPr/>
        <w:t>proportional</w:t>
      </w:r>
      <w:r>
        <w:rPr>
          <w:spacing w:val="-1"/>
        </w:rPr>
        <w:t> </w:t>
      </w:r>
      <w:r>
        <w:rPr/>
        <w:t>to</w:t>
      </w:r>
      <w:r>
        <w:rPr>
          <w:spacing w:val="-1"/>
        </w:rPr>
        <w:t> </w:t>
      </w:r>
      <w:r>
        <w:rPr/>
        <w:t>light</w:t>
      </w:r>
      <w:r>
        <w:rPr>
          <w:spacing w:val="-1"/>
        </w:rPr>
        <w:t> </w:t>
      </w:r>
      <w:r>
        <w:rPr>
          <w:spacing w:val="-2"/>
        </w:rPr>
        <w:t>intensity</w:t>
      </w:r>
    </w:p>
    <w:p>
      <w:pPr>
        <w:pStyle w:val="BodyText"/>
        <w:spacing w:before="38"/>
      </w:pPr>
    </w:p>
    <w:p>
      <w:pPr>
        <w:spacing w:before="0"/>
        <w:ind w:left="2963" w:right="0" w:firstLine="0"/>
        <w:jc w:val="left"/>
        <w:rPr>
          <w:i/>
          <w:sz w:val="10"/>
        </w:rPr>
      </w:pPr>
      <w:r>
        <w:rPr/>
        <mc:AlternateContent>
          <mc:Choice Requires="wps">
            <w:drawing>
              <wp:anchor distT="0" distB="0" distL="0" distR="0" allowOverlap="1" layoutInCell="1" locked="0" behindDoc="1" simplePos="0" relativeHeight="483896832">
                <wp:simplePos x="0" y="0"/>
                <wp:positionH relativeFrom="page">
                  <wp:posOffset>2736556</wp:posOffset>
                </wp:positionH>
                <wp:positionV relativeFrom="paragraph">
                  <wp:posOffset>126368</wp:posOffset>
                </wp:positionV>
                <wp:extent cx="45085" cy="9779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45085" cy="97790"/>
                        </a:xfrm>
                        <a:prstGeom prst="rect">
                          <a:avLst/>
                        </a:prstGeom>
                      </wps:spPr>
                      <wps:txbx>
                        <w:txbxContent>
                          <w:p>
                            <w:pPr>
                              <w:spacing w:line="153" w:lineRule="exact" w:before="0"/>
                              <w:ind w:left="0" w:right="0" w:firstLine="0"/>
                              <w:jc w:val="left"/>
                              <w:rPr>
                                <w:sz w:val="14"/>
                              </w:rPr>
                            </w:pPr>
                            <w:r>
                              <w:rPr>
                                <w:spacing w:val="-10"/>
                                <w:sz w:val="14"/>
                              </w:rPr>
                              <w:t>0</w:t>
                            </w:r>
                          </w:p>
                        </w:txbxContent>
                      </wps:txbx>
                      <wps:bodyPr wrap="square" lIns="0" tIns="0" rIns="0" bIns="0" rtlCol="0">
                        <a:noAutofit/>
                      </wps:bodyPr>
                    </wps:wsp>
                  </a:graphicData>
                </a:graphic>
              </wp:anchor>
            </w:drawing>
          </mc:Choice>
          <mc:Fallback>
            <w:pict>
              <v:shape style="position:absolute;margin-left:215.476868pt;margin-top:9.950252pt;width:3.55pt;height:7.7pt;mso-position-horizontal-relative:page;mso-position-vertical-relative:paragraph;z-index:-19419648" type="#_x0000_t202" id="docshape15" filled="false" stroked="false">
                <v:textbox inset="0,0,0,0">
                  <w:txbxContent>
                    <w:p>
                      <w:pPr>
                        <w:spacing w:line="153" w:lineRule="exact" w:before="0"/>
                        <w:ind w:left="0" w:right="0" w:firstLine="0"/>
                        <w:jc w:val="left"/>
                        <w:rPr>
                          <w:sz w:val="14"/>
                        </w:rPr>
                      </w:pPr>
                      <w:r>
                        <w:rPr>
                          <w:spacing w:val="-10"/>
                          <w:sz w:val="14"/>
                        </w:rPr>
                        <w:t>0</w:t>
                      </w:r>
                    </w:p>
                  </w:txbxContent>
                </v:textbox>
                <w10:wrap type="none"/>
              </v:shape>
            </w:pict>
          </mc:Fallback>
        </mc:AlternateContent>
      </w:r>
      <w:r>
        <w:rPr>
          <w:rFonts w:ascii="Symbol" w:hAnsi="Symbol"/>
          <w:sz w:val="25"/>
        </w:rPr>
        <w:t></w:t>
      </w:r>
      <w:r>
        <w:rPr>
          <w:spacing w:val="-27"/>
          <w:sz w:val="25"/>
        </w:rPr>
        <w:t> </w:t>
      </w:r>
      <w:r>
        <w:rPr>
          <w:sz w:val="23"/>
        </w:rPr>
        <w:t>(</w:t>
      </w:r>
      <w:r>
        <w:rPr>
          <w:i/>
          <w:sz w:val="23"/>
        </w:rPr>
        <w:t>r</w:t>
      </w:r>
      <w:r>
        <w:rPr>
          <w:sz w:val="23"/>
        </w:rPr>
        <w:t>)</w:t>
      </w:r>
      <w:r>
        <w:rPr>
          <w:spacing w:val="8"/>
          <w:sz w:val="23"/>
        </w:rPr>
        <w:t> </w:t>
      </w:r>
      <w:r>
        <w:rPr>
          <w:rFonts w:ascii="Symbol" w:hAnsi="Symbol"/>
          <w:sz w:val="23"/>
        </w:rPr>
        <w:t></w:t>
      </w:r>
      <w:r>
        <w:rPr>
          <w:spacing w:val="14"/>
          <w:sz w:val="23"/>
        </w:rPr>
        <w:t> </w:t>
      </w:r>
      <w:r>
        <w:rPr>
          <w:rFonts w:ascii="Symbol" w:hAnsi="Symbol"/>
          <w:sz w:val="25"/>
        </w:rPr>
        <w:t></w:t>
      </w:r>
      <w:r>
        <w:rPr>
          <w:spacing w:val="41"/>
          <w:sz w:val="25"/>
        </w:rPr>
        <w:t> </w:t>
      </w:r>
      <w:r>
        <w:rPr>
          <w:i/>
          <w:spacing w:val="-2"/>
          <w:sz w:val="23"/>
        </w:rPr>
        <w:t>e</w:t>
      </w:r>
      <w:r>
        <w:rPr>
          <w:rFonts w:ascii="Symbol" w:hAnsi="Symbol"/>
          <w:spacing w:val="-2"/>
          <w:sz w:val="23"/>
          <w:vertAlign w:val="superscript"/>
        </w:rPr>
        <w:t></w:t>
      </w:r>
      <w:r>
        <w:rPr>
          <w:i/>
          <w:spacing w:val="-2"/>
          <w:sz w:val="23"/>
          <w:vertAlign w:val="superscript"/>
        </w:rPr>
        <w:t>r</w:t>
      </w:r>
      <w:r>
        <w:rPr>
          <w:i/>
          <w:spacing w:val="-2"/>
          <w:position w:val="17"/>
          <w:sz w:val="10"/>
          <w:vertAlign w:val="baseline"/>
        </w:rPr>
        <w:t>m</w:t>
      </w:r>
    </w:p>
    <w:p>
      <w:pPr>
        <w:spacing w:line="240" w:lineRule="auto" w:before="0"/>
        <w:rPr>
          <w:i/>
          <w:sz w:val="24"/>
        </w:rPr>
      </w:pPr>
      <w:r>
        <w:rPr/>
        <w:br w:type="column"/>
      </w:r>
      <w:r>
        <w:rPr>
          <w:i/>
          <w:sz w:val="24"/>
        </w:rPr>
      </w:r>
    </w:p>
    <w:p>
      <w:pPr>
        <w:pStyle w:val="BodyText"/>
        <w:spacing w:before="172"/>
        <w:rPr>
          <w:i/>
        </w:rPr>
      </w:pPr>
    </w:p>
    <w:p>
      <w:pPr>
        <w:pStyle w:val="BodyText"/>
        <w:ind w:left="623"/>
      </w:pPr>
      <w:r>
        <w:rPr>
          <w:spacing w:val="-2"/>
        </w:rPr>
        <w:t>(2.13)</w:t>
      </w:r>
    </w:p>
    <w:p>
      <w:pPr>
        <w:spacing w:after="0"/>
        <w:sectPr>
          <w:type w:val="continuous"/>
          <w:pgSz w:w="12240" w:h="15840"/>
          <w:pgMar w:header="0" w:footer="965" w:top="1360" w:bottom="280" w:left="500" w:right="0"/>
          <w:cols w:num="2" w:equalWidth="0">
            <w:col w:w="9042" w:space="40"/>
            <w:col w:w="2658"/>
          </w:cols>
        </w:sectPr>
      </w:pPr>
    </w:p>
    <w:p>
      <w:pPr>
        <w:pStyle w:val="BodyText"/>
        <w:spacing w:before="43"/>
        <w:rPr>
          <w:sz w:val="20"/>
        </w:rPr>
      </w:pPr>
    </w:p>
    <w:p>
      <w:pPr>
        <w:spacing w:after="0"/>
        <w:rPr>
          <w:sz w:val="20"/>
        </w:rPr>
        <w:sectPr>
          <w:type w:val="continuous"/>
          <w:pgSz w:w="12240" w:h="15840"/>
          <w:pgMar w:header="0" w:footer="965" w:top="1360" w:bottom="280" w:left="500" w:right="0"/>
        </w:sectPr>
      </w:pPr>
    </w:p>
    <w:p>
      <w:pPr>
        <w:pStyle w:val="BodyText"/>
        <w:spacing w:before="104"/>
        <w:ind w:left="2202"/>
      </w:pPr>
      <w:r>
        <w:rPr/>
        <w:t>The</w:t>
      </w:r>
      <w:r>
        <w:rPr>
          <w:spacing w:val="-12"/>
        </w:rPr>
        <w:t> </w:t>
      </w:r>
      <w:r>
        <w:rPr/>
        <w:t>distance</w:t>
      </w:r>
      <w:r>
        <w:rPr>
          <w:spacing w:val="-11"/>
        </w:rPr>
        <w:t> </w:t>
      </w:r>
      <w:r>
        <w:rPr/>
        <w:t>between</w:t>
      </w:r>
      <w:r>
        <w:rPr>
          <w:spacing w:val="-9"/>
        </w:rPr>
        <w:t> </w:t>
      </w:r>
      <w:r>
        <w:rPr/>
        <w:t>two</w:t>
      </w:r>
      <w:r>
        <w:rPr>
          <w:spacing w:val="-10"/>
        </w:rPr>
        <w:t> </w:t>
      </w:r>
      <w:r>
        <w:rPr/>
        <w:t>fireflies</w:t>
      </w:r>
      <w:r>
        <w:rPr>
          <w:spacing w:val="-7"/>
        </w:rPr>
        <w:t> </w:t>
      </w:r>
      <w:r>
        <w:rPr>
          <w:i/>
        </w:rPr>
        <w:t>i</w:t>
      </w:r>
      <w:r>
        <w:rPr>
          <w:i/>
          <w:spacing w:val="-11"/>
        </w:rPr>
        <w:t> </w:t>
      </w:r>
      <w:r>
        <w:rPr/>
        <w:t>and</w:t>
      </w:r>
      <w:r>
        <w:rPr>
          <w:spacing w:val="-8"/>
        </w:rPr>
        <w:t> </w:t>
      </w:r>
      <w:r>
        <w:rPr>
          <w:i/>
        </w:rPr>
        <w:t>j</w:t>
      </w:r>
      <w:r>
        <w:rPr>
          <w:i/>
          <w:spacing w:val="-10"/>
        </w:rPr>
        <w:t> </w:t>
      </w:r>
      <w:r>
        <w:rPr>
          <w:spacing w:val="-5"/>
        </w:rPr>
        <w:t>at</w:t>
      </w:r>
    </w:p>
    <w:p>
      <w:pPr>
        <w:spacing w:before="94"/>
        <w:ind w:left="68" w:right="0" w:firstLine="0"/>
        <w:jc w:val="left"/>
        <w:rPr>
          <w:sz w:val="24"/>
        </w:rPr>
      </w:pPr>
      <w:r>
        <w:rPr/>
        <w:br w:type="column"/>
      </w:r>
      <w:r>
        <w:rPr>
          <w:i/>
          <w:position w:val="1"/>
          <w:sz w:val="24"/>
        </w:rPr>
        <w:t>x</w:t>
      </w:r>
      <w:r>
        <w:rPr>
          <w:i/>
          <w:position w:val="1"/>
          <w:sz w:val="24"/>
          <w:vertAlign w:val="subscript"/>
        </w:rPr>
        <w:t>i</w:t>
      </w:r>
      <w:r>
        <w:rPr>
          <w:i/>
          <w:spacing w:val="55"/>
          <w:position w:val="1"/>
          <w:sz w:val="24"/>
          <w:vertAlign w:val="baseline"/>
        </w:rPr>
        <w:t> </w:t>
      </w:r>
      <w:r>
        <w:rPr>
          <w:spacing w:val="-5"/>
          <w:sz w:val="24"/>
          <w:vertAlign w:val="baseline"/>
        </w:rPr>
        <w:t>an</w:t>
      </w:r>
      <w:r>
        <w:rPr>
          <w:spacing w:val="-5"/>
          <w:sz w:val="24"/>
          <w:vertAlign w:val="baseline"/>
        </w:rPr>
        <w:t>d</w:t>
      </w:r>
    </w:p>
    <w:p>
      <w:pPr>
        <w:pStyle w:val="BodyText"/>
        <w:spacing w:before="108"/>
        <w:ind w:left="60"/>
      </w:pPr>
      <w:r>
        <w:rPr/>
        <w:br w:type="column"/>
      </w:r>
      <w:r>
        <w:rPr>
          <w:i/>
        </w:rPr>
        <w:t>x</w:t>
      </w:r>
      <w:r>
        <w:rPr>
          <w:i/>
          <w:spacing w:val="-20"/>
        </w:rPr>
        <w:t> </w:t>
      </w:r>
      <w:r>
        <w:rPr>
          <w:i/>
          <w:position w:val="-5"/>
          <w:sz w:val="14"/>
        </w:rPr>
        <w:t>j</w:t>
      </w:r>
      <w:r>
        <w:rPr>
          <w:i/>
          <w:spacing w:val="6"/>
          <w:position w:val="-5"/>
          <w:sz w:val="14"/>
        </w:rPr>
        <w:t> </w:t>
      </w:r>
      <w:r>
        <w:rPr/>
        <w:t>,</w:t>
      </w:r>
      <w:r>
        <w:rPr>
          <w:spacing w:val="-12"/>
        </w:rPr>
        <w:t> </w:t>
      </w:r>
      <w:r>
        <w:rPr/>
        <w:t>is</w:t>
      </w:r>
      <w:r>
        <w:rPr>
          <w:spacing w:val="-11"/>
        </w:rPr>
        <w:t> </w:t>
      </w:r>
      <w:r>
        <w:rPr/>
        <w:t>represented</w:t>
      </w:r>
      <w:r>
        <w:rPr>
          <w:spacing w:val="-9"/>
        </w:rPr>
        <w:t> </w:t>
      </w:r>
      <w:r>
        <w:rPr/>
        <w:t>as</w:t>
      </w:r>
      <w:r>
        <w:rPr>
          <w:spacing w:val="-10"/>
        </w:rPr>
        <w:t> </w:t>
      </w:r>
      <w:r>
        <w:rPr/>
        <w:t>the</w:t>
      </w:r>
      <w:r>
        <w:rPr>
          <w:spacing w:val="-8"/>
        </w:rPr>
        <w:t> </w:t>
      </w:r>
      <w:r>
        <w:rPr>
          <w:spacing w:val="-2"/>
        </w:rPr>
        <w:t>cartesian</w:t>
      </w:r>
    </w:p>
    <w:p>
      <w:pPr>
        <w:spacing w:after="0"/>
        <w:sectPr>
          <w:type w:val="continuous"/>
          <w:pgSz w:w="12240" w:h="15840"/>
          <w:pgMar w:header="0" w:footer="965" w:top="1360" w:bottom="280" w:left="500" w:right="0"/>
          <w:cols w:num="3" w:equalWidth="0">
            <w:col w:w="6329" w:space="40"/>
            <w:col w:w="681" w:space="39"/>
            <w:col w:w="4651"/>
          </w:cols>
        </w:sectPr>
      </w:pPr>
    </w:p>
    <w:p>
      <w:pPr>
        <w:pStyle w:val="BodyText"/>
        <w:spacing w:before="20"/>
        <w:rPr>
          <w:sz w:val="20"/>
        </w:rPr>
      </w:pPr>
    </w:p>
    <w:p>
      <w:pPr>
        <w:spacing w:after="0"/>
        <w:rPr>
          <w:sz w:val="20"/>
        </w:rPr>
        <w:sectPr>
          <w:type w:val="continuous"/>
          <w:pgSz w:w="12240" w:h="15840"/>
          <w:pgMar w:header="0" w:footer="965" w:top="1360" w:bottom="280" w:left="500" w:right="0"/>
        </w:sectPr>
      </w:pPr>
    </w:p>
    <w:p>
      <w:pPr>
        <w:pStyle w:val="BodyText"/>
        <w:spacing w:before="104"/>
        <w:ind w:left="2202"/>
      </w:pPr>
      <w:r>
        <w:rPr/>
        <w:t>distance</w:t>
      </w:r>
      <w:r>
        <w:rPr>
          <w:spacing w:val="-3"/>
        </w:rPr>
        <w:t> </w:t>
      </w:r>
      <w:r>
        <w:rPr>
          <w:spacing w:val="-2"/>
        </w:rPr>
        <w:t>where</w:t>
      </w:r>
    </w:p>
    <w:p>
      <w:pPr>
        <w:spacing w:before="98"/>
        <w:ind w:left="67" w:right="0" w:firstLine="0"/>
        <w:jc w:val="left"/>
        <w:rPr>
          <w:i/>
          <w:sz w:val="14"/>
        </w:rPr>
      </w:pPr>
      <w:r>
        <w:rPr/>
        <w:br w:type="column"/>
      </w:r>
      <w:r>
        <w:rPr>
          <w:i/>
          <w:spacing w:val="-5"/>
          <w:position w:val="6"/>
          <w:sz w:val="24"/>
        </w:rPr>
        <w:t>x</w:t>
      </w:r>
      <w:r>
        <w:rPr>
          <w:i/>
          <w:spacing w:val="-5"/>
          <w:sz w:val="14"/>
        </w:rPr>
        <w:t>ik</w:t>
      </w:r>
    </w:p>
    <w:p>
      <w:pPr>
        <w:pStyle w:val="BodyText"/>
        <w:spacing w:before="104"/>
        <w:ind w:left="69"/>
      </w:pPr>
      <w:r>
        <w:rPr/>
        <w:br w:type="column"/>
      </w:r>
      <w:r>
        <w:rPr/>
        <w:t>is</w:t>
      </w:r>
      <w:r>
        <w:rPr>
          <w:spacing w:val="-3"/>
        </w:rPr>
        <w:t> </w:t>
      </w:r>
      <w:r>
        <w:rPr/>
        <w:t>the</w:t>
      </w:r>
      <w:r>
        <w:rPr>
          <w:spacing w:val="-2"/>
        </w:rPr>
        <w:t> </w:t>
      </w:r>
      <w:r>
        <w:rPr>
          <w:i/>
        </w:rPr>
        <w:t>k</w:t>
      </w:r>
      <w:r>
        <w:rPr/>
        <w:t>th element</w:t>
      </w:r>
      <w:r>
        <w:rPr>
          <w:spacing w:val="-1"/>
        </w:rPr>
        <w:t> </w:t>
      </w:r>
      <w:r>
        <w:rPr/>
        <w:t>of</w:t>
      </w:r>
      <w:r>
        <w:rPr>
          <w:spacing w:val="-1"/>
        </w:rPr>
        <w:t> </w:t>
      </w:r>
      <w:r>
        <w:rPr/>
        <w:t>the</w:t>
      </w:r>
      <w:r>
        <w:rPr>
          <w:spacing w:val="-1"/>
        </w:rPr>
        <w:t> </w:t>
      </w:r>
      <w:r>
        <w:rPr/>
        <w:t>spatial</w:t>
      </w:r>
      <w:r>
        <w:rPr>
          <w:spacing w:val="2"/>
        </w:rPr>
        <w:t> </w:t>
      </w:r>
      <w:r>
        <w:rPr/>
        <w:t>coordinate</w:t>
      </w:r>
      <w:r>
        <w:rPr>
          <w:spacing w:val="-1"/>
        </w:rPr>
        <w:t> </w:t>
      </w:r>
      <w:r>
        <w:rPr>
          <w:i/>
          <w:sz w:val="22"/>
        </w:rPr>
        <w:t>x</w:t>
      </w:r>
      <w:r>
        <w:rPr>
          <w:i/>
        </w:rPr>
        <w:t>i</w:t>
      </w:r>
      <w:r>
        <w:rPr>
          <w:i/>
          <w:spacing w:val="-1"/>
        </w:rPr>
        <w:t> </w:t>
      </w:r>
      <w:r>
        <w:rPr/>
        <w:t>of</w:t>
      </w:r>
      <w:r>
        <w:rPr>
          <w:spacing w:val="-1"/>
        </w:rPr>
        <w:t> </w:t>
      </w:r>
      <w:r>
        <w:rPr>
          <w:i/>
        </w:rPr>
        <w:t>i</w:t>
      </w:r>
      <w:r>
        <w:rPr/>
        <w:t>th</w:t>
      </w:r>
      <w:r>
        <w:rPr>
          <w:spacing w:val="-1"/>
        </w:rPr>
        <w:t> </w:t>
      </w:r>
      <w:r>
        <w:rPr/>
        <w:t>Firefly</w:t>
      </w:r>
      <w:r>
        <w:rPr>
          <w:spacing w:val="-2"/>
        </w:rPr>
        <w:t> (</w:t>
      </w:r>
      <w:hyperlink w:history="true" w:anchor="_bookmark67">
        <w:r>
          <w:rPr>
            <w:spacing w:val="-2"/>
          </w:rPr>
          <w:t>Yang</w:t>
        </w:r>
      </w:hyperlink>
    </w:p>
    <w:p>
      <w:pPr>
        <w:spacing w:after="0"/>
        <w:sectPr>
          <w:type w:val="continuous"/>
          <w:pgSz w:w="12240" w:h="15840"/>
          <w:pgMar w:header="0" w:footer="965" w:top="1360" w:bottom="280" w:left="500" w:right="0"/>
          <w:cols w:num="3" w:equalWidth="0">
            <w:col w:w="3635" w:space="40"/>
            <w:col w:w="288" w:space="39"/>
            <w:col w:w="7738"/>
          </w:cols>
        </w:sectPr>
      </w:pPr>
    </w:p>
    <w:p>
      <w:pPr>
        <w:pStyle w:val="BodyText"/>
        <w:spacing w:before="27"/>
      </w:pPr>
    </w:p>
    <w:p>
      <w:pPr>
        <w:pStyle w:val="BodyText"/>
        <w:ind w:left="2202"/>
      </w:pPr>
      <w:hyperlink w:history="true" w:anchor="_bookmark67">
        <w:r>
          <w:rPr/>
          <w:t>&amp;</w:t>
        </w:r>
        <w:r>
          <w:rPr>
            <w:spacing w:val="-3"/>
          </w:rPr>
          <w:t> </w:t>
        </w:r>
        <w:r>
          <w:rPr/>
          <w:t>Deb,</w:t>
        </w:r>
        <w:r>
          <w:rPr>
            <w:spacing w:val="-1"/>
          </w:rPr>
          <w:t> </w:t>
        </w:r>
        <w:r>
          <w:rPr>
            <w:spacing w:val="-2"/>
          </w:rPr>
          <w:t>2010</w:t>
        </w:r>
      </w:hyperlink>
      <w:r>
        <w:rPr>
          <w:spacing w:val="-2"/>
        </w:rPr>
        <w:t>).</w:t>
      </w:r>
    </w:p>
    <w:p>
      <w:pPr>
        <w:pStyle w:val="BodyText"/>
        <w:spacing w:before="157"/>
        <w:rPr>
          <w:sz w:val="20"/>
        </w:rPr>
      </w:pPr>
    </w:p>
    <w:p>
      <w:pPr>
        <w:spacing w:after="0"/>
        <w:rPr>
          <w:sz w:val="20"/>
        </w:rPr>
        <w:sectPr>
          <w:type w:val="continuous"/>
          <w:pgSz w:w="12240" w:h="15840"/>
          <w:pgMar w:header="0" w:footer="965" w:top="1360" w:bottom="280" w:left="500" w:right="0"/>
        </w:sectPr>
      </w:pPr>
    </w:p>
    <w:p>
      <w:pPr>
        <w:spacing w:before="107"/>
        <w:ind w:left="0" w:right="0" w:firstLine="0"/>
        <w:jc w:val="right"/>
        <w:rPr>
          <w:rFonts w:ascii="Symbol" w:hAnsi="Symbol"/>
          <w:sz w:val="22"/>
        </w:rPr>
      </w:pPr>
      <w:r>
        <w:rPr/>
        <mc:AlternateContent>
          <mc:Choice Requires="wps">
            <w:drawing>
              <wp:anchor distT="0" distB="0" distL="0" distR="0" allowOverlap="1" layoutInCell="1" locked="0" behindDoc="0" simplePos="0" relativeHeight="15734272">
                <wp:simplePos x="0" y="0"/>
                <wp:positionH relativeFrom="page">
                  <wp:posOffset>2482946</wp:posOffset>
                </wp:positionH>
                <wp:positionV relativeFrom="paragraph">
                  <wp:posOffset>70798</wp:posOffset>
                </wp:positionV>
                <wp:extent cx="22225" cy="2044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22225" cy="204470"/>
                        </a:xfrm>
                        <a:custGeom>
                          <a:avLst/>
                          <a:gdLst/>
                          <a:ahLst/>
                          <a:cxnLst/>
                          <a:rect l="l" t="t" r="r" b="b"/>
                          <a:pathLst>
                            <a:path w="22225" h="204470">
                              <a:moveTo>
                                <a:pt x="21845" y="0"/>
                              </a:moveTo>
                              <a:lnTo>
                                <a:pt x="21845" y="204071"/>
                              </a:lnTo>
                            </a:path>
                            <a:path w="22225" h="204470">
                              <a:moveTo>
                                <a:pt x="0" y="0"/>
                              </a:moveTo>
                              <a:lnTo>
                                <a:pt x="0" y="204071"/>
                              </a:lnTo>
                            </a:path>
                          </a:pathLst>
                        </a:custGeom>
                        <a:ln w="609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5.507614pt;margin-top:5.574653pt;width:1.75pt;height:16.1pt;mso-position-horizontal-relative:page;mso-position-vertical-relative:paragraph;z-index:15734272" id="docshape16" coordorigin="3910,111" coordsize="35,322" path="m3945,111l3945,433m3910,111l3910,433e" filled="false" stroked="true" strokeweight=".479576pt" strokecolor="#000000">
                <v:path arrowok="t"/>
                <v:stroke dashstyle="solid"/>
                <w10:wrap type="none"/>
              </v:shape>
            </w:pict>
          </mc:Fallback>
        </mc:AlternateContent>
      </w:r>
      <w:r>
        <w:rPr>
          <w:i/>
          <w:w w:val="110"/>
          <w:sz w:val="22"/>
        </w:rPr>
        <w:t>r</w:t>
      </w:r>
      <w:r>
        <w:rPr>
          <w:i/>
          <w:w w:val="110"/>
          <w:position w:val="-5"/>
          <w:sz w:val="13"/>
        </w:rPr>
        <w:t>ij</w:t>
      </w:r>
      <w:r>
        <w:rPr>
          <w:i/>
          <w:spacing w:val="33"/>
          <w:w w:val="110"/>
          <w:position w:val="-5"/>
          <w:sz w:val="13"/>
        </w:rPr>
        <w:t> </w:t>
      </w:r>
      <w:r>
        <w:rPr>
          <w:rFonts w:ascii="Symbol" w:hAnsi="Symbol"/>
          <w:spacing w:val="-10"/>
          <w:w w:val="110"/>
          <w:sz w:val="22"/>
        </w:rPr>
        <w:t></w:t>
      </w:r>
    </w:p>
    <w:p>
      <w:pPr>
        <w:spacing w:before="107"/>
        <w:ind w:left="96" w:right="0" w:firstLine="0"/>
        <w:jc w:val="left"/>
        <w:rPr>
          <w:i/>
          <w:sz w:val="13"/>
        </w:rPr>
      </w:pPr>
      <w:r>
        <w:rPr/>
        <w:br w:type="column"/>
      </w:r>
      <w:r>
        <w:rPr>
          <w:i/>
          <w:w w:val="110"/>
          <w:sz w:val="22"/>
        </w:rPr>
        <w:t>x</w:t>
      </w:r>
      <w:r>
        <w:rPr>
          <w:i/>
          <w:w w:val="110"/>
          <w:position w:val="-5"/>
          <w:sz w:val="13"/>
        </w:rPr>
        <w:t>i</w:t>
      </w:r>
      <w:r>
        <w:rPr>
          <w:i/>
          <w:spacing w:val="42"/>
          <w:w w:val="110"/>
          <w:position w:val="-5"/>
          <w:sz w:val="13"/>
        </w:rPr>
        <w:t> </w:t>
      </w:r>
      <w:r>
        <w:rPr>
          <w:rFonts w:ascii="Symbol" w:hAnsi="Symbol"/>
          <w:w w:val="110"/>
          <w:sz w:val="22"/>
        </w:rPr>
        <w:t></w:t>
      </w:r>
      <w:r>
        <w:rPr>
          <w:w w:val="110"/>
          <w:sz w:val="22"/>
        </w:rPr>
        <w:t> </w:t>
      </w:r>
      <w:r>
        <w:rPr>
          <w:i/>
          <w:w w:val="110"/>
          <w:sz w:val="22"/>
        </w:rPr>
        <w:t>x</w:t>
      </w:r>
      <w:r>
        <w:rPr>
          <w:i/>
          <w:spacing w:val="-33"/>
          <w:w w:val="110"/>
          <w:sz w:val="22"/>
        </w:rPr>
        <w:t> </w:t>
      </w:r>
      <w:r>
        <w:rPr>
          <w:i/>
          <w:spacing w:val="-10"/>
          <w:w w:val="110"/>
          <w:position w:val="-5"/>
          <w:sz w:val="13"/>
        </w:rPr>
        <w:t>j</w:t>
      </w:r>
    </w:p>
    <w:p>
      <w:pPr>
        <w:spacing w:before="107"/>
        <w:ind w:left="117" w:right="0" w:firstLine="0"/>
        <w:jc w:val="left"/>
        <w:rPr>
          <w:rFonts w:ascii="Symbol" w:hAnsi="Symbol"/>
          <w:sz w:val="22"/>
        </w:rPr>
      </w:pPr>
      <w:r>
        <w:rPr/>
        <w:br w:type="column"/>
      </w:r>
      <w:r>
        <w:rPr>
          <w:rFonts w:ascii="Symbol" w:hAnsi="Symbol"/>
          <w:spacing w:val="-10"/>
          <w:w w:val="110"/>
          <w:sz w:val="22"/>
        </w:rPr>
        <w:t></w:t>
      </w:r>
    </w:p>
    <w:p>
      <w:pPr>
        <w:pStyle w:val="BodyText"/>
        <w:spacing w:before="91"/>
        <w:ind w:left="2960"/>
      </w:pPr>
      <w:r>
        <w:rPr/>
        <w:br w:type="column"/>
      </w:r>
      <w:r>
        <w:rPr>
          <w:spacing w:val="-2"/>
        </w:rPr>
        <w:t>(2.14)</w:t>
      </w:r>
    </w:p>
    <w:p>
      <w:pPr>
        <w:spacing w:after="0"/>
        <w:sectPr>
          <w:type w:val="continuous"/>
          <w:pgSz w:w="12240" w:h="15840"/>
          <w:pgMar w:header="0" w:footer="965" w:top="1360" w:bottom="280" w:left="500" w:right="0"/>
          <w:cols w:num="4" w:equalWidth="0">
            <w:col w:w="3341" w:space="40"/>
            <w:col w:w="695" w:space="39"/>
            <w:col w:w="293" w:space="2337"/>
            <w:col w:w="4995"/>
          </w:cols>
        </w:sectPr>
      </w:pPr>
    </w:p>
    <w:p>
      <w:pPr>
        <w:pStyle w:val="BodyText"/>
        <w:spacing w:before="193"/>
      </w:pPr>
    </w:p>
    <w:p>
      <w:pPr>
        <w:pStyle w:val="BodyText"/>
        <w:spacing w:line="480" w:lineRule="auto"/>
        <w:ind w:left="2202" w:right="1432"/>
      </w:pPr>
      <w:r>
        <w:rPr/>
        <mc:AlternateContent>
          <mc:Choice Requires="wps">
            <w:drawing>
              <wp:anchor distT="0" distB="0" distL="0" distR="0" allowOverlap="1" layoutInCell="1" locked="0" behindDoc="0" simplePos="0" relativeHeight="15734784">
                <wp:simplePos x="0" y="0"/>
                <wp:positionH relativeFrom="page">
                  <wp:posOffset>2936180</wp:posOffset>
                </wp:positionH>
                <wp:positionV relativeFrom="paragraph">
                  <wp:posOffset>-491353</wp:posOffset>
                </wp:positionV>
                <wp:extent cx="22225" cy="2044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22225" cy="204470"/>
                        </a:xfrm>
                        <a:custGeom>
                          <a:avLst/>
                          <a:gdLst/>
                          <a:ahLst/>
                          <a:cxnLst/>
                          <a:rect l="l" t="t" r="r" b="b"/>
                          <a:pathLst>
                            <a:path w="22225" h="204470">
                              <a:moveTo>
                                <a:pt x="21832" y="0"/>
                              </a:moveTo>
                              <a:lnTo>
                                <a:pt x="21832" y="204071"/>
                              </a:lnTo>
                            </a:path>
                            <a:path w="22225" h="204470">
                              <a:moveTo>
                                <a:pt x="0" y="0"/>
                              </a:moveTo>
                              <a:lnTo>
                                <a:pt x="0" y="204071"/>
                              </a:lnTo>
                            </a:path>
                          </a:pathLst>
                        </a:custGeom>
                        <a:ln w="609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195328pt;margin-top:-38.689262pt;width:1.75pt;height:16.1pt;mso-position-horizontal-relative:page;mso-position-vertical-relative:paragraph;z-index:15734784" id="docshape17" coordorigin="4624,-774" coordsize="35,322" path="m4658,-774l4658,-452m4624,-774l4624,-452e" filled="false" stroked="true" strokeweight=".479576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3131953</wp:posOffset>
                </wp:positionH>
                <wp:positionV relativeFrom="paragraph">
                  <wp:posOffset>-593200</wp:posOffset>
                </wp:positionV>
                <wp:extent cx="1038860" cy="40830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038860" cy="408305"/>
                          <a:chExt cx="1038860" cy="408305"/>
                        </a:xfrm>
                      </wpg:grpSpPr>
                      <wps:wsp>
                        <wps:cNvPr id="26" name="Graphic 26"/>
                        <wps:cNvSpPr/>
                        <wps:spPr>
                          <a:xfrm>
                            <a:off x="2981" y="239062"/>
                            <a:ext cx="20320" cy="10795"/>
                          </a:xfrm>
                          <a:custGeom>
                            <a:avLst/>
                            <a:gdLst/>
                            <a:ahLst/>
                            <a:cxnLst/>
                            <a:rect l="l" t="t" r="r" b="b"/>
                            <a:pathLst>
                              <a:path w="20320" h="10795">
                                <a:moveTo>
                                  <a:pt x="0" y="10221"/>
                                </a:moveTo>
                                <a:lnTo>
                                  <a:pt x="19942" y="0"/>
                                </a:lnTo>
                              </a:path>
                            </a:pathLst>
                          </a:custGeom>
                          <a:ln w="5950">
                            <a:solidFill>
                              <a:srgbClr val="000000"/>
                            </a:solidFill>
                            <a:prstDash val="solid"/>
                          </a:ln>
                        </wps:spPr>
                        <wps:bodyPr wrap="square" lIns="0" tIns="0" rIns="0" bIns="0" rtlCol="0">
                          <a:prstTxWarp prst="textNoShape">
                            <a:avLst/>
                          </a:prstTxWarp>
                          <a:noAutofit/>
                        </wps:bodyPr>
                      </wps:wsp>
                      <wps:wsp>
                        <wps:cNvPr id="27" name="Graphic 27"/>
                        <wps:cNvSpPr/>
                        <wps:spPr>
                          <a:xfrm>
                            <a:off x="22924" y="241986"/>
                            <a:ext cx="29209" cy="141605"/>
                          </a:xfrm>
                          <a:custGeom>
                            <a:avLst/>
                            <a:gdLst/>
                            <a:ahLst/>
                            <a:cxnLst/>
                            <a:rect l="l" t="t" r="r" b="b"/>
                            <a:pathLst>
                              <a:path w="29209" h="141605">
                                <a:moveTo>
                                  <a:pt x="0" y="0"/>
                                </a:moveTo>
                                <a:lnTo>
                                  <a:pt x="28801" y="141590"/>
                                </a:lnTo>
                              </a:path>
                            </a:pathLst>
                          </a:custGeom>
                          <a:ln w="12936">
                            <a:solidFill>
                              <a:srgbClr val="000000"/>
                            </a:solidFill>
                            <a:prstDash val="solid"/>
                          </a:ln>
                        </wps:spPr>
                        <wps:bodyPr wrap="square" lIns="0" tIns="0" rIns="0" bIns="0" rtlCol="0">
                          <a:prstTxWarp prst="textNoShape">
                            <a:avLst/>
                          </a:prstTxWarp>
                          <a:noAutofit/>
                        </wps:bodyPr>
                      </wps:wsp>
                      <wps:wsp>
                        <wps:cNvPr id="28" name="Graphic 28"/>
                        <wps:cNvSpPr/>
                        <wps:spPr>
                          <a:xfrm>
                            <a:off x="54888" y="3162"/>
                            <a:ext cx="982344" cy="381000"/>
                          </a:xfrm>
                          <a:custGeom>
                            <a:avLst/>
                            <a:gdLst/>
                            <a:ahLst/>
                            <a:cxnLst/>
                            <a:rect l="l" t="t" r="r" b="b"/>
                            <a:pathLst>
                              <a:path w="982344" h="381000">
                                <a:moveTo>
                                  <a:pt x="0" y="380413"/>
                                </a:moveTo>
                                <a:lnTo>
                                  <a:pt x="37981" y="0"/>
                                </a:lnTo>
                              </a:path>
                              <a:path w="982344" h="381000">
                                <a:moveTo>
                                  <a:pt x="37981" y="0"/>
                                </a:moveTo>
                                <a:lnTo>
                                  <a:pt x="982148" y="0"/>
                                </a:lnTo>
                              </a:path>
                            </a:pathLst>
                          </a:custGeom>
                          <a:ln w="6090">
                            <a:solidFill>
                              <a:srgbClr val="000000"/>
                            </a:solidFill>
                            <a:prstDash val="solid"/>
                          </a:ln>
                        </wps:spPr>
                        <wps:bodyPr wrap="square" lIns="0" tIns="0" rIns="0" bIns="0" rtlCol="0">
                          <a:prstTxWarp prst="textNoShape">
                            <a:avLst/>
                          </a:prstTxWarp>
                          <a:noAutofit/>
                        </wps:bodyPr>
                      </wps:wsp>
                      <wps:wsp>
                        <wps:cNvPr id="29" name="Textbox 29"/>
                        <wps:cNvSpPr txBox="1"/>
                        <wps:spPr>
                          <a:xfrm>
                            <a:off x="88720" y="43157"/>
                            <a:ext cx="716915" cy="289560"/>
                          </a:xfrm>
                          <a:prstGeom prst="rect">
                            <a:avLst/>
                          </a:prstGeom>
                        </wps:spPr>
                        <wps:txbx>
                          <w:txbxContent>
                            <w:p>
                              <w:pPr>
                                <w:tabs>
                                  <w:tab w:pos="760" w:val="left" w:leader="none"/>
                                </w:tabs>
                                <w:spacing w:before="17"/>
                                <w:ind w:left="20" w:right="0" w:firstLine="0"/>
                                <w:jc w:val="left"/>
                                <w:rPr>
                                  <w:i/>
                                  <w:sz w:val="22"/>
                                </w:rPr>
                              </w:pPr>
                              <w:r>
                                <w:rPr>
                                  <w:rFonts w:ascii="Symbol" w:hAnsi="Symbol"/>
                                  <w:spacing w:val="11"/>
                                  <w:w w:val="110"/>
                                  <w:position w:val="-4"/>
                                  <w:sz w:val="34"/>
                                </w:rPr>
                                <w:t></w:t>
                              </w:r>
                              <w:r>
                                <w:rPr>
                                  <w:spacing w:val="11"/>
                                  <w:w w:val="110"/>
                                  <w:sz w:val="22"/>
                                </w:rPr>
                                <w:t>(</w:t>
                              </w:r>
                              <w:r>
                                <w:rPr>
                                  <w:i/>
                                  <w:spacing w:val="11"/>
                                  <w:w w:val="110"/>
                                  <w:sz w:val="22"/>
                                </w:rPr>
                                <w:t>x</w:t>
                              </w:r>
                              <w:r>
                                <w:rPr>
                                  <w:i/>
                                  <w:sz w:val="22"/>
                                </w:rPr>
                                <w:tab/>
                              </w:r>
                              <w:r>
                                <w:rPr>
                                  <w:rFonts w:ascii="Symbol" w:hAnsi="Symbol"/>
                                  <w:w w:val="110"/>
                                  <w:sz w:val="22"/>
                                </w:rPr>
                                <w:t></w:t>
                              </w:r>
                              <w:r>
                                <w:rPr>
                                  <w:spacing w:val="-1"/>
                                  <w:w w:val="110"/>
                                  <w:sz w:val="22"/>
                                </w:rPr>
                                <w:t> </w:t>
                              </w:r>
                              <w:r>
                                <w:rPr>
                                  <w:i/>
                                  <w:spacing w:val="-10"/>
                                  <w:w w:val="110"/>
                                  <w:sz w:val="22"/>
                                </w:rPr>
                                <w:t>x</w:t>
                              </w:r>
                            </w:p>
                          </w:txbxContent>
                        </wps:txbx>
                        <wps:bodyPr wrap="square" lIns="0" tIns="0" rIns="0" bIns="0" rtlCol="0">
                          <a:noAutofit/>
                        </wps:bodyPr>
                      </wps:wsp>
                      <wps:wsp>
                        <wps:cNvPr id="30" name="Textbox 30"/>
                        <wps:cNvSpPr txBox="1"/>
                        <wps:spPr>
                          <a:xfrm>
                            <a:off x="144741" y="6444"/>
                            <a:ext cx="87630" cy="118745"/>
                          </a:xfrm>
                          <a:prstGeom prst="rect">
                            <a:avLst/>
                          </a:prstGeom>
                        </wps:spPr>
                        <wps:txbx>
                          <w:txbxContent>
                            <w:p>
                              <w:pPr>
                                <w:spacing w:before="16"/>
                                <w:ind w:left="20" w:right="0" w:firstLine="0"/>
                                <w:jc w:val="left"/>
                                <w:rPr>
                                  <w:i/>
                                  <w:sz w:val="13"/>
                                </w:rPr>
                              </w:pPr>
                              <w:r>
                                <w:rPr>
                                  <w:i/>
                                  <w:spacing w:val="-10"/>
                                  <w:w w:val="110"/>
                                  <w:sz w:val="13"/>
                                </w:rPr>
                                <w:t>d</w:t>
                              </w:r>
                            </w:p>
                          </w:txbxContent>
                        </wps:txbx>
                        <wps:bodyPr wrap="square" lIns="0" tIns="0" rIns="0" bIns="0" rtlCol="0">
                          <a:noAutofit/>
                        </wps:bodyPr>
                      </wps:wsp>
                      <wps:wsp>
                        <wps:cNvPr id="31" name="Textbox 31"/>
                        <wps:cNvSpPr txBox="1"/>
                        <wps:spPr>
                          <a:xfrm>
                            <a:off x="106759" y="279454"/>
                            <a:ext cx="177165" cy="128270"/>
                          </a:xfrm>
                          <a:prstGeom prst="rect">
                            <a:avLst/>
                          </a:prstGeom>
                        </wps:spPr>
                        <wps:txbx>
                          <w:txbxContent>
                            <w:p>
                              <w:pPr>
                                <w:spacing w:before="22"/>
                                <w:ind w:left="20" w:right="0" w:firstLine="0"/>
                                <w:jc w:val="left"/>
                                <w:rPr>
                                  <w:sz w:val="13"/>
                                </w:rPr>
                              </w:pPr>
                              <w:r>
                                <w:rPr>
                                  <w:i/>
                                  <w:w w:val="110"/>
                                  <w:sz w:val="13"/>
                                </w:rPr>
                                <w:t>k</w:t>
                              </w:r>
                              <w:r>
                                <w:rPr>
                                  <w:i/>
                                  <w:spacing w:val="-22"/>
                                  <w:w w:val="110"/>
                                  <w:sz w:val="13"/>
                                </w:rPr>
                                <w:t> </w:t>
                              </w:r>
                              <w:r>
                                <w:rPr>
                                  <w:rFonts w:ascii="Symbol" w:hAnsi="Symbol"/>
                                  <w:spacing w:val="-5"/>
                                  <w:w w:val="110"/>
                                  <w:sz w:val="13"/>
                                </w:rPr>
                                <w:t></w:t>
                              </w:r>
                              <w:r>
                                <w:rPr>
                                  <w:spacing w:val="-5"/>
                                  <w:w w:val="110"/>
                                  <w:sz w:val="13"/>
                                </w:rPr>
                                <w:t>1</w:t>
                              </w:r>
                            </w:p>
                          </w:txbxContent>
                        </wps:txbx>
                        <wps:bodyPr wrap="square" lIns="0" tIns="0" rIns="0" bIns="0" rtlCol="0">
                          <a:noAutofit/>
                        </wps:bodyPr>
                      </wps:wsp>
                      <wps:wsp>
                        <wps:cNvPr id="32" name="Textbox 32"/>
                        <wps:cNvSpPr txBox="1"/>
                        <wps:spPr>
                          <a:xfrm>
                            <a:off x="406524" y="188027"/>
                            <a:ext cx="504190" cy="118745"/>
                          </a:xfrm>
                          <a:prstGeom prst="rect">
                            <a:avLst/>
                          </a:prstGeom>
                        </wps:spPr>
                        <wps:txbx>
                          <w:txbxContent>
                            <w:p>
                              <w:pPr>
                                <w:tabs>
                                  <w:tab w:pos="592" w:val="left" w:leader="none"/>
                                </w:tabs>
                                <w:spacing w:before="16"/>
                                <w:ind w:left="20" w:right="0" w:firstLine="0"/>
                                <w:jc w:val="left"/>
                                <w:rPr>
                                  <w:i/>
                                  <w:sz w:val="13"/>
                                </w:rPr>
                              </w:pPr>
                              <w:r>
                                <w:rPr>
                                  <w:i/>
                                  <w:spacing w:val="-5"/>
                                  <w:w w:val="110"/>
                                  <w:sz w:val="13"/>
                                </w:rPr>
                                <w:t>i</w:t>
                              </w:r>
                              <w:r>
                                <w:rPr>
                                  <w:spacing w:val="-5"/>
                                  <w:w w:val="110"/>
                                  <w:sz w:val="13"/>
                                </w:rPr>
                                <w:t>,</w:t>
                              </w:r>
                              <w:r>
                                <w:rPr>
                                  <w:i/>
                                  <w:spacing w:val="-5"/>
                                  <w:w w:val="110"/>
                                  <w:sz w:val="13"/>
                                </w:rPr>
                                <w:t>k</w:t>
                              </w:r>
                              <w:r>
                                <w:rPr>
                                  <w:i/>
                                  <w:sz w:val="13"/>
                                </w:rPr>
                                <w:tab/>
                              </w:r>
                              <w:r>
                                <w:rPr>
                                  <w:i/>
                                  <w:w w:val="110"/>
                                  <w:sz w:val="13"/>
                                </w:rPr>
                                <w:t>j</w:t>
                              </w:r>
                              <w:r>
                                <w:rPr>
                                  <w:i/>
                                  <w:spacing w:val="-24"/>
                                  <w:w w:val="110"/>
                                  <w:sz w:val="13"/>
                                </w:rPr>
                                <w:t> </w:t>
                              </w:r>
                              <w:r>
                                <w:rPr>
                                  <w:spacing w:val="-5"/>
                                  <w:w w:val="110"/>
                                  <w:sz w:val="13"/>
                                </w:rPr>
                                <w:t>,</w:t>
                              </w:r>
                              <w:r>
                                <w:rPr>
                                  <w:i/>
                                  <w:spacing w:val="-5"/>
                                  <w:w w:val="110"/>
                                  <w:sz w:val="13"/>
                                </w:rPr>
                                <w:t>k</w:t>
                              </w:r>
                            </w:p>
                          </w:txbxContent>
                        </wps:txbx>
                        <wps:bodyPr wrap="square" lIns="0" tIns="0" rIns="0" bIns="0" rtlCol="0">
                          <a:noAutofit/>
                        </wps:bodyPr>
                      </wps:wsp>
                      <wps:wsp>
                        <wps:cNvPr id="33" name="Textbox 33"/>
                        <wps:cNvSpPr txBox="1"/>
                        <wps:spPr>
                          <a:xfrm>
                            <a:off x="894473" y="87894"/>
                            <a:ext cx="144145" cy="196215"/>
                          </a:xfrm>
                          <a:prstGeom prst="rect">
                            <a:avLst/>
                          </a:prstGeom>
                        </wps:spPr>
                        <wps:txbx>
                          <w:txbxContent>
                            <w:p>
                              <w:pPr>
                                <w:spacing w:before="16"/>
                                <w:ind w:left="20" w:right="0" w:firstLine="0"/>
                                <w:jc w:val="left"/>
                                <w:rPr>
                                  <w:sz w:val="13"/>
                                </w:rPr>
                              </w:pPr>
                              <w:r>
                                <w:rPr>
                                  <w:spacing w:val="-5"/>
                                  <w:w w:val="110"/>
                                  <w:position w:val="-9"/>
                                  <w:sz w:val="22"/>
                                </w:rPr>
                                <w:t>)</w:t>
                              </w:r>
                              <w:r>
                                <w:rPr>
                                  <w:spacing w:val="-5"/>
                                  <w:w w:val="110"/>
                                  <w:sz w:val="13"/>
                                </w:rPr>
                                <w:t>2</w:t>
                              </w:r>
                            </w:p>
                          </w:txbxContent>
                        </wps:txbx>
                        <wps:bodyPr wrap="square" lIns="0" tIns="0" rIns="0" bIns="0" rtlCol="0">
                          <a:noAutofit/>
                        </wps:bodyPr>
                      </wps:wsp>
                    </wpg:wgp>
                  </a:graphicData>
                </a:graphic>
              </wp:anchor>
            </w:drawing>
          </mc:Choice>
          <mc:Fallback>
            <w:pict>
              <v:group style="position:absolute;margin-left:246.610474pt;margin-top:-46.708679pt;width:81.8pt;height:32.15pt;mso-position-horizontal-relative:page;mso-position-vertical-relative:paragraph;z-index:15735296" id="docshapegroup18" coordorigin="4932,-934" coordsize="1636,643">
                <v:line style="position:absolute" from="4937,-542" to="4968,-558" stroked="true" strokeweight=".468571pt" strokecolor="#000000">
                  <v:stroke dashstyle="solid"/>
                </v:line>
                <v:line style="position:absolute" from="4968,-553" to="5014,-330" stroked="true" strokeweight="1.018661pt" strokecolor="#000000">
                  <v:stroke dashstyle="solid"/>
                </v:line>
                <v:shape style="position:absolute;left:5018;top:-930;width:1547;height:600" id="docshape19" coordorigin="5019,-929" coordsize="1547,600" path="m5019,-330l5078,-929m5078,-929l6565,-929e" filled="false" stroked="true" strokeweight=".479576pt" strokecolor="#000000">
                  <v:path arrowok="t"/>
                  <v:stroke dashstyle="solid"/>
                </v:shape>
                <v:shape style="position:absolute;left:5071;top:-867;width:1129;height:456" type="#_x0000_t202" id="docshape20" filled="false" stroked="false">
                  <v:textbox inset="0,0,0,0">
                    <w:txbxContent>
                      <w:p>
                        <w:pPr>
                          <w:tabs>
                            <w:tab w:pos="760" w:val="left" w:leader="none"/>
                          </w:tabs>
                          <w:spacing w:before="17"/>
                          <w:ind w:left="20" w:right="0" w:firstLine="0"/>
                          <w:jc w:val="left"/>
                          <w:rPr>
                            <w:i/>
                            <w:sz w:val="22"/>
                          </w:rPr>
                        </w:pPr>
                        <w:r>
                          <w:rPr>
                            <w:rFonts w:ascii="Symbol" w:hAnsi="Symbol"/>
                            <w:spacing w:val="11"/>
                            <w:w w:val="110"/>
                            <w:position w:val="-4"/>
                            <w:sz w:val="34"/>
                          </w:rPr>
                          <w:t></w:t>
                        </w:r>
                        <w:r>
                          <w:rPr>
                            <w:spacing w:val="11"/>
                            <w:w w:val="110"/>
                            <w:sz w:val="22"/>
                          </w:rPr>
                          <w:t>(</w:t>
                        </w:r>
                        <w:r>
                          <w:rPr>
                            <w:i/>
                            <w:spacing w:val="11"/>
                            <w:w w:val="110"/>
                            <w:sz w:val="22"/>
                          </w:rPr>
                          <w:t>x</w:t>
                        </w:r>
                        <w:r>
                          <w:rPr>
                            <w:i/>
                            <w:sz w:val="22"/>
                          </w:rPr>
                          <w:tab/>
                        </w:r>
                        <w:r>
                          <w:rPr>
                            <w:rFonts w:ascii="Symbol" w:hAnsi="Symbol"/>
                            <w:w w:val="110"/>
                            <w:sz w:val="22"/>
                          </w:rPr>
                          <w:t></w:t>
                        </w:r>
                        <w:r>
                          <w:rPr>
                            <w:spacing w:val="-1"/>
                            <w:w w:val="110"/>
                            <w:sz w:val="22"/>
                          </w:rPr>
                          <w:t> </w:t>
                        </w:r>
                        <w:r>
                          <w:rPr>
                            <w:i/>
                            <w:spacing w:val="-10"/>
                            <w:w w:val="110"/>
                            <w:sz w:val="22"/>
                          </w:rPr>
                          <w:t>x</w:t>
                        </w:r>
                      </w:p>
                    </w:txbxContent>
                  </v:textbox>
                  <w10:wrap type="none"/>
                </v:shape>
                <v:shape style="position:absolute;left:5160;top:-925;width:138;height:187" type="#_x0000_t202" id="docshape21" filled="false" stroked="false">
                  <v:textbox inset="0,0,0,0">
                    <w:txbxContent>
                      <w:p>
                        <w:pPr>
                          <w:spacing w:before="16"/>
                          <w:ind w:left="20" w:right="0" w:firstLine="0"/>
                          <w:jc w:val="left"/>
                          <w:rPr>
                            <w:i/>
                            <w:sz w:val="13"/>
                          </w:rPr>
                        </w:pPr>
                        <w:r>
                          <w:rPr>
                            <w:i/>
                            <w:spacing w:val="-10"/>
                            <w:w w:val="110"/>
                            <w:sz w:val="13"/>
                          </w:rPr>
                          <w:t>d</w:t>
                        </w:r>
                      </w:p>
                    </w:txbxContent>
                  </v:textbox>
                  <w10:wrap type="none"/>
                </v:shape>
                <v:shape style="position:absolute;left:5100;top:-495;width:279;height:202" type="#_x0000_t202" id="docshape22" filled="false" stroked="false">
                  <v:textbox inset="0,0,0,0">
                    <w:txbxContent>
                      <w:p>
                        <w:pPr>
                          <w:spacing w:before="22"/>
                          <w:ind w:left="20" w:right="0" w:firstLine="0"/>
                          <w:jc w:val="left"/>
                          <w:rPr>
                            <w:sz w:val="13"/>
                          </w:rPr>
                        </w:pPr>
                        <w:r>
                          <w:rPr>
                            <w:i/>
                            <w:w w:val="110"/>
                            <w:sz w:val="13"/>
                          </w:rPr>
                          <w:t>k</w:t>
                        </w:r>
                        <w:r>
                          <w:rPr>
                            <w:i/>
                            <w:spacing w:val="-22"/>
                            <w:w w:val="110"/>
                            <w:sz w:val="13"/>
                          </w:rPr>
                          <w:t> </w:t>
                        </w:r>
                        <w:r>
                          <w:rPr>
                            <w:rFonts w:ascii="Symbol" w:hAnsi="Symbol"/>
                            <w:spacing w:val="-5"/>
                            <w:w w:val="110"/>
                            <w:sz w:val="13"/>
                          </w:rPr>
                          <w:t></w:t>
                        </w:r>
                        <w:r>
                          <w:rPr>
                            <w:spacing w:val="-5"/>
                            <w:w w:val="110"/>
                            <w:sz w:val="13"/>
                          </w:rPr>
                          <w:t>1</w:t>
                        </w:r>
                      </w:p>
                    </w:txbxContent>
                  </v:textbox>
                  <w10:wrap type="none"/>
                </v:shape>
                <v:shape style="position:absolute;left:5572;top:-639;width:794;height:187" type="#_x0000_t202" id="docshape23" filled="false" stroked="false">
                  <v:textbox inset="0,0,0,0">
                    <w:txbxContent>
                      <w:p>
                        <w:pPr>
                          <w:tabs>
                            <w:tab w:pos="592" w:val="left" w:leader="none"/>
                          </w:tabs>
                          <w:spacing w:before="16"/>
                          <w:ind w:left="20" w:right="0" w:firstLine="0"/>
                          <w:jc w:val="left"/>
                          <w:rPr>
                            <w:i/>
                            <w:sz w:val="13"/>
                          </w:rPr>
                        </w:pPr>
                        <w:r>
                          <w:rPr>
                            <w:i/>
                            <w:spacing w:val="-5"/>
                            <w:w w:val="110"/>
                            <w:sz w:val="13"/>
                          </w:rPr>
                          <w:t>i</w:t>
                        </w:r>
                        <w:r>
                          <w:rPr>
                            <w:spacing w:val="-5"/>
                            <w:w w:val="110"/>
                            <w:sz w:val="13"/>
                          </w:rPr>
                          <w:t>,</w:t>
                        </w:r>
                        <w:r>
                          <w:rPr>
                            <w:i/>
                            <w:spacing w:val="-5"/>
                            <w:w w:val="110"/>
                            <w:sz w:val="13"/>
                          </w:rPr>
                          <w:t>k</w:t>
                        </w:r>
                        <w:r>
                          <w:rPr>
                            <w:i/>
                            <w:sz w:val="13"/>
                          </w:rPr>
                          <w:tab/>
                        </w:r>
                        <w:r>
                          <w:rPr>
                            <w:i/>
                            <w:w w:val="110"/>
                            <w:sz w:val="13"/>
                          </w:rPr>
                          <w:t>j</w:t>
                        </w:r>
                        <w:r>
                          <w:rPr>
                            <w:i/>
                            <w:spacing w:val="-24"/>
                            <w:w w:val="110"/>
                            <w:sz w:val="13"/>
                          </w:rPr>
                          <w:t> </w:t>
                        </w:r>
                        <w:r>
                          <w:rPr>
                            <w:spacing w:val="-5"/>
                            <w:w w:val="110"/>
                            <w:sz w:val="13"/>
                          </w:rPr>
                          <w:t>,</w:t>
                        </w:r>
                        <w:r>
                          <w:rPr>
                            <w:i/>
                            <w:spacing w:val="-5"/>
                            <w:w w:val="110"/>
                            <w:sz w:val="13"/>
                          </w:rPr>
                          <w:t>k</w:t>
                        </w:r>
                      </w:p>
                    </w:txbxContent>
                  </v:textbox>
                  <w10:wrap type="none"/>
                </v:shape>
                <v:shape style="position:absolute;left:6340;top:-796;width:227;height:309" type="#_x0000_t202" id="docshape24" filled="false" stroked="false">
                  <v:textbox inset="0,0,0,0">
                    <w:txbxContent>
                      <w:p>
                        <w:pPr>
                          <w:spacing w:before="16"/>
                          <w:ind w:left="20" w:right="0" w:firstLine="0"/>
                          <w:jc w:val="left"/>
                          <w:rPr>
                            <w:sz w:val="13"/>
                          </w:rPr>
                        </w:pPr>
                        <w:r>
                          <w:rPr>
                            <w:spacing w:val="-5"/>
                            <w:w w:val="110"/>
                            <w:position w:val="-9"/>
                            <w:sz w:val="22"/>
                          </w:rPr>
                          <w:t>)</w:t>
                        </w:r>
                        <w:r>
                          <w:rPr>
                            <w:spacing w:val="-5"/>
                            <w:w w:val="110"/>
                            <w:sz w:val="13"/>
                          </w:rPr>
                          <w:t>2</w:t>
                        </w:r>
                      </w:p>
                    </w:txbxContent>
                  </v:textbox>
                  <w10:wrap type="none"/>
                </v:shape>
                <w10:wrap type="none"/>
              </v:group>
            </w:pict>
          </mc:Fallback>
        </mc:AlternateContent>
      </w:r>
      <w:r>
        <w:rPr/>
        <w:t>The</w:t>
      </w:r>
      <w:r>
        <w:rPr>
          <w:spacing w:val="-15"/>
        </w:rPr>
        <w:t> </w:t>
      </w:r>
      <w:r>
        <w:rPr/>
        <w:t>movement</w:t>
      </w:r>
      <w:r>
        <w:rPr>
          <w:spacing w:val="-12"/>
        </w:rPr>
        <w:t> </w:t>
      </w:r>
      <w:r>
        <w:rPr/>
        <w:t>of</w:t>
      </w:r>
      <w:r>
        <w:rPr>
          <w:spacing w:val="-13"/>
        </w:rPr>
        <w:t> </w:t>
      </w:r>
      <w:r>
        <w:rPr/>
        <w:t>a</w:t>
      </w:r>
      <w:r>
        <w:rPr>
          <w:spacing w:val="-11"/>
        </w:rPr>
        <w:t> </w:t>
      </w:r>
      <w:r>
        <w:rPr/>
        <w:t>Firefly</w:t>
      </w:r>
      <w:r>
        <w:rPr>
          <w:spacing w:val="-14"/>
        </w:rPr>
        <w:t> </w:t>
      </w:r>
      <w:r>
        <w:rPr>
          <w:i/>
        </w:rPr>
        <w:t>i</w:t>
      </w:r>
      <w:r>
        <w:rPr>
          <w:i/>
          <w:spacing w:val="-12"/>
        </w:rPr>
        <w:t> </w:t>
      </w:r>
      <w:r>
        <w:rPr/>
        <w:t>which</w:t>
      </w:r>
      <w:r>
        <w:rPr>
          <w:spacing w:val="-12"/>
        </w:rPr>
        <w:t> </w:t>
      </w:r>
      <w:r>
        <w:rPr/>
        <w:t>is</w:t>
      </w:r>
      <w:r>
        <w:rPr>
          <w:spacing w:val="-11"/>
        </w:rPr>
        <w:t> </w:t>
      </w:r>
      <w:r>
        <w:rPr/>
        <w:t>attracted</w:t>
      </w:r>
      <w:r>
        <w:rPr>
          <w:spacing w:val="-13"/>
        </w:rPr>
        <w:t> </w:t>
      </w:r>
      <w:r>
        <w:rPr/>
        <w:t>to</w:t>
      </w:r>
      <w:r>
        <w:rPr>
          <w:spacing w:val="-11"/>
        </w:rPr>
        <w:t> </w:t>
      </w:r>
      <w:r>
        <w:rPr/>
        <w:t>a</w:t>
      </w:r>
      <w:r>
        <w:rPr>
          <w:spacing w:val="-11"/>
        </w:rPr>
        <w:t> </w:t>
      </w:r>
      <w:r>
        <w:rPr/>
        <w:t>Firefly</w:t>
      </w:r>
      <w:r>
        <w:rPr>
          <w:spacing w:val="-15"/>
        </w:rPr>
        <w:t> </w:t>
      </w:r>
      <w:r>
        <w:rPr>
          <w:i/>
        </w:rPr>
        <w:t>j</w:t>
      </w:r>
      <w:r>
        <w:rPr>
          <w:i/>
          <w:spacing w:val="-12"/>
        </w:rPr>
        <w:t> </w:t>
      </w:r>
      <w:r>
        <w:rPr/>
        <w:t>with</w:t>
      </w:r>
      <w:r>
        <w:rPr>
          <w:spacing w:val="-12"/>
        </w:rPr>
        <w:t> </w:t>
      </w:r>
      <w:r>
        <w:rPr/>
        <w:t>higher</w:t>
      </w:r>
      <w:r>
        <w:rPr>
          <w:spacing w:val="-13"/>
        </w:rPr>
        <w:t> </w:t>
      </w:r>
      <w:r>
        <w:rPr/>
        <w:t>attractiveness (brightness) is determined by equation 2.15.</w:t>
      </w:r>
    </w:p>
    <w:p>
      <w:pPr>
        <w:spacing w:after="0" w:line="480" w:lineRule="auto"/>
        <w:sectPr>
          <w:type w:val="continuous"/>
          <w:pgSz w:w="12240" w:h="15840"/>
          <w:pgMar w:header="0" w:footer="965" w:top="1360" w:bottom="280" w:left="500" w:right="0"/>
        </w:sectPr>
      </w:pPr>
    </w:p>
    <w:p>
      <w:pPr>
        <w:spacing w:line="132" w:lineRule="exact" w:before="17"/>
        <w:ind w:left="2972" w:right="0" w:firstLine="0"/>
        <w:jc w:val="left"/>
        <w:rPr>
          <w:sz w:val="23"/>
        </w:rPr>
      </w:pPr>
      <w:r>
        <w:rPr>
          <w:i/>
          <w:w w:val="105"/>
          <w:sz w:val="23"/>
        </w:rPr>
        <w:t>x</w:t>
      </w:r>
      <w:r>
        <w:rPr>
          <w:i/>
          <w:spacing w:val="77"/>
          <w:w w:val="105"/>
          <w:sz w:val="23"/>
        </w:rPr>
        <w:t> </w:t>
      </w:r>
      <w:r>
        <w:rPr>
          <w:rFonts w:ascii="Symbol" w:hAnsi="Symbol"/>
          <w:w w:val="105"/>
          <w:sz w:val="23"/>
        </w:rPr>
        <w:t></w:t>
      </w:r>
      <w:r>
        <w:rPr>
          <w:spacing w:val="17"/>
          <w:w w:val="105"/>
          <w:sz w:val="23"/>
        </w:rPr>
        <w:t> </w:t>
      </w:r>
      <w:r>
        <w:rPr>
          <w:i/>
          <w:w w:val="105"/>
          <w:sz w:val="23"/>
        </w:rPr>
        <w:t>x</w:t>
      </w:r>
      <w:r>
        <w:rPr>
          <w:i/>
          <w:spacing w:val="65"/>
          <w:w w:val="105"/>
          <w:sz w:val="23"/>
        </w:rPr>
        <w:t> </w:t>
      </w:r>
      <w:r>
        <w:rPr>
          <w:rFonts w:ascii="Symbol" w:hAnsi="Symbol"/>
          <w:w w:val="105"/>
          <w:sz w:val="23"/>
        </w:rPr>
        <w:t></w:t>
      </w:r>
      <w:r>
        <w:rPr>
          <w:w w:val="105"/>
          <w:sz w:val="23"/>
        </w:rPr>
        <w:t> </w:t>
      </w:r>
      <w:r>
        <w:rPr>
          <w:rFonts w:ascii="Symbol" w:hAnsi="Symbol"/>
          <w:w w:val="105"/>
          <w:sz w:val="24"/>
        </w:rPr>
        <w:t></w:t>
      </w:r>
      <w:r>
        <w:rPr>
          <w:spacing w:val="39"/>
          <w:w w:val="105"/>
          <w:sz w:val="24"/>
        </w:rPr>
        <w:t> </w:t>
      </w:r>
      <w:r>
        <w:rPr>
          <w:i/>
          <w:w w:val="105"/>
          <w:sz w:val="23"/>
        </w:rPr>
        <w:t>e</w:t>
      </w:r>
      <w:r>
        <w:rPr>
          <w:rFonts w:ascii="Symbol" w:hAnsi="Symbol"/>
          <w:w w:val="105"/>
          <w:sz w:val="23"/>
          <w:vertAlign w:val="superscript"/>
        </w:rPr>
        <w:t></w:t>
      </w:r>
      <w:r>
        <w:rPr>
          <w:i/>
          <w:w w:val="105"/>
          <w:sz w:val="23"/>
          <w:vertAlign w:val="superscript"/>
        </w:rPr>
        <w:t>r</w:t>
      </w:r>
      <w:r>
        <w:rPr>
          <w:i/>
          <w:w w:val="105"/>
          <w:position w:val="9"/>
          <w:sz w:val="9"/>
          <w:vertAlign w:val="baseline"/>
        </w:rPr>
        <w:t>ij</w:t>
      </w:r>
      <w:r>
        <w:rPr>
          <w:i/>
          <w:spacing w:val="77"/>
          <w:w w:val="150"/>
          <w:position w:val="9"/>
          <w:sz w:val="9"/>
          <w:vertAlign w:val="baseline"/>
        </w:rPr>
        <w:t> </w:t>
      </w:r>
      <w:r>
        <w:rPr>
          <w:w w:val="105"/>
          <w:sz w:val="23"/>
          <w:vertAlign w:val="baseline"/>
        </w:rPr>
        <w:t>(</w:t>
      </w:r>
      <w:r>
        <w:rPr>
          <w:i/>
          <w:w w:val="105"/>
          <w:sz w:val="23"/>
          <w:vertAlign w:val="baseline"/>
        </w:rPr>
        <w:t>x</w:t>
      </w:r>
      <w:r>
        <w:rPr>
          <w:i/>
          <w:spacing w:val="75"/>
          <w:w w:val="150"/>
          <w:sz w:val="23"/>
          <w:vertAlign w:val="baseline"/>
        </w:rPr>
        <w:t> </w:t>
      </w:r>
      <w:r>
        <w:rPr>
          <w:rFonts w:ascii="Symbol" w:hAnsi="Symbol"/>
          <w:w w:val="105"/>
          <w:sz w:val="23"/>
          <w:vertAlign w:val="baseline"/>
        </w:rPr>
        <w:t></w:t>
      </w:r>
      <w:r>
        <w:rPr>
          <w:spacing w:val="5"/>
          <w:w w:val="105"/>
          <w:sz w:val="23"/>
          <w:vertAlign w:val="baseline"/>
        </w:rPr>
        <w:t> </w:t>
      </w:r>
      <w:r>
        <w:rPr>
          <w:i/>
          <w:w w:val="105"/>
          <w:sz w:val="23"/>
          <w:vertAlign w:val="baseline"/>
        </w:rPr>
        <w:t>x</w:t>
      </w:r>
      <w:r>
        <w:rPr>
          <w:i/>
          <w:spacing w:val="17"/>
          <w:w w:val="105"/>
          <w:sz w:val="23"/>
          <w:vertAlign w:val="baseline"/>
        </w:rPr>
        <w:t> </w:t>
      </w:r>
      <w:r>
        <w:rPr>
          <w:w w:val="105"/>
          <w:sz w:val="23"/>
          <w:vertAlign w:val="baseline"/>
        </w:rPr>
        <w:t>)</w:t>
      </w:r>
      <w:r>
        <w:rPr>
          <w:spacing w:val="-9"/>
          <w:w w:val="105"/>
          <w:sz w:val="23"/>
          <w:vertAlign w:val="baseline"/>
        </w:rPr>
        <w:t> </w:t>
      </w:r>
      <w:r>
        <w:rPr>
          <w:rFonts w:ascii="Symbol" w:hAnsi="Symbol"/>
          <w:w w:val="105"/>
          <w:sz w:val="23"/>
          <w:vertAlign w:val="baseline"/>
        </w:rPr>
        <w:t></w:t>
      </w:r>
      <w:r>
        <w:rPr>
          <w:spacing w:val="-25"/>
          <w:w w:val="105"/>
          <w:sz w:val="23"/>
          <w:vertAlign w:val="baseline"/>
        </w:rPr>
        <w:t> </w:t>
      </w:r>
      <w:r>
        <w:rPr>
          <w:rFonts w:ascii="Symbol" w:hAnsi="Symbol"/>
          <w:w w:val="105"/>
          <w:sz w:val="24"/>
          <w:vertAlign w:val="baseline"/>
        </w:rPr>
        <w:t></w:t>
      </w:r>
      <w:r>
        <w:rPr>
          <w:spacing w:val="-31"/>
          <w:w w:val="105"/>
          <w:sz w:val="24"/>
          <w:vertAlign w:val="baseline"/>
        </w:rPr>
        <w:t> </w:t>
      </w:r>
      <w:r>
        <w:rPr>
          <w:w w:val="105"/>
          <w:sz w:val="23"/>
          <w:vertAlign w:val="baseline"/>
        </w:rPr>
        <w:t>(</w:t>
      </w:r>
      <w:r>
        <w:rPr>
          <w:i/>
          <w:w w:val="105"/>
          <w:sz w:val="23"/>
          <w:vertAlign w:val="baseline"/>
        </w:rPr>
        <w:t>rand</w:t>
      </w:r>
      <w:r>
        <w:rPr>
          <w:i/>
          <w:spacing w:val="-7"/>
          <w:w w:val="105"/>
          <w:sz w:val="23"/>
          <w:vertAlign w:val="baseline"/>
        </w:rPr>
        <w:t> </w:t>
      </w:r>
      <w:r>
        <w:rPr>
          <w:rFonts w:ascii="Symbol" w:hAnsi="Symbol"/>
          <w:w w:val="105"/>
          <w:sz w:val="23"/>
          <w:vertAlign w:val="baseline"/>
        </w:rPr>
        <w:t></w:t>
      </w:r>
      <w:r>
        <w:rPr>
          <w:spacing w:val="9"/>
          <w:w w:val="105"/>
          <w:sz w:val="23"/>
          <w:vertAlign w:val="baseline"/>
        </w:rPr>
        <w:t> </w:t>
      </w:r>
      <w:r>
        <w:rPr>
          <w:w w:val="105"/>
          <w:position w:val="14"/>
          <w:sz w:val="23"/>
          <w:vertAlign w:val="baseline"/>
        </w:rPr>
        <w:t>1</w:t>
      </w:r>
      <w:r>
        <w:rPr>
          <w:spacing w:val="-34"/>
          <w:w w:val="105"/>
          <w:position w:val="14"/>
          <w:sz w:val="23"/>
          <w:vertAlign w:val="baseline"/>
        </w:rPr>
        <w:t> </w:t>
      </w:r>
      <w:r>
        <w:rPr>
          <w:spacing w:val="-10"/>
          <w:w w:val="105"/>
          <w:sz w:val="23"/>
          <w:vertAlign w:val="baseline"/>
        </w:rPr>
        <w:t>)</w:t>
      </w:r>
    </w:p>
    <w:p>
      <w:pPr>
        <w:spacing w:line="51" w:lineRule="exact" w:before="0"/>
        <w:ind w:left="2105" w:right="0" w:firstLine="0"/>
        <w:jc w:val="center"/>
        <w:rPr>
          <w:sz w:val="9"/>
        </w:rPr>
      </w:pPr>
      <w:r>
        <w:rPr>
          <w:spacing w:val="-10"/>
          <w:w w:val="115"/>
          <w:sz w:val="9"/>
        </w:rPr>
        <w:t>2</w:t>
      </w:r>
    </w:p>
    <w:p>
      <w:pPr>
        <w:pStyle w:val="BodyText"/>
        <w:spacing w:before="10"/>
        <w:rPr>
          <w:sz w:val="7"/>
        </w:rPr>
      </w:pPr>
      <w:r>
        <w:rPr/>
        <mc:AlternateContent>
          <mc:Choice Requires="wps">
            <w:drawing>
              <wp:anchor distT="0" distB="0" distL="0" distR="0" allowOverlap="1" layoutInCell="1" locked="0" behindDoc="1" simplePos="0" relativeHeight="487591936">
                <wp:simplePos x="0" y="0"/>
                <wp:positionH relativeFrom="page">
                  <wp:posOffset>4503750</wp:posOffset>
                </wp:positionH>
                <wp:positionV relativeFrom="paragraph">
                  <wp:posOffset>72710</wp:posOffset>
                </wp:positionV>
                <wp:extent cx="9525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95250" cy="1270"/>
                        </a:xfrm>
                        <a:custGeom>
                          <a:avLst/>
                          <a:gdLst/>
                          <a:ahLst/>
                          <a:cxnLst/>
                          <a:rect l="l" t="t" r="r" b="b"/>
                          <a:pathLst>
                            <a:path w="95250" h="0">
                              <a:moveTo>
                                <a:pt x="0" y="0"/>
                              </a:moveTo>
                              <a:lnTo>
                                <a:pt x="95126" y="0"/>
                              </a:lnTo>
                            </a:path>
                          </a:pathLst>
                        </a:custGeom>
                        <a:ln w="59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4.626007pt;margin-top:5.725212pt;width:7.5pt;height:.1pt;mso-position-horizontal-relative:page;mso-position-vertical-relative:paragraph;z-index:-15724544;mso-wrap-distance-left:0;mso-wrap-distance-right:0" id="docshape25" coordorigin="7093,115" coordsize="150,0" path="m7093,115l7242,115e" filled="false" stroked="true" strokeweight=".471206pt" strokecolor="#000000">
                <v:path arrowok="t"/>
                <v:stroke dashstyle="solid"/>
                <w10:wrap type="topAndBottom"/>
              </v:shape>
            </w:pict>
          </mc:Fallback>
        </mc:AlternateContent>
      </w:r>
    </w:p>
    <w:p>
      <w:pPr>
        <w:pStyle w:val="BodyText"/>
        <w:spacing w:line="164" w:lineRule="exact" w:before="145"/>
        <w:ind w:left="2768"/>
      </w:pPr>
      <w:r>
        <w:rPr/>
        <w:br w:type="column"/>
      </w:r>
      <w:r>
        <w:rPr>
          <w:spacing w:val="-2"/>
        </w:rPr>
        <w:t>(2.15)</w:t>
      </w:r>
    </w:p>
    <w:p>
      <w:pPr>
        <w:spacing w:after="0" w:line="164" w:lineRule="exact"/>
        <w:sectPr>
          <w:type w:val="continuous"/>
          <w:pgSz w:w="12240" w:h="15840"/>
          <w:pgMar w:header="0" w:footer="965" w:top="1360" w:bottom="280" w:left="500" w:right="0"/>
          <w:cols w:num="2" w:equalWidth="0">
            <w:col w:w="6837" w:space="40"/>
            <w:col w:w="4863"/>
          </w:cols>
        </w:sectPr>
      </w:pPr>
    </w:p>
    <w:p>
      <w:pPr>
        <w:tabs>
          <w:tab w:pos="3531" w:val="left" w:leader="none"/>
          <w:tab w:pos="3995" w:val="left" w:leader="none"/>
          <w:tab w:pos="4781" w:val="left" w:leader="none"/>
          <w:tab w:pos="5210" w:val="left" w:leader="none"/>
          <w:tab w:pos="6732" w:val="right" w:leader="none"/>
        </w:tabs>
        <w:spacing w:line="122" w:lineRule="auto" w:before="35"/>
        <w:ind w:left="3081" w:right="0" w:firstLine="0"/>
        <w:jc w:val="left"/>
        <w:rPr>
          <w:sz w:val="23"/>
        </w:rPr>
      </w:pPr>
      <w:r>
        <w:rPr>
          <w:i/>
          <w:spacing w:val="-10"/>
          <w:w w:val="110"/>
          <w:sz w:val="13"/>
        </w:rPr>
        <w:t>i</w:t>
      </w:r>
      <w:r>
        <w:rPr>
          <w:i/>
          <w:sz w:val="13"/>
        </w:rPr>
        <w:tab/>
      </w:r>
      <w:r>
        <w:rPr>
          <w:i/>
          <w:spacing w:val="-10"/>
          <w:w w:val="110"/>
          <w:sz w:val="13"/>
        </w:rPr>
        <w:t>i</w:t>
      </w:r>
      <w:r>
        <w:rPr>
          <w:i/>
          <w:sz w:val="13"/>
        </w:rPr>
        <w:tab/>
      </w:r>
      <w:r>
        <w:rPr>
          <w:spacing w:val="-10"/>
          <w:w w:val="110"/>
          <w:sz w:val="13"/>
        </w:rPr>
        <w:t>0</w:t>
      </w:r>
      <w:r>
        <w:rPr>
          <w:sz w:val="13"/>
        </w:rPr>
        <w:tab/>
      </w:r>
      <w:r>
        <w:rPr>
          <w:i/>
          <w:spacing w:val="-10"/>
          <w:w w:val="110"/>
          <w:sz w:val="13"/>
        </w:rPr>
        <w:t>j</w:t>
      </w:r>
      <w:r>
        <w:rPr>
          <w:i/>
          <w:sz w:val="13"/>
        </w:rPr>
        <w:tab/>
      </w:r>
      <w:r>
        <w:rPr>
          <w:i/>
          <w:spacing w:val="-10"/>
          <w:w w:val="110"/>
          <w:sz w:val="13"/>
        </w:rPr>
        <w:t>i</w:t>
      </w:r>
      <w:r>
        <w:rPr>
          <w:i/>
          <w:sz w:val="13"/>
        </w:rPr>
        <w:tab/>
      </w:r>
      <w:r>
        <w:rPr>
          <w:spacing w:val="-10"/>
          <w:w w:val="110"/>
          <w:position w:val="-11"/>
          <w:sz w:val="23"/>
        </w:rPr>
        <w:t>2</w:t>
      </w:r>
    </w:p>
    <w:p>
      <w:pPr>
        <w:pStyle w:val="BodyText"/>
        <w:spacing w:line="480" w:lineRule="auto" w:before="361"/>
        <w:ind w:left="2202" w:right="1447"/>
      </w:pPr>
      <w:r>
        <w:rPr/>
        <w:t>The</w:t>
      </w:r>
      <w:r>
        <w:rPr>
          <w:spacing w:val="29"/>
        </w:rPr>
        <w:t> </w:t>
      </w:r>
      <w:r>
        <w:rPr/>
        <w:t>second</w:t>
      </w:r>
      <w:r>
        <w:rPr>
          <w:spacing w:val="30"/>
        </w:rPr>
        <w:t> </w:t>
      </w:r>
      <w:r>
        <w:rPr/>
        <w:t>term</w:t>
      </w:r>
      <w:r>
        <w:rPr>
          <w:spacing w:val="32"/>
        </w:rPr>
        <w:t> </w:t>
      </w:r>
      <w:r>
        <w:rPr/>
        <w:t>of</w:t>
      </w:r>
      <w:r>
        <w:rPr>
          <w:spacing w:val="32"/>
        </w:rPr>
        <w:t> </w:t>
      </w:r>
      <w:r>
        <w:rPr/>
        <w:t>equation</w:t>
      </w:r>
      <w:r>
        <w:rPr>
          <w:spacing w:val="30"/>
        </w:rPr>
        <w:t> </w:t>
      </w:r>
      <w:r>
        <w:rPr/>
        <w:t>2.15</w:t>
      </w:r>
      <w:r>
        <w:rPr>
          <w:spacing w:val="31"/>
        </w:rPr>
        <w:t> </w:t>
      </w:r>
      <w:r>
        <w:rPr/>
        <w:t>is</w:t>
      </w:r>
      <w:r>
        <w:rPr>
          <w:spacing w:val="31"/>
        </w:rPr>
        <w:t> </w:t>
      </w:r>
      <w:r>
        <w:rPr/>
        <w:t>due</w:t>
      </w:r>
      <w:r>
        <w:rPr>
          <w:spacing w:val="29"/>
        </w:rPr>
        <w:t> </w:t>
      </w:r>
      <w:r>
        <w:rPr/>
        <w:t>to</w:t>
      </w:r>
      <w:r>
        <w:rPr>
          <w:spacing w:val="30"/>
        </w:rPr>
        <w:t> </w:t>
      </w:r>
      <w:r>
        <w:rPr/>
        <w:t>the</w:t>
      </w:r>
      <w:r>
        <w:rPr>
          <w:spacing w:val="27"/>
        </w:rPr>
        <w:t> </w:t>
      </w:r>
      <w:r>
        <w:rPr/>
        <w:t>attraction</w:t>
      </w:r>
      <w:r>
        <w:rPr>
          <w:spacing w:val="30"/>
        </w:rPr>
        <w:t> </w:t>
      </w:r>
      <w:r>
        <w:rPr/>
        <w:t>while</w:t>
      </w:r>
      <w:r>
        <w:rPr>
          <w:spacing w:val="29"/>
        </w:rPr>
        <w:t> </w:t>
      </w:r>
      <w:r>
        <w:rPr/>
        <w:t>the</w:t>
      </w:r>
      <w:r>
        <w:rPr>
          <w:spacing w:val="29"/>
        </w:rPr>
        <w:t> </w:t>
      </w:r>
      <w:r>
        <w:rPr/>
        <w:t>third</w:t>
      </w:r>
      <w:r>
        <w:rPr>
          <w:spacing w:val="29"/>
        </w:rPr>
        <w:t> </w:t>
      </w:r>
      <w:r>
        <w:rPr/>
        <w:t>term</w:t>
      </w:r>
      <w:r>
        <w:rPr>
          <w:spacing w:val="30"/>
        </w:rPr>
        <w:t> </w:t>
      </w:r>
      <w:r>
        <w:rPr/>
        <w:t>is randomization with </w:t>
      </w:r>
      <w:r>
        <w:rPr>
          <w:i/>
        </w:rPr>
        <w:t>α </w:t>
      </w:r>
      <w:r>
        <w:rPr/>
        <w:t>being the randomization parameter (</w:t>
      </w:r>
      <w:hyperlink w:history="true" w:anchor="_bookmark61">
        <w:r>
          <w:rPr/>
          <w:t>Sayadi </w:t>
        </w:r>
        <w:r>
          <w:rPr>
            <w:i/>
          </w:rPr>
          <w:t>et al.</w:t>
        </w:r>
        <w:r>
          <w:rPr/>
          <w:t>, 2010</w:t>
        </w:r>
      </w:hyperlink>
      <w:r>
        <w:rPr/>
        <w:t>).</w:t>
      </w:r>
    </w:p>
    <w:p>
      <w:pPr>
        <w:spacing w:after="0" w:line="480" w:lineRule="auto"/>
        <w:sectPr>
          <w:type w:val="continuous"/>
          <w:pgSz w:w="12240" w:h="15840"/>
          <w:pgMar w:header="0" w:footer="965" w:top="1360" w:bottom="280" w:left="500" w:right="0"/>
        </w:sectPr>
      </w:pPr>
    </w:p>
    <w:p>
      <w:pPr>
        <w:pStyle w:val="Heading2"/>
        <w:numPr>
          <w:ilvl w:val="1"/>
          <w:numId w:val="8"/>
        </w:numPr>
        <w:tabs>
          <w:tab w:pos="2189" w:val="left" w:leader="none"/>
        </w:tabs>
        <w:spacing w:line="240" w:lineRule="auto" w:before="76" w:after="0"/>
        <w:ind w:left="2189" w:right="0" w:hanging="707"/>
        <w:jc w:val="both"/>
      </w:pPr>
      <w:bookmarkStart w:name="_TOC_250004" w:id="22"/>
      <w:r>
        <w:rPr/>
        <w:t>Review</w:t>
      </w:r>
      <w:r>
        <w:rPr>
          <w:spacing w:val="-1"/>
        </w:rPr>
        <w:t> </w:t>
      </w:r>
      <w:r>
        <w:rPr/>
        <w:t>of</w:t>
      </w:r>
      <w:r>
        <w:rPr>
          <w:spacing w:val="-1"/>
        </w:rPr>
        <w:t> </w:t>
      </w:r>
      <w:r>
        <w:rPr/>
        <w:t>Similar</w:t>
      </w:r>
      <w:bookmarkEnd w:id="22"/>
      <w:r>
        <w:rPr>
          <w:spacing w:val="-2"/>
        </w:rPr>
        <w:t> Works</w:t>
      </w:r>
    </w:p>
    <w:p>
      <w:pPr>
        <w:pStyle w:val="BodyText"/>
        <w:spacing w:line="480" w:lineRule="auto" w:before="272"/>
        <w:ind w:left="1482" w:right="1444"/>
        <w:jc w:val="both"/>
      </w:pPr>
      <w:r>
        <w:rPr/>
        <w:t>Some literature relevant to the subject area of Vehicle routing problem and the approaches used to solve them are described in this section.</w:t>
      </w:r>
    </w:p>
    <w:p>
      <w:pPr>
        <w:pStyle w:val="BodyText"/>
        <w:spacing w:line="480" w:lineRule="auto"/>
        <w:ind w:left="1482" w:right="1434"/>
        <w:jc w:val="both"/>
      </w:pPr>
      <w:hyperlink w:history="true" w:anchor="_bookmark34">
        <w:r>
          <w:rPr>
            <w:b/>
          </w:rPr>
          <w:t>Agatz </w:t>
        </w:r>
        <w:r>
          <w:rPr>
            <w:b/>
            <w:i/>
          </w:rPr>
          <w:t>et al. </w:t>
        </w:r>
        <w:r>
          <w:rPr>
            <w:b/>
          </w:rPr>
          <w:t>(2011)</w:t>
        </w:r>
      </w:hyperlink>
      <w:r>
        <w:rPr>
          <w:b/>
        </w:rPr>
        <w:t> </w:t>
      </w:r>
      <w:r>
        <w:rPr/>
        <w:t>presented a method for managing the tactical time slot home delivery. Customers</w:t>
      </w:r>
      <w:r>
        <w:rPr>
          <w:spacing w:val="-4"/>
        </w:rPr>
        <w:t> </w:t>
      </w:r>
      <w:r>
        <w:rPr/>
        <w:t>were</w:t>
      </w:r>
      <w:r>
        <w:rPr>
          <w:spacing w:val="-6"/>
        </w:rPr>
        <w:t> </w:t>
      </w:r>
      <w:r>
        <w:rPr/>
        <w:t>associated</w:t>
      </w:r>
      <w:r>
        <w:rPr>
          <w:spacing w:val="-4"/>
        </w:rPr>
        <w:t> </w:t>
      </w:r>
      <w:r>
        <w:rPr/>
        <w:t>with</w:t>
      </w:r>
      <w:r>
        <w:rPr>
          <w:spacing w:val="-4"/>
        </w:rPr>
        <w:t> </w:t>
      </w:r>
      <w:r>
        <w:rPr/>
        <w:t>each</w:t>
      </w:r>
      <w:r>
        <w:rPr>
          <w:spacing w:val="-2"/>
        </w:rPr>
        <w:t> </w:t>
      </w:r>
      <w:r>
        <w:rPr/>
        <w:t>geographical</w:t>
      </w:r>
      <w:r>
        <w:rPr>
          <w:spacing w:val="-4"/>
        </w:rPr>
        <w:t> </w:t>
      </w:r>
      <w:r>
        <w:rPr/>
        <w:t>location.</w:t>
      </w:r>
      <w:r>
        <w:rPr>
          <w:spacing w:val="-4"/>
        </w:rPr>
        <w:t> </w:t>
      </w:r>
      <w:r>
        <w:rPr/>
        <w:t>The</w:t>
      </w:r>
      <w:r>
        <w:rPr>
          <w:spacing w:val="-6"/>
        </w:rPr>
        <w:t> </w:t>
      </w:r>
      <w:r>
        <w:rPr/>
        <w:t>number</w:t>
      </w:r>
      <w:r>
        <w:rPr>
          <w:spacing w:val="-6"/>
        </w:rPr>
        <w:t> </w:t>
      </w:r>
      <w:r>
        <w:rPr/>
        <w:t>of</w:t>
      </w:r>
      <w:r>
        <w:rPr>
          <w:spacing w:val="-5"/>
        </w:rPr>
        <w:t> </w:t>
      </w:r>
      <w:r>
        <w:rPr/>
        <w:t>customers</w:t>
      </w:r>
      <w:r>
        <w:rPr>
          <w:spacing w:val="-4"/>
        </w:rPr>
        <w:t> </w:t>
      </w:r>
      <w:r>
        <w:rPr/>
        <w:t>were distributed</w:t>
      </w:r>
      <w:r>
        <w:rPr>
          <w:spacing w:val="-8"/>
        </w:rPr>
        <w:t> </w:t>
      </w:r>
      <w:r>
        <w:rPr/>
        <w:t>evenly</w:t>
      </w:r>
      <w:r>
        <w:rPr>
          <w:spacing w:val="-9"/>
        </w:rPr>
        <w:t> </w:t>
      </w:r>
      <w:r>
        <w:rPr/>
        <w:t>within</w:t>
      </w:r>
      <w:r>
        <w:rPr>
          <w:spacing w:val="-7"/>
        </w:rPr>
        <w:t> </w:t>
      </w:r>
      <w:r>
        <w:rPr/>
        <w:t>the</w:t>
      </w:r>
      <w:r>
        <w:rPr>
          <w:spacing w:val="-8"/>
        </w:rPr>
        <w:t> </w:t>
      </w:r>
      <w:r>
        <w:rPr/>
        <w:t>given</w:t>
      </w:r>
      <w:r>
        <w:rPr>
          <w:spacing w:val="-8"/>
        </w:rPr>
        <w:t> </w:t>
      </w:r>
      <w:r>
        <w:rPr/>
        <w:t>time</w:t>
      </w:r>
      <w:r>
        <w:rPr>
          <w:spacing w:val="-8"/>
        </w:rPr>
        <w:t> </w:t>
      </w:r>
      <w:r>
        <w:rPr/>
        <w:t>slots</w:t>
      </w:r>
      <w:r>
        <w:rPr>
          <w:spacing w:val="-8"/>
        </w:rPr>
        <w:t> </w:t>
      </w:r>
      <w:r>
        <w:rPr/>
        <w:t>in</w:t>
      </w:r>
      <w:r>
        <w:rPr>
          <w:spacing w:val="-8"/>
        </w:rPr>
        <w:t> </w:t>
      </w:r>
      <w:r>
        <w:rPr/>
        <w:t>each</w:t>
      </w:r>
      <w:r>
        <w:rPr>
          <w:spacing w:val="-8"/>
        </w:rPr>
        <w:t> </w:t>
      </w:r>
      <w:r>
        <w:rPr/>
        <w:t>schedule.</w:t>
      </w:r>
      <w:r>
        <w:rPr>
          <w:spacing w:val="-5"/>
        </w:rPr>
        <w:t> </w:t>
      </w:r>
      <w:r>
        <w:rPr/>
        <w:t>Various</w:t>
      </w:r>
      <w:r>
        <w:rPr>
          <w:spacing w:val="-8"/>
        </w:rPr>
        <w:t> </w:t>
      </w:r>
      <w:r>
        <w:rPr/>
        <w:t>ways</w:t>
      </w:r>
      <w:r>
        <w:rPr>
          <w:spacing w:val="-8"/>
        </w:rPr>
        <w:t> </w:t>
      </w:r>
      <w:r>
        <w:rPr/>
        <w:t>were</w:t>
      </w:r>
      <w:r>
        <w:rPr>
          <w:spacing w:val="-9"/>
        </w:rPr>
        <w:t> </w:t>
      </w:r>
      <w:r>
        <w:rPr/>
        <w:t>proposed to</w:t>
      </w:r>
      <w:r>
        <w:rPr>
          <w:spacing w:val="-5"/>
        </w:rPr>
        <w:t> </w:t>
      </w:r>
      <w:r>
        <w:rPr/>
        <w:t>evaluate</w:t>
      </w:r>
      <w:r>
        <w:rPr>
          <w:spacing w:val="-7"/>
        </w:rPr>
        <w:t> </w:t>
      </w:r>
      <w:r>
        <w:rPr/>
        <w:t>the</w:t>
      </w:r>
      <w:r>
        <w:rPr>
          <w:spacing w:val="-6"/>
        </w:rPr>
        <w:t> </w:t>
      </w:r>
      <w:r>
        <w:rPr/>
        <w:t>travel</w:t>
      </w:r>
      <w:r>
        <w:rPr>
          <w:spacing w:val="-5"/>
        </w:rPr>
        <w:t> </w:t>
      </w:r>
      <w:r>
        <w:rPr/>
        <w:t>time</w:t>
      </w:r>
      <w:r>
        <w:rPr>
          <w:spacing w:val="-6"/>
        </w:rPr>
        <w:t> </w:t>
      </w:r>
      <w:r>
        <w:rPr/>
        <w:t>between</w:t>
      </w:r>
      <w:r>
        <w:rPr>
          <w:spacing w:val="-6"/>
        </w:rPr>
        <w:t> </w:t>
      </w:r>
      <w:r>
        <w:rPr/>
        <w:t>two</w:t>
      </w:r>
      <w:r>
        <w:rPr>
          <w:spacing w:val="-6"/>
        </w:rPr>
        <w:t> </w:t>
      </w:r>
      <w:r>
        <w:rPr/>
        <w:t>customers</w:t>
      </w:r>
      <w:r>
        <w:rPr>
          <w:spacing w:val="-4"/>
        </w:rPr>
        <w:t> </w:t>
      </w:r>
      <w:r>
        <w:rPr/>
        <w:t>in</w:t>
      </w:r>
      <w:r>
        <w:rPr>
          <w:spacing w:val="-5"/>
        </w:rPr>
        <w:t> </w:t>
      </w:r>
      <w:r>
        <w:rPr/>
        <w:t>the</w:t>
      </w:r>
      <w:r>
        <w:rPr>
          <w:spacing w:val="-6"/>
        </w:rPr>
        <w:t> </w:t>
      </w:r>
      <w:r>
        <w:rPr/>
        <w:t>same</w:t>
      </w:r>
      <w:r>
        <w:rPr>
          <w:spacing w:val="-9"/>
        </w:rPr>
        <w:t> </w:t>
      </w:r>
      <w:r>
        <w:rPr/>
        <w:t>zone,</w:t>
      </w:r>
      <w:r>
        <w:rPr>
          <w:spacing w:val="-6"/>
        </w:rPr>
        <w:t> </w:t>
      </w:r>
      <w:r>
        <w:rPr/>
        <w:t>visited</w:t>
      </w:r>
      <w:r>
        <w:rPr>
          <w:spacing w:val="-9"/>
        </w:rPr>
        <w:t> </w:t>
      </w:r>
      <w:r>
        <w:rPr/>
        <w:t>in</w:t>
      </w:r>
      <w:r>
        <w:rPr>
          <w:spacing w:val="-5"/>
        </w:rPr>
        <w:t> </w:t>
      </w:r>
      <w:r>
        <w:rPr/>
        <w:t>the</w:t>
      </w:r>
      <w:r>
        <w:rPr>
          <w:spacing w:val="-6"/>
        </w:rPr>
        <w:t> </w:t>
      </w:r>
      <w:r>
        <w:rPr/>
        <w:t>same</w:t>
      </w:r>
      <w:r>
        <w:rPr>
          <w:spacing w:val="-6"/>
        </w:rPr>
        <w:t> </w:t>
      </w:r>
      <w:r>
        <w:rPr/>
        <w:t>time slot and between two zones visited at different time slots. Two different problem-solving approaches</w:t>
      </w:r>
      <w:r>
        <w:rPr>
          <w:spacing w:val="-10"/>
        </w:rPr>
        <w:t> </w:t>
      </w:r>
      <w:r>
        <w:rPr/>
        <w:t>were</w:t>
      </w:r>
      <w:r>
        <w:rPr>
          <w:spacing w:val="-12"/>
        </w:rPr>
        <w:t> </w:t>
      </w:r>
      <w:r>
        <w:rPr/>
        <w:t>described,</w:t>
      </w:r>
      <w:r>
        <w:rPr>
          <w:spacing w:val="-11"/>
        </w:rPr>
        <w:t> </w:t>
      </w:r>
      <w:r>
        <w:rPr/>
        <w:t>considering</w:t>
      </w:r>
      <w:r>
        <w:rPr>
          <w:spacing w:val="-12"/>
        </w:rPr>
        <w:t> </w:t>
      </w:r>
      <w:r>
        <w:rPr/>
        <w:t>demand</w:t>
      </w:r>
      <w:r>
        <w:rPr>
          <w:spacing w:val="-9"/>
        </w:rPr>
        <w:t> </w:t>
      </w:r>
      <w:r>
        <w:rPr/>
        <w:t>clustering</w:t>
      </w:r>
      <w:r>
        <w:rPr>
          <w:spacing w:val="-13"/>
        </w:rPr>
        <w:t> </w:t>
      </w:r>
      <w:r>
        <w:rPr/>
        <w:t>to</w:t>
      </w:r>
      <w:r>
        <w:rPr>
          <w:spacing w:val="-10"/>
        </w:rPr>
        <w:t> </w:t>
      </w:r>
      <w:r>
        <w:rPr/>
        <w:t>reduce</w:t>
      </w:r>
      <w:r>
        <w:rPr>
          <w:spacing w:val="-12"/>
        </w:rPr>
        <w:t> </w:t>
      </w:r>
      <w:r>
        <w:rPr/>
        <w:t>travel</w:t>
      </w:r>
      <w:r>
        <w:rPr>
          <w:spacing w:val="-8"/>
        </w:rPr>
        <w:t> </w:t>
      </w:r>
      <w:r>
        <w:rPr/>
        <w:t>cost.</w:t>
      </w:r>
      <w:r>
        <w:rPr>
          <w:spacing w:val="-10"/>
        </w:rPr>
        <w:t> </w:t>
      </w:r>
      <w:r>
        <w:rPr/>
        <w:t>For</w:t>
      </w:r>
      <w:r>
        <w:rPr>
          <w:spacing w:val="-11"/>
        </w:rPr>
        <w:t> </w:t>
      </w:r>
      <w:r>
        <w:rPr/>
        <w:t>the</w:t>
      </w:r>
      <w:r>
        <w:rPr>
          <w:spacing w:val="-9"/>
        </w:rPr>
        <w:t> </w:t>
      </w:r>
      <w:r>
        <w:rPr/>
        <w:t>first approach,</w:t>
      </w:r>
      <w:r>
        <w:rPr>
          <w:spacing w:val="-1"/>
        </w:rPr>
        <w:t> </w:t>
      </w:r>
      <w:r>
        <w:rPr/>
        <w:t>the</w:t>
      </w:r>
      <w:r>
        <w:rPr>
          <w:spacing w:val="-3"/>
        </w:rPr>
        <w:t> </w:t>
      </w:r>
      <w:r>
        <w:rPr/>
        <w:t>expected cost</w:t>
      </w:r>
      <w:r>
        <w:rPr>
          <w:spacing w:val="-3"/>
        </w:rPr>
        <w:t> </w:t>
      </w:r>
      <w:r>
        <w:rPr/>
        <w:t>of</w:t>
      </w:r>
      <w:r>
        <w:rPr>
          <w:spacing w:val="-3"/>
        </w:rPr>
        <w:t> </w:t>
      </w:r>
      <w:r>
        <w:rPr/>
        <w:t>a</w:t>
      </w:r>
      <w:r>
        <w:rPr>
          <w:spacing w:val="-2"/>
        </w:rPr>
        <w:t> </w:t>
      </w:r>
      <w:r>
        <w:rPr/>
        <w:t>given</w:t>
      </w:r>
      <w:r>
        <w:rPr>
          <w:spacing w:val="-2"/>
        </w:rPr>
        <w:t> </w:t>
      </w:r>
      <w:r>
        <w:rPr/>
        <w:t>assignment</w:t>
      </w:r>
      <w:r>
        <w:rPr>
          <w:spacing w:val="-1"/>
        </w:rPr>
        <w:t> </w:t>
      </w:r>
      <w:r>
        <w:rPr/>
        <w:t>of</w:t>
      </w:r>
      <w:r>
        <w:rPr>
          <w:spacing w:val="-3"/>
        </w:rPr>
        <w:t> </w:t>
      </w:r>
      <w:r>
        <w:rPr/>
        <w:t>time</w:t>
      </w:r>
      <w:r>
        <w:rPr>
          <w:spacing w:val="-4"/>
        </w:rPr>
        <w:t> </w:t>
      </w:r>
      <w:r>
        <w:rPr/>
        <w:t>slot</w:t>
      </w:r>
      <w:r>
        <w:rPr>
          <w:spacing w:val="-3"/>
        </w:rPr>
        <w:t> </w:t>
      </w:r>
      <w:r>
        <w:rPr/>
        <w:t>to</w:t>
      </w:r>
      <w:r>
        <w:rPr>
          <w:spacing w:val="-3"/>
        </w:rPr>
        <w:t> </w:t>
      </w:r>
      <w:r>
        <w:rPr/>
        <w:t>zones</w:t>
      </w:r>
      <w:r>
        <w:rPr>
          <w:spacing w:val="-3"/>
        </w:rPr>
        <w:t> </w:t>
      </w:r>
      <w:r>
        <w:rPr/>
        <w:t>was</w:t>
      </w:r>
      <w:r>
        <w:rPr>
          <w:spacing w:val="-1"/>
        </w:rPr>
        <w:t> </w:t>
      </w:r>
      <w:r>
        <w:rPr/>
        <w:t>estimated</w:t>
      </w:r>
      <w:r>
        <w:rPr>
          <w:spacing w:val="-3"/>
        </w:rPr>
        <w:t> </w:t>
      </w:r>
      <w:r>
        <w:rPr/>
        <w:t>using continuous approximation. A greedy</w:t>
      </w:r>
      <w:r>
        <w:rPr>
          <w:spacing w:val="-1"/>
        </w:rPr>
        <w:t> </w:t>
      </w:r>
      <w:r>
        <w:rPr/>
        <w:t>iterative search heuristic was then used to modify</w:t>
      </w:r>
      <w:r>
        <w:rPr>
          <w:spacing w:val="-3"/>
        </w:rPr>
        <w:t> </w:t>
      </w:r>
      <w:r>
        <w:rPr/>
        <w:t>this initial assignment. The second approach solved an integer programming problem with approximate delivery costs. However, tactical routes of vehicles over the zones are not considered in both cases hence, does not capture the vehicle to route assignment.</w:t>
      </w:r>
    </w:p>
    <w:p>
      <w:pPr>
        <w:pStyle w:val="BodyText"/>
      </w:pPr>
    </w:p>
    <w:p>
      <w:pPr>
        <w:pStyle w:val="BodyText"/>
        <w:spacing w:before="2"/>
      </w:pPr>
    </w:p>
    <w:p>
      <w:pPr>
        <w:pStyle w:val="BodyText"/>
        <w:spacing w:line="480" w:lineRule="auto"/>
        <w:ind w:left="1482" w:right="1435"/>
        <w:jc w:val="both"/>
      </w:pPr>
      <w:r>
        <w:rPr>
          <w:b/>
        </w:rPr>
        <w:t>Xiao </w:t>
      </w:r>
      <w:r>
        <w:rPr>
          <w:b/>
          <w:i/>
        </w:rPr>
        <w:t>et al. </w:t>
      </w:r>
      <w:r>
        <w:rPr>
          <w:b/>
        </w:rPr>
        <w:t>(2012) </w:t>
      </w:r>
      <w:r>
        <w:rPr/>
        <w:t>proposed a string-model-based simulated annealing algorithm for the CVRP to optimize the fuel consumption. The VRP with their variants focusing at reducing the</w:t>
      </w:r>
      <w:r>
        <w:rPr>
          <w:spacing w:val="-3"/>
        </w:rPr>
        <w:t> </w:t>
      </w:r>
      <w:r>
        <w:rPr/>
        <w:t>total</w:t>
      </w:r>
      <w:r>
        <w:rPr>
          <w:spacing w:val="-3"/>
        </w:rPr>
        <w:t> </w:t>
      </w:r>
      <w:r>
        <w:rPr/>
        <w:t>distance</w:t>
      </w:r>
      <w:r>
        <w:rPr>
          <w:spacing w:val="-4"/>
        </w:rPr>
        <w:t> </w:t>
      </w:r>
      <w:r>
        <w:rPr/>
        <w:t>under</w:t>
      </w:r>
      <w:r>
        <w:rPr>
          <w:spacing w:val="-3"/>
        </w:rPr>
        <w:t> </w:t>
      </w:r>
      <w:r>
        <w:rPr/>
        <w:t>various</w:t>
      </w:r>
      <w:r>
        <w:rPr>
          <w:spacing w:val="-3"/>
        </w:rPr>
        <w:t> </w:t>
      </w:r>
      <w:r>
        <w:rPr/>
        <w:t>constraints</w:t>
      </w:r>
      <w:r>
        <w:rPr>
          <w:spacing w:val="-3"/>
        </w:rPr>
        <w:t> </w:t>
      </w:r>
      <w:r>
        <w:rPr/>
        <w:t>(such</w:t>
      </w:r>
      <w:r>
        <w:rPr>
          <w:spacing w:val="-1"/>
        </w:rPr>
        <w:t> </w:t>
      </w:r>
      <w:r>
        <w:rPr/>
        <w:t>as:</w:t>
      </w:r>
      <w:r>
        <w:rPr>
          <w:spacing w:val="-3"/>
        </w:rPr>
        <w:t> </w:t>
      </w:r>
      <w:r>
        <w:rPr/>
        <w:t>route</w:t>
      </w:r>
      <w:r>
        <w:rPr>
          <w:spacing w:val="-3"/>
        </w:rPr>
        <w:t> </w:t>
      </w:r>
      <w:r>
        <w:rPr/>
        <w:t>length</w:t>
      </w:r>
      <w:r>
        <w:rPr>
          <w:spacing w:val="-3"/>
        </w:rPr>
        <w:t> </w:t>
      </w:r>
      <w:r>
        <w:rPr/>
        <w:t>limit,</w:t>
      </w:r>
      <w:r>
        <w:rPr>
          <w:spacing w:val="-1"/>
        </w:rPr>
        <w:t> </w:t>
      </w:r>
      <w:r>
        <w:rPr/>
        <w:t>capacity</w:t>
      </w:r>
      <w:r>
        <w:rPr>
          <w:spacing w:val="-8"/>
        </w:rPr>
        <w:t> </w:t>
      </w:r>
      <w:r>
        <w:rPr/>
        <w:t>limit,</w:t>
      </w:r>
      <w:r>
        <w:rPr>
          <w:spacing w:val="-3"/>
        </w:rPr>
        <w:t> </w:t>
      </w:r>
      <w:r>
        <w:rPr/>
        <w:t>depot positioning</w:t>
      </w:r>
      <w:r>
        <w:rPr>
          <w:spacing w:val="-15"/>
        </w:rPr>
        <w:t> </w:t>
      </w:r>
      <w:r>
        <w:rPr/>
        <w:t>etc.)</w:t>
      </w:r>
      <w:r>
        <w:rPr>
          <w:spacing w:val="-15"/>
        </w:rPr>
        <w:t> </w:t>
      </w:r>
      <w:r>
        <w:rPr/>
        <w:t>based</w:t>
      </w:r>
      <w:r>
        <w:rPr>
          <w:spacing w:val="-15"/>
        </w:rPr>
        <w:t> </w:t>
      </w:r>
      <w:r>
        <w:rPr/>
        <w:t>on</w:t>
      </w:r>
      <w:r>
        <w:rPr>
          <w:spacing w:val="-15"/>
        </w:rPr>
        <w:t> </w:t>
      </w:r>
      <w:r>
        <w:rPr/>
        <w:t>the</w:t>
      </w:r>
      <w:r>
        <w:rPr>
          <w:spacing w:val="-15"/>
        </w:rPr>
        <w:t> </w:t>
      </w:r>
      <w:r>
        <w:rPr/>
        <w:t>assumption</w:t>
      </w:r>
      <w:r>
        <w:rPr>
          <w:spacing w:val="-15"/>
        </w:rPr>
        <w:t> </w:t>
      </w:r>
      <w:r>
        <w:rPr/>
        <w:t>that</w:t>
      </w:r>
      <w:r>
        <w:rPr>
          <w:spacing w:val="-15"/>
        </w:rPr>
        <w:t> </w:t>
      </w:r>
      <w:r>
        <w:rPr/>
        <w:t>a</w:t>
      </w:r>
      <w:r>
        <w:rPr>
          <w:spacing w:val="-15"/>
        </w:rPr>
        <w:t> </w:t>
      </w:r>
      <w:r>
        <w:rPr/>
        <w:t>lower</w:t>
      </w:r>
      <w:r>
        <w:rPr>
          <w:spacing w:val="-15"/>
        </w:rPr>
        <w:t> </w:t>
      </w:r>
      <w:r>
        <w:rPr/>
        <w:t>cost</w:t>
      </w:r>
      <w:r>
        <w:rPr>
          <w:spacing w:val="-15"/>
        </w:rPr>
        <w:t> </w:t>
      </w:r>
      <w:r>
        <w:rPr/>
        <w:t>can</w:t>
      </w:r>
      <w:r>
        <w:rPr>
          <w:spacing w:val="-15"/>
        </w:rPr>
        <w:t> </w:t>
      </w:r>
      <w:r>
        <w:rPr/>
        <w:t>be</w:t>
      </w:r>
      <w:r>
        <w:rPr>
          <w:spacing w:val="-15"/>
        </w:rPr>
        <w:t> </w:t>
      </w:r>
      <w:r>
        <w:rPr/>
        <w:t>achieved</w:t>
      </w:r>
      <w:r>
        <w:rPr>
          <w:spacing w:val="-15"/>
        </w:rPr>
        <w:t> </w:t>
      </w:r>
      <w:r>
        <w:rPr/>
        <w:t>through</w:t>
      </w:r>
      <w:r>
        <w:rPr>
          <w:spacing w:val="-15"/>
        </w:rPr>
        <w:t> </w:t>
      </w:r>
      <w:r>
        <w:rPr/>
        <w:t>a</w:t>
      </w:r>
      <w:r>
        <w:rPr>
          <w:spacing w:val="-15"/>
        </w:rPr>
        <w:t> </w:t>
      </w:r>
      <w:r>
        <w:rPr/>
        <w:t>delivery schedule</w:t>
      </w:r>
      <w:r>
        <w:rPr>
          <w:spacing w:val="-9"/>
        </w:rPr>
        <w:t> </w:t>
      </w:r>
      <w:r>
        <w:rPr/>
        <w:t>with</w:t>
      </w:r>
      <w:r>
        <w:rPr>
          <w:spacing w:val="-8"/>
        </w:rPr>
        <w:t> </w:t>
      </w:r>
      <w:r>
        <w:rPr/>
        <w:t>a</w:t>
      </w:r>
      <w:r>
        <w:rPr>
          <w:spacing w:val="-9"/>
        </w:rPr>
        <w:t> </w:t>
      </w:r>
      <w:r>
        <w:rPr/>
        <w:t>shorter</w:t>
      </w:r>
      <w:r>
        <w:rPr>
          <w:spacing w:val="-9"/>
        </w:rPr>
        <w:t> </w:t>
      </w:r>
      <w:r>
        <w:rPr/>
        <w:t>route</w:t>
      </w:r>
      <w:r>
        <w:rPr>
          <w:spacing w:val="-9"/>
        </w:rPr>
        <w:t> </w:t>
      </w:r>
      <w:r>
        <w:rPr/>
        <w:t>length.</w:t>
      </w:r>
      <w:r>
        <w:rPr>
          <w:spacing w:val="-8"/>
        </w:rPr>
        <w:t> </w:t>
      </w:r>
      <w:r>
        <w:rPr/>
        <w:t>However,</w:t>
      </w:r>
      <w:r>
        <w:rPr>
          <w:spacing w:val="-9"/>
        </w:rPr>
        <w:t> </w:t>
      </w:r>
      <w:r>
        <w:rPr/>
        <w:t>in</w:t>
      </w:r>
      <w:r>
        <w:rPr>
          <w:spacing w:val="-8"/>
        </w:rPr>
        <w:t> </w:t>
      </w:r>
      <w:r>
        <w:rPr/>
        <w:t>the</w:t>
      </w:r>
      <w:r>
        <w:rPr>
          <w:spacing w:val="-9"/>
        </w:rPr>
        <w:t> </w:t>
      </w:r>
      <w:r>
        <w:rPr/>
        <w:t>case</w:t>
      </w:r>
      <w:r>
        <w:rPr>
          <w:spacing w:val="-9"/>
        </w:rPr>
        <w:t> </w:t>
      </w:r>
      <w:r>
        <w:rPr/>
        <w:t>of</w:t>
      </w:r>
      <w:r>
        <w:rPr>
          <w:spacing w:val="-9"/>
        </w:rPr>
        <w:t> </w:t>
      </w:r>
      <w:r>
        <w:rPr/>
        <w:t>fuel</w:t>
      </w:r>
      <w:r>
        <w:rPr>
          <w:spacing w:val="-8"/>
        </w:rPr>
        <w:t> </w:t>
      </w:r>
      <w:r>
        <w:rPr/>
        <w:t>consumption,</w:t>
      </w:r>
      <w:r>
        <w:rPr>
          <w:spacing w:val="-8"/>
        </w:rPr>
        <w:t> </w:t>
      </w:r>
      <w:r>
        <w:rPr/>
        <w:t>the</w:t>
      </w:r>
      <w:r>
        <w:rPr>
          <w:spacing w:val="-9"/>
        </w:rPr>
        <w:t> </w:t>
      </w:r>
      <w:r>
        <w:rPr/>
        <w:t>optimum cost may not be as a result of shortest distance alone, since the vehicle’s load contribute jointly to the fuel consumed. The proposed algorithm was developed based on hybrid exchange</w:t>
      </w:r>
      <w:r>
        <w:rPr>
          <w:spacing w:val="29"/>
        </w:rPr>
        <w:t> </w:t>
      </w:r>
      <w:r>
        <w:rPr/>
        <w:t>rule</w:t>
      </w:r>
      <w:r>
        <w:rPr>
          <w:spacing w:val="31"/>
        </w:rPr>
        <w:t> </w:t>
      </w:r>
      <w:r>
        <w:rPr/>
        <w:t>that</w:t>
      </w:r>
      <w:r>
        <w:rPr>
          <w:spacing w:val="32"/>
        </w:rPr>
        <w:t> </w:t>
      </w:r>
      <w:r>
        <w:rPr/>
        <w:t>mitigated</w:t>
      </w:r>
      <w:r>
        <w:rPr>
          <w:spacing w:val="31"/>
        </w:rPr>
        <w:t> </w:t>
      </w:r>
      <w:r>
        <w:rPr/>
        <w:t>the</w:t>
      </w:r>
      <w:r>
        <w:rPr>
          <w:spacing w:val="31"/>
        </w:rPr>
        <w:t> </w:t>
      </w:r>
      <w:r>
        <w:rPr/>
        <w:t>problem</w:t>
      </w:r>
      <w:r>
        <w:rPr>
          <w:spacing w:val="32"/>
        </w:rPr>
        <w:t> </w:t>
      </w:r>
      <w:r>
        <w:rPr/>
        <w:t>of</w:t>
      </w:r>
      <w:r>
        <w:rPr>
          <w:spacing w:val="31"/>
        </w:rPr>
        <w:t> </w:t>
      </w:r>
      <w:r>
        <w:rPr/>
        <w:t>fuel</w:t>
      </w:r>
      <w:r>
        <w:rPr>
          <w:spacing w:val="31"/>
        </w:rPr>
        <w:t> </w:t>
      </w:r>
      <w:r>
        <w:rPr/>
        <w:t>consumption</w:t>
      </w:r>
      <w:r>
        <w:rPr>
          <w:spacing w:val="32"/>
        </w:rPr>
        <w:t> </w:t>
      </w:r>
      <w:r>
        <w:rPr/>
        <w:t>in</w:t>
      </w:r>
      <w:r>
        <w:rPr>
          <w:spacing w:val="31"/>
        </w:rPr>
        <w:t> </w:t>
      </w:r>
      <w:r>
        <w:rPr/>
        <w:t>the</w:t>
      </w:r>
      <w:r>
        <w:rPr>
          <w:spacing w:val="31"/>
        </w:rPr>
        <w:t> </w:t>
      </w:r>
      <w:r>
        <w:rPr/>
        <w:t>capacitated</w:t>
      </w:r>
      <w:r>
        <w:rPr>
          <w:spacing w:val="31"/>
        </w:rPr>
        <w:t> </w:t>
      </w:r>
      <w:r>
        <w:rPr>
          <w:spacing w:val="-2"/>
        </w:rPr>
        <w:t>vehicle</w:t>
      </w:r>
    </w:p>
    <w:p>
      <w:pPr>
        <w:spacing w:after="0" w:line="480" w:lineRule="auto"/>
        <w:jc w:val="both"/>
        <w:sectPr>
          <w:pgSz w:w="12240" w:h="15840"/>
          <w:pgMar w:header="0" w:footer="965" w:top="1360" w:bottom="1160" w:left="500" w:right="0"/>
        </w:sectPr>
      </w:pPr>
    </w:p>
    <w:p>
      <w:pPr>
        <w:pStyle w:val="BodyText"/>
        <w:spacing w:line="480" w:lineRule="auto" w:before="72"/>
        <w:ind w:left="1482" w:right="1439"/>
        <w:jc w:val="both"/>
      </w:pPr>
      <w:r>
        <w:rPr/>
        <w:t>routing</w:t>
      </w:r>
      <w:r>
        <w:rPr>
          <w:spacing w:val="-13"/>
        </w:rPr>
        <w:t> </w:t>
      </w:r>
      <w:r>
        <w:rPr/>
        <w:t>problem.</w:t>
      </w:r>
      <w:r>
        <w:rPr>
          <w:spacing w:val="-10"/>
        </w:rPr>
        <w:t> </w:t>
      </w:r>
      <w:r>
        <w:rPr/>
        <w:t>The</w:t>
      </w:r>
      <w:r>
        <w:rPr>
          <w:spacing w:val="-12"/>
        </w:rPr>
        <w:t> </w:t>
      </w:r>
      <w:r>
        <w:rPr/>
        <w:t>simulation</w:t>
      </w:r>
      <w:r>
        <w:rPr>
          <w:spacing w:val="-10"/>
        </w:rPr>
        <w:t> </w:t>
      </w:r>
      <w:r>
        <w:rPr/>
        <w:t>results</w:t>
      </w:r>
      <w:r>
        <w:rPr>
          <w:spacing w:val="-10"/>
        </w:rPr>
        <w:t> </w:t>
      </w:r>
      <w:r>
        <w:rPr/>
        <w:t>showed</w:t>
      </w:r>
      <w:r>
        <w:rPr>
          <w:spacing w:val="-11"/>
        </w:rPr>
        <w:t> </w:t>
      </w:r>
      <w:r>
        <w:rPr/>
        <w:t>that,</w:t>
      </w:r>
      <w:r>
        <w:rPr>
          <w:spacing w:val="-11"/>
        </w:rPr>
        <w:t> </w:t>
      </w:r>
      <w:r>
        <w:rPr/>
        <w:t>a</w:t>
      </w:r>
      <w:r>
        <w:rPr>
          <w:spacing w:val="-12"/>
        </w:rPr>
        <w:t> </w:t>
      </w:r>
      <w:r>
        <w:rPr/>
        <w:t>better</w:t>
      </w:r>
      <w:r>
        <w:rPr>
          <w:spacing w:val="-11"/>
        </w:rPr>
        <w:t> </w:t>
      </w:r>
      <w:r>
        <w:rPr/>
        <w:t>fuel</w:t>
      </w:r>
      <w:r>
        <w:rPr>
          <w:spacing w:val="-10"/>
        </w:rPr>
        <w:t> </w:t>
      </w:r>
      <w:r>
        <w:rPr/>
        <w:t>consumption</w:t>
      </w:r>
      <w:r>
        <w:rPr>
          <w:spacing w:val="-11"/>
        </w:rPr>
        <w:t> </w:t>
      </w:r>
      <w:r>
        <w:rPr/>
        <w:t>was</w:t>
      </w:r>
      <w:r>
        <w:rPr>
          <w:spacing w:val="-10"/>
        </w:rPr>
        <w:t> </w:t>
      </w:r>
      <w:r>
        <w:rPr/>
        <w:t>obtained when computational experiments on the 27 well-known CVRP benchmark instances was carried out, and the fuel consumption vehicle routing</w:t>
      </w:r>
      <w:r>
        <w:rPr>
          <w:spacing w:val="-2"/>
        </w:rPr>
        <w:t> </w:t>
      </w:r>
      <w:r>
        <w:rPr/>
        <w:t>problem (FCVRP)</w:t>
      </w:r>
      <w:r>
        <w:rPr>
          <w:spacing w:val="-1"/>
        </w:rPr>
        <w:t> </w:t>
      </w:r>
      <w:r>
        <w:rPr/>
        <w:t>was able to reduce the fuel consumption by 5% on average compared to the CVRP</w:t>
      </w:r>
      <w:r>
        <w:rPr>
          <w:spacing w:val="40"/>
        </w:rPr>
        <w:t> </w:t>
      </w:r>
      <w:r>
        <w:rPr/>
        <w:t>model which made it effective</w:t>
      </w:r>
      <w:r>
        <w:rPr>
          <w:spacing w:val="-15"/>
        </w:rPr>
        <w:t> </w:t>
      </w:r>
      <w:r>
        <w:rPr/>
        <w:t>and</w:t>
      </w:r>
      <w:r>
        <w:rPr>
          <w:spacing w:val="-15"/>
        </w:rPr>
        <w:t> </w:t>
      </w:r>
      <w:r>
        <w:rPr/>
        <w:t>efficient.</w:t>
      </w:r>
      <w:r>
        <w:rPr>
          <w:spacing w:val="13"/>
        </w:rPr>
        <w:t> </w:t>
      </w:r>
      <w:r>
        <w:rPr/>
        <w:t>However,</w:t>
      </w:r>
      <w:r>
        <w:rPr>
          <w:spacing w:val="-15"/>
        </w:rPr>
        <w:t> </w:t>
      </w:r>
      <w:r>
        <w:rPr/>
        <w:t>other</w:t>
      </w:r>
      <w:r>
        <w:rPr>
          <w:spacing w:val="-15"/>
        </w:rPr>
        <w:t> </w:t>
      </w:r>
      <w:r>
        <w:rPr/>
        <w:t>factors</w:t>
      </w:r>
      <w:r>
        <w:rPr>
          <w:spacing w:val="-15"/>
        </w:rPr>
        <w:t> </w:t>
      </w:r>
      <w:r>
        <w:rPr/>
        <w:t>can</w:t>
      </w:r>
      <w:r>
        <w:rPr>
          <w:spacing w:val="-13"/>
        </w:rPr>
        <w:t> </w:t>
      </w:r>
      <w:r>
        <w:rPr/>
        <w:t>affect</w:t>
      </w:r>
      <w:r>
        <w:rPr>
          <w:spacing w:val="-15"/>
        </w:rPr>
        <w:t> </w:t>
      </w:r>
      <w:r>
        <w:rPr/>
        <w:t>the</w:t>
      </w:r>
      <w:r>
        <w:rPr>
          <w:spacing w:val="-15"/>
        </w:rPr>
        <w:t> </w:t>
      </w:r>
      <w:r>
        <w:rPr/>
        <w:t>fuel</w:t>
      </w:r>
      <w:r>
        <w:rPr>
          <w:spacing w:val="-15"/>
        </w:rPr>
        <w:t> </w:t>
      </w:r>
      <w:r>
        <w:rPr/>
        <w:t>consumption,</w:t>
      </w:r>
      <w:r>
        <w:rPr>
          <w:spacing w:val="-15"/>
        </w:rPr>
        <w:t> </w:t>
      </w:r>
      <w:r>
        <w:rPr/>
        <w:t>such</w:t>
      </w:r>
      <w:r>
        <w:rPr>
          <w:spacing w:val="-15"/>
        </w:rPr>
        <w:t> </w:t>
      </w:r>
      <w:r>
        <w:rPr/>
        <w:t>as</w:t>
      </w:r>
      <w:r>
        <w:rPr>
          <w:spacing w:val="-15"/>
        </w:rPr>
        <w:t> </w:t>
      </w:r>
      <w:r>
        <w:rPr/>
        <w:t>speed of the vehicle and terrain were not considered.</w:t>
      </w:r>
    </w:p>
    <w:p>
      <w:pPr>
        <w:pStyle w:val="BodyText"/>
      </w:pPr>
    </w:p>
    <w:p>
      <w:pPr>
        <w:pStyle w:val="BodyText"/>
        <w:spacing w:before="1"/>
      </w:pPr>
    </w:p>
    <w:p>
      <w:pPr>
        <w:pStyle w:val="BodyText"/>
        <w:spacing w:line="480" w:lineRule="auto"/>
        <w:ind w:left="1482" w:right="1434"/>
        <w:jc w:val="both"/>
      </w:pPr>
      <w:r>
        <w:rPr>
          <w:b/>
        </w:rPr>
        <w:t>Kuo</w:t>
      </w:r>
      <w:r>
        <w:rPr>
          <w:b/>
          <w:spacing w:val="-1"/>
        </w:rPr>
        <w:t> </w:t>
      </w:r>
      <w:r>
        <w:rPr>
          <w:b/>
          <w:i/>
        </w:rPr>
        <w:t>et</w:t>
      </w:r>
      <w:r>
        <w:rPr>
          <w:b/>
          <w:i/>
          <w:spacing w:val="-1"/>
        </w:rPr>
        <w:t> </w:t>
      </w:r>
      <w:r>
        <w:rPr>
          <w:b/>
          <w:i/>
        </w:rPr>
        <w:t>al.</w:t>
      </w:r>
      <w:r>
        <w:rPr>
          <w:b/>
        </w:rPr>
        <w:t>,</w:t>
      </w:r>
      <w:r>
        <w:rPr>
          <w:b/>
          <w:spacing w:val="-1"/>
        </w:rPr>
        <w:t> </w:t>
      </w:r>
      <w:r>
        <w:rPr>
          <w:b/>
        </w:rPr>
        <w:t>(2012)</w:t>
      </w:r>
      <w:r>
        <w:rPr>
          <w:b/>
          <w:spacing w:val="-1"/>
        </w:rPr>
        <w:t> </w:t>
      </w:r>
      <w:r>
        <w:rPr/>
        <w:t>proposed</w:t>
      </w:r>
      <w:r>
        <w:rPr>
          <w:spacing w:val="-1"/>
        </w:rPr>
        <w:t> </w:t>
      </w:r>
      <w:r>
        <w:rPr/>
        <w:t>a</w:t>
      </w:r>
      <w:r>
        <w:rPr>
          <w:spacing w:val="-2"/>
        </w:rPr>
        <w:t> </w:t>
      </w:r>
      <w:r>
        <w:rPr/>
        <w:t>hybrid genetic algorithm and</w:t>
      </w:r>
      <w:r>
        <w:rPr>
          <w:spacing w:val="-1"/>
        </w:rPr>
        <w:t> </w:t>
      </w:r>
      <w:r>
        <w:rPr/>
        <w:t>particle swarm optimization for solving</w:t>
      </w:r>
      <w:r>
        <w:rPr>
          <w:spacing w:val="-15"/>
        </w:rPr>
        <w:t> </w:t>
      </w:r>
      <w:r>
        <w:rPr/>
        <w:t>a</w:t>
      </w:r>
      <w:r>
        <w:rPr>
          <w:spacing w:val="-15"/>
        </w:rPr>
        <w:t> </w:t>
      </w:r>
      <w:r>
        <w:rPr/>
        <w:t>capacitated</w:t>
      </w:r>
      <w:r>
        <w:rPr>
          <w:spacing w:val="-15"/>
        </w:rPr>
        <w:t> </w:t>
      </w:r>
      <w:r>
        <w:rPr/>
        <w:t>vehicle</w:t>
      </w:r>
      <w:r>
        <w:rPr>
          <w:spacing w:val="-15"/>
        </w:rPr>
        <w:t> </w:t>
      </w:r>
      <w:r>
        <w:rPr/>
        <w:t>routing</w:t>
      </w:r>
      <w:r>
        <w:rPr>
          <w:spacing w:val="-15"/>
        </w:rPr>
        <w:t> </w:t>
      </w:r>
      <w:r>
        <w:rPr/>
        <w:t>problem</w:t>
      </w:r>
      <w:r>
        <w:rPr>
          <w:spacing w:val="-15"/>
        </w:rPr>
        <w:t> </w:t>
      </w:r>
      <w:r>
        <w:rPr/>
        <w:t>with</w:t>
      </w:r>
      <w:r>
        <w:rPr>
          <w:spacing w:val="-15"/>
        </w:rPr>
        <w:t> </w:t>
      </w:r>
      <w:r>
        <w:rPr/>
        <w:t>fuzzy</w:t>
      </w:r>
      <w:r>
        <w:rPr>
          <w:spacing w:val="-15"/>
        </w:rPr>
        <w:t> </w:t>
      </w:r>
      <w:r>
        <w:rPr/>
        <w:t>demand.</w:t>
      </w:r>
      <w:r>
        <w:rPr>
          <w:spacing w:val="-13"/>
        </w:rPr>
        <w:t> </w:t>
      </w:r>
      <w:r>
        <w:rPr/>
        <w:t>This</w:t>
      </w:r>
      <w:r>
        <w:rPr>
          <w:spacing w:val="-13"/>
        </w:rPr>
        <w:t> </w:t>
      </w:r>
      <w:r>
        <w:rPr/>
        <w:t>is</w:t>
      </w:r>
      <w:r>
        <w:rPr>
          <w:spacing w:val="-13"/>
        </w:rPr>
        <w:t> </w:t>
      </w:r>
      <w:r>
        <w:rPr/>
        <w:t>developed</w:t>
      </w:r>
      <w:r>
        <w:rPr>
          <w:spacing w:val="-14"/>
        </w:rPr>
        <w:t> </w:t>
      </w:r>
      <w:r>
        <w:rPr/>
        <w:t>by</w:t>
      </w:r>
      <w:r>
        <w:rPr>
          <w:spacing w:val="-15"/>
        </w:rPr>
        <w:t> </w:t>
      </w:r>
      <w:r>
        <w:rPr/>
        <w:t>using a chain-constraint model which uses the idea best solution of particle and a best global solution in the PSO combining it with the mutation crossover in the GA. Hence, the study used GA to modify the PSO with the hope of improving its performance and used fuzzy variables to deal with the uncertain parameters in developing the CVRP model. However, the</w:t>
      </w:r>
      <w:r>
        <w:rPr>
          <w:spacing w:val="-10"/>
        </w:rPr>
        <w:t> </w:t>
      </w:r>
      <w:r>
        <w:rPr/>
        <w:t>concept</w:t>
      </w:r>
      <w:r>
        <w:rPr>
          <w:spacing w:val="-9"/>
        </w:rPr>
        <w:t> </w:t>
      </w:r>
      <w:r>
        <w:rPr/>
        <w:t>of</w:t>
      </w:r>
      <w:r>
        <w:rPr>
          <w:spacing w:val="-10"/>
        </w:rPr>
        <w:t> </w:t>
      </w:r>
      <w:r>
        <w:rPr/>
        <w:t>smart</w:t>
      </w:r>
      <w:r>
        <w:rPr>
          <w:spacing w:val="-9"/>
        </w:rPr>
        <w:t> </w:t>
      </w:r>
      <w:r>
        <w:rPr/>
        <w:t>bin</w:t>
      </w:r>
      <w:r>
        <w:rPr>
          <w:spacing w:val="-8"/>
        </w:rPr>
        <w:t> </w:t>
      </w:r>
      <w:r>
        <w:rPr/>
        <w:t>data</w:t>
      </w:r>
      <w:r>
        <w:rPr>
          <w:spacing w:val="-10"/>
        </w:rPr>
        <w:t> </w:t>
      </w:r>
      <w:r>
        <w:rPr/>
        <w:t>was</w:t>
      </w:r>
      <w:r>
        <w:rPr>
          <w:spacing w:val="-9"/>
        </w:rPr>
        <w:t> </w:t>
      </w:r>
      <w:r>
        <w:rPr/>
        <w:t>not</w:t>
      </w:r>
      <w:r>
        <w:rPr>
          <w:spacing w:val="-9"/>
        </w:rPr>
        <w:t> </w:t>
      </w:r>
      <w:r>
        <w:rPr/>
        <w:t>implemented</w:t>
      </w:r>
      <w:r>
        <w:rPr>
          <w:spacing w:val="-10"/>
        </w:rPr>
        <w:t> </w:t>
      </w:r>
      <w:r>
        <w:rPr/>
        <w:t>for</w:t>
      </w:r>
      <w:r>
        <w:rPr>
          <w:spacing w:val="-10"/>
        </w:rPr>
        <w:t> </w:t>
      </w:r>
      <w:r>
        <w:rPr/>
        <w:t>an</w:t>
      </w:r>
      <w:r>
        <w:rPr>
          <w:spacing w:val="-9"/>
        </w:rPr>
        <w:t> </w:t>
      </w:r>
      <w:r>
        <w:rPr/>
        <w:t>efficient</w:t>
      </w:r>
      <w:r>
        <w:rPr>
          <w:spacing w:val="-9"/>
        </w:rPr>
        <w:t> </w:t>
      </w:r>
      <w:r>
        <w:rPr/>
        <w:t>waste</w:t>
      </w:r>
      <w:r>
        <w:rPr>
          <w:spacing w:val="-9"/>
        </w:rPr>
        <w:t> </w:t>
      </w:r>
      <w:r>
        <w:rPr/>
        <w:t>collection,</w:t>
      </w:r>
      <w:r>
        <w:rPr>
          <w:spacing w:val="-5"/>
        </w:rPr>
        <w:t> </w:t>
      </w:r>
      <w:r>
        <w:rPr/>
        <w:t>yielding a limited experiment alongside the non-consideration of the location of the depot.</w:t>
      </w:r>
    </w:p>
    <w:p>
      <w:pPr>
        <w:pStyle w:val="BodyText"/>
      </w:pPr>
    </w:p>
    <w:p>
      <w:pPr>
        <w:pStyle w:val="BodyText"/>
        <w:spacing w:before="1"/>
      </w:pPr>
    </w:p>
    <w:p>
      <w:pPr>
        <w:pStyle w:val="BodyText"/>
        <w:spacing w:line="480" w:lineRule="auto"/>
        <w:ind w:left="1482" w:right="1433"/>
        <w:jc w:val="both"/>
      </w:pPr>
      <w:r>
        <w:rPr>
          <w:b/>
        </w:rPr>
        <w:t>Subramanian </w:t>
      </w:r>
      <w:r>
        <w:rPr>
          <w:b/>
          <w:i/>
        </w:rPr>
        <w:t>et al</w:t>
      </w:r>
      <w:r>
        <w:rPr>
          <w:b/>
        </w:rPr>
        <w:t>., (2013) </w:t>
      </w:r>
      <w:r>
        <w:rPr/>
        <w:t>developed a hybrid algorithm for a class of VRP with homogeneous fleet. This hybrid algorithm consists a set partitioning formulation and an iterated</w:t>
      </w:r>
      <w:r>
        <w:rPr>
          <w:spacing w:val="-15"/>
        </w:rPr>
        <w:t> </w:t>
      </w:r>
      <w:r>
        <w:rPr/>
        <w:t>local</w:t>
      </w:r>
      <w:r>
        <w:rPr>
          <w:spacing w:val="-15"/>
        </w:rPr>
        <w:t> </w:t>
      </w:r>
      <w:r>
        <w:rPr/>
        <w:t>search-based</w:t>
      </w:r>
      <w:r>
        <w:rPr>
          <w:spacing w:val="-15"/>
        </w:rPr>
        <w:t> </w:t>
      </w:r>
      <w:r>
        <w:rPr/>
        <w:t>heuristic.</w:t>
      </w:r>
      <w:r>
        <w:rPr>
          <w:spacing w:val="-15"/>
        </w:rPr>
        <w:t> </w:t>
      </w:r>
      <w:r>
        <w:rPr/>
        <w:t>The</w:t>
      </w:r>
      <w:r>
        <w:rPr>
          <w:spacing w:val="-15"/>
        </w:rPr>
        <w:t> </w:t>
      </w:r>
      <w:r>
        <w:rPr/>
        <w:t>key</w:t>
      </w:r>
      <w:r>
        <w:rPr>
          <w:spacing w:val="-15"/>
        </w:rPr>
        <w:t> </w:t>
      </w:r>
      <w:r>
        <w:rPr/>
        <w:t>aspects</w:t>
      </w:r>
      <w:r>
        <w:rPr>
          <w:spacing w:val="-15"/>
        </w:rPr>
        <w:t> </w:t>
      </w:r>
      <w:r>
        <w:rPr/>
        <w:t>of</w:t>
      </w:r>
      <w:r>
        <w:rPr>
          <w:spacing w:val="-15"/>
        </w:rPr>
        <w:t> </w:t>
      </w:r>
      <w:r>
        <w:rPr/>
        <w:t>the</w:t>
      </w:r>
      <w:r>
        <w:rPr>
          <w:spacing w:val="-15"/>
        </w:rPr>
        <w:t> </w:t>
      </w:r>
      <w:r>
        <w:rPr/>
        <w:t>method</w:t>
      </w:r>
      <w:r>
        <w:rPr>
          <w:spacing w:val="-15"/>
        </w:rPr>
        <w:t> </w:t>
      </w:r>
      <w:r>
        <w:rPr/>
        <w:t>is</w:t>
      </w:r>
      <w:r>
        <w:rPr>
          <w:spacing w:val="-15"/>
        </w:rPr>
        <w:t> </w:t>
      </w:r>
      <w:r>
        <w:rPr/>
        <w:t>the</w:t>
      </w:r>
      <w:r>
        <w:rPr>
          <w:spacing w:val="-15"/>
        </w:rPr>
        <w:t> </w:t>
      </w:r>
      <w:r>
        <w:rPr/>
        <w:t>interaction</w:t>
      </w:r>
      <w:r>
        <w:rPr>
          <w:spacing w:val="-15"/>
        </w:rPr>
        <w:t> </w:t>
      </w:r>
      <w:r>
        <w:rPr/>
        <w:t>between a metaheuristic and a solver approach while solving a given mixed integer programming model and an efficient scheme of dynamically controlling the size for SP models when solving large size instances. Thus, the proposed technique was used to solve the problem associated</w:t>
      </w:r>
      <w:r>
        <w:rPr>
          <w:spacing w:val="-10"/>
        </w:rPr>
        <w:t> </w:t>
      </w:r>
      <w:r>
        <w:rPr/>
        <w:t>with</w:t>
      </w:r>
      <w:r>
        <w:rPr>
          <w:spacing w:val="-8"/>
        </w:rPr>
        <w:t> </w:t>
      </w:r>
      <w:r>
        <w:rPr/>
        <w:t>vehicle</w:t>
      </w:r>
      <w:r>
        <w:rPr>
          <w:spacing w:val="-10"/>
        </w:rPr>
        <w:t> </w:t>
      </w:r>
      <w:r>
        <w:rPr/>
        <w:t>routing</w:t>
      </w:r>
      <w:r>
        <w:rPr>
          <w:spacing w:val="-11"/>
        </w:rPr>
        <w:t> </w:t>
      </w:r>
      <w:r>
        <w:rPr/>
        <w:t>problems,</w:t>
      </w:r>
      <w:r>
        <w:rPr>
          <w:spacing w:val="-9"/>
        </w:rPr>
        <w:t> </w:t>
      </w:r>
      <w:r>
        <w:rPr/>
        <w:t>since</w:t>
      </w:r>
      <w:r>
        <w:rPr>
          <w:spacing w:val="-10"/>
        </w:rPr>
        <w:t> </w:t>
      </w:r>
      <w:r>
        <w:rPr/>
        <w:t>it</w:t>
      </w:r>
      <w:r>
        <w:rPr>
          <w:spacing w:val="-10"/>
        </w:rPr>
        <w:t> </w:t>
      </w:r>
      <w:r>
        <w:rPr/>
        <w:t>can</w:t>
      </w:r>
      <w:r>
        <w:rPr>
          <w:spacing w:val="-9"/>
        </w:rPr>
        <w:t> </w:t>
      </w:r>
      <w:r>
        <w:rPr/>
        <w:t>handle</w:t>
      </w:r>
      <w:r>
        <w:rPr>
          <w:spacing w:val="-10"/>
        </w:rPr>
        <w:t> </w:t>
      </w:r>
      <w:r>
        <w:rPr/>
        <w:t>large</w:t>
      </w:r>
      <w:r>
        <w:rPr>
          <w:spacing w:val="-10"/>
        </w:rPr>
        <w:t> </w:t>
      </w:r>
      <w:r>
        <w:rPr/>
        <w:t>size</w:t>
      </w:r>
      <w:r>
        <w:rPr>
          <w:spacing w:val="-10"/>
        </w:rPr>
        <w:t> </w:t>
      </w:r>
      <w:r>
        <w:rPr/>
        <w:t>instances.</w:t>
      </w:r>
      <w:r>
        <w:rPr>
          <w:spacing w:val="-8"/>
        </w:rPr>
        <w:t> </w:t>
      </w:r>
      <w:r>
        <w:rPr>
          <w:spacing w:val="-2"/>
        </w:rPr>
        <w:t>Simulation</w:t>
      </w:r>
    </w:p>
    <w:p>
      <w:pPr>
        <w:spacing w:after="0" w:line="480" w:lineRule="auto"/>
        <w:jc w:val="both"/>
        <w:sectPr>
          <w:pgSz w:w="12240" w:h="15840"/>
          <w:pgMar w:header="0" w:footer="965" w:top="1360" w:bottom="1160" w:left="500" w:right="0"/>
        </w:sectPr>
      </w:pPr>
    </w:p>
    <w:p>
      <w:pPr>
        <w:pStyle w:val="BodyText"/>
        <w:spacing w:line="480" w:lineRule="auto" w:before="72"/>
        <w:ind w:left="1482" w:right="1434"/>
        <w:jc w:val="both"/>
      </w:pPr>
      <w:r>
        <w:rPr/>
        <w:t>results showed that the proposed techniques were quite competitive with those found by heuristics</w:t>
      </w:r>
      <w:r>
        <w:rPr>
          <w:spacing w:val="-13"/>
        </w:rPr>
        <w:t> </w:t>
      </w:r>
      <w:r>
        <w:rPr/>
        <w:t>devoted</w:t>
      </w:r>
      <w:r>
        <w:rPr>
          <w:spacing w:val="-14"/>
        </w:rPr>
        <w:t> </w:t>
      </w:r>
      <w:r>
        <w:rPr/>
        <w:t>to</w:t>
      </w:r>
      <w:r>
        <w:rPr>
          <w:spacing w:val="-13"/>
        </w:rPr>
        <w:t> </w:t>
      </w:r>
      <w:r>
        <w:rPr/>
        <w:t>specific</w:t>
      </w:r>
      <w:r>
        <w:rPr>
          <w:spacing w:val="-14"/>
        </w:rPr>
        <w:t> </w:t>
      </w:r>
      <w:r>
        <w:rPr/>
        <w:t>variants.</w:t>
      </w:r>
      <w:r>
        <w:rPr>
          <w:spacing w:val="-12"/>
        </w:rPr>
        <w:t> </w:t>
      </w:r>
      <w:r>
        <w:rPr/>
        <w:t>However,</w:t>
      </w:r>
      <w:r>
        <w:rPr>
          <w:spacing w:val="-14"/>
        </w:rPr>
        <w:t> </w:t>
      </w:r>
      <w:r>
        <w:rPr/>
        <w:t>it</w:t>
      </w:r>
      <w:r>
        <w:rPr>
          <w:spacing w:val="-10"/>
        </w:rPr>
        <w:t> </w:t>
      </w:r>
      <w:r>
        <w:rPr/>
        <w:t>had</w:t>
      </w:r>
      <w:r>
        <w:rPr>
          <w:spacing w:val="-13"/>
        </w:rPr>
        <w:t> </w:t>
      </w:r>
      <w:r>
        <w:rPr/>
        <w:t>less</w:t>
      </w:r>
      <w:r>
        <w:rPr>
          <w:spacing w:val="-13"/>
        </w:rPr>
        <w:t> </w:t>
      </w:r>
      <w:r>
        <w:rPr/>
        <w:t>improvement</w:t>
      </w:r>
      <w:r>
        <w:rPr>
          <w:spacing w:val="-13"/>
        </w:rPr>
        <w:t> </w:t>
      </w:r>
      <w:r>
        <w:rPr/>
        <w:t>as</w:t>
      </w:r>
      <w:r>
        <w:rPr>
          <w:spacing w:val="-8"/>
        </w:rPr>
        <w:t> </w:t>
      </w:r>
      <w:r>
        <w:rPr/>
        <w:t>compared</w:t>
      </w:r>
      <w:r>
        <w:rPr>
          <w:spacing w:val="-13"/>
        </w:rPr>
        <w:t> </w:t>
      </w:r>
      <w:r>
        <w:rPr/>
        <w:t>to</w:t>
      </w:r>
      <w:r>
        <w:rPr>
          <w:spacing w:val="-13"/>
        </w:rPr>
        <w:t> </w:t>
      </w:r>
      <w:r>
        <w:rPr/>
        <w:t>ties for</w:t>
      </w:r>
      <w:r>
        <w:rPr>
          <w:spacing w:val="-13"/>
        </w:rPr>
        <w:t> </w:t>
      </w:r>
      <w:r>
        <w:rPr/>
        <w:t>the</w:t>
      </w:r>
      <w:r>
        <w:rPr>
          <w:spacing w:val="-9"/>
        </w:rPr>
        <w:t> </w:t>
      </w:r>
      <w:r>
        <w:rPr/>
        <w:t>CVRP</w:t>
      </w:r>
      <w:r>
        <w:rPr>
          <w:spacing w:val="-8"/>
        </w:rPr>
        <w:t> </w:t>
      </w:r>
      <w:r>
        <w:rPr/>
        <w:t>solutions</w:t>
      </w:r>
      <w:r>
        <w:rPr>
          <w:spacing w:val="-8"/>
        </w:rPr>
        <w:t> </w:t>
      </w:r>
      <w:r>
        <w:rPr/>
        <w:t>and</w:t>
      </w:r>
      <w:r>
        <w:rPr>
          <w:spacing w:val="-10"/>
        </w:rPr>
        <w:t> </w:t>
      </w:r>
      <w:r>
        <w:rPr/>
        <w:t>additional</w:t>
      </w:r>
      <w:r>
        <w:rPr>
          <w:spacing w:val="-9"/>
        </w:rPr>
        <w:t> </w:t>
      </w:r>
      <w:r>
        <w:rPr/>
        <w:t>constraints</w:t>
      </w:r>
      <w:r>
        <w:rPr>
          <w:spacing w:val="-6"/>
        </w:rPr>
        <w:t> </w:t>
      </w:r>
      <w:r>
        <w:rPr/>
        <w:t>weren’t</w:t>
      </w:r>
      <w:r>
        <w:rPr>
          <w:spacing w:val="-9"/>
        </w:rPr>
        <w:t> </w:t>
      </w:r>
      <w:r>
        <w:rPr/>
        <w:t>considered</w:t>
      </w:r>
      <w:r>
        <w:rPr>
          <w:spacing w:val="-10"/>
        </w:rPr>
        <w:t> </w:t>
      </w:r>
      <w:r>
        <w:rPr/>
        <w:t>such</w:t>
      </w:r>
      <w:r>
        <w:rPr>
          <w:spacing w:val="-6"/>
        </w:rPr>
        <w:t> </w:t>
      </w:r>
      <w:r>
        <w:rPr/>
        <w:t>as</w:t>
      </w:r>
      <w:r>
        <w:rPr>
          <w:spacing w:val="-8"/>
        </w:rPr>
        <w:t> </w:t>
      </w:r>
      <w:r>
        <w:rPr/>
        <w:t>time</w:t>
      </w:r>
      <w:r>
        <w:rPr>
          <w:spacing w:val="-9"/>
        </w:rPr>
        <w:t> </w:t>
      </w:r>
      <w:r>
        <w:rPr>
          <w:spacing w:val="-2"/>
        </w:rPr>
        <w:t>windows.</w:t>
      </w:r>
    </w:p>
    <w:p>
      <w:pPr>
        <w:pStyle w:val="BodyText"/>
      </w:pPr>
    </w:p>
    <w:p>
      <w:pPr>
        <w:pStyle w:val="BodyText"/>
      </w:pPr>
    </w:p>
    <w:p>
      <w:pPr>
        <w:pStyle w:val="BodyText"/>
        <w:spacing w:line="480" w:lineRule="auto"/>
        <w:ind w:left="1482" w:right="1436"/>
        <w:jc w:val="both"/>
      </w:pPr>
      <w:r>
        <w:rPr>
          <w:b/>
        </w:rPr>
        <w:t>Penna</w:t>
      </w:r>
      <w:r>
        <w:rPr>
          <w:b/>
          <w:spacing w:val="-13"/>
        </w:rPr>
        <w:t> </w:t>
      </w:r>
      <w:r>
        <w:rPr>
          <w:b/>
          <w:i/>
        </w:rPr>
        <w:t>et</w:t>
      </w:r>
      <w:r>
        <w:rPr>
          <w:b/>
          <w:i/>
          <w:spacing w:val="-13"/>
        </w:rPr>
        <w:t> </w:t>
      </w:r>
      <w:r>
        <w:rPr>
          <w:b/>
          <w:i/>
        </w:rPr>
        <w:t>al.</w:t>
      </w:r>
      <w:r>
        <w:rPr>
          <w:b/>
        </w:rPr>
        <w:t>,</w:t>
      </w:r>
      <w:r>
        <w:rPr>
          <w:b/>
          <w:spacing w:val="-13"/>
        </w:rPr>
        <w:t> </w:t>
      </w:r>
      <w:r>
        <w:rPr>
          <w:b/>
        </w:rPr>
        <w:t>(2016)</w:t>
      </w:r>
      <w:r>
        <w:rPr>
          <w:b/>
          <w:spacing w:val="-14"/>
        </w:rPr>
        <w:t> </w:t>
      </w:r>
      <w:r>
        <w:rPr/>
        <w:t>developed</w:t>
      </w:r>
      <w:r>
        <w:rPr>
          <w:spacing w:val="-13"/>
        </w:rPr>
        <w:t> </w:t>
      </w:r>
      <w:r>
        <w:rPr/>
        <w:t>a</w:t>
      </w:r>
      <w:r>
        <w:rPr>
          <w:spacing w:val="-14"/>
        </w:rPr>
        <w:t> </w:t>
      </w:r>
      <w:r>
        <w:rPr/>
        <w:t>hybrid</w:t>
      </w:r>
      <w:r>
        <w:rPr>
          <w:spacing w:val="-13"/>
        </w:rPr>
        <w:t> </w:t>
      </w:r>
      <w:r>
        <w:rPr/>
        <w:t>iterative</w:t>
      </w:r>
      <w:r>
        <w:rPr>
          <w:spacing w:val="-14"/>
        </w:rPr>
        <w:t> </w:t>
      </w:r>
      <w:r>
        <w:rPr/>
        <w:t>local</w:t>
      </w:r>
      <w:r>
        <w:rPr>
          <w:spacing w:val="-13"/>
        </w:rPr>
        <w:t> </w:t>
      </w:r>
      <w:r>
        <w:rPr/>
        <w:t>search</w:t>
      </w:r>
      <w:r>
        <w:rPr>
          <w:spacing w:val="-13"/>
        </w:rPr>
        <w:t> </w:t>
      </w:r>
      <w:r>
        <w:rPr/>
        <w:t>algorithm</w:t>
      </w:r>
      <w:r>
        <w:rPr>
          <w:spacing w:val="-12"/>
        </w:rPr>
        <w:t> </w:t>
      </w:r>
      <w:r>
        <w:rPr/>
        <w:t>and</w:t>
      </w:r>
      <w:r>
        <w:rPr>
          <w:spacing w:val="-13"/>
        </w:rPr>
        <w:t> </w:t>
      </w:r>
      <w:r>
        <w:rPr/>
        <w:t>a</w:t>
      </w:r>
      <w:r>
        <w:rPr>
          <w:spacing w:val="-14"/>
        </w:rPr>
        <w:t> </w:t>
      </w:r>
      <w:r>
        <w:rPr/>
        <w:t>set</w:t>
      </w:r>
      <w:r>
        <w:rPr>
          <w:spacing w:val="-13"/>
        </w:rPr>
        <w:t> </w:t>
      </w:r>
      <w:r>
        <w:rPr/>
        <w:t>partitioning for</w:t>
      </w:r>
      <w:r>
        <w:rPr>
          <w:spacing w:val="-4"/>
        </w:rPr>
        <w:t> </w:t>
      </w:r>
      <w:r>
        <w:rPr/>
        <w:t>electric</w:t>
      </w:r>
      <w:r>
        <w:rPr>
          <w:spacing w:val="-1"/>
        </w:rPr>
        <w:t> </w:t>
      </w:r>
      <w:r>
        <w:rPr/>
        <w:t>fleet</w:t>
      </w:r>
      <w:r>
        <w:rPr>
          <w:spacing w:val="-2"/>
        </w:rPr>
        <w:t> </w:t>
      </w:r>
      <w:r>
        <w:rPr/>
        <w:t>size</w:t>
      </w:r>
      <w:r>
        <w:rPr>
          <w:spacing w:val="-1"/>
        </w:rPr>
        <w:t> </w:t>
      </w:r>
      <w:r>
        <w:rPr/>
        <w:t>and mix VRP</w:t>
      </w:r>
      <w:r>
        <w:rPr>
          <w:spacing w:val="-2"/>
        </w:rPr>
        <w:t> </w:t>
      </w:r>
      <w:r>
        <w:rPr/>
        <w:t>with</w:t>
      </w:r>
      <w:r>
        <w:rPr>
          <w:spacing w:val="-2"/>
        </w:rPr>
        <w:t> </w:t>
      </w:r>
      <w:r>
        <w:rPr/>
        <w:t>a</w:t>
      </w:r>
      <w:r>
        <w:rPr>
          <w:spacing w:val="-3"/>
        </w:rPr>
        <w:t> </w:t>
      </w:r>
      <w:r>
        <w:rPr/>
        <w:t>recharging</w:t>
      </w:r>
      <w:r>
        <w:rPr>
          <w:spacing w:val="-5"/>
        </w:rPr>
        <w:t> </w:t>
      </w:r>
      <w:r>
        <w:rPr/>
        <w:t>stations and</w:t>
      </w:r>
      <w:r>
        <w:rPr>
          <w:spacing w:val="-2"/>
        </w:rPr>
        <w:t> </w:t>
      </w:r>
      <w:r>
        <w:rPr/>
        <w:t>time</w:t>
      </w:r>
      <w:r>
        <w:rPr>
          <w:spacing w:val="-2"/>
        </w:rPr>
        <w:t> </w:t>
      </w:r>
      <w:r>
        <w:rPr/>
        <w:t>windows.</w:t>
      </w:r>
      <w:r>
        <w:rPr>
          <w:spacing w:val="-2"/>
        </w:rPr>
        <w:t> </w:t>
      </w:r>
      <w:r>
        <w:rPr/>
        <w:t>Due</w:t>
      </w:r>
      <w:r>
        <w:rPr>
          <w:spacing w:val="-4"/>
        </w:rPr>
        <w:t> </w:t>
      </w:r>
      <w:r>
        <w:rPr/>
        <w:t>to the increase in population, congestion in traffic, noise disturbance, energy consumption, and carbon</w:t>
      </w:r>
      <w:r>
        <w:rPr>
          <w:spacing w:val="-9"/>
        </w:rPr>
        <w:t> </w:t>
      </w:r>
      <w:r>
        <w:rPr/>
        <w:t>emissions,</w:t>
      </w:r>
      <w:r>
        <w:rPr>
          <w:spacing w:val="-11"/>
        </w:rPr>
        <w:t> </w:t>
      </w:r>
      <w:r>
        <w:rPr/>
        <w:t>have</w:t>
      </w:r>
      <w:r>
        <w:rPr>
          <w:spacing w:val="-9"/>
        </w:rPr>
        <w:t> </w:t>
      </w:r>
      <w:r>
        <w:rPr/>
        <w:t>become</w:t>
      </w:r>
      <w:r>
        <w:rPr>
          <w:spacing w:val="-9"/>
        </w:rPr>
        <w:t> </w:t>
      </w:r>
      <w:r>
        <w:rPr/>
        <w:t>a</w:t>
      </w:r>
      <w:r>
        <w:rPr>
          <w:spacing w:val="-12"/>
        </w:rPr>
        <w:t> </w:t>
      </w:r>
      <w:r>
        <w:rPr/>
        <w:t>major</w:t>
      </w:r>
      <w:r>
        <w:rPr>
          <w:spacing w:val="-9"/>
        </w:rPr>
        <w:t> </w:t>
      </w:r>
      <w:r>
        <w:rPr/>
        <w:t>concern.</w:t>
      </w:r>
      <w:r>
        <w:rPr>
          <w:spacing w:val="-9"/>
        </w:rPr>
        <w:t> </w:t>
      </w:r>
      <w:r>
        <w:rPr/>
        <w:t>Electrical</w:t>
      </w:r>
      <w:r>
        <w:rPr>
          <w:spacing w:val="-8"/>
        </w:rPr>
        <w:t> </w:t>
      </w:r>
      <w:r>
        <w:rPr/>
        <w:t>vehicle</w:t>
      </w:r>
      <w:r>
        <w:rPr>
          <w:spacing w:val="-9"/>
        </w:rPr>
        <w:t> </w:t>
      </w:r>
      <w:r>
        <w:rPr/>
        <w:t>were</w:t>
      </w:r>
      <w:r>
        <w:rPr>
          <w:spacing w:val="-10"/>
        </w:rPr>
        <w:t> </w:t>
      </w:r>
      <w:r>
        <w:rPr/>
        <w:t>developed</w:t>
      </w:r>
      <w:r>
        <w:rPr>
          <w:spacing w:val="-11"/>
        </w:rPr>
        <w:t> </w:t>
      </w:r>
      <w:r>
        <w:rPr/>
        <w:t>but</w:t>
      </w:r>
      <w:r>
        <w:rPr>
          <w:spacing w:val="-8"/>
        </w:rPr>
        <w:t> </w:t>
      </w:r>
      <w:r>
        <w:rPr/>
        <w:t>have some challenges with limited driving range and long recharging times. This proposed algorithm was developed to mitigate the electric fleet size and mix vehicle routing</w:t>
      </w:r>
      <w:r>
        <w:rPr>
          <w:spacing w:val="-1"/>
        </w:rPr>
        <w:t> </w:t>
      </w:r>
      <w:r>
        <w:rPr/>
        <w:t>problem with</w:t>
      </w:r>
      <w:r>
        <w:rPr>
          <w:spacing w:val="-4"/>
        </w:rPr>
        <w:t> </w:t>
      </w:r>
      <w:r>
        <w:rPr/>
        <w:t>time</w:t>
      </w:r>
      <w:r>
        <w:rPr>
          <w:spacing w:val="-5"/>
        </w:rPr>
        <w:t> </w:t>
      </w:r>
      <w:r>
        <w:rPr/>
        <w:t>windows</w:t>
      </w:r>
      <w:r>
        <w:rPr>
          <w:spacing w:val="-5"/>
        </w:rPr>
        <w:t> </w:t>
      </w:r>
      <w:r>
        <w:rPr/>
        <w:t>and</w:t>
      </w:r>
      <w:r>
        <w:rPr>
          <w:spacing w:val="-2"/>
        </w:rPr>
        <w:t> </w:t>
      </w:r>
      <w:r>
        <w:rPr/>
        <w:t>recharging</w:t>
      </w:r>
      <w:r>
        <w:rPr>
          <w:spacing w:val="-5"/>
        </w:rPr>
        <w:t> </w:t>
      </w:r>
      <w:r>
        <w:rPr/>
        <w:t>stations.</w:t>
      </w:r>
      <w:r>
        <w:rPr>
          <w:spacing w:val="-5"/>
        </w:rPr>
        <w:t> </w:t>
      </w:r>
      <w:r>
        <w:rPr/>
        <w:t>The</w:t>
      </w:r>
      <w:r>
        <w:rPr>
          <w:spacing w:val="-6"/>
        </w:rPr>
        <w:t> </w:t>
      </w:r>
      <w:r>
        <w:rPr/>
        <w:t>iterative</w:t>
      </w:r>
      <w:r>
        <w:rPr>
          <w:spacing w:val="-6"/>
        </w:rPr>
        <w:t> </w:t>
      </w:r>
      <w:r>
        <w:rPr/>
        <w:t>local</w:t>
      </w:r>
      <w:r>
        <w:rPr>
          <w:spacing w:val="-4"/>
        </w:rPr>
        <w:t> </w:t>
      </w:r>
      <w:r>
        <w:rPr/>
        <w:t>search</w:t>
      </w:r>
      <w:r>
        <w:rPr>
          <w:spacing w:val="-3"/>
        </w:rPr>
        <w:t> </w:t>
      </w:r>
      <w:r>
        <w:rPr/>
        <w:t>algorithm</w:t>
      </w:r>
      <w:r>
        <w:rPr>
          <w:spacing w:val="-4"/>
        </w:rPr>
        <w:t> </w:t>
      </w:r>
      <w:r>
        <w:rPr/>
        <w:t>was</w:t>
      </w:r>
      <w:r>
        <w:rPr>
          <w:spacing w:val="-5"/>
        </w:rPr>
        <w:t> </w:t>
      </w:r>
      <w:r>
        <w:rPr/>
        <w:t>used</w:t>
      </w:r>
      <w:r>
        <w:rPr>
          <w:spacing w:val="-5"/>
        </w:rPr>
        <w:t> </w:t>
      </w:r>
      <w:r>
        <w:rPr/>
        <w:t>to generate a set of good quality routes. Simulations results showed that, when the proposed algorithm was tested on 168 benchmark instances with 100 customers, it was capable of obtaining 76 new improved solutions and to equal the result of 8 instances. This made the proposed</w:t>
      </w:r>
      <w:r>
        <w:rPr>
          <w:spacing w:val="-1"/>
        </w:rPr>
        <w:t> </w:t>
      </w:r>
      <w:r>
        <w:rPr/>
        <w:t>technique</w:t>
      </w:r>
      <w:r>
        <w:rPr>
          <w:spacing w:val="-2"/>
        </w:rPr>
        <w:t> </w:t>
      </w:r>
      <w:r>
        <w:rPr/>
        <w:t>more robust</w:t>
      </w:r>
      <w:r>
        <w:rPr>
          <w:spacing w:val="-1"/>
        </w:rPr>
        <w:t> </w:t>
      </w:r>
      <w:r>
        <w:rPr/>
        <w:t>in</w:t>
      </w:r>
      <w:r>
        <w:rPr>
          <w:spacing w:val="-1"/>
        </w:rPr>
        <w:t> </w:t>
      </w:r>
      <w:r>
        <w:rPr/>
        <w:t>terms</w:t>
      </w:r>
      <w:r>
        <w:rPr>
          <w:spacing w:val="-1"/>
        </w:rPr>
        <w:t> </w:t>
      </w:r>
      <w:r>
        <w:rPr/>
        <w:t>of</w:t>
      </w:r>
      <w:r>
        <w:rPr>
          <w:spacing w:val="-2"/>
        </w:rPr>
        <w:t> </w:t>
      </w:r>
      <w:r>
        <w:rPr/>
        <w:t>solution</w:t>
      </w:r>
      <w:r>
        <w:rPr>
          <w:spacing w:val="-1"/>
        </w:rPr>
        <w:t> </w:t>
      </w:r>
      <w:r>
        <w:rPr/>
        <w:t>quality.</w:t>
      </w:r>
      <w:r>
        <w:rPr>
          <w:spacing w:val="-1"/>
        </w:rPr>
        <w:t> </w:t>
      </w:r>
      <w:r>
        <w:rPr/>
        <w:t>However,</w:t>
      </w:r>
      <w:r>
        <w:rPr>
          <w:spacing w:val="-2"/>
        </w:rPr>
        <w:t> </w:t>
      </w:r>
      <w:r>
        <w:rPr/>
        <w:t>few customers</w:t>
      </w:r>
      <w:r>
        <w:rPr>
          <w:spacing w:val="-2"/>
        </w:rPr>
        <w:t> </w:t>
      </w:r>
      <w:r>
        <w:rPr/>
        <w:t>were considered not exceeding 100 in number.</w:t>
      </w:r>
    </w:p>
    <w:p>
      <w:pPr>
        <w:pStyle w:val="BodyText"/>
      </w:pPr>
    </w:p>
    <w:p>
      <w:pPr>
        <w:pStyle w:val="BodyText"/>
        <w:spacing w:before="2"/>
      </w:pPr>
    </w:p>
    <w:p>
      <w:pPr>
        <w:pStyle w:val="BodyText"/>
        <w:spacing w:line="480" w:lineRule="auto"/>
        <w:ind w:left="1482" w:right="1433"/>
        <w:jc w:val="both"/>
      </w:pPr>
      <w:r>
        <w:rPr>
          <w:b/>
        </w:rPr>
        <w:t>Al</w:t>
      </w:r>
      <w:r>
        <w:rPr>
          <w:b/>
          <w:spacing w:val="-3"/>
        </w:rPr>
        <w:t> </w:t>
      </w:r>
      <w:r>
        <w:rPr>
          <w:b/>
        </w:rPr>
        <w:t>Mamun</w:t>
      </w:r>
      <w:r>
        <w:rPr>
          <w:b/>
          <w:spacing w:val="-2"/>
        </w:rPr>
        <w:t> </w:t>
      </w:r>
      <w:r>
        <w:rPr>
          <w:b/>
          <w:i/>
        </w:rPr>
        <w:t>et</w:t>
      </w:r>
      <w:r>
        <w:rPr>
          <w:b/>
          <w:i/>
          <w:spacing w:val="-3"/>
        </w:rPr>
        <w:t> </w:t>
      </w:r>
      <w:r>
        <w:rPr>
          <w:b/>
          <w:i/>
        </w:rPr>
        <w:t>al.</w:t>
      </w:r>
      <w:r>
        <w:rPr>
          <w:b/>
        </w:rPr>
        <w:t>,</w:t>
      </w:r>
      <w:r>
        <w:rPr>
          <w:b/>
          <w:spacing w:val="-1"/>
        </w:rPr>
        <w:t> </w:t>
      </w:r>
      <w:r>
        <w:rPr>
          <w:b/>
        </w:rPr>
        <w:t>(2016)</w:t>
      </w:r>
      <w:r>
        <w:rPr>
          <w:b/>
          <w:spacing w:val="-1"/>
        </w:rPr>
        <w:t> </w:t>
      </w:r>
      <w:r>
        <w:rPr/>
        <w:t>proposed</w:t>
      </w:r>
      <w:r>
        <w:rPr>
          <w:spacing w:val="-1"/>
        </w:rPr>
        <w:t> </w:t>
      </w:r>
      <w:r>
        <w:rPr/>
        <w:t>an</w:t>
      </w:r>
      <w:r>
        <w:rPr>
          <w:spacing w:val="-1"/>
        </w:rPr>
        <w:t> </w:t>
      </w:r>
      <w:r>
        <w:rPr/>
        <w:t>architecture</w:t>
      </w:r>
      <w:r>
        <w:rPr>
          <w:spacing w:val="-3"/>
        </w:rPr>
        <w:t> </w:t>
      </w:r>
      <w:r>
        <w:rPr/>
        <w:t>and</w:t>
      </w:r>
      <w:r>
        <w:rPr>
          <w:spacing w:val="-3"/>
        </w:rPr>
        <w:t> </w:t>
      </w:r>
      <w:r>
        <w:rPr/>
        <w:t>intelligent</w:t>
      </w:r>
      <w:r>
        <w:rPr>
          <w:spacing w:val="-3"/>
        </w:rPr>
        <w:t> </w:t>
      </w:r>
      <w:r>
        <w:rPr/>
        <w:t>sensing</w:t>
      </w:r>
      <w:r>
        <w:rPr>
          <w:spacing w:val="-3"/>
        </w:rPr>
        <w:t> </w:t>
      </w:r>
      <w:r>
        <w:rPr/>
        <w:t>algorithm</w:t>
      </w:r>
      <w:r>
        <w:rPr>
          <w:spacing w:val="-3"/>
        </w:rPr>
        <w:t> </w:t>
      </w:r>
      <w:r>
        <w:rPr/>
        <w:t>for</w:t>
      </w:r>
      <w:r>
        <w:rPr>
          <w:spacing w:val="-3"/>
        </w:rPr>
        <w:t> </w:t>
      </w:r>
      <w:r>
        <w:rPr/>
        <w:t>real time</w:t>
      </w:r>
      <w:r>
        <w:rPr>
          <w:spacing w:val="-11"/>
        </w:rPr>
        <w:t> </w:t>
      </w:r>
      <w:r>
        <w:rPr/>
        <w:t>solid</w:t>
      </w:r>
      <w:r>
        <w:rPr>
          <w:spacing w:val="-13"/>
        </w:rPr>
        <w:t> </w:t>
      </w:r>
      <w:r>
        <w:rPr/>
        <w:t>waste</w:t>
      </w:r>
      <w:r>
        <w:rPr>
          <w:spacing w:val="-11"/>
        </w:rPr>
        <w:t> </w:t>
      </w:r>
      <w:r>
        <w:rPr/>
        <w:t>bin</w:t>
      </w:r>
      <w:r>
        <w:rPr>
          <w:spacing w:val="-10"/>
        </w:rPr>
        <w:t> </w:t>
      </w:r>
      <w:r>
        <w:rPr/>
        <w:t>monitoring</w:t>
      </w:r>
      <w:r>
        <w:rPr>
          <w:spacing w:val="-13"/>
        </w:rPr>
        <w:t> </w:t>
      </w:r>
      <w:r>
        <w:rPr/>
        <w:t>system</w:t>
      </w:r>
      <w:r>
        <w:rPr>
          <w:spacing w:val="-10"/>
        </w:rPr>
        <w:t> </w:t>
      </w:r>
      <w:r>
        <w:rPr/>
        <w:t>that</w:t>
      </w:r>
      <w:r>
        <w:rPr>
          <w:spacing w:val="-11"/>
        </w:rPr>
        <w:t> </w:t>
      </w:r>
      <w:r>
        <w:rPr/>
        <w:t>will</w:t>
      </w:r>
      <w:r>
        <w:rPr>
          <w:spacing w:val="-10"/>
        </w:rPr>
        <w:t> </w:t>
      </w:r>
      <w:r>
        <w:rPr/>
        <w:t>contribute</w:t>
      </w:r>
      <w:r>
        <w:rPr>
          <w:spacing w:val="-12"/>
        </w:rPr>
        <w:t> </w:t>
      </w:r>
      <w:r>
        <w:rPr/>
        <w:t>to</w:t>
      </w:r>
      <w:r>
        <w:rPr>
          <w:spacing w:val="-7"/>
        </w:rPr>
        <w:t> </w:t>
      </w:r>
      <w:r>
        <w:rPr/>
        <w:t>the</w:t>
      </w:r>
      <w:r>
        <w:rPr>
          <w:spacing w:val="-11"/>
        </w:rPr>
        <w:t> </w:t>
      </w:r>
      <w:r>
        <w:rPr/>
        <w:t>optimization</w:t>
      </w:r>
      <w:r>
        <w:rPr>
          <w:spacing w:val="-11"/>
        </w:rPr>
        <w:t> </w:t>
      </w:r>
      <w:r>
        <w:rPr/>
        <w:t>of</w:t>
      </w:r>
      <w:r>
        <w:rPr>
          <w:spacing w:val="-10"/>
        </w:rPr>
        <w:t> </w:t>
      </w:r>
      <w:r>
        <w:rPr/>
        <w:t>solid</w:t>
      </w:r>
      <w:r>
        <w:rPr>
          <w:spacing w:val="-11"/>
        </w:rPr>
        <w:t> </w:t>
      </w:r>
      <w:r>
        <w:rPr/>
        <w:t>waste collection. The monitoring application uses wireless sensor network in sensing solid waste data. The architecture is built on three levels smart bin, gateway and control station. The elementary concept is that the smart bin collects the status of the waste at any change occurrence</w:t>
      </w:r>
      <w:r>
        <w:rPr>
          <w:spacing w:val="9"/>
        </w:rPr>
        <w:t> </w:t>
      </w:r>
      <w:r>
        <w:rPr/>
        <w:t>then</w:t>
      </w:r>
      <w:r>
        <w:rPr>
          <w:spacing w:val="12"/>
        </w:rPr>
        <w:t> </w:t>
      </w:r>
      <w:r>
        <w:rPr/>
        <w:t>transmits</w:t>
      </w:r>
      <w:r>
        <w:rPr>
          <w:spacing w:val="13"/>
        </w:rPr>
        <w:t> </w:t>
      </w:r>
      <w:r>
        <w:rPr/>
        <w:t>the</w:t>
      </w:r>
      <w:r>
        <w:rPr>
          <w:spacing w:val="12"/>
        </w:rPr>
        <w:t> </w:t>
      </w:r>
      <w:r>
        <w:rPr/>
        <w:t>data</w:t>
      </w:r>
      <w:r>
        <w:rPr>
          <w:spacing w:val="12"/>
        </w:rPr>
        <w:t> </w:t>
      </w:r>
      <w:r>
        <w:rPr/>
        <w:t>to</w:t>
      </w:r>
      <w:r>
        <w:rPr>
          <w:spacing w:val="13"/>
        </w:rPr>
        <w:t> </w:t>
      </w:r>
      <w:r>
        <w:rPr/>
        <w:t>the</w:t>
      </w:r>
      <w:r>
        <w:rPr>
          <w:spacing w:val="12"/>
        </w:rPr>
        <w:t> </w:t>
      </w:r>
      <w:r>
        <w:rPr/>
        <w:t>server</w:t>
      </w:r>
      <w:r>
        <w:rPr>
          <w:spacing w:val="12"/>
        </w:rPr>
        <w:t> </w:t>
      </w:r>
      <w:r>
        <w:rPr/>
        <w:t>in</w:t>
      </w:r>
      <w:r>
        <w:rPr>
          <w:spacing w:val="13"/>
        </w:rPr>
        <w:t> </w:t>
      </w:r>
      <w:r>
        <w:rPr/>
        <w:t>real</w:t>
      </w:r>
      <w:r>
        <w:rPr>
          <w:spacing w:val="13"/>
        </w:rPr>
        <w:t> </w:t>
      </w:r>
      <w:r>
        <w:rPr/>
        <w:t>time</w:t>
      </w:r>
      <w:r>
        <w:rPr>
          <w:spacing w:val="12"/>
        </w:rPr>
        <w:t> </w:t>
      </w:r>
      <w:r>
        <w:rPr/>
        <w:t>via</w:t>
      </w:r>
      <w:r>
        <w:rPr>
          <w:spacing w:val="12"/>
        </w:rPr>
        <w:t> </w:t>
      </w:r>
      <w:r>
        <w:rPr/>
        <w:t>a</w:t>
      </w:r>
      <w:r>
        <w:rPr>
          <w:spacing w:val="14"/>
        </w:rPr>
        <w:t> </w:t>
      </w:r>
      <w:r>
        <w:rPr/>
        <w:t>gateway,</w:t>
      </w:r>
      <w:r>
        <w:rPr>
          <w:spacing w:val="15"/>
        </w:rPr>
        <w:t> </w:t>
      </w:r>
      <w:r>
        <w:rPr/>
        <w:t>hence</w:t>
      </w:r>
      <w:r>
        <w:rPr>
          <w:spacing w:val="12"/>
        </w:rPr>
        <w:t> </w:t>
      </w:r>
      <w:r>
        <w:rPr/>
        <w:t>the</w:t>
      </w:r>
      <w:r>
        <w:rPr>
          <w:spacing w:val="12"/>
        </w:rPr>
        <w:t> </w:t>
      </w:r>
      <w:r>
        <w:rPr>
          <w:spacing w:val="-2"/>
        </w:rPr>
        <w:t>field</w:t>
      </w:r>
    </w:p>
    <w:p>
      <w:pPr>
        <w:spacing w:after="0" w:line="480" w:lineRule="auto"/>
        <w:jc w:val="both"/>
        <w:sectPr>
          <w:pgSz w:w="12240" w:h="15840"/>
          <w:pgMar w:header="0" w:footer="965" w:top="1360" w:bottom="1160" w:left="500" w:right="0"/>
        </w:sectPr>
      </w:pPr>
    </w:p>
    <w:p>
      <w:pPr>
        <w:pStyle w:val="BodyText"/>
        <w:spacing w:line="480" w:lineRule="auto" w:before="72"/>
        <w:ind w:left="1482" w:right="1440"/>
        <w:jc w:val="both"/>
      </w:pPr>
      <w:r>
        <w:rPr/>
        <w:t>test shows that the system has been able to monitor the real time bin status, that made it feasible</w:t>
      </w:r>
      <w:r>
        <w:rPr>
          <w:spacing w:val="-8"/>
        </w:rPr>
        <w:t> </w:t>
      </w:r>
      <w:r>
        <w:rPr/>
        <w:t>to</w:t>
      </w:r>
      <w:r>
        <w:rPr>
          <w:spacing w:val="-7"/>
        </w:rPr>
        <w:t> </w:t>
      </w:r>
      <w:r>
        <w:rPr/>
        <w:t>decide</w:t>
      </w:r>
      <w:r>
        <w:rPr>
          <w:spacing w:val="-8"/>
        </w:rPr>
        <w:t> </w:t>
      </w:r>
      <w:r>
        <w:rPr/>
        <w:t>the</w:t>
      </w:r>
      <w:r>
        <w:rPr>
          <w:spacing w:val="-8"/>
        </w:rPr>
        <w:t> </w:t>
      </w:r>
      <w:r>
        <w:rPr/>
        <w:t>payload</w:t>
      </w:r>
      <w:r>
        <w:rPr>
          <w:spacing w:val="-8"/>
        </w:rPr>
        <w:t> </w:t>
      </w:r>
      <w:r>
        <w:rPr/>
        <w:t>of</w:t>
      </w:r>
      <w:r>
        <w:rPr>
          <w:spacing w:val="-8"/>
        </w:rPr>
        <w:t> </w:t>
      </w:r>
      <w:r>
        <w:rPr/>
        <w:t>which</w:t>
      </w:r>
      <w:r>
        <w:rPr>
          <w:spacing w:val="-7"/>
        </w:rPr>
        <w:t> </w:t>
      </w:r>
      <w:r>
        <w:rPr/>
        <w:t>bin</w:t>
      </w:r>
      <w:r>
        <w:rPr>
          <w:spacing w:val="-7"/>
        </w:rPr>
        <w:t> </w:t>
      </w:r>
      <w:r>
        <w:rPr/>
        <w:t>to</w:t>
      </w:r>
      <w:r>
        <w:rPr>
          <w:spacing w:val="-7"/>
        </w:rPr>
        <w:t> </w:t>
      </w:r>
      <w:r>
        <w:rPr/>
        <w:t>be</w:t>
      </w:r>
      <w:r>
        <w:rPr>
          <w:spacing w:val="-8"/>
        </w:rPr>
        <w:t> </w:t>
      </w:r>
      <w:r>
        <w:rPr/>
        <w:t>collected</w:t>
      </w:r>
      <w:r>
        <w:rPr>
          <w:spacing w:val="-8"/>
        </w:rPr>
        <w:t> </w:t>
      </w:r>
      <w:r>
        <w:rPr/>
        <w:t>and</w:t>
      </w:r>
      <w:r>
        <w:rPr>
          <w:spacing w:val="-7"/>
        </w:rPr>
        <w:t> </w:t>
      </w:r>
      <w:r>
        <w:rPr/>
        <w:t>which</w:t>
      </w:r>
      <w:r>
        <w:rPr>
          <w:spacing w:val="-7"/>
        </w:rPr>
        <w:t> </w:t>
      </w:r>
      <w:r>
        <w:rPr/>
        <w:t>not.</w:t>
      </w:r>
      <w:r>
        <w:rPr>
          <w:spacing w:val="-7"/>
        </w:rPr>
        <w:t> </w:t>
      </w:r>
      <w:r>
        <w:rPr/>
        <w:t>These</w:t>
      </w:r>
      <w:r>
        <w:rPr>
          <w:spacing w:val="-8"/>
        </w:rPr>
        <w:t> </w:t>
      </w:r>
      <w:r>
        <w:rPr/>
        <w:t>information can</w:t>
      </w:r>
      <w:r>
        <w:rPr>
          <w:spacing w:val="-1"/>
        </w:rPr>
        <w:t> </w:t>
      </w:r>
      <w:r>
        <w:rPr/>
        <w:t>be</w:t>
      </w:r>
      <w:r>
        <w:rPr>
          <w:spacing w:val="-2"/>
        </w:rPr>
        <w:t> </w:t>
      </w:r>
      <w:r>
        <w:rPr/>
        <w:t>used for</w:t>
      </w:r>
      <w:r>
        <w:rPr>
          <w:spacing w:val="-1"/>
        </w:rPr>
        <w:t> </w:t>
      </w:r>
      <w:r>
        <w:rPr/>
        <w:t>waste collection</w:t>
      </w:r>
      <w:r>
        <w:rPr>
          <w:spacing w:val="-1"/>
        </w:rPr>
        <w:t> </w:t>
      </w:r>
      <w:r>
        <w:rPr/>
        <w:t>planning,</w:t>
      </w:r>
      <w:r>
        <w:rPr>
          <w:spacing w:val="-1"/>
        </w:rPr>
        <w:t> </w:t>
      </w:r>
      <w:r>
        <w:rPr/>
        <w:t>route optimization</w:t>
      </w:r>
      <w:r>
        <w:rPr>
          <w:spacing w:val="-1"/>
        </w:rPr>
        <w:t> </w:t>
      </w:r>
      <w:r>
        <w:rPr/>
        <w:t>and</w:t>
      </w:r>
      <w:r>
        <w:rPr>
          <w:spacing w:val="-1"/>
        </w:rPr>
        <w:t> </w:t>
      </w:r>
      <w:r>
        <w:rPr/>
        <w:t>collection</w:t>
      </w:r>
      <w:r>
        <w:rPr>
          <w:spacing w:val="-1"/>
        </w:rPr>
        <w:t> </w:t>
      </w:r>
      <w:r>
        <w:rPr/>
        <w:t>cost.</w:t>
      </w:r>
      <w:r>
        <w:rPr>
          <w:spacing w:val="-1"/>
        </w:rPr>
        <w:t> </w:t>
      </w:r>
      <w:r>
        <w:rPr/>
        <w:t>However, the sensor can only function on a two wheeled bin and the sensor sometimes produced erroneous output data due to the irregularities of the solid waste pattern. This brings about an inefficient waste collection approach.</w:t>
      </w:r>
    </w:p>
    <w:p>
      <w:pPr>
        <w:pStyle w:val="BodyText"/>
      </w:pPr>
    </w:p>
    <w:p>
      <w:pPr>
        <w:pStyle w:val="BodyText"/>
        <w:spacing w:before="1"/>
      </w:pPr>
    </w:p>
    <w:p>
      <w:pPr>
        <w:pStyle w:val="BodyText"/>
        <w:spacing w:line="480" w:lineRule="auto"/>
        <w:ind w:left="1482" w:right="1438"/>
        <w:jc w:val="both"/>
      </w:pPr>
      <w:r>
        <w:rPr>
          <w:b/>
        </w:rPr>
        <w:t>Grangier</w:t>
      </w:r>
      <w:r>
        <w:rPr>
          <w:b/>
          <w:spacing w:val="-5"/>
        </w:rPr>
        <w:t> </w:t>
      </w:r>
      <w:r>
        <w:rPr>
          <w:b/>
          <w:i/>
        </w:rPr>
        <w:t>et</w:t>
      </w:r>
      <w:r>
        <w:rPr>
          <w:b/>
          <w:i/>
          <w:spacing w:val="-3"/>
        </w:rPr>
        <w:t> </w:t>
      </w:r>
      <w:r>
        <w:rPr>
          <w:b/>
          <w:i/>
        </w:rPr>
        <w:t>al.</w:t>
      </w:r>
      <w:r>
        <w:rPr>
          <w:b/>
        </w:rPr>
        <w:t>,</w:t>
      </w:r>
      <w:r>
        <w:rPr>
          <w:b/>
          <w:spacing w:val="-6"/>
        </w:rPr>
        <w:t> </w:t>
      </w:r>
      <w:r>
        <w:rPr>
          <w:b/>
        </w:rPr>
        <w:t>(2017)</w:t>
      </w:r>
      <w:r>
        <w:rPr>
          <w:b/>
          <w:spacing w:val="-4"/>
        </w:rPr>
        <w:t> </w:t>
      </w:r>
      <w:r>
        <w:rPr/>
        <w:t>presented</w:t>
      </w:r>
      <w:r>
        <w:rPr>
          <w:spacing w:val="-4"/>
        </w:rPr>
        <w:t> </w:t>
      </w:r>
      <w:r>
        <w:rPr/>
        <w:t>a</w:t>
      </w:r>
      <w:r>
        <w:rPr>
          <w:spacing w:val="-5"/>
        </w:rPr>
        <w:t> </w:t>
      </w:r>
      <w:r>
        <w:rPr/>
        <w:t>metaheuristic</w:t>
      </w:r>
      <w:r>
        <w:rPr>
          <w:spacing w:val="-3"/>
        </w:rPr>
        <w:t> </w:t>
      </w:r>
      <w:r>
        <w:rPr/>
        <w:t>method</w:t>
      </w:r>
      <w:r>
        <w:rPr>
          <w:spacing w:val="-6"/>
        </w:rPr>
        <w:t> </w:t>
      </w:r>
      <w:r>
        <w:rPr/>
        <w:t>using</w:t>
      </w:r>
      <w:r>
        <w:rPr>
          <w:spacing w:val="-5"/>
        </w:rPr>
        <w:t> </w:t>
      </w:r>
      <w:r>
        <w:rPr/>
        <w:t>large</w:t>
      </w:r>
      <w:r>
        <w:rPr>
          <w:spacing w:val="-6"/>
        </w:rPr>
        <w:t> </w:t>
      </w:r>
      <w:r>
        <w:rPr/>
        <w:t>neighbourhood</w:t>
      </w:r>
      <w:r>
        <w:rPr>
          <w:spacing w:val="-5"/>
        </w:rPr>
        <w:t> </w:t>
      </w:r>
      <w:r>
        <w:rPr/>
        <w:t>search for</w:t>
      </w:r>
      <w:r>
        <w:rPr>
          <w:spacing w:val="-4"/>
        </w:rPr>
        <w:t> </w:t>
      </w:r>
      <w:r>
        <w:rPr/>
        <w:t>vehicle</w:t>
      </w:r>
      <w:r>
        <w:rPr>
          <w:spacing w:val="-3"/>
        </w:rPr>
        <w:t> </w:t>
      </w:r>
      <w:r>
        <w:rPr/>
        <w:t>routing</w:t>
      </w:r>
      <w:r>
        <w:rPr>
          <w:spacing w:val="-5"/>
        </w:rPr>
        <w:t> </w:t>
      </w:r>
      <w:r>
        <w:rPr/>
        <w:t>problem</w:t>
      </w:r>
      <w:r>
        <w:rPr>
          <w:spacing w:val="-2"/>
        </w:rPr>
        <w:t> </w:t>
      </w:r>
      <w:r>
        <w:rPr/>
        <w:t>with</w:t>
      </w:r>
      <w:r>
        <w:rPr>
          <w:spacing w:val="-2"/>
        </w:rPr>
        <w:t> </w:t>
      </w:r>
      <w:r>
        <w:rPr/>
        <w:t>cross-docking</w:t>
      </w:r>
      <w:r>
        <w:rPr>
          <w:spacing w:val="-2"/>
        </w:rPr>
        <w:t> </w:t>
      </w:r>
      <w:r>
        <w:rPr/>
        <w:t>(VRPCD).</w:t>
      </w:r>
      <w:r>
        <w:rPr>
          <w:spacing w:val="-2"/>
        </w:rPr>
        <w:t> </w:t>
      </w:r>
      <w:r>
        <w:rPr/>
        <w:t>The</w:t>
      </w:r>
      <w:r>
        <w:rPr>
          <w:spacing w:val="-4"/>
        </w:rPr>
        <w:t> </w:t>
      </w:r>
      <w:r>
        <w:rPr/>
        <w:t>VRPCD</w:t>
      </w:r>
      <w:r>
        <w:rPr>
          <w:spacing w:val="-2"/>
        </w:rPr>
        <w:t> </w:t>
      </w:r>
      <w:r>
        <w:rPr/>
        <w:t>have</w:t>
      </w:r>
      <w:r>
        <w:rPr>
          <w:spacing w:val="-3"/>
        </w:rPr>
        <w:t> </w:t>
      </w:r>
      <w:r>
        <w:rPr/>
        <w:t>to</w:t>
      </w:r>
      <w:r>
        <w:rPr>
          <w:spacing w:val="-2"/>
        </w:rPr>
        <w:t> </w:t>
      </w:r>
      <w:r>
        <w:rPr/>
        <w:t>do</w:t>
      </w:r>
      <w:r>
        <w:rPr>
          <w:spacing w:val="-2"/>
        </w:rPr>
        <w:t> </w:t>
      </w:r>
      <w:r>
        <w:rPr/>
        <w:t>with</w:t>
      </w:r>
      <w:r>
        <w:rPr>
          <w:spacing w:val="-2"/>
        </w:rPr>
        <w:t> </w:t>
      </w:r>
      <w:r>
        <w:rPr/>
        <w:t>the set of routes that satisfy transportation needs between a set of pickup points, where the vehicles are homogeneous and a set of delivery points, where the vehicles are also homogenous but different</w:t>
      </w:r>
      <w:r>
        <w:rPr>
          <w:spacing w:val="-1"/>
        </w:rPr>
        <w:t> </w:t>
      </w:r>
      <w:r>
        <w:rPr/>
        <w:t>from</w:t>
      </w:r>
      <w:r>
        <w:rPr>
          <w:spacing w:val="-1"/>
        </w:rPr>
        <w:t> </w:t>
      </w:r>
      <w:r>
        <w:rPr/>
        <w:t>the former.</w:t>
      </w:r>
      <w:r>
        <w:rPr>
          <w:spacing w:val="-1"/>
        </w:rPr>
        <w:t> </w:t>
      </w:r>
      <w:r>
        <w:rPr/>
        <w:t>This proposed</w:t>
      </w:r>
      <w:r>
        <w:rPr>
          <w:spacing w:val="-1"/>
        </w:rPr>
        <w:t> </w:t>
      </w:r>
      <w:r>
        <w:rPr/>
        <w:t>technique was able</w:t>
      </w:r>
      <w:r>
        <w:rPr>
          <w:spacing w:val="-2"/>
        </w:rPr>
        <w:t> </w:t>
      </w:r>
      <w:r>
        <w:rPr/>
        <w:t>to</w:t>
      </w:r>
      <w:r>
        <w:rPr>
          <w:spacing w:val="-1"/>
        </w:rPr>
        <w:t> </w:t>
      </w:r>
      <w:r>
        <w:rPr/>
        <w:t>provide an efficient solution to the stated problem, by introducing the large neighbourhood search and periodically solving the set partitioning. Experimental results showed that, the proposed technique outperformed the existing methods having better solution quality when tested by the benchmarks. However, a threshold to the number of vehicles was not considered, when formulating the cost function.</w:t>
      </w:r>
    </w:p>
    <w:p>
      <w:pPr>
        <w:pStyle w:val="BodyText"/>
      </w:pPr>
    </w:p>
    <w:p>
      <w:pPr>
        <w:pStyle w:val="BodyText"/>
        <w:spacing w:before="1"/>
      </w:pPr>
    </w:p>
    <w:p>
      <w:pPr>
        <w:pStyle w:val="BodyText"/>
        <w:spacing w:line="480" w:lineRule="auto"/>
        <w:ind w:left="1482" w:right="1436"/>
        <w:jc w:val="both"/>
      </w:pPr>
      <w:r>
        <w:rPr>
          <w:b/>
        </w:rPr>
        <w:t>Bouzid</w:t>
      </w:r>
      <w:r>
        <w:rPr>
          <w:b/>
          <w:spacing w:val="-15"/>
        </w:rPr>
        <w:t> </w:t>
      </w:r>
      <w:r>
        <w:rPr>
          <w:b/>
          <w:i/>
        </w:rPr>
        <w:t>et</w:t>
      </w:r>
      <w:r>
        <w:rPr>
          <w:b/>
          <w:i/>
          <w:spacing w:val="-15"/>
        </w:rPr>
        <w:t> </w:t>
      </w:r>
      <w:r>
        <w:rPr>
          <w:b/>
          <w:i/>
        </w:rPr>
        <w:t>al.</w:t>
      </w:r>
      <w:r>
        <w:rPr>
          <w:b/>
        </w:rPr>
        <w:t>,</w:t>
      </w:r>
      <w:r>
        <w:rPr>
          <w:b/>
          <w:spacing w:val="-15"/>
        </w:rPr>
        <w:t> </w:t>
      </w:r>
      <w:r>
        <w:rPr>
          <w:b/>
        </w:rPr>
        <w:t>(2017)</w:t>
      </w:r>
      <w:r>
        <w:rPr>
          <w:b/>
          <w:spacing w:val="-15"/>
        </w:rPr>
        <w:t> </w:t>
      </w:r>
      <w:r>
        <w:rPr/>
        <w:t>proposed</w:t>
      </w:r>
      <w:r>
        <w:rPr>
          <w:spacing w:val="-15"/>
        </w:rPr>
        <w:t> </w:t>
      </w:r>
      <w:r>
        <w:rPr/>
        <w:t>an</w:t>
      </w:r>
      <w:r>
        <w:rPr>
          <w:spacing w:val="-15"/>
        </w:rPr>
        <w:t> </w:t>
      </w:r>
      <w:r>
        <w:rPr/>
        <w:t>integration</w:t>
      </w:r>
      <w:r>
        <w:rPr>
          <w:spacing w:val="-15"/>
        </w:rPr>
        <w:t> </w:t>
      </w:r>
      <w:r>
        <w:rPr/>
        <w:t>of</w:t>
      </w:r>
      <w:r>
        <w:rPr>
          <w:spacing w:val="-15"/>
        </w:rPr>
        <w:t> </w:t>
      </w:r>
      <w:r>
        <w:rPr/>
        <w:t>Lagrangian</w:t>
      </w:r>
      <w:r>
        <w:rPr>
          <w:spacing w:val="-15"/>
        </w:rPr>
        <w:t> </w:t>
      </w:r>
      <w:r>
        <w:rPr/>
        <w:t>split</w:t>
      </w:r>
      <w:r>
        <w:rPr>
          <w:spacing w:val="-15"/>
        </w:rPr>
        <w:t> </w:t>
      </w:r>
      <w:r>
        <w:rPr/>
        <w:t>and</w:t>
      </w:r>
      <w:r>
        <w:rPr>
          <w:spacing w:val="-15"/>
        </w:rPr>
        <w:t> </w:t>
      </w:r>
      <w:r>
        <w:rPr/>
        <w:t>variable</w:t>
      </w:r>
      <w:r>
        <w:rPr>
          <w:spacing w:val="-15"/>
        </w:rPr>
        <w:t> </w:t>
      </w:r>
      <w:r>
        <w:rPr/>
        <w:t>neighbourhood search (VNS) for the CVRP. This Lagrangian relaxation method incorporates an integer linear programming (ILP) formulation, which optimally</w:t>
      </w:r>
      <w:r>
        <w:rPr>
          <w:spacing w:val="-1"/>
        </w:rPr>
        <w:t> </w:t>
      </w:r>
      <w:r>
        <w:rPr/>
        <w:t>partition the giant tower in CVRP. Hence, it causes the problem of infeasible partitioning in the system, thus the Lagrangian split</w:t>
      </w:r>
      <w:r>
        <w:rPr>
          <w:spacing w:val="-16"/>
        </w:rPr>
        <w:t> </w:t>
      </w:r>
      <w:r>
        <w:rPr/>
        <w:t>was</w:t>
      </w:r>
      <w:r>
        <w:rPr>
          <w:spacing w:val="-14"/>
        </w:rPr>
        <w:t> </w:t>
      </w:r>
      <w:r>
        <w:rPr/>
        <w:t>a</w:t>
      </w:r>
      <w:r>
        <w:rPr>
          <w:spacing w:val="-14"/>
        </w:rPr>
        <w:t> </w:t>
      </w:r>
      <w:r>
        <w:rPr/>
        <w:t>sub-gradient</w:t>
      </w:r>
      <w:r>
        <w:rPr>
          <w:spacing w:val="-12"/>
        </w:rPr>
        <w:t> </w:t>
      </w:r>
      <w:r>
        <w:rPr/>
        <w:t>method</w:t>
      </w:r>
      <w:r>
        <w:rPr>
          <w:spacing w:val="-13"/>
        </w:rPr>
        <w:t> </w:t>
      </w:r>
      <w:r>
        <w:rPr/>
        <w:t>that</w:t>
      </w:r>
      <w:r>
        <w:rPr>
          <w:spacing w:val="-14"/>
        </w:rPr>
        <w:t> </w:t>
      </w:r>
      <w:r>
        <w:rPr/>
        <w:t>was</w:t>
      </w:r>
      <w:r>
        <w:rPr>
          <w:spacing w:val="-13"/>
        </w:rPr>
        <w:t> </w:t>
      </w:r>
      <w:r>
        <w:rPr/>
        <w:t>used</w:t>
      </w:r>
      <w:r>
        <w:rPr>
          <w:spacing w:val="-13"/>
        </w:rPr>
        <w:t> </w:t>
      </w:r>
      <w:r>
        <w:rPr/>
        <w:t>to</w:t>
      </w:r>
      <w:r>
        <w:rPr>
          <w:spacing w:val="-14"/>
        </w:rPr>
        <w:t> </w:t>
      </w:r>
      <w:r>
        <w:rPr/>
        <w:t>repair</w:t>
      </w:r>
      <w:r>
        <w:rPr>
          <w:spacing w:val="-14"/>
        </w:rPr>
        <w:t> </w:t>
      </w:r>
      <w:r>
        <w:rPr/>
        <w:t>and</w:t>
      </w:r>
      <w:r>
        <w:rPr>
          <w:spacing w:val="-14"/>
        </w:rPr>
        <w:t> </w:t>
      </w:r>
      <w:r>
        <w:rPr/>
        <w:t>improve</w:t>
      </w:r>
      <w:r>
        <w:rPr>
          <w:spacing w:val="-15"/>
        </w:rPr>
        <w:t> </w:t>
      </w:r>
      <w:r>
        <w:rPr/>
        <w:t>an</w:t>
      </w:r>
      <w:r>
        <w:rPr>
          <w:spacing w:val="-13"/>
        </w:rPr>
        <w:t> </w:t>
      </w:r>
      <w:r>
        <w:rPr/>
        <w:t>infeasible</w:t>
      </w:r>
      <w:r>
        <w:rPr>
          <w:spacing w:val="-14"/>
        </w:rPr>
        <w:t> </w:t>
      </w:r>
      <w:r>
        <w:rPr>
          <w:spacing w:val="-2"/>
        </w:rPr>
        <w:t>partitioning</w:t>
      </w:r>
    </w:p>
    <w:p>
      <w:pPr>
        <w:spacing w:after="0" w:line="480" w:lineRule="auto"/>
        <w:jc w:val="both"/>
        <w:sectPr>
          <w:pgSz w:w="12240" w:h="15840"/>
          <w:pgMar w:header="0" w:footer="965" w:top="1360" w:bottom="1160" w:left="500" w:right="0"/>
        </w:sectPr>
      </w:pPr>
    </w:p>
    <w:p>
      <w:pPr>
        <w:pStyle w:val="BodyText"/>
        <w:spacing w:line="480" w:lineRule="auto" w:before="72"/>
        <w:ind w:left="1482" w:right="1437"/>
        <w:jc w:val="both"/>
      </w:pPr>
      <w:r>
        <w:rPr/>
        <w:t>of</w:t>
      </w:r>
      <w:r>
        <w:rPr>
          <w:spacing w:val="-9"/>
        </w:rPr>
        <w:t> </w:t>
      </w:r>
      <w:r>
        <w:rPr/>
        <w:t>a</w:t>
      </w:r>
      <w:r>
        <w:rPr>
          <w:spacing w:val="-9"/>
        </w:rPr>
        <w:t> </w:t>
      </w:r>
      <w:r>
        <w:rPr/>
        <w:t>giant</w:t>
      </w:r>
      <w:r>
        <w:rPr>
          <w:spacing w:val="-8"/>
        </w:rPr>
        <w:t> </w:t>
      </w:r>
      <w:r>
        <w:rPr/>
        <w:t>tour.</w:t>
      </w:r>
      <w:r>
        <w:rPr>
          <w:spacing w:val="-9"/>
        </w:rPr>
        <w:t> </w:t>
      </w:r>
      <w:r>
        <w:rPr/>
        <w:t>The</w:t>
      </w:r>
      <w:r>
        <w:rPr>
          <w:spacing w:val="-9"/>
        </w:rPr>
        <w:t> </w:t>
      </w:r>
      <w:r>
        <w:rPr/>
        <w:t>split</w:t>
      </w:r>
      <w:r>
        <w:rPr>
          <w:spacing w:val="-8"/>
        </w:rPr>
        <w:t> </w:t>
      </w:r>
      <w:r>
        <w:rPr/>
        <w:t>can</w:t>
      </w:r>
      <w:r>
        <w:rPr>
          <w:spacing w:val="-8"/>
        </w:rPr>
        <w:t> </w:t>
      </w:r>
      <w:r>
        <w:rPr/>
        <w:t>solve</w:t>
      </w:r>
      <w:r>
        <w:rPr>
          <w:spacing w:val="-9"/>
        </w:rPr>
        <w:t> </w:t>
      </w:r>
      <w:r>
        <w:rPr/>
        <w:t>small</w:t>
      </w:r>
      <w:r>
        <w:rPr>
          <w:spacing w:val="-8"/>
        </w:rPr>
        <w:t> </w:t>
      </w:r>
      <w:r>
        <w:rPr/>
        <w:t>size</w:t>
      </w:r>
      <w:r>
        <w:rPr>
          <w:spacing w:val="-11"/>
        </w:rPr>
        <w:t> </w:t>
      </w:r>
      <w:r>
        <w:rPr/>
        <w:t>instances,</w:t>
      </w:r>
      <w:r>
        <w:rPr>
          <w:spacing w:val="-8"/>
        </w:rPr>
        <w:t> </w:t>
      </w:r>
      <w:r>
        <w:rPr/>
        <w:t>but</w:t>
      </w:r>
      <w:r>
        <w:rPr>
          <w:spacing w:val="-8"/>
        </w:rPr>
        <w:t> </w:t>
      </w:r>
      <w:r>
        <w:rPr/>
        <w:t>its</w:t>
      </w:r>
      <w:r>
        <w:rPr>
          <w:spacing w:val="-8"/>
        </w:rPr>
        <w:t> </w:t>
      </w:r>
      <w:r>
        <w:rPr/>
        <w:t>resolution</w:t>
      </w:r>
      <w:r>
        <w:rPr>
          <w:spacing w:val="-8"/>
        </w:rPr>
        <w:t> </w:t>
      </w:r>
      <w:r>
        <w:rPr/>
        <w:t>became</w:t>
      </w:r>
      <w:r>
        <w:rPr>
          <w:spacing w:val="-9"/>
        </w:rPr>
        <w:t> </w:t>
      </w:r>
      <w:r>
        <w:rPr/>
        <w:t>impractical for relatively larger instances. The experimental result showed that the proposed technique finds good split solutions quickly in a wide range of situations and the integration to VNS have yielded relatively good solutions to large instances as related to studied literature. Hence,</w:t>
      </w:r>
      <w:r>
        <w:rPr>
          <w:spacing w:val="-6"/>
        </w:rPr>
        <w:t> </w:t>
      </w:r>
      <w:r>
        <w:rPr/>
        <w:t>the</w:t>
      </w:r>
      <w:r>
        <w:rPr>
          <w:spacing w:val="-6"/>
        </w:rPr>
        <w:t> </w:t>
      </w:r>
      <w:r>
        <w:rPr/>
        <w:t>proposed</w:t>
      </w:r>
      <w:r>
        <w:rPr>
          <w:spacing w:val="-6"/>
        </w:rPr>
        <w:t> </w:t>
      </w:r>
      <w:r>
        <w:rPr/>
        <w:t>method</w:t>
      </w:r>
      <w:r>
        <w:rPr>
          <w:spacing w:val="-6"/>
        </w:rPr>
        <w:t> </w:t>
      </w:r>
      <w:r>
        <w:rPr/>
        <w:t>did</w:t>
      </w:r>
      <w:r>
        <w:rPr>
          <w:spacing w:val="-5"/>
        </w:rPr>
        <w:t> </w:t>
      </w:r>
      <w:r>
        <w:rPr/>
        <w:t>not</w:t>
      </w:r>
      <w:r>
        <w:rPr>
          <w:spacing w:val="-5"/>
        </w:rPr>
        <w:t> </w:t>
      </w:r>
      <w:r>
        <w:rPr/>
        <w:t>put</w:t>
      </w:r>
      <w:r>
        <w:rPr>
          <w:spacing w:val="-5"/>
        </w:rPr>
        <w:t> </w:t>
      </w:r>
      <w:r>
        <w:rPr/>
        <w:t>in</w:t>
      </w:r>
      <w:r>
        <w:rPr>
          <w:spacing w:val="-5"/>
        </w:rPr>
        <w:t> </w:t>
      </w:r>
      <w:r>
        <w:rPr/>
        <w:t>perspective,</w:t>
      </w:r>
      <w:r>
        <w:rPr>
          <w:spacing w:val="-6"/>
        </w:rPr>
        <w:t> </w:t>
      </w:r>
      <w:r>
        <w:rPr/>
        <w:t>tackling</w:t>
      </w:r>
      <w:r>
        <w:rPr>
          <w:spacing w:val="-8"/>
        </w:rPr>
        <w:t> </w:t>
      </w:r>
      <w:r>
        <w:rPr/>
        <w:t>the</w:t>
      </w:r>
      <w:r>
        <w:rPr>
          <w:spacing w:val="-6"/>
        </w:rPr>
        <w:t> </w:t>
      </w:r>
      <w:r>
        <w:rPr/>
        <w:t>vehicle</w:t>
      </w:r>
      <w:r>
        <w:rPr>
          <w:spacing w:val="-7"/>
        </w:rPr>
        <w:t> </w:t>
      </w:r>
      <w:r>
        <w:rPr/>
        <w:t>routing</w:t>
      </w:r>
      <w:r>
        <w:rPr>
          <w:spacing w:val="-8"/>
        </w:rPr>
        <w:t> </w:t>
      </w:r>
      <w:r>
        <w:rPr/>
        <w:t>problem in terms of time windows, distance restriction and heterogeneous fleets.</w:t>
      </w:r>
    </w:p>
    <w:p>
      <w:pPr>
        <w:pStyle w:val="BodyText"/>
      </w:pPr>
    </w:p>
    <w:p>
      <w:pPr>
        <w:pStyle w:val="BodyText"/>
        <w:spacing w:before="1"/>
      </w:pPr>
    </w:p>
    <w:p>
      <w:pPr>
        <w:pStyle w:val="BodyText"/>
        <w:spacing w:line="480" w:lineRule="auto"/>
        <w:ind w:left="1482" w:right="1436"/>
        <w:jc w:val="both"/>
      </w:pPr>
      <w:r>
        <w:rPr>
          <w:b/>
        </w:rPr>
        <w:t>Archetti </w:t>
      </w:r>
      <w:r>
        <w:rPr>
          <w:b/>
          <w:i/>
        </w:rPr>
        <w:t>et al.</w:t>
      </w:r>
      <w:r>
        <w:rPr>
          <w:b/>
        </w:rPr>
        <w:t>, (2017) </w:t>
      </w:r>
      <w:r>
        <w:rPr/>
        <w:t>proposed a flexible periodic vehicle routing problem (FPVRP). The proposed</w:t>
      </w:r>
      <w:r>
        <w:rPr>
          <w:spacing w:val="-10"/>
        </w:rPr>
        <w:t> </w:t>
      </w:r>
      <w:r>
        <w:rPr/>
        <w:t>technique</w:t>
      </w:r>
      <w:r>
        <w:rPr>
          <w:spacing w:val="-11"/>
        </w:rPr>
        <w:t> </w:t>
      </w:r>
      <w:r>
        <w:rPr/>
        <w:t>was</w:t>
      </w:r>
      <w:r>
        <w:rPr>
          <w:spacing w:val="-6"/>
        </w:rPr>
        <w:t> </w:t>
      </w:r>
      <w:r>
        <w:rPr/>
        <w:t>used</w:t>
      </w:r>
      <w:r>
        <w:rPr>
          <w:spacing w:val="-10"/>
        </w:rPr>
        <w:t> </w:t>
      </w:r>
      <w:r>
        <w:rPr/>
        <w:t>to</w:t>
      </w:r>
      <w:r>
        <w:rPr>
          <w:spacing w:val="-9"/>
        </w:rPr>
        <w:t> </w:t>
      </w:r>
      <w:r>
        <w:rPr/>
        <w:t>minimize</w:t>
      </w:r>
      <w:r>
        <w:rPr>
          <w:spacing w:val="-11"/>
        </w:rPr>
        <w:t> </w:t>
      </w:r>
      <w:r>
        <w:rPr/>
        <w:t>the</w:t>
      </w:r>
      <w:r>
        <w:rPr>
          <w:spacing w:val="-10"/>
        </w:rPr>
        <w:t> </w:t>
      </w:r>
      <w:r>
        <w:rPr/>
        <w:t>total</w:t>
      </w:r>
      <w:r>
        <w:rPr>
          <w:spacing w:val="-9"/>
        </w:rPr>
        <w:t> </w:t>
      </w:r>
      <w:r>
        <w:rPr/>
        <w:t>routing</w:t>
      </w:r>
      <w:r>
        <w:rPr>
          <w:spacing w:val="-12"/>
        </w:rPr>
        <w:t> </w:t>
      </w:r>
      <w:r>
        <w:rPr/>
        <w:t>cost.</w:t>
      </w:r>
      <w:r>
        <w:rPr>
          <w:spacing w:val="-9"/>
        </w:rPr>
        <w:t> </w:t>
      </w:r>
      <w:r>
        <w:rPr/>
        <w:t>Since</w:t>
      </w:r>
      <w:r>
        <w:rPr>
          <w:spacing w:val="-11"/>
        </w:rPr>
        <w:t> </w:t>
      </w:r>
      <w:r>
        <w:rPr/>
        <w:t>a</w:t>
      </w:r>
      <w:r>
        <w:rPr>
          <w:spacing w:val="-9"/>
        </w:rPr>
        <w:t> </w:t>
      </w:r>
      <w:r>
        <w:rPr/>
        <w:t>carrier</w:t>
      </w:r>
      <w:r>
        <w:rPr>
          <w:spacing w:val="-7"/>
        </w:rPr>
        <w:t> </w:t>
      </w:r>
      <w:r>
        <w:rPr/>
        <w:t>has</w:t>
      </w:r>
      <w:r>
        <w:rPr>
          <w:spacing w:val="-7"/>
        </w:rPr>
        <w:t> </w:t>
      </w:r>
      <w:r>
        <w:rPr/>
        <w:t>to</w:t>
      </w:r>
      <w:r>
        <w:rPr>
          <w:spacing w:val="-9"/>
        </w:rPr>
        <w:t> </w:t>
      </w:r>
      <w:r>
        <w:rPr/>
        <w:t>initiate a distribution plan to serve customers over a planning horizon, each customer has an aggregate demand that must be served within the horizon and a limit on the maximum quantity that can be conveyed at each visit. The FPVRP has service frequencies and schedules, this then gives it more advantages over the periodic vehicle routing protocol (PVRP). The experimental results showed that, the percentage relative reduction in the objective function value of the proposed technique is better that the PVRP technique. However, for the set of instances used in the experiment, the larger instances were not considered due to its complexity.</w:t>
      </w:r>
    </w:p>
    <w:p>
      <w:pPr>
        <w:pStyle w:val="BodyText"/>
      </w:pPr>
    </w:p>
    <w:p>
      <w:pPr>
        <w:pStyle w:val="BodyText"/>
        <w:spacing w:before="1"/>
      </w:pPr>
    </w:p>
    <w:p>
      <w:pPr>
        <w:pStyle w:val="BodyText"/>
        <w:spacing w:line="480" w:lineRule="auto"/>
        <w:ind w:left="1482" w:right="1438"/>
        <w:jc w:val="both"/>
      </w:pPr>
      <w:r>
        <w:rPr>
          <w:b/>
        </w:rPr>
        <w:t>Hernandez </w:t>
      </w:r>
      <w:r>
        <w:rPr>
          <w:b/>
          <w:i/>
        </w:rPr>
        <w:t>et al.</w:t>
      </w:r>
      <w:r>
        <w:rPr>
          <w:b/>
        </w:rPr>
        <w:t>, (2017) </w:t>
      </w:r>
      <w:r>
        <w:rPr/>
        <w:t>presented a heuristics for tactical time slot management in a periodic vehicle routing problem. The tactical problem occurred when a time slot schedule for delivery service over a given planning horizon was selected in each zone of a geographical</w:t>
      </w:r>
      <w:r>
        <w:rPr>
          <w:spacing w:val="-1"/>
        </w:rPr>
        <w:t> </w:t>
      </w:r>
      <w:r>
        <w:rPr/>
        <w:t>area. This,</w:t>
      </w:r>
      <w:r>
        <w:rPr>
          <w:spacing w:val="-1"/>
        </w:rPr>
        <w:t> </w:t>
      </w:r>
      <w:r>
        <w:rPr/>
        <w:t>then</w:t>
      </w:r>
      <w:r>
        <w:rPr>
          <w:spacing w:val="-1"/>
        </w:rPr>
        <w:t> </w:t>
      </w:r>
      <w:r>
        <w:rPr/>
        <w:t>makes the</w:t>
      </w:r>
      <w:r>
        <w:rPr>
          <w:spacing w:val="-2"/>
        </w:rPr>
        <w:t> </w:t>
      </w:r>
      <w:r>
        <w:rPr/>
        <w:t>heuristic</w:t>
      </w:r>
      <w:r>
        <w:rPr>
          <w:spacing w:val="-2"/>
        </w:rPr>
        <w:t> </w:t>
      </w:r>
      <w:r>
        <w:rPr/>
        <w:t>search which was able to evaluate each</w:t>
      </w:r>
      <w:r>
        <w:rPr>
          <w:spacing w:val="-1"/>
        </w:rPr>
        <w:t> </w:t>
      </w:r>
      <w:r>
        <w:rPr/>
        <w:t>of the</w:t>
      </w:r>
      <w:r>
        <w:rPr>
          <w:spacing w:val="10"/>
        </w:rPr>
        <w:t> </w:t>
      </w:r>
      <w:r>
        <w:rPr/>
        <w:t>scheduling</w:t>
      </w:r>
      <w:r>
        <w:rPr>
          <w:spacing w:val="11"/>
        </w:rPr>
        <w:t> </w:t>
      </w:r>
      <w:r>
        <w:rPr/>
        <w:t>selection</w:t>
      </w:r>
      <w:r>
        <w:rPr>
          <w:spacing w:val="13"/>
        </w:rPr>
        <w:t> </w:t>
      </w:r>
      <w:r>
        <w:rPr/>
        <w:t>by</w:t>
      </w:r>
      <w:r>
        <w:rPr>
          <w:spacing w:val="6"/>
        </w:rPr>
        <w:t> </w:t>
      </w:r>
      <w:r>
        <w:rPr/>
        <w:t>constructing</w:t>
      </w:r>
      <w:r>
        <w:rPr>
          <w:spacing w:val="10"/>
        </w:rPr>
        <w:t> </w:t>
      </w:r>
      <w:r>
        <w:rPr/>
        <w:t>a</w:t>
      </w:r>
      <w:r>
        <w:rPr>
          <w:spacing w:val="10"/>
        </w:rPr>
        <w:t> </w:t>
      </w:r>
      <w:r>
        <w:rPr/>
        <w:t>corresponding</w:t>
      </w:r>
      <w:r>
        <w:rPr>
          <w:spacing w:val="8"/>
        </w:rPr>
        <w:t> </w:t>
      </w:r>
      <w:r>
        <w:rPr/>
        <w:t>tactical</w:t>
      </w:r>
      <w:r>
        <w:rPr>
          <w:spacing w:val="12"/>
        </w:rPr>
        <w:t> </w:t>
      </w:r>
      <w:r>
        <w:rPr/>
        <w:t>routing</w:t>
      </w:r>
      <w:r>
        <w:rPr>
          <w:spacing w:val="8"/>
        </w:rPr>
        <w:t> </w:t>
      </w:r>
      <w:r>
        <w:rPr/>
        <w:t>plan</w:t>
      </w:r>
      <w:r>
        <w:rPr>
          <w:spacing w:val="11"/>
        </w:rPr>
        <w:t> </w:t>
      </w:r>
      <w:r>
        <w:rPr/>
        <w:t>of</w:t>
      </w:r>
      <w:r>
        <w:rPr>
          <w:spacing w:val="11"/>
        </w:rPr>
        <w:t> </w:t>
      </w:r>
      <w:r>
        <w:rPr>
          <w:spacing w:val="-2"/>
        </w:rPr>
        <w:t>minimum</w:t>
      </w:r>
    </w:p>
    <w:p>
      <w:pPr>
        <w:spacing w:after="0" w:line="480" w:lineRule="auto"/>
        <w:jc w:val="both"/>
        <w:sectPr>
          <w:pgSz w:w="12240" w:h="15840"/>
          <w:pgMar w:header="0" w:footer="965" w:top="1360" w:bottom="1160" w:left="500" w:right="0"/>
        </w:sectPr>
      </w:pPr>
    </w:p>
    <w:p>
      <w:pPr>
        <w:pStyle w:val="BodyText"/>
        <w:spacing w:line="480" w:lineRule="auto" w:before="72"/>
        <w:ind w:left="1482" w:right="1437"/>
        <w:jc w:val="both"/>
      </w:pPr>
      <w:r>
        <w:rPr/>
        <w:t>cost</w:t>
      </w:r>
      <w:r>
        <w:rPr>
          <w:spacing w:val="-7"/>
        </w:rPr>
        <w:t> </w:t>
      </w:r>
      <w:r>
        <w:rPr/>
        <w:t>based</w:t>
      </w:r>
      <w:r>
        <w:rPr>
          <w:spacing w:val="-7"/>
        </w:rPr>
        <w:t> </w:t>
      </w:r>
      <w:r>
        <w:rPr/>
        <w:t>on</w:t>
      </w:r>
      <w:r>
        <w:rPr>
          <w:spacing w:val="-5"/>
        </w:rPr>
        <w:t> </w:t>
      </w:r>
      <w:r>
        <w:rPr/>
        <w:t>the</w:t>
      </w:r>
      <w:r>
        <w:rPr>
          <w:spacing w:val="-8"/>
        </w:rPr>
        <w:t> </w:t>
      </w:r>
      <w:r>
        <w:rPr/>
        <w:t>demand</w:t>
      </w:r>
      <w:r>
        <w:rPr>
          <w:spacing w:val="-6"/>
        </w:rPr>
        <w:t> </w:t>
      </w:r>
      <w:r>
        <w:rPr/>
        <w:t>and</w:t>
      </w:r>
      <w:r>
        <w:rPr>
          <w:spacing w:val="-7"/>
        </w:rPr>
        <w:t> </w:t>
      </w:r>
      <w:r>
        <w:rPr/>
        <w:t>service</w:t>
      </w:r>
      <w:r>
        <w:rPr>
          <w:spacing w:val="-6"/>
        </w:rPr>
        <w:t> </w:t>
      </w:r>
      <w:r>
        <w:rPr/>
        <w:t>time.</w:t>
      </w:r>
      <w:r>
        <w:rPr>
          <w:spacing w:val="-8"/>
        </w:rPr>
        <w:t> </w:t>
      </w:r>
      <w:r>
        <w:rPr/>
        <w:t>The</w:t>
      </w:r>
      <w:r>
        <w:rPr>
          <w:spacing w:val="-8"/>
        </w:rPr>
        <w:t> </w:t>
      </w:r>
      <w:r>
        <w:rPr/>
        <w:t>tactical</w:t>
      </w:r>
      <w:r>
        <w:rPr>
          <w:spacing w:val="-7"/>
        </w:rPr>
        <w:t> </w:t>
      </w:r>
      <w:r>
        <w:rPr/>
        <w:t>problem</w:t>
      </w:r>
      <w:r>
        <w:rPr>
          <w:spacing w:val="-7"/>
        </w:rPr>
        <w:t> </w:t>
      </w:r>
      <w:r>
        <w:rPr/>
        <w:t>was</w:t>
      </w:r>
      <w:r>
        <w:rPr>
          <w:spacing w:val="-7"/>
        </w:rPr>
        <w:t> </w:t>
      </w:r>
      <w:r>
        <w:rPr/>
        <w:t>solved</w:t>
      </w:r>
      <w:r>
        <w:rPr>
          <w:spacing w:val="-5"/>
        </w:rPr>
        <w:t> </w:t>
      </w:r>
      <w:r>
        <w:rPr/>
        <w:t>using</w:t>
      </w:r>
      <w:r>
        <w:rPr>
          <w:spacing w:val="-9"/>
        </w:rPr>
        <w:t> </w:t>
      </w:r>
      <w:r>
        <w:rPr/>
        <w:t>the</w:t>
      </w:r>
      <w:r>
        <w:rPr>
          <w:spacing w:val="-6"/>
        </w:rPr>
        <w:t> </w:t>
      </w:r>
      <w:r>
        <w:rPr/>
        <w:t>three- phase approach of the heuristic, where the issue of periodic vehicle routing problem was mitigated and then a repair phase and a final improvement phase where the vehicle routing problem with time windows was also mitigated for each period of planning horizon. The proposed</w:t>
      </w:r>
      <w:r>
        <w:rPr>
          <w:spacing w:val="-7"/>
        </w:rPr>
        <w:t> </w:t>
      </w:r>
      <w:r>
        <w:rPr/>
        <w:t>technique</w:t>
      </w:r>
      <w:r>
        <w:rPr>
          <w:spacing w:val="-8"/>
        </w:rPr>
        <w:t> </w:t>
      </w:r>
      <w:r>
        <w:rPr/>
        <w:t>provided</w:t>
      </w:r>
      <w:r>
        <w:rPr>
          <w:spacing w:val="-7"/>
        </w:rPr>
        <w:t> </w:t>
      </w:r>
      <w:r>
        <w:rPr/>
        <w:t>a</w:t>
      </w:r>
      <w:r>
        <w:rPr>
          <w:spacing w:val="-6"/>
        </w:rPr>
        <w:t> </w:t>
      </w:r>
      <w:r>
        <w:rPr/>
        <w:t>solution</w:t>
      </w:r>
      <w:r>
        <w:rPr>
          <w:spacing w:val="-7"/>
        </w:rPr>
        <w:t> </w:t>
      </w:r>
      <w:r>
        <w:rPr/>
        <w:t>to</w:t>
      </w:r>
      <w:r>
        <w:rPr>
          <w:spacing w:val="-7"/>
        </w:rPr>
        <w:t> </w:t>
      </w:r>
      <w:r>
        <w:rPr/>
        <w:t>the</w:t>
      </w:r>
      <w:r>
        <w:rPr>
          <w:spacing w:val="-8"/>
        </w:rPr>
        <w:t> </w:t>
      </w:r>
      <w:r>
        <w:rPr/>
        <w:t>tactical</w:t>
      </w:r>
      <w:r>
        <w:rPr>
          <w:spacing w:val="-7"/>
        </w:rPr>
        <w:t> </w:t>
      </w:r>
      <w:r>
        <w:rPr/>
        <w:t>problem</w:t>
      </w:r>
      <w:r>
        <w:rPr>
          <w:spacing w:val="-6"/>
        </w:rPr>
        <w:t> </w:t>
      </w:r>
      <w:r>
        <w:rPr/>
        <w:t>that</w:t>
      </w:r>
      <w:r>
        <w:rPr>
          <w:spacing w:val="-7"/>
        </w:rPr>
        <w:t> </w:t>
      </w:r>
      <w:r>
        <w:rPr/>
        <w:t>decomposes</w:t>
      </w:r>
      <w:r>
        <w:rPr>
          <w:spacing w:val="-7"/>
        </w:rPr>
        <w:t> </w:t>
      </w:r>
      <w:r>
        <w:rPr/>
        <w:t>the</w:t>
      </w:r>
      <w:r>
        <w:rPr>
          <w:spacing w:val="-8"/>
        </w:rPr>
        <w:t> </w:t>
      </w:r>
      <w:r>
        <w:rPr/>
        <w:t>problem into</w:t>
      </w:r>
      <w:r>
        <w:rPr>
          <w:spacing w:val="-8"/>
        </w:rPr>
        <w:t> </w:t>
      </w:r>
      <w:r>
        <w:rPr/>
        <w:t>a</w:t>
      </w:r>
      <w:r>
        <w:rPr>
          <w:spacing w:val="-9"/>
        </w:rPr>
        <w:t> </w:t>
      </w:r>
      <w:r>
        <w:rPr/>
        <w:t>PVRP</w:t>
      </w:r>
      <w:r>
        <w:rPr>
          <w:spacing w:val="-9"/>
        </w:rPr>
        <w:t> </w:t>
      </w:r>
      <w:r>
        <w:rPr/>
        <w:t>and</w:t>
      </w:r>
      <w:r>
        <w:rPr>
          <w:spacing w:val="-8"/>
        </w:rPr>
        <w:t> </w:t>
      </w:r>
      <w:r>
        <w:rPr/>
        <w:t>a</w:t>
      </w:r>
      <w:r>
        <w:rPr>
          <w:spacing w:val="-9"/>
        </w:rPr>
        <w:t> </w:t>
      </w:r>
      <w:r>
        <w:rPr/>
        <w:t>number</w:t>
      </w:r>
      <w:r>
        <w:rPr>
          <w:spacing w:val="-8"/>
        </w:rPr>
        <w:t> </w:t>
      </w:r>
      <w:r>
        <w:rPr/>
        <w:t>of</w:t>
      </w:r>
      <w:r>
        <w:rPr>
          <w:spacing w:val="-9"/>
        </w:rPr>
        <w:t> </w:t>
      </w:r>
      <w:r>
        <w:rPr/>
        <w:t>VRPTWs.</w:t>
      </w:r>
      <w:r>
        <w:rPr>
          <w:spacing w:val="-8"/>
        </w:rPr>
        <w:t> </w:t>
      </w:r>
      <w:r>
        <w:rPr/>
        <w:t>However,</w:t>
      </w:r>
      <w:r>
        <w:rPr>
          <w:spacing w:val="-8"/>
        </w:rPr>
        <w:t> </w:t>
      </w:r>
      <w:r>
        <w:rPr/>
        <w:t>solution</w:t>
      </w:r>
      <w:r>
        <w:rPr>
          <w:spacing w:val="-8"/>
        </w:rPr>
        <w:t> </w:t>
      </w:r>
      <w:r>
        <w:rPr/>
        <w:t>to</w:t>
      </w:r>
      <w:r>
        <w:rPr>
          <w:spacing w:val="-10"/>
        </w:rPr>
        <w:t> </w:t>
      </w:r>
      <w:r>
        <w:rPr/>
        <w:t>the</w:t>
      </w:r>
      <w:r>
        <w:rPr>
          <w:spacing w:val="-7"/>
        </w:rPr>
        <w:t> </w:t>
      </w:r>
      <w:r>
        <w:rPr/>
        <w:t>large</w:t>
      </w:r>
      <w:r>
        <w:rPr>
          <w:spacing w:val="-9"/>
        </w:rPr>
        <w:t> </w:t>
      </w:r>
      <w:r>
        <w:rPr/>
        <w:t>instances</w:t>
      </w:r>
      <w:r>
        <w:rPr>
          <w:spacing w:val="-8"/>
        </w:rPr>
        <w:t> </w:t>
      </w:r>
      <w:r>
        <w:rPr/>
        <w:t>with</w:t>
      </w:r>
      <w:r>
        <w:rPr>
          <w:spacing w:val="-8"/>
        </w:rPr>
        <w:t> </w:t>
      </w:r>
      <w:r>
        <w:rPr/>
        <w:t>larger zones were not provided but the small instances with fewer zones had feasible results.</w:t>
      </w:r>
    </w:p>
    <w:p>
      <w:pPr>
        <w:pStyle w:val="BodyText"/>
      </w:pPr>
    </w:p>
    <w:p>
      <w:pPr>
        <w:pStyle w:val="BodyText"/>
        <w:spacing w:before="1"/>
      </w:pPr>
    </w:p>
    <w:p>
      <w:pPr>
        <w:pStyle w:val="BodyText"/>
        <w:spacing w:line="480" w:lineRule="auto"/>
        <w:ind w:left="1482" w:right="1435"/>
        <w:jc w:val="both"/>
      </w:pPr>
      <w:r>
        <w:rPr>
          <w:b/>
        </w:rPr>
        <w:t>Bianchessi </w:t>
      </w:r>
      <w:r>
        <w:rPr>
          <w:b/>
          <w:i/>
        </w:rPr>
        <w:t>et al.</w:t>
      </w:r>
      <w:r>
        <w:rPr>
          <w:b/>
        </w:rPr>
        <w:t>, (2017) </w:t>
      </w:r>
      <w:r>
        <w:rPr/>
        <w:t>presented a split delivery vehicle routing problem with time windows</w:t>
      </w:r>
      <w:r>
        <w:rPr>
          <w:spacing w:val="-3"/>
        </w:rPr>
        <w:t> </w:t>
      </w:r>
      <w:r>
        <w:rPr/>
        <w:t>and</w:t>
      </w:r>
      <w:r>
        <w:rPr>
          <w:spacing w:val="-4"/>
        </w:rPr>
        <w:t> </w:t>
      </w:r>
      <w:r>
        <w:rPr/>
        <w:t>customer</w:t>
      </w:r>
      <w:r>
        <w:rPr>
          <w:spacing w:val="-3"/>
        </w:rPr>
        <w:t> </w:t>
      </w:r>
      <w:r>
        <w:rPr/>
        <w:t>inconvenience</w:t>
      </w:r>
      <w:r>
        <w:rPr>
          <w:spacing w:val="-4"/>
        </w:rPr>
        <w:t> </w:t>
      </w:r>
      <w:r>
        <w:rPr/>
        <w:t>constraints.</w:t>
      </w:r>
      <w:r>
        <w:rPr>
          <w:spacing w:val="-3"/>
        </w:rPr>
        <w:t> </w:t>
      </w:r>
      <w:r>
        <w:rPr/>
        <w:t>The</w:t>
      </w:r>
      <w:r>
        <w:rPr>
          <w:spacing w:val="-5"/>
        </w:rPr>
        <w:t> </w:t>
      </w:r>
      <w:r>
        <w:rPr/>
        <w:t>split</w:t>
      </w:r>
      <w:r>
        <w:rPr>
          <w:spacing w:val="-3"/>
        </w:rPr>
        <w:t> </w:t>
      </w:r>
      <w:r>
        <w:rPr/>
        <w:t>delivery</w:t>
      </w:r>
      <w:r>
        <w:rPr>
          <w:spacing w:val="-9"/>
        </w:rPr>
        <w:t> </w:t>
      </w:r>
      <w:r>
        <w:rPr/>
        <w:t>allows</w:t>
      </w:r>
      <w:r>
        <w:rPr>
          <w:spacing w:val="-3"/>
        </w:rPr>
        <w:t> </w:t>
      </w:r>
      <w:r>
        <w:rPr/>
        <w:t>customers</w:t>
      </w:r>
      <w:r>
        <w:rPr>
          <w:spacing w:val="-3"/>
        </w:rPr>
        <w:t> </w:t>
      </w:r>
      <w:r>
        <w:rPr/>
        <w:t>to</w:t>
      </w:r>
      <w:r>
        <w:rPr>
          <w:spacing w:val="-3"/>
        </w:rPr>
        <w:t> </w:t>
      </w:r>
      <w:r>
        <w:rPr/>
        <w:t>be served through multiple visits, not as in the case of classical routing problem that each customer was visited exactly once. But this several visit, may become a problem to the customer side, which at each visit there are interruptions of some primary activities of the customer</w:t>
      </w:r>
      <w:r>
        <w:rPr>
          <w:spacing w:val="-13"/>
        </w:rPr>
        <w:t> </w:t>
      </w:r>
      <w:r>
        <w:rPr/>
        <w:t>so</w:t>
      </w:r>
      <w:r>
        <w:rPr>
          <w:spacing w:val="-10"/>
        </w:rPr>
        <w:t> </w:t>
      </w:r>
      <w:r>
        <w:rPr/>
        <w:t>as</w:t>
      </w:r>
      <w:r>
        <w:rPr>
          <w:spacing w:val="-12"/>
        </w:rPr>
        <w:t> </w:t>
      </w:r>
      <w:r>
        <w:rPr/>
        <w:t>to</w:t>
      </w:r>
      <w:r>
        <w:rPr>
          <w:spacing w:val="-12"/>
        </w:rPr>
        <w:t> </w:t>
      </w:r>
      <w:r>
        <w:rPr/>
        <w:t>handle</w:t>
      </w:r>
      <w:r>
        <w:rPr>
          <w:spacing w:val="-11"/>
        </w:rPr>
        <w:t> </w:t>
      </w:r>
      <w:r>
        <w:rPr/>
        <w:t>the</w:t>
      </w:r>
      <w:r>
        <w:rPr>
          <w:spacing w:val="-11"/>
        </w:rPr>
        <w:t> </w:t>
      </w:r>
      <w:r>
        <w:rPr/>
        <w:t>goods</w:t>
      </w:r>
      <w:r>
        <w:rPr>
          <w:spacing w:val="-10"/>
        </w:rPr>
        <w:t> </w:t>
      </w:r>
      <w:r>
        <w:rPr/>
        <w:t>receipt.</w:t>
      </w:r>
      <w:r>
        <w:rPr>
          <w:spacing w:val="-12"/>
        </w:rPr>
        <w:t> </w:t>
      </w:r>
      <w:r>
        <w:rPr/>
        <w:t>This</w:t>
      </w:r>
      <w:r>
        <w:rPr>
          <w:spacing w:val="-12"/>
        </w:rPr>
        <w:t> </w:t>
      </w:r>
      <w:r>
        <w:rPr/>
        <w:t>paper</w:t>
      </w:r>
      <w:r>
        <w:rPr>
          <w:spacing w:val="-11"/>
        </w:rPr>
        <w:t> </w:t>
      </w:r>
      <w:r>
        <w:rPr/>
        <w:t>addressed</w:t>
      </w:r>
      <w:r>
        <w:rPr>
          <w:spacing w:val="-11"/>
        </w:rPr>
        <w:t> </w:t>
      </w:r>
      <w:r>
        <w:rPr/>
        <w:t>the</w:t>
      </w:r>
      <w:r>
        <w:rPr>
          <w:spacing w:val="-11"/>
        </w:rPr>
        <w:t> </w:t>
      </w:r>
      <w:r>
        <w:rPr/>
        <w:t>challenges</w:t>
      </w:r>
      <w:r>
        <w:rPr>
          <w:spacing w:val="-11"/>
        </w:rPr>
        <w:t> </w:t>
      </w:r>
      <w:r>
        <w:rPr/>
        <w:t>with</w:t>
      </w:r>
      <w:r>
        <w:rPr>
          <w:spacing w:val="-12"/>
        </w:rPr>
        <w:t> </w:t>
      </w:r>
      <w:r>
        <w:rPr/>
        <w:t>the</w:t>
      </w:r>
      <w:r>
        <w:rPr>
          <w:spacing w:val="-11"/>
        </w:rPr>
        <w:t> </w:t>
      </w:r>
      <w:r>
        <w:rPr/>
        <w:t>split delivery distribution strategies. This then makes it paramount for the employment of the proposed techniques that investigated the measures that limit the customer inconvenience. The proposed technique used two different measures, a maximum number of visits and the temporal synchronization of deliveries. The objective function was formulated based on different</w:t>
      </w:r>
      <w:r>
        <w:rPr>
          <w:spacing w:val="-8"/>
        </w:rPr>
        <w:t> </w:t>
      </w:r>
      <w:r>
        <w:rPr/>
        <w:t>measures</w:t>
      </w:r>
      <w:r>
        <w:rPr>
          <w:spacing w:val="-8"/>
        </w:rPr>
        <w:t> </w:t>
      </w:r>
      <w:r>
        <w:rPr/>
        <w:t>such</w:t>
      </w:r>
      <w:r>
        <w:rPr>
          <w:spacing w:val="-8"/>
        </w:rPr>
        <w:t> </w:t>
      </w:r>
      <w:r>
        <w:rPr/>
        <w:t>as</w:t>
      </w:r>
      <w:r>
        <w:rPr>
          <w:spacing w:val="-8"/>
        </w:rPr>
        <w:t> </w:t>
      </w:r>
      <w:r>
        <w:rPr/>
        <w:t>comprising</w:t>
      </w:r>
      <w:r>
        <w:rPr>
          <w:spacing w:val="-10"/>
        </w:rPr>
        <w:t> </w:t>
      </w:r>
      <w:r>
        <w:rPr/>
        <w:t>variable</w:t>
      </w:r>
      <w:r>
        <w:rPr>
          <w:spacing w:val="-6"/>
        </w:rPr>
        <w:t> </w:t>
      </w:r>
      <w:r>
        <w:rPr/>
        <w:t>routing</w:t>
      </w:r>
      <w:r>
        <w:rPr>
          <w:spacing w:val="-10"/>
        </w:rPr>
        <w:t> </w:t>
      </w:r>
      <w:r>
        <w:rPr/>
        <w:t>costs,</w:t>
      </w:r>
      <w:r>
        <w:rPr>
          <w:spacing w:val="-8"/>
        </w:rPr>
        <w:t> </w:t>
      </w:r>
      <w:r>
        <w:rPr/>
        <w:t>costs</w:t>
      </w:r>
      <w:r>
        <w:rPr>
          <w:spacing w:val="-8"/>
        </w:rPr>
        <w:t> </w:t>
      </w:r>
      <w:r>
        <w:rPr/>
        <w:t>related</w:t>
      </w:r>
      <w:r>
        <w:rPr>
          <w:spacing w:val="-8"/>
        </w:rPr>
        <w:t> </w:t>
      </w:r>
      <w:r>
        <w:rPr/>
        <w:t>to</w:t>
      </w:r>
      <w:r>
        <w:rPr>
          <w:spacing w:val="-6"/>
        </w:rPr>
        <w:t> </w:t>
      </w:r>
      <w:r>
        <w:rPr/>
        <w:t>route</w:t>
      </w:r>
      <w:r>
        <w:rPr>
          <w:spacing w:val="-9"/>
        </w:rPr>
        <w:t> </w:t>
      </w:r>
      <w:r>
        <w:rPr/>
        <w:t>durations and fixed fleet costs. The vehicle routing problem with time windows was developed, in which</w:t>
      </w:r>
      <w:r>
        <w:rPr>
          <w:spacing w:val="-13"/>
        </w:rPr>
        <w:t> </w:t>
      </w:r>
      <w:r>
        <w:rPr/>
        <w:t>the</w:t>
      </w:r>
      <w:r>
        <w:rPr>
          <w:spacing w:val="-11"/>
        </w:rPr>
        <w:t> </w:t>
      </w:r>
      <w:r>
        <w:rPr/>
        <w:t>split</w:t>
      </w:r>
      <w:r>
        <w:rPr>
          <w:spacing w:val="-13"/>
        </w:rPr>
        <w:t> </w:t>
      </w:r>
      <w:r>
        <w:rPr/>
        <w:t>deliveries</w:t>
      </w:r>
      <w:r>
        <w:rPr>
          <w:spacing w:val="-10"/>
        </w:rPr>
        <w:t> </w:t>
      </w:r>
      <w:r>
        <w:rPr/>
        <w:t>were</w:t>
      </w:r>
      <w:r>
        <w:rPr>
          <w:spacing w:val="-13"/>
        </w:rPr>
        <w:t> </w:t>
      </w:r>
      <w:r>
        <w:rPr/>
        <w:t>allowed</w:t>
      </w:r>
      <w:r>
        <w:rPr>
          <w:spacing w:val="-11"/>
        </w:rPr>
        <w:t> </w:t>
      </w:r>
      <w:r>
        <w:rPr/>
        <w:t>and</w:t>
      </w:r>
      <w:r>
        <w:rPr>
          <w:spacing w:val="-11"/>
        </w:rPr>
        <w:t> </w:t>
      </w:r>
      <w:r>
        <w:rPr/>
        <w:t>the</w:t>
      </w:r>
      <w:r>
        <w:rPr>
          <w:spacing w:val="-12"/>
        </w:rPr>
        <w:t> </w:t>
      </w:r>
      <w:r>
        <w:rPr/>
        <w:t>corresponding</w:t>
      </w:r>
      <w:r>
        <w:rPr>
          <w:spacing w:val="-11"/>
        </w:rPr>
        <w:t> </w:t>
      </w:r>
      <w:r>
        <w:rPr/>
        <w:t>generalization</w:t>
      </w:r>
      <w:r>
        <w:rPr>
          <w:spacing w:val="-13"/>
        </w:rPr>
        <w:t> </w:t>
      </w:r>
      <w:r>
        <w:rPr/>
        <w:t>which</w:t>
      </w:r>
      <w:r>
        <w:rPr>
          <w:spacing w:val="-11"/>
        </w:rPr>
        <w:t> </w:t>
      </w:r>
      <w:r>
        <w:rPr/>
        <w:t>accounts for customers inconvenience constraint were also designed. Which prompt to the design of the</w:t>
      </w:r>
      <w:r>
        <w:rPr>
          <w:spacing w:val="-9"/>
        </w:rPr>
        <w:t> </w:t>
      </w:r>
      <w:r>
        <w:rPr/>
        <w:t>extended</w:t>
      </w:r>
      <w:r>
        <w:rPr>
          <w:spacing w:val="-6"/>
        </w:rPr>
        <w:t> </w:t>
      </w:r>
      <w:r>
        <w:rPr/>
        <w:t>branch-and-cut</w:t>
      </w:r>
      <w:r>
        <w:rPr>
          <w:spacing w:val="-5"/>
        </w:rPr>
        <w:t> </w:t>
      </w:r>
      <w:r>
        <w:rPr/>
        <w:t>algorithm</w:t>
      </w:r>
      <w:r>
        <w:rPr>
          <w:spacing w:val="-6"/>
        </w:rPr>
        <w:t> </w:t>
      </w:r>
      <w:r>
        <w:rPr/>
        <w:t>to</w:t>
      </w:r>
      <w:r>
        <w:rPr>
          <w:spacing w:val="-5"/>
        </w:rPr>
        <w:t> </w:t>
      </w:r>
      <w:r>
        <w:rPr/>
        <w:t>solve</w:t>
      </w:r>
      <w:r>
        <w:rPr>
          <w:spacing w:val="-7"/>
        </w:rPr>
        <w:t> </w:t>
      </w:r>
      <w:r>
        <w:rPr/>
        <w:t>the</w:t>
      </w:r>
      <w:r>
        <w:rPr>
          <w:spacing w:val="-4"/>
        </w:rPr>
        <w:t> </w:t>
      </w:r>
      <w:r>
        <w:rPr/>
        <w:t>stated</w:t>
      </w:r>
      <w:r>
        <w:rPr>
          <w:spacing w:val="-6"/>
        </w:rPr>
        <w:t> </w:t>
      </w:r>
      <w:r>
        <w:rPr/>
        <w:t>problem.</w:t>
      </w:r>
      <w:r>
        <w:rPr>
          <w:spacing w:val="-5"/>
        </w:rPr>
        <w:t> </w:t>
      </w:r>
      <w:r>
        <w:rPr/>
        <w:t>The</w:t>
      </w:r>
      <w:r>
        <w:rPr>
          <w:spacing w:val="-7"/>
        </w:rPr>
        <w:t> </w:t>
      </w:r>
      <w:r>
        <w:rPr/>
        <w:t>experimental</w:t>
      </w:r>
      <w:r>
        <w:rPr>
          <w:spacing w:val="-5"/>
        </w:rPr>
        <w:t> </w:t>
      </w:r>
      <w:r>
        <w:rPr>
          <w:spacing w:val="-2"/>
        </w:rPr>
        <w:t>results</w:t>
      </w:r>
    </w:p>
    <w:p>
      <w:pPr>
        <w:spacing w:after="0" w:line="480" w:lineRule="auto"/>
        <w:jc w:val="both"/>
        <w:sectPr>
          <w:pgSz w:w="12240" w:h="15840"/>
          <w:pgMar w:header="0" w:footer="965" w:top="1360" w:bottom="1160" w:left="500" w:right="0"/>
        </w:sectPr>
      </w:pPr>
    </w:p>
    <w:p>
      <w:pPr>
        <w:pStyle w:val="BodyText"/>
        <w:spacing w:line="480" w:lineRule="auto" w:before="72"/>
        <w:ind w:left="1482" w:right="1438"/>
        <w:jc w:val="both"/>
      </w:pPr>
      <w:r>
        <w:rPr/>
        <w:t>showed that, the proposed technique resolved the problem associated to the customers. However, in the set of benchmark used only the smaller-sized instances for 25 to 50 customers were considered.</w:t>
      </w:r>
    </w:p>
    <w:p>
      <w:pPr>
        <w:pStyle w:val="BodyText"/>
      </w:pPr>
    </w:p>
    <w:p>
      <w:pPr>
        <w:pStyle w:val="BodyText"/>
      </w:pPr>
    </w:p>
    <w:p>
      <w:pPr>
        <w:pStyle w:val="BodyText"/>
        <w:spacing w:line="480" w:lineRule="auto"/>
        <w:ind w:left="1482" w:right="1433"/>
        <w:jc w:val="both"/>
      </w:pPr>
      <w:r>
        <w:rPr>
          <w:b/>
        </w:rPr>
        <w:t>Uchoa et al., (2017) </w:t>
      </w:r>
      <w:r>
        <w:rPr/>
        <w:t>proposed a new set of benchmark instances which consider number of customers ranging from 100 to 1000. This was formulated to provide a robust and balanced experimental</w:t>
      </w:r>
      <w:r>
        <w:rPr>
          <w:spacing w:val="-8"/>
        </w:rPr>
        <w:t> </w:t>
      </w:r>
      <w:r>
        <w:rPr/>
        <w:t>setting</w:t>
      </w:r>
      <w:r>
        <w:rPr>
          <w:spacing w:val="-10"/>
        </w:rPr>
        <w:t> </w:t>
      </w:r>
      <w:r>
        <w:rPr/>
        <w:t>using</w:t>
      </w:r>
      <w:r>
        <w:rPr>
          <w:spacing w:val="-8"/>
        </w:rPr>
        <w:t> </w:t>
      </w:r>
      <w:r>
        <w:rPr/>
        <w:t>exact</w:t>
      </w:r>
      <w:r>
        <w:rPr>
          <w:spacing w:val="-8"/>
        </w:rPr>
        <w:t> </w:t>
      </w:r>
      <w:r>
        <w:rPr/>
        <w:t>and</w:t>
      </w:r>
      <w:r>
        <w:rPr>
          <w:spacing w:val="-8"/>
        </w:rPr>
        <w:t> </w:t>
      </w:r>
      <w:r>
        <w:rPr/>
        <w:t>heuristic</w:t>
      </w:r>
      <w:r>
        <w:rPr>
          <w:spacing w:val="-9"/>
        </w:rPr>
        <w:t> </w:t>
      </w:r>
      <w:r>
        <w:rPr/>
        <w:t>methods.</w:t>
      </w:r>
      <w:r>
        <w:rPr>
          <w:spacing w:val="-8"/>
        </w:rPr>
        <w:t> </w:t>
      </w:r>
      <w:r>
        <w:rPr/>
        <w:t>The</w:t>
      </w:r>
      <w:r>
        <w:rPr>
          <w:spacing w:val="-9"/>
        </w:rPr>
        <w:t> </w:t>
      </w:r>
      <w:r>
        <w:rPr/>
        <w:t>methodology</w:t>
      </w:r>
      <w:r>
        <w:rPr>
          <w:spacing w:val="-8"/>
        </w:rPr>
        <w:t> </w:t>
      </w:r>
      <w:r>
        <w:rPr/>
        <w:t>was</w:t>
      </w:r>
      <w:r>
        <w:rPr>
          <w:spacing w:val="-8"/>
        </w:rPr>
        <w:t> </w:t>
      </w:r>
      <w:r>
        <w:rPr/>
        <w:t>to</w:t>
      </w:r>
      <w:r>
        <w:rPr>
          <w:spacing w:val="-4"/>
        </w:rPr>
        <w:t> </w:t>
      </w:r>
      <w:r>
        <w:rPr/>
        <w:t>develop</w:t>
      </w:r>
      <w:r>
        <w:rPr>
          <w:spacing w:val="-5"/>
        </w:rPr>
        <w:t> </w:t>
      </w:r>
      <w:r>
        <w:rPr/>
        <w:t>an efficient neighbourhood-based technique consisting of iterated local search based metaheuristic</w:t>
      </w:r>
      <w:r>
        <w:rPr>
          <w:spacing w:val="-8"/>
        </w:rPr>
        <w:t> </w:t>
      </w:r>
      <w:r>
        <w:rPr/>
        <w:t>algorithm</w:t>
      </w:r>
      <w:r>
        <w:rPr>
          <w:spacing w:val="-9"/>
        </w:rPr>
        <w:t> </w:t>
      </w:r>
      <w:r>
        <w:rPr/>
        <w:t>and</w:t>
      </w:r>
      <w:r>
        <w:rPr>
          <w:spacing w:val="-10"/>
        </w:rPr>
        <w:t> </w:t>
      </w:r>
      <w:r>
        <w:rPr/>
        <w:t>a</w:t>
      </w:r>
      <w:r>
        <w:rPr>
          <w:spacing w:val="-11"/>
        </w:rPr>
        <w:t> </w:t>
      </w:r>
      <w:r>
        <w:rPr/>
        <w:t>population</w:t>
      </w:r>
      <w:r>
        <w:rPr>
          <w:spacing w:val="-9"/>
        </w:rPr>
        <w:t> </w:t>
      </w:r>
      <w:r>
        <w:rPr/>
        <w:t>technique</w:t>
      </w:r>
      <w:r>
        <w:rPr>
          <w:spacing w:val="-11"/>
        </w:rPr>
        <w:t> </w:t>
      </w:r>
      <w:r>
        <w:rPr/>
        <w:t>which</w:t>
      </w:r>
      <w:r>
        <w:rPr>
          <w:spacing w:val="-8"/>
        </w:rPr>
        <w:t> </w:t>
      </w:r>
      <w:r>
        <w:rPr/>
        <w:t>is</w:t>
      </w:r>
      <w:r>
        <w:rPr>
          <w:spacing w:val="-9"/>
        </w:rPr>
        <w:t> </w:t>
      </w:r>
      <w:r>
        <w:rPr/>
        <w:t>based</w:t>
      </w:r>
      <w:r>
        <w:rPr>
          <w:spacing w:val="-10"/>
        </w:rPr>
        <w:t> </w:t>
      </w:r>
      <w:r>
        <w:rPr/>
        <w:t>on</w:t>
      </w:r>
      <w:r>
        <w:rPr>
          <w:spacing w:val="-8"/>
        </w:rPr>
        <w:t> </w:t>
      </w:r>
      <w:r>
        <w:rPr/>
        <w:t>unified</w:t>
      </w:r>
      <w:r>
        <w:rPr>
          <w:spacing w:val="-10"/>
        </w:rPr>
        <w:t> </w:t>
      </w:r>
      <w:r>
        <w:rPr/>
        <w:t>hybrid</w:t>
      </w:r>
      <w:r>
        <w:rPr>
          <w:spacing w:val="-8"/>
        </w:rPr>
        <w:t> </w:t>
      </w:r>
      <w:r>
        <w:rPr/>
        <w:t>genetic search. The ILS is coupled with an integer programming solver over a set partitioning (SP) formulation, which seeks to create new solutions in the light of known routes from the previous local optimums. In the UHGS, a continuous diversification was actualized by modifying the objective during the parents and survivor selection. This was to promote not only good but also diverse solutions. Both methods achieved quality results although the UHGS</w:t>
      </w:r>
      <w:r>
        <w:rPr>
          <w:spacing w:val="-5"/>
        </w:rPr>
        <w:t> </w:t>
      </w:r>
      <w:r>
        <w:rPr/>
        <w:t>outperformed</w:t>
      </w:r>
      <w:r>
        <w:rPr>
          <w:spacing w:val="-6"/>
        </w:rPr>
        <w:t> </w:t>
      </w:r>
      <w:r>
        <w:rPr/>
        <w:t>the</w:t>
      </w:r>
      <w:r>
        <w:rPr>
          <w:spacing w:val="-7"/>
        </w:rPr>
        <w:t> </w:t>
      </w:r>
      <w:r>
        <w:rPr/>
        <w:t>ILS</w:t>
      </w:r>
      <w:r>
        <w:rPr>
          <w:spacing w:val="-4"/>
        </w:rPr>
        <w:t> </w:t>
      </w:r>
      <w:r>
        <w:rPr/>
        <w:t>for</w:t>
      </w:r>
      <w:r>
        <w:rPr>
          <w:spacing w:val="-7"/>
        </w:rPr>
        <w:t> </w:t>
      </w:r>
      <w:r>
        <w:rPr/>
        <w:t>instances</w:t>
      </w:r>
      <w:r>
        <w:rPr>
          <w:spacing w:val="-5"/>
        </w:rPr>
        <w:t> </w:t>
      </w:r>
      <w:r>
        <w:rPr/>
        <w:t>containing</w:t>
      </w:r>
      <w:r>
        <w:rPr>
          <w:spacing w:val="-7"/>
        </w:rPr>
        <w:t> </w:t>
      </w:r>
      <w:r>
        <w:rPr/>
        <w:t>large</w:t>
      </w:r>
      <w:r>
        <w:rPr>
          <w:spacing w:val="-7"/>
        </w:rPr>
        <w:t> </w:t>
      </w:r>
      <w:r>
        <w:rPr/>
        <w:t>number</w:t>
      </w:r>
      <w:r>
        <w:rPr>
          <w:spacing w:val="-7"/>
        </w:rPr>
        <w:t> </w:t>
      </w:r>
      <w:r>
        <w:rPr/>
        <w:t>of</w:t>
      </w:r>
      <w:r>
        <w:rPr>
          <w:spacing w:val="-3"/>
        </w:rPr>
        <w:t> </w:t>
      </w:r>
      <w:r>
        <w:rPr/>
        <w:t>customers</w:t>
      </w:r>
      <w:r>
        <w:rPr>
          <w:spacing w:val="-6"/>
        </w:rPr>
        <w:t> </w:t>
      </w:r>
      <w:r>
        <w:rPr/>
        <w:t>on</w:t>
      </w:r>
      <w:r>
        <w:rPr>
          <w:spacing w:val="-6"/>
        </w:rPr>
        <w:t> </w:t>
      </w:r>
      <w:r>
        <w:rPr/>
        <w:t>a</w:t>
      </w:r>
      <w:r>
        <w:rPr>
          <w:spacing w:val="-7"/>
        </w:rPr>
        <w:t> </w:t>
      </w:r>
      <w:r>
        <w:rPr/>
        <w:t>route. But for instances enclosing few number of customers per route, the ILS produced solutions of</w:t>
      </w:r>
      <w:r>
        <w:rPr>
          <w:spacing w:val="-2"/>
        </w:rPr>
        <w:t> </w:t>
      </w:r>
      <w:r>
        <w:rPr/>
        <w:t>generally</w:t>
      </w:r>
      <w:r>
        <w:rPr>
          <w:spacing w:val="-7"/>
        </w:rPr>
        <w:t> </w:t>
      </w:r>
      <w:r>
        <w:rPr/>
        <w:t>higher</w:t>
      </w:r>
      <w:r>
        <w:rPr>
          <w:spacing w:val="-2"/>
        </w:rPr>
        <w:t> </w:t>
      </w:r>
      <w:r>
        <w:rPr/>
        <w:t>quality. For</w:t>
      </w:r>
      <w:r>
        <w:rPr>
          <w:spacing w:val="-2"/>
        </w:rPr>
        <w:t> </w:t>
      </w:r>
      <w:r>
        <w:rPr/>
        <w:t>instances</w:t>
      </w:r>
      <w:r>
        <w:rPr>
          <w:spacing w:val="-2"/>
        </w:rPr>
        <w:t> </w:t>
      </w:r>
      <w:r>
        <w:rPr/>
        <w:t>with</w:t>
      </w:r>
      <w:r>
        <w:rPr>
          <w:spacing w:val="-2"/>
        </w:rPr>
        <w:t> </w:t>
      </w:r>
      <w:r>
        <w:rPr/>
        <w:t>large</w:t>
      </w:r>
      <w:r>
        <w:rPr>
          <w:spacing w:val="-3"/>
        </w:rPr>
        <w:t> </w:t>
      </w:r>
      <w:r>
        <w:rPr/>
        <w:t>number</w:t>
      </w:r>
      <w:r>
        <w:rPr>
          <w:spacing w:val="-4"/>
        </w:rPr>
        <w:t> </w:t>
      </w:r>
      <w:r>
        <w:rPr/>
        <w:t>of</w:t>
      </w:r>
      <w:r>
        <w:rPr>
          <w:spacing w:val="-2"/>
        </w:rPr>
        <w:t> </w:t>
      </w:r>
      <w:r>
        <w:rPr/>
        <w:t>customers</w:t>
      </w:r>
      <w:r>
        <w:rPr>
          <w:spacing w:val="-2"/>
        </w:rPr>
        <w:t> </w:t>
      </w:r>
      <w:r>
        <w:rPr/>
        <w:t>per</w:t>
      </w:r>
      <w:r>
        <w:rPr>
          <w:spacing w:val="-2"/>
        </w:rPr>
        <w:t> </w:t>
      </w:r>
      <w:r>
        <w:rPr/>
        <w:t>route,</w:t>
      </w:r>
      <w:r>
        <w:rPr>
          <w:spacing w:val="-1"/>
        </w:rPr>
        <w:t> </w:t>
      </w:r>
      <w:r>
        <w:rPr/>
        <w:t>the</w:t>
      </w:r>
      <w:r>
        <w:rPr>
          <w:spacing w:val="-1"/>
        </w:rPr>
        <w:t> </w:t>
      </w:r>
      <w:r>
        <w:rPr/>
        <w:t>ILS demonstrates</w:t>
      </w:r>
      <w:r>
        <w:rPr>
          <w:spacing w:val="-15"/>
        </w:rPr>
        <w:t> </w:t>
      </w:r>
      <w:r>
        <w:rPr/>
        <w:t>slower</w:t>
      </w:r>
      <w:r>
        <w:rPr>
          <w:spacing w:val="-15"/>
        </w:rPr>
        <w:t> </w:t>
      </w:r>
      <w:r>
        <w:rPr/>
        <w:t>convergence</w:t>
      </w:r>
      <w:r>
        <w:rPr>
          <w:spacing w:val="-15"/>
        </w:rPr>
        <w:t> </w:t>
      </w:r>
      <w:r>
        <w:rPr/>
        <w:t>and</w:t>
      </w:r>
      <w:r>
        <w:rPr>
          <w:spacing w:val="-15"/>
        </w:rPr>
        <w:t> </w:t>
      </w:r>
      <w:r>
        <w:rPr/>
        <w:t>generally</w:t>
      </w:r>
      <w:r>
        <w:rPr>
          <w:spacing w:val="-15"/>
        </w:rPr>
        <w:t> </w:t>
      </w:r>
      <w:r>
        <w:rPr/>
        <w:t>leads</w:t>
      </w:r>
      <w:r>
        <w:rPr>
          <w:spacing w:val="-15"/>
        </w:rPr>
        <w:t> </w:t>
      </w:r>
      <w:r>
        <w:rPr/>
        <w:t>to</w:t>
      </w:r>
      <w:r>
        <w:rPr>
          <w:spacing w:val="-15"/>
        </w:rPr>
        <w:t> </w:t>
      </w:r>
      <w:r>
        <w:rPr/>
        <w:t>solutions</w:t>
      </w:r>
      <w:r>
        <w:rPr>
          <w:spacing w:val="-15"/>
        </w:rPr>
        <w:t> </w:t>
      </w:r>
      <w:r>
        <w:rPr/>
        <w:t>of</w:t>
      </w:r>
      <w:r>
        <w:rPr>
          <w:spacing w:val="-15"/>
        </w:rPr>
        <w:t> </w:t>
      </w:r>
      <w:r>
        <w:rPr/>
        <w:t>lower</w:t>
      </w:r>
      <w:r>
        <w:rPr>
          <w:spacing w:val="-15"/>
        </w:rPr>
        <w:t> </w:t>
      </w:r>
      <w:r>
        <w:rPr/>
        <w:t>quality.</w:t>
      </w:r>
      <w:r>
        <w:rPr>
          <w:spacing w:val="-15"/>
        </w:rPr>
        <w:t> </w:t>
      </w:r>
      <w:r>
        <w:rPr/>
        <w:t>However, a</w:t>
      </w:r>
      <w:r>
        <w:rPr>
          <w:spacing w:val="-7"/>
        </w:rPr>
        <w:t> </w:t>
      </w:r>
      <w:r>
        <w:rPr/>
        <w:t>single</w:t>
      </w:r>
      <w:r>
        <w:rPr>
          <w:spacing w:val="-7"/>
        </w:rPr>
        <w:t> </w:t>
      </w:r>
      <w:r>
        <w:rPr/>
        <w:t>approach</w:t>
      </w:r>
      <w:r>
        <w:rPr>
          <w:spacing w:val="-5"/>
        </w:rPr>
        <w:t> </w:t>
      </w:r>
      <w:r>
        <w:rPr/>
        <w:t>could</w:t>
      </w:r>
      <w:r>
        <w:rPr>
          <w:spacing w:val="-6"/>
        </w:rPr>
        <w:t> </w:t>
      </w:r>
      <w:r>
        <w:rPr/>
        <w:t>not</w:t>
      </w:r>
      <w:r>
        <w:rPr>
          <w:spacing w:val="-6"/>
        </w:rPr>
        <w:t> </w:t>
      </w:r>
      <w:r>
        <w:rPr/>
        <w:t>be</w:t>
      </w:r>
      <w:r>
        <w:rPr>
          <w:spacing w:val="-7"/>
        </w:rPr>
        <w:t> </w:t>
      </w:r>
      <w:r>
        <w:rPr/>
        <w:t>used</w:t>
      </w:r>
      <w:r>
        <w:rPr>
          <w:spacing w:val="-5"/>
        </w:rPr>
        <w:t> </w:t>
      </w:r>
      <w:r>
        <w:rPr/>
        <w:t>for</w:t>
      </w:r>
      <w:r>
        <w:rPr>
          <w:spacing w:val="-8"/>
        </w:rPr>
        <w:t> </w:t>
      </w:r>
      <w:r>
        <w:rPr/>
        <w:t>both</w:t>
      </w:r>
      <w:r>
        <w:rPr>
          <w:spacing w:val="-6"/>
        </w:rPr>
        <w:t> </w:t>
      </w:r>
      <w:r>
        <w:rPr/>
        <w:t>problems,</w:t>
      </w:r>
      <w:r>
        <w:rPr>
          <w:spacing w:val="-6"/>
        </w:rPr>
        <w:t> </w:t>
      </w:r>
      <w:r>
        <w:rPr/>
        <w:t>in</w:t>
      </w:r>
      <w:r>
        <w:rPr>
          <w:spacing w:val="-6"/>
        </w:rPr>
        <w:t> </w:t>
      </w:r>
      <w:r>
        <w:rPr/>
        <w:t>obtaining</w:t>
      </w:r>
      <w:r>
        <w:rPr>
          <w:spacing w:val="-8"/>
        </w:rPr>
        <w:t> </w:t>
      </w:r>
      <w:r>
        <w:rPr/>
        <w:t>the</w:t>
      </w:r>
      <w:r>
        <w:rPr>
          <w:spacing w:val="-7"/>
        </w:rPr>
        <w:t> </w:t>
      </w:r>
      <w:r>
        <w:rPr/>
        <w:t>number</w:t>
      </w:r>
      <w:r>
        <w:rPr>
          <w:spacing w:val="-7"/>
        </w:rPr>
        <w:t> </w:t>
      </w:r>
      <w:r>
        <w:rPr/>
        <w:t>of</w:t>
      </w:r>
      <w:r>
        <w:rPr>
          <w:spacing w:val="-5"/>
        </w:rPr>
        <w:t> </w:t>
      </w:r>
      <w:r>
        <w:rPr/>
        <w:t>routes</w:t>
      </w:r>
      <w:r>
        <w:rPr>
          <w:spacing w:val="-6"/>
        </w:rPr>
        <w:t> </w:t>
      </w:r>
      <w:r>
        <w:rPr/>
        <w:t>the maximum number was fixed using the bin-packing problem which made the number of routes not adaptive to the number of customers.</w:t>
      </w:r>
    </w:p>
    <w:p>
      <w:pPr>
        <w:spacing w:after="0" w:line="480" w:lineRule="auto"/>
        <w:jc w:val="both"/>
        <w:sectPr>
          <w:pgSz w:w="12240" w:h="15840"/>
          <w:pgMar w:header="0" w:footer="965" w:top="1360" w:bottom="1160" w:left="500" w:right="0"/>
        </w:sectPr>
      </w:pPr>
    </w:p>
    <w:p>
      <w:pPr>
        <w:pStyle w:val="BodyText"/>
        <w:spacing w:line="480" w:lineRule="auto" w:before="72"/>
        <w:ind w:left="1482" w:right="1432"/>
        <w:jc w:val="both"/>
      </w:pPr>
      <w:r>
        <w:rPr>
          <w:b/>
        </w:rPr>
        <w:t>Hannan et al., (2018) </w:t>
      </w:r>
      <w:r>
        <w:rPr/>
        <w:t>proposed a modified PSO algorithm in a capacitated vehicle routing problem</w:t>
      </w:r>
      <w:r>
        <w:rPr>
          <w:spacing w:val="-3"/>
        </w:rPr>
        <w:t> </w:t>
      </w:r>
      <w:r>
        <w:rPr/>
        <w:t>model</w:t>
      </w:r>
      <w:r>
        <w:rPr>
          <w:spacing w:val="-3"/>
        </w:rPr>
        <w:t> </w:t>
      </w:r>
      <w:r>
        <w:rPr/>
        <w:t>in</w:t>
      </w:r>
      <w:r>
        <w:rPr>
          <w:spacing w:val="-3"/>
        </w:rPr>
        <w:t> </w:t>
      </w:r>
      <w:r>
        <w:rPr/>
        <w:t>determining</w:t>
      </w:r>
      <w:r>
        <w:rPr>
          <w:spacing w:val="-6"/>
        </w:rPr>
        <w:t> </w:t>
      </w:r>
      <w:r>
        <w:rPr/>
        <w:t>an</w:t>
      </w:r>
      <w:r>
        <w:rPr>
          <w:spacing w:val="-1"/>
        </w:rPr>
        <w:t> </w:t>
      </w:r>
      <w:r>
        <w:rPr/>
        <w:t>accurate</w:t>
      </w:r>
      <w:r>
        <w:rPr>
          <w:spacing w:val="-2"/>
        </w:rPr>
        <w:t> </w:t>
      </w:r>
      <w:r>
        <w:rPr/>
        <w:t>waste</w:t>
      </w:r>
      <w:r>
        <w:rPr>
          <w:spacing w:val="-2"/>
        </w:rPr>
        <w:t> </w:t>
      </w:r>
      <w:r>
        <w:rPr/>
        <w:t>collection</w:t>
      </w:r>
      <w:r>
        <w:rPr>
          <w:spacing w:val="-3"/>
        </w:rPr>
        <w:t> </w:t>
      </w:r>
      <w:r>
        <w:rPr/>
        <w:t>and</w:t>
      </w:r>
      <w:r>
        <w:rPr>
          <w:spacing w:val="-3"/>
        </w:rPr>
        <w:t> </w:t>
      </w:r>
      <w:r>
        <w:rPr/>
        <w:t>route</w:t>
      </w:r>
      <w:r>
        <w:rPr>
          <w:spacing w:val="-2"/>
        </w:rPr>
        <w:t> </w:t>
      </w:r>
      <w:r>
        <w:rPr/>
        <w:t>optimization</w:t>
      </w:r>
      <w:r>
        <w:rPr>
          <w:spacing w:val="-3"/>
        </w:rPr>
        <w:t> </w:t>
      </w:r>
      <w:r>
        <w:rPr/>
        <w:t>solution. A threshold waste level and scheduling concepts are applied to the model using various datasets.</w:t>
      </w:r>
      <w:r>
        <w:rPr>
          <w:spacing w:val="-4"/>
        </w:rPr>
        <w:t> </w:t>
      </w:r>
      <w:r>
        <w:rPr/>
        <w:t>The</w:t>
      </w:r>
      <w:r>
        <w:rPr>
          <w:spacing w:val="-4"/>
        </w:rPr>
        <w:t> </w:t>
      </w:r>
      <w:r>
        <w:rPr/>
        <w:t>acquired</w:t>
      </w:r>
      <w:r>
        <w:rPr>
          <w:spacing w:val="-4"/>
        </w:rPr>
        <w:t> </w:t>
      </w:r>
      <w:r>
        <w:rPr/>
        <w:t>results</w:t>
      </w:r>
      <w:r>
        <w:rPr>
          <w:spacing w:val="-4"/>
        </w:rPr>
        <w:t> </w:t>
      </w:r>
      <w:r>
        <w:rPr/>
        <w:t>from</w:t>
      </w:r>
      <w:r>
        <w:rPr>
          <w:spacing w:val="-4"/>
        </w:rPr>
        <w:t> </w:t>
      </w:r>
      <w:r>
        <w:rPr/>
        <w:t>the</w:t>
      </w:r>
      <w:r>
        <w:rPr>
          <w:spacing w:val="-5"/>
        </w:rPr>
        <w:t> </w:t>
      </w:r>
      <w:r>
        <w:rPr/>
        <w:t>datasets</w:t>
      </w:r>
      <w:r>
        <w:rPr>
          <w:spacing w:val="-4"/>
        </w:rPr>
        <w:t> </w:t>
      </w:r>
      <w:r>
        <w:rPr/>
        <w:t>provide</w:t>
      </w:r>
      <w:r>
        <w:rPr>
          <w:spacing w:val="-3"/>
        </w:rPr>
        <w:t> </w:t>
      </w:r>
      <w:r>
        <w:rPr/>
        <w:t>a</w:t>
      </w:r>
      <w:r>
        <w:rPr>
          <w:spacing w:val="-5"/>
        </w:rPr>
        <w:t> </w:t>
      </w:r>
      <w:r>
        <w:rPr/>
        <w:t>competitive</w:t>
      </w:r>
      <w:r>
        <w:rPr>
          <w:spacing w:val="-4"/>
        </w:rPr>
        <w:t> </w:t>
      </w:r>
      <w:r>
        <w:rPr/>
        <w:t>solution</w:t>
      </w:r>
      <w:r>
        <w:rPr>
          <w:spacing w:val="-4"/>
        </w:rPr>
        <w:t> </w:t>
      </w:r>
      <w:r>
        <w:rPr/>
        <w:t>on</w:t>
      </w:r>
      <w:r>
        <w:rPr>
          <w:spacing w:val="-4"/>
        </w:rPr>
        <w:t> </w:t>
      </w:r>
      <w:r>
        <w:rPr/>
        <w:t>efficiency on the travel distance, waste collection efficiency and tightness as compared with previous heuristics</w:t>
      </w:r>
      <w:r>
        <w:rPr>
          <w:spacing w:val="-2"/>
        </w:rPr>
        <w:t> </w:t>
      </w:r>
      <w:r>
        <w:rPr/>
        <w:t>used.</w:t>
      </w:r>
      <w:r>
        <w:rPr>
          <w:spacing w:val="-1"/>
        </w:rPr>
        <w:t> </w:t>
      </w:r>
      <w:r>
        <w:rPr/>
        <w:t>However,</w:t>
      </w:r>
      <w:r>
        <w:rPr>
          <w:spacing w:val="-2"/>
        </w:rPr>
        <w:t> </w:t>
      </w:r>
      <w:r>
        <w:rPr/>
        <w:t>the</w:t>
      </w:r>
      <w:r>
        <w:rPr>
          <w:spacing w:val="-2"/>
        </w:rPr>
        <w:t> </w:t>
      </w:r>
      <w:r>
        <w:rPr/>
        <w:t>position</w:t>
      </w:r>
      <w:r>
        <w:rPr>
          <w:spacing w:val="-2"/>
        </w:rPr>
        <w:t> </w:t>
      </w:r>
      <w:r>
        <w:rPr/>
        <w:t>of</w:t>
      </w:r>
      <w:r>
        <w:rPr>
          <w:spacing w:val="-3"/>
        </w:rPr>
        <w:t> </w:t>
      </w:r>
      <w:r>
        <w:rPr/>
        <w:t>the</w:t>
      </w:r>
      <w:r>
        <w:rPr>
          <w:spacing w:val="-3"/>
        </w:rPr>
        <w:t> </w:t>
      </w:r>
      <w:r>
        <w:rPr/>
        <w:t>depot</w:t>
      </w:r>
      <w:r>
        <w:rPr>
          <w:spacing w:val="-2"/>
        </w:rPr>
        <w:t> </w:t>
      </w:r>
      <w:r>
        <w:rPr/>
        <w:t>was</w:t>
      </w:r>
      <w:r>
        <w:rPr>
          <w:spacing w:val="-2"/>
        </w:rPr>
        <w:t> </w:t>
      </w:r>
      <w:r>
        <w:rPr/>
        <w:t>not</w:t>
      </w:r>
      <w:r>
        <w:rPr>
          <w:spacing w:val="-1"/>
        </w:rPr>
        <w:t> </w:t>
      </w:r>
      <w:r>
        <w:rPr/>
        <w:t>considered</w:t>
      </w:r>
      <w:r>
        <w:rPr>
          <w:spacing w:val="-1"/>
        </w:rPr>
        <w:t> </w:t>
      </w:r>
      <w:r>
        <w:rPr/>
        <w:t>and the</w:t>
      </w:r>
      <w:r>
        <w:rPr>
          <w:spacing w:val="-2"/>
        </w:rPr>
        <w:t> </w:t>
      </w:r>
      <w:r>
        <w:rPr/>
        <w:t>optimization used on some instances could not attain an optimal value.</w:t>
      </w:r>
    </w:p>
    <w:p>
      <w:pPr>
        <w:pStyle w:val="BodyText"/>
      </w:pPr>
    </w:p>
    <w:p>
      <w:pPr>
        <w:pStyle w:val="BodyText"/>
        <w:spacing w:before="1"/>
      </w:pPr>
    </w:p>
    <w:p>
      <w:pPr>
        <w:pStyle w:val="BodyText"/>
        <w:spacing w:line="480" w:lineRule="auto"/>
        <w:ind w:left="1482" w:right="1436"/>
        <w:jc w:val="both"/>
      </w:pPr>
      <w:r>
        <w:rPr/>
        <w:t>From</w:t>
      </w:r>
      <w:r>
        <w:rPr>
          <w:spacing w:val="-8"/>
        </w:rPr>
        <w:t> </w:t>
      </w:r>
      <w:r>
        <w:rPr/>
        <w:t>the</w:t>
      </w:r>
      <w:r>
        <w:rPr>
          <w:spacing w:val="-8"/>
        </w:rPr>
        <w:t> </w:t>
      </w:r>
      <w:r>
        <w:rPr/>
        <w:t>literature</w:t>
      </w:r>
      <w:r>
        <w:rPr>
          <w:spacing w:val="-8"/>
        </w:rPr>
        <w:t> </w:t>
      </w:r>
      <w:r>
        <w:rPr/>
        <w:t>reviewed,</w:t>
      </w:r>
      <w:r>
        <w:rPr>
          <w:spacing w:val="-7"/>
        </w:rPr>
        <w:t> </w:t>
      </w:r>
      <w:r>
        <w:rPr/>
        <w:t>it</w:t>
      </w:r>
      <w:r>
        <w:rPr>
          <w:spacing w:val="-7"/>
        </w:rPr>
        <w:t> </w:t>
      </w:r>
      <w:r>
        <w:rPr/>
        <w:t>is</w:t>
      </w:r>
      <w:r>
        <w:rPr>
          <w:spacing w:val="-7"/>
        </w:rPr>
        <w:t> </w:t>
      </w:r>
      <w:r>
        <w:rPr/>
        <w:t>evident</w:t>
      </w:r>
      <w:r>
        <w:rPr>
          <w:spacing w:val="-7"/>
        </w:rPr>
        <w:t> </w:t>
      </w:r>
      <w:r>
        <w:rPr/>
        <w:t>that</w:t>
      </w:r>
      <w:r>
        <w:rPr>
          <w:spacing w:val="-7"/>
        </w:rPr>
        <w:t> </w:t>
      </w:r>
      <w:r>
        <w:rPr/>
        <w:t>there</w:t>
      </w:r>
      <w:r>
        <w:rPr>
          <w:spacing w:val="-8"/>
        </w:rPr>
        <w:t> </w:t>
      </w:r>
      <w:r>
        <w:rPr/>
        <w:t>is</w:t>
      </w:r>
      <w:r>
        <w:rPr>
          <w:spacing w:val="-7"/>
        </w:rPr>
        <w:t> </w:t>
      </w:r>
      <w:r>
        <w:rPr/>
        <w:t>minimal</w:t>
      </w:r>
      <w:r>
        <w:rPr>
          <w:spacing w:val="-7"/>
        </w:rPr>
        <w:t> </w:t>
      </w:r>
      <w:r>
        <w:rPr/>
        <w:t>work</w:t>
      </w:r>
      <w:r>
        <w:rPr>
          <w:spacing w:val="-7"/>
        </w:rPr>
        <w:t> </w:t>
      </w:r>
      <w:r>
        <w:rPr/>
        <w:t>on</w:t>
      </w:r>
      <w:r>
        <w:rPr>
          <w:spacing w:val="-7"/>
        </w:rPr>
        <w:t> </w:t>
      </w:r>
      <w:r>
        <w:rPr/>
        <w:t>determining</w:t>
      </w:r>
      <w:r>
        <w:rPr>
          <w:spacing w:val="-9"/>
        </w:rPr>
        <w:t> </w:t>
      </w:r>
      <w:r>
        <w:rPr/>
        <w:t>the</w:t>
      </w:r>
      <w:r>
        <w:rPr>
          <w:spacing w:val="-8"/>
        </w:rPr>
        <w:t> </w:t>
      </w:r>
      <w:r>
        <w:rPr/>
        <w:t>best position to locate a depot and that there are various methods developed to solve the VRP scenario for large and small scale instances each. This proposed research will develop a model to optimally locate the best depot position and also use a single technique to solve large and small case scenarios putting into consideration the capacity</w:t>
      </w:r>
      <w:r>
        <w:rPr>
          <w:spacing w:val="-3"/>
        </w:rPr>
        <w:t> </w:t>
      </w:r>
      <w:r>
        <w:rPr/>
        <w:t>of the vehicle and the demand of the customer. The problem of vehicle to route assignment identified in </w:t>
      </w:r>
      <w:hyperlink w:history="true" w:anchor="_bookmark34">
        <w:r>
          <w:rPr/>
          <w:t>Agatz </w:t>
        </w:r>
        <w:r>
          <w:rPr>
            <w:i/>
          </w:rPr>
          <w:t>et</w:t>
        </w:r>
      </w:hyperlink>
      <w:r>
        <w:rPr>
          <w:i/>
        </w:rPr>
        <w:t> al. </w:t>
      </w:r>
      <w:r>
        <w:rPr/>
        <w:t>(2011) is addressed in this dissertation using</w:t>
      </w:r>
      <w:r>
        <w:rPr>
          <w:spacing w:val="-1"/>
        </w:rPr>
        <w:t> </w:t>
      </w:r>
      <w:r>
        <w:rPr/>
        <w:t>the FFA. Sampling few customers or small sized Instances</w:t>
      </w:r>
      <w:r>
        <w:rPr>
          <w:spacing w:val="40"/>
        </w:rPr>
        <w:t> </w:t>
      </w:r>
      <w:r>
        <w:rPr/>
        <w:t>in Penna </w:t>
      </w:r>
      <w:r>
        <w:rPr>
          <w:i/>
        </w:rPr>
        <w:t>et al.</w:t>
      </w:r>
      <w:r>
        <w:rPr/>
        <w:t>, (2016), Archetti </w:t>
      </w:r>
      <w:r>
        <w:rPr>
          <w:i/>
        </w:rPr>
        <w:t>et al.</w:t>
      </w:r>
      <w:r>
        <w:rPr/>
        <w:t>, (2017), Hernandez </w:t>
      </w:r>
      <w:r>
        <w:rPr>
          <w:i/>
        </w:rPr>
        <w:t>et al.</w:t>
      </w:r>
      <w:r>
        <w:rPr/>
        <w:t>, (2017) and Bianchessi </w:t>
      </w:r>
      <w:r>
        <w:rPr>
          <w:i/>
        </w:rPr>
        <w:t>et al.</w:t>
      </w:r>
      <w:r>
        <w:rPr/>
        <w:t>, (2017) does not depict a complete perspective to the method used and shows the</w:t>
      </w:r>
      <w:r>
        <w:rPr>
          <w:spacing w:val="-1"/>
        </w:rPr>
        <w:t> </w:t>
      </w:r>
      <w:r>
        <w:rPr/>
        <w:t>inefficiency</w:t>
      </w:r>
      <w:r>
        <w:rPr>
          <w:spacing w:val="-5"/>
        </w:rPr>
        <w:t> </w:t>
      </w:r>
      <w:r>
        <w:rPr/>
        <w:t>of the</w:t>
      </w:r>
      <w:r>
        <w:rPr>
          <w:spacing w:val="-1"/>
        </w:rPr>
        <w:t> </w:t>
      </w:r>
      <w:r>
        <w:rPr/>
        <w:t>approach but the number</w:t>
      </w:r>
      <w:r>
        <w:rPr>
          <w:spacing w:val="-2"/>
        </w:rPr>
        <w:t> </w:t>
      </w:r>
      <w:r>
        <w:rPr/>
        <w:t>of customers</w:t>
      </w:r>
      <w:r>
        <w:rPr>
          <w:spacing w:val="-1"/>
        </w:rPr>
        <w:t> </w:t>
      </w:r>
      <w:r>
        <w:rPr/>
        <w:t>in this work used up to 1000 customers and the</w:t>
      </w:r>
      <w:r>
        <w:rPr>
          <w:spacing w:val="-1"/>
        </w:rPr>
        <w:t> </w:t>
      </w:r>
      <w:r>
        <w:rPr/>
        <w:t>approach is used for</w:t>
      </w:r>
      <w:r>
        <w:rPr>
          <w:spacing w:val="-2"/>
        </w:rPr>
        <w:t> </w:t>
      </w:r>
      <w:r>
        <w:rPr/>
        <w:t>both small and large Instances. The</w:t>
      </w:r>
      <w:r>
        <w:rPr>
          <w:spacing w:val="-2"/>
        </w:rPr>
        <w:t> </w:t>
      </w:r>
      <w:r>
        <w:rPr/>
        <w:t>inefficient waste</w:t>
      </w:r>
      <w:r>
        <w:rPr>
          <w:spacing w:val="-2"/>
        </w:rPr>
        <w:t> </w:t>
      </w:r>
      <w:r>
        <w:rPr/>
        <w:t>collection</w:t>
      </w:r>
      <w:r>
        <w:rPr>
          <w:spacing w:val="-2"/>
        </w:rPr>
        <w:t> </w:t>
      </w:r>
      <w:r>
        <w:rPr/>
        <w:t>due</w:t>
      </w:r>
      <w:r>
        <w:rPr>
          <w:spacing w:val="-3"/>
        </w:rPr>
        <w:t> </w:t>
      </w:r>
      <w:r>
        <w:rPr/>
        <w:t>to</w:t>
      </w:r>
      <w:r>
        <w:rPr>
          <w:spacing w:val="-2"/>
        </w:rPr>
        <w:t> </w:t>
      </w:r>
      <w:r>
        <w:rPr/>
        <w:t>type</w:t>
      </w:r>
      <w:r>
        <w:rPr>
          <w:spacing w:val="-3"/>
        </w:rPr>
        <w:t> </w:t>
      </w:r>
      <w:r>
        <w:rPr/>
        <w:t>of</w:t>
      </w:r>
      <w:r>
        <w:rPr>
          <w:spacing w:val="-2"/>
        </w:rPr>
        <w:t> </w:t>
      </w:r>
      <w:r>
        <w:rPr/>
        <w:t>smart</w:t>
      </w:r>
      <w:r>
        <w:rPr>
          <w:spacing w:val="-2"/>
        </w:rPr>
        <w:t> </w:t>
      </w:r>
      <w:r>
        <w:rPr/>
        <w:t>bin</w:t>
      </w:r>
      <w:r>
        <w:rPr>
          <w:spacing w:val="-2"/>
        </w:rPr>
        <w:t> </w:t>
      </w:r>
      <w:r>
        <w:rPr/>
        <w:t>and</w:t>
      </w:r>
      <w:r>
        <w:rPr>
          <w:spacing w:val="-2"/>
        </w:rPr>
        <w:t> </w:t>
      </w:r>
      <w:r>
        <w:rPr/>
        <w:t>its</w:t>
      </w:r>
      <w:r>
        <w:rPr>
          <w:spacing w:val="-2"/>
        </w:rPr>
        <w:t> </w:t>
      </w:r>
      <w:r>
        <w:rPr/>
        <w:t>data</w:t>
      </w:r>
      <w:r>
        <w:rPr>
          <w:spacing w:val="-2"/>
        </w:rPr>
        <w:t> </w:t>
      </w:r>
      <w:r>
        <w:rPr/>
        <w:t>in Kuo</w:t>
      </w:r>
      <w:r>
        <w:rPr>
          <w:spacing w:val="-3"/>
        </w:rPr>
        <w:t> </w:t>
      </w:r>
      <w:r>
        <w:rPr>
          <w:i/>
        </w:rPr>
        <w:t>et</w:t>
      </w:r>
      <w:r>
        <w:rPr>
          <w:i/>
          <w:spacing w:val="-2"/>
        </w:rPr>
        <w:t> </w:t>
      </w:r>
      <w:r>
        <w:rPr>
          <w:i/>
        </w:rPr>
        <w:t>al.</w:t>
      </w:r>
      <w:r>
        <w:rPr/>
        <w:t>,</w:t>
      </w:r>
      <w:r>
        <w:rPr>
          <w:spacing w:val="-2"/>
        </w:rPr>
        <w:t> </w:t>
      </w:r>
      <w:r>
        <w:rPr/>
        <w:t>(2012)</w:t>
      </w:r>
      <w:r>
        <w:rPr>
          <w:spacing w:val="-3"/>
        </w:rPr>
        <w:t> </w:t>
      </w:r>
      <w:r>
        <w:rPr/>
        <w:t>and</w:t>
      </w:r>
      <w:r>
        <w:rPr>
          <w:spacing w:val="-2"/>
        </w:rPr>
        <w:t> </w:t>
      </w:r>
      <w:r>
        <w:rPr/>
        <w:t>Al</w:t>
      </w:r>
      <w:r>
        <w:rPr>
          <w:spacing w:val="-2"/>
        </w:rPr>
        <w:t> </w:t>
      </w:r>
      <w:r>
        <w:rPr/>
        <w:t>Mamun</w:t>
      </w:r>
      <w:r>
        <w:rPr>
          <w:spacing w:val="-1"/>
        </w:rPr>
        <w:t> </w:t>
      </w:r>
      <w:r>
        <w:rPr>
          <w:i/>
        </w:rPr>
        <w:t>et al.</w:t>
      </w:r>
      <w:r>
        <w:rPr/>
        <w:t>, (2016) was addressed with the use of Threshold Waste Level (TWL).</w:t>
      </w:r>
    </w:p>
    <w:p>
      <w:pPr>
        <w:spacing w:after="0" w:line="480" w:lineRule="auto"/>
        <w:jc w:val="both"/>
        <w:sectPr>
          <w:pgSz w:w="12240" w:h="15840"/>
          <w:pgMar w:header="0" w:footer="965" w:top="1360" w:bottom="1160" w:left="500" w:right="0"/>
        </w:sectPr>
      </w:pPr>
    </w:p>
    <w:p>
      <w:pPr>
        <w:pStyle w:val="Heading1"/>
      </w:pPr>
      <w:bookmarkStart w:name="_bookmark20" w:id="23"/>
      <w:bookmarkEnd w:id="23"/>
      <w:r>
        <w:rPr>
          <w:b w:val="0"/>
        </w:rPr>
      </w:r>
      <w:r>
        <w:rPr/>
        <w:t>CHAPTER</w:t>
      </w:r>
      <w:r>
        <w:rPr>
          <w:spacing w:val="-4"/>
        </w:rPr>
        <w:t> </w:t>
      </w:r>
      <w:r>
        <w:rPr>
          <w:spacing w:val="-2"/>
        </w:rPr>
        <w:t>THREE</w:t>
      </w:r>
    </w:p>
    <w:p>
      <w:pPr>
        <w:pStyle w:val="BodyText"/>
        <w:spacing w:before="205"/>
        <w:rPr>
          <w:b/>
        </w:rPr>
      </w:pPr>
    </w:p>
    <w:p>
      <w:pPr>
        <w:spacing w:before="0"/>
        <w:ind w:left="1445" w:right="1405" w:firstLine="0"/>
        <w:jc w:val="center"/>
        <w:rPr>
          <w:b/>
          <w:sz w:val="24"/>
        </w:rPr>
      </w:pPr>
      <w:r>
        <w:rPr>
          <w:b/>
          <w:sz w:val="24"/>
        </w:rPr>
        <w:t>MATERIALS</w:t>
      </w:r>
      <w:r>
        <w:rPr>
          <w:b/>
          <w:spacing w:val="-1"/>
          <w:sz w:val="24"/>
        </w:rPr>
        <w:t> </w:t>
      </w:r>
      <w:r>
        <w:rPr>
          <w:b/>
          <w:sz w:val="24"/>
        </w:rPr>
        <w:t>AND</w:t>
      </w:r>
      <w:r>
        <w:rPr>
          <w:b/>
          <w:spacing w:val="-1"/>
          <w:sz w:val="24"/>
        </w:rPr>
        <w:t> </w:t>
      </w:r>
      <w:r>
        <w:rPr>
          <w:b/>
          <w:spacing w:val="-2"/>
          <w:sz w:val="24"/>
        </w:rPr>
        <w:t>METHODS</w:t>
      </w:r>
    </w:p>
    <w:p>
      <w:pPr>
        <w:pStyle w:val="Heading2"/>
        <w:numPr>
          <w:ilvl w:val="1"/>
          <w:numId w:val="11"/>
        </w:numPr>
        <w:tabs>
          <w:tab w:pos="2250" w:val="left" w:leader="none"/>
        </w:tabs>
        <w:spacing w:line="240" w:lineRule="auto" w:before="202" w:after="0"/>
        <w:ind w:left="2250" w:right="0" w:hanging="768"/>
        <w:jc w:val="left"/>
      </w:pPr>
      <w:bookmarkStart w:name="_bookmark21" w:id="24"/>
      <w:bookmarkEnd w:id="24"/>
      <w:r>
        <w:rPr>
          <w:b w:val="0"/>
        </w:rPr>
      </w:r>
      <w:r>
        <w:rPr>
          <w:spacing w:val="-2"/>
        </w:rPr>
        <w:t>Introduction</w:t>
      </w:r>
    </w:p>
    <w:p>
      <w:pPr>
        <w:pStyle w:val="BodyText"/>
        <w:spacing w:line="480" w:lineRule="auto" w:before="132"/>
        <w:ind w:left="1482" w:right="1439"/>
        <w:jc w:val="both"/>
      </w:pPr>
      <w:r>
        <w:rPr/>
        <w:t>In this chapter, the materials, the methods and the reported procedures used for the implementation</w:t>
      </w:r>
      <w:r>
        <w:rPr>
          <w:spacing w:val="-15"/>
        </w:rPr>
        <w:t> </w:t>
      </w:r>
      <w:r>
        <w:rPr/>
        <w:t>and</w:t>
      </w:r>
      <w:r>
        <w:rPr>
          <w:spacing w:val="-15"/>
        </w:rPr>
        <w:t> </w:t>
      </w:r>
      <w:r>
        <w:rPr/>
        <w:t>simulation</w:t>
      </w:r>
      <w:r>
        <w:rPr>
          <w:spacing w:val="-15"/>
        </w:rPr>
        <w:t> </w:t>
      </w:r>
      <w:r>
        <w:rPr/>
        <w:t>of</w:t>
      </w:r>
      <w:r>
        <w:rPr>
          <w:spacing w:val="-15"/>
        </w:rPr>
        <w:t> </w:t>
      </w:r>
      <w:r>
        <w:rPr/>
        <w:t>the</w:t>
      </w:r>
      <w:r>
        <w:rPr>
          <w:spacing w:val="-15"/>
        </w:rPr>
        <w:t> </w:t>
      </w:r>
      <w:r>
        <w:rPr/>
        <w:t>CVRP</w:t>
      </w:r>
      <w:r>
        <w:rPr>
          <w:spacing w:val="-15"/>
        </w:rPr>
        <w:t> </w:t>
      </w:r>
      <w:r>
        <w:rPr/>
        <w:t>model</w:t>
      </w:r>
      <w:r>
        <w:rPr>
          <w:spacing w:val="-15"/>
        </w:rPr>
        <w:t> </w:t>
      </w:r>
      <w:r>
        <w:rPr/>
        <w:t>and</w:t>
      </w:r>
      <w:r>
        <w:rPr>
          <w:spacing w:val="-15"/>
        </w:rPr>
        <w:t> </w:t>
      </w:r>
      <w:r>
        <w:rPr/>
        <w:t>various</w:t>
      </w:r>
      <w:r>
        <w:rPr>
          <w:spacing w:val="-15"/>
        </w:rPr>
        <w:t> </w:t>
      </w:r>
      <w:r>
        <w:rPr/>
        <w:t>depot</w:t>
      </w:r>
      <w:r>
        <w:rPr>
          <w:spacing w:val="-15"/>
        </w:rPr>
        <w:t> </w:t>
      </w:r>
      <w:r>
        <w:rPr/>
        <w:t>positions</w:t>
      </w:r>
      <w:r>
        <w:rPr>
          <w:spacing w:val="-15"/>
        </w:rPr>
        <w:t> </w:t>
      </w:r>
      <w:r>
        <w:rPr/>
        <w:t>are</w:t>
      </w:r>
      <w:r>
        <w:rPr>
          <w:spacing w:val="-15"/>
        </w:rPr>
        <w:t> </w:t>
      </w:r>
      <w:r>
        <w:rPr/>
        <w:t>described based on the outline developed in section 1.6. The relevant assumptions necessary for the development of the optimized scheme. The mathematical equations governing the model formulation for performance evaluation are described.</w:t>
      </w:r>
    </w:p>
    <w:p>
      <w:pPr>
        <w:pStyle w:val="Heading2"/>
        <w:numPr>
          <w:ilvl w:val="1"/>
          <w:numId w:val="11"/>
        </w:numPr>
        <w:tabs>
          <w:tab w:pos="2189" w:val="left" w:leader="none"/>
        </w:tabs>
        <w:spacing w:line="240" w:lineRule="auto" w:before="207" w:after="0"/>
        <w:ind w:left="2189" w:right="0" w:hanging="707"/>
        <w:jc w:val="both"/>
      </w:pPr>
      <w:bookmarkStart w:name="_TOC_250003" w:id="25"/>
      <w:bookmarkEnd w:id="25"/>
      <w:r>
        <w:rPr>
          <w:spacing w:val="-2"/>
        </w:rPr>
        <w:t>Materials</w:t>
      </w:r>
    </w:p>
    <w:p>
      <w:pPr>
        <w:pStyle w:val="BodyText"/>
        <w:spacing w:line="480" w:lineRule="auto" w:before="132"/>
        <w:ind w:left="1482" w:right="1445"/>
        <w:jc w:val="both"/>
      </w:pPr>
      <w:r>
        <w:rPr/>
        <w:t>In this section, the materials used for the implementation of this research, presented in this report are discussed. These materials involve the specification of the computer system and the software used for the implementation.</w:t>
      </w:r>
    </w:p>
    <w:p>
      <w:pPr>
        <w:pStyle w:val="Heading2"/>
        <w:numPr>
          <w:ilvl w:val="2"/>
          <w:numId w:val="11"/>
        </w:numPr>
        <w:tabs>
          <w:tab w:pos="2022" w:val="left" w:leader="none"/>
        </w:tabs>
        <w:spacing w:line="240" w:lineRule="auto" w:before="245" w:after="0"/>
        <w:ind w:left="2022" w:right="0" w:hanging="540"/>
        <w:jc w:val="both"/>
      </w:pPr>
      <w:r>
        <w:rPr/>
        <w:t>Computer</w:t>
      </w:r>
      <w:r>
        <w:rPr>
          <w:spacing w:val="-6"/>
        </w:rPr>
        <w:t> </w:t>
      </w:r>
      <w:r>
        <w:rPr>
          <w:spacing w:val="-2"/>
        </w:rPr>
        <w:t>System</w:t>
      </w:r>
    </w:p>
    <w:p>
      <w:pPr>
        <w:pStyle w:val="BodyText"/>
        <w:spacing w:line="480" w:lineRule="auto" w:before="96"/>
        <w:ind w:left="1482" w:right="1444"/>
        <w:jc w:val="both"/>
      </w:pPr>
      <w:r>
        <w:rPr/>
        <w:t>All simulations performed in this research were carried out using a personal Lenovo ThinkPad E550 laptop. The specification of this computer are given below in Table 3.1.</w:t>
      </w:r>
    </w:p>
    <w:p>
      <w:pPr>
        <w:pStyle w:val="BodyText"/>
        <w:spacing w:before="3"/>
        <w:ind w:left="4265"/>
        <w:jc w:val="both"/>
      </w:pPr>
      <w:r>
        <w:rPr/>
        <w:t>Table</w:t>
      </w:r>
      <w:r>
        <w:rPr>
          <w:spacing w:val="-1"/>
        </w:rPr>
        <w:t> </w:t>
      </w:r>
      <w:r>
        <w:rPr/>
        <w:t>3.1</w:t>
      </w:r>
      <w:r>
        <w:rPr>
          <w:spacing w:val="-1"/>
        </w:rPr>
        <w:t> </w:t>
      </w:r>
      <w:r>
        <w:rPr/>
        <w:t>Computer</w:t>
      </w:r>
      <w:r>
        <w:rPr>
          <w:spacing w:val="-2"/>
        </w:rPr>
        <w:t> Specification</w:t>
      </w:r>
    </w:p>
    <w:p>
      <w:pPr>
        <w:pStyle w:val="BodyText"/>
        <w:spacing w:before="4"/>
        <w:rPr>
          <w:sz w:val="12"/>
        </w:rPr>
      </w:pPr>
    </w:p>
    <w:tbl>
      <w:tblPr>
        <w:tblW w:w="0" w:type="auto"/>
        <w:jc w:val="left"/>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8"/>
        <w:gridCol w:w="3683"/>
        <w:gridCol w:w="4574"/>
      </w:tblGrid>
      <w:tr>
        <w:trPr>
          <w:trHeight w:val="453" w:hRule="atLeast"/>
        </w:trPr>
        <w:tc>
          <w:tcPr>
            <w:tcW w:w="618" w:type="dxa"/>
            <w:tcBorders>
              <w:top w:val="single" w:sz="4" w:space="0" w:color="000000"/>
              <w:bottom w:val="single" w:sz="4" w:space="0" w:color="000000"/>
            </w:tcBorders>
          </w:tcPr>
          <w:p>
            <w:pPr>
              <w:pStyle w:val="TableParagraph"/>
              <w:spacing w:line="247" w:lineRule="exact"/>
              <w:ind w:left="148"/>
              <w:rPr>
                <w:sz w:val="22"/>
              </w:rPr>
            </w:pPr>
            <w:r>
              <w:rPr>
                <w:spacing w:val="-5"/>
                <w:sz w:val="22"/>
              </w:rPr>
              <w:t>S/N</w:t>
            </w:r>
          </w:p>
        </w:tc>
        <w:tc>
          <w:tcPr>
            <w:tcW w:w="3683" w:type="dxa"/>
            <w:tcBorders>
              <w:top w:val="single" w:sz="4" w:space="0" w:color="000000"/>
              <w:bottom w:val="single" w:sz="4" w:space="0" w:color="000000"/>
            </w:tcBorders>
          </w:tcPr>
          <w:p>
            <w:pPr>
              <w:pStyle w:val="TableParagraph"/>
              <w:spacing w:line="247" w:lineRule="exact"/>
              <w:ind w:left="65"/>
              <w:jc w:val="center"/>
              <w:rPr>
                <w:sz w:val="22"/>
              </w:rPr>
            </w:pPr>
            <w:r>
              <w:rPr>
                <w:spacing w:val="-2"/>
                <w:sz w:val="22"/>
              </w:rPr>
              <w:t>Items</w:t>
            </w:r>
          </w:p>
        </w:tc>
        <w:tc>
          <w:tcPr>
            <w:tcW w:w="4574" w:type="dxa"/>
            <w:tcBorders>
              <w:top w:val="single" w:sz="4" w:space="0" w:color="000000"/>
              <w:bottom w:val="single" w:sz="4" w:space="0" w:color="000000"/>
            </w:tcBorders>
          </w:tcPr>
          <w:p>
            <w:pPr>
              <w:pStyle w:val="TableParagraph"/>
              <w:spacing w:line="247" w:lineRule="exact"/>
              <w:ind w:left="48"/>
              <w:jc w:val="center"/>
              <w:rPr>
                <w:sz w:val="22"/>
              </w:rPr>
            </w:pPr>
            <w:r>
              <w:rPr>
                <w:spacing w:val="-2"/>
                <w:sz w:val="22"/>
              </w:rPr>
              <w:t>Specifications</w:t>
            </w:r>
          </w:p>
        </w:tc>
      </w:tr>
      <w:tr>
        <w:trPr>
          <w:trHeight w:val="351" w:hRule="atLeast"/>
        </w:trPr>
        <w:tc>
          <w:tcPr>
            <w:tcW w:w="618" w:type="dxa"/>
            <w:tcBorders>
              <w:top w:val="single" w:sz="4" w:space="0" w:color="000000"/>
            </w:tcBorders>
          </w:tcPr>
          <w:p>
            <w:pPr>
              <w:pStyle w:val="TableParagraph"/>
              <w:spacing w:line="247" w:lineRule="exact"/>
              <w:ind w:left="115"/>
              <w:rPr>
                <w:sz w:val="22"/>
              </w:rPr>
            </w:pPr>
            <w:r>
              <w:rPr>
                <w:spacing w:val="-10"/>
                <w:sz w:val="22"/>
              </w:rPr>
              <w:t>1</w:t>
            </w:r>
          </w:p>
        </w:tc>
        <w:tc>
          <w:tcPr>
            <w:tcW w:w="3683" w:type="dxa"/>
            <w:tcBorders>
              <w:top w:val="single" w:sz="4" w:space="0" w:color="000000"/>
            </w:tcBorders>
          </w:tcPr>
          <w:p>
            <w:pPr>
              <w:pStyle w:val="TableParagraph"/>
              <w:spacing w:line="247" w:lineRule="exact"/>
              <w:ind w:left="125"/>
              <w:rPr>
                <w:sz w:val="22"/>
              </w:rPr>
            </w:pPr>
            <w:r>
              <w:rPr>
                <w:sz w:val="22"/>
              </w:rPr>
              <w:t>System</w:t>
            </w:r>
            <w:r>
              <w:rPr>
                <w:spacing w:val="-8"/>
                <w:sz w:val="22"/>
              </w:rPr>
              <w:t> </w:t>
            </w:r>
            <w:r>
              <w:rPr>
                <w:spacing w:val="-4"/>
                <w:sz w:val="22"/>
              </w:rPr>
              <w:t>Type</w:t>
            </w:r>
          </w:p>
        </w:tc>
        <w:tc>
          <w:tcPr>
            <w:tcW w:w="4574" w:type="dxa"/>
            <w:tcBorders>
              <w:top w:val="single" w:sz="4" w:space="0" w:color="000000"/>
            </w:tcBorders>
          </w:tcPr>
          <w:p>
            <w:pPr>
              <w:pStyle w:val="TableParagraph"/>
              <w:spacing w:line="247" w:lineRule="exact"/>
              <w:ind w:left="158"/>
              <w:rPr>
                <w:sz w:val="22"/>
              </w:rPr>
            </w:pPr>
            <w:r>
              <w:rPr>
                <w:sz w:val="22"/>
              </w:rPr>
              <w:t>64-bit</w:t>
            </w:r>
            <w:r>
              <w:rPr>
                <w:spacing w:val="-3"/>
                <w:sz w:val="22"/>
              </w:rPr>
              <w:t> </w:t>
            </w:r>
            <w:r>
              <w:rPr>
                <w:sz w:val="22"/>
              </w:rPr>
              <w:t>Operating</w:t>
            </w:r>
            <w:r>
              <w:rPr>
                <w:spacing w:val="-6"/>
                <w:sz w:val="22"/>
              </w:rPr>
              <w:t> </w:t>
            </w:r>
            <w:r>
              <w:rPr>
                <w:spacing w:val="-2"/>
                <w:sz w:val="22"/>
              </w:rPr>
              <w:t>System</w:t>
            </w:r>
          </w:p>
        </w:tc>
      </w:tr>
      <w:tr>
        <w:trPr>
          <w:trHeight w:val="453" w:hRule="atLeast"/>
        </w:trPr>
        <w:tc>
          <w:tcPr>
            <w:tcW w:w="618" w:type="dxa"/>
          </w:tcPr>
          <w:p>
            <w:pPr>
              <w:pStyle w:val="TableParagraph"/>
              <w:spacing w:before="96"/>
              <w:ind w:left="115"/>
              <w:rPr>
                <w:sz w:val="22"/>
              </w:rPr>
            </w:pPr>
            <w:r>
              <w:rPr>
                <w:spacing w:val="-10"/>
                <w:sz w:val="22"/>
              </w:rPr>
              <w:t>2</w:t>
            </w:r>
          </w:p>
        </w:tc>
        <w:tc>
          <w:tcPr>
            <w:tcW w:w="3683" w:type="dxa"/>
          </w:tcPr>
          <w:p>
            <w:pPr>
              <w:pStyle w:val="TableParagraph"/>
              <w:spacing w:before="96"/>
              <w:ind w:left="125"/>
              <w:rPr>
                <w:sz w:val="22"/>
              </w:rPr>
            </w:pPr>
            <w:r>
              <w:rPr>
                <w:sz w:val="22"/>
              </w:rPr>
              <w:t>Operating</w:t>
            </w:r>
            <w:r>
              <w:rPr>
                <w:spacing w:val="-8"/>
                <w:sz w:val="22"/>
              </w:rPr>
              <w:t> </w:t>
            </w:r>
            <w:r>
              <w:rPr>
                <w:spacing w:val="-2"/>
                <w:sz w:val="22"/>
              </w:rPr>
              <w:t>System</w:t>
            </w:r>
          </w:p>
        </w:tc>
        <w:tc>
          <w:tcPr>
            <w:tcW w:w="4574" w:type="dxa"/>
          </w:tcPr>
          <w:p>
            <w:pPr>
              <w:pStyle w:val="TableParagraph"/>
              <w:spacing w:before="96"/>
              <w:ind w:left="158"/>
              <w:rPr>
                <w:sz w:val="22"/>
              </w:rPr>
            </w:pPr>
            <w:r>
              <w:rPr>
                <w:sz w:val="22"/>
              </w:rPr>
              <w:t>Microsoft</w:t>
            </w:r>
            <w:r>
              <w:rPr>
                <w:spacing w:val="-5"/>
                <w:sz w:val="22"/>
              </w:rPr>
              <w:t> </w:t>
            </w:r>
            <w:r>
              <w:rPr>
                <w:sz w:val="22"/>
              </w:rPr>
              <w:t>Windows</w:t>
            </w:r>
            <w:r>
              <w:rPr>
                <w:spacing w:val="-3"/>
                <w:sz w:val="22"/>
              </w:rPr>
              <w:t> </w:t>
            </w:r>
            <w:r>
              <w:rPr>
                <w:sz w:val="22"/>
              </w:rPr>
              <w:t>10</w:t>
            </w:r>
            <w:r>
              <w:rPr>
                <w:spacing w:val="-3"/>
                <w:sz w:val="22"/>
              </w:rPr>
              <w:t> </w:t>
            </w:r>
            <w:r>
              <w:rPr>
                <w:spacing w:val="-5"/>
                <w:sz w:val="22"/>
              </w:rPr>
              <w:t>Pro</w:t>
            </w:r>
          </w:p>
        </w:tc>
      </w:tr>
      <w:tr>
        <w:trPr>
          <w:trHeight w:val="452" w:hRule="atLeast"/>
        </w:trPr>
        <w:tc>
          <w:tcPr>
            <w:tcW w:w="618" w:type="dxa"/>
          </w:tcPr>
          <w:p>
            <w:pPr>
              <w:pStyle w:val="TableParagraph"/>
              <w:spacing w:before="96"/>
              <w:ind w:left="115"/>
              <w:rPr>
                <w:sz w:val="22"/>
              </w:rPr>
            </w:pPr>
            <w:r>
              <w:rPr>
                <w:spacing w:val="-10"/>
                <w:sz w:val="22"/>
              </w:rPr>
              <w:t>3</w:t>
            </w:r>
          </w:p>
        </w:tc>
        <w:tc>
          <w:tcPr>
            <w:tcW w:w="3683" w:type="dxa"/>
          </w:tcPr>
          <w:p>
            <w:pPr>
              <w:pStyle w:val="TableParagraph"/>
              <w:spacing w:before="96"/>
              <w:ind w:left="125"/>
              <w:rPr>
                <w:sz w:val="22"/>
              </w:rPr>
            </w:pPr>
            <w:r>
              <w:rPr>
                <w:sz w:val="22"/>
              </w:rPr>
              <w:t>Microsoft</w:t>
            </w:r>
            <w:r>
              <w:rPr>
                <w:spacing w:val="-5"/>
                <w:sz w:val="22"/>
              </w:rPr>
              <w:t> </w:t>
            </w:r>
            <w:r>
              <w:rPr>
                <w:sz w:val="22"/>
              </w:rPr>
              <w:t>Word,</w:t>
            </w:r>
            <w:r>
              <w:rPr>
                <w:spacing w:val="-3"/>
                <w:sz w:val="22"/>
              </w:rPr>
              <w:t> </w:t>
            </w:r>
            <w:r>
              <w:rPr>
                <w:sz w:val="22"/>
              </w:rPr>
              <w:t>Excel</w:t>
            </w:r>
            <w:r>
              <w:rPr>
                <w:spacing w:val="-1"/>
                <w:sz w:val="22"/>
              </w:rPr>
              <w:t> </w:t>
            </w:r>
            <w:r>
              <w:rPr>
                <w:sz w:val="22"/>
              </w:rPr>
              <w:t>&amp;</w:t>
            </w:r>
            <w:r>
              <w:rPr>
                <w:spacing w:val="-5"/>
                <w:sz w:val="22"/>
              </w:rPr>
              <w:t> </w:t>
            </w:r>
            <w:r>
              <w:rPr>
                <w:sz w:val="22"/>
              </w:rPr>
              <w:t>Power</w:t>
            </w:r>
            <w:r>
              <w:rPr>
                <w:spacing w:val="-1"/>
                <w:sz w:val="22"/>
              </w:rPr>
              <w:t> </w:t>
            </w:r>
            <w:r>
              <w:rPr>
                <w:spacing w:val="-2"/>
                <w:sz w:val="22"/>
              </w:rPr>
              <w:t>Point</w:t>
            </w:r>
          </w:p>
        </w:tc>
        <w:tc>
          <w:tcPr>
            <w:tcW w:w="4574" w:type="dxa"/>
          </w:tcPr>
          <w:p>
            <w:pPr>
              <w:pStyle w:val="TableParagraph"/>
              <w:spacing w:before="96"/>
              <w:ind w:left="158"/>
              <w:rPr>
                <w:sz w:val="22"/>
              </w:rPr>
            </w:pPr>
            <w:r>
              <w:rPr>
                <w:sz w:val="22"/>
              </w:rPr>
              <w:t>Office</w:t>
            </w:r>
            <w:r>
              <w:rPr>
                <w:spacing w:val="-4"/>
                <w:sz w:val="22"/>
              </w:rPr>
              <w:t> 2013</w:t>
            </w:r>
          </w:p>
        </w:tc>
      </w:tr>
      <w:tr>
        <w:trPr>
          <w:trHeight w:val="452" w:hRule="atLeast"/>
        </w:trPr>
        <w:tc>
          <w:tcPr>
            <w:tcW w:w="618" w:type="dxa"/>
          </w:tcPr>
          <w:p>
            <w:pPr>
              <w:pStyle w:val="TableParagraph"/>
              <w:spacing w:before="95"/>
              <w:ind w:left="115"/>
              <w:rPr>
                <w:sz w:val="22"/>
              </w:rPr>
            </w:pPr>
            <w:r>
              <w:rPr>
                <w:spacing w:val="-10"/>
                <w:sz w:val="22"/>
              </w:rPr>
              <w:t>4</w:t>
            </w:r>
          </w:p>
        </w:tc>
        <w:tc>
          <w:tcPr>
            <w:tcW w:w="3683" w:type="dxa"/>
          </w:tcPr>
          <w:p>
            <w:pPr>
              <w:pStyle w:val="TableParagraph"/>
              <w:spacing w:before="95"/>
              <w:ind w:left="125"/>
              <w:rPr>
                <w:sz w:val="22"/>
              </w:rPr>
            </w:pPr>
            <w:r>
              <w:rPr>
                <w:spacing w:val="-2"/>
                <w:sz w:val="22"/>
              </w:rPr>
              <w:t>Processor</w:t>
            </w:r>
          </w:p>
        </w:tc>
        <w:tc>
          <w:tcPr>
            <w:tcW w:w="4574" w:type="dxa"/>
          </w:tcPr>
          <w:p>
            <w:pPr>
              <w:pStyle w:val="TableParagraph"/>
              <w:spacing w:before="95"/>
              <w:ind w:left="158"/>
              <w:rPr>
                <w:sz w:val="22"/>
              </w:rPr>
            </w:pPr>
            <w:r>
              <w:rPr>
                <w:sz w:val="22"/>
              </w:rPr>
              <w:t>Intel®</w:t>
            </w:r>
            <w:r>
              <w:rPr>
                <w:spacing w:val="-2"/>
                <w:sz w:val="22"/>
              </w:rPr>
              <w:t> </w:t>
            </w:r>
            <w:r>
              <w:rPr>
                <w:sz w:val="22"/>
              </w:rPr>
              <w:t>Core™</w:t>
            </w:r>
            <w:r>
              <w:rPr>
                <w:spacing w:val="-2"/>
                <w:sz w:val="22"/>
              </w:rPr>
              <w:t> </w:t>
            </w:r>
            <w:r>
              <w:rPr>
                <w:sz w:val="22"/>
              </w:rPr>
              <w:t>i3-5005U</w:t>
            </w:r>
            <w:r>
              <w:rPr>
                <w:spacing w:val="-3"/>
                <w:sz w:val="22"/>
              </w:rPr>
              <w:t> </w:t>
            </w:r>
            <w:r>
              <w:rPr>
                <w:sz w:val="22"/>
              </w:rPr>
              <w:t>CPU</w:t>
            </w:r>
            <w:r>
              <w:rPr>
                <w:spacing w:val="-3"/>
                <w:sz w:val="22"/>
              </w:rPr>
              <w:t> </w:t>
            </w:r>
            <w:r>
              <w:rPr>
                <w:sz w:val="22"/>
              </w:rPr>
              <w:t>@</w:t>
            </w:r>
            <w:r>
              <w:rPr>
                <w:spacing w:val="50"/>
                <w:sz w:val="22"/>
              </w:rPr>
              <w:t> </w:t>
            </w:r>
            <w:r>
              <w:rPr>
                <w:sz w:val="22"/>
              </w:rPr>
              <w:t>2.00</w:t>
            </w:r>
            <w:r>
              <w:rPr>
                <w:spacing w:val="-1"/>
                <w:sz w:val="22"/>
              </w:rPr>
              <w:t> </w:t>
            </w:r>
            <w:r>
              <w:rPr>
                <w:spacing w:val="-5"/>
                <w:sz w:val="22"/>
              </w:rPr>
              <w:t>GHz</w:t>
            </w:r>
          </w:p>
        </w:tc>
      </w:tr>
      <w:tr>
        <w:trPr>
          <w:trHeight w:val="453" w:hRule="atLeast"/>
        </w:trPr>
        <w:tc>
          <w:tcPr>
            <w:tcW w:w="618" w:type="dxa"/>
          </w:tcPr>
          <w:p>
            <w:pPr>
              <w:pStyle w:val="TableParagraph"/>
              <w:spacing w:before="96"/>
              <w:ind w:left="115"/>
              <w:rPr>
                <w:sz w:val="22"/>
              </w:rPr>
            </w:pPr>
            <w:r>
              <w:rPr>
                <w:spacing w:val="-10"/>
                <w:sz w:val="22"/>
              </w:rPr>
              <w:t>5</w:t>
            </w:r>
          </w:p>
        </w:tc>
        <w:tc>
          <w:tcPr>
            <w:tcW w:w="3683" w:type="dxa"/>
          </w:tcPr>
          <w:p>
            <w:pPr>
              <w:pStyle w:val="TableParagraph"/>
              <w:spacing w:before="96"/>
              <w:ind w:left="125"/>
              <w:rPr>
                <w:sz w:val="22"/>
              </w:rPr>
            </w:pPr>
            <w:r>
              <w:rPr>
                <w:spacing w:val="-2"/>
                <w:sz w:val="22"/>
              </w:rPr>
              <w:t>Memory</w:t>
            </w:r>
          </w:p>
        </w:tc>
        <w:tc>
          <w:tcPr>
            <w:tcW w:w="4574" w:type="dxa"/>
          </w:tcPr>
          <w:p>
            <w:pPr>
              <w:pStyle w:val="TableParagraph"/>
              <w:spacing w:before="96"/>
              <w:ind w:left="158"/>
              <w:rPr>
                <w:sz w:val="22"/>
              </w:rPr>
            </w:pPr>
            <w:r>
              <w:rPr>
                <w:sz w:val="22"/>
              </w:rPr>
              <w:t>4GB</w:t>
            </w:r>
            <w:r>
              <w:rPr>
                <w:spacing w:val="-4"/>
                <w:sz w:val="22"/>
              </w:rPr>
              <w:t> </w:t>
            </w:r>
            <w:r>
              <w:rPr>
                <w:sz w:val="22"/>
              </w:rPr>
              <w:t>of</w:t>
            </w:r>
            <w:r>
              <w:rPr>
                <w:spacing w:val="-1"/>
                <w:sz w:val="22"/>
              </w:rPr>
              <w:t> </w:t>
            </w:r>
            <w:r>
              <w:rPr>
                <w:spacing w:val="-5"/>
                <w:sz w:val="22"/>
              </w:rPr>
              <w:t>RAM</w:t>
            </w:r>
          </w:p>
        </w:tc>
      </w:tr>
      <w:tr>
        <w:trPr>
          <w:trHeight w:val="453" w:hRule="atLeast"/>
        </w:trPr>
        <w:tc>
          <w:tcPr>
            <w:tcW w:w="618" w:type="dxa"/>
          </w:tcPr>
          <w:p>
            <w:pPr>
              <w:pStyle w:val="TableParagraph"/>
              <w:spacing w:before="96"/>
              <w:ind w:left="115"/>
              <w:rPr>
                <w:sz w:val="22"/>
              </w:rPr>
            </w:pPr>
            <w:r>
              <w:rPr>
                <w:spacing w:val="-10"/>
                <w:sz w:val="22"/>
              </w:rPr>
              <w:t>6</w:t>
            </w:r>
          </w:p>
        </w:tc>
        <w:tc>
          <w:tcPr>
            <w:tcW w:w="3683" w:type="dxa"/>
          </w:tcPr>
          <w:p>
            <w:pPr>
              <w:pStyle w:val="TableParagraph"/>
              <w:spacing w:before="96"/>
              <w:ind w:left="125"/>
              <w:rPr>
                <w:sz w:val="22"/>
              </w:rPr>
            </w:pPr>
            <w:r>
              <w:rPr>
                <w:sz w:val="22"/>
              </w:rPr>
              <w:t>Hard</w:t>
            </w:r>
            <w:r>
              <w:rPr>
                <w:spacing w:val="-1"/>
                <w:sz w:val="22"/>
              </w:rPr>
              <w:t> </w:t>
            </w:r>
            <w:r>
              <w:rPr>
                <w:spacing w:val="-4"/>
                <w:sz w:val="22"/>
              </w:rPr>
              <w:t>disk</w:t>
            </w:r>
          </w:p>
        </w:tc>
        <w:tc>
          <w:tcPr>
            <w:tcW w:w="4574" w:type="dxa"/>
          </w:tcPr>
          <w:p>
            <w:pPr>
              <w:pStyle w:val="TableParagraph"/>
              <w:spacing w:before="96"/>
              <w:ind w:left="158"/>
              <w:rPr>
                <w:sz w:val="22"/>
              </w:rPr>
            </w:pPr>
            <w:r>
              <w:rPr>
                <w:sz w:val="22"/>
              </w:rPr>
              <w:t>500GB</w:t>
            </w:r>
            <w:r>
              <w:rPr>
                <w:spacing w:val="-3"/>
                <w:sz w:val="22"/>
              </w:rPr>
              <w:t> </w:t>
            </w:r>
            <w:r>
              <w:rPr>
                <w:sz w:val="22"/>
              </w:rPr>
              <w:t>of</w:t>
            </w:r>
            <w:r>
              <w:rPr>
                <w:spacing w:val="-2"/>
                <w:sz w:val="22"/>
              </w:rPr>
              <w:t> </w:t>
            </w:r>
            <w:r>
              <w:rPr>
                <w:sz w:val="22"/>
              </w:rPr>
              <w:t>hard</w:t>
            </w:r>
            <w:r>
              <w:rPr>
                <w:spacing w:val="-2"/>
                <w:sz w:val="22"/>
              </w:rPr>
              <w:t> </w:t>
            </w:r>
            <w:r>
              <w:rPr>
                <w:sz w:val="22"/>
              </w:rPr>
              <w:t>disk</w:t>
            </w:r>
            <w:r>
              <w:rPr>
                <w:spacing w:val="-3"/>
                <w:sz w:val="22"/>
              </w:rPr>
              <w:t> </w:t>
            </w:r>
            <w:r>
              <w:rPr>
                <w:spacing w:val="-4"/>
                <w:sz w:val="22"/>
              </w:rPr>
              <w:t>space</w:t>
            </w:r>
          </w:p>
        </w:tc>
      </w:tr>
      <w:tr>
        <w:trPr>
          <w:trHeight w:val="807" w:hRule="atLeast"/>
        </w:trPr>
        <w:tc>
          <w:tcPr>
            <w:tcW w:w="618" w:type="dxa"/>
            <w:tcBorders>
              <w:bottom w:val="single" w:sz="4" w:space="0" w:color="000000"/>
            </w:tcBorders>
          </w:tcPr>
          <w:p>
            <w:pPr>
              <w:pStyle w:val="TableParagraph"/>
              <w:spacing w:before="96"/>
              <w:ind w:left="115"/>
              <w:rPr>
                <w:sz w:val="22"/>
              </w:rPr>
            </w:pPr>
            <w:r>
              <w:rPr>
                <w:spacing w:val="-10"/>
                <w:sz w:val="22"/>
              </w:rPr>
              <w:t>7</w:t>
            </w:r>
          </w:p>
        </w:tc>
        <w:tc>
          <w:tcPr>
            <w:tcW w:w="3683" w:type="dxa"/>
            <w:tcBorders>
              <w:bottom w:val="single" w:sz="4" w:space="0" w:color="000000"/>
            </w:tcBorders>
          </w:tcPr>
          <w:p>
            <w:pPr>
              <w:pStyle w:val="TableParagraph"/>
              <w:spacing w:before="96"/>
              <w:ind w:left="125"/>
              <w:rPr>
                <w:sz w:val="22"/>
              </w:rPr>
            </w:pPr>
            <w:r>
              <w:rPr>
                <w:spacing w:val="-2"/>
                <w:sz w:val="22"/>
              </w:rPr>
              <w:t>Display</w:t>
            </w:r>
          </w:p>
        </w:tc>
        <w:tc>
          <w:tcPr>
            <w:tcW w:w="4574" w:type="dxa"/>
            <w:tcBorders>
              <w:bottom w:val="single" w:sz="4" w:space="0" w:color="000000"/>
            </w:tcBorders>
          </w:tcPr>
          <w:p>
            <w:pPr>
              <w:pStyle w:val="TableParagraph"/>
              <w:spacing w:before="96"/>
              <w:ind w:left="158" w:right="130"/>
              <w:rPr>
                <w:sz w:val="22"/>
              </w:rPr>
            </w:pPr>
            <w:r>
              <w:rPr>
                <w:sz w:val="22"/>
              </w:rPr>
              <w:t>1366x768</w:t>
            </w:r>
            <w:r>
              <w:rPr>
                <w:spacing w:val="-10"/>
                <w:sz w:val="22"/>
              </w:rPr>
              <w:t> </w:t>
            </w:r>
            <w:r>
              <w:rPr>
                <w:sz w:val="22"/>
              </w:rPr>
              <w:t>or</w:t>
            </w:r>
            <w:r>
              <w:rPr>
                <w:spacing w:val="-7"/>
                <w:sz w:val="22"/>
              </w:rPr>
              <w:t> </w:t>
            </w:r>
            <w:r>
              <w:rPr>
                <w:sz w:val="22"/>
              </w:rPr>
              <w:t>higher</w:t>
            </w:r>
            <w:r>
              <w:rPr>
                <w:spacing w:val="-6"/>
                <w:sz w:val="22"/>
              </w:rPr>
              <w:t> </w:t>
            </w:r>
            <w:r>
              <w:rPr>
                <w:sz w:val="22"/>
              </w:rPr>
              <w:t>resolution</w:t>
            </w:r>
            <w:r>
              <w:rPr>
                <w:spacing w:val="-7"/>
                <w:sz w:val="22"/>
              </w:rPr>
              <w:t> </w:t>
            </w:r>
            <w:r>
              <w:rPr>
                <w:sz w:val="22"/>
              </w:rPr>
              <w:t>display</w:t>
            </w:r>
            <w:r>
              <w:rPr>
                <w:spacing w:val="-9"/>
                <w:sz w:val="22"/>
              </w:rPr>
              <w:t> </w:t>
            </w:r>
            <w:r>
              <w:rPr>
                <w:sz w:val="22"/>
              </w:rPr>
              <w:t>with 16bits colours</w:t>
            </w:r>
          </w:p>
        </w:tc>
      </w:tr>
    </w:tbl>
    <w:p>
      <w:pPr>
        <w:spacing w:after="0"/>
        <w:rPr>
          <w:sz w:val="22"/>
        </w:rPr>
        <w:sectPr>
          <w:pgSz w:w="12240" w:h="15840"/>
          <w:pgMar w:header="0" w:footer="965" w:top="1360" w:bottom="1160" w:left="500" w:right="0"/>
        </w:sectPr>
      </w:pPr>
    </w:p>
    <w:p>
      <w:pPr>
        <w:pStyle w:val="Heading1"/>
        <w:numPr>
          <w:ilvl w:val="2"/>
          <w:numId w:val="11"/>
        </w:numPr>
        <w:tabs>
          <w:tab w:pos="2022" w:val="left" w:leader="none"/>
        </w:tabs>
        <w:spacing w:line="240" w:lineRule="auto" w:before="76" w:after="0"/>
        <w:ind w:left="2022" w:right="0" w:hanging="540"/>
        <w:jc w:val="both"/>
      </w:pPr>
      <w:bookmarkStart w:name="_TOC_250002" w:id="26"/>
      <w:bookmarkEnd w:id="26"/>
      <w:r>
        <w:rPr>
          <w:spacing w:val="-2"/>
        </w:rPr>
        <w:t>MATLAB</w:t>
      </w:r>
    </w:p>
    <w:p>
      <w:pPr>
        <w:pStyle w:val="BodyText"/>
        <w:spacing w:line="480" w:lineRule="auto" w:before="272"/>
        <w:ind w:left="1482" w:right="1437"/>
        <w:jc w:val="both"/>
      </w:pPr>
      <w:r>
        <w:rPr/>
        <w:t>The MATrix LABoratory (MATLAB) is the software used to implement all models in this research.</w:t>
      </w:r>
      <w:r>
        <w:rPr>
          <w:spacing w:val="-4"/>
        </w:rPr>
        <w:t> </w:t>
      </w:r>
      <w:r>
        <w:rPr/>
        <w:t>The</w:t>
      </w:r>
      <w:r>
        <w:rPr>
          <w:spacing w:val="-7"/>
        </w:rPr>
        <w:t> </w:t>
      </w:r>
      <w:r>
        <w:rPr/>
        <w:t>MATLAB</w:t>
      </w:r>
      <w:r>
        <w:rPr>
          <w:spacing w:val="-5"/>
        </w:rPr>
        <w:t> </w:t>
      </w:r>
      <w:r>
        <w:rPr/>
        <w:t>is</w:t>
      </w:r>
      <w:r>
        <w:rPr>
          <w:spacing w:val="-5"/>
        </w:rPr>
        <w:t> </w:t>
      </w:r>
      <w:r>
        <w:rPr/>
        <w:t>a</w:t>
      </w:r>
      <w:r>
        <w:rPr>
          <w:spacing w:val="-7"/>
        </w:rPr>
        <w:t> </w:t>
      </w:r>
      <w:r>
        <w:rPr/>
        <w:t>numerical</w:t>
      </w:r>
      <w:r>
        <w:rPr>
          <w:spacing w:val="-3"/>
        </w:rPr>
        <w:t> </w:t>
      </w:r>
      <w:r>
        <w:rPr/>
        <w:t>computing</w:t>
      </w:r>
      <w:r>
        <w:rPr>
          <w:spacing w:val="-6"/>
        </w:rPr>
        <w:t> </w:t>
      </w:r>
      <w:r>
        <w:rPr/>
        <w:t>environment</w:t>
      </w:r>
      <w:r>
        <w:rPr>
          <w:spacing w:val="-3"/>
        </w:rPr>
        <w:t> </w:t>
      </w:r>
      <w:r>
        <w:rPr/>
        <w:t>and</w:t>
      </w:r>
      <w:r>
        <w:rPr>
          <w:spacing w:val="-6"/>
        </w:rPr>
        <w:t> </w:t>
      </w:r>
      <w:r>
        <w:rPr/>
        <w:t>programming</w:t>
      </w:r>
      <w:r>
        <w:rPr>
          <w:spacing w:val="-8"/>
        </w:rPr>
        <w:t> </w:t>
      </w:r>
      <w:r>
        <w:rPr/>
        <w:t>language for engineers. Although, several versions of the MATLAB have been developed by MathWorks but, for the purpose of this research the R2015b was used.</w:t>
      </w:r>
    </w:p>
    <w:p>
      <w:pPr>
        <w:pStyle w:val="BodyText"/>
        <w:spacing w:before="238"/>
      </w:pPr>
    </w:p>
    <w:p>
      <w:pPr>
        <w:pStyle w:val="Heading2"/>
        <w:numPr>
          <w:ilvl w:val="1"/>
          <w:numId w:val="11"/>
        </w:numPr>
        <w:tabs>
          <w:tab w:pos="2189" w:val="left" w:leader="none"/>
        </w:tabs>
        <w:spacing w:line="240" w:lineRule="auto" w:before="0" w:after="0"/>
        <w:ind w:left="2189" w:right="0" w:hanging="707"/>
        <w:jc w:val="both"/>
      </w:pPr>
      <w:bookmarkStart w:name="_bookmark22" w:id="27"/>
      <w:bookmarkEnd w:id="27"/>
      <w:r>
        <w:rPr>
          <w:b w:val="0"/>
        </w:rPr>
      </w:r>
      <w:r>
        <w:rPr/>
        <w:t>Conceptualized</w:t>
      </w:r>
      <w:r>
        <w:rPr>
          <w:spacing w:val="-2"/>
        </w:rPr>
        <w:t> </w:t>
      </w:r>
      <w:r>
        <w:rPr/>
        <w:t>Framework</w:t>
      </w:r>
      <w:r>
        <w:rPr>
          <w:spacing w:val="-2"/>
        </w:rPr>
        <w:t> </w:t>
      </w:r>
      <w:r>
        <w:rPr/>
        <w:t>of</w:t>
      </w:r>
      <w:r>
        <w:rPr>
          <w:spacing w:val="-3"/>
        </w:rPr>
        <w:t> </w:t>
      </w:r>
      <w:r>
        <w:rPr/>
        <w:t>Solid</w:t>
      </w:r>
      <w:r>
        <w:rPr>
          <w:spacing w:val="-2"/>
        </w:rPr>
        <w:t> </w:t>
      </w:r>
      <w:r>
        <w:rPr/>
        <w:t>Waste</w:t>
      </w:r>
      <w:r>
        <w:rPr>
          <w:spacing w:val="-3"/>
        </w:rPr>
        <w:t> </w:t>
      </w:r>
      <w:r>
        <w:rPr>
          <w:spacing w:val="-2"/>
        </w:rPr>
        <w:t>Management</w:t>
      </w:r>
    </w:p>
    <w:p>
      <w:pPr>
        <w:pStyle w:val="BodyText"/>
        <w:spacing w:line="480" w:lineRule="auto" w:before="272"/>
        <w:ind w:left="1482" w:right="1440"/>
        <w:jc w:val="both"/>
      </w:pPr>
      <w:r>
        <w:rPr/>
        <mc:AlternateContent>
          <mc:Choice Requires="wps">
            <w:drawing>
              <wp:anchor distT="0" distB="0" distL="0" distR="0" allowOverlap="1" layoutInCell="1" locked="0" behindDoc="1" simplePos="0" relativeHeight="487597056">
                <wp:simplePos x="0" y="0"/>
                <wp:positionH relativeFrom="page">
                  <wp:posOffset>1268786</wp:posOffset>
                </wp:positionH>
                <wp:positionV relativeFrom="paragraph">
                  <wp:posOffset>1242993</wp:posOffset>
                </wp:positionV>
                <wp:extent cx="5730875" cy="224853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5730875" cy="2248535"/>
                          <a:chExt cx="5730875" cy="2248535"/>
                        </a:xfrm>
                      </wpg:grpSpPr>
                      <wps:wsp>
                        <wps:cNvPr id="36" name="Graphic 36"/>
                        <wps:cNvSpPr/>
                        <wps:spPr>
                          <a:xfrm>
                            <a:off x="3156" y="3156"/>
                            <a:ext cx="3622675" cy="2242185"/>
                          </a:xfrm>
                          <a:custGeom>
                            <a:avLst/>
                            <a:gdLst/>
                            <a:ahLst/>
                            <a:cxnLst/>
                            <a:rect l="l" t="t" r="r" b="b"/>
                            <a:pathLst>
                              <a:path w="3622675" h="2242185">
                                <a:moveTo>
                                  <a:pt x="0" y="2241941"/>
                                </a:moveTo>
                                <a:lnTo>
                                  <a:pt x="3622451" y="2241941"/>
                                </a:lnTo>
                                <a:lnTo>
                                  <a:pt x="3622451" y="0"/>
                                </a:lnTo>
                                <a:lnTo>
                                  <a:pt x="0" y="0"/>
                                </a:lnTo>
                                <a:lnTo>
                                  <a:pt x="0" y="2241941"/>
                                </a:lnTo>
                                <a:close/>
                              </a:path>
                            </a:pathLst>
                          </a:custGeom>
                          <a:ln w="6168">
                            <a:solidFill>
                              <a:srgbClr val="5B9BD4"/>
                            </a:solidFill>
                            <a:prstDash val="lgDash"/>
                          </a:ln>
                        </wps:spPr>
                        <wps:bodyPr wrap="square" lIns="0" tIns="0" rIns="0" bIns="0" rtlCol="0">
                          <a:prstTxWarp prst="textNoShape">
                            <a:avLst/>
                          </a:prstTxWarp>
                          <a:noAutofit/>
                        </wps:bodyPr>
                      </wps:wsp>
                      <pic:pic>
                        <pic:nvPicPr>
                          <pic:cNvPr id="37" name="Image 37"/>
                          <pic:cNvPicPr/>
                        </pic:nvPicPr>
                        <pic:blipFill>
                          <a:blip r:embed="rId10" cstate="print"/>
                          <a:stretch>
                            <a:fillRect/>
                          </a:stretch>
                        </pic:blipFill>
                        <pic:spPr>
                          <a:xfrm>
                            <a:off x="4241266" y="423152"/>
                            <a:ext cx="1481588" cy="1252506"/>
                          </a:xfrm>
                          <a:prstGeom prst="rect">
                            <a:avLst/>
                          </a:prstGeom>
                        </pic:spPr>
                      </pic:pic>
                      <wps:wsp>
                        <wps:cNvPr id="38" name="Graphic 38"/>
                        <wps:cNvSpPr/>
                        <wps:spPr>
                          <a:xfrm>
                            <a:off x="4233262" y="415351"/>
                            <a:ext cx="1497330" cy="1270000"/>
                          </a:xfrm>
                          <a:custGeom>
                            <a:avLst/>
                            <a:gdLst/>
                            <a:ahLst/>
                            <a:cxnLst/>
                            <a:rect l="l" t="t" r="r" b="b"/>
                            <a:pathLst>
                              <a:path w="1497330" h="1270000">
                                <a:moveTo>
                                  <a:pt x="636609" y="1244600"/>
                                </a:moveTo>
                                <a:lnTo>
                                  <a:pt x="527043" y="1244600"/>
                                </a:lnTo>
                                <a:lnTo>
                                  <a:pt x="598473" y="1270000"/>
                                </a:lnTo>
                                <a:lnTo>
                                  <a:pt x="862331" y="1270000"/>
                                </a:lnTo>
                                <a:lnTo>
                                  <a:pt x="899055" y="1257300"/>
                                </a:lnTo>
                                <a:lnTo>
                                  <a:pt x="673467" y="1257300"/>
                                </a:lnTo>
                                <a:lnTo>
                                  <a:pt x="636609" y="1244600"/>
                                </a:lnTo>
                                <a:close/>
                              </a:path>
                              <a:path w="1497330" h="1270000">
                                <a:moveTo>
                                  <a:pt x="1005257" y="1231900"/>
                                </a:moveTo>
                                <a:lnTo>
                                  <a:pt x="932617" y="1231900"/>
                                </a:lnTo>
                                <a:lnTo>
                                  <a:pt x="896970" y="1244600"/>
                                </a:lnTo>
                                <a:lnTo>
                                  <a:pt x="860717" y="1244600"/>
                                </a:lnTo>
                                <a:lnTo>
                                  <a:pt x="823926" y="1257300"/>
                                </a:lnTo>
                                <a:lnTo>
                                  <a:pt x="935173" y="1257300"/>
                                </a:lnTo>
                                <a:lnTo>
                                  <a:pt x="1005257" y="1231900"/>
                                </a:lnTo>
                                <a:close/>
                              </a:path>
                              <a:path w="1497330" h="1270000">
                                <a:moveTo>
                                  <a:pt x="0" y="622300"/>
                                </a:moveTo>
                                <a:lnTo>
                                  <a:pt x="470" y="660400"/>
                                </a:lnTo>
                                <a:lnTo>
                                  <a:pt x="1210" y="673100"/>
                                </a:lnTo>
                                <a:lnTo>
                                  <a:pt x="2421" y="685800"/>
                                </a:lnTo>
                                <a:lnTo>
                                  <a:pt x="4170" y="711200"/>
                                </a:lnTo>
                                <a:lnTo>
                                  <a:pt x="6389" y="723900"/>
                                </a:lnTo>
                                <a:lnTo>
                                  <a:pt x="9012" y="736600"/>
                                </a:lnTo>
                                <a:lnTo>
                                  <a:pt x="12106" y="749300"/>
                                </a:lnTo>
                                <a:lnTo>
                                  <a:pt x="15671" y="774700"/>
                                </a:lnTo>
                                <a:lnTo>
                                  <a:pt x="19706" y="787400"/>
                                </a:lnTo>
                                <a:lnTo>
                                  <a:pt x="24146" y="800100"/>
                                </a:lnTo>
                                <a:lnTo>
                                  <a:pt x="29056" y="812800"/>
                                </a:lnTo>
                                <a:lnTo>
                                  <a:pt x="34369" y="825500"/>
                                </a:lnTo>
                                <a:lnTo>
                                  <a:pt x="40086" y="850900"/>
                                </a:lnTo>
                                <a:lnTo>
                                  <a:pt x="59793" y="889000"/>
                                </a:lnTo>
                                <a:lnTo>
                                  <a:pt x="82997" y="927100"/>
                                </a:lnTo>
                                <a:lnTo>
                                  <a:pt x="100418" y="952500"/>
                                </a:lnTo>
                                <a:lnTo>
                                  <a:pt x="109632" y="977900"/>
                                </a:lnTo>
                                <a:lnTo>
                                  <a:pt x="119250" y="990600"/>
                                </a:lnTo>
                                <a:lnTo>
                                  <a:pt x="129205" y="1003300"/>
                                </a:lnTo>
                                <a:lnTo>
                                  <a:pt x="139495" y="1016000"/>
                                </a:lnTo>
                                <a:lnTo>
                                  <a:pt x="150190" y="1028700"/>
                                </a:lnTo>
                                <a:lnTo>
                                  <a:pt x="161086" y="1028700"/>
                                </a:lnTo>
                                <a:lnTo>
                                  <a:pt x="172452" y="1041400"/>
                                </a:lnTo>
                                <a:lnTo>
                                  <a:pt x="208302" y="1079500"/>
                                </a:lnTo>
                                <a:lnTo>
                                  <a:pt x="246841" y="1117600"/>
                                </a:lnTo>
                                <a:lnTo>
                                  <a:pt x="274014" y="1130300"/>
                                </a:lnTo>
                                <a:lnTo>
                                  <a:pt x="302263" y="1155700"/>
                                </a:lnTo>
                                <a:lnTo>
                                  <a:pt x="331588" y="1168400"/>
                                </a:lnTo>
                                <a:lnTo>
                                  <a:pt x="361922" y="1181100"/>
                                </a:lnTo>
                                <a:lnTo>
                                  <a:pt x="393197" y="1206500"/>
                                </a:lnTo>
                                <a:lnTo>
                                  <a:pt x="425347" y="1219200"/>
                                </a:lnTo>
                                <a:lnTo>
                                  <a:pt x="492338" y="1244600"/>
                                </a:lnTo>
                                <a:lnTo>
                                  <a:pt x="600356" y="1244600"/>
                                </a:lnTo>
                                <a:lnTo>
                                  <a:pt x="564776" y="1231900"/>
                                </a:lnTo>
                                <a:lnTo>
                                  <a:pt x="530137" y="1231900"/>
                                </a:lnTo>
                                <a:lnTo>
                                  <a:pt x="495701" y="1219200"/>
                                </a:lnTo>
                                <a:lnTo>
                                  <a:pt x="495970" y="1219200"/>
                                </a:lnTo>
                                <a:lnTo>
                                  <a:pt x="462273" y="1206500"/>
                                </a:lnTo>
                                <a:lnTo>
                                  <a:pt x="462542" y="1206500"/>
                                </a:lnTo>
                                <a:lnTo>
                                  <a:pt x="429786" y="1193800"/>
                                </a:lnTo>
                                <a:lnTo>
                                  <a:pt x="429988" y="1193800"/>
                                </a:lnTo>
                                <a:lnTo>
                                  <a:pt x="398107" y="1181100"/>
                                </a:lnTo>
                                <a:lnTo>
                                  <a:pt x="398309" y="1181100"/>
                                </a:lnTo>
                                <a:lnTo>
                                  <a:pt x="367303" y="1168400"/>
                                </a:lnTo>
                                <a:lnTo>
                                  <a:pt x="367572" y="1168400"/>
                                </a:lnTo>
                                <a:lnTo>
                                  <a:pt x="337507" y="1155700"/>
                                </a:lnTo>
                                <a:lnTo>
                                  <a:pt x="337776" y="1155700"/>
                                </a:lnTo>
                                <a:lnTo>
                                  <a:pt x="308720" y="1130300"/>
                                </a:lnTo>
                                <a:lnTo>
                                  <a:pt x="308989" y="1130300"/>
                                </a:lnTo>
                                <a:lnTo>
                                  <a:pt x="281009" y="1117600"/>
                                </a:lnTo>
                                <a:lnTo>
                                  <a:pt x="281278" y="1117600"/>
                                </a:lnTo>
                                <a:lnTo>
                                  <a:pt x="254374" y="1092200"/>
                                </a:lnTo>
                                <a:lnTo>
                                  <a:pt x="254643" y="1092200"/>
                                </a:lnTo>
                                <a:lnTo>
                                  <a:pt x="228883" y="1079500"/>
                                </a:lnTo>
                                <a:lnTo>
                                  <a:pt x="229152" y="1079500"/>
                                </a:lnTo>
                                <a:lnTo>
                                  <a:pt x="216709" y="1066800"/>
                                </a:lnTo>
                                <a:lnTo>
                                  <a:pt x="204670" y="1054100"/>
                                </a:lnTo>
                                <a:lnTo>
                                  <a:pt x="170636" y="1016000"/>
                                </a:lnTo>
                                <a:lnTo>
                                  <a:pt x="149584" y="990600"/>
                                </a:lnTo>
                                <a:lnTo>
                                  <a:pt x="149786" y="990600"/>
                                </a:lnTo>
                                <a:lnTo>
                                  <a:pt x="139630" y="977900"/>
                                </a:lnTo>
                                <a:lnTo>
                                  <a:pt x="129877" y="965200"/>
                                </a:lnTo>
                                <a:lnTo>
                                  <a:pt x="130079" y="965200"/>
                                </a:lnTo>
                                <a:lnTo>
                                  <a:pt x="120595" y="952500"/>
                                </a:lnTo>
                                <a:lnTo>
                                  <a:pt x="111650" y="939800"/>
                                </a:lnTo>
                                <a:lnTo>
                                  <a:pt x="111784" y="939800"/>
                                </a:lnTo>
                                <a:lnTo>
                                  <a:pt x="103041" y="927100"/>
                                </a:lnTo>
                                <a:lnTo>
                                  <a:pt x="103175" y="927100"/>
                                </a:lnTo>
                                <a:lnTo>
                                  <a:pt x="94835" y="914400"/>
                                </a:lnTo>
                                <a:lnTo>
                                  <a:pt x="94970" y="914400"/>
                                </a:lnTo>
                                <a:lnTo>
                                  <a:pt x="86966" y="901700"/>
                                </a:lnTo>
                                <a:lnTo>
                                  <a:pt x="87100" y="901700"/>
                                </a:lnTo>
                                <a:lnTo>
                                  <a:pt x="79500" y="889000"/>
                                </a:lnTo>
                                <a:lnTo>
                                  <a:pt x="79635" y="889000"/>
                                </a:lnTo>
                                <a:lnTo>
                                  <a:pt x="72371" y="876300"/>
                                </a:lnTo>
                                <a:lnTo>
                                  <a:pt x="72505" y="876300"/>
                                </a:lnTo>
                                <a:lnTo>
                                  <a:pt x="65712" y="863600"/>
                                </a:lnTo>
                                <a:lnTo>
                                  <a:pt x="59322" y="850900"/>
                                </a:lnTo>
                                <a:lnTo>
                                  <a:pt x="59457" y="850900"/>
                                </a:lnTo>
                                <a:lnTo>
                                  <a:pt x="53403" y="838200"/>
                                </a:lnTo>
                                <a:lnTo>
                                  <a:pt x="53538" y="838200"/>
                                </a:lnTo>
                                <a:lnTo>
                                  <a:pt x="47955" y="825500"/>
                                </a:lnTo>
                                <a:lnTo>
                                  <a:pt x="42844" y="812800"/>
                                </a:lnTo>
                                <a:lnTo>
                                  <a:pt x="42978" y="812800"/>
                                </a:lnTo>
                                <a:lnTo>
                                  <a:pt x="38203" y="787400"/>
                                </a:lnTo>
                                <a:lnTo>
                                  <a:pt x="33898" y="774700"/>
                                </a:lnTo>
                                <a:lnTo>
                                  <a:pt x="30064" y="762000"/>
                                </a:lnTo>
                                <a:lnTo>
                                  <a:pt x="26634" y="749300"/>
                                </a:lnTo>
                                <a:lnTo>
                                  <a:pt x="23675" y="736600"/>
                                </a:lnTo>
                                <a:lnTo>
                                  <a:pt x="21186" y="723900"/>
                                </a:lnTo>
                                <a:lnTo>
                                  <a:pt x="19034" y="698500"/>
                                </a:lnTo>
                                <a:lnTo>
                                  <a:pt x="17420" y="685800"/>
                                </a:lnTo>
                                <a:lnTo>
                                  <a:pt x="16276" y="673100"/>
                                </a:lnTo>
                                <a:lnTo>
                                  <a:pt x="15604" y="660400"/>
                                </a:lnTo>
                                <a:lnTo>
                                  <a:pt x="15469" y="647700"/>
                                </a:lnTo>
                                <a:lnTo>
                                  <a:pt x="5918" y="647700"/>
                                </a:lnTo>
                                <a:lnTo>
                                  <a:pt x="15335" y="635000"/>
                                </a:lnTo>
                                <a:lnTo>
                                  <a:pt x="403" y="635000"/>
                                </a:lnTo>
                                <a:lnTo>
                                  <a:pt x="654" y="623146"/>
                                </a:lnTo>
                                <a:lnTo>
                                  <a:pt x="0" y="622300"/>
                                </a:lnTo>
                                <a:close/>
                              </a:path>
                              <a:path w="1497330" h="1270000">
                                <a:moveTo>
                                  <a:pt x="1493223" y="571500"/>
                                </a:moveTo>
                                <a:lnTo>
                                  <a:pt x="1478292" y="571500"/>
                                </a:lnTo>
                                <a:lnTo>
                                  <a:pt x="1479906" y="596900"/>
                                </a:lnTo>
                                <a:lnTo>
                                  <a:pt x="1481117" y="609600"/>
                                </a:lnTo>
                                <a:lnTo>
                                  <a:pt x="1481789" y="622300"/>
                                </a:lnTo>
                                <a:lnTo>
                                  <a:pt x="1482058" y="635000"/>
                                </a:lnTo>
                                <a:lnTo>
                                  <a:pt x="1481789" y="660400"/>
                                </a:lnTo>
                                <a:lnTo>
                                  <a:pt x="1481049" y="673100"/>
                                </a:lnTo>
                                <a:lnTo>
                                  <a:pt x="1479906" y="685800"/>
                                </a:lnTo>
                                <a:lnTo>
                                  <a:pt x="1478292" y="698500"/>
                                </a:lnTo>
                                <a:lnTo>
                                  <a:pt x="1476207" y="723900"/>
                                </a:lnTo>
                                <a:lnTo>
                                  <a:pt x="1473651" y="736600"/>
                                </a:lnTo>
                                <a:lnTo>
                                  <a:pt x="1470692" y="749300"/>
                                </a:lnTo>
                                <a:lnTo>
                                  <a:pt x="1467329" y="762000"/>
                                </a:lnTo>
                                <a:lnTo>
                                  <a:pt x="1463428" y="774700"/>
                                </a:lnTo>
                                <a:lnTo>
                                  <a:pt x="1463562" y="774700"/>
                                </a:lnTo>
                                <a:lnTo>
                                  <a:pt x="1459190" y="787400"/>
                                </a:lnTo>
                                <a:lnTo>
                                  <a:pt x="1459325" y="787400"/>
                                </a:lnTo>
                                <a:lnTo>
                                  <a:pt x="1454549" y="812800"/>
                                </a:lnTo>
                                <a:lnTo>
                                  <a:pt x="1449438" y="825500"/>
                                </a:lnTo>
                                <a:lnTo>
                                  <a:pt x="1449572" y="825500"/>
                                </a:lnTo>
                                <a:lnTo>
                                  <a:pt x="1443922" y="838200"/>
                                </a:lnTo>
                                <a:lnTo>
                                  <a:pt x="1438004" y="850900"/>
                                </a:lnTo>
                                <a:lnTo>
                                  <a:pt x="1438138" y="850900"/>
                                </a:lnTo>
                                <a:lnTo>
                                  <a:pt x="1431681" y="863600"/>
                                </a:lnTo>
                                <a:lnTo>
                                  <a:pt x="1424955" y="876300"/>
                                </a:lnTo>
                                <a:lnTo>
                                  <a:pt x="1425090" y="876300"/>
                                </a:lnTo>
                                <a:lnTo>
                                  <a:pt x="1417893" y="889000"/>
                                </a:lnTo>
                                <a:lnTo>
                                  <a:pt x="1418028" y="889000"/>
                                </a:lnTo>
                                <a:lnTo>
                                  <a:pt x="1410427" y="901700"/>
                                </a:lnTo>
                                <a:lnTo>
                                  <a:pt x="1410562" y="901700"/>
                                </a:lnTo>
                                <a:lnTo>
                                  <a:pt x="1402558" y="914400"/>
                                </a:lnTo>
                                <a:lnTo>
                                  <a:pt x="1394352" y="927100"/>
                                </a:lnTo>
                                <a:lnTo>
                                  <a:pt x="1394487" y="927100"/>
                                </a:lnTo>
                                <a:lnTo>
                                  <a:pt x="1385676" y="939800"/>
                                </a:lnTo>
                                <a:lnTo>
                                  <a:pt x="1376730" y="952500"/>
                                </a:lnTo>
                                <a:lnTo>
                                  <a:pt x="1376932" y="952500"/>
                                </a:lnTo>
                                <a:lnTo>
                                  <a:pt x="1367449" y="965200"/>
                                </a:lnTo>
                                <a:lnTo>
                                  <a:pt x="1357763" y="977900"/>
                                </a:lnTo>
                                <a:lnTo>
                                  <a:pt x="1357898" y="977900"/>
                                </a:lnTo>
                                <a:lnTo>
                                  <a:pt x="1347809" y="990600"/>
                                </a:lnTo>
                                <a:lnTo>
                                  <a:pt x="1337384" y="1003300"/>
                                </a:lnTo>
                                <a:lnTo>
                                  <a:pt x="1337585" y="1003300"/>
                                </a:lnTo>
                                <a:lnTo>
                                  <a:pt x="1304359" y="1041400"/>
                                </a:lnTo>
                                <a:lnTo>
                                  <a:pt x="1268443" y="1079500"/>
                                </a:lnTo>
                                <a:lnTo>
                                  <a:pt x="1268645" y="1079500"/>
                                </a:lnTo>
                                <a:lnTo>
                                  <a:pt x="1242952" y="1092200"/>
                                </a:lnTo>
                                <a:lnTo>
                                  <a:pt x="1243221" y="1092200"/>
                                </a:lnTo>
                                <a:lnTo>
                                  <a:pt x="1216317" y="1117600"/>
                                </a:lnTo>
                                <a:lnTo>
                                  <a:pt x="1216586" y="1117600"/>
                                </a:lnTo>
                                <a:lnTo>
                                  <a:pt x="1188606" y="1130300"/>
                                </a:lnTo>
                                <a:lnTo>
                                  <a:pt x="1188875" y="1130300"/>
                                </a:lnTo>
                                <a:lnTo>
                                  <a:pt x="1159819" y="1155700"/>
                                </a:lnTo>
                                <a:lnTo>
                                  <a:pt x="1160088" y="1155700"/>
                                </a:lnTo>
                                <a:lnTo>
                                  <a:pt x="1130023" y="1168400"/>
                                </a:lnTo>
                                <a:lnTo>
                                  <a:pt x="1130292" y="1168400"/>
                                </a:lnTo>
                                <a:lnTo>
                                  <a:pt x="1099286" y="1181100"/>
                                </a:lnTo>
                                <a:lnTo>
                                  <a:pt x="1099555" y="1181100"/>
                                </a:lnTo>
                                <a:lnTo>
                                  <a:pt x="1067539" y="1193800"/>
                                </a:lnTo>
                                <a:lnTo>
                                  <a:pt x="1067808" y="1193800"/>
                                </a:lnTo>
                                <a:lnTo>
                                  <a:pt x="1035053" y="1206500"/>
                                </a:lnTo>
                                <a:lnTo>
                                  <a:pt x="1035255" y="1206500"/>
                                </a:lnTo>
                                <a:lnTo>
                                  <a:pt x="1001625" y="1219200"/>
                                </a:lnTo>
                                <a:lnTo>
                                  <a:pt x="1001894" y="1219200"/>
                                </a:lnTo>
                                <a:lnTo>
                                  <a:pt x="967457" y="1231900"/>
                                </a:lnTo>
                                <a:lnTo>
                                  <a:pt x="1039156" y="1231900"/>
                                </a:lnTo>
                                <a:lnTo>
                                  <a:pt x="1104465" y="1206500"/>
                                </a:lnTo>
                                <a:lnTo>
                                  <a:pt x="1135740" y="1181100"/>
                                </a:lnTo>
                                <a:lnTo>
                                  <a:pt x="1166007" y="1168400"/>
                                </a:lnTo>
                                <a:lnTo>
                                  <a:pt x="1195332" y="1155700"/>
                                </a:lnTo>
                                <a:lnTo>
                                  <a:pt x="1223581" y="1130300"/>
                                </a:lnTo>
                                <a:lnTo>
                                  <a:pt x="1250754" y="1117600"/>
                                </a:lnTo>
                                <a:lnTo>
                                  <a:pt x="1289293" y="1079500"/>
                                </a:lnTo>
                                <a:lnTo>
                                  <a:pt x="1325142" y="1041400"/>
                                </a:lnTo>
                                <a:lnTo>
                                  <a:pt x="1336442" y="1028700"/>
                                </a:lnTo>
                                <a:lnTo>
                                  <a:pt x="1347405" y="1028700"/>
                                </a:lnTo>
                                <a:lnTo>
                                  <a:pt x="1378210" y="990600"/>
                                </a:lnTo>
                                <a:lnTo>
                                  <a:pt x="1397110" y="952500"/>
                                </a:lnTo>
                                <a:lnTo>
                                  <a:pt x="1405988" y="939800"/>
                                </a:lnTo>
                                <a:lnTo>
                                  <a:pt x="1430336" y="901700"/>
                                </a:lnTo>
                                <a:lnTo>
                                  <a:pt x="1451254" y="863600"/>
                                </a:lnTo>
                                <a:lnTo>
                                  <a:pt x="1463091" y="825500"/>
                                </a:lnTo>
                                <a:lnTo>
                                  <a:pt x="1468405" y="812800"/>
                                </a:lnTo>
                                <a:lnTo>
                                  <a:pt x="1473315" y="800100"/>
                                </a:lnTo>
                                <a:lnTo>
                                  <a:pt x="1477754" y="787400"/>
                                </a:lnTo>
                                <a:lnTo>
                                  <a:pt x="1481789" y="774700"/>
                                </a:lnTo>
                                <a:lnTo>
                                  <a:pt x="1485354" y="749300"/>
                                </a:lnTo>
                                <a:lnTo>
                                  <a:pt x="1488448" y="736600"/>
                                </a:lnTo>
                                <a:lnTo>
                                  <a:pt x="1491071" y="723900"/>
                                </a:lnTo>
                                <a:lnTo>
                                  <a:pt x="1493223" y="711200"/>
                                </a:lnTo>
                                <a:lnTo>
                                  <a:pt x="1494905" y="685800"/>
                                </a:lnTo>
                                <a:lnTo>
                                  <a:pt x="1496183" y="673100"/>
                                </a:lnTo>
                                <a:lnTo>
                                  <a:pt x="1496923" y="660400"/>
                                </a:lnTo>
                                <a:lnTo>
                                  <a:pt x="1497192" y="635000"/>
                                </a:lnTo>
                                <a:lnTo>
                                  <a:pt x="1496923" y="622300"/>
                                </a:lnTo>
                                <a:lnTo>
                                  <a:pt x="1496183" y="609600"/>
                                </a:lnTo>
                                <a:lnTo>
                                  <a:pt x="1494905" y="596900"/>
                                </a:lnTo>
                                <a:lnTo>
                                  <a:pt x="1493223" y="571500"/>
                                </a:lnTo>
                                <a:close/>
                              </a:path>
                              <a:path w="1497330" h="1270000">
                                <a:moveTo>
                                  <a:pt x="15335" y="635000"/>
                                </a:moveTo>
                                <a:lnTo>
                                  <a:pt x="5918" y="647700"/>
                                </a:lnTo>
                                <a:lnTo>
                                  <a:pt x="15335" y="647700"/>
                                </a:lnTo>
                                <a:lnTo>
                                  <a:pt x="15335" y="635000"/>
                                </a:lnTo>
                                <a:close/>
                              </a:path>
                              <a:path w="1497330" h="1270000">
                                <a:moveTo>
                                  <a:pt x="15420" y="643081"/>
                                </a:moveTo>
                                <a:lnTo>
                                  <a:pt x="15335" y="647700"/>
                                </a:lnTo>
                                <a:lnTo>
                                  <a:pt x="15469" y="647700"/>
                                </a:lnTo>
                                <a:lnTo>
                                  <a:pt x="15420" y="643081"/>
                                </a:lnTo>
                                <a:close/>
                              </a:path>
                              <a:path w="1497330" h="1270000">
                                <a:moveTo>
                                  <a:pt x="564978" y="38100"/>
                                </a:moveTo>
                                <a:lnTo>
                                  <a:pt x="492338" y="38100"/>
                                </a:lnTo>
                                <a:lnTo>
                                  <a:pt x="458439" y="50800"/>
                                </a:lnTo>
                                <a:lnTo>
                                  <a:pt x="393130" y="76200"/>
                                </a:lnTo>
                                <a:lnTo>
                                  <a:pt x="361855" y="101600"/>
                                </a:lnTo>
                                <a:lnTo>
                                  <a:pt x="331588" y="114300"/>
                                </a:lnTo>
                                <a:lnTo>
                                  <a:pt x="302263" y="127000"/>
                                </a:lnTo>
                                <a:lnTo>
                                  <a:pt x="274014" y="152400"/>
                                </a:lnTo>
                                <a:lnTo>
                                  <a:pt x="246841" y="165100"/>
                                </a:lnTo>
                                <a:lnTo>
                                  <a:pt x="220879" y="190500"/>
                                </a:lnTo>
                                <a:lnTo>
                                  <a:pt x="208302" y="203200"/>
                                </a:lnTo>
                                <a:lnTo>
                                  <a:pt x="196060" y="215900"/>
                                </a:lnTo>
                                <a:lnTo>
                                  <a:pt x="184088" y="228600"/>
                                </a:lnTo>
                                <a:lnTo>
                                  <a:pt x="172452" y="228600"/>
                                </a:lnTo>
                                <a:lnTo>
                                  <a:pt x="139563" y="266700"/>
                                </a:lnTo>
                                <a:lnTo>
                                  <a:pt x="109699" y="304800"/>
                                </a:lnTo>
                                <a:lnTo>
                                  <a:pt x="83132" y="342900"/>
                                </a:lnTo>
                                <a:lnTo>
                                  <a:pt x="74994" y="368300"/>
                                </a:lnTo>
                                <a:lnTo>
                                  <a:pt x="67192" y="381000"/>
                                </a:lnTo>
                                <a:lnTo>
                                  <a:pt x="46341" y="419100"/>
                                </a:lnTo>
                                <a:lnTo>
                                  <a:pt x="29123" y="469900"/>
                                </a:lnTo>
                                <a:lnTo>
                                  <a:pt x="24280" y="482600"/>
                                </a:lnTo>
                                <a:lnTo>
                                  <a:pt x="19841" y="495300"/>
                                </a:lnTo>
                                <a:lnTo>
                                  <a:pt x="15805" y="508000"/>
                                </a:lnTo>
                                <a:lnTo>
                                  <a:pt x="12241" y="520700"/>
                                </a:lnTo>
                                <a:lnTo>
                                  <a:pt x="9147" y="546100"/>
                                </a:lnTo>
                                <a:lnTo>
                                  <a:pt x="6524" y="558800"/>
                                </a:lnTo>
                                <a:lnTo>
                                  <a:pt x="4371" y="571500"/>
                                </a:lnTo>
                                <a:lnTo>
                                  <a:pt x="2623" y="596900"/>
                                </a:lnTo>
                                <a:lnTo>
                                  <a:pt x="1412" y="609600"/>
                                </a:lnTo>
                                <a:lnTo>
                                  <a:pt x="672" y="622300"/>
                                </a:lnTo>
                                <a:lnTo>
                                  <a:pt x="654" y="623146"/>
                                </a:lnTo>
                                <a:lnTo>
                                  <a:pt x="9819" y="635000"/>
                                </a:lnTo>
                                <a:lnTo>
                                  <a:pt x="15335" y="635000"/>
                                </a:lnTo>
                                <a:lnTo>
                                  <a:pt x="15420" y="643081"/>
                                </a:lnTo>
                                <a:lnTo>
                                  <a:pt x="15805" y="622300"/>
                                </a:lnTo>
                                <a:lnTo>
                                  <a:pt x="16478" y="609600"/>
                                </a:lnTo>
                                <a:lnTo>
                                  <a:pt x="17689" y="596900"/>
                                </a:lnTo>
                                <a:lnTo>
                                  <a:pt x="19303" y="571500"/>
                                </a:lnTo>
                                <a:lnTo>
                                  <a:pt x="20345" y="571500"/>
                                </a:lnTo>
                                <a:lnTo>
                                  <a:pt x="21388" y="558800"/>
                                </a:lnTo>
                                <a:lnTo>
                                  <a:pt x="23877" y="546100"/>
                                </a:lnTo>
                                <a:lnTo>
                                  <a:pt x="26836" y="533400"/>
                                </a:lnTo>
                                <a:lnTo>
                                  <a:pt x="30266" y="520700"/>
                                </a:lnTo>
                                <a:lnTo>
                                  <a:pt x="34100" y="508000"/>
                                </a:lnTo>
                                <a:lnTo>
                                  <a:pt x="38405" y="482600"/>
                                </a:lnTo>
                                <a:lnTo>
                                  <a:pt x="38270" y="482600"/>
                                </a:lnTo>
                                <a:lnTo>
                                  <a:pt x="43045" y="469900"/>
                                </a:lnTo>
                                <a:lnTo>
                                  <a:pt x="48157" y="457200"/>
                                </a:lnTo>
                                <a:lnTo>
                                  <a:pt x="48023" y="457200"/>
                                </a:lnTo>
                                <a:lnTo>
                                  <a:pt x="53672" y="444500"/>
                                </a:lnTo>
                                <a:lnTo>
                                  <a:pt x="59591" y="431800"/>
                                </a:lnTo>
                                <a:lnTo>
                                  <a:pt x="59457" y="431800"/>
                                </a:lnTo>
                                <a:lnTo>
                                  <a:pt x="65914" y="419100"/>
                                </a:lnTo>
                                <a:lnTo>
                                  <a:pt x="65779" y="419100"/>
                                </a:lnTo>
                                <a:lnTo>
                                  <a:pt x="72572" y="406400"/>
                                </a:lnTo>
                                <a:lnTo>
                                  <a:pt x="79702" y="393700"/>
                                </a:lnTo>
                                <a:lnTo>
                                  <a:pt x="79567" y="393700"/>
                                </a:lnTo>
                                <a:lnTo>
                                  <a:pt x="87168" y="381000"/>
                                </a:lnTo>
                                <a:lnTo>
                                  <a:pt x="87033" y="381000"/>
                                </a:lnTo>
                                <a:lnTo>
                                  <a:pt x="95037" y="355600"/>
                                </a:lnTo>
                                <a:lnTo>
                                  <a:pt x="103243" y="342900"/>
                                </a:lnTo>
                                <a:lnTo>
                                  <a:pt x="103108" y="342900"/>
                                </a:lnTo>
                                <a:lnTo>
                                  <a:pt x="111852" y="330200"/>
                                </a:lnTo>
                                <a:lnTo>
                                  <a:pt x="120797" y="317500"/>
                                </a:lnTo>
                                <a:lnTo>
                                  <a:pt x="120663" y="317500"/>
                                </a:lnTo>
                                <a:lnTo>
                                  <a:pt x="130146" y="304800"/>
                                </a:lnTo>
                                <a:lnTo>
                                  <a:pt x="139832" y="292100"/>
                                </a:lnTo>
                                <a:lnTo>
                                  <a:pt x="149786" y="279400"/>
                                </a:lnTo>
                                <a:lnTo>
                                  <a:pt x="160009" y="279400"/>
                                </a:lnTo>
                                <a:lnTo>
                                  <a:pt x="170838" y="266700"/>
                                </a:lnTo>
                                <a:lnTo>
                                  <a:pt x="204871" y="228600"/>
                                </a:lnTo>
                                <a:lnTo>
                                  <a:pt x="229152" y="203200"/>
                                </a:lnTo>
                                <a:lnTo>
                                  <a:pt x="228950" y="203200"/>
                                </a:lnTo>
                                <a:lnTo>
                                  <a:pt x="254643" y="190500"/>
                                </a:lnTo>
                                <a:lnTo>
                                  <a:pt x="254374" y="190500"/>
                                </a:lnTo>
                                <a:lnTo>
                                  <a:pt x="281278" y="165100"/>
                                </a:lnTo>
                                <a:lnTo>
                                  <a:pt x="281009" y="165100"/>
                                </a:lnTo>
                                <a:lnTo>
                                  <a:pt x="308989" y="152400"/>
                                </a:lnTo>
                                <a:lnTo>
                                  <a:pt x="308720" y="152400"/>
                                </a:lnTo>
                                <a:lnTo>
                                  <a:pt x="337776" y="127000"/>
                                </a:lnTo>
                                <a:lnTo>
                                  <a:pt x="337507" y="127000"/>
                                </a:lnTo>
                                <a:lnTo>
                                  <a:pt x="367504" y="114300"/>
                                </a:lnTo>
                                <a:lnTo>
                                  <a:pt x="367235" y="114300"/>
                                </a:lnTo>
                                <a:lnTo>
                                  <a:pt x="398309" y="101600"/>
                                </a:lnTo>
                                <a:lnTo>
                                  <a:pt x="398040" y="101600"/>
                                </a:lnTo>
                                <a:lnTo>
                                  <a:pt x="429988" y="88900"/>
                                </a:lnTo>
                                <a:lnTo>
                                  <a:pt x="429786" y="88900"/>
                                </a:lnTo>
                                <a:lnTo>
                                  <a:pt x="462542" y="76200"/>
                                </a:lnTo>
                                <a:lnTo>
                                  <a:pt x="462273" y="76200"/>
                                </a:lnTo>
                                <a:lnTo>
                                  <a:pt x="495970" y="63500"/>
                                </a:lnTo>
                                <a:lnTo>
                                  <a:pt x="495701" y="63500"/>
                                </a:lnTo>
                                <a:lnTo>
                                  <a:pt x="530070" y="50800"/>
                                </a:lnTo>
                                <a:lnTo>
                                  <a:pt x="529868" y="50800"/>
                                </a:lnTo>
                                <a:lnTo>
                                  <a:pt x="564978" y="38100"/>
                                </a:lnTo>
                                <a:close/>
                              </a:path>
                              <a:path w="1497330" h="1270000">
                                <a:moveTo>
                                  <a:pt x="654" y="623146"/>
                                </a:moveTo>
                                <a:lnTo>
                                  <a:pt x="403" y="635000"/>
                                </a:lnTo>
                                <a:lnTo>
                                  <a:pt x="9819" y="635000"/>
                                </a:lnTo>
                                <a:lnTo>
                                  <a:pt x="654" y="623146"/>
                                </a:lnTo>
                                <a:close/>
                              </a:path>
                              <a:path w="1497330" h="1270000">
                                <a:moveTo>
                                  <a:pt x="20345" y="571500"/>
                                </a:moveTo>
                                <a:lnTo>
                                  <a:pt x="19303" y="571500"/>
                                </a:lnTo>
                                <a:lnTo>
                                  <a:pt x="19303" y="584200"/>
                                </a:lnTo>
                                <a:lnTo>
                                  <a:pt x="20345" y="571500"/>
                                </a:lnTo>
                                <a:close/>
                              </a:path>
                              <a:path w="1497330" h="1270000">
                                <a:moveTo>
                                  <a:pt x="1422601" y="368300"/>
                                </a:moveTo>
                                <a:lnTo>
                                  <a:pt x="1410427" y="368300"/>
                                </a:lnTo>
                                <a:lnTo>
                                  <a:pt x="1418028" y="393700"/>
                                </a:lnTo>
                                <a:lnTo>
                                  <a:pt x="1417893" y="393700"/>
                                </a:lnTo>
                                <a:lnTo>
                                  <a:pt x="1425090" y="406400"/>
                                </a:lnTo>
                                <a:lnTo>
                                  <a:pt x="1424955" y="406400"/>
                                </a:lnTo>
                                <a:lnTo>
                                  <a:pt x="1431816" y="419100"/>
                                </a:lnTo>
                                <a:lnTo>
                                  <a:pt x="1431681" y="419100"/>
                                </a:lnTo>
                                <a:lnTo>
                                  <a:pt x="1438138" y="431800"/>
                                </a:lnTo>
                                <a:lnTo>
                                  <a:pt x="1438004" y="431800"/>
                                </a:lnTo>
                                <a:lnTo>
                                  <a:pt x="1443990" y="444500"/>
                                </a:lnTo>
                                <a:lnTo>
                                  <a:pt x="1449572" y="457200"/>
                                </a:lnTo>
                                <a:lnTo>
                                  <a:pt x="1449438" y="457200"/>
                                </a:lnTo>
                                <a:lnTo>
                                  <a:pt x="1454617" y="469900"/>
                                </a:lnTo>
                                <a:lnTo>
                                  <a:pt x="1454482" y="469900"/>
                                </a:lnTo>
                                <a:lnTo>
                                  <a:pt x="1459325" y="482600"/>
                                </a:lnTo>
                                <a:lnTo>
                                  <a:pt x="1459190" y="482600"/>
                                </a:lnTo>
                                <a:lnTo>
                                  <a:pt x="1463562" y="508000"/>
                                </a:lnTo>
                                <a:lnTo>
                                  <a:pt x="1463428" y="508000"/>
                                </a:lnTo>
                                <a:lnTo>
                                  <a:pt x="1467396" y="520700"/>
                                </a:lnTo>
                                <a:lnTo>
                                  <a:pt x="1470759" y="533400"/>
                                </a:lnTo>
                                <a:lnTo>
                                  <a:pt x="1473718" y="546100"/>
                                </a:lnTo>
                                <a:lnTo>
                                  <a:pt x="1476274" y="558800"/>
                                </a:lnTo>
                                <a:lnTo>
                                  <a:pt x="1478292" y="584200"/>
                                </a:lnTo>
                                <a:lnTo>
                                  <a:pt x="1478292" y="571500"/>
                                </a:lnTo>
                                <a:lnTo>
                                  <a:pt x="1493223" y="571500"/>
                                </a:lnTo>
                                <a:lnTo>
                                  <a:pt x="1491071" y="558800"/>
                                </a:lnTo>
                                <a:lnTo>
                                  <a:pt x="1488448" y="546100"/>
                                </a:lnTo>
                                <a:lnTo>
                                  <a:pt x="1485354" y="520700"/>
                                </a:lnTo>
                                <a:lnTo>
                                  <a:pt x="1481789" y="508000"/>
                                </a:lnTo>
                                <a:lnTo>
                                  <a:pt x="1477754" y="495300"/>
                                </a:lnTo>
                                <a:lnTo>
                                  <a:pt x="1473315" y="482600"/>
                                </a:lnTo>
                                <a:lnTo>
                                  <a:pt x="1468405" y="469900"/>
                                </a:lnTo>
                                <a:lnTo>
                                  <a:pt x="1463091" y="444500"/>
                                </a:lnTo>
                                <a:lnTo>
                                  <a:pt x="1444662" y="406400"/>
                                </a:lnTo>
                                <a:lnTo>
                                  <a:pt x="1430336" y="381000"/>
                                </a:lnTo>
                                <a:lnTo>
                                  <a:pt x="1422601" y="368300"/>
                                </a:lnTo>
                                <a:close/>
                              </a:path>
                              <a:path w="1497330" h="1270000">
                                <a:moveTo>
                                  <a:pt x="1005257" y="38100"/>
                                </a:moveTo>
                                <a:lnTo>
                                  <a:pt x="932550" y="38100"/>
                                </a:lnTo>
                                <a:lnTo>
                                  <a:pt x="967726" y="50800"/>
                                </a:lnTo>
                                <a:lnTo>
                                  <a:pt x="967457" y="50800"/>
                                </a:lnTo>
                                <a:lnTo>
                                  <a:pt x="1001894" y="63500"/>
                                </a:lnTo>
                                <a:lnTo>
                                  <a:pt x="1001625" y="63500"/>
                                </a:lnTo>
                                <a:lnTo>
                                  <a:pt x="1035255" y="76200"/>
                                </a:lnTo>
                                <a:lnTo>
                                  <a:pt x="1035053" y="76200"/>
                                </a:lnTo>
                                <a:lnTo>
                                  <a:pt x="1067808" y="88900"/>
                                </a:lnTo>
                                <a:lnTo>
                                  <a:pt x="1067539" y="88900"/>
                                </a:lnTo>
                                <a:lnTo>
                                  <a:pt x="1099555" y="101600"/>
                                </a:lnTo>
                                <a:lnTo>
                                  <a:pt x="1099286" y="101600"/>
                                </a:lnTo>
                                <a:lnTo>
                                  <a:pt x="1130292" y="114300"/>
                                </a:lnTo>
                                <a:lnTo>
                                  <a:pt x="1130023" y="114300"/>
                                </a:lnTo>
                                <a:lnTo>
                                  <a:pt x="1160021" y="127000"/>
                                </a:lnTo>
                                <a:lnTo>
                                  <a:pt x="1159819" y="127000"/>
                                </a:lnTo>
                                <a:lnTo>
                                  <a:pt x="1188875" y="152400"/>
                                </a:lnTo>
                                <a:lnTo>
                                  <a:pt x="1188606" y="152400"/>
                                </a:lnTo>
                                <a:lnTo>
                                  <a:pt x="1216586" y="165100"/>
                                </a:lnTo>
                                <a:lnTo>
                                  <a:pt x="1216317" y="165100"/>
                                </a:lnTo>
                                <a:lnTo>
                                  <a:pt x="1243221" y="190500"/>
                                </a:lnTo>
                                <a:lnTo>
                                  <a:pt x="1242952" y="190500"/>
                                </a:lnTo>
                                <a:lnTo>
                                  <a:pt x="1268645" y="203200"/>
                                </a:lnTo>
                                <a:lnTo>
                                  <a:pt x="1268443" y="203200"/>
                                </a:lnTo>
                                <a:lnTo>
                                  <a:pt x="1280886" y="215900"/>
                                </a:lnTo>
                                <a:lnTo>
                                  <a:pt x="1315861" y="254000"/>
                                </a:lnTo>
                                <a:lnTo>
                                  <a:pt x="1337585" y="279400"/>
                                </a:lnTo>
                                <a:lnTo>
                                  <a:pt x="1347742" y="279400"/>
                                </a:lnTo>
                                <a:lnTo>
                                  <a:pt x="1376865" y="317500"/>
                                </a:lnTo>
                                <a:lnTo>
                                  <a:pt x="1394487" y="342900"/>
                                </a:lnTo>
                                <a:lnTo>
                                  <a:pt x="1394352" y="342900"/>
                                </a:lnTo>
                                <a:lnTo>
                                  <a:pt x="1402625" y="355600"/>
                                </a:lnTo>
                                <a:lnTo>
                                  <a:pt x="1410562" y="381000"/>
                                </a:lnTo>
                                <a:lnTo>
                                  <a:pt x="1410427" y="368300"/>
                                </a:lnTo>
                                <a:lnTo>
                                  <a:pt x="1422601" y="368300"/>
                                </a:lnTo>
                                <a:lnTo>
                                  <a:pt x="1405988" y="330200"/>
                                </a:lnTo>
                                <a:lnTo>
                                  <a:pt x="1378210" y="292100"/>
                                </a:lnTo>
                                <a:lnTo>
                                  <a:pt x="1347405" y="254000"/>
                                </a:lnTo>
                                <a:lnTo>
                                  <a:pt x="1325142" y="228600"/>
                                </a:lnTo>
                                <a:lnTo>
                                  <a:pt x="1313507" y="228600"/>
                                </a:lnTo>
                                <a:lnTo>
                                  <a:pt x="1301534" y="215900"/>
                                </a:lnTo>
                                <a:lnTo>
                                  <a:pt x="1289293" y="203200"/>
                                </a:lnTo>
                                <a:lnTo>
                                  <a:pt x="1276716" y="190500"/>
                                </a:lnTo>
                                <a:lnTo>
                                  <a:pt x="1250754" y="165100"/>
                                </a:lnTo>
                                <a:lnTo>
                                  <a:pt x="1223581" y="152400"/>
                                </a:lnTo>
                                <a:lnTo>
                                  <a:pt x="1195332" y="127000"/>
                                </a:lnTo>
                                <a:lnTo>
                                  <a:pt x="1166007" y="114300"/>
                                </a:lnTo>
                                <a:lnTo>
                                  <a:pt x="1135740" y="101600"/>
                                </a:lnTo>
                                <a:lnTo>
                                  <a:pt x="1104397" y="76200"/>
                                </a:lnTo>
                                <a:lnTo>
                                  <a:pt x="1039156" y="50800"/>
                                </a:lnTo>
                                <a:lnTo>
                                  <a:pt x="1005257" y="38100"/>
                                </a:lnTo>
                                <a:close/>
                              </a:path>
                              <a:path w="1497330" h="1270000">
                                <a:moveTo>
                                  <a:pt x="899055" y="12700"/>
                                </a:moveTo>
                                <a:lnTo>
                                  <a:pt x="598473" y="12700"/>
                                </a:lnTo>
                                <a:lnTo>
                                  <a:pt x="526976" y="38100"/>
                                </a:lnTo>
                                <a:lnTo>
                                  <a:pt x="600625" y="38100"/>
                                </a:lnTo>
                                <a:lnTo>
                                  <a:pt x="636811" y="25400"/>
                                </a:lnTo>
                                <a:lnTo>
                                  <a:pt x="935173" y="25400"/>
                                </a:lnTo>
                                <a:lnTo>
                                  <a:pt x="899055" y="12700"/>
                                </a:lnTo>
                                <a:close/>
                              </a:path>
                              <a:path w="1497330" h="1270000">
                                <a:moveTo>
                                  <a:pt x="935173" y="25400"/>
                                </a:moveTo>
                                <a:lnTo>
                                  <a:pt x="860986" y="25400"/>
                                </a:lnTo>
                                <a:lnTo>
                                  <a:pt x="897239" y="38100"/>
                                </a:lnTo>
                                <a:lnTo>
                                  <a:pt x="970619" y="38100"/>
                                </a:lnTo>
                                <a:lnTo>
                                  <a:pt x="935173" y="25400"/>
                                </a:lnTo>
                                <a:close/>
                              </a:path>
                              <a:path w="1497330" h="1270000">
                                <a:moveTo>
                                  <a:pt x="806170" y="0"/>
                                </a:moveTo>
                                <a:lnTo>
                                  <a:pt x="691358" y="0"/>
                                </a:lnTo>
                                <a:lnTo>
                                  <a:pt x="672525" y="12700"/>
                                </a:lnTo>
                                <a:lnTo>
                                  <a:pt x="825069" y="12700"/>
                                </a:lnTo>
                                <a:lnTo>
                                  <a:pt x="806170" y="0"/>
                                </a:lnTo>
                                <a:close/>
                              </a:path>
                            </a:pathLst>
                          </a:custGeom>
                          <a:solidFill>
                            <a:srgbClr val="4F87BA"/>
                          </a:solidFill>
                        </wps:spPr>
                        <wps:bodyPr wrap="square" lIns="0" tIns="0" rIns="0" bIns="0" rtlCol="0">
                          <a:prstTxWarp prst="textNoShape">
                            <a:avLst/>
                          </a:prstTxWarp>
                          <a:noAutofit/>
                        </wps:bodyPr>
                      </wps:wsp>
                      <pic:pic>
                        <pic:nvPicPr>
                          <pic:cNvPr id="39" name="Image 39"/>
                          <pic:cNvPicPr/>
                        </pic:nvPicPr>
                        <pic:blipFill>
                          <a:blip r:embed="rId11" cstate="print"/>
                          <a:stretch>
                            <a:fillRect/>
                          </a:stretch>
                        </pic:blipFill>
                        <pic:spPr>
                          <a:xfrm>
                            <a:off x="2195709" y="423152"/>
                            <a:ext cx="1481588" cy="1252506"/>
                          </a:xfrm>
                          <a:prstGeom prst="rect">
                            <a:avLst/>
                          </a:prstGeom>
                        </pic:spPr>
                      </pic:pic>
                      <wps:wsp>
                        <wps:cNvPr id="40" name="Graphic 40"/>
                        <wps:cNvSpPr/>
                        <wps:spPr>
                          <a:xfrm>
                            <a:off x="2188176" y="415351"/>
                            <a:ext cx="1496695" cy="1270000"/>
                          </a:xfrm>
                          <a:custGeom>
                            <a:avLst/>
                            <a:gdLst/>
                            <a:ahLst/>
                            <a:cxnLst/>
                            <a:rect l="l" t="t" r="r" b="b"/>
                            <a:pathLst>
                              <a:path w="1496695" h="1270000">
                                <a:moveTo>
                                  <a:pt x="636138" y="1244600"/>
                                </a:moveTo>
                                <a:lnTo>
                                  <a:pt x="526505" y="1244600"/>
                                </a:lnTo>
                                <a:lnTo>
                                  <a:pt x="598069" y="1270000"/>
                                </a:lnTo>
                                <a:lnTo>
                                  <a:pt x="861726" y="1270000"/>
                                </a:lnTo>
                                <a:lnTo>
                                  <a:pt x="898517" y="1257300"/>
                                </a:lnTo>
                                <a:lnTo>
                                  <a:pt x="673063" y="1257300"/>
                                </a:lnTo>
                                <a:lnTo>
                                  <a:pt x="636138" y="1244600"/>
                                </a:lnTo>
                                <a:close/>
                              </a:path>
                              <a:path w="1496695" h="1270000">
                                <a:moveTo>
                                  <a:pt x="1004719" y="1231900"/>
                                </a:moveTo>
                                <a:lnTo>
                                  <a:pt x="932012" y="1231900"/>
                                </a:lnTo>
                                <a:lnTo>
                                  <a:pt x="896364" y="1244600"/>
                                </a:lnTo>
                                <a:lnTo>
                                  <a:pt x="860112" y="1244600"/>
                                </a:lnTo>
                                <a:lnTo>
                                  <a:pt x="823253" y="1257300"/>
                                </a:lnTo>
                                <a:lnTo>
                                  <a:pt x="934568" y="1257300"/>
                                </a:lnTo>
                                <a:lnTo>
                                  <a:pt x="1004719" y="1231900"/>
                                </a:lnTo>
                                <a:close/>
                              </a:path>
                              <a:path w="1496695" h="1270000">
                                <a:moveTo>
                                  <a:pt x="564574" y="38100"/>
                                </a:moveTo>
                                <a:lnTo>
                                  <a:pt x="491867" y="38100"/>
                                </a:lnTo>
                                <a:lnTo>
                                  <a:pt x="457968" y="50800"/>
                                </a:lnTo>
                                <a:lnTo>
                                  <a:pt x="392727" y="76200"/>
                                </a:lnTo>
                                <a:lnTo>
                                  <a:pt x="361451" y="101600"/>
                                </a:lnTo>
                                <a:lnTo>
                                  <a:pt x="331117" y="114300"/>
                                </a:lnTo>
                                <a:lnTo>
                                  <a:pt x="301792" y="127000"/>
                                </a:lnTo>
                                <a:lnTo>
                                  <a:pt x="273543" y="152400"/>
                                </a:lnTo>
                                <a:lnTo>
                                  <a:pt x="246370" y="165100"/>
                                </a:lnTo>
                                <a:lnTo>
                                  <a:pt x="220408" y="190500"/>
                                </a:lnTo>
                                <a:lnTo>
                                  <a:pt x="207831" y="203200"/>
                                </a:lnTo>
                                <a:lnTo>
                                  <a:pt x="195590" y="215900"/>
                                </a:lnTo>
                                <a:lnTo>
                                  <a:pt x="183685" y="228600"/>
                                </a:lnTo>
                                <a:lnTo>
                                  <a:pt x="172049" y="228600"/>
                                </a:lnTo>
                                <a:lnTo>
                                  <a:pt x="139092" y="266700"/>
                                </a:lnTo>
                                <a:lnTo>
                                  <a:pt x="109296" y="304800"/>
                                </a:lnTo>
                                <a:lnTo>
                                  <a:pt x="82661" y="342900"/>
                                </a:lnTo>
                                <a:lnTo>
                                  <a:pt x="74523" y="368300"/>
                                </a:lnTo>
                                <a:lnTo>
                                  <a:pt x="66788" y="381000"/>
                                </a:lnTo>
                                <a:lnTo>
                                  <a:pt x="45938" y="419100"/>
                                </a:lnTo>
                                <a:lnTo>
                                  <a:pt x="28719" y="469900"/>
                                </a:lnTo>
                                <a:lnTo>
                                  <a:pt x="23809" y="482600"/>
                                </a:lnTo>
                                <a:lnTo>
                                  <a:pt x="19370" y="495300"/>
                                </a:lnTo>
                                <a:lnTo>
                                  <a:pt x="15335" y="508000"/>
                                </a:lnTo>
                                <a:lnTo>
                                  <a:pt x="11837" y="520700"/>
                                </a:lnTo>
                                <a:lnTo>
                                  <a:pt x="8676" y="546100"/>
                                </a:lnTo>
                                <a:lnTo>
                                  <a:pt x="6053" y="558800"/>
                                </a:lnTo>
                                <a:lnTo>
                                  <a:pt x="3901" y="571500"/>
                                </a:lnTo>
                                <a:lnTo>
                                  <a:pt x="2219" y="596900"/>
                                </a:lnTo>
                                <a:lnTo>
                                  <a:pt x="941" y="609600"/>
                                </a:lnTo>
                                <a:lnTo>
                                  <a:pt x="269" y="622300"/>
                                </a:lnTo>
                                <a:lnTo>
                                  <a:pt x="0" y="635000"/>
                                </a:lnTo>
                                <a:lnTo>
                                  <a:pt x="269" y="660400"/>
                                </a:lnTo>
                                <a:lnTo>
                                  <a:pt x="941" y="673100"/>
                                </a:lnTo>
                                <a:lnTo>
                                  <a:pt x="2219" y="685800"/>
                                </a:lnTo>
                                <a:lnTo>
                                  <a:pt x="3901" y="711200"/>
                                </a:lnTo>
                                <a:lnTo>
                                  <a:pt x="6053" y="723900"/>
                                </a:lnTo>
                                <a:lnTo>
                                  <a:pt x="8676" y="736600"/>
                                </a:lnTo>
                                <a:lnTo>
                                  <a:pt x="11837" y="749300"/>
                                </a:lnTo>
                                <a:lnTo>
                                  <a:pt x="15335" y="774700"/>
                                </a:lnTo>
                                <a:lnTo>
                                  <a:pt x="19370" y="787400"/>
                                </a:lnTo>
                                <a:lnTo>
                                  <a:pt x="23809" y="800100"/>
                                </a:lnTo>
                                <a:lnTo>
                                  <a:pt x="28719" y="812800"/>
                                </a:lnTo>
                                <a:lnTo>
                                  <a:pt x="34033" y="825500"/>
                                </a:lnTo>
                                <a:lnTo>
                                  <a:pt x="39817" y="850900"/>
                                </a:lnTo>
                                <a:lnTo>
                                  <a:pt x="59457" y="889000"/>
                                </a:lnTo>
                                <a:lnTo>
                                  <a:pt x="82661" y="927100"/>
                                </a:lnTo>
                                <a:lnTo>
                                  <a:pt x="100081" y="952500"/>
                                </a:lnTo>
                                <a:lnTo>
                                  <a:pt x="109296" y="977900"/>
                                </a:lnTo>
                                <a:lnTo>
                                  <a:pt x="118914" y="990600"/>
                                </a:lnTo>
                                <a:lnTo>
                                  <a:pt x="128801" y="1003300"/>
                                </a:lnTo>
                                <a:lnTo>
                                  <a:pt x="139092" y="1016000"/>
                                </a:lnTo>
                                <a:lnTo>
                                  <a:pt x="149719" y="1028700"/>
                                </a:lnTo>
                                <a:lnTo>
                                  <a:pt x="160749" y="1028700"/>
                                </a:lnTo>
                                <a:lnTo>
                                  <a:pt x="172049" y="1041400"/>
                                </a:lnTo>
                                <a:lnTo>
                                  <a:pt x="207831" y="1079500"/>
                                </a:lnTo>
                                <a:lnTo>
                                  <a:pt x="246370" y="1117600"/>
                                </a:lnTo>
                                <a:lnTo>
                                  <a:pt x="273543" y="1130300"/>
                                </a:lnTo>
                                <a:lnTo>
                                  <a:pt x="301792" y="1155700"/>
                                </a:lnTo>
                                <a:lnTo>
                                  <a:pt x="331117" y="1168400"/>
                                </a:lnTo>
                                <a:lnTo>
                                  <a:pt x="361451" y="1181100"/>
                                </a:lnTo>
                                <a:lnTo>
                                  <a:pt x="392727" y="1206500"/>
                                </a:lnTo>
                                <a:lnTo>
                                  <a:pt x="424944" y="1219200"/>
                                </a:lnTo>
                                <a:lnTo>
                                  <a:pt x="491867" y="1244600"/>
                                </a:lnTo>
                                <a:lnTo>
                                  <a:pt x="599953" y="1244600"/>
                                </a:lnTo>
                                <a:lnTo>
                                  <a:pt x="564305" y="1231900"/>
                                </a:lnTo>
                                <a:lnTo>
                                  <a:pt x="529667" y="1231900"/>
                                </a:lnTo>
                                <a:lnTo>
                                  <a:pt x="495230" y="1219200"/>
                                </a:lnTo>
                                <a:lnTo>
                                  <a:pt x="495499" y="1219200"/>
                                </a:lnTo>
                                <a:lnTo>
                                  <a:pt x="461869" y="1206500"/>
                                </a:lnTo>
                                <a:lnTo>
                                  <a:pt x="462138" y="1206500"/>
                                </a:lnTo>
                                <a:lnTo>
                                  <a:pt x="429316" y="1193800"/>
                                </a:lnTo>
                                <a:lnTo>
                                  <a:pt x="429585" y="1193800"/>
                                </a:lnTo>
                                <a:lnTo>
                                  <a:pt x="397569" y="1181100"/>
                                </a:lnTo>
                                <a:lnTo>
                                  <a:pt x="397838" y="1181100"/>
                                </a:lnTo>
                                <a:lnTo>
                                  <a:pt x="366832" y="1168400"/>
                                </a:lnTo>
                                <a:lnTo>
                                  <a:pt x="367101" y="1168400"/>
                                </a:lnTo>
                                <a:lnTo>
                                  <a:pt x="337103" y="1155700"/>
                                </a:lnTo>
                                <a:lnTo>
                                  <a:pt x="337372" y="1155700"/>
                                </a:lnTo>
                                <a:lnTo>
                                  <a:pt x="308316" y="1130300"/>
                                </a:lnTo>
                                <a:lnTo>
                                  <a:pt x="308518" y="1130300"/>
                                </a:lnTo>
                                <a:lnTo>
                                  <a:pt x="280538" y="1117600"/>
                                </a:lnTo>
                                <a:lnTo>
                                  <a:pt x="280807" y="1117600"/>
                                </a:lnTo>
                                <a:lnTo>
                                  <a:pt x="253971" y="1092200"/>
                                </a:lnTo>
                                <a:lnTo>
                                  <a:pt x="254172" y="1092200"/>
                                </a:lnTo>
                                <a:lnTo>
                                  <a:pt x="228479" y="1079500"/>
                                </a:lnTo>
                                <a:lnTo>
                                  <a:pt x="228681" y="1079500"/>
                                </a:lnTo>
                                <a:lnTo>
                                  <a:pt x="216305" y="1066800"/>
                                </a:lnTo>
                                <a:lnTo>
                                  <a:pt x="204333" y="1054100"/>
                                </a:lnTo>
                                <a:lnTo>
                                  <a:pt x="192630" y="1041400"/>
                                </a:lnTo>
                                <a:lnTo>
                                  <a:pt x="181263" y="1028700"/>
                                </a:lnTo>
                                <a:lnTo>
                                  <a:pt x="170300" y="1016000"/>
                                </a:lnTo>
                                <a:lnTo>
                                  <a:pt x="159539" y="1003300"/>
                                </a:lnTo>
                                <a:lnTo>
                                  <a:pt x="159740" y="1003300"/>
                                </a:lnTo>
                                <a:lnTo>
                                  <a:pt x="149248" y="990600"/>
                                </a:lnTo>
                                <a:lnTo>
                                  <a:pt x="139226" y="977900"/>
                                </a:lnTo>
                                <a:lnTo>
                                  <a:pt x="129608" y="965200"/>
                                </a:lnTo>
                                <a:lnTo>
                                  <a:pt x="120259" y="952500"/>
                                </a:lnTo>
                                <a:lnTo>
                                  <a:pt x="120394" y="952500"/>
                                </a:lnTo>
                                <a:lnTo>
                                  <a:pt x="111314" y="939800"/>
                                </a:lnTo>
                                <a:lnTo>
                                  <a:pt x="102637" y="927100"/>
                                </a:lnTo>
                                <a:lnTo>
                                  <a:pt x="102839" y="927100"/>
                                </a:lnTo>
                                <a:lnTo>
                                  <a:pt x="94499" y="914400"/>
                                </a:lnTo>
                                <a:lnTo>
                                  <a:pt x="86562" y="901700"/>
                                </a:lnTo>
                                <a:lnTo>
                                  <a:pt x="86697" y="901700"/>
                                </a:lnTo>
                                <a:lnTo>
                                  <a:pt x="79096" y="889000"/>
                                </a:lnTo>
                                <a:lnTo>
                                  <a:pt x="79231" y="889000"/>
                                </a:lnTo>
                                <a:lnTo>
                                  <a:pt x="72034" y="876300"/>
                                </a:lnTo>
                                <a:lnTo>
                                  <a:pt x="72169" y="876300"/>
                                </a:lnTo>
                                <a:lnTo>
                                  <a:pt x="65376" y="863600"/>
                                </a:lnTo>
                                <a:lnTo>
                                  <a:pt x="58986" y="850900"/>
                                </a:lnTo>
                                <a:lnTo>
                                  <a:pt x="59120" y="850900"/>
                                </a:lnTo>
                                <a:lnTo>
                                  <a:pt x="53134" y="838200"/>
                                </a:lnTo>
                                <a:lnTo>
                                  <a:pt x="53269" y="838200"/>
                                </a:lnTo>
                                <a:lnTo>
                                  <a:pt x="47619" y="825500"/>
                                </a:lnTo>
                                <a:lnTo>
                                  <a:pt x="42507" y="812800"/>
                                </a:lnTo>
                                <a:lnTo>
                                  <a:pt x="42642" y="812800"/>
                                </a:lnTo>
                                <a:lnTo>
                                  <a:pt x="37866" y="787400"/>
                                </a:lnTo>
                                <a:lnTo>
                                  <a:pt x="33629" y="774700"/>
                                </a:lnTo>
                                <a:lnTo>
                                  <a:pt x="29728" y="762000"/>
                                </a:lnTo>
                                <a:lnTo>
                                  <a:pt x="29863" y="762000"/>
                                </a:lnTo>
                                <a:lnTo>
                                  <a:pt x="26365" y="749300"/>
                                </a:lnTo>
                                <a:lnTo>
                                  <a:pt x="23406" y="736600"/>
                                </a:lnTo>
                                <a:lnTo>
                                  <a:pt x="20917" y="723900"/>
                                </a:lnTo>
                                <a:lnTo>
                                  <a:pt x="18832" y="698500"/>
                                </a:lnTo>
                                <a:lnTo>
                                  <a:pt x="17218" y="685800"/>
                                </a:lnTo>
                                <a:lnTo>
                                  <a:pt x="16007" y="673100"/>
                                </a:lnTo>
                                <a:lnTo>
                                  <a:pt x="15335" y="660400"/>
                                </a:lnTo>
                                <a:lnTo>
                                  <a:pt x="14864" y="660400"/>
                                </a:lnTo>
                                <a:lnTo>
                                  <a:pt x="15099" y="641350"/>
                                </a:lnTo>
                                <a:lnTo>
                                  <a:pt x="14864" y="622300"/>
                                </a:lnTo>
                                <a:lnTo>
                                  <a:pt x="15335" y="622300"/>
                                </a:lnTo>
                                <a:lnTo>
                                  <a:pt x="16074" y="609600"/>
                                </a:lnTo>
                                <a:lnTo>
                                  <a:pt x="17218" y="596900"/>
                                </a:lnTo>
                                <a:lnTo>
                                  <a:pt x="18899" y="571500"/>
                                </a:lnTo>
                                <a:lnTo>
                                  <a:pt x="19908" y="571500"/>
                                </a:lnTo>
                                <a:lnTo>
                                  <a:pt x="20984" y="558800"/>
                                </a:lnTo>
                                <a:lnTo>
                                  <a:pt x="23473" y="546100"/>
                                </a:lnTo>
                                <a:lnTo>
                                  <a:pt x="26432" y="533400"/>
                                </a:lnTo>
                                <a:lnTo>
                                  <a:pt x="29863" y="520700"/>
                                </a:lnTo>
                                <a:lnTo>
                                  <a:pt x="29728" y="520700"/>
                                </a:lnTo>
                                <a:lnTo>
                                  <a:pt x="33696" y="508000"/>
                                </a:lnTo>
                                <a:lnTo>
                                  <a:pt x="37934" y="482600"/>
                                </a:lnTo>
                                <a:lnTo>
                                  <a:pt x="42642" y="469900"/>
                                </a:lnTo>
                                <a:lnTo>
                                  <a:pt x="42507" y="469900"/>
                                </a:lnTo>
                                <a:lnTo>
                                  <a:pt x="47686" y="457200"/>
                                </a:lnTo>
                                <a:lnTo>
                                  <a:pt x="53269" y="444500"/>
                                </a:lnTo>
                                <a:lnTo>
                                  <a:pt x="53134" y="444500"/>
                                </a:lnTo>
                                <a:lnTo>
                                  <a:pt x="59120" y="431800"/>
                                </a:lnTo>
                                <a:lnTo>
                                  <a:pt x="58986" y="431800"/>
                                </a:lnTo>
                                <a:lnTo>
                                  <a:pt x="65443" y="419100"/>
                                </a:lnTo>
                                <a:lnTo>
                                  <a:pt x="72169" y="406400"/>
                                </a:lnTo>
                                <a:lnTo>
                                  <a:pt x="72034" y="406400"/>
                                </a:lnTo>
                                <a:lnTo>
                                  <a:pt x="79231" y="393700"/>
                                </a:lnTo>
                                <a:lnTo>
                                  <a:pt x="79096" y="393700"/>
                                </a:lnTo>
                                <a:lnTo>
                                  <a:pt x="86697" y="381000"/>
                                </a:lnTo>
                                <a:lnTo>
                                  <a:pt x="86562" y="381000"/>
                                </a:lnTo>
                                <a:lnTo>
                                  <a:pt x="94633" y="355600"/>
                                </a:lnTo>
                                <a:lnTo>
                                  <a:pt x="102839" y="342900"/>
                                </a:lnTo>
                                <a:lnTo>
                                  <a:pt x="102637" y="342900"/>
                                </a:lnTo>
                                <a:lnTo>
                                  <a:pt x="111448" y="330200"/>
                                </a:lnTo>
                                <a:lnTo>
                                  <a:pt x="120394" y="317500"/>
                                </a:lnTo>
                                <a:lnTo>
                                  <a:pt x="120259" y="317500"/>
                                </a:lnTo>
                                <a:lnTo>
                                  <a:pt x="129743" y="304800"/>
                                </a:lnTo>
                                <a:lnTo>
                                  <a:pt x="139361" y="292100"/>
                                </a:lnTo>
                                <a:lnTo>
                                  <a:pt x="149382" y="279400"/>
                                </a:lnTo>
                                <a:lnTo>
                                  <a:pt x="159539" y="279400"/>
                                </a:lnTo>
                                <a:lnTo>
                                  <a:pt x="170435" y="266700"/>
                                </a:lnTo>
                                <a:lnTo>
                                  <a:pt x="204468" y="228600"/>
                                </a:lnTo>
                                <a:lnTo>
                                  <a:pt x="228681" y="203200"/>
                                </a:lnTo>
                                <a:lnTo>
                                  <a:pt x="228479" y="203200"/>
                                </a:lnTo>
                                <a:lnTo>
                                  <a:pt x="254240" y="190500"/>
                                </a:lnTo>
                                <a:lnTo>
                                  <a:pt x="253971" y="190500"/>
                                </a:lnTo>
                                <a:lnTo>
                                  <a:pt x="280807" y="165100"/>
                                </a:lnTo>
                                <a:lnTo>
                                  <a:pt x="280538" y="165100"/>
                                </a:lnTo>
                                <a:lnTo>
                                  <a:pt x="308518" y="152400"/>
                                </a:lnTo>
                                <a:lnTo>
                                  <a:pt x="308316" y="152400"/>
                                </a:lnTo>
                                <a:lnTo>
                                  <a:pt x="337372" y="127000"/>
                                </a:lnTo>
                                <a:lnTo>
                                  <a:pt x="337103" y="127000"/>
                                </a:lnTo>
                                <a:lnTo>
                                  <a:pt x="367101" y="114300"/>
                                </a:lnTo>
                                <a:lnTo>
                                  <a:pt x="366832" y="114300"/>
                                </a:lnTo>
                                <a:lnTo>
                                  <a:pt x="397838" y="101600"/>
                                </a:lnTo>
                                <a:lnTo>
                                  <a:pt x="397569" y="101600"/>
                                </a:lnTo>
                                <a:lnTo>
                                  <a:pt x="429585" y="88900"/>
                                </a:lnTo>
                                <a:lnTo>
                                  <a:pt x="429316" y="88900"/>
                                </a:lnTo>
                                <a:lnTo>
                                  <a:pt x="462138" y="76200"/>
                                </a:lnTo>
                                <a:lnTo>
                                  <a:pt x="461869" y="76200"/>
                                </a:lnTo>
                                <a:lnTo>
                                  <a:pt x="495499" y="63500"/>
                                </a:lnTo>
                                <a:lnTo>
                                  <a:pt x="495230" y="63500"/>
                                </a:lnTo>
                                <a:lnTo>
                                  <a:pt x="529667" y="50800"/>
                                </a:lnTo>
                                <a:lnTo>
                                  <a:pt x="529398" y="50800"/>
                                </a:lnTo>
                                <a:lnTo>
                                  <a:pt x="564574" y="38100"/>
                                </a:lnTo>
                                <a:close/>
                              </a:path>
                              <a:path w="1496695" h="1270000">
                                <a:moveTo>
                                  <a:pt x="1492753" y="571500"/>
                                </a:moveTo>
                                <a:lnTo>
                                  <a:pt x="1477754" y="571500"/>
                                </a:lnTo>
                                <a:lnTo>
                                  <a:pt x="1479435" y="596900"/>
                                </a:lnTo>
                                <a:lnTo>
                                  <a:pt x="1480646" y="609600"/>
                                </a:lnTo>
                                <a:lnTo>
                                  <a:pt x="1481319" y="622300"/>
                                </a:lnTo>
                                <a:lnTo>
                                  <a:pt x="1481520" y="635000"/>
                                </a:lnTo>
                                <a:lnTo>
                                  <a:pt x="1481319" y="660400"/>
                                </a:lnTo>
                                <a:lnTo>
                                  <a:pt x="1480646" y="673100"/>
                                </a:lnTo>
                                <a:lnTo>
                                  <a:pt x="1479435" y="685800"/>
                                </a:lnTo>
                                <a:lnTo>
                                  <a:pt x="1477821" y="698500"/>
                                </a:lnTo>
                                <a:lnTo>
                                  <a:pt x="1475736" y="723900"/>
                                </a:lnTo>
                                <a:lnTo>
                                  <a:pt x="1473247" y="736600"/>
                                </a:lnTo>
                                <a:lnTo>
                                  <a:pt x="1470288" y="749300"/>
                                </a:lnTo>
                                <a:lnTo>
                                  <a:pt x="1466858" y="762000"/>
                                </a:lnTo>
                                <a:lnTo>
                                  <a:pt x="1463024" y="774700"/>
                                </a:lnTo>
                                <a:lnTo>
                                  <a:pt x="1458787" y="787400"/>
                                </a:lnTo>
                                <a:lnTo>
                                  <a:pt x="1454079" y="812800"/>
                                </a:lnTo>
                                <a:lnTo>
                                  <a:pt x="1448967" y="825500"/>
                                </a:lnTo>
                                <a:lnTo>
                                  <a:pt x="1449101" y="825500"/>
                                </a:lnTo>
                                <a:lnTo>
                                  <a:pt x="1443452" y="838200"/>
                                </a:lnTo>
                                <a:lnTo>
                                  <a:pt x="1443586" y="838200"/>
                                </a:lnTo>
                                <a:lnTo>
                                  <a:pt x="1437533" y="850900"/>
                                </a:lnTo>
                                <a:lnTo>
                                  <a:pt x="1437667" y="850900"/>
                                </a:lnTo>
                                <a:lnTo>
                                  <a:pt x="1431210" y="863600"/>
                                </a:lnTo>
                                <a:lnTo>
                                  <a:pt x="1424552" y="876300"/>
                                </a:lnTo>
                                <a:lnTo>
                                  <a:pt x="1424686" y="876300"/>
                                </a:lnTo>
                                <a:lnTo>
                                  <a:pt x="1417489" y="889000"/>
                                </a:lnTo>
                                <a:lnTo>
                                  <a:pt x="1409956" y="901700"/>
                                </a:lnTo>
                                <a:lnTo>
                                  <a:pt x="1410091" y="901700"/>
                                </a:lnTo>
                                <a:lnTo>
                                  <a:pt x="1402087" y="914400"/>
                                </a:lnTo>
                                <a:lnTo>
                                  <a:pt x="1402222" y="914400"/>
                                </a:lnTo>
                                <a:lnTo>
                                  <a:pt x="1393881" y="927100"/>
                                </a:lnTo>
                                <a:lnTo>
                                  <a:pt x="1385272" y="939800"/>
                                </a:lnTo>
                                <a:lnTo>
                                  <a:pt x="1385407" y="939800"/>
                                </a:lnTo>
                                <a:lnTo>
                                  <a:pt x="1376327" y="952500"/>
                                </a:lnTo>
                                <a:lnTo>
                                  <a:pt x="1376461" y="952500"/>
                                </a:lnTo>
                                <a:lnTo>
                                  <a:pt x="1366978" y="965200"/>
                                </a:lnTo>
                                <a:lnTo>
                                  <a:pt x="1357292" y="977900"/>
                                </a:lnTo>
                                <a:lnTo>
                                  <a:pt x="1357494" y="977900"/>
                                </a:lnTo>
                                <a:lnTo>
                                  <a:pt x="1347338" y="990600"/>
                                </a:lnTo>
                                <a:lnTo>
                                  <a:pt x="1336913" y="1003300"/>
                                </a:lnTo>
                                <a:lnTo>
                                  <a:pt x="1337115" y="1003300"/>
                                </a:lnTo>
                                <a:lnTo>
                                  <a:pt x="1326219" y="1016000"/>
                                </a:lnTo>
                                <a:lnTo>
                                  <a:pt x="1292185" y="1054100"/>
                                </a:lnTo>
                                <a:lnTo>
                                  <a:pt x="1267972" y="1079500"/>
                                </a:lnTo>
                                <a:lnTo>
                                  <a:pt x="1268174" y="1079500"/>
                                </a:lnTo>
                                <a:lnTo>
                                  <a:pt x="1242481" y="1092200"/>
                                </a:lnTo>
                                <a:lnTo>
                                  <a:pt x="1242682" y="1092200"/>
                                </a:lnTo>
                                <a:lnTo>
                                  <a:pt x="1215846" y="1117600"/>
                                </a:lnTo>
                                <a:lnTo>
                                  <a:pt x="1216115" y="1117600"/>
                                </a:lnTo>
                                <a:lnTo>
                                  <a:pt x="1188135" y="1130300"/>
                                </a:lnTo>
                                <a:lnTo>
                                  <a:pt x="1188404" y="1130300"/>
                                </a:lnTo>
                                <a:lnTo>
                                  <a:pt x="1159348" y="1155700"/>
                                </a:lnTo>
                                <a:lnTo>
                                  <a:pt x="1159550" y="1155700"/>
                                </a:lnTo>
                                <a:lnTo>
                                  <a:pt x="1129485" y="1168400"/>
                                </a:lnTo>
                                <a:lnTo>
                                  <a:pt x="1129754" y="1168400"/>
                                </a:lnTo>
                                <a:lnTo>
                                  <a:pt x="1098748" y="1181100"/>
                                </a:lnTo>
                                <a:lnTo>
                                  <a:pt x="1099017" y="1181100"/>
                                </a:lnTo>
                                <a:lnTo>
                                  <a:pt x="1067001" y="1193800"/>
                                </a:lnTo>
                                <a:lnTo>
                                  <a:pt x="1067270" y="1193800"/>
                                </a:lnTo>
                                <a:lnTo>
                                  <a:pt x="1034515" y="1206500"/>
                                </a:lnTo>
                                <a:lnTo>
                                  <a:pt x="1034717" y="1206500"/>
                                </a:lnTo>
                                <a:lnTo>
                                  <a:pt x="1001087" y="1219200"/>
                                </a:lnTo>
                                <a:lnTo>
                                  <a:pt x="1001356" y="1219200"/>
                                </a:lnTo>
                                <a:lnTo>
                                  <a:pt x="966919" y="1231900"/>
                                </a:lnTo>
                                <a:lnTo>
                                  <a:pt x="1038618" y="1231900"/>
                                </a:lnTo>
                                <a:lnTo>
                                  <a:pt x="1103927" y="1206500"/>
                                </a:lnTo>
                                <a:lnTo>
                                  <a:pt x="1135202" y="1181100"/>
                                </a:lnTo>
                                <a:lnTo>
                                  <a:pt x="1165469" y="1168400"/>
                                </a:lnTo>
                                <a:lnTo>
                                  <a:pt x="1194794" y="1155700"/>
                                </a:lnTo>
                                <a:lnTo>
                                  <a:pt x="1223110" y="1130300"/>
                                </a:lnTo>
                                <a:lnTo>
                                  <a:pt x="1250283" y="1117600"/>
                                </a:lnTo>
                                <a:lnTo>
                                  <a:pt x="1288822" y="1079500"/>
                                </a:lnTo>
                                <a:lnTo>
                                  <a:pt x="1324604" y="1041400"/>
                                </a:lnTo>
                                <a:lnTo>
                                  <a:pt x="1335904" y="1028700"/>
                                </a:lnTo>
                                <a:lnTo>
                                  <a:pt x="1346934" y="1028700"/>
                                </a:lnTo>
                                <a:lnTo>
                                  <a:pt x="1377806" y="990600"/>
                                </a:lnTo>
                                <a:lnTo>
                                  <a:pt x="1396639" y="952500"/>
                                </a:lnTo>
                                <a:lnTo>
                                  <a:pt x="1405517" y="939800"/>
                                </a:lnTo>
                                <a:lnTo>
                                  <a:pt x="1429932" y="901700"/>
                                </a:lnTo>
                                <a:lnTo>
                                  <a:pt x="1450783" y="863600"/>
                                </a:lnTo>
                                <a:lnTo>
                                  <a:pt x="1462688" y="825500"/>
                                </a:lnTo>
                                <a:lnTo>
                                  <a:pt x="1468001" y="812800"/>
                                </a:lnTo>
                                <a:lnTo>
                                  <a:pt x="1472911" y="800100"/>
                                </a:lnTo>
                                <a:lnTo>
                                  <a:pt x="1477283" y="787400"/>
                                </a:lnTo>
                                <a:lnTo>
                                  <a:pt x="1481319" y="774700"/>
                                </a:lnTo>
                                <a:lnTo>
                                  <a:pt x="1484883" y="749300"/>
                                </a:lnTo>
                                <a:lnTo>
                                  <a:pt x="1487977" y="736600"/>
                                </a:lnTo>
                                <a:lnTo>
                                  <a:pt x="1490600" y="723900"/>
                                </a:lnTo>
                                <a:lnTo>
                                  <a:pt x="1492820" y="711200"/>
                                </a:lnTo>
                                <a:lnTo>
                                  <a:pt x="1494501" y="685800"/>
                                </a:lnTo>
                                <a:lnTo>
                                  <a:pt x="1495712" y="673100"/>
                                </a:lnTo>
                                <a:lnTo>
                                  <a:pt x="1496452" y="660400"/>
                                </a:lnTo>
                                <a:lnTo>
                                  <a:pt x="1496654" y="635000"/>
                                </a:lnTo>
                                <a:lnTo>
                                  <a:pt x="1496385" y="622300"/>
                                </a:lnTo>
                                <a:lnTo>
                                  <a:pt x="1495712" y="609600"/>
                                </a:lnTo>
                                <a:lnTo>
                                  <a:pt x="1494434" y="596900"/>
                                </a:lnTo>
                                <a:lnTo>
                                  <a:pt x="1492753" y="571500"/>
                                </a:lnTo>
                                <a:close/>
                              </a:path>
                              <a:path w="1496695" h="1270000">
                                <a:moveTo>
                                  <a:pt x="0" y="635000"/>
                                </a:moveTo>
                                <a:lnTo>
                                  <a:pt x="0" y="660400"/>
                                </a:lnTo>
                                <a:lnTo>
                                  <a:pt x="269" y="660400"/>
                                </a:lnTo>
                                <a:lnTo>
                                  <a:pt x="0" y="635000"/>
                                </a:lnTo>
                                <a:close/>
                              </a:path>
                              <a:path w="1496695" h="1270000">
                                <a:moveTo>
                                  <a:pt x="15099" y="641350"/>
                                </a:moveTo>
                                <a:lnTo>
                                  <a:pt x="14864" y="660400"/>
                                </a:lnTo>
                                <a:lnTo>
                                  <a:pt x="15335" y="660400"/>
                                </a:lnTo>
                                <a:lnTo>
                                  <a:pt x="15099" y="641350"/>
                                </a:lnTo>
                                <a:close/>
                              </a:path>
                              <a:path w="1496695" h="1270000">
                                <a:moveTo>
                                  <a:pt x="15335" y="622300"/>
                                </a:moveTo>
                                <a:lnTo>
                                  <a:pt x="14864" y="622300"/>
                                </a:lnTo>
                                <a:lnTo>
                                  <a:pt x="15099" y="641350"/>
                                </a:lnTo>
                                <a:lnTo>
                                  <a:pt x="15335" y="622300"/>
                                </a:lnTo>
                                <a:close/>
                              </a:path>
                              <a:path w="1496695" h="1270000">
                                <a:moveTo>
                                  <a:pt x="269" y="622300"/>
                                </a:moveTo>
                                <a:lnTo>
                                  <a:pt x="0" y="622300"/>
                                </a:lnTo>
                                <a:lnTo>
                                  <a:pt x="0" y="635000"/>
                                </a:lnTo>
                                <a:lnTo>
                                  <a:pt x="269" y="622300"/>
                                </a:lnTo>
                                <a:close/>
                              </a:path>
                              <a:path w="1496695" h="1270000">
                                <a:moveTo>
                                  <a:pt x="19908" y="571500"/>
                                </a:moveTo>
                                <a:lnTo>
                                  <a:pt x="18899" y="571500"/>
                                </a:lnTo>
                                <a:lnTo>
                                  <a:pt x="18832" y="584200"/>
                                </a:lnTo>
                                <a:lnTo>
                                  <a:pt x="19908" y="571500"/>
                                </a:lnTo>
                                <a:close/>
                              </a:path>
                              <a:path w="1496695" h="1270000">
                                <a:moveTo>
                                  <a:pt x="1422130" y="368300"/>
                                </a:moveTo>
                                <a:lnTo>
                                  <a:pt x="1409956" y="368300"/>
                                </a:lnTo>
                                <a:lnTo>
                                  <a:pt x="1417557" y="393700"/>
                                </a:lnTo>
                                <a:lnTo>
                                  <a:pt x="1417422" y="393700"/>
                                </a:lnTo>
                                <a:lnTo>
                                  <a:pt x="1424619" y="406400"/>
                                </a:lnTo>
                                <a:lnTo>
                                  <a:pt x="1431345" y="419100"/>
                                </a:lnTo>
                                <a:lnTo>
                                  <a:pt x="1431210" y="419100"/>
                                </a:lnTo>
                                <a:lnTo>
                                  <a:pt x="1437600" y="431800"/>
                                </a:lnTo>
                                <a:lnTo>
                                  <a:pt x="1443586" y="444500"/>
                                </a:lnTo>
                                <a:lnTo>
                                  <a:pt x="1443452" y="444500"/>
                                </a:lnTo>
                                <a:lnTo>
                                  <a:pt x="1449034" y="457200"/>
                                </a:lnTo>
                                <a:lnTo>
                                  <a:pt x="1454146" y="469900"/>
                                </a:lnTo>
                                <a:lnTo>
                                  <a:pt x="1454011" y="469900"/>
                                </a:lnTo>
                                <a:lnTo>
                                  <a:pt x="1458787" y="482600"/>
                                </a:lnTo>
                                <a:lnTo>
                                  <a:pt x="1463024" y="508000"/>
                                </a:lnTo>
                                <a:lnTo>
                                  <a:pt x="1466925" y="520700"/>
                                </a:lnTo>
                                <a:lnTo>
                                  <a:pt x="1466791" y="520700"/>
                                </a:lnTo>
                                <a:lnTo>
                                  <a:pt x="1470288" y="533400"/>
                                </a:lnTo>
                                <a:lnTo>
                                  <a:pt x="1473247" y="546100"/>
                                </a:lnTo>
                                <a:lnTo>
                                  <a:pt x="1475736" y="558800"/>
                                </a:lnTo>
                                <a:lnTo>
                                  <a:pt x="1477821" y="584200"/>
                                </a:lnTo>
                                <a:lnTo>
                                  <a:pt x="1477754" y="571500"/>
                                </a:lnTo>
                                <a:lnTo>
                                  <a:pt x="1492753" y="571500"/>
                                </a:lnTo>
                                <a:lnTo>
                                  <a:pt x="1490600" y="558800"/>
                                </a:lnTo>
                                <a:lnTo>
                                  <a:pt x="1487977" y="546100"/>
                                </a:lnTo>
                                <a:lnTo>
                                  <a:pt x="1484816" y="520700"/>
                                </a:lnTo>
                                <a:lnTo>
                                  <a:pt x="1481251" y="508000"/>
                                </a:lnTo>
                                <a:lnTo>
                                  <a:pt x="1477283" y="495300"/>
                                </a:lnTo>
                                <a:lnTo>
                                  <a:pt x="1472844" y="482600"/>
                                </a:lnTo>
                                <a:lnTo>
                                  <a:pt x="1467934" y="469900"/>
                                </a:lnTo>
                                <a:lnTo>
                                  <a:pt x="1462620" y="444500"/>
                                </a:lnTo>
                                <a:lnTo>
                                  <a:pt x="1444191" y="406400"/>
                                </a:lnTo>
                                <a:lnTo>
                                  <a:pt x="1429865" y="381000"/>
                                </a:lnTo>
                                <a:lnTo>
                                  <a:pt x="1422130" y="368300"/>
                                </a:lnTo>
                                <a:close/>
                              </a:path>
                              <a:path w="1496695" h="1270000">
                                <a:moveTo>
                                  <a:pt x="1004786" y="38100"/>
                                </a:moveTo>
                                <a:lnTo>
                                  <a:pt x="932079" y="38100"/>
                                </a:lnTo>
                                <a:lnTo>
                                  <a:pt x="967256" y="50800"/>
                                </a:lnTo>
                                <a:lnTo>
                                  <a:pt x="966987" y="50800"/>
                                </a:lnTo>
                                <a:lnTo>
                                  <a:pt x="1001423" y="63500"/>
                                </a:lnTo>
                                <a:lnTo>
                                  <a:pt x="1001222" y="63500"/>
                                </a:lnTo>
                                <a:lnTo>
                                  <a:pt x="1034784" y="76200"/>
                                </a:lnTo>
                                <a:lnTo>
                                  <a:pt x="1034515" y="76200"/>
                                </a:lnTo>
                                <a:lnTo>
                                  <a:pt x="1067405" y="88900"/>
                                </a:lnTo>
                                <a:lnTo>
                                  <a:pt x="1067136" y="88900"/>
                                </a:lnTo>
                                <a:lnTo>
                                  <a:pt x="1099084" y="101600"/>
                                </a:lnTo>
                                <a:lnTo>
                                  <a:pt x="1098815" y="101600"/>
                                </a:lnTo>
                                <a:lnTo>
                                  <a:pt x="1129821" y="114300"/>
                                </a:lnTo>
                                <a:lnTo>
                                  <a:pt x="1129552" y="114300"/>
                                </a:lnTo>
                                <a:lnTo>
                                  <a:pt x="1159617" y="127000"/>
                                </a:lnTo>
                                <a:lnTo>
                                  <a:pt x="1159348" y="127000"/>
                                </a:lnTo>
                                <a:lnTo>
                                  <a:pt x="1188404" y="152400"/>
                                </a:lnTo>
                                <a:lnTo>
                                  <a:pt x="1188135" y="152400"/>
                                </a:lnTo>
                                <a:lnTo>
                                  <a:pt x="1216182" y="165100"/>
                                </a:lnTo>
                                <a:lnTo>
                                  <a:pt x="1215846" y="165100"/>
                                </a:lnTo>
                                <a:lnTo>
                                  <a:pt x="1242682" y="190500"/>
                                </a:lnTo>
                                <a:lnTo>
                                  <a:pt x="1242413" y="190500"/>
                                </a:lnTo>
                                <a:lnTo>
                                  <a:pt x="1268174" y="203200"/>
                                </a:lnTo>
                                <a:lnTo>
                                  <a:pt x="1267972" y="203200"/>
                                </a:lnTo>
                                <a:lnTo>
                                  <a:pt x="1280415" y="215900"/>
                                </a:lnTo>
                                <a:lnTo>
                                  <a:pt x="1315390" y="254000"/>
                                </a:lnTo>
                                <a:lnTo>
                                  <a:pt x="1337047" y="279400"/>
                                </a:lnTo>
                                <a:lnTo>
                                  <a:pt x="1347405" y="279400"/>
                                </a:lnTo>
                                <a:lnTo>
                                  <a:pt x="1357494" y="292100"/>
                                </a:lnTo>
                                <a:lnTo>
                                  <a:pt x="1357360" y="292100"/>
                                </a:lnTo>
                                <a:lnTo>
                                  <a:pt x="1367112" y="304800"/>
                                </a:lnTo>
                                <a:lnTo>
                                  <a:pt x="1376461" y="317500"/>
                                </a:lnTo>
                                <a:lnTo>
                                  <a:pt x="1385407" y="330200"/>
                                </a:lnTo>
                                <a:lnTo>
                                  <a:pt x="1385272" y="330200"/>
                                </a:lnTo>
                                <a:lnTo>
                                  <a:pt x="1394016" y="342900"/>
                                </a:lnTo>
                                <a:lnTo>
                                  <a:pt x="1393814" y="342900"/>
                                </a:lnTo>
                                <a:lnTo>
                                  <a:pt x="1402222" y="355600"/>
                                </a:lnTo>
                                <a:lnTo>
                                  <a:pt x="1402087" y="355600"/>
                                </a:lnTo>
                                <a:lnTo>
                                  <a:pt x="1410024" y="381000"/>
                                </a:lnTo>
                                <a:lnTo>
                                  <a:pt x="1409956" y="368300"/>
                                </a:lnTo>
                                <a:lnTo>
                                  <a:pt x="1422130" y="368300"/>
                                </a:lnTo>
                                <a:lnTo>
                                  <a:pt x="1405517" y="330200"/>
                                </a:lnTo>
                                <a:lnTo>
                                  <a:pt x="1377806" y="292100"/>
                                </a:lnTo>
                                <a:lnTo>
                                  <a:pt x="1346934" y="254000"/>
                                </a:lnTo>
                                <a:lnTo>
                                  <a:pt x="1324604" y="228600"/>
                                </a:lnTo>
                                <a:lnTo>
                                  <a:pt x="1313036" y="228600"/>
                                </a:lnTo>
                                <a:lnTo>
                                  <a:pt x="1301064" y="215900"/>
                                </a:lnTo>
                                <a:lnTo>
                                  <a:pt x="1288822" y="203200"/>
                                </a:lnTo>
                                <a:lnTo>
                                  <a:pt x="1276245" y="190500"/>
                                </a:lnTo>
                                <a:lnTo>
                                  <a:pt x="1250283" y="165100"/>
                                </a:lnTo>
                                <a:lnTo>
                                  <a:pt x="1223177" y="152400"/>
                                </a:lnTo>
                                <a:lnTo>
                                  <a:pt x="1194861" y="127000"/>
                                </a:lnTo>
                                <a:lnTo>
                                  <a:pt x="1165536" y="114300"/>
                                </a:lnTo>
                                <a:lnTo>
                                  <a:pt x="1135202" y="101600"/>
                                </a:lnTo>
                                <a:lnTo>
                                  <a:pt x="1103927" y="76200"/>
                                </a:lnTo>
                                <a:lnTo>
                                  <a:pt x="1071777" y="63500"/>
                                </a:lnTo>
                                <a:lnTo>
                                  <a:pt x="1004786" y="38100"/>
                                </a:lnTo>
                                <a:close/>
                              </a:path>
                              <a:path w="1496695" h="1270000">
                                <a:moveTo>
                                  <a:pt x="898651" y="12700"/>
                                </a:moveTo>
                                <a:lnTo>
                                  <a:pt x="598069" y="12700"/>
                                </a:lnTo>
                                <a:lnTo>
                                  <a:pt x="526573" y="38100"/>
                                </a:lnTo>
                                <a:lnTo>
                                  <a:pt x="600154" y="38100"/>
                                </a:lnTo>
                                <a:lnTo>
                                  <a:pt x="636407" y="25400"/>
                                </a:lnTo>
                                <a:lnTo>
                                  <a:pt x="934702" y="25400"/>
                                </a:lnTo>
                                <a:lnTo>
                                  <a:pt x="898651" y="12700"/>
                                </a:lnTo>
                                <a:close/>
                              </a:path>
                              <a:path w="1496695" h="1270000">
                                <a:moveTo>
                                  <a:pt x="934702" y="25400"/>
                                </a:moveTo>
                                <a:lnTo>
                                  <a:pt x="860582" y="25400"/>
                                </a:lnTo>
                                <a:lnTo>
                                  <a:pt x="896768" y="38100"/>
                                </a:lnTo>
                                <a:lnTo>
                                  <a:pt x="970081" y="38100"/>
                                </a:lnTo>
                                <a:lnTo>
                                  <a:pt x="934702" y="25400"/>
                                </a:lnTo>
                                <a:close/>
                              </a:path>
                              <a:path w="1496695" h="1270000">
                                <a:moveTo>
                                  <a:pt x="805699" y="0"/>
                                </a:moveTo>
                                <a:lnTo>
                                  <a:pt x="690954" y="0"/>
                                </a:lnTo>
                                <a:lnTo>
                                  <a:pt x="672055" y="12700"/>
                                </a:lnTo>
                                <a:lnTo>
                                  <a:pt x="824599" y="12700"/>
                                </a:lnTo>
                                <a:lnTo>
                                  <a:pt x="805699" y="0"/>
                                </a:lnTo>
                                <a:close/>
                              </a:path>
                            </a:pathLst>
                          </a:custGeom>
                          <a:solidFill>
                            <a:srgbClr val="4F87BA"/>
                          </a:solidFill>
                        </wps:spPr>
                        <wps:bodyPr wrap="square" lIns="0" tIns="0" rIns="0" bIns="0" rtlCol="0">
                          <a:prstTxWarp prst="textNoShape">
                            <a:avLst/>
                          </a:prstTxWarp>
                          <a:noAutofit/>
                        </wps:bodyPr>
                      </wps:wsp>
                      <pic:pic>
                        <pic:nvPicPr>
                          <pic:cNvPr id="41" name="Image 41"/>
                          <pic:cNvPicPr/>
                        </pic:nvPicPr>
                        <pic:blipFill>
                          <a:blip r:embed="rId12" cstate="print"/>
                          <a:stretch>
                            <a:fillRect/>
                          </a:stretch>
                        </pic:blipFill>
                        <pic:spPr>
                          <a:xfrm>
                            <a:off x="2578347" y="718281"/>
                            <a:ext cx="766756" cy="771128"/>
                          </a:xfrm>
                          <a:prstGeom prst="rect">
                            <a:avLst/>
                          </a:prstGeom>
                        </pic:spPr>
                      </pic:pic>
                      <wps:wsp>
                        <wps:cNvPr id="42" name="Graphic 42"/>
                        <wps:cNvSpPr/>
                        <wps:spPr>
                          <a:xfrm>
                            <a:off x="2615138" y="750497"/>
                            <a:ext cx="686435" cy="673100"/>
                          </a:xfrm>
                          <a:custGeom>
                            <a:avLst/>
                            <a:gdLst/>
                            <a:ahLst/>
                            <a:cxnLst/>
                            <a:rect l="l" t="t" r="r" b="b"/>
                            <a:pathLst>
                              <a:path w="686435" h="673100">
                                <a:moveTo>
                                  <a:pt x="617709" y="0"/>
                                </a:moveTo>
                                <a:lnTo>
                                  <a:pt x="68671" y="0"/>
                                </a:lnTo>
                                <a:lnTo>
                                  <a:pt x="0" y="672564"/>
                                </a:lnTo>
                                <a:lnTo>
                                  <a:pt x="686381" y="672564"/>
                                </a:lnTo>
                                <a:lnTo>
                                  <a:pt x="617709" y="0"/>
                                </a:lnTo>
                                <a:close/>
                              </a:path>
                            </a:pathLst>
                          </a:custGeom>
                          <a:solidFill>
                            <a:srgbClr val="FFF1CC"/>
                          </a:solidFill>
                        </wps:spPr>
                        <wps:bodyPr wrap="square" lIns="0" tIns="0" rIns="0" bIns="0" rtlCol="0">
                          <a:prstTxWarp prst="textNoShape">
                            <a:avLst/>
                          </a:prstTxWarp>
                          <a:noAutofit/>
                        </wps:bodyPr>
                      </wps:wsp>
                      <wps:wsp>
                        <wps:cNvPr id="43" name="Graphic 43"/>
                        <wps:cNvSpPr/>
                        <wps:spPr>
                          <a:xfrm>
                            <a:off x="2606529" y="740567"/>
                            <a:ext cx="704215" cy="692785"/>
                          </a:xfrm>
                          <a:custGeom>
                            <a:avLst/>
                            <a:gdLst/>
                            <a:ahLst/>
                            <a:cxnLst/>
                            <a:rect l="l" t="t" r="r" b="b"/>
                            <a:pathLst>
                              <a:path w="704215" h="692785">
                                <a:moveTo>
                                  <a:pt x="632977" y="0"/>
                                </a:moveTo>
                                <a:lnTo>
                                  <a:pt x="70622" y="0"/>
                                </a:lnTo>
                                <a:lnTo>
                                  <a:pt x="0" y="692381"/>
                                </a:lnTo>
                                <a:lnTo>
                                  <a:pt x="703599" y="692381"/>
                                </a:lnTo>
                                <a:lnTo>
                                  <a:pt x="702723" y="683795"/>
                                </a:lnTo>
                                <a:lnTo>
                                  <a:pt x="16142" y="683795"/>
                                </a:lnTo>
                                <a:lnTo>
                                  <a:pt x="8609" y="672608"/>
                                </a:lnTo>
                                <a:lnTo>
                                  <a:pt x="17283" y="672608"/>
                                </a:lnTo>
                                <a:lnTo>
                                  <a:pt x="83877" y="19772"/>
                                </a:lnTo>
                                <a:lnTo>
                                  <a:pt x="77280" y="19772"/>
                                </a:lnTo>
                                <a:lnTo>
                                  <a:pt x="84746" y="11248"/>
                                </a:lnTo>
                                <a:lnTo>
                                  <a:pt x="634124" y="11248"/>
                                </a:lnTo>
                                <a:lnTo>
                                  <a:pt x="632977" y="0"/>
                                </a:lnTo>
                                <a:close/>
                              </a:path>
                              <a:path w="704215" h="692785">
                                <a:moveTo>
                                  <a:pt x="17283" y="672608"/>
                                </a:moveTo>
                                <a:lnTo>
                                  <a:pt x="8609" y="672608"/>
                                </a:lnTo>
                                <a:lnTo>
                                  <a:pt x="16142" y="683795"/>
                                </a:lnTo>
                                <a:lnTo>
                                  <a:pt x="17283" y="672608"/>
                                </a:lnTo>
                                <a:close/>
                              </a:path>
                              <a:path w="704215" h="692785">
                                <a:moveTo>
                                  <a:pt x="686316" y="672608"/>
                                </a:moveTo>
                                <a:lnTo>
                                  <a:pt x="17283" y="672608"/>
                                </a:lnTo>
                                <a:lnTo>
                                  <a:pt x="16142" y="683795"/>
                                </a:lnTo>
                                <a:lnTo>
                                  <a:pt x="687457" y="683795"/>
                                </a:lnTo>
                                <a:lnTo>
                                  <a:pt x="686316" y="672608"/>
                                </a:lnTo>
                                <a:close/>
                              </a:path>
                              <a:path w="704215" h="692785">
                                <a:moveTo>
                                  <a:pt x="618852" y="11248"/>
                                </a:moveTo>
                                <a:lnTo>
                                  <a:pt x="687457" y="683795"/>
                                </a:lnTo>
                                <a:lnTo>
                                  <a:pt x="694990" y="672608"/>
                                </a:lnTo>
                                <a:lnTo>
                                  <a:pt x="701582" y="672608"/>
                                </a:lnTo>
                                <a:lnTo>
                                  <a:pt x="634994" y="19772"/>
                                </a:lnTo>
                                <a:lnTo>
                                  <a:pt x="626318" y="19772"/>
                                </a:lnTo>
                                <a:lnTo>
                                  <a:pt x="618852" y="11248"/>
                                </a:lnTo>
                                <a:close/>
                              </a:path>
                              <a:path w="704215" h="692785">
                                <a:moveTo>
                                  <a:pt x="701582" y="672608"/>
                                </a:moveTo>
                                <a:lnTo>
                                  <a:pt x="694990" y="672608"/>
                                </a:lnTo>
                                <a:lnTo>
                                  <a:pt x="687457" y="683795"/>
                                </a:lnTo>
                                <a:lnTo>
                                  <a:pt x="702723" y="683795"/>
                                </a:lnTo>
                                <a:lnTo>
                                  <a:pt x="701582" y="672608"/>
                                </a:lnTo>
                                <a:close/>
                              </a:path>
                              <a:path w="704215" h="692785">
                                <a:moveTo>
                                  <a:pt x="84746" y="11248"/>
                                </a:moveTo>
                                <a:lnTo>
                                  <a:pt x="77280" y="19772"/>
                                </a:lnTo>
                                <a:lnTo>
                                  <a:pt x="83877" y="19772"/>
                                </a:lnTo>
                                <a:lnTo>
                                  <a:pt x="84746" y="11248"/>
                                </a:lnTo>
                                <a:close/>
                              </a:path>
                              <a:path w="704215" h="692785">
                                <a:moveTo>
                                  <a:pt x="618852" y="11248"/>
                                </a:moveTo>
                                <a:lnTo>
                                  <a:pt x="84746" y="11248"/>
                                </a:lnTo>
                                <a:lnTo>
                                  <a:pt x="83877" y="19772"/>
                                </a:lnTo>
                                <a:lnTo>
                                  <a:pt x="619722" y="19772"/>
                                </a:lnTo>
                                <a:lnTo>
                                  <a:pt x="618852" y="11248"/>
                                </a:lnTo>
                                <a:close/>
                              </a:path>
                              <a:path w="704215" h="692785">
                                <a:moveTo>
                                  <a:pt x="634124" y="11248"/>
                                </a:moveTo>
                                <a:lnTo>
                                  <a:pt x="618852" y="11248"/>
                                </a:lnTo>
                                <a:lnTo>
                                  <a:pt x="626318" y="19772"/>
                                </a:lnTo>
                                <a:lnTo>
                                  <a:pt x="634994" y="19772"/>
                                </a:lnTo>
                                <a:lnTo>
                                  <a:pt x="634124" y="11248"/>
                                </a:lnTo>
                                <a:close/>
                              </a:path>
                            </a:pathLst>
                          </a:custGeom>
                          <a:solidFill>
                            <a:srgbClr val="41709C"/>
                          </a:solidFill>
                        </wps:spPr>
                        <wps:bodyPr wrap="square" lIns="0" tIns="0" rIns="0" bIns="0" rtlCol="0">
                          <a:prstTxWarp prst="textNoShape">
                            <a:avLst/>
                          </a:prstTxWarp>
                          <a:noAutofit/>
                        </wps:bodyPr>
                      </wps:wsp>
                      <pic:pic>
                        <pic:nvPicPr>
                          <pic:cNvPr id="44" name="Image 44"/>
                          <pic:cNvPicPr/>
                        </pic:nvPicPr>
                        <pic:blipFill>
                          <a:blip r:embed="rId13" cstate="print"/>
                          <a:stretch>
                            <a:fillRect/>
                          </a:stretch>
                        </pic:blipFill>
                        <pic:spPr>
                          <a:xfrm>
                            <a:off x="3625642" y="675757"/>
                            <a:ext cx="762653" cy="747305"/>
                          </a:xfrm>
                          <a:prstGeom prst="rect">
                            <a:avLst/>
                          </a:prstGeom>
                        </pic:spPr>
                      </pic:pic>
                      <wps:wsp>
                        <wps:cNvPr id="45" name="Graphic 45"/>
                        <wps:cNvSpPr/>
                        <wps:spPr>
                          <a:xfrm>
                            <a:off x="3618041" y="665871"/>
                            <a:ext cx="777875" cy="767080"/>
                          </a:xfrm>
                          <a:custGeom>
                            <a:avLst/>
                            <a:gdLst/>
                            <a:ahLst/>
                            <a:cxnLst/>
                            <a:rect l="l" t="t" r="r" b="b"/>
                            <a:pathLst>
                              <a:path w="777875" h="767080">
                                <a:moveTo>
                                  <a:pt x="13317" y="9842"/>
                                </a:moveTo>
                                <a:lnTo>
                                  <a:pt x="0" y="9842"/>
                                </a:lnTo>
                                <a:lnTo>
                                  <a:pt x="0" y="168022"/>
                                </a:lnTo>
                                <a:lnTo>
                                  <a:pt x="15133" y="168022"/>
                                </a:lnTo>
                                <a:lnTo>
                                  <a:pt x="15133" y="19772"/>
                                </a:lnTo>
                                <a:lnTo>
                                  <a:pt x="13317" y="19772"/>
                                </a:lnTo>
                                <a:lnTo>
                                  <a:pt x="13317" y="9842"/>
                                </a:lnTo>
                                <a:close/>
                              </a:path>
                              <a:path w="777875" h="767080">
                                <a:moveTo>
                                  <a:pt x="134384" y="0"/>
                                </a:moveTo>
                                <a:lnTo>
                                  <a:pt x="13317" y="0"/>
                                </a:lnTo>
                                <a:lnTo>
                                  <a:pt x="13317" y="19772"/>
                                </a:lnTo>
                                <a:lnTo>
                                  <a:pt x="15133" y="19772"/>
                                </a:lnTo>
                                <a:lnTo>
                                  <a:pt x="15133" y="9842"/>
                                </a:lnTo>
                                <a:lnTo>
                                  <a:pt x="134384" y="9842"/>
                                </a:lnTo>
                                <a:lnTo>
                                  <a:pt x="134384" y="0"/>
                                </a:lnTo>
                                <a:close/>
                              </a:path>
                              <a:path w="777875" h="767080">
                                <a:moveTo>
                                  <a:pt x="134384" y="9842"/>
                                </a:moveTo>
                                <a:lnTo>
                                  <a:pt x="15133" y="9842"/>
                                </a:lnTo>
                                <a:lnTo>
                                  <a:pt x="15133" y="19772"/>
                                </a:lnTo>
                                <a:lnTo>
                                  <a:pt x="134384" y="19772"/>
                                </a:lnTo>
                                <a:lnTo>
                                  <a:pt x="134384" y="9842"/>
                                </a:lnTo>
                                <a:close/>
                              </a:path>
                              <a:path w="777875" h="767080">
                                <a:moveTo>
                                  <a:pt x="15133" y="247112"/>
                                </a:moveTo>
                                <a:lnTo>
                                  <a:pt x="0" y="247112"/>
                                </a:lnTo>
                                <a:lnTo>
                                  <a:pt x="0" y="405292"/>
                                </a:lnTo>
                                <a:lnTo>
                                  <a:pt x="15133" y="405292"/>
                                </a:lnTo>
                                <a:lnTo>
                                  <a:pt x="15133" y="247112"/>
                                </a:lnTo>
                                <a:close/>
                              </a:path>
                              <a:path w="777875" h="767080">
                                <a:moveTo>
                                  <a:pt x="15133" y="484383"/>
                                </a:moveTo>
                                <a:lnTo>
                                  <a:pt x="0" y="484383"/>
                                </a:lnTo>
                                <a:lnTo>
                                  <a:pt x="0" y="642563"/>
                                </a:lnTo>
                                <a:lnTo>
                                  <a:pt x="15133" y="642563"/>
                                </a:lnTo>
                                <a:lnTo>
                                  <a:pt x="15133" y="484383"/>
                                </a:lnTo>
                                <a:close/>
                              </a:path>
                              <a:path w="777875" h="767080">
                                <a:moveTo>
                                  <a:pt x="15133" y="721688"/>
                                </a:moveTo>
                                <a:lnTo>
                                  <a:pt x="0" y="721688"/>
                                </a:lnTo>
                                <a:lnTo>
                                  <a:pt x="0" y="767077"/>
                                </a:lnTo>
                                <a:lnTo>
                                  <a:pt x="101494" y="767077"/>
                                </a:lnTo>
                                <a:lnTo>
                                  <a:pt x="101494" y="757191"/>
                                </a:lnTo>
                                <a:lnTo>
                                  <a:pt x="15133" y="757191"/>
                                </a:lnTo>
                                <a:lnTo>
                                  <a:pt x="7600" y="747305"/>
                                </a:lnTo>
                                <a:lnTo>
                                  <a:pt x="15133" y="747305"/>
                                </a:lnTo>
                                <a:lnTo>
                                  <a:pt x="15133" y="721688"/>
                                </a:lnTo>
                                <a:close/>
                              </a:path>
                              <a:path w="777875" h="767080">
                                <a:moveTo>
                                  <a:pt x="15133" y="747305"/>
                                </a:moveTo>
                                <a:lnTo>
                                  <a:pt x="7600" y="747305"/>
                                </a:lnTo>
                                <a:lnTo>
                                  <a:pt x="15133" y="757191"/>
                                </a:lnTo>
                                <a:lnTo>
                                  <a:pt x="15133" y="747305"/>
                                </a:lnTo>
                                <a:close/>
                              </a:path>
                              <a:path w="777875" h="767080">
                                <a:moveTo>
                                  <a:pt x="101494" y="747305"/>
                                </a:moveTo>
                                <a:lnTo>
                                  <a:pt x="15133" y="747305"/>
                                </a:lnTo>
                                <a:lnTo>
                                  <a:pt x="15133" y="757191"/>
                                </a:lnTo>
                                <a:lnTo>
                                  <a:pt x="101494" y="757191"/>
                                </a:lnTo>
                                <a:lnTo>
                                  <a:pt x="101494" y="747305"/>
                                </a:lnTo>
                                <a:close/>
                              </a:path>
                              <a:path w="777875" h="767080">
                                <a:moveTo>
                                  <a:pt x="283094" y="747305"/>
                                </a:moveTo>
                                <a:lnTo>
                                  <a:pt x="162027" y="747305"/>
                                </a:lnTo>
                                <a:lnTo>
                                  <a:pt x="162027" y="767077"/>
                                </a:lnTo>
                                <a:lnTo>
                                  <a:pt x="283094" y="767077"/>
                                </a:lnTo>
                                <a:lnTo>
                                  <a:pt x="283094" y="747305"/>
                                </a:lnTo>
                                <a:close/>
                              </a:path>
                              <a:path w="777875" h="767080">
                                <a:moveTo>
                                  <a:pt x="464694" y="747305"/>
                                </a:moveTo>
                                <a:lnTo>
                                  <a:pt x="343627" y="747305"/>
                                </a:lnTo>
                                <a:lnTo>
                                  <a:pt x="343627" y="767077"/>
                                </a:lnTo>
                                <a:lnTo>
                                  <a:pt x="464694" y="767077"/>
                                </a:lnTo>
                                <a:lnTo>
                                  <a:pt x="464694" y="747305"/>
                                </a:lnTo>
                                <a:close/>
                              </a:path>
                              <a:path w="777875" h="767080">
                                <a:moveTo>
                                  <a:pt x="646294" y="747305"/>
                                </a:moveTo>
                                <a:lnTo>
                                  <a:pt x="525227" y="747305"/>
                                </a:lnTo>
                                <a:lnTo>
                                  <a:pt x="525227" y="767077"/>
                                </a:lnTo>
                                <a:lnTo>
                                  <a:pt x="646294" y="767077"/>
                                </a:lnTo>
                                <a:lnTo>
                                  <a:pt x="646294" y="747305"/>
                                </a:lnTo>
                                <a:close/>
                              </a:path>
                              <a:path w="777875" h="767080">
                                <a:moveTo>
                                  <a:pt x="762653" y="747305"/>
                                </a:moveTo>
                                <a:lnTo>
                                  <a:pt x="706828" y="747305"/>
                                </a:lnTo>
                                <a:lnTo>
                                  <a:pt x="706828" y="767077"/>
                                </a:lnTo>
                                <a:lnTo>
                                  <a:pt x="777786" y="767077"/>
                                </a:lnTo>
                                <a:lnTo>
                                  <a:pt x="777786" y="757191"/>
                                </a:lnTo>
                                <a:lnTo>
                                  <a:pt x="762653" y="757191"/>
                                </a:lnTo>
                                <a:lnTo>
                                  <a:pt x="762653" y="747305"/>
                                </a:lnTo>
                                <a:close/>
                              </a:path>
                              <a:path w="777875" h="767080">
                                <a:moveTo>
                                  <a:pt x="777786" y="681844"/>
                                </a:moveTo>
                                <a:lnTo>
                                  <a:pt x="762653" y="681844"/>
                                </a:lnTo>
                                <a:lnTo>
                                  <a:pt x="762653" y="757191"/>
                                </a:lnTo>
                                <a:lnTo>
                                  <a:pt x="770186" y="747305"/>
                                </a:lnTo>
                                <a:lnTo>
                                  <a:pt x="777786" y="747305"/>
                                </a:lnTo>
                                <a:lnTo>
                                  <a:pt x="777786" y="681844"/>
                                </a:lnTo>
                                <a:close/>
                              </a:path>
                              <a:path w="777875" h="767080">
                                <a:moveTo>
                                  <a:pt x="777786" y="747305"/>
                                </a:moveTo>
                                <a:lnTo>
                                  <a:pt x="770186" y="747305"/>
                                </a:lnTo>
                                <a:lnTo>
                                  <a:pt x="762653" y="757191"/>
                                </a:lnTo>
                                <a:lnTo>
                                  <a:pt x="777786" y="757191"/>
                                </a:lnTo>
                                <a:lnTo>
                                  <a:pt x="777786" y="747305"/>
                                </a:lnTo>
                                <a:close/>
                              </a:path>
                              <a:path w="777875" h="767080">
                                <a:moveTo>
                                  <a:pt x="777786" y="444574"/>
                                </a:moveTo>
                                <a:lnTo>
                                  <a:pt x="762653" y="444574"/>
                                </a:lnTo>
                                <a:lnTo>
                                  <a:pt x="762653" y="602754"/>
                                </a:lnTo>
                                <a:lnTo>
                                  <a:pt x="777786" y="602754"/>
                                </a:lnTo>
                                <a:lnTo>
                                  <a:pt x="777786" y="444574"/>
                                </a:lnTo>
                                <a:close/>
                              </a:path>
                              <a:path w="777875" h="767080">
                                <a:moveTo>
                                  <a:pt x="777786" y="207304"/>
                                </a:moveTo>
                                <a:lnTo>
                                  <a:pt x="762653" y="207304"/>
                                </a:lnTo>
                                <a:lnTo>
                                  <a:pt x="762653" y="365484"/>
                                </a:lnTo>
                                <a:lnTo>
                                  <a:pt x="777786" y="365484"/>
                                </a:lnTo>
                                <a:lnTo>
                                  <a:pt x="777786" y="207304"/>
                                </a:lnTo>
                                <a:close/>
                              </a:path>
                              <a:path w="777875" h="767080">
                                <a:moveTo>
                                  <a:pt x="762653" y="9842"/>
                                </a:moveTo>
                                <a:lnTo>
                                  <a:pt x="762653" y="128213"/>
                                </a:lnTo>
                                <a:lnTo>
                                  <a:pt x="777786" y="128213"/>
                                </a:lnTo>
                                <a:lnTo>
                                  <a:pt x="777786" y="19772"/>
                                </a:lnTo>
                                <a:lnTo>
                                  <a:pt x="770186" y="19772"/>
                                </a:lnTo>
                                <a:lnTo>
                                  <a:pt x="762653" y="9842"/>
                                </a:lnTo>
                                <a:close/>
                              </a:path>
                              <a:path w="777875" h="767080">
                                <a:moveTo>
                                  <a:pt x="777786" y="0"/>
                                </a:moveTo>
                                <a:lnTo>
                                  <a:pt x="739717" y="0"/>
                                </a:lnTo>
                                <a:lnTo>
                                  <a:pt x="739717" y="19772"/>
                                </a:lnTo>
                                <a:lnTo>
                                  <a:pt x="762653" y="19772"/>
                                </a:lnTo>
                                <a:lnTo>
                                  <a:pt x="762653" y="9842"/>
                                </a:lnTo>
                                <a:lnTo>
                                  <a:pt x="777786" y="9842"/>
                                </a:lnTo>
                                <a:lnTo>
                                  <a:pt x="777786" y="0"/>
                                </a:lnTo>
                                <a:close/>
                              </a:path>
                              <a:path w="777875" h="767080">
                                <a:moveTo>
                                  <a:pt x="777786" y="9842"/>
                                </a:moveTo>
                                <a:lnTo>
                                  <a:pt x="762653" y="9842"/>
                                </a:lnTo>
                                <a:lnTo>
                                  <a:pt x="770186" y="19772"/>
                                </a:lnTo>
                                <a:lnTo>
                                  <a:pt x="777786" y="19772"/>
                                </a:lnTo>
                                <a:lnTo>
                                  <a:pt x="777786" y="9842"/>
                                </a:lnTo>
                                <a:close/>
                              </a:path>
                              <a:path w="777875" h="767080">
                                <a:moveTo>
                                  <a:pt x="679184" y="0"/>
                                </a:moveTo>
                                <a:lnTo>
                                  <a:pt x="558117" y="0"/>
                                </a:lnTo>
                                <a:lnTo>
                                  <a:pt x="558117" y="19772"/>
                                </a:lnTo>
                                <a:lnTo>
                                  <a:pt x="679184" y="19772"/>
                                </a:lnTo>
                                <a:lnTo>
                                  <a:pt x="679184" y="0"/>
                                </a:lnTo>
                                <a:close/>
                              </a:path>
                              <a:path w="777875" h="767080">
                                <a:moveTo>
                                  <a:pt x="497584" y="0"/>
                                </a:moveTo>
                                <a:lnTo>
                                  <a:pt x="376517" y="0"/>
                                </a:lnTo>
                                <a:lnTo>
                                  <a:pt x="376517" y="19772"/>
                                </a:lnTo>
                                <a:lnTo>
                                  <a:pt x="497584" y="19772"/>
                                </a:lnTo>
                                <a:lnTo>
                                  <a:pt x="497584" y="0"/>
                                </a:lnTo>
                                <a:close/>
                              </a:path>
                              <a:path w="777875" h="767080">
                                <a:moveTo>
                                  <a:pt x="315984" y="0"/>
                                </a:moveTo>
                                <a:lnTo>
                                  <a:pt x="194917" y="0"/>
                                </a:lnTo>
                                <a:lnTo>
                                  <a:pt x="194917" y="19772"/>
                                </a:lnTo>
                                <a:lnTo>
                                  <a:pt x="315984" y="19772"/>
                                </a:lnTo>
                                <a:lnTo>
                                  <a:pt x="315984" y="0"/>
                                </a:lnTo>
                                <a:close/>
                              </a:path>
                            </a:pathLst>
                          </a:custGeom>
                          <a:solidFill>
                            <a:srgbClr val="4F87BA"/>
                          </a:solidFill>
                        </wps:spPr>
                        <wps:bodyPr wrap="square" lIns="0" tIns="0" rIns="0" bIns="0" rtlCol="0">
                          <a:prstTxWarp prst="textNoShape">
                            <a:avLst/>
                          </a:prstTxWarp>
                          <a:noAutofit/>
                        </wps:bodyPr>
                      </wps:wsp>
                      <pic:pic>
                        <pic:nvPicPr>
                          <pic:cNvPr id="46" name="Image 46"/>
                          <pic:cNvPicPr/>
                        </pic:nvPicPr>
                        <pic:blipFill>
                          <a:blip r:embed="rId14" cstate="print"/>
                          <a:stretch>
                            <a:fillRect/>
                          </a:stretch>
                        </pic:blipFill>
                        <pic:spPr>
                          <a:xfrm>
                            <a:off x="28895" y="351883"/>
                            <a:ext cx="1601499" cy="1395009"/>
                          </a:xfrm>
                          <a:prstGeom prst="rect">
                            <a:avLst/>
                          </a:prstGeom>
                        </pic:spPr>
                      </pic:pic>
                      <wps:wsp>
                        <wps:cNvPr id="47" name="Graphic 47"/>
                        <wps:cNvSpPr/>
                        <wps:spPr>
                          <a:xfrm>
                            <a:off x="20980" y="347035"/>
                            <a:ext cx="1617345" cy="1409700"/>
                          </a:xfrm>
                          <a:custGeom>
                            <a:avLst/>
                            <a:gdLst/>
                            <a:ahLst/>
                            <a:cxnLst/>
                            <a:rect l="l" t="t" r="r" b="b"/>
                            <a:pathLst>
                              <a:path w="1617345" h="1409700">
                                <a:moveTo>
                                  <a:pt x="971056" y="1397000"/>
                                </a:moveTo>
                                <a:lnTo>
                                  <a:pt x="646328" y="1397000"/>
                                </a:lnTo>
                                <a:lnTo>
                                  <a:pt x="666035" y="1409700"/>
                                </a:lnTo>
                                <a:lnTo>
                                  <a:pt x="951282" y="1409700"/>
                                </a:lnTo>
                                <a:lnTo>
                                  <a:pt x="971056" y="1397000"/>
                                </a:lnTo>
                                <a:close/>
                              </a:path>
                              <a:path w="1617345" h="1409700">
                                <a:moveTo>
                                  <a:pt x="687491" y="1384300"/>
                                </a:moveTo>
                                <a:lnTo>
                                  <a:pt x="588068" y="1384300"/>
                                </a:lnTo>
                                <a:lnTo>
                                  <a:pt x="607324" y="1397000"/>
                                </a:lnTo>
                                <a:lnTo>
                                  <a:pt x="707265" y="1397000"/>
                                </a:lnTo>
                                <a:lnTo>
                                  <a:pt x="687491" y="1384300"/>
                                </a:lnTo>
                                <a:close/>
                              </a:path>
                              <a:path w="1617345" h="1409700">
                                <a:moveTo>
                                  <a:pt x="1029302" y="1384300"/>
                                </a:moveTo>
                                <a:lnTo>
                                  <a:pt x="929759" y="1384300"/>
                                </a:lnTo>
                                <a:lnTo>
                                  <a:pt x="909917" y="1397000"/>
                                </a:lnTo>
                                <a:lnTo>
                                  <a:pt x="1010066" y="1397000"/>
                                </a:lnTo>
                                <a:lnTo>
                                  <a:pt x="1029302" y="1384300"/>
                                </a:lnTo>
                                <a:close/>
                              </a:path>
                              <a:path w="1617345" h="1409700">
                                <a:moveTo>
                                  <a:pt x="15770" y="685800"/>
                                </a:moveTo>
                                <a:lnTo>
                                  <a:pt x="8758" y="685800"/>
                                </a:lnTo>
                                <a:lnTo>
                                  <a:pt x="14721" y="698500"/>
                                </a:lnTo>
                                <a:lnTo>
                                  <a:pt x="395" y="711193"/>
                                </a:lnTo>
                                <a:lnTo>
                                  <a:pt x="593" y="723900"/>
                                </a:lnTo>
                                <a:lnTo>
                                  <a:pt x="1365" y="749300"/>
                                </a:lnTo>
                                <a:lnTo>
                                  <a:pt x="2705" y="762000"/>
                                </a:lnTo>
                                <a:lnTo>
                                  <a:pt x="4557" y="787400"/>
                                </a:lnTo>
                                <a:lnTo>
                                  <a:pt x="6874" y="800100"/>
                                </a:lnTo>
                                <a:lnTo>
                                  <a:pt x="9759" y="812800"/>
                                </a:lnTo>
                                <a:lnTo>
                                  <a:pt x="13101" y="838200"/>
                                </a:lnTo>
                                <a:lnTo>
                                  <a:pt x="16908" y="850900"/>
                                </a:lnTo>
                                <a:lnTo>
                                  <a:pt x="21235" y="863600"/>
                                </a:lnTo>
                                <a:lnTo>
                                  <a:pt x="26065" y="889000"/>
                                </a:lnTo>
                                <a:lnTo>
                                  <a:pt x="31306" y="901700"/>
                                </a:lnTo>
                                <a:lnTo>
                                  <a:pt x="37059" y="914400"/>
                                </a:lnTo>
                                <a:lnTo>
                                  <a:pt x="43220" y="939800"/>
                                </a:lnTo>
                                <a:lnTo>
                                  <a:pt x="49845" y="952500"/>
                                </a:lnTo>
                                <a:lnTo>
                                  <a:pt x="56928" y="965200"/>
                                </a:lnTo>
                                <a:lnTo>
                                  <a:pt x="64468" y="990600"/>
                                </a:lnTo>
                                <a:lnTo>
                                  <a:pt x="72411" y="1003300"/>
                                </a:lnTo>
                                <a:lnTo>
                                  <a:pt x="80758" y="1016000"/>
                                </a:lnTo>
                                <a:lnTo>
                                  <a:pt x="89522" y="1028700"/>
                                </a:lnTo>
                                <a:lnTo>
                                  <a:pt x="98689" y="1041400"/>
                                </a:lnTo>
                                <a:lnTo>
                                  <a:pt x="108307" y="1066800"/>
                                </a:lnTo>
                                <a:lnTo>
                                  <a:pt x="139394" y="1104900"/>
                                </a:lnTo>
                                <a:lnTo>
                                  <a:pt x="173818" y="1143000"/>
                                </a:lnTo>
                                <a:lnTo>
                                  <a:pt x="211510" y="1181100"/>
                                </a:lnTo>
                                <a:lnTo>
                                  <a:pt x="252182" y="1219200"/>
                                </a:lnTo>
                                <a:lnTo>
                                  <a:pt x="280861" y="1244600"/>
                                </a:lnTo>
                                <a:lnTo>
                                  <a:pt x="326207" y="1282700"/>
                                </a:lnTo>
                                <a:lnTo>
                                  <a:pt x="390655" y="1308100"/>
                                </a:lnTo>
                                <a:lnTo>
                                  <a:pt x="424419" y="1333500"/>
                                </a:lnTo>
                                <a:lnTo>
                                  <a:pt x="494954" y="1358900"/>
                                </a:lnTo>
                                <a:lnTo>
                                  <a:pt x="569033" y="1384300"/>
                                </a:lnTo>
                                <a:lnTo>
                                  <a:pt x="628955" y="1384300"/>
                                </a:lnTo>
                                <a:lnTo>
                                  <a:pt x="609806" y="1371600"/>
                                </a:lnTo>
                                <a:lnTo>
                                  <a:pt x="590812" y="1371600"/>
                                </a:lnTo>
                                <a:lnTo>
                                  <a:pt x="572100" y="1358900"/>
                                </a:lnTo>
                                <a:lnTo>
                                  <a:pt x="535310" y="1358900"/>
                                </a:lnTo>
                                <a:lnTo>
                                  <a:pt x="498943" y="1346200"/>
                                </a:lnTo>
                                <a:lnTo>
                                  <a:pt x="499198" y="1346200"/>
                                </a:lnTo>
                                <a:lnTo>
                                  <a:pt x="463732" y="1333500"/>
                                </a:lnTo>
                                <a:lnTo>
                                  <a:pt x="463988" y="1333500"/>
                                </a:lnTo>
                                <a:lnTo>
                                  <a:pt x="429430" y="1308100"/>
                                </a:lnTo>
                                <a:lnTo>
                                  <a:pt x="429706" y="1308100"/>
                                </a:lnTo>
                                <a:lnTo>
                                  <a:pt x="396211" y="1295400"/>
                                </a:lnTo>
                                <a:lnTo>
                                  <a:pt x="396480" y="1295400"/>
                                </a:lnTo>
                                <a:lnTo>
                                  <a:pt x="363993" y="1282700"/>
                                </a:lnTo>
                                <a:lnTo>
                                  <a:pt x="364249" y="1282700"/>
                                </a:lnTo>
                                <a:lnTo>
                                  <a:pt x="332825" y="1257300"/>
                                </a:lnTo>
                                <a:lnTo>
                                  <a:pt x="333101" y="1257300"/>
                                </a:lnTo>
                                <a:lnTo>
                                  <a:pt x="317991" y="1244600"/>
                                </a:lnTo>
                                <a:lnTo>
                                  <a:pt x="303077" y="1244600"/>
                                </a:lnTo>
                                <a:lnTo>
                                  <a:pt x="288347" y="1231900"/>
                                </a:lnTo>
                                <a:lnTo>
                                  <a:pt x="246586" y="1193800"/>
                                </a:lnTo>
                                <a:lnTo>
                                  <a:pt x="207770" y="1155700"/>
                                </a:lnTo>
                                <a:lnTo>
                                  <a:pt x="171975" y="1117600"/>
                                </a:lnTo>
                                <a:lnTo>
                                  <a:pt x="139442" y="1079500"/>
                                </a:lnTo>
                                <a:lnTo>
                                  <a:pt x="139589" y="1079500"/>
                                </a:lnTo>
                                <a:lnTo>
                                  <a:pt x="129400" y="1066800"/>
                                </a:lnTo>
                                <a:lnTo>
                                  <a:pt x="119701" y="1054100"/>
                                </a:lnTo>
                                <a:lnTo>
                                  <a:pt x="110352" y="1028700"/>
                                </a:lnTo>
                                <a:lnTo>
                                  <a:pt x="110486" y="1028700"/>
                                </a:lnTo>
                                <a:lnTo>
                                  <a:pt x="101453" y="1016000"/>
                                </a:lnTo>
                                <a:lnTo>
                                  <a:pt x="101595" y="1016000"/>
                                </a:lnTo>
                                <a:lnTo>
                                  <a:pt x="92972" y="1003300"/>
                                </a:lnTo>
                                <a:lnTo>
                                  <a:pt x="93100" y="1003300"/>
                                </a:lnTo>
                                <a:lnTo>
                                  <a:pt x="84874" y="990600"/>
                                </a:lnTo>
                                <a:lnTo>
                                  <a:pt x="85002" y="990600"/>
                                </a:lnTo>
                                <a:lnTo>
                                  <a:pt x="77180" y="977900"/>
                                </a:lnTo>
                                <a:lnTo>
                                  <a:pt x="69889" y="965200"/>
                                </a:lnTo>
                                <a:lnTo>
                                  <a:pt x="70016" y="965200"/>
                                </a:lnTo>
                                <a:lnTo>
                                  <a:pt x="63055" y="939800"/>
                                </a:lnTo>
                                <a:lnTo>
                                  <a:pt x="56665" y="927100"/>
                                </a:lnTo>
                                <a:lnTo>
                                  <a:pt x="50726" y="914400"/>
                                </a:lnTo>
                                <a:lnTo>
                                  <a:pt x="45178" y="901700"/>
                                </a:lnTo>
                                <a:lnTo>
                                  <a:pt x="40140" y="876300"/>
                                </a:lnTo>
                                <a:lnTo>
                                  <a:pt x="35483" y="863600"/>
                                </a:lnTo>
                                <a:lnTo>
                                  <a:pt x="31338" y="850900"/>
                                </a:lnTo>
                                <a:lnTo>
                                  <a:pt x="27690" y="825500"/>
                                </a:lnTo>
                                <a:lnTo>
                                  <a:pt x="24477" y="812800"/>
                                </a:lnTo>
                                <a:lnTo>
                                  <a:pt x="21711" y="800100"/>
                                </a:lnTo>
                                <a:lnTo>
                                  <a:pt x="19499" y="774700"/>
                                </a:lnTo>
                                <a:lnTo>
                                  <a:pt x="17722" y="762000"/>
                                </a:lnTo>
                                <a:lnTo>
                                  <a:pt x="16443" y="749300"/>
                                </a:lnTo>
                                <a:lnTo>
                                  <a:pt x="15710" y="723900"/>
                                </a:lnTo>
                                <a:lnTo>
                                  <a:pt x="7047" y="723900"/>
                                </a:lnTo>
                                <a:lnTo>
                                  <a:pt x="1084" y="711200"/>
                                </a:lnTo>
                                <a:lnTo>
                                  <a:pt x="15442" y="711200"/>
                                </a:lnTo>
                                <a:lnTo>
                                  <a:pt x="15770" y="685800"/>
                                </a:lnTo>
                                <a:close/>
                              </a:path>
                              <a:path w="1617345" h="1409700">
                                <a:moveTo>
                                  <a:pt x="1314549" y="1231900"/>
                                </a:moveTo>
                                <a:lnTo>
                                  <a:pt x="1284282" y="1257300"/>
                                </a:lnTo>
                                <a:lnTo>
                                  <a:pt x="1284551" y="1257300"/>
                                </a:lnTo>
                                <a:lnTo>
                                  <a:pt x="1253141" y="1282700"/>
                                </a:lnTo>
                                <a:lnTo>
                                  <a:pt x="1253410" y="1282700"/>
                                </a:lnTo>
                                <a:lnTo>
                                  <a:pt x="1220924" y="1295400"/>
                                </a:lnTo>
                                <a:lnTo>
                                  <a:pt x="1221193" y="1295400"/>
                                </a:lnTo>
                                <a:lnTo>
                                  <a:pt x="1187698" y="1308100"/>
                                </a:lnTo>
                                <a:lnTo>
                                  <a:pt x="1187900" y="1308100"/>
                                </a:lnTo>
                                <a:lnTo>
                                  <a:pt x="1153396" y="1333500"/>
                                </a:lnTo>
                                <a:lnTo>
                                  <a:pt x="1153665" y="1333500"/>
                                </a:lnTo>
                                <a:lnTo>
                                  <a:pt x="1118152" y="1346200"/>
                                </a:lnTo>
                                <a:lnTo>
                                  <a:pt x="1118421" y="1346200"/>
                                </a:lnTo>
                                <a:lnTo>
                                  <a:pt x="1082034" y="1358900"/>
                                </a:lnTo>
                                <a:lnTo>
                                  <a:pt x="1045108" y="1358900"/>
                                </a:lnTo>
                                <a:lnTo>
                                  <a:pt x="1026410" y="1371600"/>
                                </a:lnTo>
                                <a:lnTo>
                                  <a:pt x="1007443" y="1371600"/>
                                </a:lnTo>
                                <a:lnTo>
                                  <a:pt x="988274" y="1384300"/>
                                </a:lnTo>
                                <a:lnTo>
                                  <a:pt x="1048404" y="1384300"/>
                                </a:lnTo>
                                <a:lnTo>
                                  <a:pt x="1122389" y="1358900"/>
                                </a:lnTo>
                                <a:lnTo>
                                  <a:pt x="1192944" y="1333500"/>
                                </a:lnTo>
                                <a:lnTo>
                                  <a:pt x="1226776" y="1308100"/>
                                </a:lnTo>
                                <a:lnTo>
                                  <a:pt x="1259531" y="1295400"/>
                                </a:lnTo>
                                <a:lnTo>
                                  <a:pt x="1291143" y="1282700"/>
                                </a:lnTo>
                                <a:lnTo>
                                  <a:pt x="1321679" y="1257300"/>
                                </a:lnTo>
                                <a:lnTo>
                                  <a:pt x="1336476" y="1244600"/>
                                </a:lnTo>
                                <a:lnTo>
                                  <a:pt x="1314347" y="1244600"/>
                                </a:lnTo>
                                <a:lnTo>
                                  <a:pt x="1314549" y="1231900"/>
                                </a:lnTo>
                                <a:close/>
                              </a:path>
                              <a:path w="1617345" h="1409700">
                                <a:moveTo>
                                  <a:pt x="302882" y="1231900"/>
                                </a:moveTo>
                                <a:lnTo>
                                  <a:pt x="303077" y="1244600"/>
                                </a:lnTo>
                                <a:lnTo>
                                  <a:pt x="317991" y="1244600"/>
                                </a:lnTo>
                                <a:lnTo>
                                  <a:pt x="302882" y="1231900"/>
                                </a:lnTo>
                                <a:close/>
                              </a:path>
                              <a:path w="1617345" h="1409700">
                                <a:moveTo>
                                  <a:pt x="1507045" y="1028700"/>
                                </a:moveTo>
                                <a:lnTo>
                                  <a:pt x="1497562" y="1054100"/>
                                </a:lnTo>
                                <a:lnTo>
                                  <a:pt x="1497696" y="1054100"/>
                                </a:lnTo>
                                <a:lnTo>
                                  <a:pt x="1487876" y="1066800"/>
                                </a:lnTo>
                                <a:lnTo>
                                  <a:pt x="1488011" y="1066800"/>
                                </a:lnTo>
                                <a:lnTo>
                                  <a:pt x="1477787" y="1079500"/>
                                </a:lnTo>
                                <a:lnTo>
                                  <a:pt x="1467295" y="1092200"/>
                                </a:lnTo>
                                <a:lnTo>
                                  <a:pt x="1467497" y="1092200"/>
                                </a:lnTo>
                                <a:lnTo>
                                  <a:pt x="1433665" y="1130300"/>
                                </a:lnTo>
                                <a:lnTo>
                                  <a:pt x="1396874" y="1168400"/>
                                </a:lnTo>
                                <a:lnTo>
                                  <a:pt x="1357057" y="1206500"/>
                                </a:lnTo>
                                <a:lnTo>
                                  <a:pt x="1314347" y="1244600"/>
                                </a:lnTo>
                                <a:lnTo>
                                  <a:pt x="1336476" y="1244600"/>
                                </a:lnTo>
                                <a:lnTo>
                                  <a:pt x="1365263" y="1219200"/>
                                </a:lnTo>
                                <a:lnTo>
                                  <a:pt x="1405887" y="1181100"/>
                                </a:lnTo>
                                <a:lnTo>
                                  <a:pt x="1443552" y="1143000"/>
                                </a:lnTo>
                                <a:lnTo>
                                  <a:pt x="1477989" y="1104900"/>
                                </a:lnTo>
                                <a:lnTo>
                                  <a:pt x="1509130" y="1066800"/>
                                </a:lnTo>
                                <a:lnTo>
                                  <a:pt x="1518681" y="1041400"/>
                                </a:lnTo>
                                <a:lnTo>
                                  <a:pt x="1506843" y="1041400"/>
                                </a:lnTo>
                                <a:lnTo>
                                  <a:pt x="1507045" y="1028700"/>
                                </a:lnTo>
                                <a:close/>
                              </a:path>
                              <a:path w="1617345" h="1409700">
                                <a:moveTo>
                                  <a:pt x="1351004" y="177800"/>
                                </a:moveTo>
                                <a:lnTo>
                                  <a:pt x="1314347" y="177800"/>
                                </a:lnTo>
                                <a:lnTo>
                                  <a:pt x="1329010" y="190500"/>
                                </a:lnTo>
                                <a:lnTo>
                                  <a:pt x="1343269" y="203200"/>
                                </a:lnTo>
                                <a:lnTo>
                                  <a:pt x="1357191" y="215900"/>
                                </a:lnTo>
                                <a:lnTo>
                                  <a:pt x="1370778" y="228600"/>
                                </a:lnTo>
                                <a:lnTo>
                                  <a:pt x="1384028" y="241300"/>
                                </a:lnTo>
                                <a:lnTo>
                                  <a:pt x="1397009" y="254000"/>
                                </a:lnTo>
                                <a:lnTo>
                                  <a:pt x="1409654" y="254000"/>
                                </a:lnTo>
                                <a:lnTo>
                                  <a:pt x="1421895" y="266700"/>
                                </a:lnTo>
                                <a:lnTo>
                                  <a:pt x="1433800" y="279400"/>
                                </a:lnTo>
                                <a:lnTo>
                                  <a:pt x="1445368" y="304800"/>
                                </a:lnTo>
                                <a:lnTo>
                                  <a:pt x="1456601" y="317500"/>
                                </a:lnTo>
                                <a:lnTo>
                                  <a:pt x="1456466" y="317500"/>
                                </a:lnTo>
                                <a:lnTo>
                                  <a:pt x="1467429" y="330200"/>
                                </a:lnTo>
                                <a:lnTo>
                                  <a:pt x="1477855" y="342900"/>
                                </a:lnTo>
                                <a:lnTo>
                                  <a:pt x="1488011" y="355600"/>
                                </a:lnTo>
                                <a:lnTo>
                                  <a:pt x="1487809" y="355600"/>
                                </a:lnTo>
                                <a:lnTo>
                                  <a:pt x="1497696" y="368300"/>
                                </a:lnTo>
                                <a:lnTo>
                                  <a:pt x="1497562" y="368300"/>
                                </a:lnTo>
                                <a:lnTo>
                                  <a:pt x="1506978" y="381000"/>
                                </a:lnTo>
                                <a:lnTo>
                                  <a:pt x="1506843" y="381000"/>
                                </a:lnTo>
                                <a:lnTo>
                                  <a:pt x="1515856" y="393700"/>
                                </a:lnTo>
                                <a:lnTo>
                                  <a:pt x="1524331" y="406400"/>
                                </a:lnTo>
                                <a:lnTo>
                                  <a:pt x="1524196" y="406400"/>
                                </a:lnTo>
                                <a:lnTo>
                                  <a:pt x="1532469" y="431800"/>
                                </a:lnTo>
                                <a:lnTo>
                                  <a:pt x="1532335" y="431800"/>
                                </a:lnTo>
                                <a:lnTo>
                                  <a:pt x="1540137" y="444500"/>
                                </a:lnTo>
                                <a:lnTo>
                                  <a:pt x="1540002" y="444500"/>
                                </a:lnTo>
                                <a:lnTo>
                                  <a:pt x="1547334" y="457200"/>
                                </a:lnTo>
                                <a:lnTo>
                                  <a:pt x="1554194" y="469900"/>
                                </a:lnTo>
                                <a:lnTo>
                                  <a:pt x="1560584" y="495300"/>
                                </a:lnTo>
                                <a:lnTo>
                                  <a:pt x="1566570" y="508000"/>
                                </a:lnTo>
                                <a:lnTo>
                                  <a:pt x="1566435" y="508000"/>
                                </a:lnTo>
                                <a:lnTo>
                                  <a:pt x="1572085" y="520700"/>
                                </a:lnTo>
                                <a:lnTo>
                                  <a:pt x="1571950" y="520700"/>
                                </a:lnTo>
                                <a:lnTo>
                                  <a:pt x="1577129" y="533400"/>
                                </a:lnTo>
                                <a:lnTo>
                                  <a:pt x="1581703" y="558800"/>
                                </a:lnTo>
                                <a:lnTo>
                                  <a:pt x="1585873" y="571500"/>
                                </a:lnTo>
                                <a:lnTo>
                                  <a:pt x="1589505" y="584200"/>
                                </a:lnTo>
                                <a:lnTo>
                                  <a:pt x="1592734" y="609600"/>
                                </a:lnTo>
                                <a:lnTo>
                                  <a:pt x="1595491" y="622300"/>
                                </a:lnTo>
                                <a:lnTo>
                                  <a:pt x="1597711" y="635000"/>
                                </a:lnTo>
                                <a:lnTo>
                                  <a:pt x="1599527" y="660400"/>
                                </a:lnTo>
                                <a:lnTo>
                                  <a:pt x="1600737" y="673100"/>
                                </a:lnTo>
                                <a:lnTo>
                                  <a:pt x="1601477" y="685800"/>
                                </a:lnTo>
                                <a:lnTo>
                                  <a:pt x="1601578" y="698500"/>
                                </a:lnTo>
                                <a:lnTo>
                                  <a:pt x="1601679" y="723900"/>
                                </a:lnTo>
                                <a:lnTo>
                                  <a:pt x="1600872" y="749300"/>
                                </a:lnTo>
                                <a:lnTo>
                                  <a:pt x="1599594" y="762000"/>
                                </a:lnTo>
                                <a:lnTo>
                                  <a:pt x="1597845" y="774700"/>
                                </a:lnTo>
                                <a:lnTo>
                                  <a:pt x="1595558" y="800100"/>
                                </a:lnTo>
                                <a:lnTo>
                                  <a:pt x="1592801" y="812800"/>
                                </a:lnTo>
                                <a:lnTo>
                                  <a:pt x="1589640" y="825500"/>
                                </a:lnTo>
                                <a:lnTo>
                                  <a:pt x="1585873" y="850900"/>
                                </a:lnTo>
                                <a:lnTo>
                                  <a:pt x="1581770" y="863600"/>
                                </a:lnTo>
                                <a:lnTo>
                                  <a:pt x="1581905" y="863600"/>
                                </a:lnTo>
                                <a:lnTo>
                                  <a:pt x="1577129" y="876300"/>
                                </a:lnTo>
                                <a:lnTo>
                                  <a:pt x="1572085" y="901700"/>
                                </a:lnTo>
                                <a:lnTo>
                                  <a:pt x="1572219" y="901700"/>
                                </a:lnTo>
                                <a:lnTo>
                                  <a:pt x="1566570" y="914400"/>
                                </a:lnTo>
                                <a:lnTo>
                                  <a:pt x="1560584" y="927100"/>
                                </a:lnTo>
                                <a:lnTo>
                                  <a:pt x="1560718" y="927100"/>
                                </a:lnTo>
                                <a:lnTo>
                                  <a:pt x="1554194" y="939800"/>
                                </a:lnTo>
                                <a:lnTo>
                                  <a:pt x="1554329" y="939800"/>
                                </a:lnTo>
                                <a:lnTo>
                                  <a:pt x="1547334" y="965200"/>
                                </a:lnTo>
                                <a:lnTo>
                                  <a:pt x="1547468" y="965200"/>
                                </a:lnTo>
                                <a:lnTo>
                                  <a:pt x="1540137" y="977900"/>
                                </a:lnTo>
                                <a:lnTo>
                                  <a:pt x="1532402" y="990600"/>
                                </a:lnTo>
                                <a:lnTo>
                                  <a:pt x="1532536" y="990600"/>
                                </a:lnTo>
                                <a:lnTo>
                                  <a:pt x="1524331" y="1003300"/>
                                </a:lnTo>
                                <a:lnTo>
                                  <a:pt x="1524465" y="1003300"/>
                                </a:lnTo>
                                <a:lnTo>
                                  <a:pt x="1515789" y="1016000"/>
                                </a:lnTo>
                                <a:lnTo>
                                  <a:pt x="1506843" y="1041400"/>
                                </a:lnTo>
                                <a:lnTo>
                                  <a:pt x="1518681" y="1041400"/>
                                </a:lnTo>
                                <a:lnTo>
                                  <a:pt x="1527828" y="1028700"/>
                                </a:lnTo>
                                <a:lnTo>
                                  <a:pt x="1536639" y="1016000"/>
                                </a:lnTo>
                                <a:lnTo>
                                  <a:pt x="1544979" y="1003300"/>
                                </a:lnTo>
                                <a:lnTo>
                                  <a:pt x="1552916" y="990600"/>
                                </a:lnTo>
                                <a:lnTo>
                                  <a:pt x="1560449" y="965200"/>
                                </a:lnTo>
                                <a:lnTo>
                                  <a:pt x="1567511" y="952500"/>
                                </a:lnTo>
                                <a:lnTo>
                                  <a:pt x="1574170" y="939800"/>
                                </a:lnTo>
                                <a:lnTo>
                                  <a:pt x="1580291" y="914400"/>
                                </a:lnTo>
                                <a:lnTo>
                                  <a:pt x="1586075" y="901700"/>
                                </a:lnTo>
                                <a:lnTo>
                                  <a:pt x="1591321" y="889000"/>
                                </a:lnTo>
                                <a:lnTo>
                                  <a:pt x="1596164" y="863600"/>
                                </a:lnTo>
                                <a:lnTo>
                                  <a:pt x="1600401" y="850900"/>
                                </a:lnTo>
                                <a:lnTo>
                                  <a:pt x="1604235" y="838200"/>
                                </a:lnTo>
                                <a:lnTo>
                                  <a:pt x="1607598" y="812800"/>
                                </a:lnTo>
                                <a:lnTo>
                                  <a:pt x="1610423" y="800100"/>
                                </a:lnTo>
                                <a:lnTo>
                                  <a:pt x="1612777" y="787400"/>
                                </a:lnTo>
                                <a:lnTo>
                                  <a:pt x="1614660" y="762000"/>
                                </a:lnTo>
                                <a:lnTo>
                                  <a:pt x="1615938" y="749300"/>
                                </a:lnTo>
                                <a:lnTo>
                                  <a:pt x="1616745" y="723900"/>
                                </a:lnTo>
                                <a:lnTo>
                                  <a:pt x="1616809" y="710911"/>
                                </a:lnTo>
                                <a:lnTo>
                                  <a:pt x="1616543" y="685800"/>
                                </a:lnTo>
                                <a:lnTo>
                                  <a:pt x="1615804" y="673100"/>
                                </a:lnTo>
                                <a:lnTo>
                                  <a:pt x="1614526" y="647700"/>
                                </a:lnTo>
                                <a:lnTo>
                                  <a:pt x="1612642" y="635000"/>
                                </a:lnTo>
                                <a:lnTo>
                                  <a:pt x="1610356" y="622300"/>
                                </a:lnTo>
                                <a:lnTo>
                                  <a:pt x="1607463" y="596900"/>
                                </a:lnTo>
                                <a:lnTo>
                                  <a:pt x="1604100" y="584200"/>
                                </a:lnTo>
                                <a:lnTo>
                                  <a:pt x="1600334" y="571500"/>
                                </a:lnTo>
                                <a:lnTo>
                                  <a:pt x="1595962" y="546100"/>
                                </a:lnTo>
                                <a:lnTo>
                                  <a:pt x="1591187" y="533400"/>
                                </a:lnTo>
                                <a:lnTo>
                                  <a:pt x="1585940" y="508000"/>
                                </a:lnTo>
                                <a:lnTo>
                                  <a:pt x="1580223" y="495300"/>
                                </a:lnTo>
                                <a:lnTo>
                                  <a:pt x="1574035" y="482600"/>
                                </a:lnTo>
                                <a:lnTo>
                                  <a:pt x="1567444" y="469900"/>
                                </a:lnTo>
                                <a:lnTo>
                                  <a:pt x="1560315" y="444500"/>
                                </a:lnTo>
                                <a:lnTo>
                                  <a:pt x="1552849" y="431800"/>
                                </a:lnTo>
                                <a:lnTo>
                                  <a:pt x="1544912" y="419100"/>
                                </a:lnTo>
                                <a:lnTo>
                                  <a:pt x="1536572" y="406400"/>
                                </a:lnTo>
                                <a:lnTo>
                                  <a:pt x="1527828" y="381000"/>
                                </a:lnTo>
                                <a:lnTo>
                                  <a:pt x="1499109" y="342900"/>
                                </a:lnTo>
                                <a:lnTo>
                                  <a:pt x="1477989" y="317500"/>
                                </a:lnTo>
                                <a:lnTo>
                                  <a:pt x="1466891" y="292100"/>
                                </a:lnTo>
                                <a:lnTo>
                                  <a:pt x="1431378" y="254000"/>
                                </a:lnTo>
                                <a:lnTo>
                                  <a:pt x="1392637" y="215900"/>
                                </a:lnTo>
                                <a:lnTo>
                                  <a:pt x="1365263" y="190500"/>
                                </a:lnTo>
                                <a:lnTo>
                                  <a:pt x="1351004" y="177800"/>
                                </a:lnTo>
                                <a:close/>
                              </a:path>
                              <a:path w="1617345" h="1409700">
                                <a:moveTo>
                                  <a:pt x="15417" y="711200"/>
                                </a:moveTo>
                                <a:lnTo>
                                  <a:pt x="1084" y="711200"/>
                                </a:lnTo>
                                <a:lnTo>
                                  <a:pt x="7047" y="723900"/>
                                </a:lnTo>
                                <a:lnTo>
                                  <a:pt x="15278" y="723900"/>
                                </a:lnTo>
                                <a:lnTo>
                                  <a:pt x="15433" y="711909"/>
                                </a:lnTo>
                                <a:lnTo>
                                  <a:pt x="15417" y="711200"/>
                                </a:lnTo>
                                <a:close/>
                              </a:path>
                              <a:path w="1617345" h="1409700">
                                <a:moveTo>
                                  <a:pt x="15433" y="711909"/>
                                </a:moveTo>
                                <a:lnTo>
                                  <a:pt x="15278" y="723900"/>
                                </a:lnTo>
                                <a:lnTo>
                                  <a:pt x="15710" y="723900"/>
                                </a:lnTo>
                                <a:lnTo>
                                  <a:pt x="15433" y="711909"/>
                                </a:lnTo>
                                <a:close/>
                              </a:path>
                              <a:path w="1617345" h="1409700">
                                <a:moveTo>
                                  <a:pt x="15442" y="711200"/>
                                </a:moveTo>
                                <a:lnTo>
                                  <a:pt x="15433" y="711909"/>
                                </a:lnTo>
                                <a:lnTo>
                                  <a:pt x="15442" y="711200"/>
                                </a:lnTo>
                                <a:close/>
                              </a:path>
                              <a:path w="1617345" h="1409700">
                                <a:moveTo>
                                  <a:pt x="303050" y="177800"/>
                                </a:moveTo>
                                <a:lnTo>
                                  <a:pt x="266346" y="177800"/>
                                </a:lnTo>
                                <a:lnTo>
                                  <a:pt x="252134" y="190500"/>
                                </a:lnTo>
                                <a:lnTo>
                                  <a:pt x="211456" y="228600"/>
                                </a:lnTo>
                                <a:lnTo>
                                  <a:pt x="173818" y="266700"/>
                                </a:lnTo>
                                <a:lnTo>
                                  <a:pt x="139381" y="317500"/>
                                </a:lnTo>
                                <a:lnTo>
                                  <a:pt x="128660" y="330200"/>
                                </a:lnTo>
                                <a:lnTo>
                                  <a:pt x="98736" y="368300"/>
                                </a:lnTo>
                                <a:lnTo>
                                  <a:pt x="80771" y="406400"/>
                                </a:lnTo>
                                <a:lnTo>
                                  <a:pt x="72411" y="419100"/>
                                </a:lnTo>
                                <a:lnTo>
                                  <a:pt x="64468" y="431800"/>
                                </a:lnTo>
                                <a:lnTo>
                                  <a:pt x="56975" y="444500"/>
                                </a:lnTo>
                                <a:lnTo>
                                  <a:pt x="49899" y="469900"/>
                                </a:lnTo>
                                <a:lnTo>
                                  <a:pt x="43274" y="482600"/>
                                </a:lnTo>
                                <a:lnTo>
                                  <a:pt x="37113" y="495300"/>
                                </a:lnTo>
                                <a:lnTo>
                                  <a:pt x="31358" y="508000"/>
                                </a:lnTo>
                                <a:lnTo>
                                  <a:pt x="26116" y="533400"/>
                                </a:lnTo>
                                <a:lnTo>
                                  <a:pt x="21285" y="546100"/>
                                </a:lnTo>
                                <a:lnTo>
                                  <a:pt x="16958" y="571500"/>
                                </a:lnTo>
                                <a:lnTo>
                                  <a:pt x="13150" y="584200"/>
                                </a:lnTo>
                                <a:lnTo>
                                  <a:pt x="9807" y="596900"/>
                                </a:lnTo>
                                <a:lnTo>
                                  <a:pt x="6976" y="622300"/>
                                </a:lnTo>
                                <a:lnTo>
                                  <a:pt x="4609" y="635000"/>
                                </a:lnTo>
                                <a:lnTo>
                                  <a:pt x="2754" y="647700"/>
                                </a:lnTo>
                                <a:lnTo>
                                  <a:pt x="1466" y="673100"/>
                                </a:lnTo>
                                <a:lnTo>
                                  <a:pt x="642" y="685800"/>
                                </a:lnTo>
                                <a:lnTo>
                                  <a:pt x="395" y="711193"/>
                                </a:lnTo>
                                <a:lnTo>
                                  <a:pt x="14721" y="698500"/>
                                </a:lnTo>
                                <a:lnTo>
                                  <a:pt x="8758" y="685800"/>
                                </a:lnTo>
                                <a:lnTo>
                                  <a:pt x="15759" y="685800"/>
                                </a:lnTo>
                                <a:lnTo>
                                  <a:pt x="16566" y="673100"/>
                                </a:lnTo>
                                <a:lnTo>
                                  <a:pt x="17808" y="660400"/>
                                </a:lnTo>
                                <a:lnTo>
                                  <a:pt x="19589" y="635000"/>
                                </a:lnTo>
                                <a:lnTo>
                                  <a:pt x="21866" y="622300"/>
                                </a:lnTo>
                                <a:lnTo>
                                  <a:pt x="24591" y="609600"/>
                                </a:lnTo>
                                <a:lnTo>
                                  <a:pt x="27807" y="584200"/>
                                </a:lnTo>
                                <a:lnTo>
                                  <a:pt x="31473" y="571500"/>
                                </a:lnTo>
                                <a:lnTo>
                                  <a:pt x="35625" y="558800"/>
                                </a:lnTo>
                                <a:lnTo>
                                  <a:pt x="40274" y="533400"/>
                                </a:lnTo>
                                <a:lnTo>
                                  <a:pt x="45332" y="520700"/>
                                </a:lnTo>
                                <a:lnTo>
                                  <a:pt x="50874" y="508000"/>
                                </a:lnTo>
                                <a:lnTo>
                                  <a:pt x="56827" y="495300"/>
                                </a:lnTo>
                                <a:lnTo>
                                  <a:pt x="63223" y="469900"/>
                                </a:lnTo>
                                <a:lnTo>
                                  <a:pt x="70064" y="457200"/>
                                </a:lnTo>
                                <a:lnTo>
                                  <a:pt x="77314" y="444500"/>
                                </a:lnTo>
                                <a:lnTo>
                                  <a:pt x="77180" y="444500"/>
                                </a:lnTo>
                                <a:lnTo>
                                  <a:pt x="85002" y="431800"/>
                                </a:lnTo>
                                <a:lnTo>
                                  <a:pt x="84874" y="431800"/>
                                </a:lnTo>
                                <a:lnTo>
                                  <a:pt x="93100" y="406400"/>
                                </a:lnTo>
                                <a:lnTo>
                                  <a:pt x="92952" y="406400"/>
                                </a:lnTo>
                                <a:lnTo>
                                  <a:pt x="101628" y="393700"/>
                                </a:lnTo>
                                <a:lnTo>
                                  <a:pt x="110547" y="381000"/>
                                </a:lnTo>
                                <a:lnTo>
                                  <a:pt x="110406" y="381000"/>
                                </a:lnTo>
                                <a:lnTo>
                                  <a:pt x="119835" y="368300"/>
                                </a:lnTo>
                                <a:lnTo>
                                  <a:pt x="119701" y="368300"/>
                                </a:lnTo>
                                <a:lnTo>
                                  <a:pt x="129534" y="355600"/>
                                </a:lnTo>
                                <a:lnTo>
                                  <a:pt x="129386" y="355600"/>
                                </a:lnTo>
                                <a:lnTo>
                                  <a:pt x="139630" y="342900"/>
                                </a:lnTo>
                                <a:lnTo>
                                  <a:pt x="150095" y="330200"/>
                                </a:lnTo>
                                <a:lnTo>
                                  <a:pt x="160917" y="317500"/>
                                </a:lnTo>
                                <a:lnTo>
                                  <a:pt x="160749" y="317500"/>
                                </a:lnTo>
                                <a:lnTo>
                                  <a:pt x="172103" y="304800"/>
                                </a:lnTo>
                                <a:lnTo>
                                  <a:pt x="183678" y="279400"/>
                                </a:lnTo>
                                <a:lnTo>
                                  <a:pt x="195630" y="266700"/>
                                </a:lnTo>
                                <a:lnTo>
                                  <a:pt x="207911" y="254000"/>
                                </a:lnTo>
                                <a:lnTo>
                                  <a:pt x="220489" y="254000"/>
                                </a:lnTo>
                                <a:lnTo>
                                  <a:pt x="233457" y="241300"/>
                                </a:lnTo>
                                <a:lnTo>
                                  <a:pt x="246740" y="228600"/>
                                </a:lnTo>
                                <a:lnTo>
                                  <a:pt x="260320" y="215900"/>
                                </a:lnTo>
                                <a:lnTo>
                                  <a:pt x="274249" y="203200"/>
                                </a:lnTo>
                                <a:lnTo>
                                  <a:pt x="288481" y="190500"/>
                                </a:lnTo>
                                <a:lnTo>
                                  <a:pt x="303050" y="177800"/>
                                </a:lnTo>
                                <a:close/>
                              </a:path>
                              <a:path w="1617345" h="1409700">
                                <a:moveTo>
                                  <a:pt x="642" y="685800"/>
                                </a:moveTo>
                                <a:lnTo>
                                  <a:pt x="0" y="685800"/>
                                </a:lnTo>
                                <a:lnTo>
                                  <a:pt x="390" y="710911"/>
                                </a:lnTo>
                                <a:lnTo>
                                  <a:pt x="642" y="685800"/>
                                </a:lnTo>
                                <a:close/>
                              </a:path>
                              <a:path w="1617345" h="1409700">
                                <a:moveTo>
                                  <a:pt x="609833" y="38100"/>
                                </a:moveTo>
                                <a:lnTo>
                                  <a:pt x="531483" y="38100"/>
                                </a:lnTo>
                                <a:lnTo>
                                  <a:pt x="494900" y="50800"/>
                                </a:lnTo>
                                <a:lnTo>
                                  <a:pt x="459186" y="76200"/>
                                </a:lnTo>
                                <a:lnTo>
                                  <a:pt x="424372" y="88900"/>
                                </a:lnTo>
                                <a:lnTo>
                                  <a:pt x="390608" y="101600"/>
                                </a:lnTo>
                                <a:lnTo>
                                  <a:pt x="357853" y="127000"/>
                                </a:lnTo>
                                <a:lnTo>
                                  <a:pt x="326207" y="139700"/>
                                </a:lnTo>
                                <a:lnTo>
                                  <a:pt x="295698" y="165100"/>
                                </a:lnTo>
                                <a:lnTo>
                                  <a:pt x="280854" y="177800"/>
                                </a:lnTo>
                                <a:lnTo>
                                  <a:pt x="302828" y="177800"/>
                                </a:lnTo>
                                <a:lnTo>
                                  <a:pt x="333095" y="152400"/>
                                </a:lnTo>
                                <a:lnTo>
                                  <a:pt x="332832" y="152400"/>
                                </a:lnTo>
                                <a:lnTo>
                                  <a:pt x="364209" y="139700"/>
                                </a:lnTo>
                                <a:lnTo>
                                  <a:pt x="363933" y="139700"/>
                                </a:lnTo>
                                <a:lnTo>
                                  <a:pt x="396419" y="127000"/>
                                </a:lnTo>
                                <a:lnTo>
                                  <a:pt x="396164" y="127000"/>
                                </a:lnTo>
                                <a:lnTo>
                                  <a:pt x="429659" y="101600"/>
                                </a:lnTo>
                                <a:lnTo>
                                  <a:pt x="429383" y="101600"/>
                                </a:lnTo>
                                <a:lnTo>
                                  <a:pt x="463934" y="88900"/>
                                </a:lnTo>
                                <a:lnTo>
                                  <a:pt x="463685" y="88900"/>
                                </a:lnTo>
                                <a:lnTo>
                                  <a:pt x="499144" y="76200"/>
                                </a:lnTo>
                                <a:lnTo>
                                  <a:pt x="498895" y="76200"/>
                                </a:lnTo>
                                <a:lnTo>
                                  <a:pt x="535215" y="63500"/>
                                </a:lnTo>
                                <a:lnTo>
                                  <a:pt x="534940" y="63500"/>
                                </a:lnTo>
                                <a:lnTo>
                                  <a:pt x="572168" y="50800"/>
                                </a:lnTo>
                                <a:lnTo>
                                  <a:pt x="590866" y="50800"/>
                                </a:lnTo>
                                <a:lnTo>
                                  <a:pt x="609833" y="38100"/>
                                </a:lnTo>
                                <a:close/>
                              </a:path>
                              <a:path w="1617345" h="1409700">
                                <a:moveTo>
                                  <a:pt x="1085800" y="38100"/>
                                </a:moveTo>
                                <a:lnTo>
                                  <a:pt x="1007578" y="38100"/>
                                </a:lnTo>
                                <a:lnTo>
                                  <a:pt x="1026612" y="50800"/>
                                </a:lnTo>
                                <a:lnTo>
                                  <a:pt x="1045310" y="50800"/>
                                </a:lnTo>
                                <a:lnTo>
                                  <a:pt x="1082370" y="63500"/>
                                </a:lnTo>
                                <a:lnTo>
                                  <a:pt x="1082101" y="63500"/>
                                </a:lnTo>
                                <a:lnTo>
                                  <a:pt x="1118488" y="76200"/>
                                </a:lnTo>
                                <a:lnTo>
                                  <a:pt x="1118219" y="76200"/>
                                </a:lnTo>
                                <a:lnTo>
                                  <a:pt x="1153665" y="88900"/>
                                </a:lnTo>
                                <a:lnTo>
                                  <a:pt x="1153396" y="88900"/>
                                </a:lnTo>
                                <a:lnTo>
                                  <a:pt x="1187900" y="101600"/>
                                </a:lnTo>
                                <a:lnTo>
                                  <a:pt x="1187631" y="101600"/>
                                </a:lnTo>
                                <a:lnTo>
                                  <a:pt x="1221193" y="127000"/>
                                </a:lnTo>
                                <a:lnTo>
                                  <a:pt x="1220924" y="127000"/>
                                </a:lnTo>
                                <a:lnTo>
                                  <a:pt x="1253410" y="139700"/>
                                </a:lnTo>
                                <a:lnTo>
                                  <a:pt x="1253141" y="139700"/>
                                </a:lnTo>
                                <a:lnTo>
                                  <a:pt x="1284551" y="152400"/>
                                </a:lnTo>
                                <a:lnTo>
                                  <a:pt x="1284282" y="152400"/>
                                </a:lnTo>
                                <a:lnTo>
                                  <a:pt x="1314549" y="177800"/>
                                </a:lnTo>
                                <a:lnTo>
                                  <a:pt x="1336543" y="177800"/>
                                </a:lnTo>
                                <a:lnTo>
                                  <a:pt x="1321679" y="165100"/>
                                </a:lnTo>
                                <a:lnTo>
                                  <a:pt x="1291143" y="139700"/>
                                </a:lnTo>
                                <a:lnTo>
                                  <a:pt x="1259531" y="127000"/>
                                </a:lnTo>
                                <a:lnTo>
                                  <a:pt x="1226776" y="101600"/>
                                </a:lnTo>
                                <a:lnTo>
                                  <a:pt x="1192944" y="88900"/>
                                </a:lnTo>
                                <a:lnTo>
                                  <a:pt x="1158171" y="76200"/>
                                </a:lnTo>
                                <a:lnTo>
                                  <a:pt x="1122456" y="50800"/>
                                </a:lnTo>
                                <a:lnTo>
                                  <a:pt x="1085800" y="38100"/>
                                </a:lnTo>
                                <a:close/>
                              </a:path>
                              <a:path w="1617345" h="1409700">
                                <a:moveTo>
                                  <a:pt x="687423" y="25400"/>
                                </a:moveTo>
                                <a:lnTo>
                                  <a:pt x="587967" y="25400"/>
                                </a:lnTo>
                                <a:lnTo>
                                  <a:pt x="568933" y="38100"/>
                                </a:lnTo>
                                <a:lnTo>
                                  <a:pt x="667784" y="38100"/>
                                </a:lnTo>
                                <a:lnTo>
                                  <a:pt x="687423" y="25400"/>
                                </a:lnTo>
                                <a:close/>
                              </a:path>
                              <a:path w="1617345" h="1409700">
                                <a:moveTo>
                                  <a:pt x="1029370" y="25400"/>
                                </a:moveTo>
                                <a:lnTo>
                                  <a:pt x="929960" y="25400"/>
                                </a:lnTo>
                                <a:lnTo>
                                  <a:pt x="949667" y="38100"/>
                                </a:lnTo>
                                <a:lnTo>
                                  <a:pt x="1048404" y="38100"/>
                                </a:lnTo>
                                <a:lnTo>
                                  <a:pt x="1029370" y="25400"/>
                                </a:lnTo>
                                <a:close/>
                              </a:path>
                              <a:path w="1617345" h="1409700">
                                <a:moveTo>
                                  <a:pt x="971123" y="12700"/>
                                </a:moveTo>
                                <a:lnTo>
                                  <a:pt x="646126" y="12700"/>
                                </a:lnTo>
                                <a:lnTo>
                                  <a:pt x="626614" y="25400"/>
                                </a:lnTo>
                                <a:lnTo>
                                  <a:pt x="990695" y="25400"/>
                                </a:lnTo>
                                <a:lnTo>
                                  <a:pt x="971123" y="12700"/>
                                </a:lnTo>
                                <a:close/>
                              </a:path>
                              <a:path w="1617345" h="1409700">
                                <a:moveTo>
                                  <a:pt x="891084" y="0"/>
                                </a:moveTo>
                                <a:lnTo>
                                  <a:pt x="726165" y="0"/>
                                </a:lnTo>
                                <a:lnTo>
                                  <a:pt x="705920" y="12700"/>
                                </a:lnTo>
                                <a:lnTo>
                                  <a:pt x="911330" y="12700"/>
                                </a:lnTo>
                                <a:lnTo>
                                  <a:pt x="891084" y="0"/>
                                </a:lnTo>
                                <a:close/>
                              </a:path>
                            </a:pathLst>
                          </a:custGeom>
                          <a:solidFill>
                            <a:srgbClr val="4F87BA"/>
                          </a:solidFill>
                        </wps:spPr>
                        <wps:bodyPr wrap="square" lIns="0" tIns="0" rIns="0" bIns="0" rtlCol="0">
                          <a:prstTxWarp prst="textNoShape">
                            <a:avLst/>
                          </a:prstTxWarp>
                          <a:noAutofit/>
                        </wps:bodyPr>
                      </wps:wsp>
                      <pic:pic>
                        <pic:nvPicPr>
                          <pic:cNvPr id="48" name="Image 48"/>
                          <pic:cNvPicPr/>
                        </pic:nvPicPr>
                        <pic:blipFill>
                          <a:blip r:embed="rId15" cstate="print"/>
                          <a:stretch>
                            <a:fillRect/>
                          </a:stretch>
                        </pic:blipFill>
                        <pic:spPr>
                          <a:xfrm>
                            <a:off x="257901" y="566657"/>
                            <a:ext cx="332933" cy="428404"/>
                          </a:xfrm>
                          <a:prstGeom prst="rect">
                            <a:avLst/>
                          </a:prstGeom>
                        </pic:spPr>
                      </pic:pic>
                      <pic:pic>
                        <pic:nvPicPr>
                          <pic:cNvPr id="49" name="Image 49"/>
                          <pic:cNvPicPr/>
                        </pic:nvPicPr>
                        <pic:blipFill>
                          <a:blip r:embed="rId16" cstate="print"/>
                          <a:stretch>
                            <a:fillRect/>
                          </a:stretch>
                        </pic:blipFill>
                        <pic:spPr>
                          <a:xfrm>
                            <a:off x="278079" y="593020"/>
                            <a:ext cx="287533" cy="349314"/>
                          </a:xfrm>
                          <a:prstGeom prst="rect">
                            <a:avLst/>
                          </a:prstGeom>
                        </pic:spPr>
                      </pic:pic>
                      <pic:pic>
                        <pic:nvPicPr>
                          <pic:cNvPr id="50" name="Image 50"/>
                          <pic:cNvPicPr/>
                        </pic:nvPicPr>
                        <pic:blipFill>
                          <a:blip r:embed="rId17" cstate="print"/>
                          <a:stretch>
                            <a:fillRect/>
                          </a:stretch>
                        </pic:blipFill>
                        <pic:spPr>
                          <a:xfrm>
                            <a:off x="307198" y="591175"/>
                            <a:ext cx="225111" cy="293775"/>
                          </a:xfrm>
                          <a:prstGeom prst="rect">
                            <a:avLst/>
                          </a:prstGeom>
                        </pic:spPr>
                      </pic:pic>
                      <pic:pic>
                        <pic:nvPicPr>
                          <pic:cNvPr id="51" name="Image 51"/>
                          <pic:cNvPicPr/>
                        </pic:nvPicPr>
                        <pic:blipFill>
                          <a:blip r:embed="rId18" cstate="print"/>
                          <a:stretch>
                            <a:fillRect/>
                          </a:stretch>
                        </pic:blipFill>
                        <pic:spPr>
                          <a:xfrm>
                            <a:off x="666501" y="441431"/>
                            <a:ext cx="337978" cy="428404"/>
                          </a:xfrm>
                          <a:prstGeom prst="rect">
                            <a:avLst/>
                          </a:prstGeom>
                        </pic:spPr>
                      </pic:pic>
                      <pic:pic>
                        <pic:nvPicPr>
                          <pic:cNvPr id="52" name="Image 52"/>
                          <pic:cNvPicPr/>
                        </pic:nvPicPr>
                        <pic:blipFill>
                          <a:blip r:embed="rId19" cstate="print"/>
                          <a:stretch>
                            <a:fillRect/>
                          </a:stretch>
                        </pic:blipFill>
                        <pic:spPr>
                          <a:xfrm>
                            <a:off x="691724" y="474385"/>
                            <a:ext cx="282489" cy="342723"/>
                          </a:xfrm>
                          <a:prstGeom prst="rect">
                            <a:avLst/>
                          </a:prstGeom>
                        </pic:spPr>
                      </pic:pic>
                      <pic:pic>
                        <pic:nvPicPr>
                          <pic:cNvPr id="53" name="Image 53"/>
                          <pic:cNvPicPr/>
                        </pic:nvPicPr>
                        <pic:blipFill>
                          <a:blip r:embed="rId20" cstate="print"/>
                          <a:stretch>
                            <a:fillRect/>
                          </a:stretch>
                        </pic:blipFill>
                        <pic:spPr>
                          <a:xfrm>
                            <a:off x="717132" y="466652"/>
                            <a:ext cx="225080" cy="293775"/>
                          </a:xfrm>
                          <a:prstGeom prst="rect">
                            <a:avLst/>
                          </a:prstGeom>
                        </pic:spPr>
                      </pic:pic>
                      <pic:pic>
                        <pic:nvPicPr>
                          <pic:cNvPr id="54" name="Image 54"/>
                          <pic:cNvPicPr/>
                        </pic:nvPicPr>
                        <pic:blipFill>
                          <a:blip r:embed="rId21" cstate="print"/>
                          <a:stretch>
                            <a:fillRect/>
                          </a:stretch>
                        </pic:blipFill>
                        <pic:spPr>
                          <a:xfrm>
                            <a:off x="56123" y="922562"/>
                            <a:ext cx="337978" cy="421814"/>
                          </a:xfrm>
                          <a:prstGeom prst="rect">
                            <a:avLst/>
                          </a:prstGeom>
                        </pic:spPr>
                      </pic:pic>
                      <pic:pic>
                        <pic:nvPicPr>
                          <pic:cNvPr id="55" name="Image 55"/>
                          <pic:cNvPicPr/>
                        </pic:nvPicPr>
                        <pic:blipFill>
                          <a:blip r:embed="rId22" cstate="print"/>
                          <a:stretch>
                            <a:fillRect/>
                          </a:stretch>
                        </pic:blipFill>
                        <pic:spPr>
                          <a:xfrm>
                            <a:off x="81345" y="948926"/>
                            <a:ext cx="282489" cy="349314"/>
                          </a:xfrm>
                          <a:prstGeom prst="rect">
                            <a:avLst/>
                          </a:prstGeom>
                        </pic:spPr>
                      </pic:pic>
                      <pic:pic>
                        <pic:nvPicPr>
                          <pic:cNvPr id="56" name="Image 56"/>
                          <pic:cNvPicPr/>
                        </pic:nvPicPr>
                        <pic:blipFill>
                          <a:blip r:embed="rId23" cstate="print"/>
                          <a:stretch>
                            <a:fillRect/>
                          </a:stretch>
                        </pic:blipFill>
                        <pic:spPr>
                          <a:xfrm>
                            <a:off x="106980" y="945147"/>
                            <a:ext cx="225165" cy="293775"/>
                          </a:xfrm>
                          <a:prstGeom prst="rect">
                            <a:avLst/>
                          </a:prstGeom>
                        </pic:spPr>
                      </pic:pic>
                      <pic:pic>
                        <pic:nvPicPr>
                          <pic:cNvPr id="57" name="Image 57"/>
                          <pic:cNvPicPr/>
                        </pic:nvPicPr>
                        <pic:blipFill>
                          <a:blip r:embed="rId24" cstate="print"/>
                          <a:stretch>
                            <a:fillRect/>
                          </a:stretch>
                        </pic:blipFill>
                        <pic:spPr>
                          <a:xfrm>
                            <a:off x="711901" y="883017"/>
                            <a:ext cx="337978" cy="421814"/>
                          </a:xfrm>
                          <a:prstGeom prst="rect">
                            <a:avLst/>
                          </a:prstGeom>
                        </pic:spPr>
                      </pic:pic>
                      <pic:pic>
                        <pic:nvPicPr>
                          <pic:cNvPr id="58" name="Image 58"/>
                          <pic:cNvPicPr/>
                        </pic:nvPicPr>
                        <pic:blipFill>
                          <a:blip r:embed="rId25" cstate="print"/>
                          <a:stretch>
                            <a:fillRect/>
                          </a:stretch>
                        </pic:blipFill>
                        <pic:spPr>
                          <a:xfrm>
                            <a:off x="737124" y="909381"/>
                            <a:ext cx="287533" cy="342723"/>
                          </a:xfrm>
                          <a:prstGeom prst="rect">
                            <a:avLst/>
                          </a:prstGeom>
                        </pic:spPr>
                      </pic:pic>
                      <pic:pic>
                        <pic:nvPicPr>
                          <pic:cNvPr id="59" name="Image 59"/>
                          <pic:cNvPicPr/>
                        </pic:nvPicPr>
                        <pic:blipFill>
                          <a:blip r:embed="rId26" cstate="print"/>
                          <a:stretch>
                            <a:fillRect/>
                          </a:stretch>
                        </pic:blipFill>
                        <pic:spPr>
                          <a:xfrm>
                            <a:off x="764821" y="902526"/>
                            <a:ext cx="225077" cy="293775"/>
                          </a:xfrm>
                          <a:prstGeom prst="rect">
                            <a:avLst/>
                          </a:prstGeom>
                        </pic:spPr>
                      </pic:pic>
                      <pic:pic>
                        <pic:nvPicPr>
                          <pic:cNvPr id="60" name="Image 60"/>
                          <pic:cNvPicPr/>
                        </pic:nvPicPr>
                        <pic:blipFill>
                          <a:blip r:embed="rId27" cstate="print"/>
                          <a:stretch>
                            <a:fillRect/>
                          </a:stretch>
                        </pic:blipFill>
                        <pic:spPr>
                          <a:xfrm>
                            <a:off x="1201213" y="645747"/>
                            <a:ext cx="332933" cy="428404"/>
                          </a:xfrm>
                          <a:prstGeom prst="rect">
                            <a:avLst/>
                          </a:prstGeom>
                        </pic:spPr>
                      </pic:pic>
                      <pic:pic>
                        <pic:nvPicPr>
                          <pic:cNvPr id="61" name="Image 61"/>
                          <pic:cNvPicPr/>
                        </pic:nvPicPr>
                        <pic:blipFill>
                          <a:blip r:embed="rId28" cstate="print"/>
                          <a:stretch>
                            <a:fillRect/>
                          </a:stretch>
                        </pic:blipFill>
                        <pic:spPr>
                          <a:xfrm>
                            <a:off x="1221391" y="678701"/>
                            <a:ext cx="287533" cy="342723"/>
                          </a:xfrm>
                          <a:prstGeom prst="rect">
                            <a:avLst/>
                          </a:prstGeom>
                        </pic:spPr>
                      </pic:pic>
                      <pic:pic>
                        <pic:nvPicPr>
                          <pic:cNvPr id="62" name="Image 62"/>
                          <pic:cNvPicPr/>
                        </pic:nvPicPr>
                        <pic:blipFill>
                          <a:blip r:embed="rId29" cstate="print"/>
                          <a:stretch>
                            <a:fillRect/>
                          </a:stretch>
                        </pic:blipFill>
                        <pic:spPr>
                          <a:xfrm>
                            <a:off x="1250937" y="671144"/>
                            <a:ext cx="225144" cy="293775"/>
                          </a:xfrm>
                          <a:prstGeom prst="rect">
                            <a:avLst/>
                          </a:prstGeom>
                        </pic:spPr>
                      </pic:pic>
                      <pic:pic>
                        <pic:nvPicPr>
                          <pic:cNvPr id="63" name="Image 63"/>
                          <pic:cNvPicPr/>
                        </pic:nvPicPr>
                        <pic:blipFill>
                          <a:blip r:embed="rId30" cstate="print"/>
                          <a:stretch>
                            <a:fillRect/>
                          </a:stretch>
                        </pic:blipFill>
                        <pic:spPr>
                          <a:xfrm>
                            <a:off x="1095279" y="1034642"/>
                            <a:ext cx="337978" cy="421814"/>
                          </a:xfrm>
                          <a:prstGeom prst="rect">
                            <a:avLst/>
                          </a:prstGeom>
                        </pic:spPr>
                      </pic:pic>
                      <pic:pic>
                        <pic:nvPicPr>
                          <pic:cNvPr id="64" name="Image 64"/>
                          <pic:cNvPicPr/>
                        </pic:nvPicPr>
                        <pic:blipFill>
                          <a:blip r:embed="rId31" cstate="print"/>
                          <a:stretch>
                            <a:fillRect/>
                          </a:stretch>
                        </pic:blipFill>
                        <pic:spPr>
                          <a:xfrm>
                            <a:off x="1120502" y="1061005"/>
                            <a:ext cx="282489" cy="349314"/>
                          </a:xfrm>
                          <a:prstGeom prst="rect">
                            <a:avLst/>
                          </a:prstGeom>
                        </pic:spPr>
                      </pic:pic>
                      <pic:pic>
                        <pic:nvPicPr>
                          <pic:cNvPr id="65" name="Image 65"/>
                          <pic:cNvPicPr/>
                        </pic:nvPicPr>
                        <pic:blipFill>
                          <a:blip r:embed="rId32" cstate="print"/>
                          <a:stretch>
                            <a:fillRect/>
                          </a:stretch>
                        </pic:blipFill>
                        <pic:spPr>
                          <a:xfrm>
                            <a:off x="1146098" y="1057279"/>
                            <a:ext cx="225109" cy="293775"/>
                          </a:xfrm>
                          <a:prstGeom prst="rect">
                            <a:avLst/>
                          </a:prstGeom>
                        </pic:spPr>
                      </pic:pic>
                      <pic:pic>
                        <pic:nvPicPr>
                          <pic:cNvPr id="66" name="Image 66"/>
                          <pic:cNvPicPr/>
                        </pic:nvPicPr>
                        <pic:blipFill>
                          <a:blip r:embed="rId33" cstate="print"/>
                          <a:stretch>
                            <a:fillRect/>
                          </a:stretch>
                        </pic:blipFill>
                        <pic:spPr>
                          <a:xfrm>
                            <a:off x="368879" y="1285094"/>
                            <a:ext cx="337978" cy="421814"/>
                          </a:xfrm>
                          <a:prstGeom prst="rect">
                            <a:avLst/>
                          </a:prstGeom>
                        </pic:spPr>
                      </pic:pic>
                      <pic:pic>
                        <pic:nvPicPr>
                          <pic:cNvPr id="67" name="Image 67"/>
                          <pic:cNvPicPr/>
                        </pic:nvPicPr>
                        <pic:blipFill>
                          <a:blip r:embed="rId34" cstate="print"/>
                          <a:stretch>
                            <a:fillRect/>
                          </a:stretch>
                        </pic:blipFill>
                        <pic:spPr>
                          <a:xfrm>
                            <a:off x="394101" y="1311457"/>
                            <a:ext cx="287533" cy="342723"/>
                          </a:xfrm>
                          <a:prstGeom prst="rect">
                            <a:avLst/>
                          </a:prstGeom>
                        </pic:spPr>
                      </pic:pic>
                      <pic:pic>
                        <pic:nvPicPr>
                          <pic:cNvPr id="68" name="Image 68"/>
                          <pic:cNvPicPr/>
                        </pic:nvPicPr>
                        <pic:blipFill>
                          <a:blip r:embed="rId35" cstate="print"/>
                          <a:stretch>
                            <a:fillRect/>
                          </a:stretch>
                        </pic:blipFill>
                        <pic:spPr>
                          <a:xfrm>
                            <a:off x="421617" y="1306413"/>
                            <a:ext cx="225089" cy="293723"/>
                          </a:xfrm>
                          <a:prstGeom prst="rect">
                            <a:avLst/>
                          </a:prstGeom>
                        </pic:spPr>
                      </pic:pic>
                      <pic:pic>
                        <pic:nvPicPr>
                          <pic:cNvPr id="69" name="Image 69"/>
                          <pic:cNvPicPr/>
                        </pic:nvPicPr>
                        <pic:blipFill>
                          <a:blip r:embed="rId36" cstate="print"/>
                          <a:stretch>
                            <a:fillRect/>
                          </a:stretch>
                        </pic:blipFill>
                        <pic:spPr>
                          <a:xfrm>
                            <a:off x="732079" y="1397138"/>
                            <a:ext cx="337978" cy="421814"/>
                          </a:xfrm>
                          <a:prstGeom prst="rect">
                            <a:avLst/>
                          </a:prstGeom>
                        </pic:spPr>
                      </pic:pic>
                      <pic:pic>
                        <pic:nvPicPr>
                          <pic:cNvPr id="70" name="Image 70"/>
                          <pic:cNvPicPr/>
                        </pic:nvPicPr>
                        <pic:blipFill>
                          <a:blip r:embed="rId37" cstate="print"/>
                          <a:stretch>
                            <a:fillRect/>
                          </a:stretch>
                        </pic:blipFill>
                        <pic:spPr>
                          <a:xfrm>
                            <a:off x="757301" y="1423502"/>
                            <a:ext cx="282489" cy="342723"/>
                          </a:xfrm>
                          <a:prstGeom prst="rect">
                            <a:avLst/>
                          </a:prstGeom>
                        </pic:spPr>
                      </pic:pic>
                      <pic:pic>
                        <pic:nvPicPr>
                          <pic:cNvPr id="71" name="Image 71"/>
                          <pic:cNvPicPr/>
                        </pic:nvPicPr>
                        <pic:blipFill>
                          <a:blip r:embed="rId38" cstate="print"/>
                          <a:stretch>
                            <a:fillRect/>
                          </a:stretch>
                        </pic:blipFill>
                        <pic:spPr>
                          <a:xfrm>
                            <a:off x="783836" y="1418422"/>
                            <a:ext cx="225115" cy="293819"/>
                          </a:xfrm>
                          <a:prstGeom prst="rect">
                            <a:avLst/>
                          </a:prstGeom>
                        </pic:spPr>
                      </pic:pic>
                      <pic:pic>
                        <pic:nvPicPr>
                          <pic:cNvPr id="72" name="Image 72"/>
                          <pic:cNvPicPr/>
                        </pic:nvPicPr>
                        <pic:blipFill>
                          <a:blip r:embed="rId39" cstate="print"/>
                          <a:stretch>
                            <a:fillRect/>
                          </a:stretch>
                        </pic:blipFill>
                        <pic:spPr>
                          <a:xfrm>
                            <a:off x="368879" y="883017"/>
                            <a:ext cx="337978" cy="421814"/>
                          </a:xfrm>
                          <a:prstGeom prst="rect">
                            <a:avLst/>
                          </a:prstGeom>
                        </pic:spPr>
                      </pic:pic>
                      <pic:pic>
                        <pic:nvPicPr>
                          <pic:cNvPr id="73" name="Image 73"/>
                          <pic:cNvPicPr/>
                        </pic:nvPicPr>
                        <pic:blipFill>
                          <a:blip r:embed="rId40" cstate="print"/>
                          <a:stretch>
                            <a:fillRect/>
                          </a:stretch>
                        </pic:blipFill>
                        <pic:spPr>
                          <a:xfrm>
                            <a:off x="394101" y="909381"/>
                            <a:ext cx="287533" cy="342723"/>
                          </a:xfrm>
                          <a:prstGeom prst="rect">
                            <a:avLst/>
                          </a:prstGeom>
                        </pic:spPr>
                      </pic:pic>
                      <pic:pic>
                        <pic:nvPicPr>
                          <pic:cNvPr id="74" name="Image 74"/>
                          <pic:cNvPicPr/>
                        </pic:nvPicPr>
                        <pic:blipFill>
                          <a:blip r:embed="rId41" cstate="print"/>
                          <a:stretch>
                            <a:fillRect/>
                          </a:stretch>
                        </pic:blipFill>
                        <pic:spPr>
                          <a:xfrm>
                            <a:off x="421617" y="902526"/>
                            <a:ext cx="225089" cy="293775"/>
                          </a:xfrm>
                          <a:prstGeom prst="rect">
                            <a:avLst/>
                          </a:prstGeom>
                        </pic:spPr>
                      </pic:pic>
                      <pic:pic>
                        <pic:nvPicPr>
                          <pic:cNvPr id="75" name="Image 75"/>
                          <pic:cNvPicPr/>
                        </pic:nvPicPr>
                        <pic:blipFill>
                          <a:blip r:embed="rId13" cstate="print"/>
                          <a:stretch>
                            <a:fillRect/>
                          </a:stretch>
                        </pic:blipFill>
                        <pic:spPr>
                          <a:xfrm>
                            <a:off x="1531725" y="675757"/>
                            <a:ext cx="762653" cy="747305"/>
                          </a:xfrm>
                          <a:prstGeom prst="rect">
                            <a:avLst/>
                          </a:prstGeom>
                        </pic:spPr>
                      </pic:pic>
                      <wps:wsp>
                        <wps:cNvPr id="76" name="Graphic 76"/>
                        <wps:cNvSpPr/>
                        <wps:spPr>
                          <a:xfrm>
                            <a:off x="1524192" y="665871"/>
                            <a:ext cx="777875" cy="767080"/>
                          </a:xfrm>
                          <a:custGeom>
                            <a:avLst/>
                            <a:gdLst/>
                            <a:ahLst/>
                            <a:cxnLst/>
                            <a:rect l="l" t="t" r="r" b="b"/>
                            <a:pathLst>
                              <a:path w="777875" h="767080">
                                <a:moveTo>
                                  <a:pt x="13250" y="9842"/>
                                </a:moveTo>
                                <a:lnTo>
                                  <a:pt x="0" y="9842"/>
                                </a:lnTo>
                                <a:lnTo>
                                  <a:pt x="0" y="168022"/>
                                </a:lnTo>
                                <a:lnTo>
                                  <a:pt x="15133" y="168022"/>
                                </a:lnTo>
                                <a:lnTo>
                                  <a:pt x="15133" y="19772"/>
                                </a:lnTo>
                                <a:lnTo>
                                  <a:pt x="13250" y="19772"/>
                                </a:lnTo>
                                <a:lnTo>
                                  <a:pt x="13250" y="9842"/>
                                </a:lnTo>
                                <a:close/>
                              </a:path>
                              <a:path w="777875" h="767080">
                                <a:moveTo>
                                  <a:pt x="134316" y="0"/>
                                </a:moveTo>
                                <a:lnTo>
                                  <a:pt x="13250" y="0"/>
                                </a:lnTo>
                                <a:lnTo>
                                  <a:pt x="13250" y="19772"/>
                                </a:lnTo>
                                <a:lnTo>
                                  <a:pt x="15133" y="19772"/>
                                </a:lnTo>
                                <a:lnTo>
                                  <a:pt x="15133" y="9842"/>
                                </a:lnTo>
                                <a:lnTo>
                                  <a:pt x="134316" y="9842"/>
                                </a:lnTo>
                                <a:lnTo>
                                  <a:pt x="134316" y="0"/>
                                </a:lnTo>
                                <a:close/>
                              </a:path>
                              <a:path w="777875" h="767080">
                                <a:moveTo>
                                  <a:pt x="134316" y="9842"/>
                                </a:moveTo>
                                <a:lnTo>
                                  <a:pt x="15133" y="9842"/>
                                </a:lnTo>
                                <a:lnTo>
                                  <a:pt x="15133" y="19772"/>
                                </a:lnTo>
                                <a:lnTo>
                                  <a:pt x="134316" y="19772"/>
                                </a:lnTo>
                                <a:lnTo>
                                  <a:pt x="134316" y="9842"/>
                                </a:lnTo>
                                <a:close/>
                              </a:path>
                              <a:path w="777875" h="767080">
                                <a:moveTo>
                                  <a:pt x="15133" y="247112"/>
                                </a:moveTo>
                                <a:lnTo>
                                  <a:pt x="0" y="247112"/>
                                </a:lnTo>
                                <a:lnTo>
                                  <a:pt x="0" y="405292"/>
                                </a:lnTo>
                                <a:lnTo>
                                  <a:pt x="15133" y="405292"/>
                                </a:lnTo>
                                <a:lnTo>
                                  <a:pt x="15133" y="247112"/>
                                </a:lnTo>
                                <a:close/>
                              </a:path>
                              <a:path w="777875" h="767080">
                                <a:moveTo>
                                  <a:pt x="15133" y="484383"/>
                                </a:moveTo>
                                <a:lnTo>
                                  <a:pt x="0" y="484383"/>
                                </a:lnTo>
                                <a:lnTo>
                                  <a:pt x="0" y="642563"/>
                                </a:lnTo>
                                <a:lnTo>
                                  <a:pt x="15133" y="642563"/>
                                </a:lnTo>
                                <a:lnTo>
                                  <a:pt x="15133" y="484383"/>
                                </a:lnTo>
                                <a:close/>
                              </a:path>
                              <a:path w="777875" h="767080">
                                <a:moveTo>
                                  <a:pt x="15133" y="721688"/>
                                </a:moveTo>
                                <a:lnTo>
                                  <a:pt x="0" y="721688"/>
                                </a:lnTo>
                                <a:lnTo>
                                  <a:pt x="0" y="767077"/>
                                </a:lnTo>
                                <a:lnTo>
                                  <a:pt x="101427" y="767077"/>
                                </a:lnTo>
                                <a:lnTo>
                                  <a:pt x="101427" y="757191"/>
                                </a:lnTo>
                                <a:lnTo>
                                  <a:pt x="15133" y="757191"/>
                                </a:lnTo>
                                <a:lnTo>
                                  <a:pt x="7533" y="747305"/>
                                </a:lnTo>
                                <a:lnTo>
                                  <a:pt x="15133" y="747305"/>
                                </a:lnTo>
                                <a:lnTo>
                                  <a:pt x="15133" y="721688"/>
                                </a:lnTo>
                                <a:close/>
                              </a:path>
                              <a:path w="777875" h="767080">
                                <a:moveTo>
                                  <a:pt x="15133" y="747305"/>
                                </a:moveTo>
                                <a:lnTo>
                                  <a:pt x="7533" y="747305"/>
                                </a:lnTo>
                                <a:lnTo>
                                  <a:pt x="15133" y="757191"/>
                                </a:lnTo>
                                <a:lnTo>
                                  <a:pt x="15133" y="747305"/>
                                </a:lnTo>
                                <a:close/>
                              </a:path>
                              <a:path w="777875" h="767080">
                                <a:moveTo>
                                  <a:pt x="101427" y="747305"/>
                                </a:moveTo>
                                <a:lnTo>
                                  <a:pt x="15133" y="747305"/>
                                </a:lnTo>
                                <a:lnTo>
                                  <a:pt x="15133" y="757191"/>
                                </a:lnTo>
                                <a:lnTo>
                                  <a:pt x="101427" y="757191"/>
                                </a:lnTo>
                                <a:lnTo>
                                  <a:pt x="101427" y="747305"/>
                                </a:lnTo>
                                <a:close/>
                              </a:path>
                              <a:path w="777875" h="767080">
                                <a:moveTo>
                                  <a:pt x="283027" y="747305"/>
                                </a:moveTo>
                                <a:lnTo>
                                  <a:pt x="161960" y="747305"/>
                                </a:lnTo>
                                <a:lnTo>
                                  <a:pt x="161960" y="767077"/>
                                </a:lnTo>
                                <a:lnTo>
                                  <a:pt x="283027" y="767077"/>
                                </a:lnTo>
                                <a:lnTo>
                                  <a:pt x="283027" y="747305"/>
                                </a:lnTo>
                                <a:close/>
                              </a:path>
                              <a:path w="777875" h="767080">
                                <a:moveTo>
                                  <a:pt x="464627" y="747305"/>
                                </a:moveTo>
                                <a:lnTo>
                                  <a:pt x="343560" y="747305"/>
                                </a:lnTo>
                                <a:lnTo>
                                  <a:pt x="343560" y="767077"/>
                                </a:lnTo>
                                <a:lnTo>
                                  <a:pt x="464627" y="767077"/>
                                </a:lnTo>
                                <a:lnTo>
                                  <a:pt x="464627" y="747305"/>
                                </a:lnTo>
                                <a:close/>
                              </a:path>
                              <a:path w="777875" h="767080">
                                <a:moveTo>
                                  <a:pt x="646227" y="747305"/>
                                </a:moveTo>
                                <a:lnTo>
                                  <a:pt x="525160" y="747305"/>
                                </a:lnTo>
                                <a:lnTo>
                                  <a:pt x="525160" y="767077"/>
                                </a:lnTo>
                                <a:lnTo>
                                  <a:pt x="646227" y="767077"/>
                                </a:lnTo>
                                <a:lnTo>
                                  <a:pt x="646227" y="747305"/>
                                </a:lnTo>
                                <a:close/>
                              </a:path>
                              <a:path w="777875" h="767080">
                                <a:moveTo>
                                  <a:pt x="762586" y="747305"/>
                                </a:moveTo>
                                <a:lnTo>
                                  <a:pt x="706760" y="747305"/>
                                </a:lnTo>
                                <a:lnTo>
                                  <a:pt x="706760" y="767077"/>
                                </a:lnTo>
                                <a:lnTo>
                                  <a:pt x="777719" y="767077"/>
                                </a:lnTo>
                                <a:lnTo>
                                  <a:pt x="777719" y="757191"/>
                                </a:lnTo>
                                <a:lnTo>
                                  <a:pt x="762586" y="757191"/>
                                </a:lnTo>
                                <a:lnTo>
                                  <a:pt x="762586" y="747305"/>
                                </a:lnTo>
                                <a:close/>
                              </a:path>
                              <a:path w="777875" h="767080">
                                <a:moveTo>
                                  <a:pt x="777719" y="681844"/>
                                </a:moveTo>
                                <a:lnTo>
                                  <a:pt x="762586" y="681844"/>
                                </a:lnTo>
                                <a:lnTo>
                                  <a:pt x="762586" y="757191"/>
                                </a:lnTo>
                                <a:lnTo>
                                  <a:pt x="770186" y="747305"/>
                                </a:lnTo>
                                <a:lnTo>
                                  <a:pt x="777719" y="747305"/>
                                </a:lnTo>
                                <a:lnTo>
                                  <a:pt x="777719" y="681844"/>
                                </a:lnTo>
                                <a:close/>
                              </a:path>
                              <a:path w="777875" h="767080">
                                <a:moveTo>
                                  <a:pt x="777719" y="747305"/>
                                </a:moveTo>
                                <a:lnTo>
                                  <a:pt x="770186" y="747305"/>
                                </a:lnTo>
                                <a:lnTo>
                                  <a:pt x="762586" y="757191"/>
                                </a:lnTo>
                                <a:lnTo>
                                  <a:pt x="777719" y="757191"/>
                                </a:lnTo>
                                <a:lnTo>
                                  <a:pt x="777719" y="747305"/>
                                </a:lnTo>
                                <a:close/>
                              </a:path>
                              <a:path w="777875" h="767080">
                                <a:moveTo>
                                  <a:pt x="777719" y="444574"/>
                                </a:moveTo>
                                <a:lnTo>
                                  <a:pt x="762586" y="444574"/>
                                </a:lnTo>
                                <a:lnTo>
                                  <a:pt x="762586" y="602754"/>
                                </a:lnTo>
                                <a:lnTo>
                                  <a:pt x="777719" y="602754"/>
                                </a:lnTo>
                                <a:lnTo>
                                  <a:pt x="777719" y="444574"/>
                                </a:lnTo>
                                <a:close/>
                              </a:path>
                              <a:path w="777875" h="767080">
                                <a:moveTo>
                                  <a:pt x="777719" y="207304"/>
                                </a:moveTo>
                                <a:lnTo>
                                  <a:pt x="762586" y="207304"/>
                                </a:lnTo>
                                <a:lnTo>
                                  <a:pt x="762586" y="365484"/>
                                </a:lnTo>
                                <a:lnTo>
                                  <a:pt x="777719" y="365484"/>
                                </a:lnTo>
                                <a:lnTo>
                                  <a:pt x="777719" y="207304"/>
                                </a:lnTo>
                                <a:close/>
                              </a:path>
                              <a:path w="777875" h="767080">
                                <a:moveTo>
                                  <a:pt x="762586" y="9842"/>
                                </a:moveTo>
                                <a:lnTo>
                                  <a:pt x="762586" y="128213"/>
                                </a:lnTo>
                                <a:lnTo>
                                  <a:pt x="777719" y="128213"/>
                                </a:lnTo>
                                <a:lnTo>
                                  <a:pt x="777719" y="19772"/>
                                </a:lnTo>
                                <a:lnTo>
                                  <a:pt x="770186" y="19772"/>
                                </a:lnTo>
                                <a:lnTo>
                                  <a:pt x="762586" y="9842"/>
                                </a:lnTo>
                                <a:close/>
                              </a:path>
                              <a:path w="777875" h="767080">
                                <a:moveTo>
                                  <a:pt x="777719" y="0"/>
                                </a:moveTo>
                                <a:lnTo>
                                  <a:pt x="739650" y="0"/>
                                </a:lnTo>
                                <a:lnTo>
                                  <a:pt x="739650" y="19772"/>
                                </a:lnTo>
                                <a:lnTo>
                                  <a:pt x="762586" y="19772"/>
                                </a:lnTo>
                                <a:lnTo>
                                  <a:pt x="762586" y="9842"/>
                                </a:lnTo>
                                <a:lnTo>
                                  <a:pt x="777719" y="9842"/>
                                </a:lnTo>
                                <a:lnTo>
                                  <a:pt x="777719" y="0"/>
                                </a:lnTo>
                                <a:close/>
                              </a:path>
                              <a:path w="777875" h="767080">
                                <a:moveTo>
                                  <a:pt x="777719" y="9842"/>
                                </a:moveTo>
                                <a:lnTo>
                                  <a:pt x="762586" y="9842"/>
                                </a:lnTo>
                                <a:lnTo>
                                  <a:pt x="770186" y="19772"/>
                                </a:lnTo>
                                <a:lnTo>
                                  <a:pt x="777719" y="19772"/>
                                </a:lnTo>
                                <a:lnTo>
                                  <a:pt x="777719" y="9842"/>
                                </a:lnTo>
                                <a:close/>
                              </a:path>
                              <a:path w="777875" h="767080">
                                <a:moveTo>
                                  <a:pt x="679117" y="0"/>
                                </a:moveTo>
                                <a:lnTo>
                                  <a:pt x="558050" y="0"/>
                                </a:lnTo>
                                <a:lnTo>
                                  <a:pt x="558050" y="19772"/>
                                </a:lnTo>
                                <a:lnTo>
                                  <a:pt x="679117" y="19772"/>
                                </a:lnTo>
                                <a:lnTo>
                                  <a:pt x="679117" y="0"/>
                                </a:lnTo>
                                <a:close/>
                              </a:path>
                              <a:path w="777875" h="767080">
                                <a:moveTo>
                                  <a:pt x="497517" y="0"/>
                                </a:moveTo>
                                <a:lnTo>
                                  <a:pt x="376450" y="0"/>
                                </a:lnTo>
                                <a:lnTo>
                                  <a:pt x="376450" y="19772"/>
                                </a:lnTo>
                                <a:lnTo>
                                  <a:pt x="497517" y="19772"/>
                                </a:lnTo>
                                <a:lnTo>
                                  <a:pt x="497517" y="0"/>
                                </a:lnTo>
                                <a:close/>
                              </a:path>
                              <a:path w="777875" h="767080">
                                <a:moveTo>
                                  <a:pt x="315916" y="0"/>
                                </a:moveTo>
                                <a:lnTo>
                                  <a:pt x="194850" y="0"/>
                                </a:lnTo>
                                <a:lnTo>
                                  <a:pt x="194850" y="19772"/>
                                </a:lnTo>
                                <a:lnTo>
                                  <a:pt x="315916" y="19772"/>
                                </a:lnTo>
                                <a:lnTo>
                                  <a:pt x="315916" y="0"/>
                                </a:lnTo>
                                <a:close/>
                              </a:path>
                            </a:pathLst>
                          </a:custGeom>
                          <a:solidFill>
                            <a:srgbClr val="4F87BA"/>
                          </a:solidFill>
                        </wps:spPr>
                        <wps:bodyPr wrap="square" lIns="0" tIns="0" rIns="0" bIns="0" rtlCol="0">
                          <a:prstTxWarp prst="textNoShape">
                            <a:avLst/>
                          </a:prstTxWarp>
                          <a:noAutofit/>
                        </wps:bodyPr>
                      </wps:wsp>
                      <pic:pic>
                        <pic:nvPicPr>
                          <pic:cNvPr id="77" name="Image 77"/>
                          <pic:cNvPicPr/>
                        </pic:nvPicPr>
                        <pic:blipFill>
                          <a:blip r:embed="rId42" cstate="print"/>
                          <a:stretch>
                            <a:fillRect/>
                          </a:stretch>
                        </pic:blipFill>
                        <pic:spPr>
                          <a:xfrm>
                            <a:off x="1594680" y="909381"/>
                            <a:ext cx="645689" cy="316360"/>
                          </a:xfrm>
                          <a:prstGeom prst="rect">
                            <a:avLst/>
                          </a:prstGeom>
                        </pic:spPr>
                      </pic:pic>
                      <wps:wsp>
                        <wps:cNvPr id="78" name="Graphic 78"/>
                        <wps:cNvSpPr/>
                        <wps:spPr>
                          <a:xfrm>
                            <a:off x="1630395" y="949805"/>
                            <a:ext cx="565785" cy="199390"/>
                          </a:xfrm>
                          <a:custGeom>
                            <a:avLst/>
                            <a:gdLst/>
                            <a:ahLst/>
                            <a:cxnLst/>
                            <a:rect l="l" t="t" r="r" b="b"/>
                            <a:pathLst>
                              <a:path w="565785" h="199390">
                                <a:moveTo>
                                  <a:pt x="489042" y="0"/>
                                </a:moveTo>
                                <a:lnTo>
                                  <a:pt x="489042" y="49738"/>
                                </a:lnTo>
                                <a:lnTo>
                                  <a:pt x="0" y="49738"/>
                                </a:lnTo>
                                <a:lnTo>
                                  <a:pt x="0" y="149392"/>
                                </a:lnTo>
                                <a:lnTo>
                                  <a:pt x="489042" y="149392"/>
                                </a:lnTo>
                                <a:lnTo>
                                  <a:pt x="489042" y="199219"/>
                                </a:lnTo>
                                <a:lnTo>
                                  <a:pt x="565314" y="99565"/>
                                </a:lnTo>
                                <a:lnTo>
                                  <a:pt x="489042" y="0"/>
                                </a:lnTo>
                                <a:close/>
                              </a:path>
                            </a:pathLst>
                          </a:custGeom>
                          <a:solidFill>
                            <a:srgbClr val="4F87BA"/>
                          </a:solidFill>
                        </wps:spPr>
                        <wps:bodyPr wrap="square" lIns="0" tIns="0" rIns="0" bIns="0" rtlCol="0">
                          <a:prstTxWarp prst="textNoShape">
                            <a:avLst/>
                          </a:prstTxWarp>
                          <a:noAutofit/>
                        </wps:bodyPr>
                      </wps:wsp>
                      <wps:wsp>
                        <wps:cNvPr id="79" name="Graphic 79"/>
                        <wps:cNvSpPr/>
                        <wps:spPr>
                          <a:xfrm>
                            <a:off x="1622861" y="942774"/>
                            <a:ext cx="583565" cy="225425"/>
                          </a:xfrm>
                          <a:custGeom>
                            <a:avLst/>
                            <a:gdLst/>
                            <a:ahLst/>
                            <a:cxnLst/>
                            <a:rect l="l" t="t" r="r" b="b"/>
                            <a:pathLst>
                              <a:path w="583565" h="225425">
                                <a:moveTo>
                                  <a:pt x="562122" y="106636"/>
                                </a:moveTo>
                                <a:lnTo>
                                  <a:pt x="558117" y="111868"/>
                                </a:lnTo>
                                <a:lnTo>
                                  <a:pt x="568879" y="125841"/>
                                </a:lnTo>
                                <a:lnTo>
                                  <a:pt x="578185" y="113626"/>
                                </a:lnTo>
                                <a:lnTo>
                                  <a:pt x="567466" y="113626"/>
                                </a:lnTo>
                                <a:lnTo>
                                  <a:pt x="562122" y="106636"/>
                                </a:lnTo>
                                <a:close/>
                              </a:path>
                              <a:path w="583565" h="225425">
                                <a:moveTo>
                                  <a:pt x="567466" y="99653"/>
                                </a:moveTo>
                                <a:lnTo>
                                  <a:pt x="562122" y="106636"/>
                                </a:lnTo>
                                <a:lnTo>
                                  <a:pt x="567466" y="113626"/>
                                </a:lnTo>
                                <a:lnTo>
                                  <a:pt x="567466" y="99653"/>
                                </a:lnTo>
                                <a:close/>
                              </a:path>
                              <a:path w="583565" h="225425">
                                <a:moveTo>
                                  <a:pt x="578228" y="99653"/>
                                </a:moveTo>
                                <a:lnTo>
                                  <a:pt x="567466" y="99653"/>
                                </a:lnTo>
                                <a:lnTo>
                                  <a:pt x="567466" y="113626"/>
                                </a:lnTo>
                                <a:lnTo>
                                  <a:pt x="578185" y="113626"/>
                                </a:lnTo>
                                <a:lnTo>
                                  <a:pt x="583541" y="106595"/>
                                </a:lnTo>
                                <a:lnTo>
                                  <a:pt x="578228" y="99653"/>
                                </a:lnTo>
                                <a:close/>
                              </a:path>
                              <a:path w="583565" h="225425">
                                <a:moveTo>
                                  <a:pt x="507336" y="7030"/>
                                </a:moveTo>
                                <a:lnTo>
                                  <a:pt x="504175" y="7030"/>
                                </a:lnTo>
                                <a:lnTo>
                                  <a:pt x="504175" y="30860"/>
                                </a:lnTo>
                                <a:lnTo>
                                  <a:pt x="562122" y="106636"/>
                                </a:lnTo>
                                <a:lnTo>
                                  <a:pt x="567466" y="99653"/>
                                </a:lnTo>
                                <a:lnTo>
                                  <a:pt x="578228" y="99653"/>
                                </a:lnTo>
                                <a:lnTo>
                                  <a:pt x="507336" y="7030"/>
                                </a:lnTo>
                                <a:close/>
                              </a:path>
                              <a:path w="583565" h="225425">
                                <a:moveTo>
                                  <a:pt x="489042" y="46926"/>
                                </a:moveTo>
                                <a:lnTo>
                                  <a:pt x="459650" y="46926"/>
                                </a:lnTo>
                                <a:lnTo>
                                  <a:pt x="459650" y="66699"/>
                                </a:lnTo>
                                <a:lnTo>
                                  <a:pt x="504175" y="66699"/>
                                </a:lnTo>
                                <a:lnTo>
                                  <a:pt x="504175" y="56769"/>
                                </a:lnTo>
                                <a:lnTo>
                                  <a:pt x="489042" y="56769"/>
                                </a:lnTo>
                                <a:lnTo>
                                  <a:pt x="489042" y="46926"/>
                                </a:lnTo>
                                <a:close/>
                              </a:path>
                              <a:path w="583565" h="225425">
                                <a:moveTo>
                                  <a:pt x="496575" y="7030"/>
                                </a:moveTo>
                                <a:lnTo>
                                  <a:pt x="489042" y="7030"/>
                                </a:lnTo>
                                <a:lnTo>
                                  <a:pt x="489042" y="56769"/>
                                </a:lnTo>
                                <a:lnTo>
                                  <a:pt x="496575" y="46926"/>
                                </a:lnTo>
                                <a:lnTo>
                                  <a:pt x="504175" y="46926"/>
                                </a:lnTo>
                                <a:lnTo>
                                  <a:pt x="504175" y="30860"/>
                                </a:lnTo>
                                <a:lnTo>
                                  <a:pt x="491261" y="13972"/>
                                </a:lnTo>
                                <a:lnTo>
                                  <a:pt x="496575" y="7030"/>
                                </a:lnTo>
                                <a:close/>
                              </a:path>
                              <a:path w="583565" h="225425">
                                <a:moveTo>
                                  <a:pt x="504175" y="46926"/>
                                </a:moveTo>
                                <a:lnTo>
                                  <a:pt x="496575" y="46926"/>
                                </a:lnTo>
                                <a:lnTo>
                                  <a:pt x="489042" y="56769"/>
                                </a:lnTo>
                                <a:lnTo>
                                  <a:pt x="504175" y="56769"/>
                                </a:lnTo>
                                <a:lnTo>
                                  <a:pt x="504175" y="46926"/>
                                </a:lnTo>
                                <a:close/>
                              </a:path>
                              <a:path w="583565" h="225425">
                                <a:moveTo>
                                  <a:pt x="501956" y="0"/>
                                </a:moveTo>
                                <a:lnTo>
                                  <a:pt x="491261" y="13972"/>
                                </a:lnTo>
                                <a:lnTo>
                                  <a:pt x="504175" y="30860"/>
                                </a:lnTo>
                                <a:lnTo>
                                  <a:pt x="504175" y="7030"/>
                                </a:lnTo>
                                <a:lnTo>
                                  <a:pt x="507336" y="7030"/>
                                </a:lnTo>
                                <a:lnTo>
                                  <a:pt x="501956" y="0"/>
                                </a:lnTo>
                                <a:close/>
                              </a:path>
                              <a:path w="583565" h="225425">
                                <a:moveTo>
                                  <a:pt x="489042" y="156422"/>
                                </a:moveTo>
                                <a:lnTo>
                                  <a:pt x="489042" y="223385"/>
                                </a:lnTo>
                                <a:lnTo>
                                  <a:pt x="492674" y="225406"/>
                                </a:lnTo>
                                <a:lnTo>
                                  <a:pt x="507307" y="206249"/>
                                </a:lnTo>
                                <a:lnTo>
                                  <a:pt x="504175" y="206249"/>
                                </a:lnTo>
                                <a:lnTo>
                                  <a:pt x="491261" y="199307"/>
                                </a:lnTo>
                                <a:lnTo>
                                  <a:pt x="504175" y="182387"/>
                                </a:lnTo>
                                <a:lnTo>
                                  <a:pt x="504175" y="166352"/>
                                </a:lnTo>
                                <a:lnTo>
                                  <a:pt x="496575" y="166352"/>
                                </a:lnTo>
                                <a:lnTo>
                                  <a:pt x="489042" y="156422"/>
                                </a:lnTo>
                                <a:close/>
                              </a:path>
                              <a:path w="583565" h="225425">
                                <a:moveTo>
                                  <a:pt x="504175" y="182387"/>
                                </a:moveTo>
                                <a:lnTo>
                                  <a:pt x="491261" y="199307"/>
                                </a:lnTo>
                                <a:lnTo>
                                  <a:pt x="504175" y="206249"/>
                                </a:lnTo>
                                <a:lnTo>
                                  <a:pt x="504175" y="182387"/>
                                </a:lnTo>
                                <a:close/>
                              </a:path>
                              <a:path w="583565" h="225425">
                                <a:moveTo>
                                  <a:pt x="515340" y="167758"/>
                                </a:moveTo>
                                <a:lnTo>
                                  <a:pt x="504175" y="182387"/>
                                </a:lnTo>
                                <a:lnTo>
                                  <a:pt x="504175" y="206249"/>
                                </a:lnTo>
                                <a:lnTo>
                                  <a:pt x="507307" y="206249"/>
                                </a:lnTo>
                                <a:lnTo>
                                  <a:pt x="526035" y="181731"/>
                                </a:lnTo>
                                <a:lnTo>
                                  <a:pt x="515340" y="167758"/>
                                </a:lnTo>
                                <a:close/>
                              </a:path>
                              <a:path w="583565" h="225425">
                                <a:moveTo>
                                  <a:pt x="504175" y="146580"/>
                                </a:moveTo>
                                <a:lnTo>
                                  <a:pt x="447745" y="146580"/>
                                </a:lnTo>
                                <a:lnTo>
                                  <a:pt x="447745" y="166352"/>
                                </a:lnTo>
                                <a:lnTo>
                                  <a:pt x="489042" y="166352"/>
                                </a:lnTo>
                                <a:lnTo>
                                  <a:pt x="489042" y="156422"/>
                                </a:lnTo>
                                <a:lnTo>
                                  <a:pt x="504175" y="156422"/>
                                </a:lnTo>
                                <a:lnTo>
                                  <a:pt x="504175" y="146580"/>
                                </a:lnTo>
                                <a:close/>
                              </a:path>
                              <a:path w="583565" h="225425">
                                <a:moveTo>
                                  <a:pt x="504175" y="156422"/>
                                </a:moveTo>
                                <a:lnTo>
                                  <a:pt x="489042" y="156422"/>
                                </a:lnTo>
                                <a:lnTo>
                                  <a:pt x="496575" y="166352"/>
                                </a:lnTo>
                                <a:lnTo>
                                  <a:pt x="504175" y="166352"/>
                                </a:lnTo>
                                <a:lnTo>
                                  <a:pt x="504175" y="156422"/>
                                </a:lnTo>
                                <a:close/>
                              </a:path>
                              <a:path w="583565" h="225425">
                                <a:moveTo>
                                  <a:pt x="387211" y="146580"/>
                                </a:moveTo>
                                <a:lnTo>
                                  <a:pt x="266145" y="146580"/>
                                </a:lnTo>
                                <a:lnTo>
                                  <a:pt x="266145" y="166352"/>
                                </a:lnTo>
                                <a:lnTo>
                                  <a:pt x="387211" y="166352"/>
                                </a:lnTo>
                                <a:lnTo>
                                  <a:pt x="387211" y="146580"/>
                                </a:lnTo>
                                <a:close/>
                              </a:path>
                              <a:path w="583565" h="225425">
                                <a:moveTo>
                                  <a:pt x="205611" y="146580"/>
                                </a:moveTo>
                                <a:lnTo>
                                  <a:pt x="84544" y="146580"/>
                                </a:lnTo>
                                <a:lnTo>
                                  <a:pt x="84544" y="166352"/>
                                </a:lnTo>
                                <a:lnTo>
                                  <a:pt x="205611" y="166352"/>
                                </a:lnTo>
                                <a:lnTo>
                                  <a:pt x="205611" y="146580"/>
                                </a:lnTo>
                                <a:close/>
                              </a:path>
                              <a:path w="583565" h="225425">
                                <a:moveTo>
                                  <a:pt x="35916" y="46926"/>
                                </a:moveTo>
                                <a:lnTo>
                                  <a:pt x="0" y="46926"/>
                                </a:lnTo>
                                <a:lnTo>
                                  <a:pt x="0" y="166352"/>
                                </a:lnTo>
                                <a:lnTo>
                                  <a:pt x="24011" y="166352"/>
                                </a:lnTo>
                                <a:lnTo>
                                  <a:pt x="24011" y="156422"/>
                                </a:lnTo>
                                <a:lnTo>
                                  <a:pt x="15133" y="156422"/>
                                </a:lnTo>
                                <a:lnTo>
                                  <a:pt x="7533" y="146580"/>
                                </a:lnTo>
                                <a:lnTo>
                                  <a:pt x="15133" y="146580"/>
                                </a:lnTo>
                                <a:lnTo>
                                  <a:pt x="15133" y="66699"/>
                                </a:lnTo>
                                <a:lnTo>
                                  <a:pt x="7533" y="66699"/>
                                </a:lnTo>
                                <a:lnTo>
                                  <a:pt x="15133" y="56769"/>
                                </a:lnTo>
                                <a:lnTo>
                                  <a:pt x="35916" y="56769"/>
                                </a:lnTo>
                                <a:lnTo>
                                  <a:pt x="35916" y="46926"/>
                                </a:lnTo>
                                <a:close/>
                              </a:path>
                              <a:path w="583565" h="225425">
                                <a:moveTo>
                                  <a:pt x="15133" y="146580"/>
                                </a:moveTo>
                                <a:lnTo>
                                  <a:pt x="7533" y="146580"/>
                                </a:lnTo>
                                <a:lnTo>
                                  <a:pt x="15133" y="156422"/>
                                </a:lnTo>
                                <a:lnTo>
                                  <a:pt x="15133" y="146580"/>
                                </a:lnTo>
                                <a:close/>
                              </a:path>
                              <a:path w="583565" h="225425">
                                <a:moveTo>
                                  <a:pt x="24011" y="146580"/>
                                </a:moveTo>
                                <a:lnTo>
                                  <a:pt x="15133" y="146580"/>
                                </a:lnTo>
                                <a:lnTo>
                                  <a:pt x="15133" y="156422"/>
                                </a:lnTo>
                                <a:lnTo>
                                  <a:pt x="24011" y="156422"/>
                                </a:lnTo>
                                <a:lnTo>
                                  <a:pt x="24011" y="146580"/>
                                </a:lnTo>
                                <a:close/>
                              </a:path>
                              <a:path w="583565" h="225425">
                                <a:moveTo>
                                  <a:pt x="15133" y="56769"/>
                                </a:moveTo>
                                <a:lnTo>
                                  <a:pt x="7533" y="66699"/>
                                </a:lnTo>
                                <a:lnTo>
                                  <a:pt x="15133" y="66699"/>
                                </a:lnTo>
                                <a:lnTo>
                                  <a:pt x="15133" y="56769"/>
                                </a:lnTo>
                                <a:close/>
                              </a:path>
                              <a:path w="583565" h="225425">
                                <a:moveTo>
                                  <a:pt x="35916" y="56769"/>
                                </a:moveTo>
                                <a:lnTo>
                                  <a:pt x="15133" y="56769"/>
                                </a:lnTo>
                                <a:lnTo>
                                  <a:pt x="15133" y="66699"/>
                                </a:lnTo>
                                <a:lnTo>
                                  <a:pt x="35916" y="66699"/>
                                </a:lnTo>
                                <a:lnTo>
                                  <a:pt x="35916" y="56769"/>
                                </a:lnTo>
                                <a:close/>
                              </a:path>
                              <a:path w="583565" h="225425">
                                <a:moveTo>
                                  <a:pt x="217516" y="46926"/>
                                </a:moveTo>
                                <a:lnTo>
                                  <a:pt x="96449" y="46926"/>
                                </a:lnTo>
                                <a:lnTo>
                                  <a:pt x="96449" y="66699"/>
                                </a:lnTo>
                                <a:lnTo>
                                  <a:pt x="217516" y="66699"/>
                                </a:lnTo>
                                <a:lnTo>
                                  <a:pt x="217516" y="46926"/>
                                </a:lnTo>
                                <a:close/>
                              </a:path>
                              <a:path w="583565" h="225425">
                                <a:moveTo>
                                  <a:pt x="399116" y="46926"/>
                                </a:moveTo>
                                <a:lnTo>
                                  <a:pt x="278049" y="46926"/>
                                </a:lnTo>
                                <a:lnTo>
                                  <a:pt x="278049" y="66699"/>
                                </a:lnTo>
                                <a:lnTo>
                                  <a:pt x="399116" y="66699"/>
                                </a:lnTo>
                                <a:lnTo>
                                  <a:pt x="399116" y="46926"/>
                                </a:lnTo>
                                <a:close/>
                              </a:path>
                            </a:pathLst>
                          </a:custGeom>
                          <a:solidFill>
                            <a:srgbClr val="41709C"/>
                          </a:solidFill>
                        </wps:spPr>
                        <wps:bodyPr wrap="square" lIns="0" tIns="0" rIns="0" bIns="0" rtlCol="0">
                          <a:prstTxWarp prst="textNoShape">
                            <a:avLst/>
                          </a:prstTxWarp>
                          <a:noAutofit/>
                        </wps:bodyPr>
                      </wps:wsp>
                      <pic:pic>
                        <pic:nvPicPr>
                          <pic:cNvPr id="80" name="Image 80"/>
                          <pic:cNvPicPr/>
                        </pic:nvPicPr>
                        <pic:blipFill>
                          <a:blip r:embed="rId43" cstate="print"/>
                          <a:stretch>
                            <a:fillRect/>
                          </a:stretch>
                        </pic:blipFill>
                        <pic:spPr>
                          <a:xfrm>
                            <a:off x="4565860" y="645782"/>
                            <a:ext cx="837378" cy="843628"/>
                          </a:xfrm>
                          <a:prstGeom prst="rect">
                            <a:avLst/>
                          </a:prstGeom>
                        </pic:spPr>
                      </pic:pic>
                      <wps:wsp>
                        <wps:cNvPr id="81" name="Graphic 81"/>
                        <wps:cNvSpPr/>
                        <wps:spPr>
                          <a:xfrm>
                            <a:off x="4600700" y="675713"/>
                            <a:ext cx="763270" cy="747395"/>
                          </a:xfrm>
                          <a:custGeom>
                            <a:avLst/>
                            <a:gdLst/>
                            <a:ahLst/>
                            <a:cxnLst/>
                            <a:rect l="l" t="t" r="r" b="b"/>
                            <a:pathLst>
                              <a:path w="763270" h="747395">
                                <a:moveTo>
                                  <a:pt x="762653" y="0"/>
                                </a:moveTo>
                                <a:lnTo>
                                  <a:pt x="76272" y="0"/>
                                </a:lnTo>
                                <a:lnTo>
                                  <a:pt x="0" y="747348"/>
                                </a:lnTo>
                                <a:lnTo>
                                  <a:pt x="686381" y="747348"/>
                                </a:lnTo>
                                <a:lnTo>
                                  <a:pt x="762653" y="0"/>
                                </a:lnTo>
                                <a:close/>
                              </a:path>
                            </a:pathLst>
                          </a:custGeom>
                          <a:solidFill>
                            <a:srgbClr val="CAFFFF"/>
                          </a:solidFill>
                        </wps:spPr>
                        <wps:bodyPr wrap="square" lIns="0" tIns="0" rIns="0" bIns="0" rtlCol="0">
                          <a:prstTxWarp prst="textNoShape">
                            <a:avLst/>
                          </a:prstTxWarp>
                          <a:noAutofit/>
                        </wps:bodyPr>
                      </wps:wsp>
                      <wps:wsp>
                        <wps:cNvPr id="82" name="Graphic 82"/>
                        <wps:cNvSpPr/>
                        <wps:spPr>
                          <a:xfrm>
                            <a:off x="4592091" y="665871"/>
                            <a:ext cx="780415" cy="767080"/>
                          </a:xfrm>
                          <a:custGeom>
                            <a:avLst/>
                            <a:gdLst/>
                            <a:ahLst/>
                            <a:cxnLst/>
                            <a:rect l="l" t="t" r="r" b="b"/>
                            <a:pathLst>
                              <a:path w="780415" h="767080">
                                <a:moveTo>
                                  <a:pt x="779938" y="0"/>
                                </a:moveTo>
                                <a:lnTo>
                                  <a:pt x="78289" y="0"/>
                                </a:lnTo>
                                <a:lnTo>
                                  <a:pt x="0" y="767077"/>
                                </a:lnTo>
                                <a:lnTo>
                                  <a:pt x="701649" y="767077"/>
                                </a:lnTo>
                                <a:lnTo>
                                  <a:pt x="702525" y="758491"/>
                                </a:lnTo>
                                <a:lnTo>
                                  <a:pt x="16142" y="758491"/>
                                </a:lnTo>
                                <a:lnTo>
                                  <a:pt x="8609" y="747305"/>
                                </a:lnTo>
                                <a:lnTo>
                                  <a:pt x="17283" y="747305"/>
                                </a:lnTo>
                                <a:lnTo>
                                  <a:pt x="91535" y="19772"/>
                                </a:lnTo>
                                <a:lnTo>
                                  <a:pt x="84881" y="19772"/>
                                </a:lnTo>
                                <a:lnTo>
                                  <a:pt x="92414" y="11160"/>
                                </a:lnTo>
                                <a:lnTo>
                                  <a:pt x="763536" y="11160"/>
                                </a:lnTo>
                                <a:lnTo>
                                  <a:pt x="763796" y="8612"/>
                                </a:lnTo>
                                <a:lnTo>
                                  <a:pt x="779059" y="8612"/>
                                </a:lnTo>
                                <a:lnTo>
                                  <a:pt x="779938" y="0"/>
                                </a:lnTo>
                                <a:close/>
                              </a:path>
                              <a:path w="780415" h="767080">
                                <a:moveTo>
                                  <a:pt x="17283" y="747305"/>
                                </a:moveTo>
                                <a:lnTo>
                                  <a:pt x="8609" y="747305"/>
                                </a:lnTo>
                                <a:lnTo>
                                  <a:pt x="16142" y="758491"/>
                                </a:lnTo>
                                <a:lnTo>
                                  <a:pt x="17283" y="747305"/>
                                </a:lnTo>
                                <a:close/>
                              </a:path>
                              <a:path w="780415" h="767080">
                                <a:moveTo>
                                  <a:pt x="688400" y="747305"/>
                                </a:moveTo>
                                <a:lnTo>
                                  <a:pt x="17283" y="747305"/>
                                </a:lnTo>
                                <a:lnTo>
                                  <a:pt x="16142" y="758491"/>
                                </a:lnTo>
                                <a:lnTo>
                                  <a:pt x="702525" y="758491"/>
                                </a:lnTo>
                                <a:lnTo>
                                  <a:pt x="702791" y="755881"/>
                                </a:lnTo>
                                <a:lnTo>
                                  <a:pt x="687524" y="755881"/>
                                </a:lnTo>
                                <a:lnTo>
                                  <a:pt x="688400" y="747305"/>
                                </a:lnTo>
                                <a:close/>
                              </a:path>
                              <a:path w="780415" h="767080">
                                <a:moveTo>
                                  <a:pt x="763796" y="8612"/>
                                </a:moveTo>
                                <a:lnTo>
                                  <a:pt x="687524" y="755881"/>
                                </a:lnTo>
                                <a:lnTo>
                                  <a:pt x="694990" y="747305"/>
                                </a:lnTo>
                                <a:lnTo>
                                  <a:pt x="703667" y="747305"/>
                                </a:lnTo>
                                <a:lnTo>
                                  <a:pt x="777920" y="19772"/>
                                </a:lnTo>
                                <a:lnTo>
                                  <a:pt x="771262" y="19772"/>
                                </a:lnTo>
                                <a:lnTo>
                                  <a:pt x="763796" y="8612"/>
                                </a:lnTo>
                                <a:close/>
                              </a:path>
                              <a:path w="780415" h="767080">
                                <a:moveTo>
                                  <a:pt x="703667" y="747305"/>
                                </a:moveTo>
                                <a:lnTo>
                                  <a:pt x="694990" y="747305"/>
                                </a:lnTo>
                                <a:lnTo>
                                  <a:pt x="687524" y="755881"/>
                                </a:lnTo>
                                <a:lnTo>
                                  <a:pt x="702791" y="755881"/>
                                </a:lnTo>
                                <a:lnTo>
                                  <a:pt x="703667" y="747305"/>
                                </a:lnTo>
                                <a:close/>
                              </a:path>
                              <a:path w="780415" h="767080">
                                <a:moveTo>
                                  <a:pt x="92414" y="11160"/>
                                </a:moveTo>
                                <a:lnTo>
                                  <a:pt x="84881" y="19772"/>
                                </a:lnTo>
                                <a:lnTo>
                                  <a:pt x="91535" y="19772"/>
                                </a:lnTo>
                                <a:lnTo>
                                  <a:pt x="92414" y="11160"/>
                                </a:lnTo>
                                <a:close/>
                              </a:path>
                              <a:path w="780415" h="767080">
                                <a:moveTo>
                                  <a:pt x="763536" y="11160"/>
                                </a:moveTo>
                                <a:lnTo>
                                  <a:pt x="92414" y="11160"/>
                                </a:lnTo>
                                <a:lnTo>
                                  <a:pt x="91535" y="19772"/>
                                </a:lnTo>
                                <a:lnTo>
                                  <a:pt x="762657" y="19772"/>
                                </a:lnTo>
                                <a:lnTo>
                                  <a:pt x="763536" y="11160"/>
                                </a:lnTo>
                                <a:close/>
                              </a:path>
                              <a:path w="780415" h="767080">
                                <a:moveTo>
                                  <a:pt x="779059" y="8612"/>
                                </a:moveTo>
                                <a:lnTo>
                                  <a:pt x="763796" y="8612"/>
                                </a:lnTo>
                                <a:lnTo>
                                  <a:pt x="771262" y="19772"/>
                                </a:lnTo>
                                <a:lnTo>
                                  <a:pt x="777920" y="19772"/>
                                </a:lnTo>
                                <a:lnTo>
                                  <a:pt x="779059" y="8612"/>
                                </a:lnTo>
                                <a:close/>
                              </a:path>
                            </a:pathLst>
                          </a:custGeom>
                          <a:solidFill>
                            <a:srgbClr val="C7C7C7"/>
                          </a:solidFill>
                        </wps:spPr>
                        <wps:bodyPr wrap="square" lIns="0" tIns="0" rIns="0" bIns="0" rtlCol="0">
                          <a:prstTxWarp prst="textNoShape">
                            <a:avLst/>
                          </a:prstTxWarp>
                          <a:noAutofit/>
                        </wps:bodyPr>
                      </wps:wsp>
                      <pic:pic>
                        <pic:nvPicPr>
                          <pic:cNvPr id="83" name="Image 83"/>
                          <pic:cNvPicPr/>
                        </pic:nvPicPr>
                        <pic:blipFill>
                          <a:blip r:embed="rId44" cstate="print"/>
                          <a:stretch>
                            <a:fillRect/>
                          </a:stretch>
                        </pic:blipFill>
                        <pic:spPr>
                          <a:xfrm>
                            <a:off x="3642726" y="909381"/>
                            <a:ext cx="640644" cy="316360"/>
                          </a:xfrm>
                          <a:prstGeom prst="rect">
                            <a:avLst/>
                          </a:prstGeom>
                        </pic:spPr>
                      </pic:pic>
                      <wps:wsp>
                        <wps:cNvPr id="84" name="Graphic 84"/>
                        <wps:cNvSpPr/>
                        <wps:spPr>
                          <a:xfrm>
                            <a:off x="3677297" y="949805"/>
                            <a:ext cx="564515" cy="199390"/>
                          </a:xfrm>
                          <a:custGeom>
                            <a:avLst/>
                            <a:gdLst/>
                            <a:ahLst/>
                            <a:cxnLst/>
                            <a:rect l="l" t="t" r="r" b="b"/>
                            <a:pathLst>
                              <a:path w="564515" h="199390">
                                <a:moveTo>
                                  <a:pt x="487697" y="0"/>
                                </a:moveTo>
                                <a:lnTo>
                                  <a:pt x="487697" y="49738"/>
                                </a:lnTo>
                                <a:lnTo>
                                  <a:pt x="0" y="49738"/>
                                </a:lnTo>
                                <a:lnTo>
                                  <a:pt x="0" y="149392"/>
                                </a:lnTo>
                                <a:lnTo>
                                  <a:pt x="487697" y="149392"/>
                                </a:lnTo>
                                <a:lnTo>
                                  <a:pt x="487697" y="199219"/>
                                </a:lnTo>
                                <a:lnTo>
                                  <a:pt x="563969" y="99565"/>
                                </a:lnTo>
                                <a:lnTo>
                                  <a:pt x="487697" y="0"/>
                                </a:lnTo>
                                <a:close/>
                              </a:path>
                            </a:pathLst>
                          </a:custGeom>
                          <a:solidFill>
                            <a:srgbClr val="4F87BA"/>
                          </a:solidFill>
                        </wps:spPr>
                        <wps:bodyPr wrap="square" lIns="0" tIns="0" rIns="0" bIns="0" rtlCol="0">
                          <a:prstTxWarp prst="textNoShape">
                            <a:avLst/>
                          </a:prstTxWarp>
                          <a:noAutofit/>
                        </wps:bodyPr>
                      </wps:wsp>
                      <wps:wsp>
                        <wps:cNvPr id="85" name="Graphic 85"/>
                        <wps:cNvSpPr/>
                        <wps:spPr>
                          <a:xfrm>
                            <a:off x="3669764" y="930647"/>
                            <a:ext cx="582295" cy="238125"/>
                          </a:xfrm>
                          <a:custGeom>
                            <a:avLst/>
                            <a:gdLst/>
                            <a:ahLst/>
                            <a:cxnLst/>
                            <a:rect l="l" t="t" r="r" b="b"/>
                            <a:pathLst>
                              <a:path w="582295" h="238125">
                                <a:moveTo>
                                  <a:pt x="487629" y="168549"/>
                                </a:moveTo>
                                <a:lnTo>
                                  <a:pt x="487629" y="235512"/>
                                </a:lnTo>
                                <a:lnTo>
                                  <a:pt x="491329" y="237534"/>
                                </a:lnTo>
                                <a:lnTo>
                                  <a:pt x="505980" y="218376"/>
                                </a:lnTo>
                                <a:lnTo>
                                  <a:pt x="502763" y="218376"/>
                                </a:lnTo>
                                <a:lnTo>
                                  <a:pt x="489849" y="211434"/>
                                </a:lnTo>
                                <a:lnTo>
                                  <a:pt x="502763" y="194561"/>
                                </a:lnTo>
                                <a:lnTo>
                                  <a:pt x="502763" y="178480"/>
                                </a:lnTo>
                                <a:lnTo>
                                  <a:pt x="495230" y="178480"/>
                                </a:lnTo>
                                <a:lnTo>
                                  <a:pt x="487629" y="168549"/>
                                </a:lnTo>
                                <a:close/>
                              </a:path>
                              <a:path w="582295" h="238125">
                                <a:moveTo>
                                  <a:pt x="502763" y="194561"/>
                                </a:moveTo>
                                <a:lnTo>
                                  <a:pt x="489849" y="211434"/>
                                </a:lnTo>
                                <a:lnTo>
                                  <a:pt x="502763" y="218376"/>
                                </a:lnTo>
                                <a:lnTo>
                                  <a:pt x="502763" y="194561"/>
                                </a:lnTo>
                                <a:close/>
                              </a:path>
                              <a:path w="582295" h="238125">
                                <a:moveTo>
                                  <a:pt x="560774" y="118767"/>
                                </a:moveTo>
                                <a:lnTo>
                                  <a:pt x="502763" y="194561"/>
                                </a:lnTo>
                                <a:lnTo>
                                  <a:pt x="502763" y="218376"/>
                                </a:lnTo>
                                <a:lnTo>
                                  <a:pt x="505980" y="218376"/>
                                </a:lnTo>
                                <a:lnTo>
                                  <a:pt x="576819" y="125753"/>
                                </a:lnTo>
                                <a:lnTo>
                                  <a:pt x="566121" y="125753"/>
                                </a:lnTo>
                                <a:lnTo>
                                  <a:pt x="560774" y="118767"/>
                                </a:lnTo>
                                <a:close/>
                              </a:path>
                              <a:path w="582295" h="238125">
                                <a:moveTo>
                                  <a:pt x="487629" y="59053"/>
                                </a:moveTo>
                                <a:lnTo>
                                  <a:pt x="0" y="59053"/>
                                </a:lnTo>
                                <a:lnTo>
                                  <a:pt x="0" y="178480"/>
                                </a:lnTo>
                                <a:lnTo>
                                  <a:pt x="487629" y="178480"/>
                                </a:lnTo>
                                <a:lnTo>
                                  <a:pt x="487629" y="168549"/>
                                </a:lnTo>
                                <a:lnTo>
                                  <a:pt x="15133" y="168549"/>
                                </a:lnTo>
                                <a:lnTo>
                                  <a:pt x="7533" y="158707"/>
                                </a:lnTo>
                                <a:lnTo>
                                  <a:pt x="15133" y="158707"/>
                                </a:lnTo>
                                <a:lnTo>
                                  <a:pt x="15133" y="78826"/>
                                </a:lnTo>
                                <a:lnTo>
                                  <a:pt x="7533" y="78826"/>
                                </a:lnTo>
                                <a:lnTo>
                                  <a:pt x="15133" y="68896"/>
                                </a:lnTo>
                                <a:lnTo>
                                  <a:pt x="487629" y="68896"/>
                                </a:lnTo>
                                <a:lnTo>
                                  <a:pt x="487629" y="59053"/>
                                </a:lnTo>
                                <a:close/>
                              </a:path>
                              <a:path w="582295" h="238125">
                                <a:moveTo>
                                  <a:pt x="502763" y="158707"/>
                                </a:moveTo>
                                <a:lnTo>
                                  <a:pt x="15133" y="158707"/>
                                </a:lnTo>
                                <a:lnTo>
                                  <a:pt x="15133" y="168549"/>
                                </a:lnTo>
                                <a:lnTo>
                                  <a:pt x="487629" y="168549"/>
                                </a:lnTo>
                                <a:lnTo>
                                  <a:pt x="495230" y="178480"/>
                                </a:lnTo>
                                <a:lnTo>
                                  <a:pt x="502763" y="178480"/>
                                </a:lnTo>
                                <a:lnTo>
                                  <a:pt x="502763" y="158707"/>
                                </a:lnTo>
                                <a:close/>
                              </a:path>
                              <a:path w="582295" h="238125">
                                <a:moveTo>
                                  <a:pt x="15133" y="158707"/>
                                </a:moveTo>
                                <a:lnTo>
                                  <a:pt x="7533" y="158707"/>
                                </a:lnTo>
                                <a:lnTo>
                                  <a:pt x="15133" y="168549"/>
                                </a:lnTo>
                                <a:lnTo>
                                  <a:pt x="15133" y="158707"/>
                                </a:lnTo>
                                <a:close/>
                              </a:path>
                              <a:path w="582295" h="238125">
                                <a:moveTo>
                                  <a:pt x="566121" y="111780"/>
                                </a:moveTo>
                                <a:lnTo>
                                  <a:pt x="560774" y="118767"/>
                                </a:lnTo>
                                <a:lnTo>
                                  <a:pt x="566121" y="125753"/>
                                </a:lnTo>
                                <a:lnTo>
                                  <a:pt x="566121" y="111780"/>
                                </a:lnTo>
                                <a:close/>
                              </a:path>
                              <a:path w="582295" h="238125">
                                <a:moveTo>
                                  <a:pt x="576883" y="111780"/>
                                </a:moveTo>
                                <a:lnTo>
                                  <a:pt x="566121" y="111780"/>
                                </a:lnTo>
                                <a:lnTo>
                                  <a:pt x="566121" y="125753"/>
                                </a:lnTo>
                                <a:lnTo>
                                  <a:pt x="576819" y="125753"/>
                                </a:lnTo>
                                <a:lnTo>
                                  <a:pt x="582196" y="118723"/>
                                </a:lnTo>
                                <a:lnTo>
                                  <a:pt x="576883" y="111780"/>
                                </a:lnTo>
                                <a:close/>
                              </a:path>
                              <a:path w="582295" h="238125">
                                <a:moveTo>
                                  <a:pt x="505991" y="19157"/>
                                </a:moveTo>
                                <a:lnTo>
                                  <a:pt x="502763" y="19157"/>
                                </a:lnTo>
                                <a:lnTo>
                                  <a:pt x="502763" y="42972"/>
                                </a:lnTo>
                                <a:lnTo>
                                  <a:pt x="560774" y="118767"/>
                                </a:lnTo>
                                <a:lnTo>
                                  <a:pt x="566121" y="111780"/>
                                </a:lnTo>
                                <a:lnTo>
                                  <a:pt x="576883" y="111780"/>
                                </a:lnTo>
                                <a:lnTo>
                                  <a:pt x="505991" y="19157"/>
                                </a:lnTo>
                                <a:close/>
                              </a:path>
                              <a:path w="582295" h="238125">
                                <a:moveTo>
                                  <a:pt x="15133" y="68896"/>
                                </a:moveTo>
                                <a:lnTo>
                                  <a:pt x="7533" y="78826"/>
                                </a:lnTo>
                                <a:lnTo>
                                  <a:pt x="15133" y="78826"/>
                                </a:lnTo>
                                <a:lnTo>
                                  <a:pt x="15133" y="68896"/>
                                </a:lnTo>
                                <a:close/>
                              </a:path>
                              <a:path w="582295" h="238125">
                                <a:moveTo>
                                  <a:pt x="502763" y="59053"/>
                                </a:moveTo>
                                <a:lnTo>
                                  <a:pt x="495230" y="59053"/>
                                </a:lnTo>
                                <a:lnTo>
                                  <a:pt x="487629" y="68896"/>
                                </a:lnTo>
                                <a:lnTo>
                                  <a:pt x="15133" y="68896"/>
                                </a:lnTo>
                                <a:lnTo>
                                  <a:pt x="15133" y="78826"/>
                                </a:lnTo>
                                <a:lnTo>
                                  <a:pt x="502763" y="78826"/>
                                </a:lnTo>
                                <a:lnTo>
                                  <a:pt x="502763" y="59053"/>
                                </a:lnTo>
                                <a:close/>
                              </a:path>
                              <a:path w="582295" h="238125">
                                <a:moveTo>
                                  <a:pt x="491329" y="0"/>
                                </a:moveTo>
                                <a:lnTo>
                                  <a:pt x="487629" y="2021"/>
                                </a:lnTo>
                                <a:lnTo>
                                  <a:pt x="487629" y="68896"/>
                                </a:lnTo>
                                <a:lnTo>
                                  <a:pt x="495230" y="59053"/>
                                </a:lnTo>
                                <a:lnTo>
                                  <a:pt x="502763" y="59053"/>
                                </a:lnTo>
                                <a:lnTo>
                                  <a:pt x="502763" y="42972"/>
                                </a:lnTo>
                                <a:lnTo>
                                  <a:pt x="489849" y="26099"/>
                                </a:lnTo>
                                <a:lnTo>
                                  <a:pt x="502763" y="19157"/>
                                </a:lnTo>
                                <a:lnTo>
                                  <a:pt x="505991" y="19157"/>
                                </a:lnTo>
                                <a:lnTo>
                                  <a:pt x="491329" y="0"/>
                                </a:lnTo>
                                <a:close/>
                              </a:path>
                              <a:path w="582295" h="238125">
                                <a:moveTo>
                                  <a:pt x="502763" y="19157"/>
                                </a:moveTo>
                                <a:lnTo>
                                  <a:pt x="489849" y="26099"/>
                                </a:lnTo>
                                <a:lnTo>
                                  <a:pt x="502763" y="42972"/>
                                </a:lnTo>
                                <a:lnTo>
                                  <a:pt x="502763" y="19157"/>
                                </a:lnTo>
                                <a:close/>
                              </a:path>
                            </a:pathLst>
                          </a:custGeom>
                          <a:solidFill>
                            <a:srgbClr val="41709C"/>
                          </a:solidFill>
                        </wps:spPr>
                        <wps:bodyPr wrap="square" lIns="0" tIns="0" rIns="0" bIns="0" rtlCol="0">
                          <a:prstTxWarp prst="textNoShape">
                            <a:avLst/>
                          </a:prstTxWarp>
                          <a:noAutofit/>
                        </wps:bodyPr>
                      </wps:wsp>
                      <wps:wsp>
                        <wps:cNvPr id="86" name="Textbox 86"/>
                        <wps:cNvSpPr txBox="1"/>
                        <wps:spPr>
                          <a:xfrm>
                            <a:off x="786694" y="577367"/>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87" name="Textbox 87"/>
                        <wps:cNvSpPr txBox="1"/>
                        <wps:spPr>
                          <a:xfrm>
                            <a:off x="376446" y="702154"/>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88" name="Textbox 88"/>
                        <wps:cNvSpPr txBox="1"/>
                        <wps:spPr>
                          <a:xfrm>
                            <a:off x="1320934" y="782386"/>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89" name="Textbox 89"/>
                        <wps:cNvSpPr txBox="1"/>
                        <wps:spPr>
                          <a:xfrm>
                            <a:off x="2809585" y="923375"/>
                            <a:ext cx="315595" cy="158750"/>
                          </a:xfrm>
                          <a:prstGeom prst="rect">
                            <a:avLst/>
                          </a:prstGeom>
                        </wps:spPr>
                        <wps:txbx>
                          <w:txbxContent>
                            <w:p>
                              <w:pPr>
                                <w:spacing w:line="250" w:lineRule="exact" w:before="0"/>
                                <w:ind w:left="0" w:right="0" w:firstLine="0"/>
                                <w:jc w:val="left"/>
                                <w:rPr>
                                  <w:rFonts w:ascii="Calibri"/>
                                  <w:sz w:val="25"/>
                                </w:rPr>
                              </w:pPr>
                              <w:r>
                                <w:rPr>
                                  <w:rFonts w:ascii="Calibri"/>
                                  <w:spacing w:val="-4"/>
                                  <w:w w:val="80"/>
                                  <w:sz w:val="25"/>
                                </w:rPr>
                                <w:t>Depot</w:t>
                              </w:r>
                            </w:p>
                          </w:txbxContent>
                        </wps:txbx>
                        <wps:bodyPr wrap="square" lIns="0" tIns="0" rIns="0" bIns="0" rtlCol="0">
                          <a:noAutofit/>
                        </wps:bodyPr>
                      </wps:wsp>
                      <wps:wsp>
                        <wps:cNvPr id="90" name="Textbox 90"/>
                        <wps:cNvSpPr txBox="1"/>
                        <wps:spPr>
                          <a:xfrm>
                            <a:off x="176013" y="1057180"/>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91" name="Textbox 91"/>
                        <wps:cNvSpPr txBox="1"/>
                        <wps:spPr>
                          <a:xfrm>
                            <a:off x="490955" y="1014560"/>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92" name="Textbox 92"/>
                        <wps:cNvSpPr txBox="1"/>
                        <wps:spPr>
                          <a:xfrm>
                            <a:off x="834313" y="1014560"/>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93" name="Textbox 93"/>
                        <wps:cNvSpPr txBox="1"/>
                        <wps:spPr>
                          <a:xfrm>
                            <a:off x="1216010" y="1169664"/>
                            <a:ext cx="97790" cy="86360"/>
                          </a:xfrm>
                          <a:prstGeom prst="rect">
                            <a:avLst/>
                          </a:prstGeom>
                        </wps:spPr>
                        <wps:txbx>
                          <w:txbxContent>
                            <w:p>
                              <w:pPr>
                                <w:spacing w:line="135" w:lineRule="exact" w:before="0"/>
                                <w:ind w:left="0" w:right="0" w:firstLine="0"/>
                                <w:jc w:val="left"/>
                                <w:rPr>
                                  <w:rFonts w:ascii="Calibri"/>
                                  <w:sz w:val="13"/>
                                </w:rPr>
                              </w:pPr>
                              <w:r>
                                <w:rPr>
                                  <w:rFonts w:ascii="Calibri"/>
                                  <w:color w:val="FDFFFF"/>
                                  <w:spacing w:val="-5"/>
                                  <w:w w:val="90"/>
                                  <w:sz w:val="13"/>
                                </w:rPr>
                                <w:t>Bin</w:t>
                              </w:r>
                            </w:p>
                          </w:txbxContent>
                        </wps:txbx>
                        <wps:bodyPr wrap="square" lIns="0" tIns="0" rIns="0" bIns="0" rtlCol="0">
                          <a:noAutofit/>
                        </wps:bodyPr>
                      </wps:wsp>
                      <wps:wsp>
                        <wps:cNvPr id="94" name="Textbox 94"/>
                        <wps:cNvSpPr txBox="1"/>
                        <wps:spPr>
                          <a:xfrm>
                            <a:off x="1758456" y="1240010"/>
                            <a:ext cx="323850" cy="99695"/>
                          </a:xfrm>
                          <a:prstGeom prst="rect">
                            <a:avLst/>
                          </a:prstGeom>
                        </wps:spPr>
                        <wps:txbx>
                          <w:txbxContent>
                            <w:p>
                              <w:pPr>
                                <w:spacing w:line="156" w:lineRule="exact" w:before="0"/>
                                <w:ind w:left="0" w:right="0" w:firstLine="0"/>
                                <w:jc w:val="left"/>
                                <w:rPr>
                                  <w:rFonts w:ascii="Calibri"/>
                                  <w:sz w:val="15"/>
                                </w:rPr>
                              </w:pPr>
                              <w:r>
                                <w:rPr>
                                  <w:rFonts w:ascii="Calibri"/>
                                  <w:w w:val="75"/>
                                  <w:sz w:val="15"/>
                                </w:rPr>
                                <w:t>Logistics</w:t>
                              </w:r>
                              <w:r>
                                <w:rPr>
                                  <w:rFonts w:ascii="Calibri"/>
                                  <w:spacing w:val="-2"/>
                                  <w:w w:val="90"/>
                                  <w:sz w:val="15"/>
                                </w:rPr>
                                <w:t> </w:t>
                              </w:r>
                              <w:r>
                                <w:rPr>
                                  <w:rFonts w:ascii="Calibri"/>
                                  <w:spacing w:val="-10"/>
                                  <w:w w:val="90"/>
                                  <w:sz w:val="15"/>
                                </w:rPr>
                                <w:t>A</w:t>
                              </w:r>
                            </w:p>
                          </w:txbxContent>
                        </wps:txbx>
                        <wps:bodyPr wrap="square" lIns="0" tIns="0" rIns="0" bIns="0" rtlCol="0">
                          <a:noAutofit/>
                        </wps:bodyPr>
                      </wps:wsp>
                      <wps:wsp>
                        <wps:cNvPr id="95" name="Textbox 95"/>
                        <wps:cNvSpPr txBox="1"/>
                        <wps:spPr>
                          <a:xfrm>
                            <a:off x="490955" y="1419492"/>
                            <a:ext cx="853440" cy="515620"/>
                          </a:xfrm>
                          <a:prstGeom prst="rect">
                            <a:avLst/>
                          </a:prstGeom>
                        </wps:spPr>
                        <wps:txbx>
                          <w:txbxContent>
                            <w:p>
                              <w:pPr>
                                <w:spacing w:line="136" w:lineRule="exact" w:before="0"/>
                                <w:ind w:left="0" w:right="1208" w:firstLine="0"/>
                                <w:jc w:val="center"/>
                                <w:rPr>
                                  <w:rFonts w:ascii="Calibri"/>
                                  <w:sz w:val="13"/>
                                </w:rPr>
                              </w:pPr>
                              <w:r>
                                <w:rPr>
                                  <w:rFonts w:ascii="Calibri"/>
                                  <w:color w:val="FDFFFF"/>
                                  <w:spacing w:val="-5"/>
                                  <w:w w:val="80"/>
                                  <w:sz w:val="13"/>
                                </w:rPr>
                                <w:t>Bin</w:t>
                              </w:r>
                            </w:p>
                            <w:p>
                              <w:pPr>
                                <w:spacing w:before="18"/>
                                <w:ind w:left="0" w:right="66" w:firstLine="0"/>
                                <w:jc w:val="center"/>
                                <w:rPr>
                                  <w:rFonts w:ascii="Calibri"/>
                                  <w:sz w:val="13"/>
                                </w:rPr>
                              </w:pPr>
                              <w:r>
                                <w:rPr>
                                  <w:rFonts w:ascii="Calibri"/>
                                  <w:color w:val="FDFFFF"/>
                                  <w:spacing w:val="-5"/>
                                  <w:w w:val="90"/>
                                  <w:sz w:val="13"/>
                                </w:rPr>
                                <w:t>Bin</w:t>
                              </w:r>
                            </w:p>
                            <w:p>
                              <w:pPr>
                                <w:spacing w:line="240" w:lineRule="auto" w:before="146"/>
                                <w:rPr>
                                  <w:rFonts w:ascii="Calibri"/>
                                  <w:sz w:val="13"/>
                                </w:rPr>
                              </w:pPr>
                            </w:p>
                            <w:p>
                              <w:pPr>
                                <w:spacing w:line="194" w:lineRule="exact" w:before="0"/>
                                <w:ind w:left="0" w:right="8" w:firstLine="0"/>
                                <w:jc w:val="center"/>
                                <w:rPr>
                                  <w:rFonts w:ascii="Calibri"/>
                                  <w:sz w:val="16"/>
                                </w:rPr>
                              </w:pPr>
                              <w:r>
                                <w:rPr>
                                  <w:rFonts w:ascii="Calibri"/>
                                  <w:w w:val="75"/>
                                  <w:sz w:val="16"/>
                                </w:rPr>
                                <w:t>Waste</w:t>
                              </w:r>
                              <w:r>
                                <w:rPr>
                                  <w:rFonts w:ascii="Calibri"/>
                                  <w:spacing w:val="4"/>
                                  <w:sz w:val="16"/>
                                </w:rPr>
                                <w:t> </w:t>
                              </w:r>
                              <w:r>
                                <w:rPr>
                                  <w:rFonts w:ascii="Calibri"/>
                                  <w:w w:val="75"/>
                                  <w:sz w:val="16"/>
                                </w:rPr>
                                <w:t>Generation</w:t>
                              </w:r>
                              <w:r>
                                <w:rPr>
                                  <w:rFonts w:ascii="Calibri"/>
                                  <w:spacing w:val="12"/>
                                  <w:sz w:val="16"/>
                                </w:rPr>
                                <w:t> </w:t>
                              </w:r>
                              <w:r>
                                <w:rPr>
                                  <w:rFonts w:ascii="Calibri"/>
                                  <w:spacing w:val="-2"/>
                                  <w:w w:val="75"/>
                                  <w:sz w:val="16"/>
                                </w:rPr>
                                <w:t>Center</w:t>
                              </w:r>
                            </w:p>
                          </w:txbxContent>
                        </wps:txbx>
                        <wps:bodyPr wrap="square" lIns="0" tIns="0" rIns="0" bIns="0" rtlCol="0">
                          <a:noAutofit/>
                        </wps:bodyPr>
                      </wps:wsp>
                      <wps:wsp>
                        <wps:cNvPr id="96" name="Textbox 96"/>
                        <wps:cNvSpPr txBox="1"/>
                        <wps:spPr>
                          <a:xfrm>
                            <a:off x="2541691" y="1829333"/>
                            <a:ext cx="807085" cy="106045"/>
                          </a:xfrm>
                          <a:prstGeom prst="rect">
                            <a:avLst/>
                          </a:prstGeom>
                        </wps:spPr>
                        <wps:txbx>
                          <w:txbxContent>
                            <w:p>
                              <w:pPr>
                                <w:spacing w:line="166" w:lineRule="exact" w:before="0"/>
                                <w:ind w:left="0" w:right="0" w:firstLine="0"/>
                                <w:jc w:val="left"/>
                                <w:rPr>
                                  <w:rFonts w:ascii="Calibri"/>
                                  <w:sz w:val="16"/>
                                </w:rPr>
                              </w:pPr>
                              <w:r>
                                <w:rPr>
                                  <w:rFonts w:ascii="Calibri"/>
                                  <w:w w:val="75"/>
                                  <w:sz w:val="16"/>
                                </w:rPr>
                                <w:t>Waste</w:t>
                              </w:r>
                              <w:r>
                                <w:rPr>
                                  <w:rFonts w:ascii="Calibri"/>
                                  <w:spacing w:val="6"/>
                                  <w:sz w:val="16"/>
                                </w:rPr>
                                <w:t> </w:t>
                              </w:r>
                              <w:r>
                                <w:rPr>
                                  <w:rFonts w:ascii="Calibri"/>
                                  <w:w w:val="75"/>
                                  <w:sz w:val="16"/>
                                </w:rPr>
                                <w:t>Collection</w:t>
                              </w:r>
                              <w:r>
                                <w:rPr>
                                  <w:rFonts w:ascii="Calibri"/>
                                  <w:spacing w:val="15"/>
                                  <w:sz w:val="16"/>
                                </w:rPr>
                                <w:t> </w:t>
                              </w:r>
                              <w:r>
                                <w:rPr>
                                  <w:rFonts w:ascii="Calibri"/>
                                  <w:spacing w:val="-2"/>
                                  <w:w w:val="75"/>
                                  <w:sz w:val="16"/>
                                </w:rPr>
                                <w:t>Center</w:t>
                              </w:r>
                            </w:p>
                          </w:txbxContent>
                        </wps:txbx>
                        <wps:bodyPr wrap="square" lIns="0" tIns="0" rIns="0" bIns="0" rtlCol="0">
                          <a:noAutofit/>
                        </wps:bodyPr>
                      </wps:wsp>
                      <wps:wsp>
                        <wps:cNvPr id="97" name="Textbox 97"/>
                        <wps:cNvSpPr txBox="1"/>
                        <wps:spPr>
                          <a:xfrm>
                            <a:off x="4800729" y="833037"/>
                            <a:ext cx="386080" cy="349250"/>
                          </a:xfrm>
                          <a:prstGeom prst="rect">
                            <a:avLst/>
                          </a:prstGeom>
                        </wps:spPr>
                        <wps:txbx>
                          <w:txbxContent>
                            <w:p>
                              <w:pPr>
                                <w:spacing w:line="252" w:lineRule="exact" w:before="0"/>
                                <w:ind w:left="0" w:right="0" w:firstLine="0"/>
                                <w:jc w:val="left"/>
                                <w:rPr>
                                  <w:rFonts w:ascii="Calibri"/>
                                  <w:sz w:val="25"/>
                                </w:rPr>
                              </w:pPr>
                              <w:r>
                                <w:rPr>
                                  <w:rFonts w:ascii="Calibri"/>
                                  <w:spacing w:val="-2"/>
                                  <w:w w:val="75"/>
                                  <w:sz w:val="25"/>
                                </w:rPr>
                                <w:t>Recycle</w:t>
                              </w:r>
                            </w:p>
                            <w:p>
                              <w:pPr>
                                <w:spacing w:line="298" w:lineRule="exact" w:before="0"/>
                                <w:ind w:left="4" w:right="0" w:firstLine="0"/>
                                <w:jc w:val="left"/>
                                <w:rPr>
                                  <w:rFonts w:ascii="Calibri"/>
                                  <w:sz w:val="25"/>
                                </w:rPr>
                              </w:pPr>
                              <w:r>
                                <w:rPr>
                                  <w:rFonts w:ascii="Calibri"/>
                                  <w:spacing w:val="-2"/>
                                  <w:w w:val="80"/>
                                  <w:sz w:val="25"/>
                                </w:rPr>
                                <w:t>Factory</w:t>
                              </w:r>
                            </w:p>
                          </w:txbxContent>
                        </wps:txbx>
                        <wps:bodyPr wrap="square" lIns="0" tIns="0" rIns="0" bIns="0" rtlCol="0">
                          <a:noAutofit/>
                        </wps:bodyPr>
                      </wps:wsp>
                      <wps:wsp>
                        <wps:cNvPr id="98" name="Textbox 98"/>
                        <wps:cNvSpPr txBox="1"/>
                        <wps:spPr>
                          <a:xfrm>
                            <a:off x="3855467" y="1240010"/>
                            <a:ext cx="321945" cy="99695"/>
                          </a:xfrm>
                          <a:prstGeom prst="rect">
                            <a:avLst/>
                          </a:prstGeom>
                        </wps:spPr>
                        <wps:txbx>
                          <w:txbxContent>
                            <w:p>
                              <w:pPr>
                                <w:spacing w:line="156" w:lineRule="exact" w:before="0"/>
                                <w:ind w:left="0" w:right="0" w:firstLine="0"/>
                                <w:jc w:val="left"/>
                                <w:rPr>
                                  <w:rFonts w:ascii="Calibri"/>
                                  <w:sz w:val="15"/>
                                </w:rPr>
                              </w:pPr>
                              <w:r>
                                <w:rPr>
                                  <w:rFonts w:ascii="Calibri"/>
                                  <w:w w:val="75"/>
                                  <w:sz w:val="15"/>
                                </w:rPr>
                                <w:t>Logistics</w:t>
                              </w:r>
                              <w:r>
                                <w:rPr>
                                  <w:rFonts w:ascii="Calibri"/>
                                  <w:spacing w:val="-2"/>
                                  <w:w w:val="90"/>
                                  <w:sz w:val="15"/>
                                </w:rPr>
                                <w:t> </w:t>
                              </w:r>
                              <w:r>
                                <w:rPr>
                                  <w:rFonts w:ascii="Calibri"/>
                                  <w:spacing w:val="-10"/>
                                  <w:w w:val="90"/>
                                  <w:sz w:val="15"/>
                                </w:rPr>
                                <w:t>B</w:t>
                              </w:r>
                            </w:p>
                          </w:txbxContent>
                        </wps:txbx>
                        <wps:bodyPr wrap="square" lIns="0" tIns="0" rIns="0" bIns="0" rtlCol="0">
                          <a:noAutofit/>
                        </wps:bodyPr>
                      </wps:wsp>
                      <wps:wsp>
                        <wps:cNvPr id="99" name="Textbox 99"/>
                        <wps:cNvSpPr txBox="1"/>
                        <wps:spPr>
                          <a:xfrm>
                            <a:off x="4599691" y="1766940"/>
                            <a:ext cx="789940" cy="106045"/>
                          </a:xfrm>
                          <a:prstGeom prst="rect">
                            <a:avLst/>
                          </a:prstGeom>
                        </wps:spPr>
                        <wps:txbx>
                          <w:txbxContent>
                            <w:p>
                              <w:pPr>
                                <w:spacing w:line="166" w:lineRule="exact" w:before="0"/>
                                <w:ind w:left="0" w:right="0" w:firstLine="0"/>
                                <w:jc w:val="left"/>
                                <w:rPr>
                                  <w:rFonts w:ascii="Calibri"/>
                                  <w:sz w:val="16"/>
                                </w:rPr>
                              </w:pPr>
                              <w:r>
                                <w:rPr>
                                  <w:rFonts w:ascii="Calibri"/>
                                  <w:w w:val="75"/>
                                  <w:sz w:val="16"/>
                                </w:rPr>
                                <w:t>Waste</w:t>
                              </w:r>
                              <w:r>
                                <w:rPr>
                                  <w:rFonts w:ascii="Calibri"/>
                                  <w:spacing w:val="5"/>
                                  <w:sz w:val="16"/>
                                </w:rPr>
                                <w:t> </w:t>
                              </w:r>
                              <w:r>
                                <w:rPr>
                                  <w:rFonts w:ascii="Calibri"/>
                                  <w:w w:val="75"/>
                                  <w:sz w:val="16"/>
                                </w:rPr>
                                <w:t>Recycling</w:t>
                              </w:r>
                              <w:r>
                                <w:rPr>
                                  <w:rFonts w:ascii="Calibri"/>
                                  <w:spacing w:val="11"/>
                                  <w:sz w:val="16"/>
                                </w:rPr>
                                <w:t> </w:t>
                              </w:r>
                              <w:r>
                                <w:rPr>
                                  <w:rFonts w:ascii="Calibri"/>
                                  <w:spacing w:val="-2"/>
                                  <w:w w:val="75"/>
                                  <w:sz w:val="16"/>
                                </w:rPr>
                                <w:t>Center</w:t>
                              </w:r>
                            </w:p>
                          </w:txbxContent>
                        </wps:txbx>
                        <wps:bodyPr wrap="square" lIns="0" tIns="0" rIns="0" bIns="0" rtlCol="0">
                          <a:noAutofit/>
                        </wps:bodyPr>
                      </wps:wsp>
                    </wpg:wgp>
                  </a:graphicData>
                </a:graphic>
              </wp:anchor>
            </w:drawing>
          </mc:Choice>
          <mc:Fallback>
            <w:pict>
              <v:group style="position:absolute;margin-left:99.904427pt;margin-top:97.873512pt;width:451.25pt;height:177.05pt;mso-position-horizontal-relative:page;mso-position-vertical-relative:paragraph;z-index:-15719424;mso-wrap-distance-left:0;mso-wrap-distance-right:0" id="docshapegroup26" coordorigin="1998,1957" coordsize="9025,3541">
                <v:rect style="position:absolute;left:2003;top:1962;width:5705;height:3531" id="docshape27" filled="false" stroked="true" strokeweight=".485726pt" strokecolor="#5b9bd4">
                  <v:stroke dashstyle="longdash"/>
                </v:rect>
                <v:shape style="position:absolute;left:8677;top:2623;width:2334;height:1973" type="#_x0000_t75" id="docshape28" stroked="false">
                  <v:imagedata r:id="rId10" o:title=""/>
                </v:shape>
                <v:shape style="position:absolute;left:8664;top:2611;width:2358;height:2000" id="docshape29" coordorigin="8665,2612" coordsize="2358,2000" path="m9667,4572l9495,4572,9607,4612,10023,4612,10080,4592,9725,4592,9667,4572xm10248,4552l10133,4552,10077,4572,10020,4572,9962,4592,10137,4592,10248,4552xm8665,3592l8665,3652,8667,3672,8668,3692,8671,3732,8675,3752,8679,3772,8684,3792,8689,3832,8696,3852,8703,3872,8710,3892,8719,3912,8728,3952,8738,3972,8748,3992,8759,4012,8770,4032,8783,4052,8795,4072,8809,4092,8823,4112,8837,4152,8852,4172,8868,4192,8884,4212,8901,4232,8918,4232,8936,4252,8954,4272,8973,4292,8993,4312,9012,4332,9053,4372,9096,4392,9141,4432,9187,4452,9235,4472,9284,4512,9334,4532,9440,4572,9610,4572,9554,4552,9500,4552,9445,4532,9446,4532,9393,4512,9393,4512,9341,4492,9342,4492,9292,4472,9292,4472,9243,4452,9243,4452,9196,4432,9197,4432,9151,4392,9151,4392,9107,4372,9108,4372,9065,4332,9066,4332,9025,4312,9026,4312,9006,4292,8987,4272,8969,4252,8951,4232,8933,4212,8917,4192,8900,4172,8901,4172,8885,4152,8869,4132,8869,4132,8855,4112,8840,4092,8841,4092,8827,4072,8827,4072,8814,4052,8814,4052,8802,4032,8802,4032,8790,4012,8790,4012,8779,3992,8779,3992,8768,3972,8768,3972,8758,3952,8758,3952,8749,3932,8749,3932,8740,3912,8740,3912,8732,3892,8732,3892,8725,3852,8725,3852,8718,3832,8718,3832,8712,3812,8712,3812,8707,3792,8707,3792,8702,3772,8702,3772,8698,3752,8698,3752,8695,3712,8695,3712,8692,3692,8692,3692,8690,3672,8689,3652,8689,3632,8674,3632,8689,3612,8665,3612,8666,3593,8665,3592xm11016,3512l10993,3512,10995,3552,10997,3572,10997,3572,10998,3592,10999,3612,10998,3652,10997,3672,10997,3672,10995,3692,10993,3712,10989,3752,10989,3752,10985,3772,10985,3772,10981,3792,10981,3792,10975,3812,10976,3812,10969,3832,10969,3832,10963,3852,10963,3852,10955,3892,10955,3892,10947,3912,10947,3912,10939,3932,10939,3932,10929,3952,10929,3952,10919,3972,10909,3992,10909,3992,10898,4012,10898,4012,10886,4032,10886,4032,10873,4052,10860,4072,10861,4072,10847,4092,10833,4112,10833,4112,10818,4132,10803,4152,10803,4152,10787,4172,10771,4192,10771,4192,10754,4212,10737,4232,10719,4252,10700,4272,10682,4292,10662,4312,10663,4312,10622,4332,10622,4332,10580,4372,10581,4372,10536,4392,10537,4392,10491,4432,10492,4432,10444,4452,10445,4452,10396,4472,10396,4472,10346,4492,10346,4492,10295,4512,10295,4512,10242,4532,10242,4532,10188,4552,10301,4552,10404,4512,10453,4472,10501,4452,10547,4432,10592,4392,10634,4372,10675,4332,10695,4312,10714,4292,10733,4272,10751,4252,10769,4232,10787,4232,10803,4212,10819,4192,10835,4172,10850,4152,10865,4112,10879,4092,10892,4072,10905,4052,10917,4032,10929,4012,10940,3992,10950,3972,10960,3952,10969,3912,10977,3892,10985,3872,10992,3852,10998,3832,11004,3792,11009,3772,11013,3752,11016,3732,11019,3692,11021,3672,11022,3652,11022,3612,11022,3592,11021,3572,11019,3552,11016,3512xm8689,3612l8674,3632,8689,3632,8689,3612xm8689,3624l8689,3632,8689,3632,8689,3624xm9554,2672l9440,2672,9387,2692,9284,2732,9234,2772,9187,2792,9141,2812,9096,2852,9053,2872,9012,2912,8993,2932,8973,2952,8955,2972,8936,2972,8918,2992,8901,3012,8884,3032,8868,3052,8853,3072,8837,3092,8823,3112,8809,3132,8796,3152,8783,3192,8770,3212,8759,3232,8748,3252,8738,3272,8728,3292,8719,3312,8711,3352,8703,3372,8696,3392,8690,3412,8684,3432,8679,3472,8675,3492,8672,3512,8669,3552,8667,3572,8666,3592,8666,3593,8680,3612,8689,3612,8689,3624,8690,3592,8691,3572,8693,3552,8692,3552,8695,3512,8697,3512,8698,3492,8698,3492,8702,3472,8702,3472,8707,3452,8707,3452,8712,3432,8712,3432,8718,3412,8718,3412,8725,3372,8725,3372,8732,3352,8732,3352,8740,3332,8740,3332,8749,3312,8749,3312,8758,3292,8758,3292,8768,3272,8768,3272,8779,3252,8779,3252,8790,3232,8790,3232,8802,3212,8802,3212,8814,3172,8827,3152,8827,3152,8841,3132,8855,3112,8855,3112,8870,3092,8885,3072,8901,3052,8917,3052,8934,3032,8951,3012,8969,2992,8987,2972,9006,2952,9026,2932,9025,2932,9066,2912,9065,2912,9108,2872,9107,2872,9151,2852,9151,2852,9197,2812,9196,2812,9243,2792,9243,2792,9292,2772,9291,2772,9342,2752,9341,2752,9393,2732,9393,2732,9446,2712,9445,2712,9499,2692,9499,2692,9554,2672xm8666,3593l8665,3612,8680,3612,8666,3593xm8697,3512l8695,3512,8695,3532,8697,3512xm10905,3192l10886,3192,10898,3232,10898,3232,10909,3252,10909,3252,10919,3272,10919,3272,10929,3292,10929,3292,10939,3312,10939,3312,10947,3332,10947,3332,10955,3352,10955,3352,10963,3372,10963,3372,10969,3412,10969,3412,10976,3432,10975,3432,10981,3452,10981,3452,10985,3472,10985,3472,10989,3492,10989,3492,10993,3532,10993,3512,11016,3512,11013,3492,11009,3472,11004,3432,10998,3412,10992,3392,10985,3372,10977,3352,10969,3312,10960,3292,10950,3272,10940,3252,10929,3232,10917,3212,10905,3192xm10248,2672l10133,2672,10189,2692,10188,2692,10242,2712,10242,2712,10295,2732,10295,2732,10346,2752,10346,2752,10396,2772,10396,2772,10445,2792,10444,2792,10491,2812,10491,2812,10537,2852,10536,2852,10581,2872,10580,2872,10622,2912,10622,2912,10663,2932,10662,2932,10682,2952,10701,2972,10719,2992,10737,3012,10754,3032,10771,3052,10787,3052,10803,3072,10818,3092,10833,3112,10847,3132,10861,3152,10860,3152,10874,3172,10886,3212,10886,3192,10905,3192,10892,3152,10879,3132,10865,3112,10850,3092,10835,3072,10819,3052,10803,3032,10787,3012,10769,2992,10751,2972,10733,2972,10714,2952,10695,2932,10675,2912,10634,2872,10592,2852,10547,2812,10501,2792,10453,2772,10404,2732,10301,2692,10248,2672xm10080,2632l9607,2632,9495,2672,9611,2672,9667,2652,10137,2652,10080,2632xm10137,2652l10021,2652,10078,2672,10193,2672,10137,2652xm9934,2612l9753,2612,9724,2632,9964,2632,9934,2612xe" filled="true" fillcolor="#4f87ba" stroked="false">
                  <v:path arrowok="t"/>
                  <v:fill type="solid"/>
                </v:shape>
                <v:shape style="position:absolute;left:5455;top:2623;width:2334;height:1973" type="#_x0000_t75" id="docshape30" stroked="false">
                  <v:imagedata r:id="rId11" o:title=""/>
                </v:shape>
                <v:shape style="position:absolute;left:5444;top:2611;width:2357;height:2000" id="docshape31" coordorigin="5444,2612" coordsize="2357,2000" path="m6446,4572l6273,4572,6386,4612,6801,4612,6859,4592,6504,4592,6446,4572xm7026,4552l6912,4552,6856,4572,6799,4572,6740,4592,6916,4592,7026,4552xm6333,2672l6219,2672,6165,2692,6063,2732,6013,2772,5965,2792,5919,2812,5875,2852,5832,2872,5791,2912,5771,2932,5752,2952,5733,2972,5715,2972,5697,2992,5680,3012,5663,3032,5647,3052,5631,3072,5616,3092,5602,3112,5588,3132,5574,3152,5561,3192,5549,3212,5538,3232,5527,3252,5516,3272,5507,3292,5498,3312,5489,3352,5482,3372,5475,3392,5468,3412,5463,3432,5458,3472,5454,3492,5450,3512,5448,3552,5446,3572,5444,3592,5444,3612,5444,3652,5446,3672,5448,3692,5450,3732,5454,3752,5458,3772,5463,3792,5468,3832,5475,3852,5482,3872,5489,3892,5498,3912,5507,3952,5516,3972,5527,3992,5538,4012,5549,4032,5561,4052,5574,4072,5588,4092,5602,4112,5616,4152,5631,4172,5647,4192,5663,4212,5680,4232,5697,4232,5715,4252,5733,4272,5752,4292,5771,4312,5791,4332,5832,4372,5875,4392,5919,4432,5965,4452,6013,4472,6063,4512,6113,4532,6219,4572,6389,4572,6333,4552,6278,4552,6224,4532,6224,4532,6171,4512,6172,4512,6120,4492,6121,4492,6070,4472,6071,4472,6022,4452,6022,4452,5975,4432,5975,4432,5930,4392,5930,4392,5886,4372,5886,4372,5844,4332,5844,4332,5804,4312,5804,4312,5785,4292,5766,4272,5747,4252,5729,4232,5712,4212,5695,4192,5696,4192,5679,4172,5663,4152,5648,4132,5633,4112,5634,4112,5619,4092,5606,4072,5606,4072,5593,4052,5580,4032,5581,4032,5569,4012,5569,4012,5557,3992,5558,3992,5547,3972,5547,3972,5537,3952,5537,3952,5528,3932,5528,3932,5519,3912,5519,3912,5511,3892,5511,3892,5504,3852,5504,3852,5497,3832,5497,3832,5491,3812,5491,3812,5486,3792,5486,3792,5481,3772,5481,3772,5477,3752,5477,3752,5474,3712,5474,3712,5471,3692,5469,3672,5469,3672,5468,3652,5467,3652,5468,3622,5467,3592,5468,3592,5469,3572,5469,3572,5471,3552,5474,3512,5475,3512,5477,3492,5477,3492,5481,3472,5481,3472,5486,3452,5486,3452,5491,3432,5491,3432,5497,3412,5497,3412,5504,3372,5504,3372,5511,3352,5511,3352,5519,3332,5519,3332,5528,3312,5528,3312,5537,3292,5537,3292,5547,3272,5547,3272,5558,3252,5557,3252,5569,3232,5569,3232,5581,3212,5580,3212,5593,3172,5606,3152,5606,3152,5620,3132,5634,3112,5633,3112,5648,3092,5664,3072,5679,3052,5695,3052,5712,3032,5730,3012,5748,2992,5766,2972,5785,2952,5804,2932,5804,2932,5844,2912,5844,2912,5886,2872,5886,2872,5930,2852,5930,2852,5975,2812,5975,2812,6022,2792,6022,2792,6071,2772,6070,2772,6121,2752,6120,2752,6172,2732,6171,2732,6224,2712,6224,2712,6278,2692,6278,2692,6333,2672xm7795,3512l7771,3512,7774,3552,7776,3572,7776,3572,7777,3592,7777,3612,7777,3652,7776,3672,7774,3692,7774,3692,7771,3712,7771,3712,7768,3752,7768,3752,7764,3772,7764,3772,7759,3792,7760,3792,7754,3812,7754,3812,7748,3832,7748,3832,7741,3852,7741,3852,7734,3892,7734,3892,7726,3912,7726,3912,7717,3932,7717,3932,7708,3952,7708,3952,7698,3972,7687,3992,7688,3992,7676,4012,7676,4012,7664,4032,7665,4032,7652,4052,7652,4052,7639,4072,7626,4092,7626,4092,7611,4112,7612,4112,7597,4132,7582,4152,7582,4152,7566,4172,7549,4192,7550,4192,7533,4212,7515,4232,7497,4252,7479,4272,7460,4292,7441,4312,7441,4312,7401,4332,7401,4332,7359,4372,7359,4372,7315,4392,7316,4392,7270,4432,7270,4432,7223,4452,7223,4452,7174,4472,7175,4472,7124,4492,7125,4492,7073,4512,7074,4512,7021,4532,7021,4532,6967,4552,7080,4552,7183,4512,7232,4472,7279,4452,7326,4432,7370,4392,7413,4372,7454,4332,7474,4312,7493,4292,7512,4272,7530,4252,7548,4232,7565,4232,7582,4212,7598,4192,7614,4172,7629,4152,7643,4112,7657,4092,7671,4072,7684,4052,7696,4032,7707,4012,7718,3992,7729,3972,7738,3952,7747,3912,7756,3892,7764,3872,7770,3852,7777,3832,7782,3792,7787,3772,7791,3752,7795,3732,7798,3692,7799,3672,7801,3652,7801,3612,7801,3592,7799,3572,7797,3552,7795,3512xm5444,3612l5444,3652,5444,3652,5444,3612xm5468,3622l5467,3652,5468,3652,5468,3622xm5468,3592l5467,3592,5468,3622,5468,3592xm5444,3592l5444,3592,5444,3612,5444,3592xm5475,3512l5474,3512,5474,3532,5475,3512xm7684,3192l7664,3192,7676,3232,7676,3232,7688,3252,7698,3272,7698,3272,7708,3292,7708,3292,7717,3312,7717,3312,7726,3332,7726,3332,7734,3352,7734,3352,7741,3372,7741,3372,7748,3412,7748,3412,7754,3432,7754,3432,7759,3452,7759,3452,7764,3472,7764,3472,7768,3492,7768,3492,7771,3532,7771,3512,7795,3512,7791,3492,7787,3472,7782,3432,7777,3412,7770,3392,7763,3372,7756,3352,7747,3312,7738,3292,7729,3272,7718,3252,7707,3232,7696,3212,7684,3192xm7026,2672l6912,2672,6967,2692,6967,2692,7021,2712,7021,2712,7074,2732,7073,2732,7125,2752,7125,2752,7175,2772,7174,2772,7223,2792,7223,2792,7270,2812,7270,2812,7316,2852,7315,2852,7359,2872,7359,2872,7401,2912,7401,2912,7441,2932,7441,2932,7460,2952,7479,2972,7498,2992,7516,3012,7533,3032,7550,3052,7566,3052,7582,3072,7582,3072,7597,3092,7612,3112,7626,3132,7626,3132,7639,3152,7639,3152,7652,3172,7652,3172,7665,3212,7664,3192,7684,3192,7671,3152,7657,3132,7643,3112,7629,3092,7614,3072,7598,3052,7582,3032,7565,3012,7548,2992,7530,2972,7512,2972,7493,2952,7474,2932,7454,2912,7413,2872,7370,2852,7326,2812,7280,2792,7232,2772,7183,2732,7132,2712,7026,2672xm6859,2632l6386,2632,6273,2672,6389,2672,6446,2652,6916,2652,6859,2632xm6916,2652l6799,2652,6856,2672,6972,2672,6916,2652xm6713,2612l6532,2612,6502,2632,6743,2632,6713,2612xe" filled="true" fillcolor="#4f87ba" stroked="false">
                  <v:path arrowok="t"/>
                  <v:fill type="solid"/>
                </v:shape>
                <v:shape style="position:absolute;left:6058;top:3088;width:1208;height:1215" type="#_x0000_t75" id="docshape32" stroked="false">
                  <v:imagedata r:id="rId12" o:title=""/>
                </v:shape>
                <v:shape style="position:absolute;left:6116;top:3139;width:1081;height:1060" id="docshape33" coordorigin="6116,3139" coordsize="1081,1060" path="m7089,3139l6225,3139,6116,4199,7197,4199,7089,3139xe" filled="true" fillcolor="#fff1cc" stroked="false">
                  <v:path arrowok="t"/>
                  <v:fill type="solid"/>
                </v:shape>
                <v:shape style="position:absolute;left:6102;top:3123;width:1109;height:1091" id="docshape34" coordorigin="6103,3124" coordsize="1109,1091" path="m7100,3124l6214,3124,6103,4214,7211,4214,7210,4201,6128,4201,6116,4183,6130,4183,6235,3155,6225,3155,6236,3141,7101,3141,7100,3124xm6130,4183l6116,4183,6128,4201,6130,4183xm7184,4183l6130,4183,6128,4201,7185,4201,7184,4183xm7077,3141l7185,4201,7197,4183,7208,4183,7103,3155,7089,3155,7077,3141xm7208,4183l7197,4183,7185,4201,7210,4201,7208,4183xm6236,3141l6225,3155,6235,3155,6236,3141xm7077,3141l6236,3141,6235,3155,7079,3155,7077,3141xm7101,3141l7077,3141,7089,3155,7103,3155,7101,3141xe" filled="true" fillcolor="#41709c" stroked="false">
                  <v:path arrowok="t"/>
                  <v:fill type="solid"/>
                </v:shape>
                <v:shape style="position:absolute;left:7707;top:3021;width:1202;height:1177" type="#_x0000_t75" id="docshape35" stroked="false">
                  <v:imagedata r:id="rId13" o:title=""/>
                </v:shape>
                <v:shape style="position:absolute;left:7695;top:3006;width:1225;height:1208" id="docshape36" coordorigin="7696,3006" coordsize="1225,1208" path="m7717,3022l7696,3022,7696,3271,7720,3271,7720,3037,7717,3037,7717,3022xm7907,3006l7717,3006,7717,3037,7720,3037,7720,3022,7907,3022,7907,3006xm7907,3022l7720,3022,7720,3037,7907,3037,7907,3022xm7720,3395l7696,3395,7696,3644,7720,3644,7720,3395xm7720,3769l7696,3769,7696,4018,7720,4018,7720,3769xm7720,4143l7696,4143,7696,4214,7856,4214,7856,4199,7720,4199,7708,4183,7720,4183,7720,4143xm7720,4183l7708,4183,7720,4199,7720,4183xm7856,4183l7720,4183,7720,4199,7856,4199,7856,4183xm8142,4183l7951,4183,7951,4214,8142,4214,8142,4183xm8428,4183l8237,4183,8237,4214,8428,4214,8428,4183xm8714,4183l8523,4183,8523,4214,8714,4214,8714,4183xm8897,4183l8809,4183,8809,4214,8921,4214,8921,4199,8897,4199,8897,4183xm8921,4080l8897,4080,8897,4199,8909,4183,8921,4183,8921,4080xm8921,4183l8909,4183,8897,4199,8921,4199,8921,4183xm8921,3706l8897,3706,8897,3955,8921,3955,8921,3706xm8921,3333l8897,3333,8897,3582,8921,3582,8921,3333xm8897,3022l8897,3208,8921,3208,8921,3037,8909,3037,8897,3022xm8921,3006l8861,3006,8861,3037,8897,3037,8897,3022,8921,3022,8921,3006xm8921,3022l8897,3022,8909,3037,8921,3037,8921,3022xm8765,3006l8575,3006,8575,3037,8765,3037,8765,3006xm8479,3006l8289,3006,8289,3037,8479,3037,8479,3006xm8193,3006l8003,3006,8003,3037,8193,3037,8193,3006xe" filled="true" fillcolor="#4f87ba" stroked="false">
                  <v:path arrowok="t"/>
                  <v:fill type="solid"/>
                </v:shape>
                <v:shape style="position:absolute;left:2043;top:2511;width:2523;height:2197" type="#_x0000_t75" id="docshape37" stroked="false">
                  <v:imagedata r:id="rId14" o:title=""/>
                </v:shape>
                <v:shape style="position:absolute;left:2031;top:2503;width:2547;height:2220" id="docshape38" coordorigin="2031,2504" coordsize="2547,2220" path="m3560,4704l3049,4704,3080,4724,3529,4724,3560,4704xm3114,4684l2957,4684,2988,4704,3145,4704,3114,4684xm3652,4684l3495,4684,3464,4704,3622,4704,3652,4684xm2056,3584l2045,3584,2054,3604,2032,3624,2032,3644,2033,3684,2035,3704,2038,3744,2042,3764,2046,3784,2052,3824,2058,3844,2065,3864,2072,3904,2080,3924,2089,3944,2099,3984,2110,4004,2121,4024,2133,4064,2145,4084,2158,4104,2172,4124,2187,4144,2202,4184,2217,4204,2234,4224,2251,4244,2268,4264,2286,4284,2305,4304,2324,4324,2344,4344,2364,4364,2385,4384,2406,4404,2428,4424,2451,4444,2473,4464,2497,4484,2545,4524,2595,4544,2646,4564,2700,4604,2811,4644,2927,4684,3022,4684,2991,4664,2962,4664,2932,4644,2874,4644,2817,4624,2817,4624,2761,4604,2762,4604,2707,4564,2708,4564,2655,4544,2656,4544,2604,4524,2605,4524,2555,4484,2556,4484,2532,4464,2508,4464,2485,4444,2463,4424,2441,4404,2419,4384,2399,4364,2378,4344,2358,4324,2339,4304,2320,4284,2302,4264,2284,4244,2267,4224,2251,4204,2251,4204,2235,4184,2220,4164,2205,4124,2205,4124,2191,4104,2191,4104,2178,4084,2178,4084,2165,4064,2165,4064,2153,4044,2153,4044,2141,4024,2141,4024,2130,3984,2131,3984,2120,3964,2121,3964,2111,3944,2111,3944,2102,3924,2102,3924,2094,3884,2094,3884,2087,3864,2087,3864,2080,3844,2081,3844,2075,3804,2075,3804,2070,3784,2070,3784,2065,3764,2065,3764,2062,3724,2062,3724,2059,3704,2059,3704,2057,3684,2057,3684,2056,3644,2042,3644,2033,3624,2055,3624,2056,3584xm4101,4444l4054,4484,4054,4484,4005,4524,4005,4524,3954,4544,3954,4544,3902,4564,3902,4564,3848,4604,3848,4604,3792,4624,3792,4624,3735,4644,3677,4644,3648,4664,3618,4664,3587,4684,3682,4684,3799,4644,3910,4604,3963,4564,4015,4544,4064,4524,4113,4484,4136,4464,4101,4464,4101,4444xm2508,4444l2508,4464,2532,4464,2508,4444xm4404,4124l4389,4164,4390,4164,4374,4184,4374,4184,4358,4204,4342,4224,4342,4224,4325,4244,4307,4264,4289,4284,4270,4304,4251,4324,4231,4344,4211,4364,4190,4384,4168,4404,4146,4424,4124,4444,4101,4464,4136,4464,4159,4444,4181,4424,4203,4404,4224,4384,4245,4364,4265,4344,4285,4324,4304,4304,4323,4284,4341,4264,4359,4244,4376,4224,4392,4204,4408,4184,4423,4144,4404,4144,4404,4124xm4159,2784l4101,2784,4124,2804,4147,2824,4168,2844,4190,2864,4211,2884,4231,2904,4251,2904,4270,2924,4289,2944,4307,2984,4325,3004,4325,3004,4342,3024,4358,3044,4374,3064,4374,3064,4390,3084,4389,3084,4404,3104,4404,3104,4418,3124,4432,3144,4431,3144,4444,3184,4444,3184,4457,3204,4456,3204,4468,3224,4468,3224,4479,3244,4479,3244,4489,3284,4489,3284,4498,3304,4498,3304,4507,3324,4507,3324,4515,3344,4515,3344,4522,3384,4522,3384,4529,3404,4528,3404,4534,3424,4534,3424,4539,3464,4539,3464,4544,3484,4544,3484,4547,3504,4550,3544,4550,3544,4552,3564,4552,3564,4553,3584,4553,3604,4553,3644,4552,3684,4550,3704,4550,3704,4547,3724,4544,3764,4544,3764,4539,3784,4540,3784,4534,3804,4535,3804,4529,3844,4529,3844,4522,3864,4522,3864,4515,3884,4515,3884,4507,3924,4507,3924,4498,3944,4498,3944,4489,3964,4489,3964,4479,3984,4479,3984,4468,4024,4468,4024,4457,4044,4457,4044,4444,4064,4445,4064,4432,4084,4432,4084,4418,4104,4404,4144,4423,4144,4437,4124,4451,4104,4464,4084,4477,4064,4489,4024,4500,4004,4510,3984,4520,3944,4529,3924,4537,3904,4545,3864,4551,3844,4557,3824,4563,3784,4567,3764,4571,3744,4574,3704,4576,3684,4577,3644,4577,3624,4577,3584,4576,3564,4574,3524,4571,3504,4567,3484,4563,3444,4557,3424,4551,3404,4544,3364,4537,3344,4529,3304,4520,3284,4510,3264,4500,3244,4488,3204,4477,3184,4464,3164,4451,3144,4437,3104,4423,3084,4408,3064,4392,3044,4376,3024,4359,3004,4341,2964,4323,2944,4304,2924,4285,2904,4265,2884,4245,2864,4224,2844,4203,2824,4181,2804,4159,2784xm2055,3624l2033,3624,2042,3644,2055,3644,2055,3625,2055,3624xm2055,3625l2055,3644,2056,3644,2055,3625xm2055,3624l2055,3624,2055,3625,2055,3624xm2508,2784l2451,2784,2428,2804,2406,2824,2385,2844,2364,2864,2344,2884,2324,2904,2305,2924,2286,2944,2268,2964,2251,3004,2234,3024,2217,3044,2202,3064,2187,3084,2172,3104,2158,3144,2145,3164,2133,3184,2121,3204,2110,3244,2099,3264,2090,3284,2081,3304,2072,3344,2065,3364,2058,3404,2052,3424,2047,3444,2042,3484,2038,3504,2035,3524,2033,3564,2032,3584,2032,3624,2054,3604,2045,3584,2056,3584,2057,3564,2059,3544,2059,3544,2062,3504,2062,3504,2066,3484,2065,3484,2070,3464,2070,3464,2075,3424,2075,3424,2081,3404,2081,3404,2087,3384,2087,3384,2095,3344,2094,3344,2103,3324,2102,3324,2111,3304,2111,3304,2121,3284,2120,3284,2131,3244,2131,3244,2141,3224,2141,3224,2153,3204,2153,3204,2165,3184,2165,3184,2178,3144,2178,3144,2191,3124,2205,3104,2205,3104,2220,3084,2220,3084,2235,3064,2235,3064,2251,3044,2268,3024,2285,3004,2284,3004,2302,2984,2320,2944,2339,2924,2359,2904,2378,2904,2399,2884,2420,2864,2441,2844,2463,2824,2485,2804,2508,2784xm2032,3584l2031,3584,2032,3624,2032,3584xm2991,2564l2868,2564,2811,2584,2754,2624,2699,2644,2646,2664,2595,2704,2545,2724,2497,2764,2473,2784,2508,2784,2556,2744,2555,2744,2605,2724,2604,2724,2655,2704,2655,2704,2708,2664,2707,2664,2762,2644,2761,2644,2817,2624,2817,2624,2874,2604,2874,2604,2932,2584,2962,2584,2991,2564xm3741,2564l3618,2564,3648,2584,3677,2584,3736,2604,3735,2604,3793,2624,3792,2624,3848,2644,3848,2644,3902,2664,3901,2664,3954,2704,3954,2704,4005,2724,4005,2724,4054,2744,4054,2744,4101,2784,4136,2784,4113,2764,4064,2724,4015,2704,3963,2664,3910,2644,3855,2624,3799,2584,3741,2564xm3114,2544l2957,2544,2927,2564,3083,2564,3114,2544xm3652,2544l3496,2544,3527,2564,3682,2564,3652,2544xm3560,2524l3049,2524,3018,2544,3591,2544,3560,2524xm3434,2504l3175,2504,3143,2524,3466,2524,3434,2504xe" filled="true" fillcolor="#4f87ba" stroked="false">
                  <v:path arrowok="t"/>
                  <v:fill type="solid"/>
                </v:shape>
                <v:shape style="position:absolute;left:2404;top:2849;width:525;height:675" type="#_x0000_t75" id="docshape39" stroked="false">
                  <v:imagedata r:id="rId15" o:title=""/>
                </v:shape>
                <v:shape style="position:absolute;left:2436;top:2891;width:453;height:551" type="#_x0000_t75" id="docshape40" stroked="false">
                  <v:imagedata r:id="rId16" o:title=""/>
                </v:shape>
                <v:shape style="position:absolute;left:2481;top:2888;width:355;height:463" type="#_x0000_t75" id="docshape41" stroked="false">
                  <v:imagedata r:id="rId17" o:title=""/>
                </v:shape>
                <v:shape style="position:absolute;left:3047;top:2652;width:533;height:675" type="#_x0000_t75" id="docshape42" stroked="false">
                  <v:imagedata r:id="rId18" o:title=""/>
                </v:shape>
                <v:shape style="position:absolute;left:3087;top:2704;width:445;height:540" type="#_x0000_t75" id="docshape43" stroked="false">
                  <v:imagedata r:id="rId19" o:title=""/>
                </v:shape>
                <v:shape style="position:absolute;left:3127;top:2692;width:355;height:463" type="#_x0000_t75" id="docshape44" stroked="false">
                  <v:imagedata r:id="rId20" o:title=""/>
                </v:shape>
                <v:shape style="position:absolute;left:2086;top:3410;width:533;height:665" type="#_x0000_t75" id="docshape45" stroked="false">
                  <v:imagedata r:id="rId21" o:title=""/>
                </v:shape>
                <v:shape style="position:absolute;left:2126;top:3451;width:445;height:551" type="#_x0000_t75" id="docshape46" stroked="false">
                  <v:imagedata r:id="rId22" o:title=""/>
                </v:shape>
                <v:shape style="position:absolute;left:2166;top:3445;width:355;height:463" type="#_x0000_t75" id="docshape47" stroked="false">
                  <v:imagedata r:id="rId23" o:title=""/>
                </v:shape>
                <v:shape style="position:absolute;left:3119;top:3348;width:533;height:665" type="#_x0000_t75" id="docshape48" stroked="false">
                  <v:imagedata r:id="rId24" o:title=""/>
                </v:shape>
                <v:shape style="position:absolute;left:3158;top:3389;width:453;height:540" type="#_x0000_t75" id="docshape49" stroked="false">
                  <v:imagedata r:id="rId25" o:title=""/>
                </v:shape>
                <v:shape style="position:absolute;left:3202;top:3378;width:355;height:463" type="#_x0000_t75" id="docshape50" stroked="false">
                  <v:imagedata r:id="rId26" o:title=""/>
                </v:shape>
                <v:shape style="position:absolute;left:3889;top:2974;width:525;height:675" type="#_x0000_t75" id="docshape51" stroked="false">
                  <v:imagedata r:id="rId27" o:title=""/>
                </v:shape>
                <v:shape style="position:absolute;left:3921;top:3026;width:453;height:540" type="#_x0000_t75" id="docshape52" stroked="false">
                  <v:imagedata r:id="rId28" o:title=""/>
                </v:shape>
                <v:shape style="position:absolute;left:3968;top:3014;width:355;height:463" type="#_x0000_t75" id="docshape53" stroked="false">
                  <v:imagedata r:id="rId29" o:title=""/>
                </v:shape>
                <v:shape style="position:absolute;left:3722;top:3586;width:533;height:665" type="#_x0000_t75" id="docshape54" stroked="false">
                  <v:imagedata r:id="rId30" o:title=""/>
                </v:shape>
                <v:shape style="position:absolute;left:3762;top:3628;width:445;height:551" type="#_x0000_t75" id="docshape55" stroked="false">
                  <v:imagedata r:id="rId31" o:title=""/>
                </v:shape>
                <v:shape style="position:absolute;left:3802;top:3622;width:355;height:463" type="#_x0000_t75" id="docshape56" stroked="false">
                  <v:imagedata r:id="rId32" o:title=""/>
                </v:shape>
                <v:shape style="position:absolute;left:2579;top:3981;width:533;height:665" type="#_x0000_t75" id="docshape57" stroked="false">
                  <v:imagedata r:id="rId33" o:title=""/>
                </v:shape>
                <v:shape style="position:absolute;left:2618;top:4022;width:453;height:540" type="#_x0000_t75" id="docshape58" stroked="false">
                  <v:imagedata r:id="rId34" o:title=""/>
                </v:shape>
                <v:shape style="position:absolute;left:2662;top:4014;width:355;height:463" type="#_x0000_t75" id="docshape59" stroked="false">
                  <v:imagedata r:id="rId35" o:title=""/>
                </v:shape>
                <v:shape style="position:absolute;left:3150;top:4157;width:533;height:665" type="#_x0000_t75" id="docshape60" stroked="false">
                  <v:imagedata r:id="rId36" o:title=""/>
                </v:shape>
                <v:shape style="position:absolute;left:3190;top:4199;width:445;height:540" type="#_x0000_t75" id="docshape61" stroked="false">
                  <v:imagedata r:id="rId37" o:title=""/>
                </v:shape>
                <v:shape style="position:absolute;left:3232;top:4191;width:355;height:463" type="#_x0000_t75" id="docshape62" stroked="false">
                  <v:imagedata r:id="rId38" o:title=""/>
                </v:shape>
                <v:shape style="position:absolute;left:2579;top:3348;width:533;height:665" type="#_x0000_t75" id="docshape63" stroked="false">
                  <v:imagedata r:id="rId39" o:title=""/>
                </v:shape>
                <v:shape style="position:absolute;left:2618;top:3389;width:453;height:540" type="#_x0000_t75" id="docshape64" stroked="false">
                  <v:imagedata r:id="rId40" o:title=""/>
                </v:shape>
                <v:shape style="position:absolute;left:2662;top:3378;width:355;height:463" type="#_x0000_t75" id="docshape65" stroked="false">
                  <v:imagedata r:id="rId41" o:title=""/>
                </v:shape>
                <v:shape style="position:absolute;left:4410;top:3021;width:1202;height:1177" type="#_x0000_t75" id="docshape66" stroked="false">
                  <v:imagedata r:id="rId13" o:title=""/>
                </v:shape>
                <v:shape style="position:absolute;left:4398;top:3006;width:1225;height:1208" id="docshape67" coordorigin="4398,3006" coordsize="1225,1208" path="m4419,3022l4398,3022,4398,3271,4422,3271,4422,3037,4419,3037,4419,3022xm4610,3006l4419,3006,4419,3037,4422,3037,4422,3022,4610,3022,4610,3006xm4610,3022l4422,3022,4422,3037,4610,3037,4610,3022xm4422,3395l4398,3395,4398,3644,4422,3644,4422,3395xm4422,3769l4398,3769,4398,4018,4422,4018,4422,3769xm4422,4143l4398,4143,4398,4214,4558,4214,4558,4199,4422,4199,4410,4183,4422,4183,4422,4143xm4422,4183l4410,4183,4422,4199,4422,4183xm4558,4183l4422,4183,4422,4199,4558,4199,4558,4183xm4844,4183l4653,4183,4653,4214,4844,4214,4844,4183xm5130,4183l4939,4183,4939,4214,5130,4214,5130,4183xm5416,4183l5225,4183,5225,4214,5416,4214,5416,4183xm5599,4183l5511,4183,5511,4214,5623,4214,5623,4199,5599,4199,5599,4183xm5623,4080l5599,4080,5599,4199,5611,4183,5623,4183,5623,4080xm5623,4183l5611,4183,5599,4199,5623,4199,5623,4183xm5623,3706l5599,3706,5599,3955,5623,3955,5623,3706xm5623,3333l5599,3333,5599,3582,5623,3582,5623,3333xm5599,3022l5599,3208,5623,3208,5623,3037,5611,3037,5599,3022xm5623,3006l5563,3006,5563,3037,5599,3037,5599,3022,5623,3022,5623,3006xm5623,3022l5599,3022,5611,3037,5623,3037,5623,3022xm5468,3006l5277,3006,5277,3037,5468,3037,5468,3006xm5182,3006l4991,3006,4991,3037,5182,3037,5182,3006xm4896,3006l4705,3006,4705,3037,4896,3037,4896,3006xe" filled="true" fillcolor="#4f87ba" stroked="false">
                  <v:path arrowok="t"/>
                  <v:fill type="solid"/>
                </v:shape>
                <v:shape style="position:absolute;left:4509;top:3389;width:1017;height:499" type="#_x0000_t75" id="docshape68" stroked="false">
                  <v:imagedata r:id="rId42" o:title=""/>
                </v:shape>
                <v:shape style="position:absolute;left:4565;top:3453;width:891;height:314" id="docshape69" coordorigin="4566,3453" coordsize="891,314" path="m5336,3453l5336,3532,4566,3532,4566,3688,5336,3688,5336,3767,5456,3610,5336,3453xe" filled="true" fillcolor="#4f87ba" stroked="false">
                  <v:path arrowok="t"/>
                  <v:fill type="solid"/>
                </v:shape>
                <v:shape style="position:absolute;left:4553;top:3442;width:919;height:355" id="docshape70" coordorigin="4554,3442" coordsize="919,355" path="m5439,3610l5433,3618,5450,3640,5464,3621,5447,3621,5439,3610xm5447,3599l5439,3610,5447,3621,5447,3599xm5464,3599l5447,3599,5447,3621,5464,3621,5473,3610,5464,3599xm5353,3453l5348,3453,5348,3491,5439,3610,5447,3599,5464,3599,5353,3453xm5324,3516l5278,3516,5278,3547,5348,3547,5348,3532,5324,3532,5324,3516xm5336,3453l5324,3453,5324,3532,5336,3516,5348,3516,5348,3491,5327,3464,5336,3453xm5348,3516l5336,3516,5324,3532,5348,3532,5348,3516xm5344,3442l5327,3464,5348,3491,5348,3453,5353,3453,5344,3442xm5324,3688l5324,3794,5330,3797,5353,3767,5348,3767,5327,3756,5348,3729,5348,3704,5336,3704,5324,3688xm5348,3729l5327,3756,5348,3767,5348,3729xm5365,3706l5348,3729,5348,3767,5353,3767,5382,3728,5365,3706xm5348,3673l5259,3673,5259,3704,5324,3704,5324,3688,5348,3688,5348,3673xm5348,3688l5324,3688,5336,3704,5348,3704,5348,3688xm5164,3673l4973,3673,4973,3704,5164,3704,5164,3673xm4878,3673l4687,3673,4687,3704,4878,3704,4878,3673xm4610,3516l4554,3516,4554,3704,4592,3704,4592,3688,4578,3688,4566,3673,4578,3673,4578,3547,4566,3547,4578,3532,4610,3532,4610,3516xm4578,3673l4566,3673,4578,3688,4578,3673xm4592,3673l4578,3673,4578,3688,4592,3688,4592,3673xm4578,3532l4566,3547,4578,3547,4578,3532xm4610,3532l4578,3532,4578,3547,4610,3547,4610,3532xm4896,3516l4706,3516,4706,3547,4896,3547,4896,3516xm5182,3516l4992,3516,4992,3547,5182,3547,5182,3516xe" filled="true" fillcolor="#41709c" stroked="false">
                  <v:path arrowok="t"/>
                  <v:fill type="solid"/>
                </v:shape>
                <v:shape style="position:absolute;left:9188;top:2974;width:1319;height:1329" type="#_x0000_t75" id="docshape71" stroked="false">
                  <v:imagedata r:id="rId43" o:title=""/>
                </v:shape>
                <v:shape style="position:absolute;left:9243;top:3021;width:1202;height:1177" id="docshape72" coordorigin="9243,3022" coordsize="1202,1177" path="m10444,3022l9363,3022,9243,4199,10324,4199,10444,3022xe" filled="true" fillcolor="#caffff" stroked="false">
                  <v:path arrowok="t"/>
                  <v:fill type="solid"/>
                </v:shape>
                <v:shape style="position:absolute;left:9229;top:3006;width:1229;height:1208" id="docshape73" coordorigin="9230,3006" coordsize="1229,1208" path="m10458,3006l9353,3006,9230,4214,10335,4214,10336,4201,9255,4201,9243,4183,9257,4183,9374,3037,9363,3037,9375,3024,10432,3024,10433,3020,10457,3020,10458,3006xm9257,4183l9243,4183,9255,4201,9257,4183xm10314,4183l9257,4183,9255,4201,10336,4201,10336,4196,10312,4196,10314,4183xm10433,3020l10312,4196,10324,4183,10338,4183,10455,3037,10444,3037,10433,3020xm10338,4183l10324,4183,10312,4196,10336,4196,10338,4183xm9375,3024l9363,3037,9374,3037,9375,3024xm10432,3024l9375,3024,9374,3037,10431,3037,10432,3024xm10457,3020l10433,3020,10444,3037,10455,3037,10457,3020xe" filled="true" fillcolor="#c7c7c7" stroked="false">
                  <v:path arrowok="t"/>
                  <v:fill type="solid"/>
                </v:shape>
                <v:shape style="position:absolute;left:7734;top:3389;width:1009;height:499" type="#_x0000_t75" id="docshape74" stroked="false">
                  <v:imagedata r:id="rId44" o:title=""/>
                </v:shape>
                <v:shape style="position:absolute;left:7789;top:3453;width:889;height:314" id="docshape75" coordorigin="7789,3453" coordsize="889,314" path="m8557,3453l8557,3532,7789,3532,7789,3688,8557,3688,8557,3767,8677,3610,8557,3453xe" filled="true" fillcolor="#4f87ba" stroked="false">
                  <v:path arrowok="t"/>
                  <v:fill type="solid"/>
                </v:shape>
                <v:shape style="position:absolute;left:7777;top:3423;width:917;height:375" id="docshape76" coordorigin="7777,3423" coordsize="917,375" path="m8545,3688l8545,3794,8551,3797,8574,3767,8569,3767,8549,3756,8569,3729,8569,3704,8557,3704,8545,3688xm8569,3729l8549,3756,8569,3767,8569,3729xm8660,3610l8569,3729,8569,3767,8574,3767,8686,3621,8669,3621,8660,3610xm8545,3516l7777,3516,7777,3704,8545,3704,8545,3688,7801,3688,7789,3673,7801,3673,7801,3547,7789,3547,7801,3532,8545,3532,8545,3516xm8569,3673l7801,3673,7801,3688,8545,3688,8557,3704,8569,3704,8569,3673xm7801,3673l7789,3673,7801,3688,7801,3673xm8669,3599l8660,3610,8669,3621,8669,3599xm8686,3599l8669,3599,8669,3621,8686,3621,8694,3610,8686,3599xm8574,3453l8569,3453,8569,3491,8660,3610,8669,3599,8686,3599,8574,3453xm7801,3532l7789,3547,7801,3547,7801,3532xm8569,3516l8557,3516,8545,3532,7801,3532,7801,3547,8569,3547,8569,3516xm8551,3423l8545,3426,8545,3532,8557,3516,8569,3516,8569,3491,8549,3464,8569,3453,8574,3453,8551,3423xm8569,3453l8549,3464,8569,3491,8569,3453xe" filled="true" fillcolor="#41709c" stroked="false">
                  <v:path arrowok="t"/>
                  <v:fill type="solid"/>
                </v:shape>
                <v:shape style="position:absolute;left:3236;top:2866;width:154;height:136" type="#_x0000_t202" id="docshape77"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2590;top:3063;width:154;height:136" type="#_x0000_t202" id="docshape78"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4078;top:3189;width:154;height:136" type="#_x0000_t202" id="docshape79"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6422;top:3411;width:497;height:250" type="#_x0000_t202" id="docshape80" filled="false" stroked="false">
                  <v:textbox inset="0,0,0,0">
                    <w:txbxContent>
                      <w:p>
                        <w:pPr>
                          <w:spacing w:line="250" w:lineRule="exact" w:before="0"/>
                          <w:ind w:left="0" w:right="0" w:firstLine="0"/>
                          <w:jc w:val="left"/>
                          <w:rPr>
                            <w:rFonts w:ascii="Calibri"/>
                            <w:sz w:val="25"/>
                          </w:rPr>
                        </w:pPr>
                        <w:r>
                          <w:rPr>
                            <w:rFonts w:ascii="Calibri"/>
                            <w:spacing w:val="-4"/>
                            <w:w w:val="80"/>
                            <w:sz w:val="25"/>
                          </w:rPr>
                          <w:t>Depot</w:t>
                        </w:r>
                      </w:p>
                    </w:txbxContent>
                  </v:textbox>
                  <w10:wrap type="none"/>
                </v:shape>
                <v:shape style="position:absolute;left:2275;top:3622;width:154;height:136" type="#_x0000_t202" id="docshape81"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2771;top:3555;width:154;height:136" type="#_x0000_t202" id="docshape82"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3311;top:3555;width:154;height:136" type="#_x0000_t202" id="docshape83"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3913;top:3799;width:154;height:136" type="#_x0000_t202" id="docshape84" filled="false" stroked="false">
                  <v:textbox inset="0,0,0,0">
                    <w:txbxContent>
                      <w:p>
                        <w:pPr>
                          <w:spacing w:line="135" w:lineRule="exact" w:before="0"/>
                          <w:ind w:left="0" w:right="0" w:firstLine="0"/>
                          <w:jc w:val="left"/>
                          <w:rPr>
                            <w:rFonts w:ascii="Calibri"/>
                            <w:sz w:val="13"/>
                          </w:rPr>
                        </w:pPr>
                        <w:r>
                          <w:rPr>
                            <w:rFonts w:ascii="Calibri"/>
                            <w:color w:val="FDFFFF"/>
                            <w:spacing w:val="-5"/>
                            <w:w w:val="90"/>
                            <w:sz w:val="13"/>
                          </w:rPr>
                          <w:t>Bin</w:t>
                        </w:r>
                      </w:p>
                    </w:txbxContent>
                  </v:textbox>
                  <w10:wrap type="none"/>
                </v:shape>
                <v:shape style="position:absolute;left:4767;top:3910;width:510;height:157" type="#_x0000_t202" id="docshape85" filled="false" stroked="false">
                  <v:textbox inset="0,0,0,0">
                    <w:txbxContent>
                      <w:p>
                        <w:pPr>
                          <w:spacing w:line="156" w:lineRule="exact" w:before="0"/>
                          <w:ind w:left="0" w:right="0" w:firstLine="0"/>
                          <w:jc w:val="left"/>
                          <w:rPr>
                            <w:rFonts w:ascii="Calibri"/>
                            <w:sz w:val="15"/>
                          </w:rPr>
                        </w:pPr>
                        <w:r>
                          <w:rPr>
                            <w:rFonts w:ascii="Calibri"/>
                            <w:w w:val="75"/>
                            <w:sz w:val="15"/>
                          </w:rPr>
                          <w:t>Logistics</w:t>
                        </w:r>
                        <w:r>
                          <w:rPr>
                            <w:rFonts w:ascii="Calibri"/>
                            <w:spacing w:val="-2"/>
                            <w:w w:val="90"/>
                            <w:sz w:val="15"/>
                          </w:rPr>
                          <w:t> </w:t>
                        </w:r>
                        <w:r>
                          <w:rPr>
                            <w:rFonts w:ascii="Calibri"/>
                            <w:spacing w:val="-10"/>
                            <w:w w:val="90"/>
                            <w:sz w:val="15"/>
                          </w:rPr>
                          <w:t>A</w:t>
                        </w:r>
                      </w:p>
                    </w:txbxContent>
                  </v:textbox>
                  <w10:wrap type="none"/>
                </v:shape>
                <v:shape style="position:absolute;left:2771;top:4192;width:1344;height:812" type="#_x0000_t202" id="docshape86" filled="false" stroked="false">
                  <v:textbox inset="0,0,0,0">
                    <w:txbxContent>
                      <w:p>
                        <w:pPr>
                          <w:spacing w:line="136" w:lineRule="exact" w:before="0"/>
                          <w:ind w:left="0" w:right="1208" w:firstLine="0"/>
                          <w:jc w:val="center"/>
                          <w:rPr>
                            <w:rFonts w:ascii="Calibri"/>
                            <w:sz w:val="13"/>
                          </w:rPr>
                        </w:pPr>
                        <w:r>
                          <w:rPr>
                            <w:rFonts w:ascii="Calibri"/>
                            <w:color w:val="FDFFFF"/>
                            <w:spacing w:val="-5"/>
                            <w:w w:val="80"/>
                            <w:sz w:val="13"/>
                          </w:rPr>
                          <w:t>Bin</w:t>
                        </w:r>
                      </w:p>
                      <w:p>
                        <w:pPr>
                          <w:spacing w:before="18"/>
                          <w:ind w:left="0" w:right="66" w:firstLine="0"/>
                          <w:jc w:val="center"/>
                          <w:rPr>
                            <w:rFonts w:ascii="Calibri"/>
                            <w:sz w:val="13"/>
                          </w:rPr>
                        </w:pPr>
                        <w:r>
                          <w:rPr>
                            <w:rFonts w:ascii="Calibri"/>
                            <w:color w:val="FDFFFF"/>
                            <w:spacing w:val="-5"/>
                            <w:w w:val="90"/>
                            <w:sz w:val="13"/>
                          </w:rPr>
                          <w:t>Bin</w:t>
                        </w:r>
                      </w:p>
                      <w:p>
                        <w:pPr>
                          <w:spacing w:line="240" w:lineRule="auto" w:before="146"/>
                          <w:rPr>
                            <w:rFonts w:ascii="Calibri"/>
                            <w:sz w:val="13"/>
                          </w:rPr>
                        </w:pPr>
                      </w:p>
                      <w:p>
                        <w:pPr>
                          <w:spacing w:line="194" w:lineRule="exact" w:before="0"/>
                          <w:ind w:left="0" w:right="8" w:firstLine="0"/>
                          <w:jc w:val="center"/>
                          <w:rPr>
                            <w:rFonts w:ascii="Calibri"/>
                            <w:sz w:val="16"/>
                          </w:rPr>
                        </w:pPr>
                        <w:r>
                          <w:rPr>
                            <w:rFonts w:ascii="Calibri"/>
                            <w:w w:val="75"/>
                            <w:sz w:val="16"/>
                          </w:rPr>
                          <w:t>Waste</w:t>
                        </w:r>
                        <w:r>
                          <w:rPr>
                            <w:rFonts w:ascii="Calibri"/>
                            <w:spacing w:val="4"/>
                            <w:sz w:val="16"/>
                          </w:rPr>
                          <w:t> </w:t>
                        </w:r>
                        <w:r>
                          <w:rPr>
                            <w:rFonts w:ascii="Calibri"/>
                            <w:w w:val="75"/>
                            <w:sz w:val="16"/>
                          </w:rPr>
                          <w:t>Generation</w:t>
                        </w:r>
                        <w:r>
                          <w:rPr>
                            <w:rFonts w:ascii="Calibri"/>
                            <w:spacing w:val="12"/>
                            <w:sz w:val="16"/>
                          </w:rPr>
                          <w:t> </w:t>
                        </w:r>
                        <w:r>
                          <w:rPr>
                            <w:rFonts w:ascii="Calibri"/>
                            <w:spacing w:val="-2"/>
                            <w:w w:val="75"/>
                            <w:sz w:val="16"/>
                          </w:rPr>
                          <w:t>Center</w:t>
                        </w:r>
                      </w:p>
                    </w:txbxContent>
                  </v:textbox>
                  <w10:wrap type="none"/>
                </v:shape>
                <v:shape style="position:absolute;left:6000;top:4838;width:1271;height:167" type="#_x0000_t202" id="docshape87" filled="false" stroked="false">
                  <v:textbox inset="0,0,0,0">
                    <w:txbxContent>
                      <w:p>
                        <w:pPr>
                          <w:spacing w:line="166" w:lineRule="exact" w:before="0"/>
                          <w:ind w:left="0" w:right="0" w:firstLine="0"/>
                          <w:jc w:val="left"/>
                          <w:rPr>
                            <w:rFonts w:ascii="Calibri"/>
                            <w:sz w:val="16"/>
                          </w:rPr>
                        </w:pPr>
                        <w:r>
                          <w:rPr>
                            <w:rFonts w:ascii="Calibri"/>
                            <w:w w:val="75"/>
                            <w:sz w:val="16"/>
                          </w:rPr>
                          <w:t>Waste</w:t>
                        </w:r>
                        <w:r>
                          <w:rPr>
                            <w:rFonts w:ascii="Calibri"/>
                            <w:spacing w:val="6"/>
                            <w:sz w:val="16"/>
                          </w:rPr>
                          <w:t> </w:t>
                        </w:r>
                        <w:r>
                          <w:rPr>
                            <w:rFonts w:ascii="Calibri"/>
                            <w:w w:val="75"/>
                            <w:sz w:val="16"/>
                          </w:rPr>
                          <w:t>Collection</w:t>
                        </w:r>
                        <w:r>
                          <w:rPr>
                            <w:rFonts w:ascii="Calibri"/>
                            <w:spacing w:val="15"/>
                            <w:sz w:val="16"/>
                          </w:rPr>
                          <w:t> </w:t>
                        </w:r>
                        <w:r>
                          <w:rPr>
                            <w:rFonts w:ascii="Calibri"/>
                            <w:spacing w:val="-2"/>
                            <w:w w:val="75"/>
                            <w:sz w:val="16"/>
                          </w:rPr>
                          <w:t>Center</w:t>
                        </w:r>
                      </w:p>
                    </w:txbxContent>
                  </v:textbox>
                  <w10:wrap type="none"/>
                </v:shape>
                <v:shape style="position:absolute;left:9558;top:3269;width:608;height:550" type="#_x0000_t202" id="docshape88" filled="false" stroked="false">
                  <v:textbox inset="0,0,0,0">
                    <w:txbxContent>
                      <w:p>
                        <w:pPr>
                          <w:spacing w:line="252" w:lineRule="exact" w:before="0"/>
                          <w:ind w:left="0" w:right="0" w:firstLine="0"/>
                          <w:jc w:val="left"/>
                          <w:rPr>
                            <w:rFonts w:ascii="Calibri"/>
                            <w:sz w:val="25"/>
                          </w:rPr>
                        </w:pPr>
                        <w:r>
                          <w:rPr>
                            <w:rFonts w:ascii="Calibri"/>
                            <w:spacing w:val="-2"/>
                            <w:w w:val="75"/>
                            <w:sz w:val="25"/>
                          </w:rPr>
                          <w:t>Recycle</w:t>
                        </w:r>
                      </w:p>
                      <w:p>
                        <w:pPr>
                          <w:spacing w:line="298" w:lineRule="exact" w:before="0"/>
                          <w:ind w:left="4" w:right="0" w:firstLine="0"/>
                          <w:jc w:val="left"/>
                          <w:rPr>
                            <w:rFonts w:ascii="Calibri"/>
                            <w:sz w:val="25"/>
                          </w:rPr>
                        </w:pPr>
                        <w:r>
                          <w:rPr>
                            <w:rFonts w:ascii="Calibri"/>
                            <w:spacing w:val="-2"/>
                            <w:w w:val="80"/>
                            <w:sz w:val="25"/>
                          </w:rPr>
                          <w:t>Factory</w:t>
                        </w:r>
                      </w:p>
                    </w:txbxContent>
                  </v:textbox>
                  <w10:wrap type="none"/>
                </v:shape>
                <v:shape style="position:absolute;left:8069;top:3910;width:507;height:157" type="#_x0000_t202" id="docshape89" filled="false" stroked="false">
                  <v:textbox inset="0,0,0,0">
                    <w:txbxContent>
                      <w:p>
                        <w:pPr>
                          <w:spacing w:line="156" w:lineRule="exact" w:before="0"/>
                          <w:ind w:left="0" w:right="0" w:firstLine="0"/>
                          <w:jc w:val="left"/>
                          <w:rPr>
                            <w:rFonts w:ascii="Calibri"/>
                            <w:sz w:val="15"/>
                          </w:rPr>
                        </w:pPr>
                        <w:r>
                          <w:rPr>
                            <w:rFonts w:ascii="Calibri"/>
                            <w:w w:val="75"/>
                            <w:sz w:val="15"/>
                          </w:rPr>
                          <w:t>Logistics</w:t>
                        </w:r>
                        <w:r>
                          <w:rPr>
                            <w:rFonts w:ascii="Calibri"/>
                            <w:spacing w:val="-2"/>
                            <w:w w:val="90"/>
                            <w:sz w:val="15"/>
                          </w:rPr>
                          <w:t> </w:t>
                        </w:r>
                        <w:r>
                          <w:rPr>
                            <w:rFonts w:ascii="Calibri"/>
                            <w:spacing w:val="-10"/>
                            <w:w w:val="90"/>
                            <w:sz w:val="15"/>
                          </w:rPr>
                          <w:t>B</w:t>
                        </w:r>
                      </w:p>
                    </w:txbxContent>
                  </v:textbox>
                  <w10:wrap type="none"/>
                </v:shape>
                <v:shape style="position:absolute;left:9241;top:4740;width:1244;height:167" type="#_x0000_t202" id="docshape90" filled="false" stroked="false">
                  <v:textbox inset="0,0,0,0">
                    <w:txbxContent>
                      <w:p>
                        <w:pPr>
                          <w:spacing w:line="166" w:lineRule="exact" w:before="0"/>
                          <w:ind w:left="0" w:right="0" w:firstLine="0"/>
                          <w:jc w:val="left"/>
                          <w:rPr>
                            <w:rFonts w:ascii="Calibri"/>
                            <w:sz w:val="16"/>
                          </w:rPr>
                        </w:pPr>
                        <w:r>
                          <w:rPr>
                            <w:rFonts w:ascii="Calibri"/>
                            <w:w w:val="75"/>
                            <w:sz w:val="16"/>
                          </w:rPr>
                          <w:t>Waste</w:t>
                        </w:r>
                        <w:r>
                          <w:rPr>
                            <w:rFonts w:ascii="Calibri"/>
                            <w:spacing w:val="5"/>
                            <w:sz w:val="16"/>
                          </w:rPr>
                          <w:t> </w:t>
                        </w:r>
                        <w:r>
                          <w:rPr>
                            <w:rFonts w:ascii="Calibri"/>
                            <w:w w:val="75"/>
                            <w:sz w:val="16"/>
                          </w:rPr>
                          <w:t>Recycling</w:t>
                        </w:r>
                        <w:r>
                          <w:rPr>
                            <w:rFonts w:ascii="Calibri"/>
                            <w:spacing w:val="11"/>
                            <w:sz w:val="16"/>
                          </w:rPr>
                          <w:t> </w:t>
                        </w:r>
                        <w:r>
                          <w:rPr>
                            <w:rFonts w:ascii="Calibri"/>
                            <w:spacing w:val="-2"/>
                            <w:w w:val="75"/>
                            <w:sz w:val="16"/>
                          </w:rPr>
                          <w:t>Center</w:t>
                        </w:r>
                      </w:p>
                    </w:txbxContent>
                  </v:textbox>
                  <w10:wrap type="none"/>
                </v:shape>
                <w10:wrap type="topAndBottom"/>
              </v:group>
            </w:pict>
          </mc:Fallback>
        </mc:AlternateContent>
      </w:r>
      <w:r>
        <w:rPr/>
        <w:t>The</w:t>
      </w:r>
      <w:r>
        <w:rPr>
          <w:spacing w:val="-2"/>
        </w:rPr>
        <w:t> </w:t>
      </w:r>
      <w:r>
        <w:rPr/>
        <w:t>problem of waste</w:t>
      </w:r>
      <w:r>
        <w:rPr>
          <w:spacing w:val="-1"/>
        </w:rPr>
        <w:t> </w:t>
      </w:r>
      <w:r>
        <w:rPr/>
        <w:t>management is in optimizing</w:t>
      </w:r>
      <w:r>
        <w:rPr>
          <w:spacing w:val="-3"/>
        </w:rPr>
        <w:t> </w:t>
      </w:r>
      <w:r>
        <w:rPr/>
        <w:t>the</w:t>
      </w:r>
      <w:r>
        <w:rPr>
          <w:spacing w:val="-1"/>
        </w:rPr>
        <w:t> </w:t>
      </w:r>
      <w:r>
        <w:rPr/>
        <w:t>best possible</w:t>
      </w:r>
      <w:r>
        <w:rPr>
          <w:spacing w:val="-1"/>
        </w:rPr>
        <w:t> </w:t>
      </w:r>
      <w:r>
        <w:rPr/>
        <w:t>route to pick</w:t>
      </w:r>
      <w:r>
        <w:rPr>
          <w:spacing w:val="-1"/>
        </w:rPr>
        <w:t> </w:t>
      </w:r>
      <w:r>
        <w:rPr/>
        <w:t>up waste (waste generation centre), take them to a dumpsite (waste collection centre) and then to a recycle factory (waste recycling centre) as shown in Fig. 3.1.</w:t>
      </w:r>
    </w:p>
    <w:p>
      <w:pPr>
        <w:pStyle w:val="BodyText"/>
        <w:spacing w:before="3"/>
      </w:pPr>
    </w:p>
    <w:p>
      <w:pPr>
        <w:pStyle w:val="BodyText"/>
        <w:spacing w:before="1"/>
        <w:ind w:left="1443" w:right="1405"/>
        <w:jc w:val="center"/>
      </w:pPr>
      <w:r>
        <w:rPr/>
        <w:t>Fig.</w:t>
      </w:r>
      <w:r>
        <w:rPr>
          <w:spacing w:val="-1"/>
        </w:rPr>
        <w:t> </w:t>
      </w:r>
      <w:r>
        <w:rPr/>
        <w:t>3.1</w:t>
      </w:r>
      <w:r>
        <w:rPr>
          <w:spacing w:val="-1"/>
        </w:rPr>
        <w:t> </w:t>
      </w:r>
      <w:r>
        <w:rPr/>
        <w:t>Stages</w:t>
      </w:r>
      <w:r>
        <w:rPr>
          <w:spacing w:val="-1"/>
        </w:rPr>
        <w:t> </w:t>
      </w:r>
      <w:r>
        <w:rPr/>
        <w:t>of</w:t>
      </w:r>
      <w:r>
        <w:rPr>
          <w:spacing w:val="-1"/>
        </w:rPr>
        <w:t> </w:t>
      </w:r>
      <w:r>
        <w:rPr/>
        <w:t>Waste </w:t>
      </w:r>
      <w:r>
        <w:rPr>
          <w:spacing w:val="-2"/>
        </w:rPr>
        <w:t>Management</w:t>
      </w:r>
    </w:p>
    <w:p>
      <w:pPr>
        <w:pStyle w:val="BodyText"/>
      </w:pPr>
    </w:p>
    <w:p>
      <w:pPr>
        <w:pStyle w:val="BodyText"/>
        <w:spacing w:line="480" w:lineRule="auto"/>
        <w:ind w:left="1482" w:right="1438"/>
        <w:jc w:val="both"/>
      </w:pPr>
      <w:r>
        <w:rPr/>
        <w:t>Fig. 3.1 shows the conceptualised framework which describes the stages of waste management.</w:t>
      </w:r>
      <w:r>
        <w:rPr>
          <w:spacing w:val="-15"/>
        </w:rPr>
        <w:t> </w:t>
      </w:r>
      <w:r>
        <w:rPr/>
        <w:t>The</w:t>
      </w:r>
      <w:r>
        <w:rPr>
          <w:spacing w:val="-15"/>
        </w:rPr>
        <w:t> </w:t>
      </w:r>
      <w:r>
        <w:rPr/>
        <w:t>bins</w:t>
      </w:r>
      <w:r>
        <w:rPr>
          <w:spacing w:val="-15"/>
        </w:rPr>
        <w:t> </w:t>
      </w:r>
      <w:r>
        <w:rPr/>
        <w:t>(which</w:t>
      </w:r>
      <w:r>
        <w:rPr>
          <w:spacing w:val="-15"/>
        </w:rPr>
        <w:t> </w:t>
      </w:r>
      <w:r>
        <w:rPr/>
        <w:t>are</w:t>
      </w:r>
      <w:r>
        <w:rPr>
          <w:spacing w:val="-15"/>
        </w:rPr>
        <w:t> </w:t>
      </w:r>
      <w:r>
        <w:rPr/>
        <w:t>referred</w:t>
      </w:r>
      <w:r>
        <w:rPr>
          <w:spacing w:val="-15"/>
        </w:rPr>
        <w:t> </w:t>
      </w:r>
      <w:r>
        <w:rPr/>
        <w:t>to</w:t>
      </w:r>
      <w:r>
        <w:rPr>
          <w:spacing w:val="-15"/>
        </w:rPr>
        <w:t> </w:t>
      </w:r>
      <w:r>
        <w:rPr/>
        <w:t>as</w:t>
      </w:r>
      <w:r>
        <w:rPr>
          <w:spacing w:val="-15"/>
        </w:rPr>
        <w:t> </w:t>
      </w:r>
      <w:r>
        <w:rPr/>
        <w:t>nodes)</w:t>
      </w:r>
      <w:r>
        <w:rPr>
          <w:spacing w:val="-15"/>
        </w:rPr>
        <w:t> </w:t>
      </w:r>
      <w:r>
        <w:rPr/>
        <w:t>in</w:t>
      </w:r>
      <w:r>
        <w:rPr>
          <w:spacing w:val="-15"/>
        </w:rPr>
        <w:t> </w:t>
      </w:r>
      <w:r>
        <w:rPr/>
        <w:t>the</w:t>
      </w:r>
      <w:r>
        <w:rPr>
          <w:spacing w:val="-15"/>
        </w:rPr>
        <w:t> </w:t>
      </w:r>
      <w:r>
        <w:rPr/>
        <w:t>waste</w:t>
      </w:r>
      <w:r>
        <w:rPr>
          <w:spacing w:val="-15"/>
        </w:rPr>
        <w:t> </w:t>
      </w:r>
      <w:r>
        <w:rPr/>
        <w:t>generation</w:t>
      </w:r>
      <w:r>
        <w:rPr>
          <w:spacing w:val="-15"/>
        </w:rPr>
        <w:t> </w:t>
      </w:r>
      <w:r>
        <w:rPr/>
        <w:t>centre</w:t>
      </w:r>
      <w:r>
        <w:rPr>
          <w:spacing w:val="-15"/>
        </w:rPr>
        <w:t> </w:t>
      </w:r>
      <w:r>
        <w:rPr/>
        <w:t>denotes the</w:t>
      </w:r>
      <w:r>
        <w:rPr>
          <w:spacing w:val="-2"/>
        </w:rPr>
        <w:t> </w:t>
      </w:r>
      <w:r>
        <w:rPr/>
        <w:t>container</w:t>
      </w:r>
      <w:r>
        <w:rPr>
          <w:spacing w:val="-2"/>
        </w:rPr>
        <w:t> </w:t>
      </w:r>
      <w:r>
        <w:rPr/>
        <w:t>that holds</w:t>
      </w:r>
      <w:r>
        <w:rPr>
          <w:spacing w:val="-2"/>
        </w:rPr>
        <w:t> </w:t>
      </w:r>
      <w:r>
        <w:rPr/>
        <w:t>the</w:t>
      </w:r>
      <w:r>
        <w:rPr>
          <w:spacing w:val="-3"/>
        </w:rPr>
        <w:t> </w:t>
      </w:r>
      <w:r>
        <w:rPr/>
        <w:t>quantity</w:t>
      </w:r>
      <w:r>
        <w:rPr>
          <w:spacing w:val="-7"/>
        </w:rPr>
        <w:t> </w:t>
      </w:r>
      <w:r>
        <w:rPr/>
        <w:t>of</w:t>
      </w:r>
      <w:r>
        <w:rPr>
          <w:spacing w:val="-1"/>
        </w:rPr>
        <w:t> </w:t>
      </w:r>
      <w:r>
        <w:rPr/>
        <w:t>the</w:t>
      </w:r>
      <w:r>
        <w:rPr>
          <w:spacing w:val="-1"/>
        </w:rPr>
        <w:t> </w:t>
      </w:r>
      <w:r>
        <w:rPr/>
        <w:t>waste</w:t>
      </w:r>
      <w:r>
        <w:rPr>
          <w:spacing w:val="-1"/>
        </w:rPr>
        <w:t> </w:t>
      </w:r>
      <w:r>
        <w:rPr/>
        <w:t>(demand). It is</w:t>
      </w:r>
      <w:r>
        <w:rPr>
          <w:spacing w:val="-2"/>
        </w:rPr>
        <w:t> </w:t>
      </w:r>
      <w:r>
        <w:rPr/>
        <w:t>the</w:t>
      </w:r>
      <w:r>
        <w:rPr>
          <w:spacing w:val="-1"/>
        </w:rPr>
        <w:t> </w:t>
      </w:r>
      <w:r>
        <w:rPr/>
        <w:t>first</w:t>
      </w:r>
      <w:r>
        <w:rPr>
          <w:spacing w:val="-2"/>
        </w:rPr>
        <w:t> </w:t>
      </w:r>
      <w:r>
        <w:rPr/>
        <w:t>point</w:t>
      </w:r>
      <w:r>
        <w:rPr>
          <w:spacing w:val="-2"/>
        </w:rPr>
        <w:t> </w:t>
      </w:r>
      <w:r>
        <w:rPr/>
        <w:t>of</w:t>
      </w:r>
      <w:r>
        <w:rPr>
          <w:spacing w:val="-2"/>
        </w:rPr>
        <w:t> </w:t>
      </w:r>
      <w:r>
        <w:rPr/>
        <w:t>contact</w:t>
      </w:r>
      <w:r>
        <w:rPr>
          <w:spacing w:val="-2"/>
        </w:rPr>
        <w:t> </w:t>
      </w:r>
      <w:r>
        <w:rPr/>
        <w:t>by the</w:t>
      </w:r>
      <w:r>
        <w:rPr>
          <w:spacing w:val="-5"/>
        </w:rPr>
        <w:t> </w:t>
      </w:r>
      <w:r>
        <w:rPr/>
        <w:t>vehicles</w:t>
      </w:r>
      <w:r>
        <w:rPr>
          <w:spacing w:val="-5"/>
        </w:rPr>
        <w:t> </w:t>
      </w:r>
      <w:r>
        <w:rPr/>
        <w:t>to</w:t>
      </w:r>
      <w:r>
        <w:rPr>
          <w:spacing w:val="-4"/>
        </w:rPr>
        <w:t> </w:t>
      </w:r>
      <w:r>
        <w:rPr/>
        <w:t>pick</w:t>
      </w:r>
      <w:r>
        <w:rPr>
          <w:spacing w:val="-5"/>
        </w:rPr>
        <w:t> </w:t>
      </w:r>
      <w:r>
        <w:rPr/>
        <w:t>up</w:t>
      </w:r>
      <w:r>
        <w:rPr>
          <w:spacing w:val="-5"/>
        </w:rPr>
        <w:t> </w:t>
      </w:r>
      <w:r>
        <w:rPr/>
        <w:t>the</w:t>
      </w:r>
      <w:r>
        <w:rPr>
          <w:spacing w:val="-6"/>
        </w:rPr>
        <w:t> </w:t>
      </w:r>
      <w:r>
        <w:rPr/>
        <w:t>demand</w:t>
      </w:r>
      <w:r>
        <w:rPr>
          <w:spacing w:val="-2"/>
        </w:rPr>
        <w:t> </w:t>
      </w:r>
      <w:r>
        <w:rPr/>
        <w:t>from</w:t>
      </w:r>
      <w:r>
        <w:rPr>
          <w:spacing w:val="-5"/>
        </w:rPr>
        <w:t> </w:t>
      </w:r>
      <w:r>
        <w:rPr/>
        <w:t>one</w:t>
      </w:r>
      <w:r>
        <w:rPr>
          <w:spacing w:val="-6"/>
        </w:rPr>
        <w:t> </w:t>
      </w:r>
      <w:r>
        <w:rPr/>
        <w:t>node</w:t>
      </w:r>
      <w:r>
        <w:rPr>
          <w:spacing w:val="-3"/>
        </w:rPr>
        <w:t> </w:t>
      </w:r>
      <w:r>
        <w:rPr/>
        <w:t>to</w:t>
      </w:r>
      <w:r>
        <w:rPr>
          <w:spacing w:val="-4"/>
        </w:rPr>
        <w:t> </w:t>
      </w:r>
      <w:r>
        <w:rPr/>
        <w:t>another</w:t>
      </w:r>
      <w:r>
        <w:rPr>
          <w:spacing w:val="-6"/>
        </w:rPr>
        <w:t> </w:t>
      </w:r>
      <w:r>
        <w:rPr/>
        <w:t>where</w:t>
      </w:r>
      <w:r>
        <w:rPr>
          <w:spacing w:val="-7"/>
        </w:rPr>
        <w:t> </w:t>
      </w:r>
      <w:r>
        <w:rPr/>
        <w:t>the</w:t>
      </w:r>
      <w:r>
        <w:rPr>
          <w:spacing w:val="-6"/>
        </w:rPr>
        <w:t> </w:t>
      </w:r>
      <w:r>
        <w:rPr/>
        <w:t>proposed</w:t>
      </w:r>
      <w:r>
        <w:rPr>
          <w:spacing w:val="-5"/>
        </w:rPr>
        <w:t> </w:t>
      </w:r>
      <w:r>
        <w:rPr/>
        <w:t>model</w:t>
      </w:r>
      <w:r>
        <w:rPr>
          <w:spacing w:val="-1"/>
        </w:rPr>
        <w:t> </w:t>
      </w:r>
      <w:r>
        <w:rPr/>
        <w:t>was be applied. When the pickup is completed, the vehicles proceed (logistics A) to the depot where</w:t>
      </w:r>
      <w:r>
        <w:rPr>
          <w:spacing w:val="-13"/>
        </w:rPr>
        <w:t> </w:t>
      </w:r>
      <w:r>
        <w:rPr/>
        <w:t>the</w:t>
      </w:r>
      <w:r>
        <w:rPr>
          <w:spacing w:val="-12"/>
        </w:rPr>
        <w:t> </w:t>
      </w:r>
      <w:r>
        <w:rPr/>
        <w:t>proposed</w:t>
      </w:r>
      <w:r>
        <w:rPr>
          <w:spacing w:val="-11"/>
        </w:rPr>
        <w:t> </w:t>
      </w:r>
      <w:r>
        <w:rPr/>
        <w:t>model</w:t>
      </w:r>
      <w:r>
        <w:rPr>
          <w:spacing w:val="-11"/>
        </w:rPr>
        <w:t> </w:t>
      </w:r>
      <w:r>
        <w:rPr/>
        <w:t>is</w:t>
      </w:r>
      <w:r>
        <w:rPr>
          <w:spacing w:val="-9"/>
        </w:rPr>
        <w:t> </w:t>
      </w:r>
      <w:r>
        <w:rPr/>
        <w:t>also</w:t>
      </w:r>
      <w:r>
        <w:rPr>
          <w:spacing w:val="-10"/>
        </w:rPr>
        <w:t> </w:t>
      </w:r>
      <w:r>
        <w:rPr/>
        <w:t>applied.</w:t>
      </w:r>
      <w:r>
        <w:rPr>
          <w:spacing w:val="-11"/>
        </w:rPr>
        <w:t> </w:t>
      </w:r>
      <w:r>
        <w:rPr/>
        <w:t>At</w:t>
      </w:r>
      <w:r>
        <w:rPr>
          <w:spacing w:val="-11"/>
        </w:rPr>
        <w:t> </w:t>
      </w:r>
      <w:r>
        <w:rPr/>
        <w:t>this</w:t>
      </w:r>
      <w:r>
        <w:rPr>
          <w:spacing w:val="-11"/>
        </w:rPr>
        <w:t> </w:t>
      </w:r>
      <w:r>
        <w:rPr/>
        <w:t>stage,</w:t>
      </w:r>
      <w:r>
        <w:rPr>
          <w:spacing w:val="-11"/>
        </w:rPr>
        <w:t> </w:t>
      </w:r>
      <w:r>
        <w:rPr/>
        <w:t>the</w:t>
      </w:r>
      <w:r>
        <w:rPr>
          <w:spacing w:val="-11"/>
        </w:rPr>
        <w:t> </w:t>
      </w:r>
      <w:r>
        <w:rPr/>
        <w:t>demand</w:t>
      </w:r>
      <w:r>
        <w:rPr>
          <w:spacing w:val="-12"/>
        </w:rPr>
        <w:t> </w:t>
      </w:r>
      <w:r>
        <w:rPr/>
        <w:t>is</w:t>
      </w:r>
      <w:r>
        <w:rPr>
          <w:spacing w:val="-10"/>
        </w:rPr>
        <w:t> </w:t>
      </w:r>
      <w:r>
        <w:rPr/>
        <w:t>collected</w:t>
      </w:r>
      <w:r>
        <w:rPr>
          <w:spacing w:val="-12"/>
        </w:rPr>
        <w:t> </w:t>
      </w:r>
      <w:r>
        <w:rPr/>
        <w:t>from</w:t>
      </w:r>
      <w:r>
        <w:rPr>
          <w:spacing w:val="-10"/>
        </w:rPr>
        <w:t> </w:t>
      </w:r>
      <w:r>
        <w:rPr>
          <w:spacing w:val="-2"/>
        </w:rPr>
        <w:t>various</w:t>
      </w:r>
    </w:p>
    <w:p>
      <w:pPr>
        <w:spacing w:after="0" w:line="480" w:lineRule="auto"/>
        <w:jc w:val="both"/>
        <w:sectPr>
          <w:pgSz w:w="12240" w:h="15840"/>
          <w:pgMar w:header="0" w:footer="965" w:top="1360" w:bottom="1160" w:left="500" w:right="0"/>
        </w:sectPr>
      </w:pPr>
    </w:p>
    <w:p>
      <w:pPr>
        <w:pStyle w:val="BodyText"/>
        <w:spacing w:line="480" w:lineRule="auto" w:before="72"/>
        <w:ind w:left="1482" w:right="1448"/>
        <w:jc w:val="both"/>
      </w:pPr>
      <w:r>
        <w:rPr/>
        <w:t>vehicles and put together to deliver (logistics B) to the recycle factory for processing into various products e.g. fertilizers and other by-products to benefit mankind.</w:t>
      </w:r>
    </w:p>
    <w:p>
      <w:pPr>
        <w:pStyle w:val="BodyText"/>
      </w:pPr>
    </w:p>
    <w:p>
      <w:pPr>
        <w:pStyle w:val="BodyText"/>
        <w:spacing w:before="5"/>
      </w:pPr>
    </w:p>
    <w:p>
      <w:pPr>
        <w:pStyle w:val="Heading2"/>
        <w:numPr>
          <w:ilvl w:val="1"/>
          <w:numId w:val="11"/>
        </w:numPr>
        <w:tabs>
          <w:tab w:pos="2189" w:val="left" w:leader="none"/>
        </w:tabs>
        <w:spacing w:line="240" w:lineRule="auto" w:before="0" w:after="0"/>
        <w:ind w:left="2189" w:right="0" w:hanging="707"/>
        <w:jc w:val="both"/>
      </w:pPr>
      <w:bookmarkStart w:name="_TOC_250001" w:id="28"/>
      <w:r>
        <w:rPr/>
        <w:t>Development</w:t>
      </w:r>
      <w:r>
        <w:rPr>
          <w:spacing w:val="-2"/>
        </w:rPr>
        <w:t> </w:t>
      </w:r>
      <w:r>
        <w:rPr/>
        <w:t>of</w:t>
      </w:r>
      <w:r>
        <w:rPr>
          <w:spacing w:val="-2"/>
        </w:rPr>
        <w:t> </w:t>
      </w:r>
      <w:r>
        <w:rPr/>
        <w:t>the</w:t>
      </w:r>
      <w:r>
        <w:rPr>
          <w:spacing w:val="-1"/>
        </w:rPr>
        <w:t> </w:t>
      </w:r>
      <w:r>
        <w:rPr/>
        <w:t>CVRP</w:t>
      </w:r>
      <w:r>
        <w:rPr>
          <w:spacing w:val="-2"/>
        </w:rPr>
        <w:t> </w:t>
      </w:r>
      <w:bookmarkEnd w:id="28"/>
      <w:r>
        <w:rPr>
          <w:spacing w:val="-4"/>
        </w:rPr>
        <w:t>Model</w:t>
      </w:r>
    </w:p>
    <w:p>
      <w:pPr>
        <w:pStyle w:val="BodyText"/>
        <w:spacing w:line="480" w:lineRule="auto" w:before="271"/>
        <w:ind w:left="1482" w:right="1437"/>
        <w:jc w:val="both"/>
      </w:pPr>
      <w:r>
        <w:rPr/>
        <w:t>The basic concept of VRP is to serve a set of customers to find the least travel distance but when the vehicle capacity is considered, it becomes CVRP. This model objective is to determine a viable route that minimizes distance. There are some constraints accredited to the</w:t>
      </w:r>
      <w:r>
        <w:rPr>
          <w:spacing w:val="14"/>
        </w:rPr>
        <w:t> </w:t>
      </w:r>
      <w:r>
        <w:rPr/>
        <w:t>modelling</w:t>
      </w:r>
      <w:r>
        <w:rPr>
          <w:spacing w:val="16"/>
        </w:rPr>
        <w:t> </w:t>
      </w:r>
      <w:r>
        <w:rPr/>
        <w:t>of</w:t>
      </w:r>
      <w:r>
        <w:rPr>
          <w:spacing w:val="19"/>
        </w:rPr>
        <w:t> </w:t>
      </w:r>
      <w:r>
        <w:rPr/>
        <w:t>a</w:t>
      </w:r>
      <w:r>
        <w:rPr>
          <w:spacing w:val="15"/>
        </w:rPr>
        <w:t> </w:t>
      </w:r>
      <w:r>
        <w:rPr/>
        <w:t>CVRP</w:t>
      </w:r>
      <w:r>
        <w:rPr>
          <w:spacing w:val="17"/>
        </w:rPr>
        <w:t> </w:t>
      </w:r>
      <w:r>
        <w:rPr/>
        <w:t>explained</w:t>
      </w:r>
      <w:r>
        <w:rPr>
          <w:spacing w:val="17"/>
        </w:rPr>
        <w:t> </w:t>
      </w:r>
      <w:r>
        <w:rPr/>
        <w:t>in</w:t>
      </w:r>
      <w:r>
        <w:rPr>
          <w:spacing w:val="17"/>
        </w:rPr>
        <w:t> </w:t>
      </w:r>
      <w:r>
        <w:rPr/>
        <w:t>this</w:t>
      </w:r>
      <w:r>
        <w:rPr>
          <w:spacing w:val="17"/>
        </w:rPr>
        <w:t> </w:t>
      </w:r>
      <w:r>
        <w:rPr/>
        <w:t>study.</w:t>
      </w:r>
      <w:r>
        <w:rPr>
          <w:spacing w:val="18"/>
        </w:rPr>
        <w:t> </w:t>
      </w:r>
      <w:r>
        <w:rPr/>
        <w:t>Where</w:t>
      </w:r>
      <w:r>
        <w:rPr>
          <w:spacing w:val="15"/>
        </w:rPr>
        <w:t> </w:t>
      </w:r>
      <w:r>
        <w:rPr>
          <w:i/>
        </w:rPr>
        <w:t>N</w:t>
      </w:r>
      <w:r>
        <w:rPr>
          <w:i/>
          <w:spacing w:val="18"/>
        </w:rPr>
        <w:t> </w:t>
      </w:r>
      <w:r>
        <w:rPr/>
        <w:t>is</w:t>
      </w:r>
      <w:r>
        <w:rPr>
          <w:spacing w:val="19"/>
        </w:rPr>
        <w:t> </w:t>
      </w:r>
      <w:r>
        <w:rPr/>
        <w:t>the</w:t>
      </w:r>
      <w:r>
        <w:rPr>
          <w:spacing w:val="16"/>
        </w:rPr>
        <w:t> </w:t>
      </w:r>
      <w:r>
        <w:rPr/>
        <w:t>number</w:t>
      </w:r>
      <w:r>
        <w:rPr>
          <w:spacing w:val="19"/>
        </w:rPr>
        <w:t> </w:t>
      </w:r>
      <w:r>
        <w:rPr/>
        <w:t>of</w:t>
      </w:r>
      <w:r>
        <w:rPr>
          <w:spacing w:val="18"/>
        </w:rPr>
        <w:t> </w:t>
      </w:r>
      <w:r>
        <w:rPr/>
        <w:t>customers,</w:t>
      </w:r>
      <w:r>
        <w:rPr>
          <w:spacing w:val="18"/>
        </w:rPr>
        <w:t> </w:t>
      </w:r>
      <w:r>
        <w:rPr>
          <w:spacing w:val="-10"/>
        </w:rPr>
        <w:t>a</w:t>
      </w:r>
    </w:p>
    <w:p>
      <w:pPr>
        <w:spacing w:after="0" w:line="480" w:lineRule="auto"/>
        <w:jc w:val="both"/>
        <w:sectPr>
          <w:pgSz w:w="12240" w:h="15840"/>
          <w:pgMar w:header="0" w:footer="965" w:top="1360" w:bottom="1160" w:left="500" w:right="0"/>
        </w:sectPr>
      </w:pPr>
    </w:p>
    <w:p>
      <w:pPr>
        <w:pStyle w:val="BodyText"/>
        <w:spacing w:before="20"/>
        <w:ind w:left="1482"/>
      </w:pPr>
      <w:r>
        <w:rPr/>
        <w:t>nonnegative</w:t>
      </w:r>
      <w:r>
        <w:rPr>
          <w:spacing w:val="7"/>
        </w:rPr>
        <w:t> </w:t>
      </w:r>
      <w:r>
        <w:rPr/>
        <w:t>distance</w:t>
      </w:r>
      <w:r>
        <w:rPr>
          <w:spacing w:val="7"/>
        </w:rPr>
        <w:t> </w:t>
      </w:r>
      <w:r>
        <w:rPr>
          <w:spacing w:val="-4"/>
        </w:rPr>
        <w:t>cost</w:t>
      </w:r>
    </w:p>
    <w:p>
      <w:pPr>
        <w:pStyle w:val="BodyText"/>
        <w:spacing w:before="7"/>
        <w:ind w:left="68"/>
        <w:rPr>
          <w:rFonts w:ascii="Symbol" w:hAnsi="Symbol"/>
        </w:rPr>
      </w:pPr>
      <w:r>
        <w:rPr/>
        <w:br w:type="column"/>
      </w:r>
      <w:r>
        <w:rPr>
          <w:i/>
        </w:rPr>
        <w:t>d</w:t>
      </w:r>
      <w:r>
        <w:rPr>
          <w:i/>
          <w:position w:val="-5"/>
          <w:sz w:val="14"/>
        </w:rPr>
        <w:t>ij</w:t>
      </w:r>
      <w:r>
        <w:rPr>
          <w:i/>
          <w:spacing w:val="-6"/>
          <w:position w:val="-5"/>
          <w:sz w:val="14"/>
        </w:rPr>
        <w:t> </w:t>
      </w:r>
      <w:r>
        <w:rPr/>
        <w:t>and</w:t>
      </w:r>
      <w:r>
        <w:rPr>
          <w:spacing w:val="8"/>
        </w:rPr>
        <w:t> </w:t>
      </w:r>
      <w:r>
        <w:rPr/>
        <w:t>represents</w:t>
      </w:r>
      <w:r>
        <w:rPr>
          <w:spacing w:val="9"/>
        </w:rPr>
        <w:t> </w:t>
      </w:r>
      <w:r>
        <w:rPr/>
        <w:t>distance</w:t>
      </w:r>
      <w:r>
        <w:rPr>
          <w:spacing w:val="8"/>
        </w:rPr>
        <w:t> </w:t>
      </w:r>
      <w:r>
        <w:rPr/>
        <w:t>from</w:t>
      </w:r>
      <w:r>
        <w:rPr>
          <w:spacing w:val="8"/>
        </w:rPr>
        <w:t> </w:t>
      </w:r>
      <w:r>
        <w:rPr/>
        <w:t>bins</w:t>
      </w:r>
      <w:r>
        <w:rPr>
          <w:spacing w:val="41"/>
        </w:rPr>
        <w:t> </w:t>
      </w:r>
      <w:r>
        <w:rPr>
          <w:i/>
          <w:sz w:val="23"/>
        </w:rPr>
        <w:t>i</w:t>
      </w:r>
      <w:r>
        <w:rPr>
          <w:i/>
          <w:spacing w:val="-12"/>
          <w:sz w:val="23"/>
        </w:rPr>
        <w:t> </w:t>
      </w:r>
      <w:r>
        <w:rPr/>
        <w:t>to</w:t>
      </w:r>
      <w:r>
        <w:rPr>
          <w:spacing w:val="9"/>
        </w:rPr>
        <w:t> </w:t>
      </w:r>
      <w:r>
        <w:rPr>
          <w:i/>
        </w:rPr>
        <w:t>j</w:t>
      </w:r>
      <w:r>
        <w:rPr>
          <w:i/>
          <w:spacing w:val="-13"/>
        </w:rPr>
        <w:t> </w:t>
      </w:r>
      <w:r>
        <w:rPr/>
        <w:t>,</w:t>
      </w:r>
      <w:r>
        <w:rPr>
          <w:spacing w:val="7"/>
        </w:rPr>
        <w:t> </w:t>
      </w:r>
      <w:r>
        <w:rPr/>
        <w:t>where</w:t>
      </w:r>
      <w:r>
        <w:rPr>
          <w:spacing w:val="-29"/>
        </w:rPr>
        <w:t> </w:t>
      </w:r>
      <w:r>
        <w:rPr>
          <w:i/>
        </w:rPr>
        <w:t>i</w:t>
      </w:r>
      <w:r>
        <w:rPr>
          <w:i/>
          <w:spacing w:val="6"/>
        </w:rPr>
        <w:t> </w:t>
      </w:r>
      <w:r>
        <w:rPr>
          <w:rFonts w:ascii="Symbol" w:hAnsi="Symbol"/>
          <w:spacing w:val="-10"/>
        </w:rPr>
        <w:t></w:t>
      </w:r>
    </w:p>
    <w:p>
      <w:pPr>
        <w:spacing w:before="21"/>
        <w:ind w:left="69" w:right="0" w:firstLine="0"/>
        <w:jc w:val="left"/>
        <w:rPr>
          <w:sz w:val="24"/>
        </w:rPr>
      </w:pPr>
      <w:r>
        <w:rPr/>
        <w:br w:type="column"/>
      </w:r>
      <w:r>
        <w:rPr>
          <w:i/>
          <w:sz w:val="24"/>
        </w:rPr>
        <w:t>j</w:t>
      </w:r>
      <w:r>
        <w:rPr>
          <w:i/>
          <w:spacing w:val="-9"/>
          <w:sz w:val="24"/>
        </w:rPr>
        <w:t> </w:t>
      </w:r>
      <w:r>
        <w:rPr>
          <w:sz w:val="24"/>
        </w:rPr>
        <w:t>.</w:t>
      </w:r>
      <w:r>
        <w:rPr>
          <w:spacing w:val="10"/>
          <w:sz w:val="24"/>
        </w:rPr>
        <w:t> </w:t>
      </w:r>
      <w:r>
        <w:rPr>
          <w:sz w:val="24"/>
        </w:rPr>
        <w:t>A</w:t>
      </w:r>
      <w:r>
        <w:rPr>
          <w:spacing w:val="9"/>
          <w:sz w:val="24"/>
        </w:rPr>
        <w:t> </w:t>
      </w:r>
      <w:r>
        <w:rPr>
          <w:sz w:val="24"/>
        </w:rPr>
        <w:t>set</w:t>
      </w:r>
      <w:r>
        <w:rPr>
          <w:spacing w:val="10"/>
          <w:sz w:val="24"/>
        </w:rPr>
        <w:t> </w:t>
      </w:r>
      <w:r>
        <w:rPr>
          <w:spacing w:val="-7"/>
          <w:sz w:val="24"/>
        </w:rPr>
        <w:t>of</w:t>
      </w:r>
    </w:p>
    <w:p>
      <w:pPr>
        <w:spacing w:after="0"/>
        <w:jc w:val="left"/>
        <w:rPr>
          <w:sz w:val="24"/>
        </w:rPr>
        <w:sectPr>
          <w:type w:val="continuous"/>
          <w:pgSz w:w="12240" w:h="15840"/>
          <w:pgMar w:header="0" w:footer="965" w:top="1360" w:bottom="280" w:left="500" w:right="0"/>
          <w:cols w:num="3" w:equalWidth="0">
            <w:col w:w="3967" w:space="40"/>
            <w:col w:w="5154" w:space="39"/>
            <w:col w:w="2540"/>
          </w:cols>
        </w:sectPr>
      </w:pPr>
    </w:p>
    <w:p>
      <w:pPr>
        <w:pStyle w:val="BodyText"/>
        <w:spacing w:line="422" w:lineRule="auto" w:before="243"/>
        <w:ind w:left="1482" w:right="1432"/>
      </w:pPr>
      <w:r>
        <w:rPr/>
        <w:t>vehicles</w:t>
      </w:r>
      <w:r>
        <w:rPr>
          <w:spacing w:val="-3"/>
        </w:rPr>
        <w:t> </w:t>
      </w:r>
      <w:r>
        <w:rPr>
          <w:i/>
        </w:rPr>
        <w:t>k</w:t>
      </w:r>
      <w:r>
        <w:rPr>
          <w:i/>
          <w:spacing w:val="-6"/>
        </w:rPr>
        <w:t> </w:t>
      </w:r>
      <w:r>
        <w:rPr>
          <w:rFonts w:ascii="Symbol" w:hAnsi="Symbol"/>
        </w:rPr>
        <w:t></w:t>
      </w:r>
      <w:r>
        <w:rPr>
          <w:spacing w:val="-15"/>
        </w:rPr>
        <w:t> </w:t>
      </w:r>
      <w:r>
        <w:rPr>
          <w:rFonts w:ascii="Symbol" w:hAnsi="Symbol"/>
          <w:sz w:val="32"/>
        </w:rPr>
        <w:t></w:t>
      </w:r>
      <w:r>
        <w:rPr/>
        <w:t>1,2,...,</w:t>
      </w:r>
      <w:r>
        <w:rPr>
          <w:spacing w:val="-18"/>
        </w:rPr>
        <w:t> </w:t>
      </w:r>
      <w:r>
        <w:rPr>
          <w:i/>
        </w:rPr>
        <w:t>K</w:t>
      </w:r>
      <w:r>
        <w:rPr>
          <w:rFonts w:ascii="Symbol" w:hAnsi="Symbol"/>
          <w:sz w:val="32"/>
        </w:rPr>
        <w:t></w:t>
      </w:r>
      <w:r>
        <w:rPr/>
        <w:t>is</w:t>
      </w:r>
      <w:r>
        <w:rPr>
          <w:spacing w:val="-15"/>
        </w:rPr>
        <w:t> </w:t>
      </w:r>
      <w:r>
        <w:rPr/>
        <w:t>available</w:t>
      </w:r>
      <w:r>
        <w:rPr>
          <w:spacing w:val="-15"/>
        </w:rPr>
        <w:t> </w:t>
      </w:r>
      <w:r>
        <w:rPr/>
        <w:t>at</w:t>
      </w:r>
      <w:r>
        <w:rPr>
          <w:spacing w:val="-15"/>
        </w:rPr>
        <w:t> </w:t>
      </w:r>
      <w:r>
        <w:rPr/>
        <w:t>the</w:t>
      </w:r>
      <w:r>
        <w:rPr>
          <w:spacing w:val="-15"/>
        </w:rPr>
        <w:t> </w:t>
      </w:r>
      <w:r>
        <w:rPr/>
        <w:t>depot</w:t>
      </w:r>
      <w:r>
        <w:rPr>
          <w:spacing w:val="-15"/>
        </w:rPr>
        <w:t> </w:t>
      </w:r>
      <w:r>
        <w:rPr/>
        <w:t>to</w:t>
      </w:r>
      <w:r>
        <w:rPr>
          <w:spacing w:val="-15"/>
        </w:rPr>
        <w:t> </w:t>
      </w:r>
      <w:r>
        <w:rPr/>
        <w:t>either</w:t>
      </w:r>
      <w:r>
        <w:rPr>
          <w:spacing w:val="-15"/>
        </w:rPr>
        <w:t> </w:t>
      </w:r>
      <w:r>
        <w:rPr/>
        <w:t>collect</w:t>
      </w:r>
      <w:r>
        <w:rPr>
          <w:spacing w:val="-15"/>
        </w:rPr>
        <w:t> </w:t>
      </w:r>
      <w:r>
        <w:rPr/>
        <w:t>or</w:t>
      </w:r>
      <w:r>
        <w:rPr>
          <w:spacing w:val="-15"/>
        </w:rPr>
        <w:t> </w:t>
      </w:r>
      <w:r>
        <w:rPr/>
        <w:t>deliver</w:t>
      </w:r>
      <w:r>
        <w:rPr>
          <w:spacing w:val="-15"/>
        </w:rPr>
        <w:t> </w:t>
      </w:r>
      <w:r>
        <w:rPr/>
        <w:t>demand</w:t>
      </w:r>
      <w:r>
        <w:rPr>
          <w:spacing w:val="-15"/>
        </w:rPr>
        <w:t> </w:t>
      </w:r>
      <w:r>
        <w:rPr/>
        <w:t>as</w:t>
      </w:r>
      <w:r>
        <w:rPr>
          <w:spacing w:val="-15"/>
        </w:rPr>
        <w:t> </w:t>
      </w:r>
      <w:r>
        <w:rPr/>
        <w:t>the</w:t>
      </w:r>
      <w:r>
        <w:rPr>
          <w:spacing w:val="-15"/>
        </w:rPr>
        <w:t> </w:t>
      </w:r>
      <w:r>
        <w:rPr/>
        <w:t>case </w:t>
      </w:r>
      <w:r>
        <w:rPr>
          <w:spacing w:val="-2"/>
        </w:rPr>
        <w:t>maybe.</w:t>
      </w:r>
    </w:p>
    <w:p>
      <w:pPr>
        <w:pStyle w:val="BodyText"/>
        <w:spacing w:before="68"/>
        <w:ind w:left="1482"/>
      </w:pPr>
      <w:r>
        <w:rPr/>
        <w:t>A</w:t>
      </w:r>
      <w:r>
        <w:rPr>
          <w:spacing w:val="-8"/>
        </w:rPr>
        <w:t> </w:t>
      </w:r>
      <w:r>
        <w:rPr/>
        <w:t>route</w:t>
      </w:r>
      <w:r>
        <w:rPr>
          <w:spacing w:val="-6"/>
        </w:rPr>
        <w:t> </w:t>
      </w:r>
      <w:r>
        <w:rPr/>
        <w:t>is</w:t>
      </w:r>
      <w:r>
        <w:rPr>
          <w:spacing w:val="-5"/>
        </w:rPr>
        <w:t> </w:t>
      </w:r>
      <w:r>
        <w:rPr/>
        <w:t>established</w:t>
      </w:r>
      <w:r>
        <w:rPr>
          <w:spacing w:val="-5"/>
        </w:rPr>
        <w:t> </w:t>
      </w:r>
      <w:r>
        <w:rPr/>
        <w:t>by</w:t>
      </w:r>
      <w:r>
        <w:rPr>
          <w:spacing w:val="-8"/>
        </w:rPr>
        <w:t> </w:t>
      </w:r>
      <w:r>
        <w:rPr/>
        <w:t>the</w:t>
      </w:r>
      <w:r>
        <w:rPr>
          <w:spacing w:val="-6"/>
        </w:rPr>
        <w:t> </w:t>
      </w:r>
      <w:r>
        <w:rPr/>
        <w:t>summation</w:t>
      </w:r>
      <w:r>
        <w:rPr>
          <w:spacing w:val="-5"/>
        </w:rPr>
        <w:t> </w:t>
      </w:r>
      <w:r>
        <w:rPr/>
        <w:t>of</w:t>
      </w:r>
      <w:r>
        <w:rPr>
          <w:spacing w:val="-6"/>
        </w:rPr>
        <w:t> </w:t>
      </w:r>
      <w:r>
        <w:rPr/>
        <w:t>multiple</w:t>
      </w:r>
      <w:r>
        <w:rPr>
          <w:spacing w:val="-6"/>
        </w:rPr>
        <w:t> </w:t>
      </w:r>
      <w:r>
        <w:rPr/>
        <w:t>links.</w:t>
      </w:r>
      <w:r>
        <w:rPr>
          <w:spacing w:val="-5"/>
        </w:rPr>
        <w:t> </w:t>
      </w:r>
      <w:r>
        <w:rPr/>
        <w:t>A</w:t>
      </w:r>
      <w:r>
        <w:rPr>
          <w:spacing w:val="-6"/>
        </w:rPr>
        <w:t> </w:t>
      </w:r>
      <w:r>
        <w:rPr/>
        <w:t>link</w:t>
      </w:r>
      <w:r>
        <w:rPr>
          <w:spacing w:val="-5"/>
        </w:rPr>
        <w:t> </w:t>
      </w:r>
      <w:r>
        <w:rPr/>
        <w:t>is</w:t>
      </w:r>
      <w:r>
        <w:rPr>
          <w:spacing w:val="-1"/>
        </w:rPr>
        <w:t> </w:t>
      </w:r>
      <w:r>
        <w:rPr/>
        <w:t>formed</w:t>
      </w:r>
      <w:r>
        <w:rPr>
          <w:spacing w:val="-3"/>
        </w:rPr>
        <w:t> </w:t>
      </w:r>
      <w:r>
        <w:rPr/>
        <w:t>with</w:t>
      </w:r>
      <w:r>
        <w:rPr>
          <w:spacing w:val="-5"/>
        </w:rPr>
        <w:t> </w:t>
      </w:r>
      <w:r>
        <w:rPr/>
        <w:t>the</w:t>
      </w:r>
      <w:r>
        <w:rPr>
          <w:spacing w:val="-6"/>
        </w:rPr>
        <w:t> </w:t>
      </w:r>
      <w:r>
        <w:rPr>
          <w:spacing w:val="-2"/>
        </w:rPr>
        <w:t>notation</w:t>
      </w:r>
    </w:p>
    <w:p>
      <w:pPr>
        <w:pStyle w:val="BodyText"/>
        <w:spacing w:line="632" w:lineRule="exact" w:before="43"/>
        <w:ind w:left="1482" w:right="1432" w:firstLine="43"/>
      </w:pPr>
      <w:r>
        <w:rPr/>
        <mc:AlternateContent>
          <mc:Choice Requires="wps">
            <w:drawing>
              <wp:anchor distT="0" distB="0" distL="0" distR="0" allowOverlap="1" layoutInCell="1" locked="0" behindDoc="1" simplePos="0" relativeHeight="483898368">
                <wp:simplePos x="0" y="0"/>
                <wp:positionH relativeFrom="page">
                  <wp:posOffset>1359074</wp:posOffset>
                </wp:positionH>
                <wp:positionV relativeFrom="paragraph">
                  <wp:posOffset>304477</wp:posOffset>
                </wp:positionV>
                <wp:extent cx="53340" cy="10033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3340" cy="100330"/>
                        </a:xfrm>
                        <a:prstGeom prst="rect">
                          <a:avLst/>
                        </a:prstGeom>
                      </wps:spPr>
                      <wps:txbx>
                        <w:txbxContent>
                          <w:p>
                            <w:pPr>
                              <w:spacing w:line="157" w:lineRule="exact" w:before="0"/>
                              <w:ind w:left="0" w:right="0" w:firstLine="0"/>
                              <w:jc w:val="left"/>
                              <w:rPr>
                                <w:i/>
                                <w:sz w:val="14"/>
                              </w:rPr>
                            </w:pPr>
                            <w:r>
                              <w:rPr>
                                <w:i/>
                                <w:spacing w:val="-5"/>
                                <w:sz w:val="14"/>
                              </w:rPr>
                              <w:t>ij</w:t>
                            </w:r>
                          </w:p>
                        </w:txbxContent>
                      </wps:txbx>
                      <wps:bodyPr wrap="square" lIns="0" tIns="0" rIns="0" bIns="0" rtlCol="0">
                        <a:noAutofit/>
                      </wps:bodyPr>
                    </wps:wsp>
                  </a:graphicData>
                </a:graphic>
              </wp:anchor>
            </w:drawing>
          </mc:Choice>
          <mc:Fallback>
            <w:pict>
              <v:shape style="position:absolute;margin-left:107.013725pt;margin-top:23.974617pt;width:4.2pt;height:7.9pt;mso-position-horizontal-relative:page;mso-position-vertical-relative:paragraph;z-index:-19418112" type="#_x0000_t202" id="docshape91" filled="false" stroked="false">
                <v:textbox inset="0,0,0,0">
                  <w:txbxContent>
                    <w:p>
                      <w:pPr>
                        <w:spacing w:line="157" w:lineRule="exact" w:before="0"/>
                        <w:ind w:left="0" w:right="0" w:firstLine="0"/>
                        <w:jc w:val="left"/>
                        <w:rPr>
                          <w:i/>
                          <w:sz w:val="14"/>
                        </w:rPr>
                      </w:pPr>
                      <w:r>
                        <w:rPr>
                          <w:i/>
                          <w:spacing w:val="-5"/>
                          <w:sz w:val="14"/>
                        </w:rPr>
                        <w:t>ij</w:t>
                      </w:r>
                    </w:p>
                  </w:txbxContent>
                </v:textbox>
                <w10:wrap type="none"/>
              </v:shape>
            </w:pict>
          </mc:Fallback>
        </mc:AlternateContent>
      </w:r>
      <w:r>
        <w:rPr>
          <w:i/>
          <w:spacing w:val="13"/>
        </w:rPr>
        <w:t>P</w:t>
      </w:r>
      <w:r>
        <w:rPr>
          <w:i/>
          <w:spacing w:val="13"/>
          <w:vertAlign w:val="superscript"/>
        </w:rPr>
        <w:t>k</w:t>
      </w:r>
      <w:r>
        <w:rPr>
          <w:i/>
          <w:spacing w:val="-5"/>
          <w:vertAlign w:val="baseline"/>
        </w:rPr>
        <w:t> </w:t>
      </w:r>
      <w:r>
        <w:rPr>
          <w:vertAlign w:val="baseline"/>
        </w:rPr>
        <w:t>which</w:t>
      </w:r>
      <w:r>
        <w:rPr>
          <w:spacing w:val="-4"/>
          <w:vertAlign w:val="baseline"/>
        </w:rPr>
        <w:t> </w:t>
      </w:r>
      <w:r>
        <w:rPr>
          <w:vertAlign w:val="baseline"/>
        </w:rPr>
        <w:t>moves</w:t>
      </w:r>
      <w:r>
        <w:rPr>
          <w:spacing w:val="-3"/>
          <w:vertAlign w:val="baseline"/>
        </w:rPr>
        <w:t> </w:t>
      </w:r>
      <w:r>
        <w:rPr>
          <w:vertAlign w:val="baseline"/>
        </w:rPr>
        <w:t>from</w:t>
      </w:r>
      <w:r>
        <w:rPr>
          <w:spacing w:val="-1"/>
          <w:vertAlign w:val="baseline"/>
        </w:rPr>
        <w:t> </w:t>
      </w:r>
      <w:r>
        <w:rPr>
          <w:vertAlign w:val="baseline"/>
        </w:rPr>
        <w:t>customer</w:t>
      </w:r>
      <w:r>
        <w:rPr>
          <w:spacing w:val="25"/>
          <w:vertAlign w:val="baseline"/>
        </w:rPr>
        <w:t> </w:t>
      </w:r>
      <w:r>
        <w:rPr>
          <w:i/>
          <w:sz w:val="23"/>
          <w:vertAlign w:val="baseline"/>
        </w:rPr>
        <w:t>i</w:t>
      </w:r>
      <w:r>
        <w:rPr>
          <w:i/>
          <w:spacing w:val="40"/>
          <w:sz w:val="23"/>
          <w:vertAlign w:val="baseline"/>
        </w:rPr>
        <w:t> </w:t>
      </w:r>
      <w:r>
        <w:rPr>
          <w:vertAlign w:val="baseline"/>
        </w:rPr>
        <w:t>through</w:t>
      </w:r>
      <w:r>
        <w:rPr>
          <w:spacing w:val="-2"/>
          <w:vertAlign w:val="baseline"/>
        </w:rPr>
        <w:t> </w:t>
      </w:r>
      <w:r>
        <w:rPr>
          <w:vertAlign w:val="baseline"/>
        </w:rPr>
        <w:t>to</w:t>
      </w:r>
      <w:r>
        <w:rPr>
          <w:spacing w:val="-4"/>
          <w:vertAlign w:val="baseline"/>
        </w:rPr>
        <w:t> </w:t>
      </w:r>
      <w:r>
        <w:rPr>
          <w:vertAlign w:val="baseline"/>
        </w:rPr>
        <w:t>customer </w:t>
      </w:r>
      <w:r>
        <w:rPr>
          <w:i/>
          <w:vertAlign w:val="baseline"/>
        </w:rPr>
        <w:t>j</w:t>
      </w:r>
      <w:r>
        <w:rPr>
          <w:i/>
          <w:spacing w:val="-15"/>
          <w:vertAlign w:val="baseline"/>
        </w:rPr>
        <w:t> </w:t>
      </w:r>
      <w:r>
        <w:rPr>
          <w:vertAlign w:val="baseline"/>
        </w:rPr>
        <w:t>,</w:t>
      </w:r>
      <w:r>
        <w:rPr>
          <w:spacing w:val="-4"/>
          <w:vertAlign w:val="baseline"/>
        </w:rPr>
        <w:t> </w:t>
      </w:r>
      <w:r>
        <w:rPr>
          <w:vertAlign w:val="baseline"/>
        </w:rPr>
        <w:t>by</w:t>
      </w:r>
      <w:r>
        <w:rPr>
          <w:spacing w:val="-6"/>
          <w:vertAlign w:val="baseline"/>
        </w:rPr>
        <w:t> </w:t>
      </w:r>
      <w:r>
        <w:rPr>
          <w:vertAlign w:val="baseline"/>
        </w:rPr>
        <w:t>a</w:t>
      </w:r>
      <w:r>
        <w:rPr>
          <w:spacing w:val="-3"/>
          <w:vertAlign w:val="baseline"/>
        </w:rPr>
        <w:t> </w:t>
      </w:r>
      <w:r>
        <w:rPr>
          <w:vertAlign w:val="baseline"/>
        </w:rPr>
        <w:t>vehicle</w:t>
      </w:r>
      <w:r>
        <w:rPr>
          <w:spacing w:val="-2"/>
          <w:vertAlign w:val="baseline"/>
        </w:rPr>
        <w:t> </w:t>
      </w:r>
      <w:r>
        <w:rPr>
          <w:i/>
          <w:vertAlign w:val="baseline"/>
        </w:rPr>
        <w:t>k</w:t>
      </w:r>
      <w:r>
        <w:rPr>
          <w:vertAlign w:val="baseline"/>
        </w:rPr>
        <w:t>,</w:t>
      </w:r>
      <w:r>
        <w:rPr>
          <w:spacing w:val="-2"/>
          <w:vertAlign w:val="baseline"/>
        </w:rPr>
        <w:t> </w:t>
      </w:r>
      <w:r>
        <w:rPr>
          <w:vertAlign w:val="baseline"/>
        </w:rPr>
        <w:t>where</w:t>
      </w:r>
      <w:r>
        <w:rPr>
          <w:spacing w:val="-5"/>
          <w:vertAlign w:val="baseline"/>
        </w:rPr>
        <w:t> </w:t>
      </w:r>
      <w:r>
        <w:rPr>
          <w:vertAlign w:val="baseline"/>
        </w:rPr>
        <w:t>the</w:t>
      </w:r>
      <w:r>
        <w:rPr>
          <w:spacing w:val="-5"/>
          <w:vertAlign w:val="baseline"/>
        </w:rPr>
        <w:t> </w:t>
      </w:r>
      <w:r>
        <w:rPr>
          <w:vertAlign w:val="baseline"/>
        </w:rPr>
        <w:t>decision variables</w:t>
      </w:r>
      <w:r>
        <w:rPr>
          <w:spacing w:val="-13"/>
          <w:vertAlign w:val="baseline"/>
        </w:rPr>
        <w:t> </w:t>
      </w:r>
      <w:r>
        <w:rPr>
          <w:vertAlign w:val="baseline"/>
        </w:rPr>
        <w:t>are</w:t>
      </w:r>
      <w:r>
        <w:rPr>
          <w:spacing w:val="-12"/>
          <w:vertAlign w:val="baseline"/>
        </w:rPr>
        <w:t> </w:t>
      </w:r>
      <w:r>
        <w:rPr>
          <w:vertAlign w:val="baseline"/>
        </w:rPr>
        <w:t>dependent</w:t>
      </w:r>
      <w:r>
        <w:rPr>
          <w:spacing w:val="-13"/>
          <w:vertAlign w:val="baseline"/>
        </w:rPr>
        <w:t> </w:t>
      </w:r>
      <w:r>
        <w:rPr>
          <w:vertAlign w:val="baseline"/>
        </w:rPr>
        <w:t>of</w:t>
      </w:r>
      <w:r>
        <w:rPr>
          <w:spacing w:val="-13"/>
          <w:vertAlign w:val="baseline"/>
        </w:rPr>
        <w:t> </w:t>
      </w:r>
      <w:r>
        <w:rPr>
          <w:vertAlign w:val="baseline"/>
        </w:rPr>
        <w:t>the</w:t>
      </w:r>
      <w:r>
        <w:rPr>
          <w:spacing w:val="-13"/>
          <w:vertAlign w:val="baseline"/>
        </w:rPr>
        <w:t> </w:t>
      </w:r>
      <w:r>
        <w:rPr>
          <w:vertAlign w:val="baseline"/>
        </w:rPr>
        <w:t>vehicle</w:t>
      </w:r>
      <w:r>
        <w:rPr>
          <w:spacing w:val="-12"/>
          <w:vertAlign w:val="baseline"/>
        </w:rPr>
        <w:t> </w:t>
      </w:r>
      <w:r>
        <w:rPr>
          <w:vertAlign w:val="baseline"/>
        </w:rPr>
        <w:t>capacity</w:t>
      </w:r>
      <w:r>
        <w:rPr>
          <w:spacing w:val="-15"/>
          <w:vertAlign w:val="baseline"/>
        </w:rPr>
        <w:t> </w:t>
      </w:r>
      <w:r>
        <w:rPr>
          <w:vertAlign w:val="baseline"/>
        </w:rPr>
        <w:t>and</w:t>
      </w:r>
      <w:r>
        <w:rPr>
          <w:spacing w:val="-10"/>
          <w:vertAlign w:val="baseline"/>
        </w:rPr>
        <w:t> </w:t>
      </w:r>
      <w:r>
        <w:rPr>
          <w:vertAlign w:val="baseline"/>
        </w:rPr>
        <w:t>the</w:t>
      </w:r>
      <w:r>
        <w:rPr>
          <w:spacing w:val="-13"/>
          <w:vertAlign w:val="baseline"/>
        </w:rPr>
        <w:t> </w:t>
      </w:r>
      <w:r>
        <w:rPr>
          <w:vertAlign w:val="baseline"/>
        </w:rPr>
        <w:t>customer</w:t>
      </w:r>
      <w:r>
        <w:rPr>
          <w:spacing w:val="-14"/>
          <w:vertAlign w:val="baseline"/>
        </w:rPr>
        <w:t> </w:t>
      </w:r>
      <w:r>
        <w:rPr>
          <w:vertAlign w:val="baseline"/>
        </w:rPr>
        <w:t>demand</w:t>
      </w:r>
      <w:r>
        <w:rPr>
          <w:spacing w:val="-11"/>
          <w:vertAlign w:val="baseline"/>
        </w:rPr>
        <w:t> </w:t>
      </w:r>
      <w:r>
        <w:rPr>
          <w:vertAlign w:val="baseline"/>
        </w:rPr>
        <w:t>which</w:t>
      </w:r>
      <w:r>
        <w:rPr>
          <w:spacing w:val="-12"/>
          <w:vertAlign w:val="baseline"/>
        </w:rPr>
        <w:t> </w:t>
      </w:r>
      <w:r>
        <w:rPr>
          <w:vertAlign w:val="baseline"/>
        </w:rPr>
        <w:t>are</w:t>
      </w:r>
      <w:r>
        <w:rPr>
          <w:spacing w:val="-13"/>
          <w:vertAlign w:val="baseline"/>
        </w:rPr>
        <w:t> </w:t>
      </w:r>
      <w:r>
        <w:rPr>
          <w:spacing w:val="-2"/>
          <w:vertAlign w:val="baseline"/>
        </w:rPr>
        <w:t>modelled</w:t>
      </w:r>
    </w:p>
    <w:p>
      <w:pPr>
        <w:pStyle w:val="BodyText"/>
        <w:spacing w:before="9"/>
        <w:rPr>
          <w:sz w:val="9"/>
        </w:rPr>
      </w:pPr>
    </w:p>
    <w:p>
      <w:pPr>
        <w:spacing w:after="0"/>
        <w:rPr>
          <w:sz w:val="9"/>
        </w:rPr>
        <w:sectPr>
          <w:type w:val="continuous"/>
          <w:pgSz w:w="12240" w:h="15840"/>
          <w:pgMar w:header="0" w:footer="965" w:top="1360" w:bottom="280" w:left="500" w:right="0"/>
        </w:sectPr>
      </w:pPr>
    </w:p>
    <w:p>
      <w:pPr>
        <w:pStyle w:val="BodyText"/>
        <w:spacing w:before="90"/>
        <w:ind w:left="1482"/>
      </w:pPr>
      <w:r>
        <w:rPr/>
        <w:t>as</w:t>
      </w:r>
      <w:r>
        <w:rPr>
          <w:spacing w:val="-1"/>
        </w:rPr>
        <w:t> </w:t>
      </w:r>
      <w:r>
        <w:rPr>
          <w:spacing w:val="-2"/>
        </w:rPr>
        <w:t>follows:</w:t>
      </w:r>
    </w:p>
    <w:p>
      <w:pPr>
        <w:pStyle w:val="BodyText"/>
        <w:spacing w:before="23"/>
      </w:pPr>
    </w:p>
    <w:p>
      <w:pPr>
        <w:pStyle w:val="BodyText"/>
        <w:spacing w:line="93" w:lineRule="auto"/>
        <w:ind w:left="1482"/>
        <w:rPr>
          <w:rFonts w:ascii="Cambria Math" w:hAnsi="Cambria Math" w:eastAsia="Cambria Math"/>
        </w:rPr>
      </w:pPr>
      <w:r>
        <w:rPr>
          <w:rFonts w:ascii="Cambria Math" w:hAnsi="Cambria Math" w:eastAsia="Cambria Math"/>
          <w:position w:val="-15"/>
        </w:rPr>
        <w:t>𝑃</w:t>
      </w:r>
      <w:r>
        <w:rPr>
          <w:rFonts w:ascii="Cambria Math" w:hAnsi="Cambria Math" w:eastAsia="Cambria Math"/>
          <w:position w:val="-5"/>
          <w:sz w:val="17"/>
        </w:rPr>
        <w:t>𝑘</w:t>
      </w:r>
      <w:r>
        <w:rPr>
          <w:rFonts w:ascii="Cambria Math" w:hAnsi="Cambria Math" w:eastAsia="Cambria Math"/>
          <w:spacing w:val="51"/>
          <w:position w:val="-5"/>
          <w:sz w:val="17"/>
        </w:rPr>
        <w:t> </w:t>
      </w:r>
      <w:r>
        <w:rPr>
          <w:rFonts w:ascii="Cambria Math" w:hAnsi="Cambria Math" w:eastAsia="Cambria Math"/>
          <w:position w:val="-15"/>
        </w:rPr>
        <w:t>=</w:t>
      </w:r>
      <w:r>
        <w:rPr>
          <w:rFonts w:ascii="Cambria Math" w:hAnsi="Cambria Math" w:eastAsia="Cambria Math"/>
          <w:spacing w:val="13"/>
          <w:position w:val="-15"/>
        </w:rPr>
        <w:t> </w:t>
      </w:r>
      <w:r>
        <w:rPr>
          <w:rFonts w:ascii="Cambria Math" w:hAnsi="Cambria Math" w:eastAsia="Cambria Math"/>
          <w:position w:val="-15"/>
        </w:rPr>
        <w:t>{</w:t>
      </w:r>
      <w:r>
        <w:rPr>
          <w:rFonts w:ascii="Cambria Math" w:hAnsi="Cambria Math" w:eastAsia="Cambria Math"/>
        </w:rPr>
        <w:t>1,</w:t>
      </w:r>
      <w:r>
        <w:rPr>
          <w:rFonts w:ascii="Cambria Math" w:hAnsi="Cambria Math" w:eastAsia="Cambria Math"/>
          <w:spacing w:val="66"/>
        </w:rPr>
        <w:t> </w:t>
      </w:r>
      <w:r>
        <w:rPr>
          <w:rFonts w:ascii="Cambria Math" w:hAnsi="Cambria Math" w:eastAsia="Cambria Math"/>
        </w:rPr>
        <w:t>𝑖𝑓</w:t>
      </w:r>
      <w:r>
        <w:rPr>
          <w:rFonts w:ascii="Cambria Math" w:hAnsi="Cambria Math" w:eastAsia="Cambria Math"/>
          <w:spacing w:val="6"/>
        </w:rPr>
        <w:t> </w:t>
      </w:r>
      <w:r>
        <w:rPr>
          <w:rFonts w:ascii="Cambria Math" w:hAnsi="Cambria Math" w:eastAsia="Cambria Math"/>
        </w:rPr>
        <w:t>𝑣𝑒ℎ𝑖𝑐𝑙𝑒</w:t>
      </w:r>
      <w:r>
        <w:rPr>
          <w:rFonts w:ascii="Cambria Math" w:hAnsi="Cambria Math" w:eastAsia="Cambria Math"/>
          <w:spacing w:val="4"/>
        </w:rPr>
        <w:t> </w:t>
      </w:r>
      <w:r>
        <w:rPr>
          <w:rFonts w:ascii="Cambria Math" w:hAnsi="Cambria Math" w:eastAsia="Cambria Math"/>
        </w:rPr>
        <w:t>𝑡𝑟𝑎𝑣𝑒𝑙𝑠</w:t>
      </w:r>
      <w:r>
        <w:rPr>
          <w:rFonts w:ascii="Cambria Math" w:hAnsi="Cambria Math" w:eastAsia="Cambria Math"/>
          <w:spacing w:val="5"/>
        </w:rPr>
        <w:t> </w:t>
      </w:r>
      <w:r>
        <w:rPr>
          <w:rFonts w:ascii="Cambria Math" w:hAnsi="Cambria Math" w:eastAsia="Cambria Math"/>
        </w:rPr>
        <w:t>𝑓𝑟𝑜𝑚</w:t>
      </w:r>
      <w:r>
        <w:rPr>
          <w:rFonts w:ascii="Cambria Math" w:hAnsi="Cambria Math" w:eastAsia="Cambria Math"/>
          <w:spacing w:val="3"/>
        </w:rPr>
        <w:t> </w:t>
      </w:r>
      <w:r>
        <w:rPr>
          <w:rFonts w:ascii="Cambria Math" w:hAnsi="Cambria Math" w:eastAsia="Cambria Math"/>
        </w:rPr>
        <w:t>𝑐𝑢𝑠𝑡𝑜𝑚𝑒𝑟</w:t>
      </w:r>
      <w:r>
        <w:rPr>
          <w:rFonts w:ascii="Cambria Math" w:hAnsi="Cambria Math" w:eastAsia="Cambria Math"/>
          <w:spacing w:val="8"/>
        </w:rPr>
        <w:t> </w:t>
      </w:r>
      <w:r>
        <w:rPr>
          <w:rFonts w:ascii="Cambria Math" w:hAnsi="Cambria Math" w:eastAsia="Cambria Math"/>
        </w:rPr>
        <w:t>𝑖</w:t>
      </w:r>
      <w:r>
        <w:rPr>
          <w:rFonts w:ascii="Cambria Math" w:hAnsi="Cambria Math" w:eastAsia="Cambria Math"/>
          <w:spacing w:val="7"/>
        </w:rPr>
        <w:t> </w:t>
      </w:r>
      <w:r>
        <w:rPr>
          <w:rFonts w:ascii="Cambria Math" w:hAnsi="Cambria Math" w:eastAsia="Cambria Math"/>
        </w:rPr>
        <w:t>𝑡𝑜</w:t>
      </w:r>
      <w:r>
        <w:rPr>
          <w:rFonts w:ascii="Cambria Math" w:hAnsi="Cambria Math" w:eastAsia="Cambria Math"/>
          <w:spacing w:val="8"/>
        </w:rPr>
        <w:t> </w:t>
      </w:r>
      <w:r>
        <w:rPr>
          <w:rFonts w:ascii="Cambria Math" w:hAnsi="Cambria Math" w:eastAsia="Cambria Math"/>
          <w:spacing w:val="-10"/>
        </w:rPr>
        <w:t>𝑗</w:t>
      </w:r>
    </w:p>
    <w:p>
      <w:pPr>
        <w:spacing w:line="240" w:lineRule="auto" w:before="0"/>
        <w:rPr>
          <w:rFonts w:ascii="Cambria Math"/>
          <w:sz w:val="24"/>
        </w:rPr>
      </w:pPr>
      <w:r>
        <w:rPr/>
        <w:br w:type="column"/>
      </w:r>
      <w:r>
        <w:rPr>
          <w:rFonts w:ascii="Cambria Math"/>
          <w:sz w:val="24"/>
        </w:rPr>
      </w:r>
    </w:p>
    <w:p>
      <w:pPr>
        <w:pStyle w:val="BodyText"/>
        <w:spacing w:before="223"/>
        <w:rPr>
          <w:rFonts w:ascii="Cambria Math"/>
        </w:rPr>
      </w:pPr>
    </w:p>
    <w:p>
      <w:pPr>
        <w:pStyle w:val="BodyText"/>
        <w:spacing w:line="149" w:lineRule="exact" w:before="1"/>
        <w:jc w:val="center"/>
      </w:pPr>
      <w:r>
        <w:rPr>
          <w:spacing w:val="-2"/>
        </w:rPr>
        <w:t>(3.1)</w:t>
      </w:r>
    </w:p>
    <w:p>
      <w:pPr>
        <w:spacing w:after="0" w:line="149" w:lineRule="exact"/>
        <w:jc w:val="center"/>
        <w:sectPr>
          <w:type w:val="continuous"/>
          <w:pgSz w:w="12240" w:h="15840"/>
          <w:pgMar w:header="0" w:footer="965" w:top="1360" w:bottom="280" w:left="500" w:right="0"/>
          <w:cols w:num="2" w:equalWidth="0">
            <w:col w:w="6651" w:space="1662"/>
            <w:col w:w="3427"/>
          </w:cols>
        </w:sectPr>
      </w:pPr>
    </w:p>
    <w:p>
      <w:pPr>
        <w:spacing w:line="170" w:lineRule="exact" w:before="0"/>
        <w:ind w:left="0" w:right="0" w:firstLine="0"/>
        <w:jc w:val="right"/>
        <w:rPr>
          <w:rFonts w:ascii="Cambria Math" w:eastAsia="Cambria Math"/>
          <w:sz w:val="17"/>
        </w:rPr>
      </w:pPr>
      <w:r>
        <w:rPr>
          <w:rFonts w:ascii="Cambria Math" w:eastAsia="Cambria Math"/>
          <w:spacing w:val="-5"/>
          <w:w w:val="120"/>
          <w:sz w:val="17"/>
        </w:rPr>
        <w:t>𝑖𝑗</w:t>
      </w:r>
    </w:p>
    <w:p>
      <w:pPr>
        <w:pStyle w:val="BodyText"/>
        <w:spacing w:line="265" w:lineRule="exact"/>
        <w:ind w:left="381"/>
        <w:rPr>
          <w:rFonts w:ascii="Cambria Math" w:hAnsi="Cambria Math" w:eastAsia="Cambria Math"/>
        </w:rPr>
      </w:pPr>
      <w:r>
        <w:rPr/>
        <w:br w:type="column"/>
      </w:r>
      <w:r>
        <w:rPr>
          <w:rFonts w:ascii="Cambria Math" w:hAnsi="Cambria Math" w:eastAsia="Cambria Math"/>
        </w:rPr>
        <w:t>0,</w:t>
      </w:r>
      <w:r>
        <w:rPr>
          <w:rFonts w:ascii="Cambria Math" w:hAnsi="Cambria Math" w:eastAsia="Cambria Math"/>
          <w:spacing w:val="64"/>
        </w:rPr>
        <w:t> </w:t>
      </w:r>
      <w:r>
        <w:rPr>
          <w:rFonts w:ascii="Cambria Math" w:hAnsi="Cambria Math" w:eastAsia="Cambria Math"/>
        </w:rPr>
        <w:t>𝑖𝑓</w:t>
      </w:r>
      <w:r>
        <w:rPr>
          <w:rFonts w:ascii="Cambria Math" w:hAnsi="Cambria Math" w:eastAsia="Cambria Math"/>
          <w:spacing w:val="56"/>
        </w:rPr>
        <w:t> </w:t>
      </w:r>
      <w:r>
        <w:rPr>
          <w:rFonts w:ascii="Cambria Math" w:hAnsi="Cambria Math" w:eastAsia="Cambria Math"/>
          <w:spacing w:val="-2"/>
        </w:rPr>
        <w:t>𝑜𝑡ℎ𝑒𝑟𝑤𝑖𝑠𝑒</w:t>
      </w:r>
    </w:p>
    <w:p>
      <w:pPr>
        <w:spacing w:after="0" w:line="265" w:lineRule="exact"/>
        <w:rPr>
          <w:rFonts w:ascii="Cambria Math" w:hAnsi="Cambria Math" w:eastAsia="Cambria Math"/>
        </w:rPr>
        <w:sectPr>
          <w:type w:val="continuous"/>
          <w:pgSz w:w="12240" w:h="15840"/>
          <w:pgMar w:header="0" w:footer="965" w:top="1360" w:bottom="280" w:left="500" w:right="0"/>
          <w:cols w:num="2" w:equalWidth="0">
            <w:col w:w="1746" w:space="40"/>
            <w:col w:w="9954"/>
          </w:cols>
        </w:sectPr>
      </w:pPr>
    </w:p>
    <w:p>
      <w:pPr>
        <w:pStyle w:val="BodyText"/>
        <w:spacing w:line="480" w:lineRule="auto" w:before="234"/>
        <w:ind w:left="1482" w:right="1447"/>
      </w:pPr>
      <w:r>
        <w:rPr/>
        <w:t>The variables take only</w:t>
      </w:r>
      <w:r>
        <w:rPr>
          <w:spacing w:val="-5"/>
        </w:rPr>
        <w:t> </w:t>
      </w:r>
      <w:r>
        <w:rPr/>
        <w:t>the integer (s) because the number of customers, vehicles and route cannot be a fraction,</w:t>
      </w:r>
    </w:p>
    <w:p>
      <w:pPr>
        <w:spacing w:after="0" w:line="480" w:lineRule="auto"/>
        <w:sectPr>
          <w:type w:val="continuous"/>
          <w:pgSz w:w="12240" w:h="15840"/>
          <w:pgMar w:header="0" w:footer="965" w:top="1360" w:bottom="280" w:left="500" w:right="0"/>
        </w:sectPr>
      </w:pPr>
    </w:p>
    <w:p>
      <w:pPr>
        <w:spacing w:line="380" w:lineRule="exact" w:before="0"/>
        <w:ind w:left="1526" w:right="0" w:firstLine="0"/>
        <w:jc w:val="left"/>
        <w:rPr>
          <w:rFonts w:ascii="Symbol" w:hAnsi="Symbol"/>
          <w:sz w:val="32"/>
        </w:rPr>
      </w:pPr>
      <w:r>
        <w:rPr/>
        <mc:AlternateContent>
          <mc:Choice Requires="wps">
            <w:drawing>
              <wp:anchor distT="0" distB="0" distL="0" distR="0" allowOverlap="1" layoutInCell="1" locked="0" behindDoc="1" simplePos="0" relativeHeight="483898880">
                <wp:simplePos x="0" y="0"/>
                <wp:positionH relativeFrom="page">
                  <wp:posOffset>1362127</wp:posOffset>
                </wp:positionH>
                <wp:positionV relativeFrom="paragraph">
                  <wp:posOffset>154842</wp:posOffset>
                </wp:positionV>
                <wp:extent cx="54610" cy="10033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54610" cy="100330"/>
                        </a:xfrm>
                        <a:prstGeom prst="rect">
                          <a:avLst/>
                        </a:prstGeom>
                      </wps:spPr>
                      <wps:txbx>
                        <w:txbxContent>
                          <w:p>
                            <w:pPr>
                              <w:spacing w:line="157" w:lineRule="exact" w:before="0"/>
                              <w:ind w:left="0" w:right="0" w:firstLine="0"/>
                              <w:jc w:val="left"/>
                              <w:rPr>
                                <w:i/>
                                <w:sz w:val="14"/>
                              </w:rPr>
                            </w:pPr>
                            <w:r>
                              <w:rPr>
                                <w:i/>
                                <w:spacing w:val="-5"/>
                                <w:sz w:val="14"/>
                              </w:rPr>
                              <w:t>ij</w:t>
                            </w:r>
                          </w:p>
                        </w:txbxContent>
                      </wps:txbx>
                      <wps:bodyPr wrap="square" lIns="0" tIns="0" rIns="0" bIns="0" rtlCol="0">
                        <a:noAutofit/>
                      </wps:bodyPr>
                    </wps:wsp>
                  </a:graphicData>
                </a:graphic>
              </wp:anchor>
            </w:drawing>
          </mc:Choice>
          <mc:Fallback>
            <w:pict>
              <v:shape style="position:absolute;margin-left:107.254112pt;margin-top:12.192339pt;width:4.3pt;height:7.9pt;mso-position-horizontal-relative:page;mso-position-vertical-relative:paragraph;z-index:-19417600" type="#_x0000_t202" id="docshape92" filled="false" stroked="false">
                <v:textbox inset="0,0,0,0">
                  <w:txbxContent>
                    <w:p>
                      <w:pPr>
                        <w:spacing w:line="157" w:lineRule="exact" w:before="0"/>
                        <w:ind w:left="0" w:right="0" w:firstLine="0"/>
                        <w:jc w:val="left"/>
                        <w:rPr>
                          <w:i/>
                          <w:sz w:val="14"/>
                        </w:rPr>
                      </w:pPr>
                      <w:r>
                        <w:rPr>
                          <w:i/>
                          <w:spacing w:val="-5"/>
                          <w:sz w:val="14"/>
                        </w:rPr>
                        <w:t>ij</w:t>
                      </w:r>
                    </w:p>
                  </w:txbxContent>
                </v:textbox>
                <w10:wrap type="none"/>
              </v:shape>
            </w:pict>
          </mc:Fallback>
        </mc:AlternateContent>
      </w:r>
      <w:r>
        <w:rPr>
          <w:i/>
          <w:spacing w:val="12"/>
          <w:sz w:val="24"/>
        </w:rPr>
        <w:t>P</w:t>
      </w:r>
      <w:r>
        <w:rPr>
          <w:i/>
          <w:spacing w:val="12"/>
          <w:sz w:val="24"/>
          <w:vertAlign w:val="superscript"/>
        </w:rPr>
        <w:t>k</w:t>
      </w:r>
      <w:r>
        <w:rPr>
          <w:i/>
          <w:spacing w:val="7"/>
          <w:sz w:val="24"/>
          <w:vertAlign w:val="baseline"/>
        </w:rPr>
        <w:t> </w:t>
      </w:r>
      <w:r>
        <w:rPr>
          <w:rFonts w:ascii="Symbol" w:hAnsi="Symbol"/>
          <w:spacing w:val="-15"/>
          <w:w w:val="90"/>
          <w:sz w:val="24"/>
          <w:vertAlign w:val="baseline"/>
        </w:rPr>
        <w:t></w:t>
      </w:r>
      <w:r>
        <w:rPr>
          <w:rFonts w:ascii="Symbol" w:hAnsi="Symbol"/>
          <w:spacing w:val="-15"/>
          <w:w w:val="90"/>
          <w:sz w:val="32"/>
          <w:vertAlign w:val="baseline"/>
        </w:rPr>
        <w:t></w:t>
      </w:r>
      <w:r>
        <w:rPr>
          <w:spacing w:val="-15"/>
          <w:w w:val="90"/>
          <w:sz w:val="24"/>
          <w:vertAlign w:val="baseline"/>
        </w:rPr>
        <w:t>0,1</w:t>
      </w:r>
      <w:r>
        <w:rPr>
          <w:rFonts w:ascii="Symbol" w:hAnsi="Symbol"/>
          <w:spacing w:val="-15"/>
          <w:w w:val="90"/>
          <w:sz w:val="32"/>
          <w:vertAlign w:val="baseline"/>
        </w:rPr>
        <w:t></w:t>
      </w:r>
    </w:p>
    <w:p>
      <w:pPr>
        <w:spacing w:before="79"/>
        <w:ind w:left="538" w:right="0" w:firstLine="0"/>
        <w:jc w:val="left"/>
        <w:rPr>
          <w:i/>
          <w:sz w:val="23"/>
        </w:rPr>
      </w:pPr>
      <w:r>
        <w:rPr/>
        <w:br w:type="column"/>
      </w:r>
      <w:r>
        <w:rPr>
          <w:i/>
          <w:spacing w:val="-2"/>
          <w:w w:val="105"/>
          <w:sz w:val="23"/>
        </w:rPr>
        <w:t>i</w:t>
      </w:r>
      <w:r>
        <w:rPr>
          <w:spacing w:val="-2"/>
          <w:w w:val="105"/>
          <w:sz w:val="23"/>
        </w:rPr>
        <w:t>,</w:t>
      </w:r>
      <w:r>
        <w:rPr>
          <w:spacing w:val="2"/>
          <w:w w:val="105"/>
          <w:sz w:val="23"/>
        </w:rPr>
        <w:t> </w:t>
      </w:r>
      <w:r>
        <w:rPr>
          <w:i/>
          <w:spacing w:val="-2"/>
          <w:w w:val="105"/>
          <w:sz w:val="23"/>
        </w:rPr>
        <w:t>j</w:t>
      </w:r>
      <w:r>
        <w:rPr>
          <w:i/>
          <w:spacing w:val="-3"/>
          <w:w w:val="105"/>
          <w:sz w:val="23"/>
        </w:rPr>
        <w:t> </w:t>
      </w:r>
      <w:r>
        <w:rPr>
          <w:rFonts w:ascii="Symbol" w:hAnsi="Symbol"/>
          <w:spacing w:val="-2"/>
          <w:w w:val="105"/>
          <w:sz w:val="23"/>
        </w:rPr>
        <w:t></w:t>
      </w:r>
      <w:r>
        <w:rPr>
          <w:spacing w:val="-13"/>
          <w:w w:val="105"/>
          <w:sz w:val="23"/>
        </w:rPr>
        <w:t> </w:t>
      </w:r>
      <w:r>
        <w:rPr>
          <w:spacing w:val="-2"/>
          <w:w w:val="105"/>
          <w:sz w:val="23"/>
        </w:rPr>
        <w:t>0,1,2,...,</w:t>
      </w:r>
      <w:r>
        <w:rPr>
          <w:spacing w:val="-9"/>
          <w:w w:val="105"/>
          <w:sz w:val="23"/>
        </w:rPr>
        <w:t> </w:t>
      </w:r>
      <w:r>
        <w:rPr>
          <w:i/>
          <w:spacing w:val="-2"/>
          <w:w w:val="105"/>
          <w:sz w:val="23"/>
        </w:rPr>
        <w:t>N</w:t>
      </w:r>
      <w:r>
        <w:rPr>
          <w:spacing w:val="-2"/>
          <w:w w:val="105"/>
          <w:sz w:val="23"/>
        </w:rPr>
        <w:t>;</w:t>
      </w:r>
      <w:r>
        <w:rPr>
          <w:spacing w:val="-29"/>
          <w:w w:val="105"/>
          <w:sz w:val="23"/>
        </w:rPr>
        <w:t> </w:t>
      </w:r>
      <w:r>
        <w:rPr>
          <w:i/>
          <w:spacing w:val="-2"/>
          <w:w w:val="105"/>
          <w:sz w:val="23"/>
        </w:rPr>
        <w:t>k</w:t>
      </w:r>
      <w:r>
        <w:rPr>
          <w:i/>
          <w:spacing w:val="5"/>
          <w:w w:val="105"/>
          <w:sz w:val="23"/>
        </w:rPr>
        <w:t> </w:t>
      </w:r>
      <w:r>
        <w:rPr>
          <w:rFonts w:ascii="Symbol" w:hAnsi="Symbol"/>
          <w:spacing w:val="-2"/>
          <w:w w:val="105"/>
          <w:sz w:val="23"/>
        </w:rPr>
        <w:t></w:t>
      </w:r>
      <w:r>
        <w:rPr>
          <w:spacing w:val="-32"/>
          <w:w w:val="105"/>
          <w:sz w:val="23"/>
        </w:rPr>
        <w:t> </w:t>
      </w:r>
      <w:r>
        <w:rPr>
          <w:spacing w:val="-2"/>
          <w:w w:val="105"/>
          <w:sz w:val="23"/>
        </w:rPr>
        <w:t>1,2,...,</w:t>
      </w:r>
      <w:r>
        <w:rPr>
          <w:spacing w:val="-12"/>
          <w:w w:val="105"/>
          <w:sz w:val="23"/>
        </w:rPr>
        <w:t> </w:t>
      </w:r>
      <w:r>
        <w:rPr>
          <w:i/>
          <w:spacing w:val="-10"/>
          <w:w w:val="105"/>
          <w:sz w:val="23"/>
        </w:rPr>
        <w:t>K</w:t>
      </w:r>
    </w:p>
    <w:p>
      <w:pPr>
        <w:pStyle w:val="BodyText"/>
        <w:spacing w:before="89"/>
        <w:ind w:left="12"/>
        <w:jc w:val="center"/>
      </w:pPr>
      <w:r>
        <w:rPr/>
        <w:br w:type="column"/>
      </w:r>
      <w:r>
        <w:rPr>
          <w:spacing w:val="-2"/>
        </w:rPr>
        <w:t>(3.2)</w:t>
      </w:r>
    </w:p>
    <w:p>
      <w:pPr>
        <w:spacing w:after="0"/>
        <w:jc w:val="center"/>
        <w:sectPr>
          <w:type w:val="continuous"/>
          <w:pgSz w:w="12240" w:h="15840"/>
          <w:pgMar w:header="0" w:footer="965" w:top="1360" w:bottom="280" w:left="500" w:right="0"/>
          <w:cols w:num="3" w:equalWidth="0">
            <w:col w:w="2466" w:space="40"/>
            <w:col w:w="3277" w:space="2457"/>
            <w:col w:w="3500"/>
          </w:cols>
        </w:sectPr>
      </w:pPr>
    </w:p>
    <w:p>
      <w:pPr>
        <w:pStyle w:val="BodyText"/>
        <w:spacing w:before="66"/>
      </w:pPr>
    </w:p>
    <w:p>
      <w:pPr>
        <w:pStyle w:val="BodyText"/>
        <w:spacing w:before="1"/>
        <w:ind w:left="1482"/>
      </w:pPr>
      <w:r>
        <w:rPr/>
        <w:t>All</w:t>
      </w:r>
      <w:r>
        <w:rPr>
          <w:spacing w:val="-3"/>
        </w:rPr>
        <w:t> </w:t>
      </w:r>
      <w:r>
        <w:rPr/>
        <w:t>vehicles begin</w:t>
      </w:r>
      <w:r>
        <w:rPr>
          <w:spacing w:val="-1"/>
        </w:rPr>
        <w:t> </w:t>
      </w:r>
      <w:r>
        <w:rPr/>
        <w:t>and end at</w:t>
      </w:r>
      <w:r>
        <w:rPr>
          <w:spacing w:val="-1"/>
        </w:rPr>
        <w:t> </w:t>
      </w:r>
      <w:r>
        <w:rPr/>
        <w:t>the</w:t>
      </w:r>
      <w:r>
        <w:rPr>
          <w:spacing w:val="-1"/>
        </w:rPr>
        <w:t> </w:t>
      </w:r>
      <w:r>
        <w:rPr/>
        <w:t>depot i.e.</w:t>
      </w:r>
      <w:r>
        <w:rPr>
          <w:spacing w:val="-1"/>
        </w:rPr>
        <w:t> </w:t>
      </w:r>
      <w:r>
        <w:rPr/>
        <w:t>each vehicle</w:t>
      </w:r>
      <w:r>
        <w:rPr>
          <w:spacing w:val="-2"/>
        </w:rPr>
        <w:t> </w:t>
      </w:r>
      <w:r>
        <w:rPr/>
        <w:t>is not</w:t>
      </w:r>
      <w:r>
        <w:rPr>
          <w:spacing w:val="1"/>
        </w:rPr>
        <w:t> </w:t>
      </w:r>
      <w:r>
        <w:rPr/>
        <w:t>used</w:t>
      </w:r>
      <w:r>
        <w:rPr>
          <w:spacing w:val="-1"/>
        </w:rPr>
        <w:t> </w:t>
      </w:r>
      <w:r>
        <w:rPr/>
        <w:t>more</w:t>
      </w:r>
      <w:r>
        <w:rPr>
          <w:spacing w:val="-2"/>
        </w:rPr>
        <w:t> </w:t>
      </w:r>
      <w:r>
        <w:rPr/>
        <w:t>than </w:t>
      </w:r>
      <w:r>
        <w:rPr>
          <w:spacing w:val="-2"/>
        </w:rPr>
        <w:t>once,</w:t>
      </w:r>
    </w:p>
    <w:p>
      <w:pPr>
        <w:pStyle w:val="BodyText"/>
        <w:spacing w:before="146"/>
        <w:rPr>
          <w:sz w:val="14"/>
        </w:rPr>
      </w:pPr>
    </w:p>
    <w:p>
      <w:pPr>
        <w:spacing w:line="67" w:lineRule="exact" w:before="0"/>
        <w:ind w:left="1594" w:right="0" w:firstLine="0"/>
        <w:jc w:val="left"/>
        <w:rPr>
          <w:i/>
          <w:sz w:val="14"/>
        </w:rPr>
      </w:pPr>
      <w:r>
        <w:rPr>
          <w:i/>
          <w:sz w:val="14"/>
        </w:rPr>
        <w:t>N</w:t>
      </w:r>
      <w:r>
        <w:rPr>
          <w:i/>
          <w:spacing w:val="59"/>
          <w:sz w:val="14"/>
        </w:rPr>
        <w:t>  </w:t>
      </w:r>
      <w:r>
        <w:rPr>
          <w:i/>
          <w:spacing w:val="-10"/>
          <w:sz w:val="14"/>
        </w:rPr>
        <w:t>N</w:t>
      </w:r>
    </w:p>
    <w:p>
      <w:pPr>
        <w:spacing w:after="0" w:line="67" w:lineRule="exact"/>
        <w:jc w:val="left"/>
        <w:rPr>
          <w:sz w:val="14"/>
        </w:rPr>
        <w:sectPr>
          <w:type w:val="continuous"/>
          <w:pgSz w:w="12240" w:h="15840"/>
          <w:pgMar w:header="0" w:footer="965" w:top="1360" w:bottom="280" w:left="500" w:right="0"/>
        </w:sectPr>
      </w:pPr>
    </w:p>
    <w:p>
      <w:pPr>
        <w:spacing w:line="377" w:lineRule="exact" w:before="7"/>
        <w:ind w:left="1517" w:right="0" w:firstLine="0"/>
        <w:jc w:val="left"/>
        <w:rPr>
          <w:sz w:val="24"/>
        </w:rPr>
      </w:pPr>
      <w:r>
        <w:rPr/>
        <mc:AlternateContent>
          <mc:Choice Requires="wps">
            <w:drawing>
              <wp:anchor distT="0" distB="0" distL="0" distR="0" allowOverlap="1" layoutInCell="1" locked="0" behindDoc="1" simplePos="0" relativeHeight="483899392">
                <wp:simplePos x="0" y="0"/>
                <wp:positionH relativeFrom="page">
                  <wp:posOffset>1723493</wp:posOffset>
                </wp:positionH>
                <wp:positionV relativeFrom="paragraph">
                  <wp:posOffset>154845</wp:posOffset>
                </wp:positionV>
                <wp:extent cx="82550" cy="9906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82550" cy="99060"/>
                        </a:xfrm>
                        <a:prstGeom prst="rect">
                          <a:avLst/>
                        </a:prstGeom>
                      </wps:spPr>
                      <wps:txbx>
                        <w:txbxContent>
                          <w:p>
                            <w:pPr>
                              <w:spacing w:line="156" w:lineRule="exact" w:before="0"/>
                              <w:ind w:left="0" w:right="0" w:firstLine="0"/>
                              <w:jc w:val="left"/>
                              <w:rPr>
                                <w:i/>
                                <w:sz w:val="14"/>
                              </w:rPr>
                            </w:pPr>
                            <w:r>
                              <w:rPr>
                                <w:i/>
                                <w:spacing w:val="-2"/>
                                <w:sz w:val="14"/>
                              </w:rPr>
                              <w:t>a</w:t>
                            </w:r>
                            <w:r>
                              <w:rPr>
                                <w:i/>
                                <w:spacing w:val="-13"/>
                                <w:sz w:val="14"/>
                              </w:rPr>
                              <w:t> </w:t>
                            </w:r>
                            <w:r>
                              <w:rPr>
                                <w:i/>
                                <w:spacing w:val="-10"/>
                                <w:sz w:val="14"/>
                              </w:rPr>
                              <w:t>i</w:t>
                            </w:r>
                          </w:p>
                        </w:txbxContent>
                      </wps:txbx>
                      <wps:bodyPr wrap="square" lIns="0" tIns="0" rIns="0" bIns="0" rtlCol="0">
                        <a:noAutofit/>
                      </wps:bodyPr>
                    </wps:wsp>
                  </a:graphicData>
                </a:graphic>
              </wp:anchor>
            </w:drawing>
          </mc:Choice>
          <mc:Fallback>
            <w:pict>
              <v:shape style="position:absolute;margin-left:135.708115pt;margin-top:12.192583pt;width:6.5pt;height:7.8pt;mso-position-horizontal-relative:page;mso-position-vertical-relative:paragraph;z-index:-19417088" type="#_x0000_t202" id="docshape93" filled="false" stroked="false">
                <v:textbox inset="0,0,0,0">
                  <w:txbxContent>
                    <w:p>
                      <w:pPr>
                        <w:spacing w:line="156" w:lineRule="exact" w:before="0"/>
                        <w:ind w:left="0" w:right="0" w:firstLine="0"/>
                        <w:jc w:val="left"/>
                        <w:rPr>
                          <w:i/>
                          <w:sz w:val="14"/>
                        </w:rPr>
                      </w:pPr>
                      <w:r>
                        <w:rPr>
                          <w:i/>
                          <w:spacing w:val="-2"/>
                          <w:sz w:val="14"/>
                        </w:rPr>
                        <w:t>a</w:t>
                      </w:r>
                      <w:r>
                        <w:rPr>
                          <w:i/>
                          <w:spacing w:val="-13"/>
                          <w:sz w:val="14"/>
                        </w:rPr>
                        <w:t> </w:t>
                      </w:r>
                      <w:r>
                        <w:rPr>
                          <w:i/>
                          <w:spacing w:val="-10"/>
                          <w:sz w:val="14"/>
                        </w:rPr>
                        <w:t>i</w:t>
                      </w:r>
                    </w:p>
                  </w:txbxContent>
                </v:textbox>
                <w10:wrap type="none"/>
              </v:shape>
            </w:pict>
          </mc:Fallback>
        </mc:AlternateContent>
      </w:r>
      <w:r>
        <w:rPr>
          <w:rFonts w:ascii="Symbol" w:hAnsi="Symbol"/>
          <w:spacing w:val="13"/>
          <w:position w:val="-5"/>
          <w:sz w:val="36"/>
        </w:rPr>
        <w:t></w:t>
      </w:r>
      <w:r>
        <w:rPr>
          <w:spacing w:val="-53"/>
          <w:position w:val="-5"/>
          <w:sz w:val="36"/>
        </w:rPr>
        <w:t> </w:t>
      </w:r>
      <w:r>
        <w:rPr>
          <w:i/>
          <w:spacing w:val="11"/>
          <w:sz w:val="24"/>
        </w:rPr>
        <w:t>P</w:t>
      </w:r>
      <w:r>
        <w:rPr>
          <w:i/>
          <w:spacing w:val="11"/>
          <w:sz w:val="24"/>
          <w:vertAlign w:val="superscript"/>
        </w:rPr>
        <w:t>k</w:t>
      </w:r>
      <w:r>
        <w:rPr>
          <w:i/>
          <w:spacing w:val="66"/>
          <w:sz w:val="24"/>
          <w:vertAlign w:val="baseline"/>
        </w:rPr>
        <w:t> </w:t>
      </w:r>
      <w:r>
        <w:rPr>
          <w:rFonts w:ascii="Symbol" w:hAnsi="Symbol"/>
          <w:sz w:val="24"/>
          <w:vertAlign w:val="baseline"/>
        </w:rPr>
        <w:t></w:t>
      </w:r>
      <w:r>
        <w:rPr>
          <w:spacing w:val="-25"/>
          <w:sz w:val="24"/>
          <w:vertAlign w:val="baseline"/>
        </w:rPr>
        <w:t> </w:t>
      </w:r>
      <w:r>
        <w:rPr>
          <w:spacing w:val="-10"/>
          <w:sz w:val="24"/>
          <w:vertAlign w:val="baseline"/>
        </w:rPr>
        <w:t>1</w:t>
      </w:r>
    </w:p>
    <w:p>
      <w:pPr>
        <w:spacing w:before="79"/>
        <w:ind w:left="472" w:right="0" w:firstLine="0"/>
        <w:jc w:val="left"/>
        <w:rPr>
          <w:i/>
          <w:sz w:val="23"/>
        </w:rPr>
      </w:pPr>
      <w:r>
        <w:rPr/>
        <w:br w:type="column"/>
      </w:r>
      <w:r>
        <w:rPr>
          <w:i/>
          <w:w w:val="110"/>
          <w:sz w:val="23"/>
        </w:rPr>
        <w:t>i</w:t>
      </w:r>
      <w:r>
        <w:rPr>
          <w:w w:val="110"/>
          <w:sz w:val="23"/>
        </w:rPr>
        <w:t>,</w:t>
      </w:r>
      <w:r>
        <w:rPr>
          <w:spacing w:val="2"/>
          <w:w w:val="110"/>
          <w:sz w:val="23"/>
        </w:rPr>
        <w:t> </w:t>
      </w:r>
      <w:r>
        <w:rPr>
          <w:i/>
          <w:w w:val="110"/>
          <w:sz w:val="23"/>
        </w:rPr>
        <w:t>j</w:t>
      </w:r>
      <w:r>
        <w:rPr>
          <w:i/>
          <w:spacing w:val="-3"/>
          <w:w w:val="110"/>
          <w:sz w:val="23"/>
        </w:rPr>
        <w:t> </w:t>
      </w:r>
      <w:r>
        <w:rPr>
          <w:rFonts w:ascii="Symbol" w:hAnsi="Symbol"/>
          <w:w w:val="110"/>
          <w:sz w:val="23"/>
        </w:rPr>
        <w:t></w:t>
      </w:r>
      <w:r>
        <w:rPr>
          <w:spacing w:val="-16"/>
          <w:w w:val="110"/>
          <w:sz w:val="23"/>
        </w:rPr>
        <w:t> </w:t>
      </w:r>
      <w:r>
        <w:rPr>
          <w:w w:val="110"/>
          <w:sz w:val="23"/>
        </w:rPr>
        <w:t>0,1,2,...,</w:t>
      </w:r>
      <w:r>
        <w:rPr>
          <w:spacing w:val="-10"/>
          <w:w w:val="110"/>
          <w:sz w:val="23"/>
        </w:rPr>
        <w:t> </w:t>
      </w:r>
      <w:r>
        <w:rPr>
          <w:i/>
          <w:spacing w:val="10"/>
          <w:w w:val="110"/>
          <w:sz w:val="23"/>
        </w:rPr>
        <w:t>N</w:t>
      </w:r>
      <w:r>
        <w:rPr>
          <w:spacing w:val="10"/>
          <w:w w:val="110"/>
          <w:sz w:val="23"/>
        </w:rPr>
        <w:t>;</w:t>
      </w:r>
      <w:r>
        <w:rPr>
          <w:spacing w:val="-28"/>
          <w:w w:val="110"/>
          <w:sz w:val="23"/>
        </w:rPr>
        <w:t> </w:t>
      </w:r>
      <w:r>
        <w:rPr>
          <w:i/>
          <w:w w:val="110"/>
          <w:sz w:val="23"/>
        </w:rPr>
        <w:t>k</w:t>
      </w:r>
      <w:r>
        <w:rPr>
          <w:i/>
          <w:spacing w:val="4"/>
          <w:w w:val="110"/>
          <w:sz w:val="23"/>
        </w:rPr>
        <w:t> </w:t>
      </w:r>
      <w:r>
        <w:rPr>
          <w:rFonts w:ascii="Symbol" w:hAnsi="Symbol"/>
          <w:w w:val="110"/>
          <w:sz w:val="23"/>
        </w:rPr>
        <w:t></w:t>
      </w:r>
      <w:r>
        <w:rPr>
          <w:spacing w:val="-31"/>
          <w:w w:val="110"/>
          <w:sz w:val="23"/>
        </w:rPr>
        <w:t> </w:t>
      </w:r>
      <w:r>
        <w:rPr>
          <w:w w:val="110"/>
          <w:sz w:val="23"/>
        </w:rPr>
        <w:t>1,2,...,</w:t>
      </w:r>
      <w:r>
        <w:rPr>
          <w:spacing w:val="-13"/>
          <w:w w:val="110"/>
          <w:sz w:val="23"/>
        </w:rPr>
        <w:t> </w:t>
      </w:r>
      <w:r>
        <w:rPr>
          <w:i/>
          <w:spacing w:val="-10"/>
          <w:w w:val="110"/>
          <w:sz w:val="23"/>
        </w:rPr>
        <w:t>K</w:t>
      </w:r>
    </w:p>
    <w:p>
      <w:pPr>
        <w:pStyle w:val="BodyText"/>
        <w:spacing w:before="89"/>
        <w:ind w:left="80"/>
        <w:jc w:val="center"/>
      </w:pPr>
      <w:r>
        <w:rPr/>
        <w:br w:type="column"/>
      </w:r>
      <w:r>
        <w:rPr>
          <w:spacing w:val="-2"/>
        </w:rPr>
        <w:t>(3.3)</w:t>
      </w:r>
    </w:p>
    <w:p>
      <w:pPr>
        <w:spacing w:after="0"/>
        <w:jc w:val="center"/>
        <w:sectPr>
          <w:type w:val="continuous"/>
          <w:pgSz w:w="12240" w:h="15840"/>
          <w:pgMar w:header="0" w:footer="965" w:top="1360" w:bottom="280" w:left="500" w:right="0"/>
          <w:cols w:num="3" w:equalWidth="0">
            <w:col w:w="2758" w:space="40"/>
            <w:col w:w="3426" w:space="2102"/>
            <w:col w:w="3414"/>
          </w:cols>
        </w:sectPr>
      </w:pPr>
    </w:p>
    <w:p>
      <w:pPr>
        <w:spacing w:line="186" w:lineRule="exact" w:before="0"/>
        <w:ind w:left="1554" w:right="0" w:firstLine="0"/>
        <w:jc w:val="left"/>
        <w:rPr>
          <w:i/>
          <w:sz w:val="14"/>
        </w:rPr>
      </w:pPr>
      <w:r>
        <w:rPr>
          <w:i/>
          <w:sz w:val="14"/>
        </w:rPr>
        <w:t>i</w:t>
      </w:r>
      <w:r>
        <w:rPr>
          <w:rFonts w:ascii="Symbol" w:hAnsi="Symbol"/>
          <w:sz w:val="14"/>
        </w:rPr>
        <w:t></w:t>
      </w:r>
      <w:r>
        <w:rPr>
          <w:sz w:val="14"/>
        </w:rPr>
        <w:t>1</w:t>
      </w:r>
      <w:r>
        <w:rPr>
          <w:spacing w:val="69"/>
          <w:sz w:val="14"/>
        </w:rPr>
        <w:t> </w:t>
      </w:r>
      <w:r>
        <w:rPr>
          <w:i/>
          <w:sz w:val="14"/>
        </w:rPr>
        <w:t>j</w:t>
      </w:r>
      <w:r>
        <w:rPr>
          <w:i/>
          <w:spacing w:val="-22"/>
          <w:sz w:val="14"/>
        </w:rPr>
        <w:t> </w:t>
      </w:r>
      <w:r>
        <w:rPr>
          <w:rFonts w:ascii="Symbol" w:hAnsi="Symbol"/>
          <w:sz w:val="14"/>
        </w:rPr>
        <w:t></w:t>
      </w:r>
      <w:r>
        <w:rPr>
          <w:sz w:val="14"/>
        </w:rPr>
        <w:t>1</w:t>
      </w:r>
      <w:r>
        <w:rPr>
          <w:spacing w:val="59"/>
          <w:sz w:val="14"/>
        </w:rPr>
        <w:t>  </w:t>
      </w:r>
      <w:r>
        <w:rPr>
          <w:i/>
          <w:position w:val="3"/>
          <w:sz w:val="14"/>
        </w:rPr>
        <w:t>j</w:t>
      </w:r>
      <w:r>
        <w:rPr>
          <w:i/>
          <w:spacing w:val="-8"/>
          <w:position w:val="3"/>
          <w:sz w:val="14"/>
        </w:rPr>
        <w:t> </w:t>
      </w:r>
      <w:r>
        <w:rPr>
          <w:i/>
          <w:spacing w:val="-10"/>
          <w:position w:val="3"/>
          <w:sz w:val="14"/>
        </w:rPr>
        <w:t>a</w:t>
      </w:r>
    </w:p>
    <w:p>
      <w:pPr>
        <w:spacing w:after="0" w:line="186" w:lineRule="exact"/>
        <w:jc w:val="left"/>
        <w:rPr>
          <w:sz w:val="14"/>
        </w:rPr>
        <w:sectPr>
          <w:type w:val="continuous"/>
          <w:pgSz w:w="12240" w:h="15840"/>
          <w:pgMar w:header="0" w:footer="965" w:top="1360" w:bottom="280" w:left="500" w:right="0"/>
        </w:sectPr>
      </w:pPr>
    </w:p>
    <w:p>
      <w:pPr>
        <w:pStyle w:val="BodyText"/>
        <w:spacing w:line="480" w:lineRule="auto" w:before="72"/>
        <w:ind w:left="1482" w:right="1438"/>
        <w:jc w:val="both"/>
      </w:pPr>
      <w:r>
        <w:rPr/>
        <w:t>Although the vehicle must not be re-used, the inequality is considered when the vehicle is also</w:t>
      </w:r>
      <w:r>
        <w:rPr>
          <w:spacing w:val="-1"/>
        </w:rPr>
        <w:t> </w:t>
      </w:r>
      <w:r>
        <w:rPr/>
        <w:t>not</w:t>
      </w:r>
      <w:r>
        <w:rPr>
          <w:spacing w:val="-1"/>
        </w:rPr>
        <w:t> </w:t>
      </w:r>
      <w:r>
        <w:rPr/>
        <w:t>being</w:t>
      </w:r>
      <w:r>
        <w:rPr>
          <w:spacing w:val="-3"/>
        </w:rPr>
        <w:t> </w:t>
      </w:r>
      <w:r>
        <w:rPr/>
        <w:t>used</w:t>
      </w:r>
      <w:r>
        <w:rPr>
          <w:spacing w:val="-1"/>
        </w:rPr>
        <w:t> </w:t>
      </w:r>
      <w:r>
        <w:rPr/>
        <w:t>out</w:t>
      </w:r>
      <w:r>
        <w:rPr>
          <w:spacing w:val="-1"/>
        </w:rPr>
        <w:t> </w:t>
      </w:r>
      <w:r>
        <w:rPr/>
        <w:t>of</w:t>
      </w:r>
      <w:r>
        <w:rPr>
          <w:spacing w:val="-2"/>
        </w:rPr>
        <w:t> </w:t>
      </w:r>
      <w:r>
        <w:rPr/>
        <w:t>the</w:t>
      </w:r>
      <w:r>
        <w:rPr>
          <w:spacing w:val="-2"/>
        </w:rPr>
        <w:t> </w:t>
      </w:r>
      <w:r>
        <w:rPr/>
        <w:t>pool</w:t>
      </w:r>
      <w:r>
        <w:rPr>
          <w:spacing w:val="-1"/>
        </w:rPr>
        <w:t> </w:t>
      </w:r>
      <w:r>
        <w:rPr/>
        <w:t>of</w:t>
      </w:r>
      <w:r>
        <w:rPr>
          <w:spacing w:val="-2"/>
        </w:rPr>
        <w:t> </w:t>
      </w:r>
      <w:r>
        <w:rPr/>
        <w:t>vehicles</w:t>
      </w:r>
      <w:r>
        <w:rPr>
          <w:spacing w:val="-1"/>
        </w:rPr>
        <w:t> </w:t>
      </w:r>
      <w:r>
        <w:rPr/>
        <w:t>at</w:t>
      </w:r>
      <w:r>
        <w:rPr>
          <w:spacing w:val="-3"/>
        </w:rPr>
        <w:t> </w:t>
      </w:r>
      <w:r>
        <w:rPr/>
        <w:t>the</w:t>
      </w:r>
      <w:r>
        <w:rPr>
          <w:spacing w:val="-2"/>
        </w:rPr>
        <w:t> </w:t>
      </w:r>
      <w:r>
        <w:rPr/>
        <w:t>depot. If all</w:t>
      </w:r>
      <w:r>
        <w:rPr>
          <w:spacing w:val="-1"/>
        </w:rPr>
        <w:t> </w:t>
      </w:r>
      <w:r>
        <w:rPr/>
        <w:t>vehicles</w:t>
      </w:r>
      <w:r>
        <w:rPr>
          <w:spacing w:val="-1"/>
        </w:rPr>
        <w:t> </w:t>
      </w:r>
      <w:r>
        <w:rPr/>
        <w:t>are</w:t>
      </w:r>
      <w:r>
        <w:rPr>
          <w:spacing w:val="-3"/>
        </w:rPr>
        <w:t> </w:t>
      </w:r>
      <w:r>
        <w:rPr/>
        <w:t>used</w:t>
      </w:r>
      <w:r>
        <w:rPr>
          <w:spacing w:val="-1"/>
        </w:rPr>
        <w:t> </w:t>
      </w:r>
      <w:r>
        <w:rPr/>
        <w:t>it</w:t>
      </w:r>
      <w:r>
        <w:rPr>
          <w:spacing w:val="-1"/>
        </w:rPr>
        <w:t> </w:t>
      </w:r>
      <w:r>
        <w:rPr/>
        <w:t>will</w:t>
      </w:r>
      <w:r>
        <w:rPr>
          <w:spacing w:val="-3"/>
        </w:rPr>
        <w:t> </w:t>
      </w:r>
      <w:r>
        <w:rPr/>
        <w:t>be an equal sign.</w:t>
      </w:r>
    </w:p>
    <w:p>
      <w:pPr>
        <w:pStyle w:val="BodyText"/>
        <w:ind w:left="1482"/>
        <w:jc w:val="both"/>
      </w:pPr>
      <w:r>
        <w:rPr/>
        <w:t>A</w:t>
      </w:r>
      <w:r>
        <w:rPr>
          <w:spacing w:val="-2"/>
        </w:rPr>
        <w:t> </w:t>
      </w:r>
      <w:r>
        <w:rPr/>
        <w:t>customer is visited</w:t>
      </w:r>
      <w:r>
        <w:rPr>
          <w:spacing w:val="1"/>
        </w:rPr>
        <w:t> </w:t>
      </w:r>
      <w:r>
        <w:rPr/>
        <w:t>once, by</w:t>
      </w:r>
      <w:r>
        <w:rPr>
          <w:spacing w:val="-5"/>
        </w:rPr>
        <w:t> </w:t>
      </w:r>
      <w:r>
        <w:rPr/>
        <w:t>only</w:t>
      </w:r>
      <w:r>
        <w:rPr>
          <w:spacing w:val="-4"/>
        </w:rPr>
        <w:t> </w:t>
      </w:r>
      <w:r>
        <w:rPr/>
        <w:t>one</w:t>
      </w:r>
      <w:r>
        <w:rPr>
          <w:spacing w:val="-1"/>
        </w:rPr>
        <w:t> </w:t>
      </w:r>
      <w:r>
        <w:rPr/>
        <w:t>vehicle</w:t>
      </w:r>
      <w:r>
        <w:rPr>
          <w:spacing w:val="1"/>
        </w:rPr>
        <w:t> </w:t>
      </w:r>
      <w:r>
        <w:rPr/>
        <w:t>each</w:t>
      </w:r>
      <w:r>
        <w:rPr>
          <w:spacing w:val="1"/>
        </w:rPr>
        <w:t> </w:t>
      </w:r>
      <w:r>
        <w:rPr>
          <w:spacing w:val="-2"/>
        </w:rPr>
        <w:t>time,</w:t>
      </w:r>
    </w:p>
    <w:p>
      <w:pPr>
        <w:pStyle w:val="BodyText"/>
        <w:spacing w:before="149"/>
        <w:rPr>
          <w:sz w:val="14"/>
        </w:rPr>
      </w:pPr>
    </w:p>
    <w:p>
      <w:pPr>
        <w:tabs>
          <w:tab w:pos="1886" w:val="left" w:leader="none"/>
        </w:tabs>
        <w:spacing w:line="66" w:lineRule="exact" w:before="0"/>
        <w:ind w:left="1593" w:right="0" w:firstLine="0"/>
        <w:jc w:val="left"/>
        <w:rPr>
          <w:i/>
          <w:sz w:val="14"/>
        </w:rPr>
      </w:pPr>
      <w:r>
        <w:rPr>
          <w:i/>
          <w:spacing w:val="-10"/>
          <w:sz w:val="14"/>
        </w:rPr>
        <w:t>K</w:t>
      </w:r>
      <w:r>
        <w:rPr>
          <w:i/>
          <w:sz w:val="14"/>
        </w:rPr>
        <w:tab/>
      </w:r>
      <w:r>
        <w:rPr>
          <w:i/>
          <w:spacing w:val="-10"/>
          <w:sz w:val="14"/>
        </w:rPr>
        <w:t>N</w:t>
      </w:r>
    </w:p>
    <w:p>
      <w:pPr>
        <w:spacing w:after="0" w:line="66" w:lineRule="exact"/>
        <w:jc w:val="left"/>
        <w:rPr>
          <w:sz w:val="14"/>
        </w:rPr>
        <w:sectPr>
          <w:pgSz w:w="12240" w:h="15840"/>
          <w:pgMar w:header="0" w:footer="965" w:top="1360" w:bottom="1160" w:left="500" w:right="0"/>
        </w:sectPr>
      </w:pPr>
    </w:p>
    <w:p>
      <w:pPr>
        <w:spacing w:line="391" w:lineRule="exact" w:before="7"/>
        <w:ind w:left="1517" w:right="0" w:firstLine="0"/>
        <w:jc w:val="left"/>
        <w:rPr>
          <w:sz w:val="24"/>
        </w:rPr>
      </w:pPr>
      <w:r>
        <w:rPr/>
        <mc:AlternateContent>
          <mc:Choice Requires="wps">
            <w:drawing>
              <wp:anchor distT="0" distB="0" distL="0" distR="0" allowOverlap="1" layoutInCell="1" locked="0" behindDoc="1" simplePos="0" relativeHeight="483899904">
                <wp:simplePos x="0" y="0"/>
                <wp:positionH relativeFrom="page">
                  <wp:posOffset>1754406</wp:posOffset>
                </wp:positionH>
                <wp:positionV relativeFrom="paragraph">
                  <wp:posOffset>155275</wp:posOffset>
                </wp:positionV>
                <wp:extent cx="54610" cy="9969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4610" cy="99695"/>
                        </a:xfrm>
                        <a:prstGeom prst="rect">
                          <a:avLst/>
                        </a:prstGeom>
                      </wps:spPr>
                      <wps:txbx>
                        <w:txbxContent>
                          <w:p>
                            <w:pPr>
                              <w:spacing w:line="156" w:lineRule="exact" w:before="0"/>
                              <w:ind w:left="0" w:right="0" w:firstLine="0"/>
                              <w:jc w:val="left"/>
                              <w:rPr>
                                <w:i/>
                                <w:sz w:val="14"/>
                              </w:rPr>
                            </w:pPr>
                            <w:r>
                              <w:rPr>
                                <w:i/>
                                <w:spacing w:val="-5"/>
                                <w:sz w:val="14"/>
                              </w:rPr>
                              <w:t>ij</w:t>
                            </w:r>
                          </w:p>
                        </w:txbxContent>
                      </wps:txbx>
                      <wps:bodyPr wrap="square" lIns="0" tIns="0" rIns="0" bIns="0" rtlCol="0">
                        <a:noAutofit/>
                      </wps:bodyPr>
                    </wps:wsp>
                  </a:graphicData>
                </a:graphic>
              </wp:anchor>
            </w:drawing>
          </mc:Choice>
          <mc:Fallback>
            <w:pict>
              <v:shape style="position:absolute;margin-left:138.142258pt;margin-top:12.226409pt;width:4.3pt;height:7.85pt;mso-position-horizontal-relative:page;mso-position-vertical-relative:paragraph;z-index:-19416576" type="#_x0000_t202" id="docshape94" filled="false" stroked="false">
                <v:textbox inset="0,0,0,0">
                  <w:txbxContent>
                    <w:p>
                      <w:pPr>
                        <w:spacing w:line="156" w:lineRule="exact" w:before="0"/>
                        <w:ind w:left="0" w:right="0" w:firstLine="0"/>
                        <w:jc w:val="left"/>
                        <w:rPr>
                          <w:i/>
                          <w:sz w:val="14"/>
                        </w:rPr>
                      </w:pPr>
                      <w:r>
                        <w:rPr>
                          <w:i/>
                          <w:spacing w:val="-5"/>
                          <w:sz w:val="14"/>
                        </w:rPr>
                        <w:t>ij</w:t>
                      </w:r>
                    </w:p>
                  </w:txbxContent>
                </v:textbox>
                <w10:wrap type="none"/>
              </v:shape>
            </w:pict>
          </mc:Fallback>
        </mc:AlternateContent>
      </w:r>
      <w:r>
        <w:rPr>
          <w:rFonts w:ascii="Symbol" w:hAnsi="Symbol"/>
          <w:spacing w:val="17"/>
          <w:position w:val="-5"/>
          <w:sz w:val="36"/>
        </w:rPr>
        <w:t></w:t>
      </w:r>
      <w:r>
        <w:rPr>
          <w:spacing w:val="-23"/>
          <w:position w:val="-5"/>
          <w:sz w:val="36"/>
        </w:rPr>
        <w:t> </w:t>
      </w:r>
      <w:r>
        <w:rPr>
          <w:i/>
          <w:spacing w:val="14"/>
          <w:sz w:val="24"/>
        </w:rPr>
        <w:t>p</w:t>
      </w:r>
      <w:r>
        <w:rPr>
          <w:i/>
          <w:spacing w:val="14"/>
          <w:sz w:val="24"/>
          <w:vertAlign w:val="superscript"/>
        </w:rPr>
        <w:t>k</w:t>
      </w:r>
      <w:r>
        <w:rPr>
          <w:i/>
          <w:spacing w:val="26"/>
          <w:sz w:val="24"/>
          <w:vertAlign w:val="baseline"/>
        </w:rPr>
        <w:t> </w:t>
      </w:r>
      <w:r>
        <w:rPr>
          <w:rFonts w:ascii="Symbol" w:hAnsi="Symbol"/>
          <w:sz w:val="24"/>
          <w:vertAlign w:val="baseline"/>
        </w:rPr>
        <w:t></w:t>
      </w:r>
      <w:r>
        <w:rPr>
          <w:spacing w:val="-31"/>
          <w:sz w:val="24"/>
          <w:vertAlign w:val="baseline"/>
        </w:rPr>
        <w:t> </w:t>
      </w:r>
      <w:r>
        <w:rPr>
          <w:spacing w:val="-10"/>
          <w:sz w:val="24"/>
          <w:vertAlign w:val="baseline"/>
        </w:rPr>
        <w:t>1</w:t>
      </w:r>
    </w:p>
    <w:p>
      <w:pPr>
        <w:spacing w:before="84"/>
        <w:ind w:left="725" w:right="0" w:firstLine="0"/>
        <w:jc w:val="left"/>
        <w:rPr>
          <w:i/>
          <w:sz w:val="23"/>
        </w:rPr>
      </w:pPr>
      <w:r>
        <w:rPr/>
        <w:br w:type="column"/>
      </w:r>
      <w:r>
        <w:rPr>
          <w:i/>
          <w:spacing w:val="-2"/>
          <w:w w:val="105"/>
          <w:sz w:val="23"/>
        </w:rPr>
        <w:t>i</w:t>
      </w:r>
      <w:r>
        <w:rPr>
          <w:spacing w:val="-2"/>
          <w:w w:val="105"/>
          <w:sz w:val="23"/>
        </w:rPr>
        <w:t>,</w:t>
      </w:r>
      <w:r>
        <w:rPr>
          <w:spacing w:val="2"/>
          <w:w w:val="105"/>
          <w:sz w:val="23"/>
        </w:rPr>
        <w:t> </w:t>
      </w:r>
      <w:r>
        <w:rPr>
          <w:i/>
          <w:spacing w:val="-2"/>
          <w:w w:val="105"/>
          <w:sz w:val="23"/>
        </w:rPr>
        <w:t>j</w:t>
      </w:r>
      <w:r>
        <w:rPr>
          <w:i/>
          <w:spacing w:val="-3"/>
          <w:w w:val="105"/>
          <w:sz w:val="23"/>
        </w:rPr>
        <w:t> </w:t>
      </w:r>
      <w:r>
        <w:rPr>
          <w:rFonts w:ascii="Symbol" w:hAnsi="Symbol"/>
          <w:spacing w:val="-2"/>
          <w:w w:val="105"/>
          <w:sz w:val="23"/>
        </w:rPr>
        <w:t></w:t>
      </w:r>
      <w:r>
        <w:rPr>
          <w:spacing w:val="-13"/>
          <w:w w:val="105"/>
          <w:sz w:val="23"/>
        </w:rPr>
        <w:t> </w:t>
      </w:r>
      <w:r>
        <w:rPr>
          <w:spacing w:val="-2"/>
          <w:w w:val="105"/>
          <w:sz w:val="23"/>
        </w:rPr>
        <w:t>0,1,2,...,</w:t>
      </w:r>
      <w:r>
        <w:rPr>
          <w:spacing w:val="-9"/>
          <w:w w:val="105"/>
          <w:sz w:val="23"/>
        </w:rPr>
        <w:t> </w:t>
      </w:r>
      <w:r>
        <w:rPr>
          <w:i/>
          <w:spacing w:val="-2"/>
          <w:w w:val="105"/>
          <w:sz w:val="23"/>
        </w:rPr>
        <w:t>N</w:t>
      </w:r>
      <w:r>
        <w:rPr>
          <w:spacing w:val="-2"/>
          <w:w w:val="105"/>
          <w:sz w:val="23"/>
        </w:rPr>
        <w:t>;</w:t>
      </w:r>
      <w:r>
        <w:rPr>
          <w:spacing w:val="-29"/>
          <w:w w:val="105"/>
          <w:sz w:val="23"/>
        </w:rPr>
        <w:t> </w:t>
      </w:r>
      <w:r>
        <w:rPr>
          <w:i/>
          <w:spacing w:val="-2"/>
          <w:w w:val="105"/>
          <w:sz w:val="23"/>
        </w:rPr>
        <w:t>k</w:t>
      </w:r>
      <w:r>
        <w:rPr>
          <w:i/>
          <w:spacing w:val="5"/>
          <w:w w:val="105"/>
          <w:sz w:val="23"/>
        </w:rPr>
        <w:t> </w:t>
      </w:r>
      <w:r>
        <w:rPr>
          <w:rFonts w:ascii="Symbol" w:hAnsi="Symbol"/>
          <w:spacing w:val="-2"/>
          <w:w w:val="105"/>
          <w:sz w:val="23"/>
        </w:rPr>
        <w:t></w:t>
      </w:r>
      <w:r>
        <w:rPr>
          <w:spacing w:val="-32"/>
          <w:w w:val="105"/>
          <w:sz w:val="23"/>
        </w:rPr>
        <w:t> </w:t>
      </w:r>
      <w:r>
        <w:rPr>
          <w:spacing w:val="-2"/>
          <w:w w:val="105"/>
          <w:sz w:val="23"/>
        </w:rPr>
        <w:t>1,2,...,</w:t>
      </w:r>
      <w:r>
        <w:rPr>
          <w:spacing w:val="-12"/>
          <w:w w:val="105"/>
          <w:sz w:val="23"/>
        </w:rPr>
        <w:t> </w:t>
      </w:r>
      <w:r>
        <w:rPr>
          <w:i/>
          <w:spacing w:val="-10"/>
          <w:w w:val="105"/>
          <w:sz w:val="23"/>
        </w:rPr>
        <w:t>K</w:t>
      </w:r>
    </w:p>
    <w:p>
      <w:pPr>
        <w:pStyle w:val="BodyText"/>
        <w:spacing w:before="92"/>
        <w:ind w:left="32"/>
        <w:jc w:val="center"/>
      </w:pPr>
      <w:r>
        <w:rPr/>
        <w:br w:type="column"/>
      </w:r>
      <w:r>
        <w:rPr>
          <w:spacing w:val="-2"/>
        </w:rPr>
        <w:t>(3.4)</w:t>
      </w:r>
    </w:p>
    <w:p>
      <w:pPr>
        <w:spacing w:after="0"/>
        <w:jc w:val="center"/>
        <w:sectPr>
          <w:type w:val="continuous"/>
          <w:pgSz w:w="12240" w:h="15840"/>
          <w:pgMar w:header="0" w:footer="965" w:top="1360" w:bottom="280" w:left="500" w:right="0"/>
          <w:cols w:num="3" w:equalWidth="0">
            <w:col w:w="2727" w:space="40"/>
            <w:col w:w="3465" w:space="2046"/>
            <w:col w:w="3462"/>
          </w:cols>
        </w:sectPr>
      </w:pPr>
    </w:p>
    <w:p>
      <w:pPr>
        <w:spacing w:line="156" w:lineRule="exact" w:before="2"/>
        <w:ind w:left="1467" w:right="9715" w:firstLine="0"/>
        <w:jc w:val="right"/>
        <w:rPr>
          <w:sz w:val="14"/>
        </w:rPr>
      </w:pPr>
      <w:r>
        <w:rPr>
          <w:i/>
          <w:sz w:val="14"/>
        </w:rPr>
        <w:t>k</w:t>
      </w:r>
      <w:r>
        <w:rPr>
          <w:i/>
          <w:spacing w:val="-15"/>
          <w:sz w:val="14"/>
        </w:rPr>
        <w:t> </w:t>
      </w:r>
      <w:r>
        <w:rPr>
          <w:rFonts w:ascii="Symbol" w:hAnsi="Symbol"/>
          <w:sz w:val="14"/>
        </w:rPr>
        <w:t></w:t>
      </w:r>
      <w:r>
        <w:rPr>
          <w:sz w:val="14"/>
        </w:rPr>
        <w:t>1</w:t>
      </w:r>
      <w:r>
        <w:rPr>
          <w:spacing w:val="9"/>
          <w:sz w:val="14"/>
        </w:rPr>
        <w:t> </w:t>
      </w:r>
      <w:r>
        <w:rPr>
          <w:i/>
          <w:sz w:val="14"/>
        </w:rPr>
        <w:t>i</w:t>
      </w:r>
      <w:r>
        <w:rPr>
          <w:i/>
          <w:spacing w:val="-23"/>
          <w:sz w:val="14"/>
        </w:rPr>
        <w:t> </w:t>
      </w:r>
      <w:r>
        <w:rPr>
          <w:rFonts w:ascii="Symbol" w:hAnsi="Symbol"/>
          <w:spacing w:val="-5"/>
          <w:sz w:val="14"/>
        </w:rPr>
        <w:t></w:t>
      </w:r>
      <w:r>
        <w:rPr>
          <w:spacing w:val="-5"/>
          <w:sz w:val="14"/>
        </w:rPr>
        <w:t>0</w:t>
      </w:r>
    </w:p>
    <w:p>
      <w:pPr>
        <w:spacing w:line="156" w:lineRule="exact" w:before="0"/>
        <w:ind w:left="1467" w:right="9683" w:firstLine="0"/>
        <w:jc w:val="right"/>
        <w:rPr>
          <w:sz w:val="14"/>
        </w:rPr>
      </w:pPr>
      <w:r>
        <w:rPr>
          <w:i/>
          <w:spacing w:val="-2"/>
          <w:sz w:val="14"/>
        </w:rPr>
        <w:t>j</w:t>
      </w:r>
      <w:r>
        <w:rPr>
          <w:i/>
          <w:spacing w:val="-19"/>
          <w:sz w:val="14"/>
        </w:rPr>
        <w:t> </w:t>
      </w:r>
      <w:r>
        <w:rPr>
          <w:rFonts w:ascii="Symbol" w:hAnsi="Symbol"/>
          <w:spacing w:val="-7"/>
          <w:sz w:val="14"/>
        </w:rPr>
        <w:t></w:t>
      </w:r>
      <w:r>
        <w:rPr>
          <w:spacing w:val="-7"/>
          <w:sz w:val="14"/>
        </w:rPr>
        <w:t>0</w:t>
      </w:r>
    </w:p>
    <w:p>
      <w:pPr>
        <w:pStyle w:val="BodyText"/>
        <w:spacing w:before="56"/>
      </w:pPr>
    </w:p>
    <w:p>
      <w:pPr>
        <w:pStyle w:val="BodyText"/>
        <w:ind w:left="1482"/>
      </w:pPr>
      <w:r>
        <w:rPr/>
        <w:t>There</w:t>
      </w:r>
      <w:r>
        <w:rPr>
          <w:spacing w:val="-3"/>
        </w:rPr>
        <w:t> </w:t>
      </w:r>
      <w:r>
        <w:rPr/>
        <w:t>must be</w:t>
      </w:r>
      <w:r>
        <w:rPr>
          <w:spacing w:val="-1"/>
        </w:rPr>
        <w:t> </w:t>
      </w:r>
      <w:r>
        <w:rPr/>
        <w:t>route</w:t>
      </w:r>
      <w:r>
        <w:rPr>
          <w:spacing w:val="-1"/>
        </w:rPr>
        <w:t> </w:t>
      </w:r>
      <w:r>
        <w:rPr>
          <w:spacing w:val="-2"/>
        </w:rPr>
        <w:t>continuity,</w:t>
      </w:r>
    </w:p>
    <w:p>
      <w:pPr>
        <w:pStyle w:val="BodyText"/>
        <w:spacing w:before="7"/>
        <w:rPr>
          <w:sz w:val="18"/>
        </w:rPr>
      </w:pPr>
    </w:p>
    <w:p>
      <w:pPr>
        <w:spacing w:after="0"/>
        <w:rPr>
          <w:sz w:val="18"/>
        </w:rPr>
        <w:sectPr>
          <w:type w:val="continuous"/>
          <w:pgSz w:w="12240" w:h="15840"/>
          <w:pgMar w:header="0" w:footer="965" w:top="1360" w:bottom="280" w:left="500" w:right="0"/>
        </w:sectPr>
      </w:pPr>
    </w:p>
    <w:p>
      <w:pPr>
        <w:spacing w:line="152" w:lineRule="exact" w:before="101"/>
        <w:ind w:left="1595" w:right="0" w:firstLine="0"/>
        <w:jc w:val="left"/>
        <w:rPr>
          <w:i/>
          <w:sz w:val="14"/>
        </w:rPr>
      </w:pPr>
      <w:r>
        <w:rPr/>
        <mc:AlternateContent>
          <mc:Choice Requires="wps">
            <w:drawing>
              <wp:anchor distT="0" distB="0" distL="0" distR="0" allowOverlap="1" layoutInCell="1" locked="0" behindDoc="1" simplePos="0" relativeHeight="483900416">
                <wp:simplePos x="0" y="0"/>
                <wp:positionH relativeFrom="page">
                  <wp:posOffset>1281407</wp:posOffset>
                </wp:positionH>
                <wp:positionV relativeFrom="paragraph">
                  <wp:posOffset>105252</wp:posOffset>
                </wp:positionV>
                <wp:extent cx="288925" cy="29337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88925" cy="293370"/>
                        </a:xfrm>
                        <a:prstGeom prst="rect">
                          <a:avLst/>
                        </a:prstGeom>
                      </wps:spPr>
                      <wps:txbx>
                        <w:txbxContent>
                          <w:p>
                            <w:pPr>
                              <w:spacing w:line="453" w:lineRule="exact" w:before="9"/>
                              <w:ind w:left="0" w:right="0" w:firstLine="0"/>
                              <w:jc w:val="left"/>
                              <w:rPr>
                                <w:i/>
                                <w:sz w:val="25"/>
                              </w:rPr>
                            </w:pPr>
                            <w:r>
                              <w:rPr>
                                <w:rFonts w:ascii="Symbol" w:hAnsi="Symbol"/>
                                <w:position w:val="-5"/>
                                <w:sz w:val="37"/>
                              </w:rPr>
                              <w:t></w:t>
                            </w:r>
                            <w:r>
                              <w:rPr>
                                <w:spacing w:val="-54"/>
                                <w:position w:val="-5"/>
                                <w:sz w:val="37"/>
                              </w:rPr>
                              <w:t> </w:t>
                            </w:r>
                            <w:r>
                              <w:rPr>
                                <w:i/>
                                <w:spacing w:val="-10"/>
                                <w:sz w:val="25"/>
                              </w:rPr>
                              <w:t>P</w:t>
                            </w:r>
                          </w:p>
                        </w:txbxContent>
                      </wps:txbx>
                      <wps:bodyPr wrap="square" lIns="0" tIns="0" rIns="0" bIns="0" rtlCol="0">
                        <a:noAutofit/>
                      </wps:bodyPr>
                    </wps:wsp>
                  </a:graphicData>
                </a:graphic>
              </wp:anchor>
            </w:drawing>
          </mc:Choice>
          <mc:Fallback>
            <w:pict>
              <v:shape style="position:absolute;margin-left:100.898216pt;margin-top:8.287625pt;width:22.75pt;height:23.1pt;mso-position-horizontal-relative:page;mso-position-vertical-relative:paragraph;z-index:-19416064" type="#_x0000_t202" id="docshape95" filled="false" stroked="false">
                <v:textbox inset="0,0,0,0">
                  <w:txbxContent>
                    <w:p>
                      <w:pPr>
                        <w:spacing w:line="453" w:lineRule="exact" w:before="9"/>
                        <w:ind w:left="0" w:right="0" w:firstLine="0"/>
                        <w:jc w:val="left"/>
                        <w:rPr>
                          <w:i/>
                          <w:sz w:val="25"/>
                        </w:rPr>
                      </w:pPr>
                      <w:r>
                        <w:rPr>
                          <w:rFonts w:ascii="Symbol" w:hAnsi="Symbol"/>
                          <w:position w:val="-5"/>
                          <w:sz w:val="37"/>
                        </w:rPr>
                        <w:t></w:t>
                      </w:r>
                      <w:r>
                        <w:rPr>
                          <w:spacing w:val="-54"/>
                          <w:position w:val="-5"/>
                          <w:sz w:val="37"/>
                        </w:rPr>
                        <w:t> </w:t>
                      </w:r>
                      <w:r>
                        <w:rPr>
                          <w:i/>
                          <w:spacing w:val="-10"/>
                          <w:sz w:val="25"/>
                        </w:rPr>
                        <w:t>P</w:t>
                      </w:r>
                    </w:p>
                  </w:txbxContent>
                </v:textbox>
                <w10:wrap type="none"/>
              </v:shape>
            </w:pict>
          </mc:Fallback>
        </mc:AlternateContent>
      </w:r>
      <w:r>
        <w:rPr>
          <w:i/>
          <w:spacing w:val="-10"/>
          <w:w w:val="105"/>
          <w:sz w:val="14"/>
        </w:rPr>
        <w:t>N</w:t>
      </w:r>
    </w:p>
    <w:p>
      <w:pPr>
        <w:spacing w:line="152" w:lineRule="exact" w:before="0"/>
        <w:ind w:left="1996" w:right="0" w:firstLine="0"/>
        <w:jc w:val="left"/>
        <w:rPr>
          <w:i/>
          <w:sz w:val="14"/>
        </w:rPr>
      </w:pPr>
      <w:r>
        <w:rPr>
          <w:i/>
          <w:spacing w:val="-10"/>
          <w:sz w:val="14"/>
        </w:rPr>
        <w:t>k</w:t>
      </w:r>
    </w:p>
    <w:p>
      <w:pPr>
        <w:spacing w:before="14"/>
        <w:ind w:left="1941" w:right="0" w:firstLine="0"/>
        <w:jc w:val="left"/>
        <w:rPr>
          <w:i/>
          <w:sz w:val="14"/>
        </w:rPr>
      </w:pPr>
      <w:r>
        <w:rPr>
          <w:i/>
          <w:spacing w:val="-5"/>
          <w:w w:val="105"/>
          <w:sz w:val="14"/>
        </w:rPr>
        <w:t>it</w:t>
      </w:r>
    </w:p>
    <w:p>
      <w:pPr>
        <w:spacing w:before="6"/>
        <w:ind w:left="1541" w:right="0" w:firstLine="0"/>
        <w:jc w:val="left"/>
        <w:rPr>
          <w:sz w:val="14"/>
        </w:rPr>
      </w:pPr>
      <w:r>
        <w:rPr>
          <w:i/>
          <w:spacing w:val="-5"/>
          <w:w w:val="105"/>
          <w:sz w:val="14"/>
        </w:rPr>
        <w:t>i</w:t>
      </w:r>
      <w:r>
        <w:rPr>
          <w:rFonts w:ascii="Symbol" w:hAnsi="Symbol"/>
          <w:spacing w:val="-5"/>
          <w:w w:val="105"/>
          <w:sz w:val="14"/>
        </w:rPr>
        <w:t></w:t>
      </w:r>
      <w:r>
        <w:rPr>
          <w:spacing w:val="-5"/>
          <w:w w:val="105"/>
          <w:sz w:val="14"/>
        </w:rPr>
        <w:t>0</w:t>
      </w:r>
    </w:p>
    <w:p>
      <w:pPr>
        <w:spacing w:line="152" w:lineRule="exact" w:before="101"/>
        <w:ind w:left="226" w:right="676" w:firstLine="0"/>
        <w:jc w:val="center"/>
        <w:rPr>
          <w:i/>
          <w:sz w:val="14"/>
        </w:rPr>
      </w:pPr>
      <w:r>
        <w:rPr/>
        <w:br w:type="column"/>
      </w:r>
      <w:r>
        <w:rPr>
          <w:i/>
          <w:spacing w:val="-10"/>
          <w:w w:val="105"/>
          <w:sz w:val="14"/>
        </w:rPr>
        <w:t>N</w:t>
      </w:r>
    </w:p>
    <w:p>
      <w:pPr>
        <w:spacing w:line="152" w:lineRule="exact" w:before="0"/>
        <w:ind w:left="316" w:right="0" w:firstLine="0"/>
        <w:jc w:val="center"/>
        <w:rPr>
          <w:i/>
          <w:sz w:val="14"/>
        </w:rPr>
      </w:pPr>
      <w:r>
        <w:rPr/>
        <mc:AlternateContent>
          <mc:Choice Requires="wps">
            <w:drawing>
              <wp:anchor distT="0" distB="0" distL="0" distR="0" allowOverlap="1" layoutInCell="1" locked="0" behindDoc="1" simplePos="0" relativeHeight="483900928">
                <wp:simplePos x="0" y="0"/>
                <wp:positionH relativeFrom="page">
                  <wp:posOffset>1690267</wp:posOffset>
                </wp:positionH>
                <wp:positionV relativeFrom="paragraph">
                  <wp:posOffset>-55114</wp:posOffset>
                </wp:positionV>
                <wp:extent cx="407670" cy="29337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07670" cy="293370"/>
                        </a:xfrm>
                        <a:prstGeom prst="rect">
                          <a:avLst/>
                        </a:prstGeom>
                      </wps:spPr>
                      <wps:txbx>
                        <w:txbxContent>
                          <w:p>
                            <w:pPr>
                              <w:spacing w:line="453" w:lineRule="exact" w:before="9"/>
                              <w:ind w:left="0" w:right="0" w:firstLine="0"/>
                              <w:jc w:val="left"/>
                              <w:rPr>
                                <w:i/>
                                <w:sz w:val="25"/>
                              </w:rPr>
                            </w:pPr>
                            <w:r>
                              <w:rPr>
                                <w:rFonts w:ascii="Symbol" w:hAnsi="Symbol"/>
                                <w:sz w:val="25"/>
                              </w:rPr>
                              <w:t></w:t>
                            </w:r>
                            <w:r>
                              <w:rPr>
                                <w:spacing w:val="-15"/>
                                <w:sz w:val="25"/>
                              </w:rPr>
                              <w:t> </w:t>
                            </w:r>
                            <w:r>
                              <w:rPr>
                                <w:rFonts w:ascii="Symbol" w:hAnsi="Symbol"/>
                                <w:position w:val="-5"/>
                                <w:sz w:val="37"/>
                              </w:rPr>
                              <w:t></w:t>
                            </w:r>
                            <w:r>
                              <w:rPr>
                                <w:spacing w:val="-54"/>
                                <w:position w:val="-5"/>
                                <w:sz w:val="37"/>
                              </w:rPr>
                              <w:t> </w:t>
                            </w:r>
                            <w:r>
                              <w:rPr>
                                <w:i/>
                                <w:spacing w:val="-10"/>
                                <w:sz w:val="25"/>
                              </w:rPr>
                              <w:t>P</w:t>
                            </w:r>
                          </w:p>
                        </w:txbxContent>
                      </wps:txbx>
                      <wps:bodyPr wrap="square" lIns="0" tIns="0" rIns="0" bIns="0" rtlCol="0">
                        <a:noAutofit/>
                      </wps:bodyPr>
                    </wps:wsp>
                  </a:graphicData>
                </a:graphic>
              </wp:anchor>
            </w:drawing>
          </mc:Choice>
          <mc:Fallback>
            <w:pict>
              <v:shape style="position:absolute;margin-left:133.091919pt;margin-top:-4.339721pt;width:32.1pt;height:23.1pt;mso-position-horizontal-relative:page;mso-position-vertical-relative:paragraph;z-index:-19415552" type="#_x0000_t202" id="docshape96" filled="false" stroked="false">
                <v:textbox inset="0,0,0,0">
                  <w:txbxContent>
                    <w:p>
                      <w:pPr>
                        <w:spacing w:line="453" w:lineRule="exact" w:before="9"/>
                        <w:ind w:left="0" w:right="0" w:firstLine="0"/>
                        <w:jc w:val="left"/>
                        <w:rPr>
                          <w:i/>
                          <w:sz w:val="25"/>
                        </w:rPr>
                      </w:pPr>
                      <w:r>
                        <w:rPr>
                          <w:rFonts w:ascii="Symbol" w:hAnsi="Symbol"/>
                          <w:sz w:val="25"/>
                        </w:rPr>
                        <w:t></w:t>
                      </w:r>
                      <w:r>
                        <w:rPr>
                          <w:spacing w:val="-15"/>
                          <w:sz w:val="25"/>
                        </w:rPr>
                        <w:t> </w:t>
                      </w:r>
                      <w:r>
                        <w:rPr>
                          <w:rFonts w:ascii="Symbol" w:hAnsi="Symbol"/>
                          <w:position w:val="-5"/>
                          <w:sz w:val="37"/>
                        </w:rPr>
                        <w:t></w:t>
                      </w:r>
                      <w:r>
                        <w:rPr>
                          <w:spacing w:val="-54"/>
                          <w:position w:val="-5"/>
                          <w:sz w:val="37"/>
                        </w:rPr>
                        <w:t> </w:t>
                      </w:r>
                      <w:r>
                        <w:rPr>
                          <w:i/>
                          <w:spacing w:val="-10"/>
                          <w:sz w:val="25"/>
                        </w:rPr>
                        <w:t>P</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2217906</wp:posOffset>
                </wp:positionH>
                <wp:positionV relativeFrom="paragraph">
                  <wp:posOffset>-11917</wp:posOffset>
                </wp:positionV>
                <wp:extent cx="196215" cy="19621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96215" cy="196215"/>
                        </a:xfrm>
                        <a:prstGeom prst="rect">
                          <a:avLst/>
                        </a:prstGeom>
                      </wps:spPr>
                      <wps:txbx>
                        <w:txbxContent>
                          <w:p>
                            <w:pPr>
                              <w:spacing w:before="1"/>
                              <w:ind w:left="0" w:right="0" w:firstLine="0"/>
                              <w:jc w:val="left"/>
                              <w:rPr>
                                <w:sz w:val="25"/>
                              </w:rPr>
                            </w:pPr>
                            <w:r>
                              <w:rPr>
                                <w:rFonts w:ascii="Symbol" w:hAnsi="Symbol"/>
                                <w:spacing w:val="-4"/>
                                <w:sz w:val="25"/>
                              </w:rPr>
                              <w:t></w:t>
                            </w:r>
                            <w:r>
                              <w:rPr>
                                <w:spacing w:val="-13"/>
                                <w:sz w:val="25"/>
                              </w:rPr>
                              <w:t> </w:t>
                            </w:r>
                            <w:r>
                              <w:rPr>
                                <w:spacing w:val="-10"/>
                                <w:sz w:val="25"/>
                              </w:rPr>
                              <w:t>0</w:t>
                            </w:r>
                          </w:p>
                        </w:txbxContent>
                      </wps:txbx>
                      <wps:bodyPr wrap="square" lIns="0" tIns="0" rIns="0" bIns="0" rtlCol="0">
                        <a:noAutofit/>
                      </wps:bodyPr>
                    </wps:wsp>
                  </a:graphicData>
                </a:graphic>
              </wp:anchor>
            </w:drawing>
          </mc:Choice>
          <mc:Fallback>
            <w:pict>
              <v:shape style="position:absolute;margin-left:174.63829pt;margin-top:-.938397pt;width:15.45pt;height:15.45pt;mso-position-horizontal-relative:page;mso-position-vertical-relative:paragraph;z-index:15742464" type="#_x0000_t202" id="docshape97" filled="false" stroked="false">
                <v:textbox inset="0,0,0,0">
                  <w:txbxContent>
                    <w:p>
                      <w:pPr>
                        <w:spacing w:before="1"/>
                        <w:ind w:left="0" w:right="0" w:firstLine="0"/>
                        <w:jc w:val="left"/>
                        <w:rPr>
                          <w:sz w:val="25"/>
                        </w:rPr>
                      </w:pPr>
                      <w:r>
                        <w:rPr>
                          <w:rFonts w:ascii="Symbol" w:hAnsi="Symbol"/>
                          <w:spacing w:val="-4"/>
                          <w:sz w:val="25"/>
                        </w:rPr>
                        <w:t></w:t>
                      </w:r>
                      <w:r>
                        <w:rPr>
                          <w:spacing w:val="-13"/>
                          <w:sz w:val="25"/>
                        </w:rPr>
                        <w:t> </w:t>
                      </w:r>
                      <w:r>
                        <w:rPr>
                          <w:spacing w:val="-10"/>
                          <w:sz w:val="25"/>
                        </w:rPr>
                        <w:t>0</w:t>
                      </w:r>
                    </w:p>
                  </w:txbxContent>
                </v:textbox>
                <w10:wrap type="none"/>
              </v:shape>
            </w:pict>
          </mc:Fallback>
        </mc:AlternateContent>
      </w:r>
      <w:r>
        <w:rPr>
          <w:i/>
          <w:spacing w:val="-10"/>
          <w:w w:val="105"/>
          <w:sz w:val="14"/>
        </w:rPr>
        <w:t>k</w:t>
      </w:r>
    </w:p>
    <w:p>
      <w:pPr>
        <w:spacing w:before="14"/>
        <w:ind w:left="226" w:right="0" w:firstLine="0"/>
        <w:jc w:val="center"/>
        <w:rPr>
          <w:i/>
          <w:sz w:val="14"/>
        </w:rPr>
      </w:pPr>
      <w:r>
        <w:rPr>
          <w:i/>
          <w:spacing w:val="-5"/>
          <w:w w:val="105"/>
          <w:sz w:val="14"/>
        </w:rPr>
        <w:t>tj</w:t>
      </w:r>
    </w:p>
    <w:p>
      <w:pPr>
        <w:spacing w:before="6"/>
        <w:ind w:left="226" w:right="671" w:firstLine="0"/>
        <w:jc w:val="center"/>
        <w:rPr>
          <w:sz w:val="14"/>
        </w:rPr>
      </w:pPr>
      <w:r>
        <w:rPr>
          <w:i/>
          <w:spacing w:val="-5"/>
          <w:w w:val="105"/>
          <w:sz w:val="14"/>
        </w:rPr>
        <w:t>i</w:t>
      </w:r>
      <w:r>
        <w:rPr>
          <w:rFonts w:ascii="Symbol" w:hAnsi="Symbol"/>
          <w:spacing w:val="-5"/>
          <w:w w:val="105"/>
          <w:sz w:val="14"/>
        </w:rPr>
        <w:t></w:t>
      </w:r>
      <w:r>
        <w:rPr>
          <w:spacing w:val="-5"/>
          <w:w w:val="105"/>
          <w:sz w:val="14"/>
        </w:rPr>
        <w:t>0</w:t>
      </w:r>
    </w:p>
    <w:p>
      <w:pPr>
        <w:spacing w:before="261"/>
        <w:ind w:left="744" w:right="0" w:firstLine="0"/>
        <w:jc w:val="left"/>
        <w:rPr>
          <w:i/>
          <w:sz w:val="23"/>
        </w:rPr>
      </w:pPr>
      <w:r>
        <w:rPr/>
        <w:br w:type="column"/>
      </w:r>
      <w:r>
        <w:rPr>
          <w:i/>
          <w:spacing w:val="-2"/>
          <w:w w:val="105"/>
          <w:sz w:val="23"/>
        </w:rPr>
        <w:t>k</w:t>
      </w:r>
      <w:r>
        <w:rPr>
          <w:i/>
          <w:spacing w:val="-4"/>
          <w:w w:val="105"/>
          <w:sz w:val="23"/>
        </w:rPr>
        <w:t> </w:t>
      </w:r>
      <w:r>
        <w:rPr>
          <w:rFonts w:ascii="Symbol" w:hAnsi="Symbol"/>
          <w:spacing w:val="-2"/>
          <w:w w:val="105"/>
          <w:sz w:val="23"/>
        </w:rPr>
        <w:t></w:t>
      </w:r>
      <w:r>
        <w:rPr>
          <w:spacing w:val="-33"/>
          <w:w w:val="105"/>
          <w:sz w:val="23"/>
        </w:rPr>
        <w:t> </w:t>
      </w:r>
      <w:r>
        <w:rPr>
          <w:spacing w:val="-2"/>
          <w:w w:val="105"/>
          <w:sz w:val="23"/>
        </w:rPr>
        <w:t>1,2,...,</w:t>
      </w:r>
      <w:r>
        <w:rPr>
          <w:spacing w:val="-13"/>
          <w:w w:val="105"/>
          <w:sz w:val="23"/>
        </w:rPr>
        <w:t> </w:t>
      </w:r>
      <w:r>
        <w:rPr>
          <w:i/>
          <w:spacing w:val="-2"/>
          <w:w w:val="105"/>
          <w:sz w:val="23"/>
        </w:rPr>
        <w:t>K</w:t>
      </w:r>
      <w:r>
        <w:rPr>
          <w:spacing w:val="-2"/>
          <w:w w:val="105"/>
          <w:sz w:val="23"/>
        </w:rPr>
        <w:t>;</w:t>
      </w:r>
      <w:r>
        <w:rPr>
          <w:spacing w:val="-36"/>
          <w:w w:val="105"/>
          <w:sz w:val="23"/>
        </w:rPr>
        <w:t> </w:t>
      </w:r>
      <w:r>
        <w:rPr>
          <w:i/>
          <w:spacing w:val="-2"/>
          <w:w w:val="105"/>
          <w:sz w:val="23"/>
        </w:rPr>
        <w:t>t</w:t>
      </w:r>
      <w:r>
        <w:rPr>
          <w:i/>
          <w:spacing w:val="-1"/>
          <w:w w:val="105"/>
          <w:sz w:val="23"/>
        </w:rPr>
        <w:t> </w:t>
      </w:r>
      <w:r>
        <w:rPr>
          <w:rFonts w:ascii="Symbol" w:hAnsi="Symbol"/>
          <w:spacing w:val="-2"/>
          <w:w w:val="105"/>
          <w:sz w:val="23"/>
        </w:rPr>
        <w:t></w:t>
      </w:r>
      <w:r>
        <w:rPr>
          <w:spacing w:val="-32"/>
          <w:w w:val="105"/>
          <w:sz w:val="23"/>
        </w:rPr>
        <w:t> </w:t>
      </w:r>
      <w:r>
        <w:rPr>
          <w:spacing w:val="-2"/>
          <w:w w:val="105"/>
          <w:sz w:val="23"/>
        </w:rPr>
        <w:t>1,2,...,</w:t>
      </w:r>
      <w:r>
        <w:rPr>
          <w:spacing w:val="-10"/>
          <w:w w:val="105"/>
          <w:sz w:val="23"/>
        </w:rPr>
        <w:t> </w:t>
      </w:r>
      <w:r>
        <w:rPr>
          <w:i/>
          <w:spacing w:val="-10"/>
          <w:w w:val="105"/>
          <w:sz w:val="23"/>
        </w:rPr>
        <w:t>N</w:t>
      </w:r>
    </w:p>
    <w:p>
      <w:pPr>
        <w:pStyle w:val="BodyText"/>
        <w:spacing w:before="269"/>
        <w:ind w:left="25"/>
        <w:jc w:val="center"/>
      </w:pPr>
      <w:r>
        <w:rPr/>
        <w:br w:type="column"/>
      </w:r>
      <w:r>
        <w:rPr>
          <w:spacing w:val="-2"/>
        </w:rPr>
        <w:t>(3.5)</w:t>
      </w:r>
    </w:p>
    <w:p>
      <w:pPr>
        <w:spacing w:after="0"/>
        <w:jc w:val="center"/>
        <w:sectPr>
          <w:type w:val="continuous"/>
          <w:pgSz w:w="12240" w:h="15840"/>
          <w:pgMar w:header="0" w:footer="965" w:top="1360" w:bottom="280" w:left="500" w:right="0"/>
          <w:cols w:num="4" w:equalWidth="0">
            <w:col w:w="2061" w:space="40"/>
            <w:col w:w="1201" w:space="39"/>
            <w:col w:w="3089" w:space="1793"/>
            <w:col w:w="3517"/>
          </w:cols>
        </w:sectPr>
      </w:pPr>
    </w:p>
    <w:p>
      <w:pPr>
        <w:pStyle w:val="BodyText"/>
        <w:spacing w:before="11"/>
      </w:pPr>
    </w:p>
    <w:p>
      <w:pPr>
        <w:pStyle w:val="BodyText"/>
        <w:ind w:left="1482"/>
      </w:pPr>
      <w:r>
        <w:rPr/>
        <w:t>The</w:t>
      </w:r>
      <w:r>
        <w:rPr>
          <w:spacing w:val="-3"/>
        </w:rPr>
        <w:t> </w:t>
      </w:r>
      <w:r>
        <w:rPr/>
        <w:t>route</w:t>
      </w:r>
      <w:r>
        <w:rPr>
          <w:spacing w:val="-2"/>
        </w:rPr>
        <w:t> </w:t>
      </w:r>
      <w:r>
        <w:rPr/>
        <w:t>has</w:t>
      </w:r>
      <w:r>
        <w:rPr>
          <w:spacing w:val="2"/>
        </w:rPr>
        <w:t> </w:t>
      </w:r>
      <w:r>
        <w:rPr/>
        <w:t>a</w:t>
      </w:r>
      <w:r>
        <w:rPr>
          <w:spacing w:val="-1"/>
        </w:rPr>
        <w:t> </w:t>
      </w:r>
      <w:r>
        <w:rPr/>
        <w:t>limit</w:t>
      </w:r>
      <w:r>
        <w:rPr>
          <w:spacing w:val="-1"/>
        </w:rPr>
        <w:t> </w:t>
      </w:r>
      <w:r>
        <w:rPr/>
        <w:t>(not exceeding</w:t>
      </w:r>
      <w:r>
        <w:rPr>
          <w:spacing w:val="-2"/>
        </w:rPr>
        <w:t> </w:t>
      </w:r>
      <w:r>
        <w:rPr/>
        <w:t>the</w:t>
      </w:r>
      <w:r>
        <w:rPr>
          <w:spacing w:val="-1"/>
        </w:rPr>
        <w:t> </w:t>
      </w:r>
      <w:r>
        <w:rPr/>
        <w:t>total </w:t>
      </w:r>
      <w:r>
        <w:rPr>
          <w:spacing w:val="-2"/>
        </w:rPr>
        <w:t>distance),</w:t>
      </w:r>
    </w:p>
    <w:p>
      <w:pPr>
        <w:pStyle w:val="BodyText"/>
        <w:spacing w:before="148"/>
        <w:rPr>
          <w:sz w:val="14"/>
        </w:rPr>
      </w:pPr>
    </w:p>
    <w:p>
      <w:pPr>
        <w:spacing w:line="67" w:lineRule="exact" w:before="0"/>
        <w:ind w:left="1593" w:right="0" w:firstLine="0"/>
        <w:jc w:val="left"/>
        <w:rPr>
          <w:i/>
          <w:sz w:val="14"/>
        </w:rPr>
      </w:pPr>
      <w:r>
        <w:rPr>
          <w:i/>
          <w:sz w:val="14"/>
        </w:rPr>
        <w:t>N</w:t>
      </w:r>
      <w:r>
        <w:rPr>
          <w:i/>
          <w:spacing w:val="63"/>
          <w:sz w:val="14"/>
        </w:rPr>
        <w:t>  </w:t>
      </w:r>
      <w:r>
        <w:rPr>
          <w:i/>
          <w:spacing w:val="-10"/>
          <w:sz w:val="14"/>
        </w:rPr>
        <w:t>N</w:t>
      </w:r>
    </w:p>
    <w:p>
      <w:pPr>
        <w:spacing w:after="0" w:line="67" w:lineRule="exact"/>
        <w:jc w:val="left"/>
        <w:rPr>
          <w:sz w:val="14"/>
        </w:rPr>
        <w:sectPr>
          <w:type w:val="continuous"/>
          <w:pgSz w:w="12240" w:h="15840"/>
          <w:pgMar w:header="0" w:footer="965" w:top="1360" w:bottom="280" w:left="500" w:right="0"/>
        </w:sectPr>
      </w:pPr>
    </w:p>
    <w:p>
      <w:pPr>
        <w:spacing w:line="237" w:lineRule="exact" w:before="7"/>
        <w:ind w:left="1517" w:right="0" w:firstLine="0"/>
        <w:jc w:val="left"/>
        <w:rPr>
          <w:i/>
          <w:sz w:val="24"/>
        </w:rPr>
      </w:pPr>
      <w:r>
        <w:rPr>
          <w:rFonts w:ascii="Symbol" w:hAnsi="Symbol"/>
          <w:spacing w:val="15"/>
          <w:position w:val="-5"/>
          <w:sz w:val="36"/>
        </w:rPr>
        <w:t></w:t>
      </w:r>
      <w:r>
        <w:rPr>
          <w:spacing w:val="-58"/>
          <w:position w:val="-5"/>
          <w:sz w:val="36"/>
        </w:rPr>
        <w:t> </w:t>
      </w:r>
      <w:r>
        <w:rPr>
          <w:i/>
          <w:sz w:val="24"/>
        </w:rPr>
        <w:t>d</w:t>
      </w:r>
      <w:r>
        <w:rPr>
          <w:i/>
          <w:spacing w:val="-16"/>
          <w:sz w:val="24"/>
        </w:rPr>
        <w:t> </w:t>
      </w:r>
      <w:r>
        <w:rPr>
          <w:i/>
          <w:sz w:val="24"/>
          <w:vertAlign w:val="superscript"/>
        </w:rPr>
        <w:t>k</w:t>
      </w:r>
      <w:r>
        <w:rPr>
          <w:i/>
          <w:spacing w:val="-19"/>
          <w:sz w:val="24"/>
          <w:vertAlign w:val="baseline"/>
        </w:rPr>
        <w:t> </w:t>
      </w:r>
      <w:r>
        <w:rPr>
          <w:i/>
          <w:spacing w:val="12"/>
          <w:sz w:val="24"/>
          <w:vertAlign w:val="baseline"/>
        </w:rPr>
        <w:t>P</w:t>
      </w:r>
      <w:r>
        <w:rPr>
          <w:i/>
          <w:spacing w:val="12"/>
          <w:sz w:val="24"/>
          <w:vertAlign w:val="superscript"/>
        </w:rPr>
        <w:t>k</w:t>
      </w:r>
      <w:r>
        <w:rPr>
          <w:i/>
          <w:spacing w:val="24"/>
          <w:sz w:val="24"/>
          <w:vertAlign w:val="baseline"/>
        </w:rPr>
        <w:t> </w:t>
      </w:r>
      <w:r>
        <w:rPr>
          <w:rFonts w:ascii="Symbol" w:hAnsi="Symbol"/>
          <w:sz w:val="24"/>
          <w:vertAlign w:val="baseline"/>
        </w:rPr>
        <w:t></w:t>
      </w:r>
      <w:r>
        <w:rPr>
          <w:spacing w:val="-4"/>
          <w:sz w:val="24"/>
          <w:vertAlign w:val="baseline"/>
        </w:rPr>
        <w:t> </w:t>
      </w:r>
      <w:r>
        <w:rPr>
          <w:i/>
          <w:spacing w:val="-10"/>
          <w:sz w:val="24"/>
          <w:vertAlign w:val="baseline"/>
        </w:rPr>
        <w:t>D</w:t>
      </w:r>
    </w:p>
    <w:p>
      <w:pPr>
        <w:spacing w:line="165" w:lineRule="exact" w:before="79"/>
        <w:ind w:left="893" w:right="0" w:firstLine="0"/>
        <w:jc w:val="left"/>
        <w:rPr>
          <w:i/>
          <w:sz w:val="23"/>
        </w:rPr>
      </w:pPr>
      <w:r>
        <w:rPr/>
        <w:br w:type="column"/>
      </w:r>
      <w:r>
        <w:rPr>
          <w:i/>
          <w:spacing w:val="-2"/>
          <w:w w:val="105"/>
          <w:sz w:val="23"/>
        </w:rPr>
        <w:t>i</w:t>
      </w:r>
      <w:r>
        <w:rPr>
          <w:spacing w:val="-2"/>
          <w:w w:val="105"/>
          <w:sz w:val="23"/>
        </w:rPr>
        <w:t>,</w:t>
      </w:r>
      <w:r>
        <w:rPr>
          <w:spacing w:val="2"/>
          <w:w w:val="105"/>
          <w:sz w:val="23"/>
        </w:rPr>
        <w:t> </w:t>
      </w:r>
      <w:r>
        <w:rPr>
          <w:i/>
          <w:spacing w:val="-2"/>
          <w:w w:val="105"/>
          <w:sz w:val="23"/>
        </w:rPr>
        <w:t>j</w:t>
      </w:r>
      <w:r>
        <w:rPr>
          <w:i/>
          <w:spacing w:val="-3"/>
          <w:w w:val="105"/>
          <w:sz w:val="23"/>
        </w:rPr>
        <w:t> </w:t>
      </w:r>
      <w:r>
        <w:rPr>
          <w:rFonts w:ascii="Symbol" w:hAnsi="Symbol"/>
          <w:spacing w:val="-2"/>
          <w:w w:val="105"/>
          <w:sz w:val="23"/>
        </w:rPr>
        <w:t></w:t>
      </w:r>
      <w:r>
        <w:rPr>
          <w:spacing w:val="-13"/>
          <w:w w:val="105"/>
          <w:sz w:val="23"/>
        </w:rPr>
        <w:t> </w:t>
      </w:r>
      <w:r>
        <w:rPr>
          <w:spacing w:val="-2"/>
          <w:w w:val="105"/>
          <w:sz w:val="23"/>
        </w:rPr>
        <w:t>0,1,2,...,</w:t>
      </w:r>
      <w:r>
        <w:rPr>
          <w:spacing w:val="-9"/>
          <w:w w:val="105"/>
          <w:sz w:val="23"/>
        </w:rPr>
        <w:t> </w:t>
      </w:r>
      <w:r>
        <w:rPr>
          <w:i/>
          <w:spacing w:val="-2"/>
          <w:w w:val="105"/>
          <w:sz w:val="23"/>
        </w:rPr>
        <w:t>N</w:t>
      </w:r>
      <w:r>
        <w:rPr>
          <w:spacing w:val="-2"/>
          <w:w w:val="105"/>
          <w:sz w:val="23"/>
        </w:rPr>
        <w:t>;</w:t>
      </w:r>
      <w:r>
        <w:rPr>
          <w:spacing w:val="-29"/>
          <w:w w:val="105"/>
          <w:sz w:val="23"/>
        </w:rPr>
        <w:t> </w:t>
      </w:r>
      <w:r>
        <w:rPr>
          <w:i/>
          <w:spacing w:val="-2"/>
          <w:w w:val="105"/>
          <w:sz w:val="23"/>
        </w:rPr>
        <w:t>k</w:t>
      </w:r>
      <w:r>
        <w:rPr>
          <w:i/>
          <w:spacing w:val="5"/>
          <w:w w:val="105"/>
          <w:sz w:val="23"/>
        </w:rPr>
        <w:t> </w:t>
      </w:r>
      <w:r>
        <w:rPr>
          <w:rFonts w:ascii="Symbol" w:hAnsi="Symbol"/>
          <w:spacing w:val="-2"/>
          <w:w w:val="105"/>
          <w:sz w:val="23"/>
        </w:rPr>
        <w:t></w:t>
      </w:r>
      <w:r>
        <w:rPr>
          <w:spacing w:val="-32"/>
          <w:w w:val="105"/>
          <w:sz w:val="23"/>
        </w:rPr>
        <w:t> </w:t>
      </w:r>
      <w:r>
        <w:rPr>
          <w:spacing w:val="-2"/>
          <w:w w:val="105"/>
          <w:sz w:val="23"/>
        </w:rPr>
        <w:t>1,2,...,</w:t>
      </w:r>
      <w:r>
        <w:rPr>
          <w:spacing w:val="-12"/>
          <w:w w:val="105"/>
          <w:sz w:val="23"/>
        </w:rPr>
        <w:t> </w:t>
      </w:r>
      <w:r>
        <w:rPr>
          <w:i/>
          <w:spacing w:val="-10"/>
          <w:w w:val="105"/>
          <w:sz w:val="23"/>
        </w:rPr>
        <w:t>K</w:t>
      </w:r>
    </w:p>
    <w:p>
      <w:pPr>
        <w:pStyle w:val="BodyText"/>
        <w:spacing w:line="156" w:lineRule="exact" w:before="88"/>
        <w:ind w:left="3"/>
        <w:jc w:val="center"/>
      </w:pPr>
      <w:r>
        <w:rPr/>
        <w:br w:type="column"/>
      </w:r>
      <w:r>
        <w:rPr>
          <w:spacing w:val="-2"/>
        </w:rPr>
        <w:t>(3.6)</w:t>
      </w:r>
    </w:p>
    <w:p>
      <w:pPr>
        <w:spacing w:after="0" w:line="156" w:lineRule="exact"/>
        <w:jc w:val="center"/>
        <w:sectPr>
          <w:type w:val="continuous"/>
          <w:pgSz w:w="12240" w:h="15840"/>
          <w:pgMar w:header="0" w:footer="965" w:top="1360" w:bottom="280" w:left="500" w:right="0"/>
          <w:cols w:num="3" w:equalWidth="0">
            <w:col w:w="3071" w:space="40"/>
            <w:col w:w="3632" w:space="1507"/>
            <w:col w:w="3490"/>
          </w:cols>
        </w:sectPr>
      </w:pPr>
    </w:p>
    <w:p>
      <w:pPr>
        <w:tabs>
          <w:tab w:pos="3074" w:val="left" w:leader="none"/>
        </w:tabs>
        <w:spacing w:line="156" w:lineRule="exact" w:before="0"/>
        <w:ind w:left="2239" w:right="0" w:firstLine="0"/>
        <w:jc w:val="left"/>
        <w:rPr>
          <w:i/>
          <w:sz w:val="14"/>
        </w:rPr>
      </w:pPr>
      <w:r>
        <w:rPr>
          <w:i/>
          <w:sz w:val="14"/>
        </w:rPr>
        <w:t>ij</w:t>
      </w:r>
      <w:r>
        <w:rPr>
          <w:i/>
          <w:spacing w:val="49"/>
          <w:sz w:val="14"/>
        </w:rPr>
        <w:t>  </w:t>
      </w:r>
      <w:r>
        <w:rPr>
          <w:i/>
          <w:spacing w:val="-5"/>
          <w:sz w:val="14"/>
        </w:rPr>
        <w:t>ij</w:t>
      </w:r>
      <w:r>
        <w:rPr>
          <w:i/>
          <w:sz w:val="14"/>
        </w:rPr>
        <w:tab/>
      </w:r>
      <w:r>
        <w:rPr>
          <w:i/>
          <w:spacing w:val="-10"/>
          <w:sz w:val="14"/>
        </w:rPr>
        <w:t>k</w:t>
      </w:r>
    </w:p>
    <w:p>
      <w:pPr>
        <w:spacing w:line="171" w:lineRule="exact" w:before="0"/>
        <w:ind w:left="1540" w:right="0" w:firstLine="0"/>
        <w:jc w:val="left"/>
        <w:rPr>
          <w:sz w:val="14"/>
        </w:rPr>
      </w:pPr>
      <w:r>
        <w:rPr>
          <w:i/>
          <w:sz w:val="14"/>
        </w:rPr>
        <w:t>i</w:t>
      </w:r>
      <w:r>
        <w:rPr>
          <w:i/>
          <w:spacing w:val="-23"/>
          <w:sz w:val="14"/>
        </w:rPr>
        <w:t> </w:t>
      </w:r>
      <w:r>
        <w:rPr>
          <w:rFonts w:ascii="Symbol" w:hAnsi="Symbol"/>
          <w:sz w:val="14"/>
        </w:rPr>
        <w:t></w:t>
      </w:r>
      <w:r>
        <w:rPr>
          <w:sz w:val="14"/>
        </w:rPr>
        <w:t>0</w:t>
      </w:r>
      <w:r>
        <w:rPr>
          <w:spacing w:val="68"/>
          <w:sz w:val="14"/>
        </w:rPr>
        <w:t> </w:t>
      </w:r>
      <w:r>
        <w:rPr>
          <w:i/>
          <w:sz w:val="14"/>
        </w:rPr>
        <w:t>j</w:t>
      </w:r>
      <w:r>
        <w:rPr>
          <w:i/>
          <w:spacing w:val="-20"/>
          <w:sz w:val="14"/>
        </w:rPr>
        <w:t> </w:t>
      </w:r>
      <w:r>
        <w:rPr>
          <w:rFonts w:ascii="Symbol" w:hAnsi="Symbol"/>
          <w:spacing w:val="-5"/>
          <w:sz w:val="14"/>
        </w:rPr>
        <w:t></w:t>
      </w:r>
      <w:r>
        <w:rPr>
          <w:spacing w:val="-5"/>
          <w:sz w:val="14"/>
        </w:rPr>
        <w:t>0</w:t>
      </w:r>
    </w:p>
    <w:p>
      <w:pPr>
        <w:pStyle w:val="BodyText"/>
        <w:spacing w:before="35"/>
      </w:pPr>
    </w:p>
    <w:p>
      <w:pPr>
        <w:pStyle w:val="BodyText"/>
        <w:spacing w:line="480" w:lineRule="auto"/>
        <w:ind w:left="1482" w:right="1447"/>
      </w:pPr>
      <w:r>
        <w:rPr/>
        <w:t>The</w:t>
      </w:r>
      <w:r>
        <w:rPr>
          <w:spacing w:val="-2"/>
        </w:rPr>
        <w:t> </w:t>
      </w:r>
      <w:r>
        <w:rPr/>
        <w:t>number</w:t>
      </w:r>
      <w:r>
        <w:rPr>
          <w:spacing w:val="-2"/>
        </w:rPr>
        <w:t> </w:t>
      </w:r>
      <w:r>
        <w:rPr/>
        <w:t>of</w:t>
      </w:r>
      <w:r>
        <w:rPr>
          <w:spacing w:val="-1"/>
        </w:rPr>
        <w:t> </w:t>
      </w:r>
      <w:r>
        <w:rPr/>
        <w:t>routes and vehicles must be</w:t>
      </w:r>
      <w:r>
        <w:rPr>
          <w:spacing w:val="-1"/>
        </w:rPr>
        <w:t> </w:t>
      </w:r>
      <w:r>
        <w:rPr/>
        <w:t>above 1, else</w:t>
      </w:r>
      <w:r>
        <w:rPr>
          <w:spacing w:val="-1"/>
        </w:rPr>
        <w:t> </w:t>
      </w:r>
      <w:r>
        <w:rPr/>
        <w:t>the</w:t>
      </w:r>
      <w:r>
        <w:rPr>
          <w:spacing w:val="-1"/>
        </w:rPr>
        <w:t> </w:t>
      </w:r>
      <w:r>
        <w:rPr/>
        <w:t>model becomes a</w:t>
      </w:r>
      <w:r>
        <w:rPr>
          <w:spacing w:val="-1"/>
        </w:rPr>
        <w:t> </w:t>
      </w:r>
      <w:r>
        <w:rPr/>
        <w:t>TSP and not a VRP, where the former deals with a vehicle and a single route,</w:t>
      </w:r>
    </w:p>
    <w:p>
      <w:pPr>
        <w:spacing w:line="67" w:lineRule="exact" w:before="33"/>
        <w:ind w:left="1594" w:right="0" w:firstLine="0"/>
        <w:jc w:val="left"/>
        <w:rPr>
          <w:i/>
          <w:sz w:val="14"/>
        </w:rPr>
      </w:pPr>
      <w:r>
        <w:rPr>
          <w:i/>
          <w:sz w:val="14"/>
        </w:rPr>
        <w:t>N</w:t>
      </w:r>
      <w:r>
        <w:rPr>
          <w:i/>
          <w:spacing w:val="60"/>
          <w:sz w:val="14"/>
        </w:rPr>
        <w:t>  </w:t>
      </w:r>
      <w:r>
        <w:rPr>
          <w:i/>
          <w:spacing w:val="-10"/>
          <w:sz w:val="14"/>
        </w:rPr>
        <w:t>N</w:t>
      </w:r>
    </w:p>
    <w:p>
      <w:pPr>
        <w:spacing w:after="0" w:line="67" w:lineRule="exact"/>
        <w:jc w:val="left"/>
        <w:rPr>
          <w:sz w:val="14"/>
        </w:rPr>
        <w:sectPr>
          <w:type w:val="continuous"/>
          <w:pgSz w:w="12240" w:h="15840"/>
          <w:pgMar w:header="0" w:footer="965" w:top="1360" w:bottom="280" w:left="500" w:right="0"/>
        </w:sectPr>
      </w:pPr>
    </w:p>
    <w:p>
      <w:pPr>
        <w:spacing w:line="391" w:lineRule="exact" w:before="7"/>
        <w:ind w:left="1517" w:right="0" w:firstLine="0"/>
        <w:jc w:val="left"/>
        <w:rPr>
          <w:sz w:val="24"/>
        </w:rPr>
      </w:pPr>
      <w:r>
        <w:rPr/>
        <mc:AlternateContent>
          <mc:Choice Requires="wps">
            <w:drawing>
              <wp:anchor distT="0" distB="0" distL="0" distR="0" allowOverlap="1" layoutInCell="1" locked="0" behindDoc="1" simplePos="0" relativeHeight="483901440">
                <wp:simplePos x="0" y="0"/>
                <wp:positionH relativeFrom="page">
                  <wp:posOffset>1723715</wp:posOffset>
                </wp:positionH>
                <wp:positionV relativeFrom="paragraph">
                  <wp:posOffset>154683</wp:posOffset>
                </wp:positionV>
                <wp:extent cx="54610" cy="9906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54610" cy="99060"/>
                        </a:xfrm>
                        <a:prstGeom prst="rect">
                          <a:avLst/>
                        </a:prstGeom>
                      </wps:spPr>
                      <wps:txbx>
                        <w:txbxContent>
                          <w:p>
                            <w:pPr>
                              <w:spacing w:line="156" w:lineRule="exact" w:before="0"/>
                              <w:ind w:left="0" w:right="0" w:firstLine="0"/>
                              <w:jc w:val="left"/>
                              <w:rPr>
                                <w:i/>
                                <w:sz w:val="14"/>
                              </w:rPr>
                            </w:pPr>
                            <w:r>
                              <w:rPr>
                                <w:i/>
                                <w:spacing w:val="-5"/>
                                <w:sz w:val="14"/>
                              </w:rPr>
                              <w:t>ij</w:t>
                            </w:r>
                          </w:p>
                        </w:txbxContent>
                      </wps:txbx>
                      <wps:bodyPr wrap="square" lIns="0" tIns="0" rIns="0" bIns="0" rtlCol="0">
                        <a:noAutofit/>
                      </wps:bodyPr>
                    </wps:wsp>
                  </a:graphicData>
                </a:graphic>
              </wp:anchor>
            </w:drawing>
          </mc:Choice>
          <mc:Fallback>
            <w:pict>
              <v:shape style="position:absolute;margin-left:135.725647pt;margin-top:12.179842pt;width:4.3pt;height:7.8pt;mso-position-horizontal-relative:page;mso-position-vertical-relative:paragraph;z-index:-19415040" type="#_x0000_t202" id="docshape98" filled="false" stroked="false">
                <v:textbox inset="0,0,0,0">
                  <w:txbxContent>
                    <w:p>
                      <w:pPr>
                        <w:spacing w:line="156" w:lineRule="exact" w:before="0"/>
                        <w:ind w:left="0" w:right="0" w:firstLine="0"/>
                        <w:jc w:val="left"/>
                        <w:rPr>
                          <w:i/>
                          <w:sz w:val="14"/>
                        </w:rPr>
                      </w:pPr>
                      <w:r>
                        <w:rPr>
                          <w:i/>
                          <w:spacing w:val="-5"/>
                          <w:sz w:val="14"/>
                        </w:rPr>
                        <w:t>ij</w:t>
                      </w:r>
                    </w:p>
                  </w:txbxContent>
                </v:textbox>
                <w10:wrap type="none"/>
              </v:shape>
            </w:pict>
          </mc:Fallback>
        </mc:AlternateContent>
      </w:r>
      <w:r>
        <w:rPr>
          <w:rFonts w:ascii="Symbol" w:hAnsi="Symbol"/>
          <w:spacing w:val="13"/>
          <w:position w:val="-5"/>
          <w:sz w:val="36"/>
        </w:rPr>
        <w:t></w:t>
      </w:r>
      <w:r>
        <w:rPr>
          <w:spacing w:val="-54"/>
          <w:position w:val="-5"/>
          <w:sz w:val="36"/>
        </w:rPr>
        <w:t> </w:t>
      </w:r>
      <w:r>
        <w:rPr>
          <w:i/>
          <w:spacing w:val="11"/>
          <w:sz w:val="24"/>
        </w:rPr>
        <w:t>P</w:t>
      </w:r>
      <w:r>
        <w:rPr>
          <w:i/>
          <w:spacing w:val="11"/>
          <w:sz w:val="24"/>
          <w:vertAlign w:val="superscript"/>
        </w:rPr>
        <w:t>k</w:t>
      </w:r>
      <w:r>
        <w:rPr>
          <w:i/>
          <w:spacing w:val="37"/>
          <w:sz w:val="24"/>
          <w:vertAlign w:val="baseline"/>
        </w:rPr>
        <w:t> </w:t>
      </w:r>
      <w:r>
        <w:rPr>
          <w:rFonts w:ascii="Symbol" w:hAnsi="Symbol"/>
          <w:sz w:val="24"/>
          <w:vertAlign w:val="baseline"/>
        </w:rPr>
        <w:t></w:t>
      </w:r>
      <w:r>
        <w:rPr>
          <w:spacing w:val="-25"/>
          <w:sz w:val="24"/>
          <w:vertAlign w:val="baseline"/>
        </w:rPr>
        <w:t> </w:t>
      </w:r>
      <w:r>
        <w:rPr>
          <w:spacing w:val="-10"/>
          <w:sz w:val="24"/>
          <w:vertAlign w:val="baseline"/>
        </w:rPr>
        <w:t>1</w:t>
      </w:r>
    </w:p>
    <w:p>
      <w:pPr>
        <w:spacing w:before="79"/>
        <w:ind w:left="1264" w:right="0" w:firstLine="0"/>
        <w:jc w:val="left"/>
        <w:rPr>
          <w:i/>
          <w:sz w:val="23"/>
        </w:rPr>
      </w:pPr>
      <w:r>
        <w:rPr/>
        <w:br w:type="column"/>
      </w:r>
      <w:r>
        <w:rPr>
          <w:i/>
          <w:w w:val="105"/>
          <w:sz w:val="23"/>
        </w:rPr>
        <w:t>i</w:t>
      </w:r>
      <w:r>
        <w:rPr>
          <w:w w:val="105"/>
          <w:sz w:val="23"/>
        </w:rPr>
        <w:t>,</w:t>
      </w:r>
      <w:r>
        <w:rPr>
          <w:spacing w:val="-3"/>
          <w:w w:val="105"/>
          <w:sz w:val="23"/>
        </w:rPr>
        <w:t> </w:t>
      </w:r>
      <w:r>
        <w:rPr>
          <w:i/>
          <w:w w:val="105"/>
          <w:sz w:val="23"/>
        </w:rPr>
        <w:t>j</w:t>
      </w:r>
      <w:r>
        <w:rPr>
          <w:i/>
          <w:spacing w:val="2"/>
          <w:w w:val="105"/>
          <w:sz w:val="23"/>
        </w:rPr>
        <w:t> </w:t>
      </w:r>
      <w:r>
        <w:rPr>
          <w:rFonts w:ascii="Symbol" w:hAnsi="Symbol"/>
          <w:w w:val="105"/>
          <w:sz w:val="23"/>
        </w:rPr>
        <w:t></w:t>
      </w:r>
      <w:r>
        <w:rPr>
          <w:spacing w:val="-6"/>
          <w:w w:val="105"/>
          <w:sz w:val="23"/>
        </w:rPr>
        <w:t> </w:t>
      </w:r>
      <w:r>
        <w:rPr>
          <w:w w:val="105"/>
          <w:sz w:val="23"/>
        </w:rPr>
        <w:t>2,3,...,</w:t>
      </w:r>
      <w:r>
        <w:rPr>
          <w:spacing w:val="-15"/>
          <w:w w:val="105"/>
          <w:sz w:val="23"/>
        </w:rPr>
        <w:t> </w:t>
      </w:r>
      <w:r>
        <w:rPr>
          <w:i/>
          <w:spacing w:val="9"/>
          <w:w w:val="105"/>
          <w:sz w:val="23"/>
        </w:rPr>
        <w:t>N</w:t>
      </w:r>
      <w:r>
        <w:rPr>
          <w:spacing w:val="9"/>
          <w:w w:val="105"/>
          <w:sz w:val="23"/>
        </w:rPr>
        <w:t>;</w:t>
      </w:r>
      <w:r>
        <w:rPr>
          <w:spacing w:val="-33"/>
          <w:w w:val="105"/>
          <w:sz w:val="23"/>
        </w:rPr>
        <w:t> </w:t>
      </w:r>
      <w:r>
        <w:rPr>
          <w:i/>
          <w:w w:val="105"/>
          <w:sz w:val="23"/>
        </w:rPr>
        <w:t>k</w:t>
      </w:r>
      <w:r>
        <w:rPr>
          <w:i/>
          <w:spacing w:val="9"/>
          <w:w w:val="105"/>
          <w:sz w:val="23"/>
        </w:rPr>
        <w:t> </w:t>
      </w:r>
      <w:r>
        <w:rPr>
          <w:rFonts w:ascii="Symbol" w:hAnsi="Symbol"/>
          <w:w w:val="105"/>
          <w:sz w:val="23"/>
        </w:rPr>
        <w:t></w:t>
      </w:r>
      <w:r>
        <w:rPr>
          <w:spacing w:val="-5"/>
          <w:w w:val="105"/>
          <w:sz w:val="23"/>
        </w:rPr>
        <w:t> </w:t>
      </w:r>
      <w:r>
        <w:rPr>
          <w:w w:val="105"/>
          <w:sz w:val="23"/>
        </w:rPr>
        <w:t>2,3,...,</w:t>
      </w:r>
      <w:r>
        <w:rPr>
          <w:spacing w:val="-15"/>
          <w:w w:val="105"/>
          <w:sz w:val="23"/>
        </w:rPr>
        <w:t> </w:t>
      </w:r>
      <w:r>
        <w:rPr>
          <w:i/>
          <w:spacing w:val="-10"/>
          <w:w w:val="105"/>
          <w:sz w:val="23"/>
        </w:rPr>
        <w:t>K</w:t>
      </w:r>
    </w:p>
    <w:p>
      <w:pPr>
        <w:pStyle w:val="BodyText"/>
        <w:spacing w:line="209" w:lineRule="exact" w:before="189"/>
        <w:ind w:left="1"/>
        <w:jc w:val="center"/>
      </w:pPr>
      <w:r>
        <w:rPr/>
        <w:br w:type="column"/>
      </w:r>
      <w:r>
        <w:rPr>
          <w:spacing w:val="-2"/>
        </w:rPr>
        <w:t>(3.7)</w:t>
      </w:r>
    </w:p>
    <w:p>
      <w:pPr>
        <w:spacing w:after="0" w:line="209" w:lineRule="exact"/>
        <w:jc w:val="center"/>
        <w:sectPr>
          <w:type w:val="continuous"/>
          <w:pgSz w:w="12240" w:h="15840"/>
          <w:pgMar w:header="0" w:footer="965" w:top="1360" w:bottom="280" w:left="500" w:right="0"/>
          <w:cols w:num="3" w:equalWidth="0">
            <w:col w:w="2728" w:space="40"/>
            <w:col w:w="3917" w:space="1562"/>
            <w:col w:w="3493"/>
          </w:cols>
        </w:sectPr>
      </w:pPr>
    </w:p>
    <w:p>
      <w:pPr>
        <w:spacing w:before="0"/>
        <w:ind w:left="1541" w:right="0" w:firstLine="0"/>
        <w:jc w:val="left"/>
        <w:rPr>
          <w:sz w:val="14"/>
        </w:rPr>
      </w:pPr>
      <w:r>
        <w:rPr>
          <w:i/>
          <w:sz w:val="14"/>
        </w:rPr>
        <w:t>i</w:t>
      </w:r>
      <w:r>
        <w:rPr>
          <w:rFonts w:ascii="Symbol" w:hAnsi="Symbol"/>
          <w:sz w:val="14"/>
        </w:rPr>
        <w:t></w:t>
      </w:r>
      <w:r>
        <w:rPr>
          <w:sz w:val="14"/>
        </w:rPr>
        <w:t>2</w:t>
      </w:r>
      <w:r>
        <w:rPr>
          <w:spacing w:val="71"/>
          <w:sz w:val="14"/>
        </w:rPr>
        <w:t> </w:t>
      </w:r>
      <w:r>
        <w:rPr>
          <w:i/>
          <w:sz w:val="14"/>
        </w:rPr>
        <w:t>j</w:t>
      </w:r>
      <w:r>
        <w:rPr>
          <w:i/>
          <w:spacing w:val="-19"/>
          <w:sz w:val="14"/>
        </w:rPr>
        <w:t> </w:t>
      </w:r>
      <w:r>
        <w:rPr>
          <w:rFonts w:ascii="Symbol" w:hAnsi="Symbol"/>
          <w:spacing w:val="-5"/>
          <w:sz w:val="14"/>
        </w:rPr>
        <w:t></w:t>
      </w:r>
      <w:r>
        <w:rPr>
          <w:spacing w:val="-5"/>
          <w:sz w:val="14"/>
        </w:rPr>
        <w:t>2</w:t>
      </w:r>
    </w:p>
    <w:p>
      <w:pPr>
        <w:pStyle w:val="BodyText"/>
        <w:spacing w:before="37"/>
      </w:pPr>
    </w:p>
    <w:p>
      <w:pPr>
        <w:pStyle w:val="BodyText"/>
        <w:ind w:right="258"/>
        <w:jc w:val="center"/>
      </w:pPr>
      <w:r>
        <w:rPr/>
        <w:t>The</w:t>
      </w:r>
      <w:r>
        <w:rPr>
          <w:spacing w:val="-4"/>
        </w:rPr>
        <w:t> </w:t>
      </w:r>
      <w:r>
        <w:rPr/>
        <w:t>capacity</w:t>
      </w:r>
      <w:r>
        <w:rPr>
          <w:spacing w:val="-5"/>
        </w:rPr>
        <w:t> </w:t>
      </w:r>
      <w:r>
        <w:rPr/>
        <w:t>of the</w:t>
      </w:r>
      <w:r>
        <w:rPr>
          <w:spacing w:val="-2"/>
        </w:rPr>
        <w:t> </w:t>
      </w:r>
      <w:r>
        <w:rPr/>
        <w:t>vehicle must not exceed its maximum, there</w:t>
      </w:r>
      <w:r>
        <w:rPr>
          <w:spacing w:val="-2"/>
        </w:rPr>
        <w:t> </w:t>
      </w:r>
      <w:r>
        <w:rPr/>
        <w:t>must be</w:t>
      </w:r>
      <w:r>
        <w:rPr>
          <w:spacing w:val="-1"/>
        </w:rPr>
        <w:t> </w:t>
      </w:r>
      <w:r>
        <w:rPr/>
        <w:t>no </w:t>
      </w:r>
      <w:r>
        <w:rPr>
          <w:spacing w:val="-2"/>
        </w:rPr>
        <w:t>overloading,</w:t>
      </w:r>
    </w:p>
    <w:p>
      <w:pPr>
        <w:pStyle w:val="BodyText"/>
        <w:spacing w:before="2"/>
        <w:rPr>
          <w:sz w:val="15"/>
        </w:rPr>
      </w:pPr>
    </w:p>
    <w:p>
      <w:pPr>
        <w:spacing w:after="0"/>
        <w:rPr>
          <w:sz w:val="15"/>
        </w:rPr>
        <w:sectPr>
          <w:type w:val="continuous"/>
          <w:pgSz w:w="12240" w:h="15840"/>
          <w:pgMar w:header="0" w:footer="965" w:top="1360" w:bottom="280" w:left="500" w:right="0"/>
        </w:sectPr>
      </w:pPr>
    </w:p>
    <w:p>
      <w:pPr>
        <w:spacing w:line="269" w:lineRule="exact" w:before="100"/>
        <w:ind w:left="1511" w:right="0" w:firstLine="0"/>
        <w:jc w:val="left"/>
        <w:rPr>
          <w:i/>
          <w:sz w:val="24"/>
        </w:rPr>
      </w:pPr>
      <w:r>
        <w:rPr/>
        <mc:AlternateContent>
          <mc:Choice Requires="wps">
            <w:drawing>
              <wp:anchor distT="0" distB="0" distL="0" distR="0" allowOverlap="1" layoutInCell="1" locked="0" behindDoc="1" simplePos="0" relativeHeight="483901952">
                <wp:simplePos x="0" y="0"/>
                <wp:positionH relativeFrom="page">
                  <wp:posOffset>1389718</wp:posOffset>
                </wp:positionH>
                <wp:positionV relativeFrom="paragraph">
                  <wp:posOffset>175963</wp:posOffset>
                </wp:positionV>
                <wp:extent cx="366395" cy="9906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66395" cy="99060"/>
                        </a:xfrm>
                        <a:prstGeom prst="rect">
                          <a:avLst/>
                        </a:prstGeom>
                      </wps:spPr>
                      <wps:txbx>
                        <w:txbxContent>
                          <w:p>
                            <w:pPr>
                              <w:tabs>
                                <w:tab w:pos="512" w:val="left" w:leader="none"/>
                              </w:tabs>
                              <w:spacing w:line="155" w:lineRule="exact" w:before="0"/>
                              <w:ind w:left="0" w:right="0" w:firstLine="0"/>
                              <w:jc w:val="left"/>
                              <w:rPr>
                                <w:i/>
                                <w:sz w:val="14"/>
                              </w:rPr>
                            </w:pPr>
                            <w:r>
                              <w:rPr>
                                <w:i/>
                                <w:spacing w:val="-10"/>
                                <w:sz w:val="14"/>
                              </w:rPr>
                              <w:t>k</w:t>
                            </w:r>
                            <w:r>
                              <w:rPr>
                                <w:i/>
                                <w:sz w:val="14"/>
                              </w:rPr>
                              <w:tab/>
                            </w:r>
                            <w:r>
                              <w:rPr>
                                <w:i/>
                                <w:spacing w:val="-10"/>
                                <w:sz w:val="14"/>
                              </w:rPr>
                              <w:t>k</w:t>
                            </w:r>
                          </w:p>
                        </w:txbxContent>
                      </wps:txbx>
                      <wps:bodyPr wrap="square" lIns="0" tIns="0" rIns="0" bIns="0" rtlCol="0">
                        <a:noAutofit/>
                      </wps:bodyPr>
                    </wps:wsp>
                  </a:graphicData>
                </a:graphic>
              </wp:anchor>
            </w:drawing>
          </mc:Choice>
          <mc:Fallback>
            <w:pict>
              <v:shape style="position:absolute;margin-left:109.426636pt;margin-top:13.855383pt;width:28.85pt;height:7.8pt;mso-position-horizontal-relative:page;mso-position-vertical-relative:paragraph;z-index:-19414528" type="#_x0000_t202" id="docshape99" filled="false" stroked="false">
                <v:textbox inset="0,0,0,0">
                  <w:txbxContent>
                    <w:p>
                      <w:pPr>
                        <w:tabs>
                          <w:tab w:pos="512" w:val="left" w:leader="none"/>
                        </w:tabs>
                        <w:spacing w:line="155" w:lineRule="exact" w:before="0"/>
                        <w:ind w:left="0" w:right="0" w:firstLine="0"/>
                        <w:jc w:val="left"/>
                        <w:rPr>
                          <w:i/>
                          <w:sz w:val="14"/>
                        </w:rPr>
                      </w:pPr>
                      <w:r>
                        <w:rPr>
                          <w:i/>
                          <w:spacing w:val="-10"/>
                          <w:sz w:val="14"/>
                        </w:rPr>
                        <w:t>k</w:t>
                      </w:r>
                      <w:r>
                        <w:rPr>
                          <w:i/>
                          <w:sz w:val="14"/>
                        </w:rPr>
                        <w:tab/>
                      </w:r>
                      <w:r>
                        <w:rPr>
                          <w:i/>
                          <w:spacing w:val="-10"/>
                          <w:sz w:val="14"/>
                        </w:rPr>
                        <w:t>k</w:t>
                      </w:r>
                    </w:p>
                  </w:txbxContent>
                </v:textbox>
                <w10:wrap type="none"/>
              </v:shape>
            </w:pict>
          </mc:Fallback>
        </mc:AlternateContent>
      </w:r>
      <w:r>
        <w:rPr>
          <w:i/>
          <w:sz w:val="24"/>
        </w:rPr>
        <w:t>Q</w:t>
      </w:r>
      <w:r>
        <w:rPr>
          <w:i/>
          <w:spacing w:val="71"/>
          <w:w w:val="150"/>
          <w:sz w:val="24"/>
        </w:rPr>
        <w:t> </w:t>
      </w:r>
      <w:r>
        <w:rPr>
          <w:rFonts w:ascii="Symbol" w:hAnsi="Symbol"/>
          <w:sz w:val="24"/>
        </w:rPr>
        <w:t></w:t>
      </w:r>
      <w:r>
        <w:rPr>
          <w:spacing w:val="-17"/>
          <w:sz w:val="24"/>
        </w:rPr>
        <w:t> </w:t>
      </w:r>
      <w:r>
        <w:rPr>
          <w:i/>
          <w:spacing w:val="-10"/>
          <w:sz w:val="24"/>
        </w:rPr>
        <w:t>Q</w:t>
      </w:r>
    </w:p>
    <w:p>
      <w:pPr>
        <w:spacing w:line="90" w:lineRule="exact" w:before="0"/>
        <w:ind w:left="0" w:right="0" w:firstLine="0"/>
        <w:jc w:val="right"/>
        <w:rPr>
          <w:sz w:val="10"/>
        </w:rPr>
      </w:pPr>
      <w:r>
        <w:rPr>
          <w:spacing w:val="-5"/>
          <w:w w:val="105"/>
          <w:sz w:val="10"/>
        </w:rPr>
        <w:t>max</w:t>
      </w:r>
    </w:p>
    <w:p>
      <w:pPr>
        <w:spacing w:before="104"/>
        <w:ind w:left="1264" w:right="0" w:firstLine="0"/>
        <w:jc w:val="left"/>
        <w:rPr>
          <w:i/>
          <w:sz w:val="23"/>
        </w:rPr>
      </w:pPr>
      <w:r>
        <w:rPr/>
        <w:br w:type="column"/>
      </w:r>
      <w:r>
        <w:rPr>
          <w:i/>
          <w:spacing w:val="-4"/>
          <w:w w:val="105"/>
          <w:sz w:val="23"/>
        </w:rPr>
        <w:t>k</w:t>
      </w:r>
      <w:r>
        <w:rPr>
          <w:i/>
          <w:w w:val="105"/>
          <w:sz w:val="23"/>
        </w:rPr>
        <w:t> </w:t>
      </w:r>
      <w:r>
        <w:rPr>
          <w:rFonts w:ascii="Symbol" w:hAnsi="Symbol"/>
          <w:spacing w:val="-4"/>
          <w:w w:val="105"/>
          <w:sz w:val="23"/>
        </w:rPr>
        <w:t></w:t>
      </w:r>
      <w:r>
        <w:rPr>
          <w:spacing w:val="-33"/>
          <w:w w:val="105"/>
          <w:sz w:val="23"/>
        </w:rPr>
        <w:t> </w:t>
      </w:r>
      <w:r>
        <w:rPr>
          <w:spacing w:val="-4"/>
          <w:w w:val="105"/>
          <w:sz w:val="23"/>
        </w:rPr>
        <w:t>1,2,...,</w:t>
      </w:r>
      <w:r>
        <w:rPr>
          <w:spacing w:val="-11"/>
          <w:w w:val="105"/>
          <w:sz w:val="23"/>
        </w:rPr>
        <w:t> </w:t>
      </w:r>
      <w:r>
        <w:rPr>
          <w:i/>
          <w:spacing w:val="-10"/>
          <w:w w:val="105"/>
          <w:sz w:val="23"/>
        </w:rPr>
        <w:t>K</w:t>
      </w:r>
    </w:p>
    <w:p>
      <w:pPr>
        <w:pStyle w:val="BodyText"/>
        <w:spacing w:before="214"/>
        <w:ind w:right="3"/>
        <w:jc w:val="center"/>
      </w:pPr>
      <w:r>
        <w:rPr/>
        <w:br w:type="column"/>
      </w:r>
      <w:r>
        <w:rPr>
          <w:spacing w:val="-2"/>
        </w:rPr>
        <w:t>(3.8)</w:t>
      </w:r>
    </w:p>
    <w:p>
      <w:pPr>
        <w:spacing w:after="0"/>
        <w:jc w:val="center"/>
        <w:sectPr>
          <w:type w:val="continuous"/>
          <w:pgSz w:w="12240" w:h="15840"/>
          <w:pgMar w:header="0" w:footer="965" w:top="1360" w:bottom="280" w:left="500" w:right="0"/>
          <w:cols w:num="3" w:equalWidth="0">
            <w:col w:w="2435" w:space="40"/>
            <w:col w:w="2417" w:space="3361"/>
            <w:col w:w="3487"/>
          </w:cols>
        </w:sectPr>
      </w:pPr>
    </w:p>
    <w:p>
      <w:pPr>
        <w:pStyle w:val="BodyText"/>
        <w:spacing w:before="1"/>
      </w:pPr>
    </w:p>
    <w:p>
      <w:pPr>
        <w:pStyle w:val="BodyText"/>
        <w:ind w:left="1449" w:right="1405"/>
        <w:jc w:val="center"/>
      </w:pPr>
      <w:r>
        <w:rPr/>
        <w:t>The</w:t>
      </w:r>
      <w:r>
        <w:rPr>
          <w:spacing w:val="-4"/>
        </w:rPr>
        <w:t> </w:t>
      </w:r>
      <w:r>
        <w:rPr/>
        <w:t>total</w:t>
      </w:r>
      <w:r>
        <w:rPr>
          <w:spacing w:val="-2"/>
        </w:rPr>
        <w:t> </w:t>
      </w:r>
      <w:r>
        <w:rPr/>
        <w:t>demand</w:t>
      </w:r>
      <w:r>
        <w:rPr>
          <w:spacing w:val="-3"/>
        </w:rPr>
        <w:t> </w:t>
      </w:r>
      <w:r>
        <w:rPr>
          <w:rFonts w:ascii="Cambria Math" w:eastAsia="Cambria Math"/>
        </w:rPr>
        <w:t>𝑞</w:t>
      </w:r>
      <w:r>
        <w:rPr>
          <w:rFonts w:ascii="Cambria Math" w:eastAsia="Cambria Math"/>
          <w:vertAlign w:val="subscript"/>
        </w:rPr>
        <w:t>𝑇</w:t>
      </w:r>
      <w:r>
        <w:rPr>
          <w:rFonts w:ascii="Cambria Math" w:eastAsia="Cambria Math"/>
          <w:spacing w:val="16"/>
          <w:vertAlign w:val="baseline"/>
        </w:rPr>
        <w:t> </w:t>
      </w:r>
      <w:r>
        <w:rPr>
          <w:vertAlign w:val="baseline"/>
        </w:rPr>
        <w:t>on</w:t>
      </w:r>
      <w:r>
        <w:rPr>
          <w:spacing w:val="-3"/>
          <w:vertAlign w:val="baseline"/>
        </w:rPr>
        <w:t> </w:t>
      </w:r>
      <w:r>
        <w:rPr>
          <w:vertAlign w:val="baseline"/>
        </w:rPr>
        <w:t>each</w:t>
      </w:r>
      <w:r>
        <w:rPr>
          <w:spacing w:val="-3"/>
          <w:vertAlign w:val="baseline"/>
        </w:rPr>
        <w:t> </w:t>
      </w:r>
      <w:r>
        <w:rPr>
          <w:vertAlign w:val="baseline"/>
        </w:rPr>
        <w:t>route</w:t>
      </w:r>
      <w:r>
        <w:rPr>
          <w:spacing w:val="-4"/>
          <w:vertAlign w:val="baseline"/>
        </w:rPr>
        <w:t> </w:t>
      </w:r>
      <w:r>
        <w:rPr>
          <w:vertAlign w:val="baseline"/>
        </w:rPr>
        <w:t>must</w:t>
      </w:r>
      <w:r>
        <w:rPr>
          <w:spacing w:val="-1"/>
          <w:vertAlign w:val="baseline"/>
        </w:rPr>
        <w:t> </w:t>
      </w:r>
      <w:r>
        <w:rPr>
          <w:vertAlign w:val="baseline"/>
        </w:rPr>
        <w:t>not</w:t>
      </w:r>
      <w:r>
        <w:rPr>
          <w:spacing w:val="-5"/>
          <w:vertAlign w:val="baseline"/>
        </w:rPr>
        <w:t> </w:t>
      </w:r>
      <w:r>
        <w:rPr>
          <w:vertAlign w:val="baseline"/>
        </w:rPr>
        <w:t>exceed</w:t>
      </w:r>
      <w:r>
        <w:rPr>
          <w:spacing w:val="-3"/>
          <w:vertAlign w:val="baseline"/>
        </w:rPr>
        <w:t> </w:t>
      </w:r>
      <w:r>
        <w:rPr>
          <w:vertAlign w:val="baseline"/>
        </w:rPr>
        <w:t>the</w:t>
      </w:r>
      <w:r>
        <w:rPr>
          <w:spacing w:val="-4"/>
          <w:vertAlign w:val="baseline"/>
        </w:rPr>
        <w:t> </w:t>
      </w:r>
      <w:r>
        <w:rPr>
          <w:vertAlign w:val="baseline"/>
        </w:rPr>
        <w:t>capacity</w:t>
      </w:r>
      <w:r>
        <w:rPr>
          <w:spacing w:val="-4"/>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vehicle</w:t>
      </w:r>
      <w:r>
        <w:rPr>
          <w:spacing w:val="-1"/>
          <w:vertAlign w:val="baseline"/>
        </w:rPr>
        <w:t> </w:t>
      </w:r>
      <w:r>
        <w:rPr>
          <w:vertAlign w:val="baseline"/>
        </w:rPr>
        <w:t>on</w:t>
      </w:r>
      <w:r>
        <w:rPr>
          <w:spacing w:val="-3"/>
          <w:vertAlign w:val="baseline"/>
        </w:rPr>
        <w:t> </w:t>
      </w:r>
      <w:r>
        <w:rPr>
          <w:vertAlign w:val="baseline"/>
        </w:rPr>
        <w:t>that</w:t>
      </w:r>
      <w:r>
        <w:rPr>
          <w:spacing w:val="-3"/>
          <w:vertAlign w:val="baseline"/>
        </w:rPr>
        <w:t> </w:t>
      </w:r>
      <w:r>
        <w:rPr>
          <w:spacing w:val="-2"/>
          <w:vertAlign w:val="baseline"/>
        </w:rPr>
        <w:t>route,</w:t>
      </w:r>
    </w:p>
    <w:p>
      <w:pPr>
        <w:pStyle w:val="BodyText"/>
        <w:spacing w:before="148"/>
        <w:rPr>
          <w:sz w:val="14"/>
        </w:rPr>
      </w:pPr>
    </w:p>
    <w:p>
      <w:pPr>
        <w:tabs>
          <w:tab w:pos="2049" w:val="left" w:leader="none"/>
          <w:tab w:pos="2641" w:val="left" w:leader="none"/>
        </w:tabs>
        <w:spacing w:line="87" w:lineRule="exact" w:before="0"/>
        <w:ind w:left="1595" w:right="0" w:firstLine="0"/>
        <w:jc w:val="left"/>
        <w:rPr>
          <w:rFonts w:ascii="Symbol" w:hAnsi="Symbol"/>
          <w:sz w:val="24"/>
        </w:rPr>
      </w:pPr>
      <w:r>
        <w:rPr>
          <w:i/>
          <w:spacing w:val="-10"/>
          <w:w w:val="105"/>
          <w:sz w:val="14"/>
        </w:rPr>
        <w:t>N</w:t>
      </w:r>
      <w:r>
        <w:rPr>
          <w:i/>
          <w:sz w:val="14"/>
        </w:rPr>
        <w:tab/>
      </w:r>
      <w:r>
        <w:rPr>
          <w:rFonts w:ascii="Symbol" w:hAnsi="Symbol"/>
          <w:w w:val="105"/>
          <w:position w:val="-8"/>
          <w:sz w:val="24"/>
        </w:rPr>
        <w:t></w:t>
      </w:r>
      <w:r>
        <w:rPr>
          <w:spacing w:val="35"/>
          <w:w w:val="105"/>
          <w:position w:val="-8"/>
          <w:sz w:val="24"/>
        </w:rPr>
        <w:t> </w:t>
      </w:r>
      <w:r>
        <w:rPr>
          <w:i/>
          <w:spacing w:val="-10"/>
          <w:w w:val="105"/>
          <w:sz w:val="14"/>
        </w:rPr>
        <w:t>N</w:t>
      </w:r>
      <w:r>
        <w:rPr>
          <w:i/>
          <w:sz w:val="14"/>
        </w:rPr>
        <w:tab/>
      </w:r>
      <w:r>
        <w:rPr>
          <w:i/>
          <w:w w:val="105"/>
          <w:position w:val="-13"/>
          <w:sz w:val="14"/>
        </w:rPr>
        <w:t>k</w:t>
      </w:r>
      <w:r>
        <w:rPr>
          <w:i/>
          <w:spacing w:val="28"/>
          <w:w w:val="105"/>
          <w:position w:val="-13"/>
          <w:sz w:val="14"/>
        </w:rPr>
        <w:t> </w:t>
      </w:r>
      <w:r>
        <w:rPr>
          <w:rFonts w:ascii="Symbol" w:hAnsi="Symbol"/>
          <w:spacing w:val="-12"/>
          <w:w w:val="105"/>
          <w:position w:val="-8"/>
          <w:sz w:val="24"/>
        </w:rPr>
        <w:t></w:t>
      </w:r>
    </w:p>
    <w:p>
      <w:pPr>
        <w:spacing w:after="0" w:line="87" w:lineRule="exact"/>
        <w:jc w:val="left"/>
        <w:rPr>
          <w:rFonts w:ascii="Symbol" w:hAnsi="Symbol"/>
          <w:sz w:val="24"/>
        </w:rPr>
        <w:sectPr>
          <w:type w:val="continuous"/>
          <w:pgSz w:w="12240" w:h="15840"/>
          <w:pgMar w:header="0" w:footer="965" w:top="1360" w:bottom="280" w:left="500" w:right="0"/>
        </w:sectPr>
      </w:pPr>
    </w:p>
    <w:p>
      <w:pPr>
        <w:spacing w:line="292" w:lineRule="exact" w:before="9"/>
        <w:ind w:left="1517" w:right="0" w:firstLine="0"/>
        <w:jc w:val="left"/>
        <w:rPr>
          <w:i/>
          <w:sz w:val="14"/>
        </w:rPr>
      </w:pPr>
      <w:r>
        <w:rPr>
          <w:rFonts w:ascii="Symbol" w:hAnsi="Symbol"/>
          <w:spacing w:val="16"/>
          <w:w w:val="105"/>
          <w:sz w:val="36"/>
        </w:rPr>
        <w:t></w:t>
      </w:r>
      <w:r>
        <w:rPr>
          <w:i/>
          <w:spacing w:val="16"/>
          <w:w w:val="105"/>
          <w:position w:val="6"/>
          <w:sz w:val="24"/>
        </w:rPr>
        <w:t>q</w:t>
      </w:r>
      <w:r>
        <w:rPr>
          <w:i/>
          <w:spacing w:val="16"/>
          <w:w w:val="105"/>
          <w:sz w:val="14"/>
        </w:rPr>
        <w:t>j</w:t>
      </w:r>
      <w:r>
        <w:rPr>
          <w:i/>
          <w:spacing w:val="-10"/>
          <w:w w:val="105"/>
          <w:sz w:val="14"/>
        </w:rPr>
        <w:t> </w:t>
      </w:r>
      <w:r>
        <w:rPr>
          <w:rFonts w:ascii="Symbol" w:hAnsi="Symbol"/>
          <w:spacing w:val="11"/>
          <w:w w:val="105"/>
          <w:position w:val="6"/>
          <w:sz w:val="24"/>
        </w:rPr>
        <w:t></w:t>
      </w:r>
      <w:r>
        <w:rPr>
          <w:rFonts w:ascii="Symbol" w:hAnsi="Symbol"/>
          <w:spacing w:val="11"/>
          <w:w w:val="105"/>
          <w:sz w:val="36"/>
        </w:rPr>
        <w:t></w:t>
      </w:r>
      <w:r>
        <w:rPr>
          <w:spacing w:val="-59"/>
          <w:w w:val="105"/>
          <w:sz w:val="36"/>
        </w:rPr>
        <w:t> </w:t>
      </w:r>
      <w:r>
        <w:rPr>
          <w:i/>
          <w:w w:val="105"/>
          <w:position w:val="6"/>
          <w:sz w:val="24"/>
        </w:rPr>
        <w:t>P</w:t>
      </w:r>
      <w:r>
        <w:rPr>
          <w:i/>
          <w:w w:val="105"/>
          <w:sz w:val="14"/>
        </w:rPr>
        <w:t>ij</w:t>
      </w:r>
      <w:r>
        <w:rPr>
          <w:i/>
          <w:spacing w:val="32"/>
          <w:w w:val="105"/>
          <w:sz w:val="14"/>
        </w:rPr>
        <w:t> </w:t>
      </w:r>
      <w:r>
        <w:rPr>
          <w:rFonts w:ascii="Symbol" w:hAnsi="Symbol"/>
          <w:w w:val="105"/>
          <w:position w:val="6"/>
          <w:sz w:val="24"/>
        </w:rPr>
        <w:t></w:t>
      </w:r>
      <w:r>
        <w:rPr>
          <w:spacing w:val="-19"/>
          <w:w w:val="105"/>
          <w:position w:val="6"/>
          <w:sz w:val="24"/>
        </w:rPr>
        <w:t> </w:t>
      </w:r>
      <w:r>
        <w:rPr>
          <w:rFonts w:ascii="Symbol" w:hAnsi="Symbol"/>
          <w:w w:val="105"/>
          <w:position w:val="6"/>
          <w:sz w:val="24"/>
        </w:rPr>
        <w:t></w:t>
      </w:r>
      <w:r>
        <w:rPr>
          <w:spacing w:val="-22"/>
          <w:w w:val="105"/>
          <w:position w:val="6"/>
          <w:sz w:val="24"/>
        </w:rPr>
        <w:t> </w:t>
      </w:r>
      <w:r>
        <w:rPr>
          <w:i/>
          <w:spacing w:val="-5"/>
          <w:w w:val="105"/>
          <w:position w:val="6"/>
          <w:sz w:val="24"/>
        </w:rPr>
        <w:t>Q</w:t>
      </w:r>
      <w:r>
        <w:rPr>
          <w:i/>
          <w:spacing w:val="-5"/>
          <w:w w:val="105"/>
          <w:sz w:val="14"/>
        </w:rPr>
        <w:t>k</w:t>
      </w:r>
    </w:p>
    <w:p>
      <w:pPr>
        <w:spacing w:line="227" w:lineRule="exact" w:before="74"/>
        <w:ind w:left="530" w:right="0" w:firstLine="0"/>
        <w:jc w:val="left"/>
        <w:rPr>
          <w:i/>
          <w:sz w:val="23"/>
        </w:rPr>
      </w:pPr>
      <w:r>
        <w:rPr/>
        <w:br w:type="column"/>
      </w:r>
      <w:r>
        <w:rPr>
          <w:i/>
          <w:spacing w:val="-4"/>
          <w:w w:val="105"/>
          <w:sz w:val="23"/>
        </w:rPr>
        <w:t>k</w:t>
      </w:r>
      <w:r>
        <w:rPr>
          <w:i/>
          <w:w w:val="105"/>
          <w:sz w:val="23"/>
        </w:rPr>
        <w:t> </w:t>
      </w:r>
      <w:r>
        <w:rPr>
          <w:rFonts w:ascii="Symbol" w:hAnsi="Symbol"/>
          <w:spacing w:val="-4"/>
          <w:w w:val="105"/>
          <w:sz w:val="23"/>
        </w:rPr>
        <w:t></w:t>
      </w:r>
      <w:r>
        <w:rPr>
          <w:spacing w:val="-33"/>
          <w:w w:val="105"/>
          <w:sz w:val="23"/>
        </w:rPr>
        <w:t> </w:t>
      </w:r>
      <w:r>
        <w:rPr>
          <w:spacing w:val="-4"/>
          <w:w w:val="105"/>
          <w:sz w:val="23"/>
        </w:rPr>
        <w:t>1,2,...,</w:t>
      </w:r>
      <w:r>
        <w:rPr>
          <w:spacing w:val="-11"/>
          <w:w w:val="105"/>
          <w:sz w:val="23"/>
        </w:rPr>
        <w:t> </w:t>
      </w:r>
      <w:r>
        <w:rPr>
          <w:i/>
          <w:spacing w:val="-10"/>
          <w:w w:val="105"/>
          <w:sz w:val="23"/>
        </w:rPr>
        <w:t>K</w:t>
      </w:r>
    </w:p>
    <w:p>
      <w:pPr>
        <w:pStyle w:val="BodyText"/>
        <w:spacing w:line="117" w:lineRule="exact" w:before="184"/>
        <w:ind w:right="56"/>
        <w:jc w:val="center"/>
      </w:pPr>
      <w:r>
        <w:rPr/>
        <w:br w:type="column"/>
      </w:r>
      <w:r>
        <w:rPr>
          <w:spacing w:val="-2"/>
        </w:rPr>
        <w:t>(3.9)</w:t>
      </w:r>
    </w:p>
    <w:p>
      <w:pPr>
        <w:spacing w:after="0" w:line="117" w:lineRule="exact"/>
        <w:jc w:val="center"/>
        <w:sectPr>
          <w:type w:val="continuous"/>
          <w:pgSz w:w="12240" w:h="15840"/>
          <w:pgMar w:header="0" w:footer="965" w:top="1360" w:bottom="280" w:left="500" w:right="0"/>
          <w:cols w:num="3" w:equalWidth="0">
            <w:col w:w="3335" w:space="40"/>
            <w:col w:w="1682" w:space="3130"/>
            <w:col w:w="3553"/>
          </w:cols>
        </w:sectPr>
      </w:pPr>
    </w:p>
    <w:p>
      <w:pPr>
        <w:tabs>
          <w:tab w:pos="2049" w:val="left" w:leader="none"/>
          <w:tab w:pos="2772" w:val="left" w:leader="none"/>
        </w:tabs>
        <w:spacing w:before="2"/>
        <w:ind w:left="1555" w:right="0" w:firstLine="0"/>
        <w:jc w:val="left"/>
        <w:rPr>
          <w:rFonts w:ascii="Symbol" w:hAnsi="Symbol"/>
          <w:sz w:val="24"/>
        </w:rPr>
      </w:pPr>
      <w:r>
        <w:rPr>
          <w:i/>
          <w:sz w:val="14"/>
        </w:rPr>
        <w:t>j</w:t>
      </w:r>
      <w:r>
        <w:rPr>
          <w:i/>
          <w:spacing w:val="-21"/>
          <w:sz w:val="14"/>
        </w:rPr>
        <w:t> </w:t>
      </w:r>
      <w:r>
        <w:rPr>
          <w:rFonts w:ascii="Symbol" w:hAnsi="Symbol"/>
          <w:spacing w:val="-5"/>
          <w:sz w:val="14"/>
        </w:rPr>
        <w:t></w:t>
      </w:r>
      <w:r>
        <w:rPr>
          <w:spacing w:val="-5"/>
          <w:sz w:val="14"/>
        </w:rPr>
        <w:t>0</w:t>
      </w:r>
      <w:r>
        <w:rPr>
          <w:sz w:val="14"/>
        </w:rPr>
        <w:tab/>
      </w:r>
      <w:r>
        <w:rPr>
          <w:rFonts w:ascii="Symbol" w:hAnsi="Symbol"/>
          <w:sz w:val="24"/>
        </w:rPr>
        <w:t></w:t>
      </w:r>
      <w:r>
        <w:rPr>
          <w:spacing w:val="-11"/>
          <w:sz w:val="24"/>
        </w:rPr>
        <w:t> </w:t>
      </w:r>
      <w:r>
        <w:rPr>
          <w:i/>
          <w:spacing w:val="-5"/>
          <w:sz w:val="14"/>
        </w:rPr>
        <w:t>i</w:t>
      </w:r>
      <w:r>
        <w:rPr>
          <w:rFonts w:ascii="Symbol" w:hAnsi="Symbol"/>
          <w:spacing w:val="-5"/>
          <w:sz w:val="14"/>
        </w:rPr>
        <w:t></w:t>
      </w:r>
      <w:r>
        <w:rPr>
          <w:spacing w:val="-5"/>
          <w:sz w:val="14"/>
        </w:rPr>
        <w:t>0</w:t>
      </w:r>
      <w:r>
        <w:rPr>
          <w:sz w:val="14"/>
        </w:rPr>
        <w:tab/>
      </w:r>
      <w:r>
        <w:rPr>
          <w:rFonts w:ascii="Symbol" w:hAnsi="Symbol"/>
          <w:spacing w:val="-10"/>
          <w:sz w:val="24"/>
        </w:rPr>
        <w:t></w:t>
      </w:r>
    </w:p>
    <w:p>
      <w:pPr>
        <w:spacing w:after="0"/>
        <w:jc w:val="left"/>
        <w:rPr>
          <w:rFonts w:ascii="Symbol" w:hAnsi="Symbol"/>
          <w:sz w:val="24"/>
        </w:rPr>
        <w:sectPr>
          <w:type w:val="continuous"/>
          <w:pgSz w:w="12240" w:h="15840"/>
          <w:pgMar w:header="0" w:footer="965" w:top="1360" w:bottom="280" w:left="500" w:right="0"/>
        </w:sectPr>
      </w:pPr>
    </w:p>
    <w:p>
      <w:pPr>
        <w:pStyle w:val="BodyText"/>
        <w:spacing w:before="72"/>
        <w:ind w:left="1482"/>
      </w:pPr>
      <w:r>
        <w:rPr/>
        <w:t>All</w:t>
      </w:r>
      <w:r>
        <w:rPr>
          <w:spacing w:val="-1"/>
        </w:rPr>
        <w:t> </w:t>
      </w:r>
      <w:r>
        <w:rPr/>
        <w:t>the</w:t>
      </w:r>
      <w:r>
        <w:rPr>
          <w:spacing w:val="-1"/>
        </w:rPr>
        <w:t> </w:t>
      </w:r>
      <w:r>
        <w:rPr/>
        <w:t>demand must be</w:t>
      </w:r>
      <w:r>
        <w:rPr>
          <w:spacing w:val="-1"/>
        </w:rPr>
        <w:t> </w:t>
      </w:r>
      <w:r>
        <w:rPr>
          <w:spacing w:val="-2"/>
        </w:rPr>
        <w:t>accomplished,</w:t>
      </w:r>
    </w:p>
    <w:p>
      <w:pPr>
        <w:pStyle w:val="BodyText"/>
        <w:spacing w:before="71"/>
        <w:rPr>
          <w:sz w:val="17"/>
        </w:rPr>
      </w:pPr>
    </w:p>
    <w:p>
      <w:pPr>
        <w:tabs>
          <w:tab w:pos="3143" w:val="left" w:leader="none"/>
        </w:tabs>
        <w:spacing w:before="0"/>
        <w:ind w:left="2380" w:right="0" w:firstLine="0"/>
        <w:jc w:val="left"/>
        <w:rPr>
          <w:rFonts w:ascii="Cambria Math" w:eastAsia="Cambria Math"/>
          <w:sz w:val="17"/>
        </w:rPr>
      </w:pPr>
      <w:r>
        <w:rPr>
          <w:rFonts w:ascii="Cambria Math" w:eastAsia="Cambria Math"/>
          <w:spacing w:val="-10"/>
          <w:w w:val="105"/>
          <w:sz w:val="17"/>
        </w:rPr>
        <w:t>𝑁</w:t>
      </w:r>
      <w:r>
        <w:rPr>
          <w:rFonts w:ascii="Cambria Math" w:eastAsia="Cambria Math"/>
          <w:sz w:val="17"/>
        </w:rPr>
        <w:tab/>
      </w:r>
      <w:r>
        <w:rPr>
          <w:rFonts w:ascii="Cambria Math" w:eastAsia="Cambria Math"/>
          <w:spacing w:val="-10"/>
          <w:w w:val="105"/>
          <w:sz w:val="17"/>
        </w:rPr>
        <w:t>𝑁</w:t>
      </w:r>
    </w:p>
    <w:p>
      <w:pPr>
        <w:spacing w:after="0"/>
        <w:jc w:val="left"/>
        <w:rPr>
          <w:rFonts w:ascii="Cambria Math" w:eastAsia="Cambria Math"/>
          <w:sz w:val="17"/>
        </w:rPr>
        <w:sectPr>
          <w:pgSz w:w="12240" w:h="15840"/>
          <w:pgMar w:header="0" w:footer="965" w:top="1360" w:bottom="1160" w:left="500" w:right="0"/>
        </w:sectPr>
      </w:pPr>
    </w:p>
    <w:p>
      <w:pPr>
        <w:spacing w:line="249" w:lineRule="exact" w:before="243"/>
        <w:ind w:left="1482" w:right="0" w:firstLine="0"/>
        <w:jc w:val="left"/>
        <w:rPr>
          <w:rFonts w:ascii="Cambria Math" w:eastAsia="Cambria Math"/>
          <w:sz w:val="24"/>
        </w:rPr>
      </w:pPr>
      <w:r>
        <w:rPr/>
        <mc:AlternateContent>
          <mc:Choice Requires="wps">
            <w:drawing>
              <wp:anchor distT="0" distB="0" distL="0" distR="0" allowOverlap="1" layoutInCell="1" locked="0" behindDoc="1" simplePos="0" relativeHeight="483902976">
                <wp:simplePos x="0" y="0"/>
                <wp:positionH relativeFrom="page">
                  <wp:posOffset>2559050</wp:posOffset>
                </wp:positionH>
                <wp:positionV relativeFrom="paragraph">
                  <wp:posOffset>154238</wp:posOffset>
                </wp:positionV>
                <wp:extent cx="88900" cy="10858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8890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w w:val="120"/>
                                <w:sz w:val="17"/>
                              </w:rPr>
                              <w:t>𝑖𝑗</w:t>
                            </w:r>
                          </w:p>
                        </w:txbxContent>
                      </wps:txbx>
                      <wps:bodyPr wrap="square" lIns="0" tIns="0" rIns="0" bIns="0" rtlCol="0">
                        <a:noAutofit/>
                      </wps:bodyPr>
                    </wps:wsp>
                  </a:graphicData>
                </a:graphic>
              </wp:anchor>
            </w:drawing>
          </mc:Choice>
          <mc:Fallback>
            <w:pict>
              <v:shape style="position:absolute;margin-left:201.5pt;margin-top:12.144785pt;width:7pt;height:8.550pt;mso-position-horizontal-relative:page;mso-position-vertical-relative:paragraph;z-index:-19413504" type="#_x0000_t202" id="docshape100"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w w:val="120"/>
                          <w:sz w:val="17"/>
                        </w:rPr>
                        <w:t>𝑖𝑗</w:t>
                      </w:r>
                    </w:p>
                  </w:txbxContent>
                </v:textbox>
                <w10:wrap type="none"/>
              </v:shape>
            </w:pict>
          </mc:Fallback>
        </mc:AlternateContent>
      </w:r>
      <w:r>
        <w:rPr>
          <w:rFonts w:ascii="Cambria Math" w:eastAsia="Cambria Math"/>
          <w:w w:val="115"/>
          <w:sz w:val="24"/>
        </w:rPr>
        <w:t>𝑞</w:t>
      </w:r>
      <w:r>
        <w:rPr>
          <w:rFonts w:ascii="Cambria Math" w:eastAsia="Cambria Math"/>
          <w:w w:val="115"/>
          <w:sz w:val="24"/>
          <w:vertAlign w:val="subscript"/>
        </w:rPr>
        <w:t>𝑇</w:t>
      </w:r>
      <w:r>
        <w:rPr>
          <w:rFonts w:ascii="Cambria Math" w:eastAsia="Cambria Math"/>
          <w:w w:val="115"/>
          <w:sz w:val="24"/>
          <w:vertAlign w:val="baseline"/>
        </w:rPr>
        <w:t> =</w:t>
      </w:r>
      <w:r>
        <w:rPr>
          <w:rFonts w:ascii="Cambria Math" w:eastAsia="Cambria Math"/>
          <w:spacing w:val="11"/>
          <w:w w:val="145"/>
          <w:sz w:val="24"/>
          <w:vertAlign w:val="baseline"/>
        </w:rPr>
        <w:t> </w:t>
      </w:r>
      <w:r>
        <w:rPr>
          <w:rFonts w:ascii="Cambria Math" w:eastAsia="Cambria Math"/>
          <w:spacing w:val="-10"/>
          <w:w w:val="145"/>
          <w:sz w:val="24"/>
          <w:vertAlign w:val="baseline"/>
        </w:rPr>
        <w:t>{</w:t>
      </w:r>
    </w:p>
    <w:p>
      <w:pPr>
        <w:pStyle w:val="BodyText"/>
        <w:tabs>
          <w:tab w:pos="1798" w:val="left" w:leader="none"/>
        </w:tabs>
        <w:spacing w:before="89"/>
        <w:rPr>
          <w:rFonts w:ascii="Cambria Math" w:hAnsi="Cambria Math" w:eastAsia="Cambria Math"/>
        </w:rPr>
      </w:pPr>
      <w:r>
        <w:rPr/>
        <w:br w:type="column"/>
      </w:r>
      <w:r>
        <w:rPr>
          <w:rFonts w:ascii="Cambria Math" w:hAnsi="Cambria Math" w:eastAsia="Cambria Math"/>
          <w:w w:val="165"/>
        </w:rPr>
        <w:t>∑</w:t>
      </w:r>
      <w:r>
        <w:rPr>
          <w:rFonts w:ascii="Cambria Math" w:hAnsi="Cambria Math" w:eastAsia="Cambria Math"/>
          <w:spacing w:val="-38"/>
          <w:w w:val="165"/>
        </w:rPr>
        <w:t> </w:t>
      </w:r>
      <w:r>
        <w:rPr>
          <w:rFonts w:ascii="Cambria Math" w:hAnsi="Cambria Math" w:eastAsia="Cambria Math"/>
          <w:w w:val="120"/>
        </w:rPr>
        <w:t>𝑞</w:t>
      </w:r>
      <w:r>
        <w:rPr>
          <w:rFonts w:ascii="Cambria Math" w:hAnsi="Cambria Math" w:eastAsia="Cambria Math"/>
          <w:w w:val="120"/>
          <w:vertAlign w:val="subscript"/>
        </w:rPr>
        <w:t>𝑗</w:t>
      </w:r>
      <w:r>
        <w:rPr>
          <w:rFonts w:ascii="Cambria Math" w:hAnsi="Cambria Math" w:eastAsia="Cambria Math"/>
          <w:spacing w:val="-19"/>
          <w:w w:val="165"/>
          <w:vertAlign w:val="baseline"/>
        </w:rPr>
        <w:t> </w:t>
      </w:r>
      <w:r>
        <w:rPr>
          <w:rFonts w:ascii="Cambria Math" w:hAnsi="Cambria Math" w:eastAsia="Cambria Math"/>
          <w:w w:val="165"/>
          <w:vertAlign w:val="baseline"/>
        </w:rPr>
        <w:t>(∑</w:t>
      </w:r>
      <w:r>
        <w:rPr>
          <w:rFonts w:ascii="Cambria Math" w:hAnsi="Cambria Math" w:eastAsia="Cambria Math"/>
          <w:spacing w:val="-38"/>
          <w:w w:val="165"/>
          <w:vertAlign w:val="baseline"/>
        </w:rPr>
        <w:t> </w:t>
      </w:r>
      <w:r>
        <w:rPr>
          <w:rFonts w:ascii="Cambria Math" w:hAnsi="Cambria Math" w:eastAsia="Cambria Math"/>
          <w:spacing w:val="-5"/>
          <w:w w:val="120"/>
          <w:vertAlign w:val="baseline"/>
        </w:rPr>
        <w:t>𝑃</w:t>
      </w:r>
      <w:r>
        <w:rPr>
          <w:rFonts w:ascii="Cambria Math" w:hAnsi="Cambria Math" w:eastAsia="Cambria Math"/>
          <w:spacing w:val="-5"/>
          <w:w w:val="120"/>
          <w:vertAlign w:val="superscript"/>
        </w:rPr>
        <w:t>𝑘</w:t>
      </w:r>
      <w:r>
        <w:rPr>
          <w:rFonts w:ascii="Cambria Math" w:hAnsi="Cambria Math" w:eastAsia="Cambria Math"/>
          <w:spacing w:val="-5"/>
          <w:w w:val="120"/>
          <w:vertAlign w:val="baseline"/>
        </w:rPr>
        <w:t>)</w:t>
      </w:r>
      <w:r>
        <w:rPr>
          <w:rFonts w:ascii="Cambria Math" w:hAnsi="Cambria Math" w:eastAsia="Cambria Math"/>
          <w:vertAlign w:val="baseline"/>
        </w:rPr>
        <w:tab/>
      </w:r>
      <w:r>
        <w:rPr>
          <w:rFonts w:ascii="Cambria Math" w:hAnsi="Cambria Math" w:eastAsia="Cambria Math"/>
          <w:w w:val="110"/>
          <w:vertAlign w:val="baseline"/>
        </w:rPr>
        <w:t>𝑖𝑓</w:t>
      </w:r>
      <w:r>
        <w:rPr>
          <w:rFonts w:ascii="Cambria Math" w:hAnsi="Cambria Math" w:eastAsia="Cambria Math"/>
          <w:spacing w:val="-10"/>
          <w:w w:val="110"/>
          <w:vertAlign w:val="baseline"/>
        </w:rPr>
        <w:t> </w:t>
      </w:r>
      <w:r>
        <w:rPr>
          <w:rFonts w:ascii="Cambria Math" w:hAnsi="Cambria Math" w:eastAsia="Cambria Math"/>
          <w:w w:val="110"/>
          <w:vertAlign w:val="baseline"/>
        </w:rPr>
        <w:t>𝑞</w:t>
      </w:r>
      <w:r>
        <w:rPr>
          <w:rFonts w:ascii="Cambria Math" w:hAnsi="Cambria Math" w:eastAsia="Cambria Math"/>
          <w:w w:val="110"/>
          <w:vertAlign w:val="subscript"/>
        </w:rPr>
        <w:t>𝑖𝑗</w:t>
      </w:r>
      <w:r>
        <w:rPr>
          <w:rFonts w:ascii="Cambria Math" w:hAnsi="Cambria Math" w:eastAsia="Cambria Math"/>
          <w:spacing w:val="7"/>
          <w:w w:val="110"/>
          <w:vertAlign w:val="baseline"/>
        </w:rPr>
        <w:t> </w:t>
      </w:r>
      <w:r>
        <w:rPr>
          <w:rFonts w:ascii="Cambria Math" w:hAnsi="Cambria Math" w:eastAsia="Cambria Math"/>
          <w:w w:val="110"/>
          <w:vertAlign w:val="baseline"/>
        </w:rPr>
        <w:t>≠</w:t>
      </w:r>
      <w:r>
        <w:rPr>
          <w:rFonts w:ascii="Cambria Math" w:hAnsi="Cambria Math" w:eastAsia="Cambria Math"/>
          <w:spacing w:val="-4"/>
          <w:w w:val="110"/>
          <w:vertAlign w:val="baseline"/>
        </w:rPr>
        <w:t> </w:t>
      </w:r>
      <w:r>
        <w:rPr>
          <w:rFonts w:ascii="Cambria Math" w:hAnsi="Cambria Math" w:eastAsia="Cambria Math"/>
          <w:spacing w:val="-10"/>
          <w:w w:val="110"/>
          <w:vertAlign w:val="baseline"/>
        </w:rPr>
        <w:t>0</w:t>
      </w:r>
    </w:p>
    <w:p>
      <w:pPr>
        <w:pStyle w:val="BodyText"/>
        <w:spacing w:line="249" w:lineRule="exact" w:before="243"/>
        <w:ind w:right="59"/>
        <w:jc w:val="center"/>
        <w:rPr>
          <w:rFonts w:ascii="Cambria Math"/>
        </w:rPr>
      </w:pPr>
      <w:r>
        <w:rPr/>
        <w:br w:type="column"/>
      </w:r>
      <w:r>
        <w:rPr>
          <w:rFonts w:ascii="Cambria Math"/>
          <w:spacing w:val="-2"/>
        </w:rPr>
        <w:t>(3.10)</w:t>
      </w:r>
    </w:p>
    <w:p>
      <w:pPr>
        <w:spacing w:after="0" w:line="249" w:lineRule="exact"/>
        <w:jc w:val="center"/>
        <w:rPr>
          <w:rFonts w:ascii="Cambria Math"/>
        </w:rPr>
        <w:sectPr>
          <w:type w:val="continuous"/>
          <w:pgSz w:w="12240" w:h="15840"/>
          <w:pgMar w:header="0" w:footer="965" w:top="1360" w:bottom="280" w:left="500" w:right="0"/>
          <w:cols w:num="3" w:equalWidth="0">
            <w:col w:w="2255" w:space="32"/>
            <w:col w:w="2831" w:space="2948"/>
            <w:col w:w="3674"/>
          </w:cols>
        </w:sectPr>
      </w:pPr>
    </w:p>
    <w:p>
      <w:pPr>
        <w:tabs>
          <w:tab w:pos="3064" w:val="left" w:leader="none"/>
        </w:tabs>
        <w:spacing w:line="171" w:lineRule="exact" w:before="0"/>
        <w:ind w:left="2291" w:right="0" w:firstLine="0"/>
        <w:jc w:val="left"/>
        <w:rPr>
          <w:rFonts w:ascii="Cambria Math" w:eastAsia="Cambria Math"/>
          <w:sz w:val="17"/>
        </w:rPr>
      </w:pPr>
      <w:r>
        <w:rPr>
          <w:rFonts w:ascii="Cambria Math" w:eastAsia="Cambria Math"/>
          <w:spacing w:val="-5"/>
          <w:w w:val="105"/>
          <w:sz w:val="17"/>
        </w:rPr>
        <w:t>𝑗=0</w:t>
      </w:r>
      <w:r>
        <w:rPr>
          <w:rFonts w:ascii="Cambria Math" w:eastAsia="Cambria Math"/>
          <w:sz w:val="17"/>
        </w:rPr>
        <w:tab/>
      </w:r>
      <w:r>
        <w:rPr>
          <w:rFonts w:ascii="Cambria Math" w:eastAsia="Cambria Math"/>
          <w:spacing w:val="-5"/>
          <w:w w:val="105"/>
          <w:sz w:val="17"/>
        </w:rPr>
        <w:t>𝑖=0</w:t>
      </w:r>
    </w:p>
    <w:p>
      <w:pPr>
        <w:pStyle w:val="BodyText"/>
        <w:tabs>
          <w:tab w:pos="3763" w:val="left" w:leader="none"/>
        </w:tabs>
        <w:spacing w:before="10"/>
        <w:ind w:left="2255"/>
        <w:rPr>
          <w:rFonts w:ascii="Cambria Math" w:hAnsi="Cambria Math" w:eastAsia="Cambria Math"/>
        </w:rPr>
      </w:pPr>
      <w:r>
        <w:rPr>
          <w:rFonts w:ascii="Cambria Math" w:hAnsi="Cambria Math" w:eastAsia="Cambria Math"/>
          <w:spacing w:val="-10"/>
        </w:rPr>
        <w:t>0</w:t>
      </w:r>
      <w:r>
        <w:rPr>
          <w:rFonts w:ascii="Cambria Math" w:hAnsi="Cambria Math" w:eastAsia="Cambria Math"/>
        </w:rPr>
        <w:tab/>
        <w:t>𝑖𝑓</w:t>
      </w:r>
      <w:r>
        <w:rPr>
          <w:rFonts w:ascii="Cambria Math" w:hAnsi="Cambria Math" w:eastAsia="Cambria Math"/>
          <w:spacing w:val="6"/>
        </w:rPr>
        <w:t> </w:t>
      </w:r>
      <w:r>
        <w:rPr>
          <w:rFonts w:ascii="Cambria Math" w:hAnsi="Cambria Math" w:eastAsia="Cambria Math"/>
          <w:spacing w:val="-2"/>
        </w:rPr>
        <w:t>𝑜𝑡ℎ𝑒𝑟𝑤𝑖𝑠𝑒</w:t>
      </w:r>
    </w:p>
    <w:p>
      <w:pPr>
        <w:pStyle w:val="BodyText"/>
        <w:rPr>
          <w:rFonts w:ascii="Cambria Math"/>
        </w:rPr>
      </w:pPr>
    </w:p>
    <w:p>
      <w:pPr>
        <w:pStyle w:val="BodyText"/>
        <w:spacing w:before="261"/>
        <w:rPr>
          <w:rFonts w:ascii="Cambria Math"/>
        </w:rPr>
      </w:pPr>
    </w:p>
    <w:p>
      <w:pPr>
        <w:pStyle w:val="BodyText"/>
        <w:ind w:left="1482"/>
      </w:pPr>
      <w:r>
        <w:rPr/>
        <w:t>The</w:t>
      </w:r>
      <w:r>
        <w:rPr>
          <w:spacing w:val="-3"/>
        </w:rPr>
        <w:t> </w:t>
      </w:r>
      <w:r>
        <w:rPr/>
        <w:t>total</w:t>
      </w:r>
      <w:r>
        <w:rPr>
          <w:spacing w:val="-1"/>
        </w:rPr>
        <w:t> </w:t>
      </w:r>
      <w:r>
        <w:rPr/>
        <w:t>cost</w:t>
      </w:r>
      <w:r>
        <w:rPr>
          <w:spacing w:val="-1"/>
        </w:rPr>
        <w:t> </w:t>
      </w:r>
      <w:r>
        <w:rPr/>
        <w:t>and travel</w:t>
      </w:r>
      <w:r>
        <w:rPr>
          <w:spacing w:val="-1"/>
        </w:rPr>
        <w:t> </w:t>
      </w:r>
      <w:r>
        <w:rPr/>
        <w:t>distance</w:t>
      </w:r>
      <w:r>
        <w:rPr>
          <w:spacing w:val="-2"/>
        </w:rPr>
        <w:t> </w:t>
      </w:r>
      <w:r>
        <w:rPr/>
        <w:t>is </w:t>
      </w:r>
      <w:r>
        <w:rPr>
          <w:spacing w:val="-2"/>
        </w:rPr>
        <w:t>minimized,</w:t>
      </w:r>
    </w:p>
    <w:p>
      <w:pPr>
        <w:pStyle w:val="BodyText"/>
        <w:spacing w:before="139"/>
        <w:rPr>
          <w:sz w:val="15"/>
        </w:rPr>
      </w:pPr>
    </w:p>
    <w:p>
      <w:pPr>
        <w:tabs>
          <w:tab w:pos="2775" w:val="left" w:leader="none"/>
          <w:tab w:pos="3087" w:val="left" w:leader="none"/>
        </w:tabs>
        <w:spacing w:line="73" w:lineRule="exact" w:before="1"/>
        <w:ind w:left="2462" w:right="0" w:firstLine="0"/>
        <w:jc w:val="left"/>
        <w:rPr>
          <w:i/>
          <w:sz w:val="15"/>
        </w:rPr>
      </w:pPr>
      <w:r>
        <w:rPr>
          <w:i/>
          <w:spacing w:val="-10"/>
          <w:sz w:val="15"/>
        </w:rPr>
        <w:t>N</w:t>
      </w:r>
      <w:r>
        <w:rPr>
          <w:i/>
          <w:sz w:val="15"/>
        </w:rPr>
        <w:tab/>
      </w:r>
      <w:r>
        <w:rPr>
          <w:i/>
          <w:spacing w:val="-10"/>
          <w:sz w:val="15"/>
        </w:rPr>
        <w:t>N</w:t>
      </w:r>
      <w:r>
        <w:rPr>
          <w:i/>
          <w:sz w:val="15"/>
        </w:rPr>
        <w:tab/>
      </w:r>
      <w:r>
        <w:rPr>
          <w:i/>
          <w:spacing w:val="-10"/>
          <w:sz w:val="15"/>
        </w:rPr>
        <w:t>K</w:t>
      </w:r>
    </w:p>
    <w:p>
      <w:pPr>
        <w:spacing w:after="0" w:line="73" w:lineRule="exact"/>
        <w:jc w:val="left"/>
        <w:rPr>
          <w:sz w:val="15"/>
        </w:rPr>
        <w:sectPr>
          <w:type w:val="continuous"/>
          <w:pgSz w:w="12240" w:h="15840"/>
          <w:pgMar w:header="0" w:footer="965" w:top="1360" w:bottom="280" w:left="500" w:right="0"/>
        </w:sectPr>
      </w:pPr>
    </w:p>
    <w:p>
      <w:pPr>
        <w:spacing w:line="412" w:lineRule="exact" w:before="9"/>
        <w:ind w:left="1526" w:right="0" w:firstLine="0"/>
        <w:jc w:val="left"/>
        <w:rPr>
          <w:i/>
          <w:sz w:val="15"/>
        </w:rPr>
      </w:pPr>
      <w:r>
        <w:rPr>
          <w:i/>
          <w:position w:val="6"/>
          <w:sz w:val="25"/>
        </w:rPr>
        <w:t>S</w:t>
      </w:r>
      <w:r>
        <w:rPr>
          <w:i/>
          <w:spacing w:val="35"/>
          <w:position w:val="6"/>
          <w:sz w:val="25"/>
        </w:rPr>
        <w:t> </w:t>
      </w:r>
      <w:r>
        <w:rPr>
          <w:rFonts w:ascii="Symbol" w:hAnsi="Symbol"/>
          <w:position w:val="6"/>
          <w:sz w:val="25"/>
        </w:rPr>
        <w:t></w:t>
      </w:r>
      <w:r>
        <w:rPr>
          <w:spacing w:val="10"/>
          <w:position w:val="6"/>
          <w:sz w:val="25"/>
        </w:rPr>
        <w:t> </w:t>
      </w:r>
      <w:r>
        <w:rPr>
          <w:position w:val="6"/>
          <w:sz w:val="25"/>
        </w:rPr>
        <w:t>min</w:t>
      </w:r>
      <w:r>
        <w:rPr>
          <w:spacing w:val="-12"/>
          <w:position w:val="6"/>
          <w:sz w:val="25"/>
        </w:rPr>
        <w:t> </w:t>
      </w:r>
      <w:r>
        <w:rPr>
          <w:rFonts w:ascii="Symbol" w:hAnsi="Symbol"/>
          <w:spacing w:val="23"/>
          <w:sz w:val="38"/>
        </w:rPr>
        <w:t></w:t>
      </w:r>
      <w:r>
        <w:rPr>
          <w:spacing w:val="-50"/>
          <w:sz w:val="38"/>
        </w:rPr>
        <w:t> </w:t>
      </w:r>
      <w:r>
        <w:rPr>
          <w:i/>
          <w:position w:val="6"/>
          <w:sz w:val="25"/>
        </w:rPr>
        <w:t>d</w:t>
      </w:r>
      <w:r>
        <w:rPr>
          <w:i/>
          <w:sz w:val="15"/>
        </w:rPr>
        <w:t>ij</w:t>
      </w:r>
      <w:r>
        <w:rPr>
          <w:i/>
          <w:spacing w:val="8"/>
          <w:sz w:val="15"/>
        </w:rPr>
        <w:t> </w:t>
      </w:r>
      <w:r>
        <w:rPr>
          <w:i/>
          <w:spacing w:val="-4"/>
          <w:position w:val="6"/>
          <w:sz w:val="25"/>
        </w:rPr>
        <w:t>P</w:t>
      </w:r>
      <w:r>
        <w:rPr>
          <w:i/>
          <w:spacing w:val="-4"/>
          <w:sz w:val="15"/>
        </w:rPr>
        <w:t>ijk</w:t>
      </w:r>
    </w:p>
    <w:p>
      <w:pPr>
        <w:pStyle w:val="BodyText"/>
        <w:spacing w:before="124"/>
        <w:ind w:left="9"/>
        <w:jc w:val="center"/>
      </w:pPr>
      <w:r>
        <w:rPr/>
        <w:br w:type="column"/>
      </w:r>
      <w:r>
        <w:rPr>
          <w:spacing w:val="-2"/>
        </w:rPr>
        <w:t>(3.11)</w:t>
      </w:r>
    </w:p>
    <w:p>
      <w:pPr>
        <w:spacing w:after="0"/>
        <w:jc w:val="center"/>
        <w:sectPr>
          <w:type w:val="continuous"/>
          <w:pgSz w:w="12240" w:h="15840"/>
          <w:pgMar w:header="0" w:footer="965" w:top="1360" w:bottom="280" w:left="500" w:right="0"/>
          <w:cols w:num="2" w:equalWidth="0">
            <w:col w:w="3923" w:space="4196"/>
            <w:col w:w="3621"/>
          </w:cols>
        </w:sectPr>
      </w:pPr>
    </w:p>
    <w:p>
      <w:pPr>
        <w:spacing w:before="0"/>
        <w:ind w:left="2405" w:right="0" w:firstLine="0"/>
        <w:jc w:val="left"/>
        <w:rPr>
          <w:sz w:val="15"/>
        </w:rPr>
      </w:pPr>
      <w:r>
        <w:rPr>
          <w:i/>
          <w:sz w:val="15"/>
        </w:rPr>
        <w:t>i</w:t>
      </w:r>
      <w:r>
        <w:rPr>
          <w:rFonts w:ascii="Symbol" w:hAnsi="Symbol"/>
          <w:sz w:val="15"/>
        </w:rPr>
        <w:t></w:t>
      </w:r>
      <w:r>
        <w:rPr>
          <w:sz w:val="15"/>
        </w:rPr>
        <w:t>0</w:t>
      </w:r>
      <w:r>
        <w:rPr>
          <w:spacing w:val="62"/>
          <w:w w:val="150"/>
          <w:sz w:val="15"/>
        </w:rPr>
        <w:t> </w:t>
      </w:r>
      <w:r>
        <w:rPr>
          <w:i/>
          <w:sz w:val="15"/>
        </w:rPr>
        <w:t>j</w:t>
      </w:r>
      <w:r>
        <w:rPr>
          <w:i/>
          <w:spacing w:val="-21"/>
          <w:sz w:val="15"/>
        </w:rPr>
        <w:t> </w:t>
      </w:r>
      <w:r>
        <w:rPr>
          <w:rFonts w:ascii="Symbol" w:hAnsi="Symbol"/>
          <w:sz w:val="15"/>
        </w:rPr>
        <w:t></w:t>
      </w:r>
      <w:r>
        <w:rPr>
          <w:sz w:val="15"/>
        </w:rPr>
        <w:t>0</w:t>
      </w:r>
      <w:r>
        <w:rPr>
          <w:spacing w:val="44"/>
          <w:sz w:val="15"/>
        </w:rPr>
        <w:t> </w:t>
      </w:r>
      <w:r>
        <w:rPr>
          <w:i/>
          <w:sz w:val="15"/>
        </w:rPr>
        <w:t>k</w:t>
      </w:r>
      <w:r>
        <w:rPr>
          <w:i/>
          <w:spacing w:val="-14"/>
          <w:sz w:val="15"/>
        </w:rPr>
        <w:t> </w:t>
      </w:r>
      <w:r>
        <w:rPr>
          <w:rFonts w:ascii="Symbol" w:hAnsi="Symbol"/>
          <w:spacing w:val="-5"/>
          <w:sz w:val="15"/>
        </w:rPr>
        <w:t></w:t>
      </w:r>
      <w:r>
        <w:rPr>
          <w:spacing w:val="-5"/>
          <w:sz w:val="15"/>
        </w:rPr>
        <w:t>1</w:t>
      </w:r>
    </w:p>
    <w:p>
      <w:pPr>
        <w:pStyle w:val="BodyText"/>
      </w:pPr>
    </w:p>
    <w:p>
      <w:pPr>
        <w:pStyle w:val="BodyText"/>
        <w:spacing w:before="7"/>
      </w:pPr>
    </w:p>
    <w:p>
      <w:pPr>
        <w:pStyle w:val="Heading2"/>
        <w:numPr>
          <w:ilvl w:val="2"/>
          <w:numId w:val="11"/>
        </w:numPr>
        <w:tabs>
          <w:tab w:pos="2021" w:val="left" w:leader="none"/>
        </w:tabs>
        <w:spacing w:line="240" w:lineRule="auto" w:before="0" w:after="0"/>
        <w:ind w:left="2021" w:right="0" w:hanging="539"/>
        <w:jc w:val="left"/>
      </w:pPr>
      <w:r>
        <w:rPr/>
        <w:t>Depot</w:t>
      </w:r>
      <w:r>
        <w:rPr>
          <w:spacing w:val="-1"/>
        </w:rPr>
        <w:t> </w:t>
      </w:r>
      <w:r>
        <w:rPr>
          <w:spacing w:val="-2"/>
        </w:rPr>
        <w:t>Positions</w:t>
      </w:r>
    </w:p>
    <w:p>
      <w:pPr>
        <w:pStyle w:val="BodyText"/>
        <w:spacing w:before="55"/>
        <w:rPr>
          <w:b/>
        </w:rPr>
      </w:pPr>
    </w:p>
    <w:p>
      <w:pPr>
        <w:pStyle w:val="BodyText"/>
        <w:spacing w:line="480" w:lineRule="auto"/>
        <w:ind w:left="1482" w:right="1435"/>
        <w:jc w:val="both"/>
      </w:pPr>
      <w:r>
        <w:rPr/>
        <w:t>For this CVRP model, one depot is considered. The location of the depot is pivotal in achieving the set objective of the routing scheme. This approach is also used to determine the best location for the depot to be positioned as against other positions. Various depot positions are sampled across all the Instances. An Instance in CVRP are arrangement or scenarios</w:t>
      </w:r>
      <w:r>
        <w:rPr>
          <w:spacing w:val="-8"/>
        </w:rPr>
        <w:t> </w:t>
      </w:r>
      <w:r>
        <w:rPr/>
        <w:t>formulated</w:t>
      </w:r>
      <w:r>
        <w:rPr>
          <w:spacing w:val="-11"/>
        </w:rPr>
        <w:t> </w:t>
      </w:r>
      <w:r>
        <w:rPr/>
        <w:t>based</w:t>
      </w:r>
      <w:r>
        <w:rPr>
          <w:spacing w:val="-11"/>
        </w:rPr>
        <w:t> </w:t>
      </w:r>
      <w:r>
        <w:rPr/>
        <w:t>on</w:t>
      </w:r>
      <w:r>
        <w:rPr>
          <w:spacing w:val="-11"/>
        </w:rPr>
        <w:t> </w:t>
      </w:r>
      <w:r>
        <w:rPr/>
        <w:t>certain</w:t>
      </w:r>
      <w:r>
        <w:rPr>
          <w:spacing w:val="-10"/>
        </w:rPr>
        <w:t> </w:t>
      </w:r>
      <w:r>
        <w:rPr/>
        <w:t>parameters</w:t>
      </w:r>
      <w:r>
        <w:rPr>
          <w:spacing w:val="-9"/>
        </w:rPr>
        <w:t> </w:t>
      </w:r>
      <w:r>
        <w:rPr/>
        <w:t>as</w:t>
      </w:r>
      <w:r>
        <w:rPr>
          <w:spacing w:val="-10"/>
        </w:rPr>
        <w:t> </w:t>
      </w:r>
      <w:r>
        <w:rPr/>
        <w:t>explained</w:t>
      </w:r>
      <w:r>
        <w:rPr>
          <w:spacing w:val="-11"/>
        </w:rPr>
        <w:t> </w:t>
      </w:r>
      <w:r>
        <w:rPr/>
        <w:t>in</w:t>
      </w:r>
      <w:r>
        <w:rPr>
          <w:spacing w:val="-7"/>
        </w:rPr>
        <w:t> </w:t>
      </w:r>
      <w:r>
        <w:rPr/>
        <w:t>subsection</w:t>
      </w:r>
      <w:r>
        <w:rPr>
          <w:spacing w:val="-11"/>
        </w:rPr>
        <w:t> </w:t>
      </w:r>
      <w:r>
        <w:rPr/>
        <w:t>2.2.3.</w:t>
      </w:r>
      <w:r>
        <w:rPr>
          <w:spacing w:val="-11"/>
        </w:rPr>
        <w:t> </w:t>
      </w:r>
      <w:r>
        <w:rPr/>
        <w:t>These</w:t>
      </w:r>
      <w:r>
        <w:rPr>
          <w:spacing w:val="-8"/>
        </w:rPr>
        <w:t> </w:t>
      </w:r>
      <w:r>
        <w:rPr/>
        <w:t>are standard point of references which can be used for comparison.</w:t>
      </w:r>
      <w:r>
        <w:rPr>
          <w:spacing w:val="40"/>
        </w:rPr>
        <w:t> </w:t>
      </w:r>
      <w:r>
        <w:rPr/>
        <w:t>The various positions considered are:</w:t>
      </w:r>
    </w:p>
    <w:p>
      <w:pPr>
        <w:pStyle w:val="ListParagraph"/>
        <w:numPr>
          <w:ilvl w:val="3"/>
          <w:numId w:val="11"/>
        </w:numPr>
        <w:tabs>
          <w:tab w:pos="2202" w:val="left" w:leader="none"/>
        </w:tabs>
        <w:spacing w:line="274" w:lineRule="exact" w:before="0" w:after="0"/>
        <w:ind w:left="2202" w:right="0" w:hanging="360"/>
        <w:jc w:val="left"/>
        <w:rPr>
          <w:sz w:val="24"/>
        </w:rPr>
      </w:pPr>
      <w:r>
        <w:rPr>
          <w:sz w:val="24"/>
        </w:rPr>
        <w:t>Random</w:t>
      </w:r>
      <w:r>
        <w:rPr>
          <w:spacing w:val="14"/>
          <w:sz w:val="24"/>
        </w:rPr>
        <w:t> </w:t>
      </w:r>
      <w:r>
        <w:rPr>
          <w:sz w:val="24"/>
        </w:rPr>
        <w:t>(R)</w:t>
      </w:r>
      <w:r>
        <w:rPr>
          <w:spacing w:val="16"/>
          <w:sz w:val="24"/>
        </w:rPr>
        <w:t> </w:t>
      </w:r>
      <w:r>
        <w:rPr>
          <w:sz w:val="24"/>
        </w:rPr>
        <w:t>–</w:t>
      </w:r>
      <w:r>
        <w:rPr>
          <w:spacing w:val="19"/>
          <w:sz w:val="24"/>
        </w:rPr>
        <w:t> </w:t>
      </w:r>
      <w:r>
        <w:rPr>
          <w:sz w:val="24"/>
        </w:rPr>
        <w:t>the</w:t>
      </w:r>
      <w:r>
        <w:rPr>
          <w:spacing w:val="15"/>
          <w:sz w:val="24"/>
        </w:rPr>
        <w:t> </w:t>
      </w:r>
      <w:r>
        <w:rPr>
          <w:sz w:val="24"/>
        </w:rPr>
        <w:t>depot</w:t>
      </w:r>
      <w:r>
        <w:rPr>
          <w:spacing w:val="17"/>
          <w:sz w:val="24"/>
        </w:rPr>
        <w:t> </w:t>
      </w:r>
      <w:r>
        <w:rPr>
          <w:sz w:val="24"/>
        </w:rPr>
        <w:t>is</w:t>
      </w:r>
      <w:r>
        <w:rPr>
          <w:spacing w:val="17"/>
          <w:sz w:val="24"/>
        </w:rPr>
        <w:t> </w:t>
      </w:r>
      <w:r>
        <w:rPr>
          <w:sz w:val="24"/>
        </w:rPr>
        <w:t>located</w:t>
      </w:r>
      <w:r>
        <w:rPr>
          <w:spacing w:val="17"/>
          <w:sz w:val="24"/>
        </w:rPr>
        <w:t> </w:t>
      </w:r>
      <w:r>
        <w:rPr>
          <w:sz w:val="24"/>
        </w:rPr>
        <w:t>at</w:t>
      </w:r>
      <w:r>
        <w:rPr>
          <w:spacing w:val="19"/>
          <w:sz w:val="24"/>
        </w:rPr>
        <w:t> </w:t>
      </w:r>
      <w:r>
        <w:rPr>
          <w:sz w:val="24"/>
        </w:rPr>
        <w:t>an</w:t>
      </w:r>
      <w:r>
        <w:rPr>
          <w:spacing w:val="18"/>
          <w:sz w:val="24"/>
        </w:rPr>
        <w:t> </w:t>
      </w:r>
      <w:r>
        <w:rPr>
          <w:sz w:val="24"/>
        </w:rPr>
        <w:t>arbitrary</w:t>
      </w:r>
      <w:r>
        <w:rPr>
          <w:spacing w:val="13"/>
          <w:sz w:val="24"/>
        </w:rPr>
        <w:t> </w:t>
      </w:r>
      <w:r>
        <w:rPr>
          <w:sz w:val="24"/>
        </w:rPr>
        <w:t>point</w:t>
      </w:r>
      <w:r>
        <w:rPr>
          <w:spacing w:val="19"/>
          <w:sz w:val="24"/>
        </w:rPr>
        <w:t> </w:t>
      </w:r>
      <w:r>
        <w:rPr>
          <w:sz w:val="24"/>
        </w:rPr>
        <w:t>on</w:t>
      </w:r>
      <w:r>
        <w:rPr>
          <w:spacing w:val="16"/>
          <w:sz w:val="24"/>
        </w:rPr>
        <w:t> </w:t>
      </w:r>
      <w:r>
        <w:rPr>
          <w:sz w:val="24"/>
        </w:rPr>
        <w:t>the</w:t>
      </w:r>
      <w:r>
        <w:rPr>
          <w:spacing w:val="17"/>
          <w:sz w:val="24"/>
        </w:rPr>
        <w:t> </w:t>
      </w:r>
      <w:r>
        <w:rPr>
          <w:sz w:val="24"/>
        </w:rPr>
        <w:t>search</w:t>
      </w:r>
      <w:r>
        <w:rPr>
          <w:spacing w:val="16"/>
          <w:sz w:val="24"/>
        </w:rPr>
        <w:t> </w:t>
      </w:r>
      <w:r>
        <w:rPr>
          <w:sz w:val="24"/>
        </w:rPr>
        <w:t>space</w:t>
      </w:r>
      <w:r>
        <w:rPr>
          <w:spacing w:val="24"/>
          <w:sz w:val="24"/>
        </w:rPr>
        <w:t> </w:t>
      </w:r>
      <w:r>
        <w:rPr>
          <w:sz w:val="24"/>
        </w:rPr>
        <w:t>(x,</w:t>
      </w:r>
      <w:r>
        <w:rPr>
          <w:spacing w:val="18"/>
          <w:sz w:val="24"/>
        </w:rPr>
        <w:t> </w:t>
      </w:r>
      <w:r>
        <w:rPr>
          <w:spacing w:val="-5"/>
          <w:sz w:val="24"/>
        </w:rPr>
        <w:t>y).</w:t>
      </w:r>
    </w:p>
    <w:p>
      <w:pPr>
        <w:pStyle w:val="BodyText"/>
      </w:pPr>
    </w:p>
    <w:p>
      <w:pPr>
        <w:pStyle w:val="BodyText"/>
        <w:spacing w:line="480" w:lineRule="auto"/>
        <w:ind w:left="2202" w:right="1437"/>
        <w:jc w:val="both"/>
      </w:pPr>
      <w:r>
        <w:rPr/>
        <w:t>There</w:t>
      </w:r>
      <w:r>
        <w:rPr>
          <w:spacing w:val="-15"/>
        </w:rPr>
        <w:t> </w:t>
      </w:r>
      <w:r>
        <w:rPr/>
        <w:t>is</w:t>
      </w:r>
      <w:r>
        <w:rPr>
          <w:spacing w:val="-15"/>
        </w:rPr>
        <w:t> </w:t>
      </w:r>
      <w:r>
        <w:rPr/>
        <w:t>no</w:t>
      </w:r>
      <w:r>
        <w:rPr>
          <w:spacing w:val="-15"/>
        </w:rPr>
        <w:t> </w:t>
      </w:r>
      <w:r>
        <w:rPr/>
        <w:t>empirical</w:t>
      </w:r>
      <w:r>
        <w:rPr>
          <w:spacing w:val="-15"/>
        </w:rPr>
        <w:t> </w:t>
      </w:r>
      <w:r>
        <w:rPr/>
        <w:t>or</w:t>
      </w:r>
      <w:r>
        <w:rPr>
          <w:spacing w:val="-15"/>
        </w:rPr>
        <w:t> </w:t>
      </w:r>
      <w:r>
        <w:rPr/>
        <w:t>systematic</w:t>
      </w:r>
      <w:r>
        <w:rPr>
          <w:spacing w:val="-15"/>
        </w:rPr>
        <w:t> </w:t>
      </w:r>
      <w:r>
        <w:rPr/>
        <w:t>approach</w:t>
      </w:r>
      <w:r>
        <w:rPr>
          <w:spacing w:val="-15"/>
        </w:rPr>
        <w:t> </w:t>
      </w:r>
      <w:r>
        <w:rPr/>
        <w:t>that</w:t>
      </w:r>
      <w:r>
        <w:rPr>
          <w:spacing w:val="-15"/>
        </w:rPr>
        <w:t> </w:t>
      </w:r>
      <w:r>
        <w:rPr/>
        <w:t>guides</w:t>
      </w:r>
      <w:r>
        <w:rPr>
          <w:spacing w:val="-15"/>
        </w:rPr>
        <w:t> </w:t>
      </w:r>
      <w:r>
        <w:rPr/>
        <w:t>the</w:t>
      </w:r>
      <w:r>
        <w:rPr>
          <w:spacing w:val="-15"/>
        </w:rPr>
        <w:t> </w:t>
      </w:r>
      <w:r>
        <w:rPr/>
        <w:t>decision</w:t>
      </w:r>
      <w:r>
        <w:rPr>
          <w:spacing w:val="-15"/>
        </w:rPr>
        <w:t> </w:t>
      </w:r>
      <w:r>
        <w:rPr/>
        <w:t>for</w:t>
      </w:r>
      <w:r>
        <w:rPr>
          <w:spacing w:val="-15"/>
        </w:rPr>
        <w:t> </w:t>
      </w:r>
      <w:r>
        <w:rPr/>
        <w:t>this</w:t>
      </w:r>
      <w:r>
        <w:rPr>
          <w:spacing w:val="-15"/>
        </w:rPr>
        <w:t> </w:t>
      </w:r>
      <w:r>
        <w:rPr/>
        <w:t>location. However, the depot should be positioned such that the total cost which is the collective distance across all the vehicle pickup points is minimized. A typical scenario of a randomly positioned depot is given in Fig 3.2 below.</w:t>
      </w:r>
    </w:p>
    <w:p>
      <w:pPr>
        <w:spacing w:after="0" w:line="480" w:lineRule="auto"/>
        <w:jc w:val="both"/>
        <w:sectPr>
          <w:type w:val="continuous"/>
          <w:pgSz w:w="12240" w:h="15840"/>
          <w:pgMar w:header="0" w:footer="965" w:top="1360" w:bottom="280" w:left="500" w:right="0"/>
        </w:sectPr>
      </w:pPr>
    </w:p>
    <w:p>
      <w:pPr>
        <w:tabs>
          <w:tab w:pos="5864" w:val="left" w:leader="none"/>
        </w:tabs>
        <w:spacing w:line="240" w:lineRule="auto"/>
        <w:ind w:left="916" w:right="0" w:firstLine="0"/>
        <w:rPr>
          <w:sz w:val="20"/>
        </w:rPr>
      </w:pPr>
      <w:r>
        <w:rPr>
          <w:sz w:val="20"/>
        </w:rPr>
        <mc:AlternateContent>
          <mc:Choice Requires="wps">
            <w:drawing>
              <wp:inline distT="0" distB="0" distL="0" distR="0">
                <wp:extent cx="2918460" cy="2293620"/>
                <wp:effectExtent l="0" t="0" r="0" b="1905"/>
                <wp:docPr id="110" name="Group 110"/>
                <wp:cNvGraphicFramePr>
                  <a:graphicFrameLocks/>
                </wp:cNvGraphicFramePr>
                <a:graphic>
                  <a:graphicData uri="http://schemas.microsoft.com/office/word/2010/wordprocessingGroup">
                    <wpg:wgp>
                      <wpg:cNvPr id="110" name="Group 110"/>
                      <wpg:cNvGrpSpPr/>
                      <wpg:grpSpPr>
                        <a:xfrm>
                          <a:off x="0" y="0"/>
                          <a:ext cx="2918460" cy="2293620"/>
                          <a:chExt cx="2918460" cy="2293620"/>
                        </a:xfrm>
                      </wpg:grpSpPr>
                      <pic:pic>
                        <pic:nvPicPr>
                          <pic:cNvPr id="111" name="Image 111"/>
                          <pic:cNvPicPr/>
                        </pic:nvPicPr>
                        <pic:blipFill>
                          <a:blip r:embed="rId45" cstate="print"/>
                          <a:stretch>
                            <a:fillRect/>
                          </a:stretch>
                        </pic:blipFill>
                        <pic:spPr>
                          <a:xfrm>
                            <a:off x="76200" y="76200"/>
                            <a:ext cx="2766060" cy="2141220"/>
                          </a:xfrm>
                          <a:prstGeom prst="rect">
                            <a:avLst/>
                          </a:prstGeom>
                        </pic:spPr>
                      </pic:pic>
                      <wps:wsp>
                        <wps:cNvPr id="112" name="Graphic 112"/>
                        <wps:cNvSpPr/>
                        <wps:spPr>
                          <a:xfrm>
                            <a:off x="38100" y="38100"/>
                            <a:ext cx="2842260" cy="2217420"/>
                          </a:xfrm>
                          <a:custGeom>
                            <a:avLst/>
                            <a:gdLst/>
                            <a:ahLst/>
                            <a:cxnLst/>
                            <a:rect l="l" t="t" r="r" b="b"/>
                            <a:pathLst>
                              <a:path w="2842260" h="2217420">
                                <a:moveTo>
                                  <a:pt x="0" y="2217420"/>
                                </a:moveTo>
                                <a:lnTo>
                                  <a:pt x="2842260" y="2217420"/>
                                </a:lnTo>
                                <a:lnTo>
                                  <a:pt x="2842260" y="0"/>
                                </a:lnTo>
                                <a:lnTo>
                                  <a:pt x="0" y="0"/>
                                </a:lnTo>
                                <a:lnTo>
                                  <a:pt x="0" y="2217420"/>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9.8pt;height:180.6pt;mso-position-horizontal-relative:char;mso-position-vertical-relative:line" id="docshapegroup101" coordorigin="0,0" coordsize="4596,3612">
                <v:shape style="position:absolute;left:120;top:120;width:4356;height:3372" type="#_x0000_t75" id="docshape102" stroked="false">
                  <v:imagedata r:id="rId45" o:title=""/>
                </v:shape>
                <v:rect style="position:absolute;left:60;top:60;width:4476;height:3492" id="docshape103" filled="false" stroked="true" strokeweight="6pt" strokecolor="#000000">
                  <v:stroke dashstyle="solid"/>
                </v:rect>
              </v:group>
            </w:pict>
          </mc:Fallback>
        </mc:AlternateContent>
      </w:r>
      <w:r>
        <w:rPr>
          <w:sz w:val="20"/>
        </w:rPr>
      </w:r>
      <w:r>
        <w:rPr>
          <w:sz w:val="20"/>
        </w:rPr>
        <w:tab/>
      </w:r>
      <w:r>
        <w:rPr>
          <w:position w:val="2"/>
          <w:sz w:val="20"/>
        </w:rPr>
        <mc:AlternateContent>
          <mc:Choice Requires="wps">
            <w:drawing>
              <wp:inline distT="0" distB="0" distL="0" distR="0">
                <wp:extent cx="3030220" cy="2303145"/>
                <wp:effectExtent l="0" t="0" r="0" b="1905"/>
                <wp:docPr id="113" name="Group 113"/>
                <wp:cNvGraphicFramePr>
                  <a:graphicFrameLocks/>
                </wp:cNvGraphicFramePr>
                <a:graphic>
                  <a:graphicData uri="http://schemas.microsoft.com/office/word/2010/wordprocessingGroup">
                    <wpg:wgp>
                      <wpg:cNvPr id="113" name="Group 113"/>
                      <wpg:cNvGrpSpPr/>
                      <wpg:grpSpPr>
                        <a:xfrm>
                          <a:off x="0" y="0"/>
                          <a:ext cx="3030220" cy="2303145"/>
                          <a:chExt cx="3030220" cy="2303145"/>
                        </a:xfrm>
                      </wpg:grpSpPr>
                      <pic:pic>
                        <pic:nvPicPr>
                          <pic:cNvPr id="114" name="Image 114"/>
                          <pic:cNvPicPr/>
                        </pic:nvPicPr>
                        <pic:blipFill>
                          <a:blip r:embed="rId46" cstate="print"/>
                          <a:stretch>
                            <a:fillRect/>
                          </a:stretch>
                        </pic:blipFill>
                        <pic:spPr>
                          <a:xfrm>
                            <a:off x="76200" y="76200"/>
                            <a:ext cx="2877311" cy="2150364"/>
                          </a:xfrm>
                          <a:prstGeom prst="rect">
                            <a:avLst/>
                          </a:prstGeom>
                        </pic:spPr>
                      </pic:pic>
                      <wps:wsp>
                        <wps:cNvPr id="115" name="Graphic 115"/>
                        <wps:cNvSpPr/>
                        <wps:spPr>
                          <a:xfrm>
                            <a:off x="38100" y="38100"/>
                            <a:ext cx="2954020" cy="2226945"/>
                          </a:xfrm>
                          <a:custGeom>
                            <a:avLst/>
                            <a:gdLst/>
                            <a:ahLst/>
                            <a:cxnLst/>
                            <a:rect l="l" t="t" r="r" b="b"/>
                            <a:pathLst>
                              <a:path w="2954020" h="2226945">
                                <a:moveTo>
                                  <a:pt x="0" y="2226564"/>
                                </a:moveTo>
                                <a:lnTo>
                                  <a:pt x="2953511" y="2226564"/>
                                </a:lnTo>
                                <a:lnTo>
                                  <a:pt x="2953511" y="0"/>
                                </a:lnTo>
                                <a:lnTo>
                                  <a:pt x="0" y="0"/>
                                </a:lnTo>
                                <a:lnTo>
                                  <a:pt x="0" y="2226564"/>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8.6pt;height:181.35pt;mso-position-horizontal-relative:char;mso-position-vertical-relative:line" id="docshapegroup104" coordorigin="0,0" coordsize="4772,3627">
                <v:shape style="position:absolute;left:120;top:120;width:4532;height:3387" type="#_x0000_t75" id="docshape105" stroked="false">
                  <v:imagedata r:id="rId46" o:title=""/>
                </v:shape>
                <v:rect style="position:absolute;left:60;top:60;width:4652;height:3507" id="docshape106" filled="false" stroked="true" strokeweight="6pt" strokecolor="#000000">
                  <v:stroke dashstyle="solid"/>
                </v:rect>
              </v:group>
            </w:pict>
          </mc:Fallback>
        </mc:AlternateContent>
      </w:r>
      <w:r>
        <w:rPr>
          <w:position w:val="2"/>
          <w:sz w:val="20"/>
        </w:rPr>
      </w:r>
    </w:p>
    <w:p>
      <w:pPr>
        <w:pStyle w:val="ListParagraph"/>
        <w:numPr>
          <w:ilvl w:val="0"/>
          <w:numId w:val="12"/>
        </w:numPr>
        <w:tabs>
          <w:tab w:pos="2402" w:val="left" w:leader="none"/>
          <w:tab w:pos="4274" w:val="left" w:leader="none"/>
          <w:tab w:pos="7138" w:val="left" w:leader="none"/>
        </w:tabs>
        <w:spacing w:line="240" w:lineRule="auto" w:before="0" w:after="0"/>
        <w:ind w:left="4274" w:right="2329" w:hanging="2099"/>
        <w:jc w:val="left"/>
        <w:rPr>
          <w:sz w:val="24"/>
        </w:rPr>
      </w:pPr>
      <w:r>
        <w:rPr>
          <w:sz w:val="24"/>
        </w:rPr>
        <w:t>Instance A-n26-k4</w:t>
        <w:tab/>
        <w:tab/>
        <w:t>b.</w:t>
      </w:r>
      <w:r>
        <w:rPr>
          <w:spacing w:val="-17"/>
          <w:sz w:val="24"/>
        </w:rPr>
        <w:t> </w:t>
      </w:r>
      <w:r>
        <w:rPr>
          <w:sz w:val="24"/>
        </w:rPr>
        <w:t>Instance</w:t>
      </w:r>
      <w:r>
        <w:rPr>
          <w:spacing w:val="-15"/>
          <w:sz w:val="24"/>
        </w:rPr>
        <w:t> </w:t>
      </w:r>
      <w:r>
        <w:rPr>
          <w:sz w:val="24"/>
        </w:rPr>
        <w:t>X-n101-k25 Fig. 3.2. A Random Positioned Depot</w:t>
      </w:r>
    </w:p>
    <w:p>
      <w:pPr>
        <w:pStyle w:val="BodyText"/>
        <w:spacing w:before="163"/>
        <w:ind w:left="2202"/>
        <w:jc w:val="both"/>
      </w:pPr>
      <w:r>
        <w:rPr/>
        <w:t>Fig</w:t>
      </w:r>
      <w:r>
        <w:rPr>
          <w:spacing w:val="17"/>
        </w:rPr>
        <w:t> </w:t>
      </w:r>
      <w:r>
        <w:rPr/>
        <w:t>3.2</w:t>
      </w:r>
      <w:r>
        <w:rPr>
          <w:spacing w:val="21"/>
        </w:rPr>
        <w:t> </w:t>
      </w:r>
      <w:r>
        <w:rPr/>
        <w:t>shows</w:t>
      </w:r>
      <w:r>
        <w:rPr>
          <w:spacing w:val="21"/>
        </w:rPr>
        <w:t> </w:t>
      </w:r>
      <w:r>
        <w:rPr/>
        <w:t>a</w:t>
      </w:r>
      <w:r>
        <w:rPr>
          <w:spacing w:val="20"/>
        </w:rPr>
        <w:t> </w:t>
      </w:r>
      <w:r>
        <w:rPr/>
        <w:t>snippet</w:t>
      </w:r>
      <w:r>
        <w:rPr>
          <w:spacing w:val="24"/>
        </w:rPr>
        <w:t> </w:t>
      </w:r>
      <w:r>
        <w:rPr/>
        <w:t>of</w:t>
      </w:r>
      <w:r>
        <w:rPr>
          <w:spacing w:val="20"/>
        </w:rPr>
        <w:t> </w:t>
      </w:r>
      <w:r>
        <w:rPr/>
        <w:t>randomly</w:t>
      </w:r>
      <w:r>
        <w:rPr>
          <w:spacing w:val="16"/>
        </w:rPr>
        <w:t> </w:t>
      </w:r>
      <w:r>
        <w:rPr/>
        <w:t>positioned</w:t>
      </w:r>
      <w:r>
        <w:rPr>
          <w:spacing w:val="23"/>
        </w:rPr>
        <w:t> </w:t>
      </w:r>
      <w:r>
        <w:rPr/>
        <w:t>depot</w:t>
      </w:r>
      <w:r>
        <w:rPr>
          <w:spacing w:val="21"/>
        </w:rPr>
        <w:t> </w:t>
      </w:r>
      <w:r>
        <w:rPr/>
        <w:t>of</w:t>
      </w:r>
      <w:r>
        <w:rPr>
          <w:spacing w:val="20"/>
        </w:rPr>
        <w:t> </w:t>
      </w:r>
      <w:r>
        <w:rPr/>
        <w:t>a</w:t>
      </w:r>
      <w:r>
        <w:rPr>
          <w:spacing w:val="20"/>
        </w:rPr>
        <w:t> </w:t>
      </w:r>
      <w:r>
        <w:rPr/>
        <w:t>CVRP</w:t>
      </w:r>
      <w:r>
        <w:rPr>
          <w:spacing w:val="22"/>
        </w:rPr>
        <w:t> </w:t>
      </w:r>
      <w:r>
        <w:rPr/>
        <w:t>model.</w:t>
      </w:r>
      <w:r>
        <w:rPr>
          <w:spacing w:val="21"/>
        </w:rPr>
        <w:t> </w:t>
      </w:r>
      <w:r>
        <w:rPr/>
        <w:t>The</w:t>
      </w:r>
      <w:r>
        <w:rPr>
          <w:spacing w:val="21"/>
        </w:rPr>
        <w:t> </w:t>
      </w:r>
      <w:r>
        <w:rPr>
          <w:spacing w:val="-5"/>
        </w:rPr>
        <w:t>Fig</w:t>
      </w:r>
    </w:p>
    <w:p>
      <w:pPr>
        <w:pStyle w:val="BodyText"/>
      </w:pPr>
    </w:p>
    <w:p>
      <w:pPr>
        <w:pStyle w:val="BodyText"/>
        <w:spacing w:line="480" w:lineRule="auto"/>
        <w:ind w:left="2202" w:right="1434"/>
        <w:jc w:val="both"/>
      </w:pPr>
      <w:r>
        <w:rPr/>
        <w:t>3.2a</w:t>
      </w:r>
      <w:r>
        <w:rPr>
          <w:spacing w:val="-7"/>
        </w:rPr>
        <w:t> </w:t>
      </w:r>
      <w:r>
        <w:rPr/>
        <w:t>shows</w:t>
      </w:r>
      <w:r>
        <w:rPr>
          <w:spacing w:val="-6"/>
        </w:rPr>
        <w:t> </w:t>
      </w:r>
      <w:r>
        <w:rPr/>
        <w:t>a</w:t>
      </w:r>
      <w:r>
        <w:rPr>
          <w:spacing w:val="-7"/>
        </w:rPr>
        <w:t> </w:t>
      </w:r>
      <w:r>
        <w:rPr/>
        <w:t>depot</w:t>
      </w:r>
      <w:r>
        <w:rPr>
          <w:spacing w:val="-5"/>
        </w:rPr>
        <w:t> </w:t>
      </w:r>
      <w:r>
        <w:rPr/>
        <w:t>(which</w:t>
      </w:r>
      <w:r>
        <w:rPr>
          <w:spacing w:val="-6"/>
        </w:rPr>
        <w:t> </w:t>
      </w:r>
      <w:r>
        <w:rPr/>
        <w:t>is</w:t>
      </w:r>
      <w:r>
        <w:rPr>
          <w:spacing w:val="-5"/>
        </w:rPr>
        <w:t> </w:t>
      </w:r>
      <w:r>
        <w:rPr/>
        <w:t>the</w:t>
      </w:r>
      <w:r>
        <w:rPr>
          <w:spacing w:val="-9"/>
        </w:rPr>
        <w:t> </w:t>
      </w:r>
      <w:r>
        <w:rPr/>
        <w:t>rectangular</w:t>
      </w:r>
      <w:r>
        <w:rPr>
          <w:spacing w:val="-7"/>
        </w:rPr>
        <w:t> </w:t>
      </w:r>
      <w:r>
        <w:rPr/>
        <w:t>node</w:t>
      </w:r>
      <w:r>
        <w:rPr>
          <w:spacing w:val="-4"/>
        </w:rPr>
        <w:t> </w:t>
      </w:r>
      <w:r>
        <w:rPr/>
        <w:t>in</w:t>
      </w:r>
      <w:r>
        <w:rPr>
          <w:spacing w:val="-5"/>
        </w:rPr>
        <w:t> </w:t>
      </w:r>
      <w:r>
        <w:rPr/>
        <w:t>the</w:t>
      </w:r>
      <w:r>
        <w:rPr>
          <w:spacing w:val="-6"/>
        </w:rPr>
        <w:t> </w:t>
      </w:r>
      <w:r>
        <w:rPr/>
        <w:t>search</w:t>
      </w:r>
      <w:r>
        <w:rPr>
          <w:spacing w:val="-6"/>
        </w:rPr>
        <w:t> </w:t>
      </w:r>
      <w:r>
        <w:rPr/>
        <w:t>space),</w:t>
      </w:r>
      <w:r>
        <w:rPr>
          <w:spacing w:val="-6"/>
        </w:rPr>
        <w:t> </w:t>
      </w:r>
      <w:r>
        <w:rPr/>
        <w:t>four</w:t>
      </w:r>
      <w:r>
        <w:rPr>
          <w:spacing w:val="-4"/>
        </w:rPr>
        <w:t> </w:t>
      </w:r>
      <w:r>
        <w:rPr/>
        <w:t>(4)</w:t>
      </w:r>
      <w:r>
        <w:rPr>
          <w:spacing w:val="-7"/>
        </w:rPr>
        <w:t> </w:t>
      </w:r>
      <w:r>
        <w:rPr/>
        <w:t>route and twenty-five (25) pick-up locations scenario for the solid waste management system,</w:t>
      </w:r>
      <w:r>
        <w:rPr>
          <w:spacing w:val="-1"/>
        </w:rPr>
        <w:t> </w:t>
      </w:r>
      <w:r>
        <w:rPr/>
        <w:t>where</w:t>
      </w:r>
      <w:r>
        <w:rPr>
          <w:spacing w:val="-2"/>
        </w:rPr>
        <w:t> </w:t>
      </w:r>
      <w:r>
        <w:rPr/>
        <w:t>the</w:t>
      </w:r>
      <w:r>
        <w:rPr>
          <w:spacing w:val="-2"/>
        </w:rPr>
        <w:t> </w:t>
      </w:r>
      <w:r>
        <w:rPr/>
        <w:t>depot</w:t>
      </w:r>
      <w:r>
        <w:rPr>
          <w:spacing w:val="-1"/>
        </w:rPr>
        <w:t> </w:t>
      </w:r>
      <w:r>
        <w:rPr/>
        <w:t>is</w:t>
      </w:r>
      <w:r>
        <w:rPr>
          <w:spacing w:val="-1"/>
        </w:rPr>
        <w:t> </w:t>
      </w:r>
      <w:r>
        <w:rPr/>
        <w:t>positioned</w:t>
      </w:r>
      <w:r>
        <w:rPr>
          <w:spacing w:val="-1"/>
        </w:rPr>
        <w:t> </w:t>
      </w:r>
      <w:r>
        <w:rPr/>
        <w:t>in</w:t>
      </w:r>
      <w:r>
        <w:rPr>
          <w:spacing w:val="-3"/>
        </w:rPr>
        <w:t> </w:t>
      </w:r>
      <w:r>
        <w:rPr/>
        <w:t>the</w:t>
      </w:r>
      <w:r>
        <w:rPr>
          <w:spacing w:val="-2"/>
        </w:rPr>
        <w:t> </w:t>
      </w:r>
      <w:r>
        <w:rPr/>
        <w:t>search space</w:t>
      </w:r>
      <w:r>
        <w:rPr>
          <w:spacing w:val="-2"/>
        </w:rPr>
        <w:t> </w:t>
      </w:r>
      <w:r>
        <w:rPr/>
        <w:t>at</w:t>
      </w:r>
      <w:r>
        <w:rPr>
          <w:spacing w:val="-1"/>
        </w:rPr>
        <w:t> </w:t>
      </w:r>
      <w:r>
        <w:rPr/>
        <w:t>random.</w:t>
      </w:r>
      <w:r>
        <w:rPr>
          <w:spacing w:val="-1"/>
        </w:rPr>
        <w:t> </w:t>
      </w:r>
      <w:r>
        <w:rPr/>
        <w:t>Fig</w:t>
      </w:r>
      <w:r>
        <w:rPr>
          <w:spacing w:val="-1"/>
        </w:rPr>
        <w:t> </w:t>
      </w:r>
      <w:r>
        <w:rPr/>
        <w:t>3.2b</w:t>
      </w:r>
      <w:r>
        <w:rPr>
          <w:spacing w:val="-1"/>
        </w:rPr>
        <w:t> </w:t>
      </w:r>
      <w:r>
        <w:rPr/>
        <w:t>shows a</w:t>
      </w:r>
      <w:r>
        <w:rPr>
          <w:spacing w:val="-5"/>
        </w:rPr>
        <w:t> </w:t>
      </w:r>
      <w:r>
        <w:rPr/>
        <w:t>depot,</w:t>
      </w:r>
      <w:r>
        <w:rPr>
          <w:spacing w:val="-4"/>
        </w:rPr>
        <w:t> </w:t>
      </w:r>
      <w:r>
        <w:rPr/>
        <w:t>twenty-five</w:t>
      </w:r>
      <w:r>
        <w:rPr>
          <w:spacing w:val="-5"/>
        </w:rPr>
        <w:t> </w:t>
      </w:r>
      <w:r>
        <w:rPr/>
        <w:t>(25)</w:t>
      </w:r>
      <w:r>
        <w:rPr>
          <w:spacing w:val="-6"/>
        </w:rPr>
        <w:t> </w:t>
      </w:r>
      <w:r>
        <w:rPr/>
        <w:t>route</w:t>
      </w:r>
      <w:r>
        <w:rPr>
          <w:spacing w:val="-6"/>
        </w:rPr>
        <w:t> </w:t>
      </w:r>
      <w:r>
        <w:rPr/>
        <w:t>and</w:t>
      </w:r>
      <w:r>
        <w:rPr>
          <w:spacing w:val="-4"/>
        </w:rPr>
        <w:t> </w:t>
      </w:r>
      <w:r>
        <w:rPr/>
        <w:t>hundred</w:t>
      </w:r>
      <w:r>
        <w:rPr>
          <w:spacing w:val="-4"/>
        </w:rPr>
        <w:t> </w:t>
      </w:r>
      <w:r>
        <w:rPr/>
        <w:t>(100)</w:t>
      </w:r>
      <w:r>
        <w:rPr>
          <w:spacing w:val="-4"/>
        </w:rPr>
        <w:t> </w:t>
      </w:r>
      <w:r>
        <w:rPr/>
        <w:t>drop-off</w:t>
      </w:r>
      <w:r>
        <w:rPr>
          <w:spacing w:val="-6"/>
        </w:rPr>
        <w:t> </w:t>
      </w:r>
      <w:r>
        <w:rPr/>
        <w:t>locations</w:t>
      </w:r>
      <w:r>
        <w:rPr>
          <w:spacing w:val="-4"/>
        </w:rPr>
        <w:t> </w:t>
      </w:r>
      <w:r>
        <w:rPr/>
        <w:t>scenario</w:t>
      </w:r>
      <w:r>
        <w:rPr>
          <w:spacing w:val="-2"/>
        </w:rPr>
        <w:t> </w:t>
      </w:r>
      <w:r>
        <w:rPr/>
        <w:t>for</w:t>
      </w:r>
      <w:r>
        <w:rPr>
          <w:spacing w:val="-6"/>
        </w:rPr>
        <w:t> </w:t>
      </w:r>
      <w:r>
        <w:rPr/>
        <w:t>the retail supply chain, where the depot location is not pre-defined. This route and customer locations (which are the circular nodes) are generic for the samples explaining the various depot positions. Similar randomly positioned depot was implemented for the other scenario considered in this report.</w:t>
      </w:r>
    </w:p>
    <w:p>
      <w:pPr>
        <w:pStyle w:val="ListParagraph"/>
        <w:numPr>
          <w:ilvl w:val="3"/>
          <w:numId w:val="11"/>
        </w:numPr>
        <w:tabs>
          <w:tab w:pos="2202" w:val="left" w:leader="none"/>
        </w:tabs>
        <w:spacing w:line="480" w:lineRule="auto" w:before="200" w:after="0"/>
        <w:ind w:left="2202" w:right="1433" w:hanging="360"/>
        <w:jc w:val="both"/>
        <w:rPr>
          <w:sz w:val="24"/>
        </w:rPr>
      </w:pPr>
      <w:r>
        <w:rPr>
          <w:sz w:val="24"/>
        </w:rPr>
        <w:t>Central (C) – in this case, the depot is positioned at the centre of search space. The search</w:t>
      </w:r>
      <w:r>
        <w:rPr>
          <w:spacing w:val="-15"/>
          <w:sz w:val="24"/>
        </w:rPr>
        <w:t> </w:t>
      </w:r>
      <w:r>
        <w:rPr>
          <w:sz w:val="24"/>
        </w:rPr>
        <w:t>space</w:t>
      </w:r>
      <w:r>
        <w:rPr>
          <w:spacing w:val="-15"/>
          <w:sz w:val="24"/>
        </w:rPr>
        <w:t> </w:t>
      </w:r>
      <w:r>
        <w:rPr>
          <w:sz w:val="24"/>
        </w:rPr>
        <w:t>is</w:t>
      </w:r>
      <w:r>
        <w:rPr>
          <w:spacing w:val="-15"/>
          <w:sz w:val="24"/>
        </w:rPr>
        <w:t> </w:t>
      </w:r>
      <w:r>
        <w:rPr>
          <w:sz w:val="24"/>
        </w:rPr>
        <w:t>a</w:t>
      </w:r>
      <w:r>
        <w:rPr>
          <w:spacing w:val="-15"/>
          <w:sz w:val="24"/>
        </w:rPr>
        <w:t> </w:t>
      </w:r>
      <w:r>
        <w:rPr>
          <w:sz w:val="24"/>
        </w:rPr>
        <w:t>100X200</w:t>
      </w:r>
      <w:r>
        <w:rPr>
          <w:spacing w:val="-15"/>
          <w:sz w:val="24"/>
        </w:rPr>
        <w:t> </w:t>
      </w:r>
      <w:r>
        <w:rPr>
          <w:sz w:val="24"/>
        </w:rPr>
        <w:t>for</w:t>
      </w:r>
      <w:r>
        <w:rPr>
          <w:spacing w:val="-15"/>
          <w:sz w:val="24"/>
        </w:rPr>
        <w:t> </w:t>
      </w:r>
      <w:r>
        <w:rPr>
          <w:sz w:val="24"/>
        </w:rPr>
        <w:t>solid</w:t>
      </w:r>
      <w:r>
        <w:rPr>
          <w:spacing w:val="-15"/>
          <w:sz w:val="24"/>
        </w:rPr>
        <w:t> </w:t>
      </w:r>
      <w:r>
        <w:rPr>
          <w:sz w:val="24"/>
        </w:rPr>
        <w:t>waste</w:t>
      </w:r>
      <w:r>
        <w:rPr>
          <w:spacing w:val="-15"/>
          <w:sz w:val="24"/>
        </w:rPr>
        <w:t> </w:t>
      </w:r>
      <w:r>
        <w:rPr>
          <w:sz w:val="24"/>
        </w:rPr>
        <w:t>management</w:t>
      </w:r>
      <w:r>
        <w:rPr>
          <w:spacing w:val="-15"/>
          <w:sz w:val="24"/>
        </w:rPr>
        <w:t> </w:t>
      </w:r>
      <w:r>
        <w:rPr>
          <w:sz w:val="24"/>
        </w:rPr>
        <w:t>and</w:t>
      </w:r>
      <w:r>
        <w:rPr>
          <w:spacing w:val="-14"/>
          <w:sz w:val="24"/>
        </w:rPr>
        <w:t> </w:t>
      </w:r>
      <w:r>
        <w:rPr>
          <w:sz w:val="24"/>
        </w:rPr>
        <w:t>200X200</w:t>
      </w:r>
      <w:r>
        <w:rPr>
          <w:spacing w:val="-15"/>
          <w:sz w:val="24"/>
        </w:rPr>
        <w:t> </w:t>
      </w:r>
      <w:r>
        <w:rPr>
          <w:sz w:val="24"/>
        </w:rPr>
        <w:t>for</w:t>
      </w:r>
      <w:r>
        <w:rPr>
          <w:spacing w:val="-15"/>
          <w:sz w:val="24"/>
        </w:rPr>
        <w:t> </w:t>
      </w:r>
      <w:r>
        <w:rPr>
          <w:sz w:val="24"/>
        </w:rPr>
        <w:t>retail</w:t>
      </w:r>
      <w:r>
        <w:rPr>
          <w:spacing w:val="-15"/>
          <w:sz w:val="24"/>
        </w:rPr>
        <w:t> </w:t>
      </w:r>
      <w:r>
        <w:rPr>
          <w:sz w:val="24"/>
        </w:rPr>
        <w:t>supply</w:t>
      </w:r>
    </w:p>
    <w:p>
      <w:pPr>
        <w:spacing w:after="0" w:line="480" w:lineRule="auto"/>
        <w:jc w:val="both"/>
        <w:rPr>
          <w:sz w:val="24"/>
        </w:rPr>
        <w:sectPr>
          <w:pgSz w:w="12240" w:h="15840"/>
          <w:pgMar w:header="0" w:footer="965" w:top="1440" w:bottom="1160" w:left="500" w:right="0"/>
        </w:sectPr>
      </w:pPr>
    </w:p>
    <w:p>
      <w:pPr>
        <w:pStyle w:val="BodyText"/>
        <w:spacing w:before="1"/>
        <w:ind w:left="2202"/>
      </w:pPr>
      <w:r>
        <w:rPr/>
        <w:t>chain,</w:t>
      </w:r>
      <w:r>
        <w:rPr>
          <w:spacing w:val="-2"/>
        </w:rPr>
        <w:t> </w:t>
      </w:r>
      <w:r>
        <w:rPr/>
        <w:t>thus,</w:t>
      </w:r>
      <w:r>
        <w:rPr>
          <w:spacing w:val="-1"/>
        </w:rPr>
        <w:t> </w:t>
      </w:r>
      <w:r>
        <w:rPr/>
        <w:t>the</w:t>
      </w:r>
      <w:r>
        <w:rPr>
          <w:spacing w:val="-1"/>
        </w:rPr>
        <w:t> </w:t>
      </w:r>
      <w:r>
        <w:rPr/>
        <w:t>depot</w:t>
      </w:r>
      <w:r>
        <w:rPr>
          <w:spacing w:val="-1"/>
        </w:rPr>
        <w:t> </w:t>
      </w:r>
      <w:r>
        <w:rPr/>
        <w:t>is</w:t>
      </w:r>
      <w:r>
        <w:rPr>
          <w:spacing w:val="-1"/>
        </w:rPr>
        <w:t> </w:t>
      </w:r>
      <w:r>
        <w:rPr/>
        <w:t>positioned</w:t>
      </w:r>
      <w:r>
        <w:rPr>
          <w:spacing w:val="-2"/>
        </w:rPr>
        <w:t> </w:t>
      </w:r>
      <w:r>
        <w:rPr/>
        <w:t>at</w:t>
      </w:r>
      <w:r>
        <w:rPr>
          <w:spacing w:val="-1"/>
        </w:rPr>
        <w:t> </w:t>
      </w:r>
      <w:r>
        <w:rPr/>
        <w:t>a</w:t>
      </w:r>
      <w:r>
        <w:rPr>
          <w:spacing w:val="-1"/>
        </w:rPr>
        <w:t> </w:t>
      </w:r>
      <w:r>
        <w:rPr/>
        <w:t>coordinate given </w:t>
      </w:r>
      <w:r>
        <w:rPr>
          <w:spacing w:val="-5"/>
        </w:rPr>
        <w:t>as</w:t>
      </w:r>
    </w:p>
    <w:p>
      <w:pPr>
        <w:pStyle w:val="BodyText"/>
        <w:spacing w:before="6"/>
      </w:pPr>
    </w:p>
    <w:p>
      <w:pPr>
        <w:spacing w:before="0"/>
        <w:ind w:left="2246" w:right="0" w:firstLine="0"/>
        <w:jc w:val="left"/>
        <w:rPr>
          <w:sz w:val="24"/>
        </w:rPr>
      </w:pPr>
      <w:r>
        <w:rPr>
          <w:i/>
          <w:spacing w:val="-2"/>
          <w:w w:val="105"/>
          <w:sz w:val="24"/>
        </w:rPr>
        <w:t>D</w:t>
      </w:r>
      <w:r>
        <w:rPr>
          <w:spacing w:val="-2"/>
          <w:w w:val="105"/>
          <w:position w:val="-5"/>
          <w:sz w:val="14"/>
        </w:rPr>
        <w:t>sup</w:t>
      </w:r>
      <w:r>
        <w:rPr>
          <w:spacing w:val="28"/>
          <w:w w:val="105"/>
          <w:position w:val="-5"/>
          <w:sz w:val="14"/>
        </w:rPr>
        <w:t> </w:t>
      </w:r>
      <w:r>
        <w:rPr>
          <w:rFonts w:ascii="Symbol" w:hAnsi="Symbol"/>
          <w:spacing w:val="-2"/>
          <w:w w:val="105"/>
          <w:sz w:val="24"/>
        </w:rPr>
        <w:t></w:t>
      </w:r>
      <w:r>
        <w:rPr>
          <w:spacing w:val="-20"/>
          <w:w w:val="105"/>
          <w:sz w:val="24"/>
        </w:rPr>
        <w:t> </w:t>
      </w:r>
      <w:r>
        <w:rPr>
          <w:spacing w:val="-2"/>
          <w:w w:val="105"/>
          <w:sz w:val="24"/>
        </w:rPr>
        <w:t>(</w:t>
      </w:r>
      <w:r>
        <w:rPr>
          <w:i/>
          <w:spacing w:val="-2"/>
          <w:w w:val="105"/>
          <w:sz w:val="24"/>
        </w:rPr>
        <w:t>x</w:t>
      </w:r>
      <w:r>
        <w:rPr>
          <w:spacing w:val="-2"/>
          <w:w w:val="105"/>
          <w:sz w:val="24"/>
        </w:rPr>
        <w:t>,</w:t>
      </w:r>
      <w:r>
        <w:rPr>
          <w:spacing w:val="-16"/>
          <w:w w:val="105"/>
          <w:sz w:val="24"/>
        </w:rPr>
        <w:t> </w:t>
      </w:r>
      <w:r>
        <w:rPr>
          <w:i/>
          <w:spacing w:val="-5"/>
          <w:w w:val="105"/>
          <w:sz w:val="24"/>
        </w:rPr>
        <w:t>y</w:t>
      </w:r>
      <w:r>
        <w:rPr>
          <w:spacing w:val="-5"/>
          <w:w w:val="105"/>
          <w:sz w:val="24"/>
        </w:rPr>
        <w:t>)</w:t>
      </w:r>
    </w:p>
    <w:p>
      <w:pPr>
        <w:spacing w:line="240" w:lineRule="auto" w:before="0"/>
        <w:rPr>
          <w:sz w:val="24"/>
        </w:rPr>
      </w:pPr>
      <w:r>
        <w:rPr/>
        <w:br w:type="column"/>
      </w:r>
      <w:r>
        <w:rPr>
          <w:sz w:val="24"/>
        </w:rPr>
      </w:r>
    </w:p>
    <w:p>
      <w:pPr>
        <w:pStyle w:val="BodyText"/>
        <w:spacing w:before="20"/>
      </w:pPr>
    </w:p>
    <w:p>
      <w:pPr>
        <w:pStyle w:val="BodyText"/>
        <w:ind w:right="241"/>
        <w:jc w:val="center"/>
      </w:pPr>
      <w:r>
        <w:rPr>
          <w:spacing w:val="-2"/>
        </w:rPr>
        <w:t>(3.12)</w:t>
      </w:r>
    </w:p>
    <w:p>
      <w:pPr>
        <w:spacing w:after="0"/>
        <w:jc w:val="center"/>
        <w:sectPr>
          <w:type w:val="continuous"/>
          <w:pgSz w:w="12240" w:h="15840"/>
          <w:pgMar w:header="0" w:footer="965" w:top="1360" w:bottom="280" w:left="500" w:right="0"/>
          <w:cols w:num="2" w:equalWidth="0">
            <w:col w:w="7852" w:space="40"/>
            <w:col w:w="3848"/>
          </w:cols>
        </w:sectPr>
      </w:pPr>
    </w:p>
    <w:p>
      <w:pPr>
        <w:pStyle w:val="BodyText"/>
        <w:spacing w:before="37"/>
      </w:pPr>
    </w:p>
    <w:p>
      <w:pPr>
        <w:pStyle w:val="BodyText"/>
        <w:spacing w:line="480" w:lineRule="auto"/>
        <w:ind w:left="2202" w:right="730"/>
      </w:pPr>
      <w:r>
        <w:rPr/>
        <w:t>Where</w:t>
      </w:r>
      <w:r>
        <w:rPr>
          <w:spacing w:val="-9"/>
        </w:rPr>
        <w:t> </w:t>
      </w:r>
      <w:r>
        <w:rPr>
          <w:i/>
        </w:rPr>
        <w:t>x</w:t>
      </w:r>
      <w:r>
        <w:rPr>
          <w:i/>
          <w:spacing w:val="-8"/>
        </w:rPr>
        <w:t> </w:t>
      </w:r>
      <w:r>
        <w:rPr/>
        <w:t>is</w:t>
      </w:r>
      <w:r>
        <w:rPr>
          <w:spacing w:val="-7"/>
        </w:rPr>
        <w:t> </w:t>
      </w:r>
      <w:r>
        <w:rPr/>
        <w:t>the</w:t>
      </w:r>
      <w:r>
        <w:rPr>
          <w:spacing w:val="-8"/>
        </w:rPr>
        <w:t> </w:t>
      </w:r>
      <w:r>
        <w:rPr/>
        <w:t>coordinate</w:t>
      </w:r>
      <w:r>
        <w:rPr>
          <w:spacing w:val="-6"/>
        </w:rPr>
        <w:t> </w:t>
      </w:r>
      <w:r>
        <w:rPr/>
        <w:t>in</w:t>
      </w:r>
      <w:r>
        <w:rPr>
          <w:spacing w:val="-7"/>
        </w:rPr>
        <w:t> </w:t>
      </w:r>
      <w:r>
        <w:rPr/>
        <w:t>x-axis</w:t>
      </w:r>
      <w:r>
        <w:rPr>
          <w:spacing w:val="-7"/>
        </w:rPr>
        <w:t> </w:t>
      </w:r>
      <w:r>
        <w:rPr/>
        <w:t>and</w:t>
      </w:r>
      <w:r>
        <w:rPr>
          <w:spacing w:val="-5"/>
        </w:rPr>
        <w:t> </w:t>
      </w:r>
      <w:r>
        <w:rPr/>
        <w:t>y</w:t>
      </w:r>
      <w:r>
        <w:rPr>
          <w:spacing w:val="-12"/>
        </w:rPr>
        <w:t> </w:t>
      </w:r>
      <w:r>
        <w:rPr/>
        <w:t>is</w:t>
      </w:r>
      <w:r>
        <w:rPr>
          <w:spacing w:val="-7"/>
        </w:rPr>
        <w:t> </w:t>
      </w:r>
      <w:r>
        <w:rPr/>
        <w:t>the</w:t>
      </w:r>
      <w:r>
        <w:rPr>
          <w:spacing w:val="-8"/>
        </w:rPr>
        <w:t> </w:t>
      </w:r>
      <w:r>
        <w:rPr/>
        <w:t>coordinate</w:t>
      </w:r>
      <w:r>
        <w:rPr>
          <w:spacing w:val="-8"/>
        </w:rPr>
        <w:t> </w:t>
      </w:r>
      <w:r>
        <w:rPr/>
        <w:t>in</w:t>
      </w:r>
      <w:r>
        <w:rPr>
          <w:spacing w:val="-2"/>
        </w:rPr>
        <w:t> </w:t>
      </w:r>
      <w:r>
        <w:rPr/>
        <w:t>y-axis</w:t>
      </w:r>
      <w:r>
        <w:rPr>
          <w:spacing w:val="-6"/>
        </w:rPr>
        <w:t> </w:t>
      </w:r>
      <w:r>
        <w:rPr/>
        <w:t>whose</w:t>
      </w:r>
      <w:r>
        <w:rPr>
          <w:spacing w:val="-8"/>
        </w:rPr>
        <w:t> </w:t>
      </w:r>
      <w:r>
        <w:rPr/>
        <w:t>values</w:t>
      </w:r>
      <w:r>
        <w:rPr>
          <w:spacing w:val="-8"/>
        </w:rPr>
        <w:t> </w:t>
      </w:r>
      <w:r>
        <w:rPr/>
        <w:t>are selected</w:t>
      </w:r>
      <w:r>
        <w:rPr>
          <w:spacing w:val="23"/>
        </w:rPr>
        <w:t> </w:t>
      </w:r>
      <w:r>
        <w:rPr/>
        <w:t>as</w:t>
      </w:r>
      <w:r>
        <w:rPr>
          <w:spacing w:val="26"/>
        </w:rPr>
        <w:t> </w:t>
      </w:r>
      <w:r>
        <w:rPr/>
        <w:t>(100,</w:t>
      </w:r>
      <w:r>
        <w:rPr>
          <w:spacing w:val="25"/>
        </w:rPr>
        <w:t> </w:t>
      </w:r>
      <w:r>
        <w:rPr/>
        <w:t>50)</w:t>
      </w:r>
      <w:r>
        <w:rPr>
          <w:spacing w:val="24"/>
        </w:rPr>
        <w:t> </w:t>
      </w:r>
      <w:r>
        <w:rPr/>
        <w:t>for</w:t>
      </w:r>
      <w:r>
        <w:rPr>
          <w:spacing w:val="24"/>
        </w:rPr>
        <w:t> </w:t>
      </w:r>
      <w:r>
        <w:rPr/>
        <w:t>the</w:t>
      </w:r>
      <w:r>
        <w:rPr>
          <w:spacing w:val="25"/>
        </w:rPr>
        <w:t> </w:t>
      </w:r>
      <w:r>
        <w:rPr/>
        <w:t>solid</w:t>
      </w:r>
      <w:r>
        <w:rPr>
          <w:spacing w:val="22"/>
        </w:rPr>
        <w:t> </w:t>
      </w:r>
      <w:r>
        <w:rPr/>
        <w:t>waste</w:t>
      </w:r>
      <w:r>
        <w:rPr>
          <w:spacing w:val="24"/>
        </w:rPr>
        <w:t> </w:t>
      </w:r>
      <w:r>
        <w:rPr/>
        <w:t>management.</w:t>
      </w:r>
      <w:r>
        <w:rPr>
          <w:spacing w:val="27"/>
        </w:rPr>
        <w:t> </w:t>
      </w:r>
      <w:r>
        <w:rPr/>
        <w:t>In</w:t>
      </w:r>
      <w:r>
        <w:rPr>
          <w:spacing w:val="24"/>
        </w:rPr>
        <w:t> </w:t>
      </w:r>
      <w:r>
        <w:rPr/>
        <w:t>the</w:t>
      </w:r>
      <w:r>
        <w:rPr>
          <w:spacing w:val="24"/>
        </w:rPr>
        <w:t> </w:t>
      </w:r>
      <w:r>
        <w:rPr/>
        <w:t>case</w:t>
      </w:r>
      <w:r>
        <w:rPr>
          <w:spacing w:val="24"/>
        </w:rPr>
        <w:t> </w:t>
      </w:r>
      <w:r>
        <w:rPr/>
        <w:t>of</w:t>
      </w:r>
      <w:r>
        <w:rPr>
          <w:spacing w:val="24"/>
        </w:rPr>
        <w:t> </w:t>
      </w:r>
      <w:r>
        <w:rPr/>
        <w:t>retail</w:t>
      </w:r>
      <w:r>
        <w:rPr>
          <w:spacing w:val="25"/>
        </w:rPr>
        <w:t> </w:t>
      </w:r>
      <w:r>
        <w:rPr>
          <w:spacing w:val="-2"/>
        </w:rPr>
        <w:t>supply</w:t>
      </w:r>
    </w:p>
    <w:p>
      <w:pPr>
        <w:spacing w:after="0" w:line="480" w:lineRule="auto"/>
        <w:sectPr>
          <w:type w:val="continuous"/>
          <w:pgSz w:w="12240" w:h="15840"/>
          <w:pgMar w:header="0" w:footer="965" w:top="1360" w:bottom="280" w:left="500" w:right="0"/>
        </w:sectPr>
      </w:pPr>
    </w:p>
    <w:p>
      <w:pPr>
        <w:pStyle w:val="BodyText"/>
        <w:spacing w:line="480" w:lineRule="auto" w:before="72"/>
        <w:ind w:left="2202" w:right="1447"/>
      </w:pPr>
      <w:r>
        <w:rPr/>
        <w:t>chain, the positions of x and y are taken as (100, 100). Fig 3.3 shows the snippet of the two cases (supply chain and waste management).</w:t>
      </w:r>
    </w:p>
    <w:p>
      <w:pPr>
        <w:pStyle w:val="BodyText"/>
        <w:spacing w:before="30"/>
        <w:rPr>
          <w:sz w:val="20"/>
        </w:rPr>
      </w:pPr>
      <w:r>
        <w:rPr/>
        <mc:AlternateContent>
          <mc:Choice Requires="wps">
            <w:drawing>
              <wp:anchor distT="0" distB="0" distL="0" distR="0" allowOverlap="1" layoutInCell="1" locked="0" behindDoc="1" simplePos="0" relativeHeight="487603712">
                <wp:simplePos x="0" y="0"/>
                <wp:positionH relativeFrom="page">
                  <wp:posOffset>783336</wp:posOffset>
                </wp:positionH>
                <wp:positionV relativeFrom="paragraph">
                  <wp:posOffset>180399</wp:posOffset>
                </wp:positionV>
                <wp:extent cx="2927985" cy="2356485"/>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2927985" cy="2356485"/>
                          <a:chExt cx="2927985" cy="2356485"/>
                        </a:xfrm>
                      </wpg:grpSpPr>
                      <pic:pic>
                        <pic:nvPicPr>
                          <pic:cNvPr id="117" name="Image 117"/>
                          <pic:cNvPicPr/>
                        </pic:nvPicPr>
                        <pic:blipFill>
                          <a:blip r:embed="rId47" cstate="print"/>
                          <a:stretch>
                            <a:fillRect/>
                          </a:stretch>
                        </pic:blipFill>
                        <pic:spPr>
                          <a:xfrm>
                            <a:off x="76200" y="76200"/>
                            <a:ext cx="2775204" cy="2203704"/>
                          </a:xfrm>
                          <a:prstGeom prst="rect">
                            <a:avLst/>
                          </a:prstGeom>
                        </pic:spPr>
                      </pic:pic>
                      <wps:wsp>
                        <wps:cNvPr id="118" name="Graphic 118"/>
                        <wps:cNvSpPr/>
                        <wps:spPr>
                          <a:xfrm>
                            <a:off x="38100" y="38100"/>
                            <a:ext cx="2851785" cy="2280285"/>
                          </a:xfrm>
                          <a:custGeom>
                            <a:avLst/>
                            <a:gdLst/>
                            <a:ahLst/>
                            <a:cxnLst/>
                            <a:rect l="l" t="t" r="r" b="b"/>
                            <a:pathLst>
                              <a:path w="2851785" h="2280285">
                                <a:moveTo>
                                  <a:pt x="0" y="2279904"/>
                                </a:moveTo>
                                <a:lnTo>
                                  <a:pt x="2851404" y="2279904"/>
                                </a:lnTo>
                                <a:lnTo>
                                  <a:pt x="2851404" y="0"/>
                                </a:lnTo>
                                <a:lnTo>
                                  <a:pt x="0" y="0"/>
                                </a:lnTo>
                                <a:lnTo>
                                  <a:pt x="0" y="2279904"/>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68pt;margin-top:14.204687pt;width:230.55pt;height:185.55pt;mso-position-horizontal-relative:page;mso-position-vertical-relative:paragraph;z-index:-15712768;mso-wrap-distance-left:0;mso-wrap-distance-right:0" id="docshapegroup107" coordorigin="1234,284" coordsize="4611,3711">
                <v:shape style="position:absolute;left:1353;top:404;width:4371;height:3471" type="#_x0000_t75" id="docshape108" stroked="false">
                  <v:imagedata r:id="rId47" o:title=""/>
                </v:shape>
                <v:rect style="position:absolute;left:1293;top:344;width:4491;height:3591" id="docshape109" filled="false" stroked="true" strokeweight="6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604224">
                <wp:simplePos x="0" y="0"/>
                <wp:positionH relativeFrom="page">
                  <wp:posOffset>3983735</wp:posOffset>
                </wp:positionH>
                <wp:positionV relativeFrom="paragraph">
                  <wp:posOffset>180399</wp:posOffset>
                </wp:positionV>
                <wp:extent cx="2895600" cy="2364105"/>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2895600" cy="2364105"/>
                          <a:chExt cx="2895600" cy="2364105"/>
                        </a:xfrm>
                      </wpg:grpSpPr>
                      <pic:pic>
                        <pic:nvPicPr>
                          <pic:cNvPr id="120" name="Image 120"/>
                          <pic:cNvPicPr/>
                        </pic:nvPicPr>
                        <pic:blipFill>
                          <a:blip r:embed="rId48" cstate="print"/>
                          <a:stretch>
                            <a:fillRect/>
                          </a:stretch>
                        </pic:blipFill>
                        <pic:spPr>
                          <a:xfrm>
                            <a:off x="76200" y="76200"/>
                            <a:ext cx="2743200" cy="2211324"/>
                          </a:xfrm>
                          <a:prstGeom prst="rect">
                            <a:avLst/>
                          </a:prstGeom>
                        </pic:spPr>
                      </pic:pic>
                      <wps:wsp>
                        <wps:cNvPr id="121" name="Graphic 121"/>
                        <wps:cNvSpPr/>
                        <wps:spPr>
                          <a:xfrm>
                            <a:off x="38100" y="38100"/>
                            <a:ext cx="2819400" cy="2287905"/>
                          </a:xfrm>
                          <a:custGeom>
                            <a:avLst/>
                            <a:gdLst/>
                            <a:ahLst/>
                            <a:cxnLst/>
                            <a:rect l="l" t="t" r="r" b="b"/>
                            <a:pathLst>
                              <a:path w="2819400" h="2287905">
                                <a:moveTo>
                                  <a:pt x="0" y="2287524"/>
                                </a:moveTo>
                                <a:lnTo>
                                  <a:pt x="2819400" y="2287524"/>
                                </a:lnTo>
                                <a:lnTo>
                                  <a:pt x="2819400" y="0"/>
                                </a:lnTo>
                                <a:lnTo>
                                  <a:pt x="0" y="0"/>
                                </a:lnTo>
                                <a:lnTo>
                                  <a:pt x="0" y="2287524"/>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679993pt;margin-top:14.204687pt;width:228pt;height:186.15pt;mso-position-horizontal-relative:page;mso-position-vertical-relative:paragraph;z-index:-15712256;mso-wrap-distance-left:0;mso-wrap-distance-right:0" id="docshapegroup110" coordorigin="6274,284" coordsize="4560,3723">
                <v:shape style="position:absolute;left:6393;top:404;width:4320;height:3483" type="#_x0000_t75" id="docshape111" stroked="false">
                  <v:imagedata r:id="rId48" o:title=""/>
                </v:shape>
                <v:rect style="position:absolute;left:6333;top:344;width:4440;height:3603" id="docshape112" filled="false" stroked="true" strokeweight="6pt" strokecolor="#000000">
                  <v:stroke dashstyle="solid"/>
                </v:rect>
                <w10:wrap type="topAndBottom"/>
              </v:group>
            </w:pict>
          </mc:Fallback>
        </mc:AlternateContent>
      </w:r>
    </w:p>
    <w:p>
      <w:pPr>
        <w:pStyle w:val="ListParagraph"/>
        <w:numPr>
          <w:ilvl w:val="0"/>
          <w:numId w:val="13"/>
        </w:numPr>
        <w:tabs>
          <w:tab w:pos="2354" w:val="left" w:leader="none"/>
          <w:tab w:pos="4401" w:val="left" w:leader="none"/>
          <w:tab w:pos="7630" w:val="left" w:leader="none"/>
        </w:tabs>
        <w:spacing w:line="240" w:lineRule="auto" w:before="0" w:after="0"/>
        <w:ind w:left="4401" w:right="1834" w:hanging="2406"/>
        <w:jc w:val="left"/>
        <w:rPr>
          <w:sz w:val="24"/>
        </w:rPr>
      </w:pPr>
      <w:r>
        <w:rPr>
          <w:sz w:val="24"/>
        </w:rPr>
        <w:t>Instance A-n26-k4</w:t>
        <w:tab/>
        <w:tab/>
        <w:t>b.</w:t>
      </w:r>
      <w:r>
        <w:rPr>
          <w:spacing w:val="-15"/>
          <w:sz w:val="24"/>
        </w:rPr>
        <w:t> </w:t>
      </w:r>
      <w:r>
        <w:rPr>
          <w:sz w:val="24"/>
        </w:rPr>
        <w:t>Instance</w:t>
      </w:r>
      <w:r>
        <w:rPr>
          <w:spacing w:val="-15"/>
          <w:sz w:val="24"/>
        </w:rPr>
        <w:t> </w:t>
      </w:r>
      <w:r>
        <w:rPr>
          <w:sz w:val="24"/>
        </w:rPr>
        <w:t>X-n101-k25 Fig. 3.3. A Central Positioned Depot</w:t>
      </w:r>
    </w:p>
    <w:p>
      <w:pPr>
        <w:pStyle w:val="ListParagraph"/>
        <w:numPr>
          <w:ilvl w:val="3"/>
          <w:numId w:val="11"/>
        </w:numPr>
        <w:tabs>
          <w:tab w:pos="2202" w:val="left" w:leader="none"/>
        </w:tabs>
        <w:spacing w:line="480" w:lineRule="auto" w:before="266" w:after="0"/>
        <w:ind w:left="2202" w:right="1437" w:hanging="360"/>
        <w:jc w:val="both"/>
        <w:rPr>
          <w:sz w:val="24"/>
        </w:rPr>
      </w:pPr>
      <w:r>
        <w:rPr>
          <w:sz w:val="24"/>
        </w:rPr>
        <w:t>Eccentric (E) – the position of the depot is considered to be located at any of the edges</w:t>
      </w:r>
      <w:r>
        <w:rPr>
          <w:spacing w:val="-5"/>
          <w:sz w:val="24"/>
        </w:rPr>
        <w:t> </w:t>
      </w:r>
      <w:r>
        <w:rPr>
          <w:sz w:val="24"/>
        </w:rPr>
        <w:t>of</w:t>
      </w:r>
      <w:r>
        <w:rPr>
          <w:spacing w:val="-3"/>
          <w:sz w:val="24"/>
        </w:rPr>
        <w:t> </w:t>
      </w:r>
      <w:r>
        <w:rPr>
          <w:sz w:val="24"/>
        </w:rPr>
        <w:t>the</w:t>
      </w:r>
      <w:r>
        <w:rPr>
          <w:spacing w:val="-5"/>
          <w:sz w:val="24"/>
        </w:rPr>
        <w:t> </w:t>
      </w:r>
      <w:r>
        <w:rPr>
          <w:sz w:val="24"/>
        </w:rPr>
        <w:t>search</w:t>
      </w:r>
      <w:r>
        <w:rPr>
          <w:spacing w:val="-5"/>
          <w:sz w:val="24"/>
        </w:rPr>
        <w:t> </w:t>
      </w:r>
      <w:r>
        <w:rPr>
          <w:sz w:val="24"/>
        </w:rPr>
        <w:t>space.</w:t>
      </w:r>
      <w:r>
        <w:rPr>
          <w:spacing w:val="-3"/>
          <w:sz w:val="24"/>
        </w:rPr>
        <w:t> </w:t>
      </w:r>
      <w:r>
        <w:rPr>
          <w:sz w:val="24"/>
        </w:rPr>
        <w:t>Where</w:t>
      </w:r>
      <w:r>
        <w:rPr>
          <w:spacing w:val="-6"/>
          <w:sz w:val="24"/>
        </w:rPr>
        <w:t> </w:t>
      </w:r>
      <w:r>
        <w:rPr>
          <w:i/>
          <w:sz w:val="24"/>
        </w:rPr>
        <w:t>x</w:t>
      </w:r>
      <w:r>
        <w:rPr>
          <w:i/>
          <w:spacing w:val="-3"/>
          <w:sz w:val="24"/>
        </w:rPr>
        <w:t> </w:t>
      </w:r>
      <w:r>
        <w:rPr>
          <w:sz w:val="24"/>
        </w:rPr>
        <w:t>is</w:t>
      </w:r>
      <w:r>
        <w:rPr>
          <w:spacing w:val="-4"/>
          <w:sz w:val="24"/>
        </w:rPr>
        <w:t> </w:t>
      </w:r>
      <w:r>
        <w:rPr>
          <w:sz w:val="24"/>
        </w:rPr>
        <w:t>the</w:t>
      </w:r>
      <w:r>
        <w:rPr>
          <w:spacing w:val="-2"/>
          <w:sz w:val="24"/>
        </w:rPr>
        <w:t> </w:t>
      </w:r>
      <w:r>
        <w:rPr>
          <w:sz w:val="24"/>
        </w:rPr>
        <w:t>coordinate</w:t>
      </w:r>
      <w:r>
        <w:rPr>
          <w:spacing w:val="-5"/>
          <w:sz w:val="24"/>
        </w:rPr>
        <w:t> </w:t>
      </w:r>
      <w:r>
        <w:rPr>
          <w:sz w:val="24"/>
        </w:rPr>
        <w:t>in</w:t>
      </w:r>
      <w:r>
        <w:rPr>
          <w:spacing w:val="-4"/>
          <w:sz w:val="24"/>
        </w:rPr>
        <w:t> </w:t>
      </w:r>
      <w:r>
        <w:rPr>
          <w:sz w:val="24"/>
        </w:rPr>
        <w:t>x-axis</w:t>
      </w:r>
      <w:r>
        <w:rPr>
          <w:spacing w:val="-4"/>
          <w:sz w:val="24"/>
        </w:rPr>
        <w:t> </w:t>
      </w:r>
      <w:r>
        <w:rPr>
          <w:sz w:val="24"/>
        </w:rPr>
        <w:t>and</w:t>
      </w:r>
      <w:r>
        <w:rPr>
          <w:spacing w:val="-2"/>
          <w:sz w:val="24"/>
        </w:rPr>
        <w:t> </w:t>
      </w:r>
      <w:r>
        <w:rPr>
          <w:sz w:val="24"/>
        </w:rPr>
        <w:t>y</w:t>
      </w:r>
      <w:r>
        <w:rPr>
          <w:spacing w:val="-10"/>
          <w:sz w:val="24"/>
        </w:rPr>
        <w:t> </w:t>
      </w:r>
      <w:r>
        <w:rPr>
          <w:sz w:val="24"/>
        </w:rPr>
        <w:t>is</w:t>
      </w:r>
      <w:r>
        <w:rPr>
          <w:spacing w:val="-4"/>
          <w:sz w:val="24"/>
        </w:rPr>
        <w:t> </w:t>
      </w:r>
      <w:r>
        <w:rPr>
          <w:sz w:val="24"/>
        </w:rPr>
        <w:t>the</w:t>
      </w:r>
      <w:r>
        <w:rPr>
          <w:spacing w:val="-6"/>
          <w:sz w:val="24"/>
        </w:rPr>
        <w:t> </w:t>
      </w:r>
      <w:r>
        <w:rPr>
          <w:sz w:val="24"/>
        </w:rPr>
        <w:t>coordinate in y-axis whose values are selected as (195, 95) for the solid waste management. In the case of retail supply chain, the positions of x and y are taken as (195, 195). The snippet of the eccentric positioned depot for both cases (supply chain and waste management) is shown in Fig. 3.4</w:t>
      </w:r>
    </w:p>
    <w:p>
      <w:pPr>
        <w:spacing w:after="0" w:line="480" w:lineRule="auto"/>
        <w:jc w:val="both"/>
        <w:rPr>
          <w:sz w:val="24"/>
        </w:rPr>
        <w:sectPr>
          <w:pgSz w:w="12240" w:h="15840"/>
          <w:pgMar w:header="0" w:footer="965" w:top="1360" w:bottom="1160" w:left="500" w:right="0"/>
        </w:sectPr>
      </w:pPr>
    </w:p>
    <w:p>
      <w:pPr>
        <w:tabs>
          <w:tab w:pos="6102" w:val="left" w:leader="none"/>
        </w:tabs>
        <w:spacing w:line="240" w:lineRule="auto"/>
        <w:ind w:left="822" w:right="0" w:firstLine="0"/>
        <w:rPr>
          <w:sz w:val="20"/>
        </w:rPr>
      </w:pPr>
      <w:r>
        <w:rPr>
          <w:position w:val="1"/>
          <w:sz w:val="20"/>
        </w:rPr>
        <mc:AlternateContent>
          <mc:Choice Requires="wps">
            <w:drawing>
              <wp:inline distT="0" distB="0" distL="0" distR="0">
                <wp:extent cx="3046730" cy="2223770"/>
                <wp:effectExtent l="0" t="0" r="0" b="5080"/>
                <wp:docPr id="122" name="Group 122"/>
                <wp:cNvGraphicFramePr>
                  <a:graphicFrameLocks/>
                </wp:cNvGraphicFramePr>
                <a:graphic>
                  <a:graphicData uri="http://schemas.microsoft.com/office/word/2010/wordprocessingGroup">
                    <wpg:wgp>
                      <wpg:cNvPr id="122" name="Group 122"/>
                      <wpg:cNvGrpSpPr/>
                      <wpg:grpSpPr>
                        <a:xfrm>
                          <a:off x="0" y="0"/>
                          <a:ext cx="3046730" cy="2223770"/>
                          <a:chExt cx="3046730" cy="2223770"/>
                        </a:xfrm>
                      </wpg:grpSpPr>
                      <pic:pic>
                        <pic:nvPicPr>
                          <pic:cNvPr id="123" name="Image 123"/>
                          <pic:cNvPicPr/>
                        </pic:nvPicPr>
                        <pic:blipFill>
                          <a:blip r:embed="rId49" cstate="print"/>
                          <a:stretch>
                            <a:fillRect/>
                          </a:stretch>
                        </pic:blipFill>
                        <pic:spPr>
                          <a:xfrm>
                            <a:off x="76200" y="76200"/>
                            <a:ext cx="2894076" cy="2071116"/>
                          </a:xfrm>
                          <a:prstGeom prst="rect">
                            <a:avLst/>
                          </a:prstGeom>
                        </pic:spPr>
                      </pic:pic>
                      <wps:wsp>
                        <wps:cNvPr id="124" name="Graphic 124"/>
                        <wps:cNvSpPr/>
                        <wps:spPr>
                          <a:xfrm>
                            <a:off x="38100" y="38100"/>
                            <a:ext cx="2970530" cy="2147570"/>
                          </a:xfrm>
                          <a:custGeom>
                            <a:avLst/>
                            <a:gdLst/>
                            <a:ahLst/>
                            <a:cxnLst/>
                            <a:rect l="l" t="t" r="r" b="b"/>
                            <a:pathLst>
                              <a:path w="2970530" h="2147570">
                                <a:moveTo>
                                  <a:pt x="0" y="2147316"/>
                                </a:moveTo>
                                <a:lnTo>
                                  <a:pt x="2970276" y="2147316"/>
                                </a:lnTo>
                                <a:lnTo>
                                  <a:pt x="2970276" y="0"/>
                                </a:lnTo>
                                <a:lnTo>
                                  <a:pt x="0" y="0"/>
                                </a:lnTo>
                                <a:lnTo>
                                  <a:pt x="0" y="2147316"/>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9.9pt;height:175.1pt;mso-position-horizontal-relative:char;mso-position-vertical-relative:line" id="docshapegroup113" coordorigin="0,0" coordsize="4798,3502">
                <v:shape style="position:absolute;left:120;top:120;width:4558;height:3262" type="#_x0000_t75" id="docshape114" stroked="false">
                  <v:imagedata r:id="rId49" o:title=""/>
                </v:shape>
                <v:rect style="position:absolute;left:60;top:60;width:4678;height:3382" id="docshape115" filled="false" stroked="true" strokeweight="6pt" strokecolor="#000000">
                  <v:stroke dashstyle="solid"/>
                </v:rect>
              </v:group>
            </w:pict>
          </mc:Fallback>
        </mc:AlternateContent>
      </w:r>
      <w:r>
        <w:rPr>
          <w:position w:val="1"/>
          <w:sz w:val="20"/>
        </w:rPr>
      </w:r>
      <w:r>
        <w:rPr>
          <w:position w:val="1"/>
          <w:sz w:val="20"/>
        </w:rPr>
        <w:tab/>
      </w:r>
      <w:r>
        <w:rPr>
          <w:sz w:val="20"/>
        </w:rPr>
        <mc:AlternateContent>
          <mc:Choice Requires="wps">
            <w:drawing>
              <wp:inline distT="0" distB="0" distL="0" distR="0">
                <wp:extent cx="2887980" cy="2231390"/>
                <wp:effectExtent l="0" t="0" r="0" b="6985"/>
                <wp:docPr id="125" name="Group 125"/>
                <wp:cNvGraphicFramePr>
                  <a:graphicFrameLocks/>
                </wp:cNvGraphicFramePr>
                <a:graphic>
                  <a:graphicData uri="http://schemas.microsoft.com/office/word/2010/wordprocessingGroup">
                    <wpg:wgp>
                      <wpg:cNvPr id="125" name="Group 125"/>
                      <wpg:cNvGrpSpPr/>
                      <wpg:grpSpPr>
                        <a:xfrm>
                          <a:off x="0" y="0"/>
                          <a:ext cx="2887980" cy="2231390"/>
                          <a:chExt cx="2887980" cy="2231390"/>
                        </a:xfrm>
                      </wpg:grpSpPr>
                      <pic:pic>
                        <pic:nvPicPr>
                          <pic:cNvPr id="126" name="Image 126"/>
                          <pic:cNvPicPr/>
                        </pic:nvPicPr>
                        <pic:blipFill>
                          <a:blip r:embed="rId50" cstate="print"/>
                          <a:stretch>
                            <a:fillRect/>
                          </a:stretch>
                        </pic:blipFill>
                        <pic:spPr>
                          <a:xfrm>
                            <a:off x="76200" y="76200"/>
                            <a:ext cx="2735579" cy="2078735"/>
                          </a:xfrm>
                          <a:prstGeom prst="rect">
                            <a:avLst/>
                          </a:prstGeom>
                        </pic:spPr>
                      </pic:pic>
                      <wps:wsp>
                        <wps:cNvPr id="127" name="Graphic 127"/>
                        <wps:cNvSpPr/>
                        <wps:spPr>
                          <a:xfrm>
                            <a:off x="38100" y="38100"/>
                            <a:ext cx="2811780" cy="2155190"/>
                          </a:xfrm>
                          <a:custGeom>
                            <a:avLst/>
                            <a:gdLst/>
                            <a:ahLst/>
                            <a:cxnLst/>
                            <a:rect l="l" t="t" r="r" b="b"/>
                            <a:pathLst>
                              <a:path w="2811780" h="2155190">
                                <a:moveTo>
                                  <a:pt x="0" y="2154935"/>
                                </a:moveTo>
                                <a:lnTo>
                                  <a:pt x="2811779" y="2154935"/>
                                </a:lnTo>
                                <a:lnTo>
                                  <a:pt x="2811779" y="0"/>
                                </a:lnTo>
                                <a:lnTo>
                                  <a:pt x="0" y="0"/>
                                </a:lnTo>
                                <a:lnTo>
                                  <a:pt x="0" y="2154935"/>
                                </a:lnTo>
                                <a:close/>
                              </a:path>
                            </a:pathLst>
                          </a:custGeom>
                          <a:ln w="761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7.4pt;height:175.7pt;mso-position-horizontal-relative:char;mso-position-vertical-relative:line" id="docshapegroup116" coordorigin="0,0" coordsize="4548,3514">
                <v:shape style="position:absolute;left:120;top:120;width:4308;height:3274" type="#_x0000_t75" id="docshape117" stroked="false">
                  <v:imagedata r:id="rId50" o:title=""/>
                </v:shape>
                <v:rect style="position:absolute;left:60;top:60;width:4428;height:3394" id="docshape118" filled="false" stroked="true" strokeweight="6.0pt" strokecolor="#000000">
                  <v:stroke dashstyle="solid"/>
                </v:rect>
              </v:group>
            </w:pict>
          </mc:Fallback>
        </mc:AlternateContent>
      </w:r>
      <w:r>
        <w:rPr>
          <w:sz w:val="20"/>
        </w:rPr>
      </w:r>
    </w:p>
    <w:p>
      <w:pPr>
        <w:pStyle w:val="BodyText"/>
        <w:tabs>
          <w:tab w:pos="7243" w:val="left" w:leader="none"/>
        </w:tabs>
        <w:ind w:left="4303" w:right="2223" w:hanging="2641"/>
      </w:pPr>
      <w:r>
        <w:rPr/>
        <w:t>a. Instance A-n26-k4</w:t>
        <w:tab/>
        <w:tab/>
        <w:t>b.</w:t>
      </w:r>
      <w:r>
        <w:rPr>
          <w:spacing w:val="-15"/>
        </w:rPr>
        <w:t> </w:t>
      </w:r>
      <w:r>
        <w:rPr/>
        <w:t>Instance</w:t>
      </w:r>
      <w:r>
        <w:rPr>
          <w:spacing w:val="-15"/>
        </w:rPr>
        <w:t> </w:t>
      </w:r>
      <w:r>
        <w:rPr/>
        <w:t>X-n101-k25 Fig. 3.4. An Eccentric Positioned Depot</w:t>
      </w:r>
    </w:p>
    <w:p>
      <w:pPr>
        <w:pStyle w:val="ListParagraph"/>
        <w:numPr>
          <w:ilvl w:val="3"/>
          <w:numId w:val="11"/>
        </w:numPr>
        <w:tabs>
          <w:tab w:pos="1909" w:val="left" w:leader="none"/>
        </w:tabs>
        <w:spacing w:line="480" w:lineRule="auto" w:before="241" w:after="4"/>
        <w:ind w:left="1482" w:right="1433" w:firstLine="0"/>
        <w:jc w:val="both"/>
        <w:rPr>
          <w:sz w:val="24"/>
        </w:rPr>
      </w:pPr>
      <w:r>
        <w:rPr>
          <w:sz w:val="24"/>
        </w:rPr>
        <w:t>Optimized (O) – the position </w:t>
      </w:r>
      <w:r>
        <w:rPr>
          <w:rFonts w:ascii="Cambria Math" w:hAnsi="Cambria Math" w:eastAsia="Cambria Math"/>
          <w:sz w:val="24"/>
        </w:rPr>
        <w:t>(𝑥,</w:t>
      </w:r>
      <w:r>
        <w:rPr>
          <w:rFonts w:ascii="Cambria Math" w:hAnsi="Cambria Math" w:eastAsia="Cambria Math"/>
          <w:spacing w:val="-14"/>
          <w:sz w:val="24"/>
        </w:rPr>
        <w:t> </w:t>
      </w:r>
      <w:r>
        <w:rPr>
          <w:rFonts w:ascii="Cambria Math" w:hAnsi="Cambria Math" w:eastAsia="Cambria Math"/>
          <w:sz w:val="24"/>
        </w:rPr>
        <w:t>𝑦)</w:t>
      </w:r>
      <w:r>
        <w:rPr>
          <w:rFonts w:ascii="Cambria Math" w:hAnsi="Cambria Math" w:eastAsia="Cambria Math"/>
          <w:spacing w:val="19"/>
          <w:sz w:val="24"/>
        </w:rPr>
        <w:t> </w:t>
      </w:r>
      <w:r>
        <w:rPr>
          <w:sz w:val="24"/>
        </w:rPr>
        <w:t>on the x and y axis on the search space is decided by</w:t>
      </w:r>
      <w:r>
        <w:rPr>
          <w:spacing w:val="-10"/>
          <w:sz w:val="24"/>
        </w:rPr>
        <w:t> </w:t>
      </w:r>
      <w:r>
        <w:rPr>
          <w:sz w:val="24"/>
        </w:rPr>
        <w:t>the</w:t>
      </w:r>
      <w:r>
        <w:rPr>
          <w:spacing w:val="-5"/>
          <w:sz w:val="24"/>
        </w:rPr>
        <w:t> </w:t>
      </w:r>
      <w:r>
        <w:rPr>
          <w:sz w:val="24"/>
        </w:rPr>
        <w:t>algorithm.</w:t>
      </w:r>
      <w:r>
        <w:rPr>
          <w:spacing w:val="-4"/>
          <w:sz w:val="24"/>
        </w:rPr>
        <w:t> </w:t>
      </w:r>
      <w:r>
        <w:rPr>
          <w:sz w:val="24"/>
        </w:rPr>
        <w:t>The</w:t>
      </w:r>
      <w:r>
        <w:rPr>
          <w:spacing w:val="-6"/>
          <w:sz w:val="24"/>
        </w:rPr>
        <w:t> </w:t>
      </w:r>
      <w:r>
        <w:rPr>
          <w:sz w:val="24"/>
        </w:rPr>
        <w:t>search</w:t>
      </w:r>
      <w:r>
        <w:rPr>
          <w:spacing w:val="-5"/>
          <w:sz w:val="24"/>
        </w:rPr>
        <w:t> </w:t>
      </w:r>
      <w:r>
        <w:rPr>
          <w:sz w:val="24"/>
        </w:rPr>
        <w:t>space</w:t>
      </w:r>
      <w:r>
        <w:rPr>
          <w:spacing w:val="-5"/>
          <w:sz w:val="24"/>
        </w:rPr>
        <w:t> </w:t>
      </w:r>
      <w:r>
        <w:rPr>
          <w:sz w:val="24"/>
        </w:rPr>
        <w:t>is</w:t>
      </w:r>
      <w:r>
        <w:rPr>
          <w:spacing w:val="-4"/>
          <w:sz w:val="24"/>
        </w:rPr>
        <w:t> </w:t>
      </w:r>
      <w:r>
        <w:rPr>
          <w:sz w:val="24"/>
        </w:rPr>
        <w:t>explored</w:t>
      </w:r>
      <w:r>
        <w:rPr>
          <w:spacing w:val="-5"/>
          <w:sz w:val="24"/>
        </w:rPr>
        <w:t> </w:t>
      </w:r>
      <w:r>
        <w:rPr>
          <w:sz w:val="24"/>
        </w:rPr>
        <w:t>for</w:t>
      </w:r>
      <w:r>
        <w:rPr>
          <w:spacing w:val="-6"/>
          <w:sz w:val="24"/>
        </w:rPr>
        <w:t> </w:t>
      </w:r>
      <w:r>
        <w:rPr>
          <w:sz w:val="24"/>
        </w:rPr>
        <w:t>the</w:t>
      </w:r>
      <w:r>
        <w:rPr>
          <w:spacing w:val="-5"/>
          <w:sz w:val="24"/>
        </w:rPr>
        <w:t> </w:t>
      </w:r>
      <w:r>
        <w:rPr>
          <w:sz w:val="24"/>
        </w:rPr>
        <w:t>best</w:t>
      </w:r>
      <w:r>
        <w:rPr>
          <w:spacing w:val="-4"/>
          <w:sz w:val="24"/>
        </w:rPr>
        <w:t> </w:t>
      </w:r>
      <w:r>
        <w:rPr>
          <w:sz w:val="24"/>
        </w:rPr>
        <w:t>possible</w:t>
      </w:r>
      <w:r>
        <w:rPr>
          <w:spacing w:val="-5"/>
          <w:sz w:val="24"/>
        </w:rPr>
        <w:t> </w:t>
      </w:r>
      <w:r>
        <w:rPr>
          <w:sz w:val="24"/>
        </w:rPr>
        <w:t>location</w:t>
      </w:r>
      <w:r>
        <w:rPr>
          <w:spacing w:val="-5"/>
          <w:sz w:val="24"/>
        </w:rPr>
        <w:t> </w:t>
      </w:r>
      <w:r>
        <w:rPr>
          <w:sz w:val="24"/>
        </w:rPr>
        <w:t>to</w:t>
      </w:r>
      <w:r>
        <w:rPr>
          <w:spacing w:val="-4"/>
          <w:sz w:val="24"/>
        </w:rPr>
        <w:t> </w:t>
      </w:r>
      <w:r>
        <w:rPr>
          <w:sz w:val="24"/>
        </w:rPr>
        <w:t>fix</w:t>
      </w:r>
      <w:r>
        <w:rPr>
          <w:spacing w:val="-3"/>
          <w:sz w:val="24"/>
        </w:rPr>
        <w:t> </w:t>
      </w:r>
      <w:r>
        <w:rPr>
          <w:sz w:val="24"/>
        </w:rPr>
        <w:t>the</w:t>
      </w:r>
      <w:r>
        <w:rPr>
          <w:spacing w:val="-5"/>
          <w:sz w:val="24"/>
        </w:rPr>
        <w:t> </w:t>
      </w:r>
      <w:r>
        <w:rPr>
          <w:sz w:val="24"/>
        </w:rPr>
        <w:t>depot, relative to the pick-up locations, in order to serve the given set of customers, assuming the customer locations are fixed. The difference between this position and the Random (R) position is that in (R) there is no search done and any arbitrary point is just utilized.</w:t>
      </w:r>
    </w:p>
    <w:p>
      <w:pPr>
        <w:tabs>
          <w:tab w:pos="6078" w:val="left" w:leader="none"/>
        </w:tabs>
        <w:spacing w:line="240" w:lineRule="auto"/>
        <w:ind w:left="858" w:right="0" w:firstLine="0"/>
        <w:rPr>
          <w:sz w:val="20"/>
        </w:rPr>
      </w:pPr>
      <w:r>
        <w:rPr>
          <w:position w:val="2"/>
          <w:sz w:val="20"/>
        </w:rPr>
        <mc:AlternateContent>
          <mc:Choice Requires="wps">
            <w:drawing>
              <wp:inline distT="0" distB="0" distL="0" distR="0">
                <wp:extent cx="3009900" cy="2296795"/>
                <wp:effectExtent l="9525" t="0" r="0" b="8255"/>
                <wp:docPr id="128" name="Group 128"/>
                <wp:cNvGraphicFramePr>
                  <a:graphicFrameLocks/>
                </wp:cNvGraphicFramePr>
                <a:graphic>
                  <a:graphicData uri="http://schemas.microsoft.com/office/word/2010/wordprocessingGroup">
                    <wpg:wgp>
                      <wpg:cNvPr id="128" name="Group 128"/>
                      <wpg:cNvGrpSpPr/>
                      <wpg:grpSpPr>
                        <a:xfrm>
                          <a:off x="0" y="0"/>
                          <a:ext cx="3009900" cy="2296795"/>
                          <a:chExt cx="3009900" cy="2296795"/>
                        </a:xfrm>
                      </wpg:grpSpPr>
                      <pic:pic>
                        <pic:nvPicPr>
                          <pic:cNvPr id="129" name="Image 129"/>
                          <pic:cNvPicPr/>
                        </pic:nvPicPr>
                        <pic:blipFill>
                          <a:blip r:embed="rId51" cstate="print"/>
                          <a:stretch>
                            <a:fillRect/>
                          </a:stretch>
                        </pic:blipFill>
                        <pic:spPr>
                          <a:xfrm>
                            <a:off x="76200" y="76200"/>
                            <a:ext cx="2857500" cy="2144268"/>
                          </a:xfrm>
                          <a:prstGeom prst="rect">
                            <a:avLst/>
                          </a:prstGeom>
                        </pic:spPr>
                      </pic:pic>
                      <wps:wsp>
                        <wps:cNvPr id="130" name="Graphic 130"/>
                        <wps:cNvSpPr/>
                        <wps:spPr>
                          <a:xfrm>
                            <a:off x="38100" y="38100"/>
                            <a:ext cx="2933700" cy="2220595"/>
                          </a:xfrm>
                          <a:custGeom>
                            <a:avLst/>
                            <a:gdLst/>
                            <a:ahLst/>
                            <a:cxnLst/>
                            <a:rect l="l" t="t" r="r" b="b"/>
                            <a:pathLst>
                              <a:path w="2933700" h="2220595">
                                <a:moveTo>
                                  <a:pt x="0" y="2220468"/>
                                </a:moveTo>
                                <a:lnTo>
                                  <a:pt x="2933700" y="2220468"/>
                                </a:lnTo>
                                <a:lnTo>
                                  <a:pt x="2933700" y="0"/>
                                </a:lnTo>
                                <a:lnTo>
                                  <a:pt x="0" y="0"/>
                                </a:lnTo>
                                <a:lnTo>
                                  <a:pt x="0" y="2220468"/>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7pt;height:180.85pt;mso-position-horizontal-relative:char;mso-position-vertical-relative:line" id="docshapegroup119" coordorigin="0,0" coordsize="4740,3617">
                <v:shape style="position:absolute;left:120;top:120;width:4500;height:3377" type="#_x0000_t75" id="docshape120" stroked="false">
                  <v:imagedata r:id="rId51" o:title=""/>
                </v:shape>
                <v:rect style="position:absolute;left:60;top:60;width:4620;height:3497" id="docshape121" filled="false" stroked="true" strokeweight="6.0pt" strokecolor="#000000">
                  <v:stroke dashstyle="solid"/>
                </v:rect>
              </v:group>
            </w:pict>
          </mc:Fallback>
        </mc:AlternateContent>
      </w:r>
      <w:r>
        <w:rPr>
          <w:position w:val="2"/>
          <w:sz w:val="20"/>
        </w:rPr>
      </w:r>
      <w:r>
        <w:rPr>
          <w:position w:val="2"/>
          <w:sz w:val="20"/>
        </w:rPr>
        <w:tab/>
      </w:r>
      <w:r>
        <w:rPr>
          <w:sz w:val="20"/>
        </w:rPr>
        <mc:AlternateContent>
          <mc:Choice Requires="wps">
            <w:drawing>
              <wp:inline distT="0" distB="0" distL="0" distR="0">
                <wp:extent cx="3068320" cy="2350135"/>
                <wp:effectExtent l="0" t="0" r="0" b="2539"/>
                <wp:docPr id="131" name="Group 131"/>
                <wp:cNvGraphicFramePr>
                  <a:graphicFrameLocks/>
                </wp:cNvGraphicFramePr>
                <a:graphic>
                  <a:graphicData uri="http://schemas.microsoft.com/office/word/2010/wordprocessingGroup">
                    <wpg:wgp>
                      <wpg:cNvPr id="131" name="Group 131"/>
                      <wpg:cNvGrpSpPr/>
                      <wpg:grpSpPr>
                        <a:xfrm>
                          <a:off x="0" y="0"/>
                          <a:ext cx="3068320" cy="2350135"/>
                          <a:chExt cx="3068320" cy="2350135"/>
                        </a:xfrm>
                      </wpg:grpSpPr>
                      <pic:pic>
                        <pic:nvPicPr>
                          <pic:cNvPr id="132" name="Image 132"/>
                          <pic:cNvPicPr/>
                        </pic:nvPicPr>
                        <pic:blipFill>
                          <a:blip r:embed="rId52" cstate="print"/>
                          <a:stretch>
                            <a:fillRect/>
                          </a:stretch>
                        </pic:blipFill>
                        <pic:spPr>
                          <a:xfrm>
                            <a:off x="76200" y="76200"/>
                            <a:ext cx="2915412" cy="2197608"/>
                          </a:xfrm>
                          <a:prstGeom prst="rect">
                            <a:avLst/>
                          </a:prstGeom>
                        </pic:spPr>
                      </pic:pic>
                      <wps:wsp>
                        <wps:cNvPr id="133" name="Graphic 133"/>
                        <wps:cNvSpPr/>
                        <wps:spPr>
                          <a:xfrm>
                            <a:off x="38100" y="38100"/>
                            <a:ext cx="2992120" cy="2273935"/>
                          </a:xfrm>
                          <a:custGeom>
                            <a:avLst/>
                            <a:gdLst/>
                            <a:ahLst/>
                            <a:cxnLst/>
                            <a:rect l="l" t="t" r="r" b="b"/>
                            <a:pathLst>
                              <a:path w="2992120" h="2273935">
                                <a:moveTo>
                                  <a:pt x="0" y="2273808"/>
                                </a:moveTo>
                                <a:lnTo>
                                  <a:pt x="2991612" y="2273808"/>
                                </a:lnTo>
                                <a:lnTo>
                                  <a:pt x="2991612" y="0"/>
                                </a:lnTo>
                                <a:lnTo>
                                  <a:pt x="0" y="0"/>
                                </a:lnTo>
                                <a:lnTo>
                                  <a:pt x="0" y="2273808"/>
                                </a:lnTo>
                                <a:close/>
                              </a:path>
                            </a:pathLst>
                          </a:custGeom>
                          <a:ln w="761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1.6pt;height:185.05pt;mso-position-horizontal-relative:char;mso-position-vertical-relative:line" id="docshapegroup122" coordorigin="0,0" coordsize="4832,3701">
                <v:shape style="position:absolute;left:120;top:120;width:4592;height:3461" type="#_x0000_t75" id="docshape123" stroked="false">
                  <v:imagedata r:id="rId52" o:title=""/>
                </v:shape>
                <v:rect style="position:absolute;left:60;top:60;width:4712;height:3581" id="docshape124" filled="false" stroked="true" strokeweight="6.0pt" strokecolor="#000000">
                  <v:stroke dashstyle="solid"/>
                </v:rect>
              </v:group>
            </w:pict>
          </mc:Fallback>
        </mc:AlternateContent>
      </w:r>
      <w:r>
        <w:rPr>
          <w:sz w:val="20"/>
        </w:rPr>
      </w:r>
    </w:p>
    <w:p>
      <w:pPr>
        <w:pStyle w:val="BodyText"/>
        <w:tabs>
          <w:tab w:pos="7423" w:val="left" w:leader="none"/>
        </w:tabs>
        <w:ind w:left="4089" w:right="2043" w:hanging="1887"/>
      </w:pPr>
      <w:r>
        <w:rPr/>
        <w:t>a. Instance A-n26-k4</w:t>
        <w:tab/>
        <w:t>b.</w:t>
      </w:r>
      <w:r>
        <w:rPr>
          <w:spacing w:val="-15"/>
        </w:rPr>
        <w:t> </w:t>
      </w:r>
      <w:r>
        <w:rPr/>
        <w:t>Instance</w:t>
      </w:r>
      <w:r>
        <w:rPr>
          <w:spacing w:val="-15"/>
        </w:rPr>
        <w:t> </w:t>
      </w:r>
      <w:r>
        <w:rPr/>
        <w:t>X-n101-k25 Fig. 3.5. An Optimized Position of a Depot</w:t>
      </w:r>
    </w:p>
    <w:p>
      <w:pPr>
        <w:pStyle w:val="BodyText"/>
        <w:spacing w:line="480" w:lineRule="auto" w:before="238"/>
        <w:ind w:left="1482"/>
      </w:pPr>
      <w:r>
        <w:rPr/>
        <w:t>Fig</w:t>
      </w:r>
      <w:r>
        <w:rPr>
          <w:spacing w:val="-7"/>
        </w:rPr>
        <w:t> </w:t>
      </w:r>
      <w:r>
        <w:rPr/>
        <w:t>3.5</w:t>
      </w:r>
      <w:r>
        <w:rPr>
          <w:spacing w:val="-7"/>
        </w:rPr>
        <w:t> </w:t>
      </w:r>
      <w:r>
        <w:rPr>
          <w:i/>
        </w:rPr>
        <w:t>a</w:t>
      </w:r>
      <w:r>
        <w:rPr>
          <w:i/>
          <w:spacing w:val="-7"/>
        </w:rPr>
        <w:t> </w:t>
      </w:r>
      <w:r>
        <w:rPr/>
        <w:t>and</w:t>
      </w:r>
      <w:r>
        <w:rPr>
          <w:spacing w:val="-7"/>
        </w:rPr>
        <w:t> </w:t>
      </w:r>
      <w:r>
        <w:rPr>
          <w:i/>
        </w:rPr>
        <w:t>b</w:t>
      </w:r>
      <w:r>
        <w:rPr>
          <w:i/>
          <w:spacing w:val="-7"/>
        </w:rPr>
        <w:t> </w:t>
      </w:r>
      <w:r>
        <w:rPr/>
        <w:t>shows</w:t>
      </w:r>
      <w:r>
        <w:rPr>
          <w:spacing w:val="-7"/>
        </w:rPr>
        <w:t> </w:t>
      </w:r>
      <w:r>
        <w:rPr/>
        <w:t>the</w:t>
      </w:r>
      <w:r>
        <w:rPr>
          <w:spacing w:val="-6"/>
        </w:rPr>
        <w:t> </w:t>
      </w:r>
      <w:r>
        <w:rPr/>
        <w:t>depot</w:t>
      </w:r>
      <w:r>
        <w:rPr>
          <w:spacing w:val="-7"/>
        </w:rPr>
        <w:t> </w:t>
      </w:r>
      <w:r>
        <w:rPr/>
        <w:t>position</w:t>
      </w:r>
      <w:r>
        <w:rPr>
          <w:spacing w:val="-6"/>
        </w:rPr>
        <w:t> </w:t>
      </w:r>
      <w:r>
        <w:rPr/>
        <w:t>actualised</w:t>
      </w:r>
      <w:r>
        <w:rPr>
          <w:spacing w:val="-5"/>
        </w:rPr>
        <w:t> </w:t>
      </w:r>
      <w:r>
        <w:rPr/>
        <w:t>for</w:t>
      </w:r>
      <w:r>
        <w:rPr>
          <w:spacing w:val="-9"/>
        </w:rPr>
        <w:t> </w:t>
      </w:r>
      <w:r>
        <w:rPr/>
        <w:t>the</w:t>
      </w:r>
      <w:r>
        <w:rPr>
          <w:spacing w:val="-8"/>
        </w:rPr>
        <w:t> </w:t>
      </w:r>
      <w:r>
        <w:rPr/>
        <w:t>instance</w:t>
      </w:r>
      <w:r>
        <w:rPr>
          <w:spacing w:val="-8"/>
        </w:rPr>
        <w:t> </w:t>
      </w:r>
      <w:r>
        <w:rPr/>
        <w:t>in</w:t>
      </w:r>
      <w:r>
        <w:rPr>
          <w:spacing w:val="-7"/>
        </w:rPr>
        <w:t> </w:t>
      </w:r>
      <w:r>
        <w:rPr/>
        <w:t>both</w:t>
      </w:r>
      <w:r>
        <w:rPr>
          <w:spacing w:val="-7"/>
        </w:rPr>
        <w:t> </w:t>
      </w:r>
      <w:r>
        <w:rPr/>
        <w:t>solid</w:t>
      </w:r>
      <w:r>
        <w:rPr>
          <w:spacing w:val="-7"/>
        </w:rPr>
        <w:t> </w:t>
      </w:r>
      <w:r>
        <w:rPr/>
        <w:t>waste</w:t>
      </w:r>
      <w:r>
        <w:rPr>
          <w:spacing w:val="-8"/>
        </w:rPr>
        <w:t> </w:t>
      </w:r>
      <w:r>
        <w:rPr/>
        <w:t>management</w:t>
      </w:r>
      <w:r>
        <w:rPr>
          <w:spacing w:val="-7"/>
        </w:rPr>
        <w:t> </w:t>
      </w:r>
      <w:r>
        <w:rPr/>
        <w:t>and supply</w:t>
      </w:r>
      <w:r>
        <w:rPr>
          <w:spacing w:val="8"/>
        </w:rPr>
        <w:t> </w:t>
      </w:r>
      <w:r>
        <w:rPr/>
        <w:t>chain</w:t>
      </w:r>
      <w:r>
        <w:rPr>
          <w:spacing w:val="16"/>
        </w:rPr>
        <w:t> </w:t>
      </w:r>
      <w:r>
        <w:rPr/>
        <w:t>respectively.</w:t>
      </w:r>
      <w:r>
        <w:rPr>
          <w:spacing w:val="17"/>
        </w:rPr>
        <w:t> </w:t>
      </w:r>
      <w:r>
        <w:rPr/>
        <w:t>The</w:t>
      </w:r>
      <w:r>
        <w:rPr>
          <w:spacing w:val="14"/>
        </w:rPr>
        <w:t> </w:t>
      </w:r>
      <w:r>
        <w:rPr/>
        <w:t>various</w:t>
      </w:r>
      <w:r>
        <w:rPr>
          <w:spacing w:val="16"/>
        </w:rPr>
        <w:t> </w:t>
      </w:r>
      <w:r>
        <w:rPr/>
        <w:t>routes,</w:t>
      </w:r>
      <w:r>
        <w:rPr>
          <w:spacing w:val="18"/>
        </w:rPr>
        <w:t> </w:t>
      </w:r>
      <w:r>
        <w:rPr/>
        <w:t>also</w:t>
      </w:r>
      <w:r>
        <w:rPr>
          <w:spacing w:val="15"/>
        </w:rPr>
        <w:t> </w:t>
      </w:r>
      <w:r>
        <w:rPr/>
        <w:t>represent</w:t>
      </w:r>
      <w:r>
        <w:rPr>
          <w:spacing w:val="16"/>
        </w:rPr>
        <w:t> </w:t>
      </w:r>
      <w:r>
        <w:rPr/>
        <w:t>various</w:t>
      </w:r>
      <w:r>
        <w:rPr>
          <w:spacing w:val="16"/>
        </w:rPr>
        <w:t> </w:t>
      </w:r>
      <w:r>
        <w:rPr/>
        <w:t>path</w:t>
      </w:r>
      <w:r>
        <w:rPr>
          <w:spacing w:val="18"/>
        </w:rPr>
        <w:t> </w:t>
      </w:r>
      <w:r>
        <w:rPr/>
        <w:t>taken</w:t>
      </w:r>
      <w:r>
        <w:rPr>
          <w:spacing w:val="15"/>
        </w:rPr>
        <w:t> </w:t>
      </w:r>
      <w:r>
        <w:rPr/>
        <w:t>by</w:t>
      </w:r>
      <w:r>
        <w:rPr>
          <w:spacing w:val="10"/>
        </w:rPr>
        <w:t> </w:t>
      </w:r>
      <w:r>
        <w:rPr/>
        <w:t>different</w:t>
      </w:r>
      <w:r>
        <w:rPr>
          <w:spacing w:val="17"/>
        </w:rPr>
        <w:t> </w:t>
      </w:r>
      <w:r>
        <w:rPr>
          <w:spacing w:val="-2"/>
        </w:rPr>
        <w:t>vehicles.</w:t>
      </w:r>
    </w:p>
    <w:p>
      <w:pPr>
        <w:spacing w:after="0" w:line="480" w:lineRule="auto"/>
        <w:sectPr>
          <w:pgSz w:w="12240" w:h="15840"/>
          <w:pgMar w:header="0" w:footer="965" w:top="1440" w:bottom="1160" w:left="500" w:right="0"/>
        </w:sectPr>
      </w:pPr>
    </w:p>
    <w:p>
      <w:pPr>
        <w:pStyle w:val="BodyText"/>
        <w:spacing w:line="482" w:lineRule="auto" w:before="72"/>
        <w:ind w:left="1482" w:right="334"/>
        <w:jc w:val="both"/>
      </w:pPr>
      <w:r>
        <w:rPr/>
        <w:t>From</w:t>
      </w:r>
      <w:r>
        <w:rPr>
          <w:spacing w:val="-5"/>
        </w:rPr>
        <w:t> </w:t>
      </w:r>
      <w:r>
        <w:rPr/>
        <w:t>the</w:t>
      </w:r>
      <w:r>
        <w:rPr>
          <w:spacing w:val="-5"/>
        </w:rPr>
        <w:t> </w:t>
      </w:r>
      <w:r>
        <w:rPr/>
        <w:t>pictorial</w:t>
      </w:r>
      <w:r>
        <w:rPr>
          <w:spacing w:val="-4"/>
        </w:rPr>
        <w:t> </w:t>
      </w:r>
      <w:r>
        <w:rPr/>
        <w:t>scenario</w:t>
      </w:r>
      <w:r>
        <w:rPr>
          <w:spacing w:val="-4"/>
        </w:rPr>
        <w:t> </w:t>
      </w:r>
      <w:r>
        <w:rPr/>
        <w:t>above</w:t>
      </w:r>
      <w:r>
        <w:rPr>
          <w:spacing w:val="-6"/>
        </w:rPr>
        <w:t> </w:t>
      </w:r>
      <w:r>
        <w:rPr/>
        <w:t>in</w:t>
      </w:r>
      <w:r>
        <w:rPr>
          <w:spacing w:val="-4"/>
        </w:rPr>
        <w:t> </w:t>
      </w:r>
      <w:r>
        <w:rPr/>
        <w:t>Fig</w:t>
      </w:r>
      <w:r>
        <w:rPr>
          <w:spacing w:val="-7"/>
        </w:rPr>
        <w:t> </w:t>
      </w:r>
      <w:r>
        <w:rPr/>
        <w:t>3.5,</w:t>
      </w:r>
      <w:r>
        <w:rPr>
          <w:spacing w:val="-5"/>
        </w:rPr>
        <w:t> </w:t>
      </w:r>
      <w:r>
        <w:rPr/>
        <w:t>it</w:t>
      </w:r>
      <w:r>
        <w:rPr>
          <w:spacing w:val="-4"/>
        </w:rPr>
        <w:t> </w:t>
      </w:r>
      <w:r>
        <w:rPr/>
        <w:t>can</w:t>
      </w:r>
      <w:r>
        <w:rPr>
          <w:spacing w:val="-4"/>
        </w:rPr>
        <w:t> </w:t>
      </w:r>
      <w:r>
        <w:rPr/>
        <w:t>even</w:t>
      </w:r>
      <w:r>
        <w:rPr>
          <w:spacing w:val="-5"/>
        </w:rPr>
        <w:t> </w:t>
      </w:r>
      <w:r>
        <w:rPr/>
        <w:t>be</w:t>
      </w:r>
      <w:r>
        <w:rPr>
          <w:spacing w:val="-6"/>
        </w:rPr>
        <w:t> </w:t>
      </w:r>
      <w:r>
        <w:rPr/>
        <w:t>visually</w:t>
      </w:r>
      <w:r>
        <w:rPr>
          <w:spacing w:val="-10"/>
        </w:rPr>
        <w:t> </w:t>
      </w:r>
      <w:r>
        <w:rPr/>
        <w:t>observed</w:t>
      </w:r>
      <w:r>
        <w:rPr>
          <w:spacing w:val="-5"/>
        </w:rPr>
        <w:t> </w:t>
      </w:r>
      <w:r>
        <w:rPr/>
        <w:t>that,</w:t>
      </w:r>
      <w:r>
        <w:rPr>
          <w:spacing w:val="-5"/>
        </w:rPr>
        <w:t> </w:t>
      </w:r>
      <w:r>
        <w:rPr/>
        <w:t>the</w:t>
      </w:r>
      <w:r>
        <w:rPr>
          <w:spacing w:val="-5"/>
        </w:rPr>
        <w:t> </w:t>
      </w:r>
      <w:r>
        <w:rPr/>
        <w:t>locations</w:t>
      </w:r>
      <w:r>
        <w:rPr>
          <w:spacing w:val="-5"/>
        </w:rPr>
        <w:t> </w:t>
      </w:r>
      <w:r>
        <w:rPr/>
        <w:t>through which the vehicles move on the route are closer to the depot, which will turn out to have a shorter travelled distance considering all the constraints.</w:t>
      </w:r>
    </w:p>
    <w:p>
      <w:pPr>
        <w:pStyle w:val="Heading2"/>
        <w:numPr>
          <w:ilvl w:val="1"/>
          <w:numId w:val="11"/>
        </w:numPr>
        <w:tabs>
          <w:tab w:pos="2189" w:val="left" w:leader="none"/>
        </w:tabs>
        <w:spacing w:line="240" w:lineRule="auto" w:before="198" w:after="0"/>
        <w:ind w:left="2189" w:right="0" w:hanging="707"/>
        <w:jc w:val="both"/>
      </w:pPr>
      <w:r>
        <w:rPr/>
        <w:t>CVRP</w:t>
      </w:r>
      <w:r>
        <w:rPr>
          <w:spacing w:val="-5"/>
        </w:rPr>
        <w:t> </w:t>
      </w:r>
      <w:r>
        <w:rPr/>
        <w:t>Optimization</w:t>
      </w:r>
      <w:r>
        <w:rPr>
          <w:spacing w:val="-1"/>
        </w:rPr>
        <w:t> </w:t>
      </w:r>
      <w:r>
        <w:rPr/>
        <w:t>using</w:t>
      </w:r>
      <w:r>
        <w:rPr>
          <w:spacing w:val="-1"/>
        </w:rPr>
        <w:t> </w:t>
      </w:r>
      <w:r>
        <w:rPr/>
        <w:t>Firefly</w:t>
      </w:r>
      <w:r>
        <w:rPr>
          <w:spacing w:val="-1"/>
        </w:rPr>
        <w:t> </w:t>
      </w:r>
      <w:r>
        <w:rPr>
          <w:spacing w:val="-2"/>
        </w:rPr>
        <w:t>Algorithm</w:t>
      </w:r>
    </w:p>
    <w:p>
      <w:pPr>
        <w:pStyle w:val="BodyText"/>
        <w:spacing w:line="480" w:lineRule="auto" w:before="132"/>
        <w:ind w:left="1482" w:right="1436"/>
        <w:jc w:val="both"/>
      </w:pPr>
      <w:r>
        <w:rPr/>
        <w:t>The Firefly based technique simply solves the CVRP model by identifying the nodes (customer</w:t>
      </w:r>
      <w:r>
        <w:rPr>
          <w:spacing w:val="-3"/>
        </w:rPr>
        <w:t> </w:t>
      </w:r>
      <w:r>
        <w:rPr/>
        <w:t>points)</w:t>
      </w:r>
      <w:r>
        <w:rPr>
          <w:spacing w:val="-4"/>
        </w:rPr>
        <w:t> </w:t>
      </w:r>
      <w:r>
        <w:rPr/>
        <w:t>as</w:t>
      </w:r>
      <w:r>
        <w:rPr>
          <w:spacing w:val="-1"/>
        </w:rPr>
        <w:t> </w:t>
      </w:r>
      <w:r>
        <w:rPr/>
        <w:t>the</w:t>
      </w:r>
      <w:r>
        <w:rPr>
          <w:spacing w:val="-3"/>
        </w:rPr>
        <w:t> </w:t>
      </w:r>
      <w:r>
        <w:rPr/>
        <w:t>stationary</w:t>
      </w:r>
      <w:r>
        <w:rPr>
          <w:spacing w:val="-6"/>
        </w:rPr>
        <w:t> </w:t>
      </w:r>
      <w:r>
        <w:rPr/>
        <w:t>fireflies</w:t>
      </w:r>
      <w:r>
        <w:rPr>
          <w:spacing w:val="-3"/>
        </w:rPr>
        <w:t> </w:t>
      </w:r>
      <w:r>
        <w:rPr/>
        <w:t>and</w:t>
      </w:r>
      <w:r>
        <w:rPr>
          <w:spacing w:val="-1"/>
        </w:rPr>
        <w:t> </w:t>
      </w:r>
      <w:r>
        <w:rPr/>
        <w:t>a</w:t>
      </w:r>
      <w:r>
        <w:rPr>
          <w:spacing w:val="-4"/>
        </w:rPr>
        <w:t> </w:t>
      </w:r>
      <w:r>
        <w:rPr/>
        <w:t>vehicle</w:t>
      </w:r>
      <w:r>
        <w:rPr>
          <w:spacing w:val="-4"/>
        </w:rPr>
        <w:t> </w:t>
      </w:r>
      <w:r>
        <w:rPr/>
        <w:t>as</w:t>
      </w:r>
      <w:r>
        <w:rPr>
          <w:spacing w:val="-3"/>
        </w:rPr>
        <w:t> </w:t>
      </w:r>
      <w:r>
        <w:rPr/>
        <w:t>the</w:t>
      </w:r>
      <w:r>
        <w:rPr>
          <w:spacing w:val="-4"/>
        </w:rPr>
        <w:t> </w:t>
      </w:r>
      <w:r>
        <w:rPr/>
        <w:t>moving</w:t>
      </w:r>
      <w:r>
        <w:rPr>
          <w:spacing w:val="-3"/>
        </w:rPr>
        <w:t> </w:t>
      </w:r>
      <w:r>
        <w:rPr/>
        <w:t>fireflies. Evaluating all the points and the given parameters to define the best position to locate the depot. Then, the vehicles are evaluated knowing which one is to be assigned to which route, after which it is attracted to the nearest customer location guided by the set constraints. This process continues</w:t>
      </w:r>
      <w:r>
        <w:rPr>
          <w:spacing w:val="-7"/>
        </w:rPr>
        <w:t> </w:t>
      </w:r>
      <w:r>
        <w:rPr/>
        <w:t>until</w:t>
      </w:r>
      <w:r>
        <w:rPr>
          <w:spacing w:val="-7"/>
        </w:rPr>
        <w:t> </w:t>
      </w:r>
      <w:r>
        <w:rPr/>
        <w:t>the</w:t>
      </w:r>
      <w:r>
        <w:rPr>
          <w:spacing w:val="-8"/>
        </w:rPr>
        <w:t> </w:t>
      </w:r>
      <w:r>
        <w:rPr/>
        <w:t>CVRP</w:t>
      </w:r>
      <w:r>
        <w:rPr>
          <w:spacing w:val="-6"/>
        </w:rPr>
        <w:t> </w:t>
      </w:r>
      <w:r>
        <w:rPr/>
        <w:t>is</w:t>
      </w:r>
      <w:r>
        <w:rPr>
          <w:spacing w:val="-7"/>
        </w:rPr>
        <w:t> </w:t>
      </w:r>
      <w:r>
        <w:rPr/>
        <w:t>solved.</w:t>
      </w:r>
      <w:r>
        <w:rPr>
          <w:spacing w:val="-5"/>
        </w:rPr>
        <w:t> </w:t>
      </w:r>
      <w:r>
        <w:rPr/>
        <w:t>In</w:t>
      </w:r>
      <w:r>
        <w:rPr>
          <w:spacing w:val="-5"/>
        </w:rPr>
        <w:t> </w:t>
      </w:r>
      <w:r>
        <w:rPr/>
        <w:t>this</w:t>
      </w:r>
      <w:r>
        <w:rPr>
          <w:spacing w:val="-7"/>
        </w:rPr>
        <w:t> </w:t>
      </w:r>
      <w:r>
        <w:rPr/>
        <w:t>research,</w:t>
      </w:r>
      <w:r>
        <w:rPr>
          <w:spacing w:val="-6"/>
        </w:rPr>
        <w:t> </w:t>
      </w:r>
      <w:r>
        <w:rPr/>
        <w:t>a</w:t>
      </w:r>
      <w:r>
        <w:rPr>
          <w:spacing w:val="-8"/>
        </w:rPr>
        <w:t> </w:t>
      </w:r>
      <w:r>
        <w:rPr/>
        <w:t>total</w:t>
      </w:r>
      <w:r>
        <w:rPr>
          <w:spacing w:val="-7"/>
        </w:rPr>
        <w:t> </w:t>
      </w:r>
      <w:r>
        <w:rPr/>
        <w:t>of</w:t>
      </w:r>
      <w:r>
        <w:rPr>
          <w:spacing w:val="-6"/>
        </w:rPr>
        <w:t> </w:t>
      </w:r>
      <w:r>
        <w:rPr/>
        <w:t>thirty-six</w:t>
      </w:r>
      <w:r>
        <w:rPr>
          <w:spacing w:val="-4"/>
        </w:rPr>
        <w:t> </w:t>
      </w:r>
      <w:r>
        <w:rPr/>
        <w:t>cases</w:t>
      </w:r>
      <w:r>
        <w:rPr>
          <w:spacing w:val="-7"/>
        </w:rPr>
        <w:t> </w:t>
      </w:r>
      <w:r>
        <w:rPr/>
        <w:t>for</w:t>
      </w:r>
      <w:r>
        <w:rPr>
          <w:spacing w:val="-7"/>
        </w:rPr>
        <w:t> </w:t>
      </w:r>
      <w:r>
        <w:rPr/>
        <w:t>each</w:t>
      </w:r>
      <w:r>
        <w:rPr>
          <w:spacing w:val="-7"/>
        </w:rPr>
        <w:t> </w:t>
      </w:r>
      <w:r>
        <w:rPr/>
        <w:t>of</w:t>
      </w:r>
      <w:r>
        <w:rPr>
          <w:spacing w:val="-6"/>
        </w:rPr>
        <w:t> </w:t>
      </w:r>
      <w:r>
        <w:rPr/>
        <w:t>the positions (random, optimized, centre and eccentric) as explained in subsection 3.4.1, was employed</w:t>
      </w:r>
      <w:r>
        <w:rPr>
          <w:spacing w:val="-4"/>
        </w:rPr>
        <w:t> </w:t>
      </w:r>
      <w:r>
        <w:rPr/>
        <w:t>for</w:t>
      </w:r>
      <w:r>
        <w:rPr>
          <w:spacing w:val="-6"/>
        </w:rPr>
        <w:t> </w:t>
      </w:r>
      <w:r>
        <w:rPr/>
        <w:t>the</w:t>
      </w:r>
      <w:r>
        <w:rPr>
          <w:spacing w:val="-6"/>
        </w:rPr>
        <w:t> </w:t>
      </w:r>
      <w:r>
        <w:rPr/>
        <w:t>waste</w:t>
      </w:r>
      <w:r>
        <w:rPr>
          <w:spacing w:val="-3"/>
        </w:rPr>
        <w:t> </w:t>
      </w:r>
      <w:r>
        <w:rPr/>
        <w:t>management</w:t>
      </w:r>
      <w:r>
        <w:rPr>
          <w:spacing w:val="-5"/>
        </w:rPr>
        <w:t> </w:t>
      </w:r>
      <w:r>
        <w:rPr/>
        <w:t>problem</w:t>
      </w:r>
      <w:r>
        <w:rPr>
          <w:spacing w:val="-3"/>
        </w:rPr>
        <w:t> </w:t>
      </w:r>
      <w:r>
        <w:rPr/>
        <w:t>and</w:t>
      </w:r>
      <w:r>
        <w:rPr>
          <w:spacing w:val="-5"/>
        </w:rPr>
        <w:t> </w:t>
      </w:r>
      <w:r>
        <w:rPr/>
        <w:t>the</w:t>
      </w:r>
      <w:r>
        <w:rPr>
          <w:spacing w:val="-5"/>
        </w:rPr>
        <w:t> </w:t>
      </w:r>
      <w:r>
        <w:rPr/>
        <w:t>work</w:t>
      </w:r>
      <w:r>
        <w:rPr>
          <w:spacing w:val="-5"/>
        </w:rPr>
        <w:t> </w:t>
      </w:r>
      <w:r>
        <w:rPr/>
        <w:t>of</w:t>
      </w:r>
      <w:r>
        <w:rPr>
          <w:spacing w:val="-6"/>
        </w:rPr>
        <w:t> </w:t>
      </w:r>
      <w:r>
        <w:rPr/>
        <w:t>Hannan</w:t>
      </w:r>
      <w:r>
        <w:rPr>
          <w:spacing w:val="-3"/>
        </w:rPr>
        <w:t> </w:t>
      </w:r>
      <w:r>
        <w:rPr>
          <w:i/>
        </w:rPr>
        <w:t>et</w:t>
      </w:r>
      <w:r>
        <w:rPr>
          <w:i/>
          <w:spacing w:val="-3"/>
        </w:rPr>
        <w:t> </w:t>
      </w:r>
      <w:r>
        <w:rPr>
          <w:i/>
        </w:rPr>
        <w:t>al.,</w:t>
      </w:r>
      <w:r>
        <w:rPr>
          <w:i/>
          <w:spacing w:val="-5"/>
        </w:rPr>
        <w:t> </w:t>
      </w:r>
      <w:r>
        <w:rPr/>
        <w:t>2018</w:t>
      </w:r>
      <w:r>
        <w:rPr>
          <w:spacing w:val="-5"/>
        </w:rPr>
        <w:t> </w:t>
      </w:r>
      <w:r>
        <w:rPr/>
        <w:t>was</w:t>
      </w:r>
      <w:r>
        <w:rPr>
          <w:spacing w:val="-5"/>
        </w:rPr>
        <w:t> </w:t>
      </w:r>
      <w:r>
        <w:rPr/>
        <w:t>used for</w:t>
      </w:r>
      <w:r>
        <w:rPr>
          <w:spacing w:val="-7"/>
        </w:rPr>
        <w:t> </w:t>
      </w:r>
      <w:r>
        <w:rPr/>
        <w:t>comparison</w:t>
      </w:r>
      <w:r>
        <w:rPr>
          <w:spacing w:val="-5"/>
        </w:rPr>
        <w:t> </w:t>
      </w:r>
      <w:r>
        <w:rPr/>
        <w:t>shown</w:t>
      </w:r>
      <w:r>
        <w:rPr>
          <w:spacing w:val="-6"/>
        </w:rPr>
        <w:t> </w:t>
      </w:r>
      <w:r>
        <w:rPr/>
        <w:t>in</w:t>
      </w:r>
      <w:r>
        <w:rPr>
          <w:spacing w:val="-7"/>
        </w:rPr>
        <w:t> </w:t>
      </w:r>
      <w:r>
        <w:rPr/>
        <w:t>Table</w:t>
      </w:r>
      <w:r>
        <w:rPr>
          <w:spacing w:val="-6"/>
        </w:rPr>
        <w:t> </w:t>
      </w:r>
      <w:r>
        <w:rPr/>
        <w:t>4.3.</w:t>
      </w:r>
      <w:r>
        <w:rPr>
          <w:spacing w:val="-3"/>
        </w:rPr>
        <w:t> </w:t>
      </w:r>
      <w:r>
        <w:rPr/>
        <w:t>In</w:t>
      </w:r>
      <w:r>
        <w:rPr>
          <w:spacing w:val="-6"/>
        </w:rPr>
        <w:t> </w:t>
      </w:r>
      <w:r>
        <w:rPr/>
        <w:t>the</w:t>
      </w:r>
      <w:r>
        <w:rPr>
          <w:spacing w:val="-7"/>
        </w:rPr>
        <w:t> </w:t>
      </w:r>
      <w:r>
        <w:rPr/>
        <w:t>case</w:t>
      </w:r>
      <w:r>
        <w:rPr>
          <w:spacing w:val="-7"/>
        </w:rPr>
        <w:t> </w:t>
      </w:r>
      <w:r>
        <w:rPr/>
        <w:t>of</w:t>
      </w:r>
      <w:r>
        <w:rPr>
          <w:spacing w:val="-7"/>
        </w:rPr>
        <w:t> </w:t>
      </w:r>
      <w:r>
        <w:rPr/>
        <w:t>supply</w:t>
      </w:r>
      <w:r>
        <w:rPr>
          <w:spacing w:val="-10"/>
        </w:rPr>
        <w:t> </w:t>
      </w:r>
      <w:r>
        <w:rPr/>
        <w:t>chain</w:t>
      </w:r>
      <w:r>
        <w:rPr>
          <w:spacing w:val="-5"/>
        </w:rPr>
        <w:t> </w:t>
      </w:r>
      <w:r>
        <w:rPr/>
        <w:t>problem,</w:t>
      </w:r>
      <w:r>
        <w:rPr>
          <w:spacing w:val="-4"/>
        </w:rPr>
        <w:t> </w:t>
      </w:r>
      <w:r>
        <w:rPr/>
        <w:t>only</w:t>
      </w:r>
      <w:r>
        <w:rPr>
          <w:spacing w:val="-9"/>
        </w:rPr>
        <w:t> </w:t>
      </w:r>
      <w:r>
        <w:rPr/>
        <w:t>ten</w:t>
      </w:r>
      <w:r>
        <w:rPr>
          <w:spacing w:val="-6"/>
        </w:rPr>
        <w:t> </w:t>
      </w:r>
      <w:r>
        <w:rPr/>
        <w:t>(10)</w:t>
      </w:r>
      <w:r>
        <w:rPr>
          <w:spacing w:val="-7"/>
        </w:rPr>
        <w:t> </w:t>
      </w:r>
      <w:r>
        <w:rPr/>
        <w:t>of</w:t>
      </w:r>
      <w:r>
        <w:rPr>
          <w:spacing w:val="-7"/>
        </w:rPr>
        <w:t> </w:t>
      </w:r>
      <w:r>
        <w:rPr/>
        <w:t>the total scenarios presented in the work (Uchoa </w:t>
      </w:r>
      <w:r>
        <w:rPr>
          <w:i/>
        </w:rPr>
        <w:t>et al</w:t>
      </w:r>
      <w:r>
        <w:rPr/>
        <w:t>., 2017) was used for the purpose of comparison shown in Table 4.4. This information was used along with the CVRP model parameters</w:t>
      </w:r>
      <w:r>
        <w:rPr>
          <w:spacing w:val="-8"/>
        </w:rPr>
        <w:t> </w:t>
      </w:r>
      <w:r>
        <w:rPr/>
        <w:t>for</w:t>
      </w:r>
      <w:r>
        <w:rPr>
          <w:spacing w:val="-8"/>
        </w:rPr>
        <w:t> </w:t>
      </w:r>
      <w:r>
        <w:rPr/>
        <w:t>the</w:t>
      </w:r>
      <w:r>
        <w:rPr>
          <w:spacing w:val="-8"/>
        </w:rPr>
        <w:t> </w:t>
      </w:r>
      <w:r>
        <w:rPr/>
        <w:t>optimization</w:t>
      </w:r>
      <w:r>
        <w:rPr>
          <w:spacing w:val="-7"/>
        </w:rPr>
        <w:t> </w:t>
      </w:r>
      <w:r>
        <w:rPr/>
        <w:t>models</w:t>
      </w:r>
      <w:r>
        <w:rPr>
          <w:spacing w:val="-7"/>
        </w:rPr>
        <w:t> </w:t>
      </w:r>
      <w:r>
        <w:rPr/>
        <w:t>described</w:t>
      </w:r>
      <w:r>
        <w:rPr>
          <w:spacing w:val="-7"/>
        </w:rPr>
        <w:t> </w:t>
      </w:r>
      <w:r>
        <w:rPr/>
        <w:t>in</w:t>
      </w:r>
      <w:r>
        <w:rPr>
          <w:spacing w:val="-7"/>
        </w:rPr>
        <w:t> </w:t>
      </w:r>
      <w:r>
        <w:rPr/>
        <w:t>subsection</w:t>
      </w:r>
      <w:r>
        <w:rPr>
          <w:spacing w:val="-7"/>
        </w:rPr>
        <w:t> </w:t>
      </w:r>
      <w:r>
        <w:rPr/>
        <w:t>3.2.</w:t>
      </w:r>
      <w:r>
        <w:rPr>
          <w:spacing w:val="-6"/>
        </w:rPr>
        <w:t> </w:t>
      </w:r>
      <w:r>
        <w:rPr/>
        <w:t>The</w:t>
      </w:r>
      <w:r>
        <w:rPr>
          <w:spacing w:val="-8"/>
        </w:rPr>
        <w:t> </w:t>
      </w:r>
      <w:r>
        <w:rPr/>
        <w:t>total</w:t>
      </w:r>
      <w:r>
        <w:rPr>
          <w:spacing w:val="-7"/>
        </w:rPr>
        <w:t> </w:t>
      </w:r>
      <w:r>
        <w:rPr/>
        <w:t>cost</w:t>
      </w:r>
      <w:r>
        <w:rPr>
          <w:spacing w:val="-7"/>
        </w:rPr>
        <w:t> </w:t>
      </w:r>
      <w:r>
        <w:rPr/>
        <w:t>and</w:t>
      </w:r>
      <w:r>
        <w:rPr>
          <w:spacing w:val="-7"/>
        </w:rPr>
        <w:t> </w:t>
      </w:r>
      <w:r>
        <w:rPr/>
        <w:t>travel distance</w:t>
      </w:r>
      <w:r>
        <w:rPr>
          <w:spacing w:val="-2"/>
        </w:rPr>
        <w:t> </w:t>
      </w:r>
      <w:r>
        <w:rPr/>
        <w:t>of</w:t>
      </w:r>
      <w:r>
        <w:rPr>
          <w:spacing w:val="-2"/>
        </w:rPr>
        <w:t> </w:t>
      </w:r>
      <w:r>
        <w:rPr/>
        <w:t>the</w:t>
      </w:r>
      <w:r>
        <w:rPr>
          <w:spacing w:val="-2"/>
        </w:rPr>
        <w:t> </w:t>
      </w:r>
      <w:r>
        <w:rPr/>
        <w:t>CVRP described</w:t>
      </w:r>
      <w:r>
        <w:rPr>
          <w:spacing w:val="-1"/>
        </w:rPr>
        <w:t> </w:t>
      </w:r>
      <w:r>
        <w:rPr/>
        <w:t>in</w:t>
      </w:r>
      <w:r>
        <w:rPr>
          <w:spacing w:val="-1"/>
        </w:rPr>
        <w:t> </w:t>
      </w:r>
      <w:r>
        <w:rPr/>
        <w:t>(3.11)</w:t>
      </w:r>
      <w:r>
        <w:rPr>
          <w:spacing w:val="-2"/>
        </w:rPr>
        <w:t> </w:t>
      </w:r>
      <w:r>
        <w:rPr/>
        <w:t>was</w:t>
      </w:r>
      <w:r>
        <w:rPr>
          <w:spacing w:val="-1"/>
        </w:rPr>
        <w:t> </w:t>
      </w:r>
      <w:r>
        <w:rPr/>
        <w:t>then</w:t>
      </w:r>
      <w:r>
        <w:rPr>
          <w:spacing w:val="-2"/>
        </w:rPr>
        <w:t> </w:t>
      </w:r>
      <w:r>
        <w:rPr/>
        <w:t>optimized</w:t>
      </w:r>
      <w:r>
        <w:rPr>
          <w:spacing w:val="-1"/>
        </w:rPr>
        <w:t> </w:t>
      </w:r>
      <w:r>
        <w:rPr/>
        <w:t>using</w:t>
      </w:r>
      <w:r>
        <w:rPr>
          <w:spacing w:val="-3"/>
        </w:rPr>
        <w:t> </w:t>
      </w:r>
      <w:r>
        <w:rPr/>
        <w:t>the</w:t>
      </w:r>
      <w:r>
        <w:rPr>
          <w:spacing w:val="-1"/>
        </w:rPr>
        <w:t> </w:t>
      </w:r>
      <w:r>
        <w:rPr/>
        <w:t>Firefly</w:t>
      </w:r>
      <w:r>
        <w:rPr>
          <w:spacing w:val="-6"/>
        </w:rPr>
        <w:t> </w:t>
      </w:r>
      <w:r>
        <w:rPr/>
        <w:t>optimization algorithm. The process of implementing according to the methodologies and systematic approach as seen in Appendix A and Appendix B in developing the routing scheme is structured in the flowchart for the FFA implementation which is given in Fig. 3.6.</w:t>
      </w:r>
    </w:p>
    <w:p>
      <w:pPr>
        <w:spacing w:after="0" w:line="480" w:lineRule="auto"/>
        <w:jc w:val="both"/>
        <w:sectPr>
          <w:pgSz w:w="12240" w:h="15840"/>
          <w:pgMar w:header="0" w:footer="965" w:top="1360" w:bottom="1160" w:left="500" w:right="0"/>
        </w:sectPr>
      </w:pPr>
    </w:p>
    <w:p>
      <w:pPr>
        <w:pStyle w:val="BodyText"/>
        <w:ind w:left="1499"/>
        <w:rPr>
          <w:sz w:val="20"/>
        </w:rPr>
      </w:pPr>
      <w:r>
        <w:rPr>
          <w:sz w:val="20"/>
        </w:rPr>
        <mc:AlternateContent>
          <mc:Choice Requires="wps">
            <w:drawing>
              <wp:inline distT="0" distB="0" distL="0" distR="0">
                <wp:extent cx="5579745" cy="7590155"/>
                <wp:effectExtent l="0" t="0" r="0" b="10795"/>
                <wp:docPr id="134" name="Group 134"/>
                <wp:cNvGraphicFramePr>
                  <a:graphicFrameLocks/>
                </wp:cNvGraphicFramePr>
                <a:graphic>
                  <a:graphicData uri="http://schemas.microsoft.com/office/word/2010/wordprocessingGroup">
                    <wpg:wgp>
                      <wpg:cNvPr id="134" name="Group 134"/>
                      <wpg:cNvGrpSpPr/>
                      <wpg:grpSpPr>
                        <a:xfrm>
                          <a:off x="0" y="0"/>
                          <a:ext cx="5579745" cy="7590155"/>
                          <a:chExt cx="5579745" cy="7590155"/>
                        </a:xfrm>
                      </wpg:grpSpPr>
                      <wps:wsp>
                        <wps:cNvPr id="135" name="Graphic 135"/>
                        <wps:cNvSpPr/>
                        <wps:spPr>
                          <a:xfrm>
                            <a:off x="2626838" y="5237203"/>
                            <a:ext cx="1270" cy="147955"/>
                          </a:xfrm>
                          <a:custGeom>
                            <a:avLst/>
                            <a:gdLst/>
                            <a:ahLst/>
                            <a:cxnLst/>
                            <a:rect l="l" t="t" r="r" b="b"/>
                            <a:pathLst>
                              <a:path w="0" h="147955">
                                <a:moveTo>
                                  <a:pt x="0" y="0"/>
                                </a:moveTo>
                                <a:lnTo>
                                  <a:pt x="0" y="147663"/>
                                </a:lnTo>
                              </a:path>
                            </a:pathLst>
                          </a:custGeom>
                          <a:ln w="7575">
                            <a:solidFill>
                              <a:srgbClr val="000000"/>
                            </a:solidFill>
                            <a:prstDash val="solid"/>
                          </a:ln>
                        </wps:spPr>
                        <wps:bodyPr wrap="square" lIns="0" tIns="0" rIns="0" bIns="0" rtlCol="0">
                          <a:prstTxWarp prst="textNoShape">
                            <a:avLst/>
                          </a:prstTxWarp>
                          <a:noAutofit/>
                        </wps:bodyPr>
                      </wps:wsp>
                      <wps:wsp>
                        <wps:cNvPr id="136" name="Graphic 136"/>
                        <wps:cNvSpPr/>
                        <wps:spPr>
                          <a:xfrm>
                            <a:off x="2600173" y="5378199"/>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451612" y="2843"/>
                            <a:ext cx="2284095" cy="7584440"/>
                          </a:xfrm>
                          <a:custGeom>
                            <a:avLst/>
                            <a:gdLst/>
                            <a:ahLst/>
                            <a:cxnLst/>
                            <a:rect l="l" t="t" r="r" b="b"/>
                            <a:pathLst>
                              <a:path w="2284095" h="7584440">
                                <a:moveTo>
                                  <a:pt x="1619211" y="238655"/>
                                </a:moveTo>
                                <a:lnTo>
                                  <a:pt x="1602162" y="175229"/>
                                </a:lnTo>
                                <a:lnTo>
                                  <a:pt x="1554047" y="118224"/>
                                </a:lnTo>
                                <a:lnTo>
                                  <a:pt x="1519763" y="92842"/>
                                </a:lnTo>
                                <a:lnTo>
                                  <a:pt x="1479419" y="69920"/>
                                </a:lnTo>
                                <a:lnTo>
                                  <a:pt x="1433585" y="49742"/>
                                </a:lnTo>
                                <a:lnTo>
                                  <a:pt x="1382830" y="32595"/>
                                </a:lnTo>
                                <a:lnTo>
                                  <a:pt x="1327721" y="18762"/>
                                </a:lnTo>
                                <a:lnTo>
                                  <a:pt x="1268829" y="8528"/>
                                </a:lnTo>
                                <a:lnTo>
                                  <a:pt x="1206722" y="2179"/>
                                </a:lnTo>
                                <a:lnTo>
                                  <a:pt x="1141970" y="0"/>
                                </a:lnTo>
                                <a:lnTo>
                                  <a:pt x="1077217" y="2179"/>
                                </a:lnTo>
                                <a:lnTo>
                                  <a:pt x="1015111" y="8528"/>
                                </a:lnTo>
                                <a:lnTo>
                                  <a:pt x="956219" y="18762"/>
                                </a:lnTo>
                                <a:lnTo>
                                  <a:pt x="901110" y="32595"/>
                                </a:lnTo>
                                <a:lnTo>
                                  <a:pt x="850355" y="49742"/>
                                </a:lnTo>
                                <a:lnTo>
                                  <a:pt x="804520" y="69920"/>
                                </a:lnTo>
                                <a:lnTo>
                                  <a:pt x="764177" y="92842"/>
                                </a:lnTo>
                                <a:lnTo>
                                  <a:pt x="729893" y="118224"/>
                                </a:lnTo>
                                <a:lnTo>
                                  <a:pt x="702237" y="145782"/>
                                </a:lnTo>
                                <a:lnTo>
                                  <a:pt x="669086" y="206282"/>
                                </a:lnTo>
                                <a:lnTo>
                                  <a:pt x="664729" y="238655"/>
                                </a:lnTo>
                                <a:lnTo>
                                  <a:pt x="669086" y="271044"/>
                                </a:lnTo>
                                <a:lnTo>
                                  <a:pt x="702237" y="331560"/>
                                </a:lnTo>
                                <a:lnTo>
                                  <a:pt x="729893" y="359119"/>
                                </a:lnTo>
                                <a:lnTo>
                                  <a:pt x="764177" y="384500"/>
                                </a:lnTo>
                                <a:lnTo>
                                  <a:pt x="804520" y="407419"/>
                                </a:lnTo>
                                <a:lnTo>
                                  <a:pt x="850355" y="427591"/>
                                </a:lnTo>
                                <a:lnTo>
                                  <a:pt x="901110" y="444732"/>
                                </a:lnTo>
                                <a:lnTo>
                                  <a:pt x="956219" y="458559"/>
                                </a:lnTo>
                                <a:lnTo>
                                  <a:pt x="1015111" y="468787"/>
                                </a:lnTo>
                                <a:lnTo>
                                  <a:pt x="1077217" y="475132"/>
                                </a:lnTo>
                                <a:lnTo>
                                  <a:pt x="1141970" y="477311"/>
                                </a:lnTo>
                                <a:lnTo>
                                  <a:pt x="1206722" y="475132"/>
                                </a:lnTo>
                                <a:lnTo>
                                  <a:pt x="1268829" y="468787"/>
                                </a:lnTo>
                                <a:lnTo>
                                  <a:pt x="1327721" y="458559"/>
                                </a:lnTo>
                                <a:lnTo>
                                  <a:pt x="1382830" y="444732"/>
                                </a:lnTo>
                                <a:lnTo>
                                  <a:pt x="1433585" y="427591"/>
                                </a:lnTo>
                                <a:lnTo>
                                  <a:pt x="1479419" y="407419"/>
                                </a:lnTo>
                                <a:lnTo>
                                  <a:pt x="1519763" y="384500"/>
                                </a:lnTo>
                                <a:lnTo>
                                  <a:pt x="1554047" y="359119"/>
                                </a:lnTo>
                                <a:lnTo>
                                  <a:pt x="1581703" y="331560"/>
                                </a:lnTo>
                                <a:lnTo>
                                  <a:pt x="1614854" y="271044"/>
                                </a:lnTo>
                                <a:lnTo>
                                  <a:pt x="1619211" y="238655"/>
                                </a:lnTo>
                                <a:close/>
                              </a:path>
                              <a:path w="2284095" h="7584440">
                                <a:moveTo>
                                  <a:pt x="0" y="1090996"/>
                                </a:moveTo>
                                <a:lnTo>
                                  <a:pt x="2283940" y="1090996"/>
                                </a:lnTo>
                                <a:lnTo>
                                  <a:pt x="2283940" y="681872"/>
                                </a:lnTo>
                                <a:lnTo>
                                  <a:pt x="0" y="681872"/>
                                </a:lnTo>
                                <a:lnTo>
                                  <a:pt x="0" y="1090996"/>
                                </a:lnTo>
                                <a:close/>
                              </a:path>
                              <a:path w="2284095" h="7584440">
                                <a:moveTo>
                                  <a:pt x="298313" y="2318367"/>
                                </a:moveTo>
                                <a:lnTo>
                                  <a:pt x="1985702" y="2318367"/>
                                </a:lnTo>
                                <a:lnTo>
                                  <a:pt x="1985702" y="1909244"/>
                                </a:lnTo>
                                <a:lnTo>
                                  <a:pt x="298313" y="1909244"/>
                                </a:lnTo>
                                <a:lnTo>
                                  <a:pt x="298313" y="2318367"/>
                                </a:lnTo>
                                <a:close/>
                              </a:path>
                              <a:path w="2284095" h="7584440">
                                <a:moveTo>
                                  <a:pt x="331569" y="5234359"/>
                                </a:moveTo>
                                <a:lnTo>
                                  <a:pt x="2018958" y="5234359"/>
                                </a:lnTo>
                                <a:lnTo>
                                  <a:pt x="2018958" y="4825235"/>
                                </a:lnTo>
                                <a:lnTo>
                                  <a:pt x="331569" y="4825235"/>
                                </a:lnTo>
                                <a:lnTo>
                                  <a:pt x="331569" y="5234359"/>
                                </a:lnTo>
                                <a:close/>
                              </a:path>
                              <a:path w="2284095" h="7584440">
                                <a:moveTo>
                                  <a:pt x="331569" y="6892303"/>
                                </a:moveTo>
                                <a:lnTo>
                                  <a:pt x="2018958" y="6892303"/>
                                </a:lnTo>
                                <a:lnTo>
                                  <a:pt x="2018958" y="6483179"/>
                                </a:lnTo>
                                <a:lnTo>
                                  <a:pt x="331569" y="6483179"/>
                                </a:lnTo>
                                <a:lnTo>
                                  <a:pt x="331569" y="6892303"/>
                                </a:lnTo>
                                <a:close/>
                              </a:path>
                              <a:path w="2284095" h="7584440">
                                <a:moveTo>
                                  <a:pt x="458606" y="5858727"/>
                                </a:moveTo>
                                <a:lnTo>
                                  <a:pt x="1175225" y="5428693"/>
                                </a:lnTo>
                                <a:lnTo>
                                  <a:pt x="1891921" y="5858727"/>
                                </a:lnTo>
                                <a:lnTo>
                                  <a:pt x="1175225" y="6288838"/>
                                </a:lnTo>
                                <a:lnTo>
                                  <a:pt x="458606" y="5858727"/>
                                </a:lnTo>
                                <a:close/>
                              </a:path>
                              <a:path w="2284095" h="7584440">
                                <a:moveTo>
                                  <a:pt x="458606" y="4180411"/>
                                </a:moveTo>
                                <a:lnTo>
                                  <a:pt x="1175225" y="3750301"/>
                                </a:lnTo>
                                <a:lnTo>
                                  <a:pt x="1891921" y="4180411"/>
                                </a:lnTo>
                                <a:lnTo>
                                  <a:pt x="1175225" y="4610445"/>
                                </a:lnTo>
                                <a:lnTo>
                                  <a:pt x="458606" y="4180411"/>
                                </a:lnTo>
                                <a:close/>
                              </a:path>
                              <a:path w="2284095" h="7584440">
                                <a:moveTo>
                                  <a:pt x="1619211" y="7345726"/>
                                </a:moveTo>
                                <a:lnTo>
                                  <a:pt x="1602162" y="7282281"/>
                                </a:lnTo>
                                <a:lnTo>
                                  <a:pt x="1554047" y="7225271"/>
                                </a:lnTo>
                                <a:lnTo>
                                  <a:pt x="1519763" y="7199890"/>
                                </a:lnTo>
                                <a:lnTo>
                                  <a:pt x="1479419" y="7176971"/>
                                </a:lnTo>
                                <a:lnTo>
                                  <a:pt x="1433585" y="7156797"/>
                                </a:lnTo>
                                <a:lnTo>
                                  <a:pt x="1382830" y="7139653"/>
                                </a:lnTo>
                                <a:lnTo>
                                  <a:pt x="1327721" y="7125825"/>
                                </a:lnTo>
                                <a:lnTo>
                                  <a:pt x="1268829" y="7115595"/>
                                </a:lnTo>
                                <a:lnTo>
                                  <a:pt x="1206722" y="7109249"/>
                                </a:lnTo>
                                <a:lnTo>
                                  <a:pt x="1141970" y="7107070"/>
                                </a:lnTo>
                                <a:lnTo>
                                  <a:pt x="1077217" y="7109249"/>
                                </a:lnTo>
                                <a:lnTo>
                                  <a:pt x="1015111" y="7115595"/>
                                </a:lnTo>
                                <a:lnTo>
                                  <a:pt x="956219" y="7125825"/>
                                </a:lnTo>
                                <a:lnTo>
                                  <a:pt x="901110" y="7139653"/>
                                </a:lnTo>
                                <a:lnTo>
                                  <a:pt x="850355" y="7156797"/>
                                </a:lnTo>
                                <a:lnTo>
                                  <a:pt x="804520" y="7176971"/>
                                </a:lnTo>
                                <a:lnTo>
                                  <a:pt x="764177" y="7199890"/>
                                </a:lnTo>
                                <a:lnTo>
                                  <a:pt x="729893" y="7225271"/>
                                </a:lnTo>
                                <a:lnTo>
                                  <a:pt x="702237" y="7252830"/>
                                </a:lnTo>
                                <a:lnTo>
                                  <a:pt x="669086" y="7313341"/>
                                </a:lnTo>
                                <a:lnTo>
                                  <a:pt x="664729" y="7345726"/>
                                </a:lnTo>
                                <a:lnTo>
                                  <a:pt x="669086" y="7378110"/>
                                </a:lnTo>
                                <a:lnTo>
                                  <a:pt x="702237" y="7438621"/>
                                </a:lnTo>
                                <a:lnTo>
                                  <a:pt x="729893" y="7466179"/>
                                </a:lnTo>
                                <a:lnTo>
                                  <a:pt x="764177" y="7491560"/>
                                </a:lnTo>
                                <a:lnTo>
                                  <a:pt x="804520" y="7514480"/>
                                </a:lnTo>
                                <a:lnTo>
                                  <a:pt x="850355" y="7534653"/>
                                </a:lnTo>
                                <a:lnTo>
                                  <a:pt x="901110" y="7551797"/>
                                </a:lnTo>
                                <a:lnTo>
                                  <a:pt x="956219" y="7565625"/>
                                </a:lnTo>
                                <a:lnTo>
                                  <a:pt x="1015111" y="7575855"/>
                                </a:lnTo>
                                <a:lnTo>
                                  <a:pt x="1077217" y="7582201"/>
                                </a:lnTo>
                                <a:lnTo>
                                  <a:pt x="1141970" y="7584380"/>
                                </a:lnTo>
                                <a:lnTo>
                                  <a:pt x="1206722" y="7582201"/>
                                </a:lnTo>
                                <a:lnTo>
                                  <a:pt x="1268829" y="7575855"/>
                                </a:lnTo>
                                <a:lnTo>
                                  <a:pt x="1327721" y="7565625"/>
                                </a:lnTo>
                                <a:lnTo>
                                  <a:pt x="1382830" y="7551797"/>
                                </a:lnTo>
                                <a:lnTo>
                                  <a:pt x="1433585" y="7534653"/>
                                </a:lnTo>
                                <a:lnTo>
                                  <a:pt x="1479419" y="7514480"/>
                                </a:lnTo>
                                <a:lnTo>
                                  <a:pt x="1519763" y="7491560"/>
                                </a:lnTo>
                                <a:lnTo>
                                  <a:pt x="1554047" y="7466179"/>
                                </a:lnTo>
                                <a:lnTo>
                                  <a:pt x="1581703" y="7438621"/>
                                </a:lnTo>
                                <a:lnTo>
                                  <a:pt x="1614854" y="7378110"/>
                                </a:lnTo>
                                <a:lnTo>
                                  <a:pt x="1619211" y="7345726"/>
                                </a:lnTo>
                                <a:close/>
                              </a:path>
                            </a:pathLst>
                          </a:custGeom>
                          <a:ln w="5687">
                            <a:solidFill>
                              <a:srgbClr val="000000"/>
                            </a:solidFill>
                            <a:prstDash val="solid"/>
                          </a:ln>
                        </wps:spPr>
                        <wps:bodyPr wrap="square" lIns="0" tIns="0" rIns="0" bIns="0" rtlCol="0">
                          <a:prstTxWarp prst="textNoShape">
                            <a:avLst/>
                          </a:prstTxWarp>
                          <a:noAutofit/>
                        </wps:bodyPr>
                      </wps:wsp>
                      <wps:wsp>
                        <wps:cNvPr id="138" name="Graphic 138"/>
                        <wps:cNvSpPr/>
                        <wps:spPr>
                          <a:xfrm>
                            <a:off x="2593582" y="480154"/>
                            <a:ext cx="1270" cy="158115"/>
                          </a:xfrm>
                          <a:custGeom>
                            <a:avLst/>
                            <a:gdLst/>
                            <a:ahLst/>
                            <a:cxnLst/>
                            <a:rect l="l" t="t" r="r" b="b"/>
                            <a:pathLst>
                              <a:path w="0" h="158115">
                                <a:moveTo>
                                  <a:pt x="0" y="0"/>
                                </a:moveTo>
                                <a:lnTo>
                                  <a:pt x="0" y="157891"/>
                                </a:lnTo>
                              </a:path>
                            </a:pathLst>
                          </a:custGeom>
                          <a:ln w="7575">
                            <a:solidFill>
                              <a:srgbClr val="000000"/>
                            </a:solidFill>
                            <a:prstDash val="solid"/>
                          </a:ln>
                        </wps:spPr>
                        <wps:bodyPr wrap="square" lIns="0" tIns="0" rIns="0" bIns="0" rtlCol="0">
                          <a:prstTxWarp prst="textNoShape">
                            <a:avLst/>
                          </a:prstTxWarp>
                          <a:noAutofit/>
                        </wps:bodyPr>
                      </wps:wsp>
                      <wps:wsp>
                        <wps:cNvPr id="139" name="Graphic 139"/>
                        <wps:cNvSpPr/>
                        <wps:spPr>
                          <a:xfrm>
                            <a:off x="2566917" y="631379"/>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2593582" y="1093840"/>
                            <a:ext cx="1270" cy="158115"/>
                          </a:xfrm>
                          <a:custGeom>
                            <a:avLst/>
                            <a:gdLst/>
                            <a:ahLst/>
                            <a:cxnLst/>
                            <a:rect l="l" t="t" r="r" b="b"/>
                            <a:pathLst>
                              <a:path w="0" h="158115">
                                <a:moveTo>
                                  <a:pt x="0" y="0"/>
                                </a:moveTo>
                                <a:lnTo>
                                  <a:pt x="0" y="157891"/>
                                </a:lnTo>
                              </a:path>
                            </a:pathLst>
                          </a:custGeom>
                          <a:ln w="7575">
                            <a:solidFill>
                              <a:srgbClr val="000000"/>
                            </a:solidFill>
                            <a:prstDash val="solid"/>
                          </a:ln>
                        </wps:spPr>
                        <wps:bodyPr wrap="square" lIns="0" tIns="0" rIns="0" bIns="0" rtlCol="0">
                          <a:prstTxWarp prst="textNoShape">
                            <a:avLst/>
                          </a:prstTxWarp>
                          <a:noAutofit/>
                        </wps:bodyPr>
                      </wps:wsp>
                      <wps:wsp>
                        <wps:cNvPr id="141" name="Graphic 141"/>
                        <wps:cNvSpPr/>
                        <wps:spPr>
                          <a:xfrm>
                            <a:off x="2566917" y="1245064"/>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2593582" y="1707526"/>
                            <a:ext cx="1270" cy="158115"/>
                          </a:xfrm>
                          <a:custGeom>
                            <a:avLst/>
                            <a:gdLst/>
                            <a:ahLst/>
                            <a:cxnLst/>
                            <a:rect l="l" t="t" r="r" b="b"/>
                            <a:pathLst>
                              <a:path w="0" h="158115">
                                <a:moveTo>
                                  <a:pt x="0" y="0"/>
                                </a:moveTo>
                                <a:lnTo>
                                  <a:pt x="0" y="157891"/>
                                </a:lnTo>
                              </a:path>
                            </a:pathLst>
                          </a:custGeom>
                          <a:ln w="7575">
                            <a:solidFill>
                              <a:srgbClr val="000000"/>
                            </a:solidFill>
                            <a:prstDash val="solid"/>
                          </a:ln>
                        </wps:spPr>
                        <wps:bodyPr wrap="square" lIns="0" tIns="0" rIns="0" bIns="0" rtlCol="0">
                          <a:prstTxWarp prst="textNoShape">
                            <a:avLst/>
                          </a:prstTxWarp>
                          <a:noAutofit/>
                        </wps:bodyPr>
                      </wps:wsp>
                      <wps:wsp>
                        <wps:cNvPr id="143" name="Graphic 143"/>
                        <wps:cNvSpPr/>
                        <wps:spPr>
                          <a:xfrm>
                            <a:off x="2566917" y="1858750"/>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2593582" y="2321211"/>
                            <a:ext cx="1270" cy="158115"/>
                          </a:xfrm>
                          <a:custGeom>
                            <a:avLst/>
                            <a:gdLst/>
                            <a:ahLst/>
                            <a:cxnLst/>
                            <a:rect l="l" t="t" r="r" b="b"/>
                            <a:pathLst>
                              <a:path w="0" h="158115">
                                <a:moveTo>
                                  <a:pt x="0" y="0"/>
                                </a:moveTo>
                                <a:lnTo>
                                  <a:pt x="0" y="157891"/>
                                </a:lnTo>
                              </a:path>
                            </a:pathLst>
                          </a:custGeom>
                          <a:ln w="7575">
                            <a:solidFill>
                              <a:srgbClr val="000000"/>
                            </a:solidFill>
                            <a:prstDash val="solid"/>
                          </a:ln>
                        </wps:spPr>
                        <wps:bodyPr wrap="square" lIns="0" tIns="0" rIns="0" bIns="0" rtlCol="0">
                          <a:prstTxWarp prst="textNoShape">
                            <a:avLst/>
                          </a:prstTxWarp>
                          <a:noAutofit/>
                        </wps:bodyPr>
                      </wps:wsp>
                      <wps:wsp>
                        <wps:cNvPr id="145" name="Graphic 145"/>
                        <wps:cNvSpPr/>
                        <wps:spPr>
                          <a:xfrm>
                            <a:off x="2566917" y="2472436"/>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2593582" y="2934897"/>
                            <a:ext cx="1270" cy="158115"/>
                          </a:xfrm>
                          <a:custGeom>
                            <a:avLst/>
                            <a:gdLst/>
                            <a:ahLst/>
                            <a:cxnLst/>
                            <a:rect l="l" t="t" r="r" b="b"/>
                            <a:pathLst>
                              <a:path w="0" h="158115">
                                <a:moveTo>
                                  <a:pt x="0" y="0"/>
                                </a:moveTo>
                                <a:lnTo>
                                  <a:pt x="0" y="157891"/>
                                </a:lnTo>
                              </a:path>
                            </a:pathLst>
                          </a:custGeom>
                          <a:ln w="7575">
                            <a:solidFill>
                              <a:srgbClr val="000000"/>
                            </a:solidFill>
                            <a:prstDash val="solid"/>
                          </a:ln>
                        </wps:spPr>
                        <wps:bodyPr wrap="square" lIns="0" tIns="0" rIns="0" bIns="0" rtlCol="0">
                          <a:prstTxWarp prst="textNoShape">
                            <a:avLst/>
                          </a:prstTxWarp>
                          <a:noAutofit/>
                        </wps:bodyPr>
                      </wps:wsp>
                      <wps:wsp>
                        <wps:cNvPr id="147" name="Graphic 147"/>
                        <wps:cNvSpPr/>
                        <wps:spPr>
                          <a:xfrm>
                            <a:off x="2566917" y="3086121"/>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2626838" y="3548583"/>
                            <a:ext cx="1270" cy="158115"/>
                          </a:xfrm>
                          <a:custGeom>
                            <a:avLst/>
                            <a:gdLst/>
                            <a:ahLst/>
                            <a:cxnLst/>
                            <a:rect l="l" t="t" r="r" b="b"/>
                            <a:pathLst>
                              <a:path w="0" h="158115">
                                <a:moveTo>
                                  <a:pt x="0" y="0"/>
                                </a:moveTo>
                                <a:lnTo>
                                  <a:pt x="0" y="157891"/>
                                </a:lnTo>
                              </a:path>
                            </a:pathLst>
                          </a:custGeom>
                          <a:ln w="7575">
                            <a:solidFill>
                              <a:srgbClr val="000000"/>
                            </a:solidFill>
                            <a:prstDash val="solid"/>
                          </a:ln>
                        </wps:spPr>
                        <wps:bodyPr wrap="square" lIns="0" tIns="0" rIns="0" bIns="0" rtlCol="0">
                          <a:prstTxWarp prst="textNoShape">
                            <a:avLst/>
                          </a:prstTxWarp>
                          <a:noAutofit/>
                        </wps:bodyPr>
                      </wps:wsp>
                      <wps:wsp>
                        <wps:cNvPr id="149" name="Graphic 149"/>
                        <wps:cNvSpPr/>
                        <wps:spPr>
                          <a:xfrm>
                            <a:off x="2600173" y="3699807"/>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2626838" y="4613289"/>
                            <a:ext cx="1270" cy="168275"/>
                          </a:xfrm>
                          <a:custGeom>
                            <a:avLst/>
                            <a:gdLst/>
                            <a:ahLst/>
                            <a:cxnLst/>
                            <a:rect l="l" t="t" r="r" b="b"/>
                            <a:pathLst>
                              <a:path w="0" h="168275">
                                <a:moveTo>
                                  <a:pt x="0" y="0"/>
                                </a:moveTo>
                                <a:lnTo>
                                  <a:pt x="0" y="168119"/>
                                </a:lnTo>
                              </a:path>
                            </a:pathLst>
                          </a:custGeom>
                          <a:ln w="7575">
                            <a:solidFill>
                              <a:srgbClr val="000000"/>
                            </a:solidFill>
                            <a:prstDash val="solid"/>
                          </a:ln>
                        </wps:spPr>
                        <wps:bodyPr wrap="square" lIns="0" tIns="0" rIns="0" bIns="0" rtlCol="0">
                          <a:prstTxWarp prst="textNoShape">
                            <a:avLst/>
                          </a:prstTxWarp>
                          <a:noAutofit/>
                        </wps:bodyPr>
                      </wps:wsp>
                      <wps:wsp>
                        <wps:cNvPr id="151" name="Graphic 151"/>
                        <wps:cNvSpPr/>
                        <wps:spPr>
                          <a:xfrm>
                            <a:off x="2600173" y="4774742"/>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2626838" y="6291682"/>
                            <a:ext cx="1270" cy="147955"/>
                          </a:xfrm>
                          <a:custGeom>
                            <a:avLst/>
                            <a:gdLst/>
                            <a:ahLst/>
                            <a:cxnLst/>
                            <a:rect l="l" t="t" r="r" b="b"/>
                            <a:pathLst>
                              <a:path w="0" h="147955">
                                <a:moveTo>
                                  <a:pt x="0" y="0"/>
                                </a:moveTo>
                                <a:lnTo>
                                  <a:pt x="0" y="147663"/>
                                </a:lnTo>
                              </a:path>
                            </a:pathLst>
                          </a:custGeom>
                          <a:ln w="7575">
                            <a:solidFill>
                              <a:srgbClr val="000000"/>
                            </a:solidFill>
                            <a:prstDash val="solid"/>
                          </a:ln>
                        </wps:spPr>
                        <wps:bodyPr wrap="square" lIns="0" tIns="0" rIns="0" bIns="0" rtlCol="0">
                          <a:prstTxWarp prst="textNoShape">
                            <a:avLst/>
                          </a:prstTxWarp>
                          <a:noAutofit/>
                        </wps:bodyPr>
                      </wps:wsp>
                      <wps:wsp>
                        <wps:cNvPr id="153" name="Graphic 153"/>
                        <wps:cNvSpPr/>
                        <wps:spPr>
                          <a:xfrm>
                            <a:off x="2600173" y="6432678"/>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2593582" y="6895147"/>
                            <a:ext cx="1270" cy="168275"/>
                          </a:xfrm>
                          <a:custGeom>
                            <a:avLst/>
                            <a:gdLst/>
                            <a:ahLst/>
                            <a:cxnLst/>
                            <a:rect l="l" t="t" r="r" b="b"/>
                            <a:pathLst>
                              <a:path w="0" h="168275">
                                <a:moveTo>
                                  <a:pt x="0" y="0"/>
                                </a:moveTo>
                                <a:lnTo>
                                  <a:pt x="0" y="168096"/>
                                </a:lnTo>
                              </a:path>
                            </a:pathLst>
                          </a:custGeom>
                          <a:ln w="7575">
                            <a:solidFill>
                              <a:srgbClr val="000000"/>
                            </a:solidFill>
                            <a:prstDash val="solid"/>
                          </a:ln>
                        </wps:spPr>
                        <wps:bodyPr wrap="square" lIns="0" tIns="0" rIns="0" bIns="0" rtlCol="0">
                          <a:prstTxWarp prst="textNoShape">
                            <a:avLst/>
                          </a:prstTxWarp>
                          <a:noAutofit/>
                        </wps:bodyPr>
                      </wps:wsp>
                      <wps:wsp>
                        <wps:cNvPr id="155" name="Graphic 155"/>
                        <wps:cNvSpPr/>
                        <wps:spPr>
                          <a:xfrm>
                            <a:off x="2566917" y="7056577"/>
                            <a:ext cx="53340" cy="53340"/>
                          </a:xfrm>
                          <a:custGeom>
                            <a:avLst/>
                            <a:gdLst/>
                            <a:ahLst/>
                            <a:cxnLst/>
                            <a:rect l="l" t="t" r="r" b="b"/>
                            <a:pathLst>
                              <a:path w="53340" h="53340">
                                <a:moveTo>
                                  <a:pt x="53329" y="0"/>
                                </a:moveTo>
                                <a:lnTo>
                                  <a:pt x="0" y="0"/>
                                </a:lnTo>
                                <a:lnTo>
                                  <a:pt x="26664" y="53337"/>
                                </a:lnTo>
                                <a:lnTo>
                                  <a:pt x="53329"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3343533" y="4183255"/>
                            <a:ext cx="499109" cy="1270"/>
                          </a:xfrm>
                          <a:custGeom>
                            <a:avLst/>
                            <a:gdLst/>
                            <a:ahLst/>
                            <a:cxnLst/>
                            <a:rect l="l" t="t" r="r" b="b"/>
                            <a:pathLst>
                              <a:path w="499109" h="0">
                                <a:moveTo>
                                  <a:pt x="0" y="0"/>
                                </a:moveTo>
                                <a:lnTo>
                                  <a:pt x="498755" y="0"/>
                                </a:lnTo>
                              </a:path>
                            </a:pathLst>
                          </a:custGeom>
                          <a:ln w="7576">
                            <a:solidFill>
                              <a:srgbClr val="000000"/>
                            </a:solidFill>
                            <a:prstDash val="solid"/>
                          </a:ln>
                        </wps:spPr>
                        <wps:bodyPr wrap="square" lIns="0" tIns="0" rIns="0" bIns="0" rtlCol="0">
                          <a:prstTxWarp prst="textNoShape">
                            <a:avLst/>
                          </a:prstTxWarp>
                          <a:noAutofit/>
                        </wps:bodyPr>
                      </wps:wsp>
                      <wps:wsp>
                        <wps:cNvPr id="157" name="Graphic 157"/>
                        <wps:cNvSpPr/>
                        <wps:spPr>
                          <a:xfrm>
                            <a:off x="3835622" y="4156586"/>
                            <a:ext cx="53340" cy="53340"/>
                          </a:xfrm>
                          <a:custGeom>
                            <a:avLst/>
                            <a:gdLst/>
                            <a:ahLst/>
                            <a:cxnLst/>
                            <a:rect l="l" t="t" r="r" b="b"/>
                            <a:pathLst>
                              <a:path w="53340" h="53340">
                                <a:moveTo>
                                  <a:pt x="0" y="0"/>
                                </a:moveTo>
                                <a:lnTo>
                                  <a:pt x="0" y="53337"/>
                                </a:lnTo>
                                <a:lnTo>
                                  <a:pt x="53329" y="26668"/>
                                </a:lnTo>
                                <a:lnTo>
                                  <a:pt x="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3390196" y="4387817"/>
                            <a:ext cx="1343025" cy="1473835"/>
                          </a:xfrm>
                          <a:custGeom>
                            <a:avLst/>
                            <a:gdLst/>
                            <a:ahLst/>
                            <a:cxnLst/>
                            <a:rect l="l" t="t" r="r" b="b"/>
                            <a:pathLst>
                              <a:path w="1343025" h="1473835">
                                <a:moveTo>
                                  <a:pt x="1342487" y="0"/>
                                </a:moveTo>
                                <a:lnTo>
                                  <a:pt x="1342487" y="1473754"/>
                                </a:lnTo>
                                <a:lnTo>
                                  <a:pt x="0" y="1473754"/>
                                </a:lnTo>
                              </a:path>
                            </a:pathLst>
                          </a:custGeom>
                          <a:ln w="7575">
                            <a:solidFill>
                              <a:srgbClr val="000000"/>
                            </a:solidFill>
                            <a:prstDash val="solid"/>
                          </a:ln>
                        </wps:spPr>
                        <wps:bodyPr wrap="square" lIns="0" tIns="0" rIns="0" bIns="0" rtlCol="0">
                          <a:prstTxWarp prst="textNoShape">
                            <a:avLst/>
                          </a:prstTxWarp>
                          <a:noAutofit/>
                        </wps:bodyPr>
                      </wps:wsp>
                      <wps:wsp>
                        <wps:cNvPr id="159" name="Graphic 159"/>
                        <wps:cNvSpPr/>
                        <wps:spPr>
                          <a:xfrm>
                            <a:off x="3343533" y="5834903"/>
                            <a:ext cx="53340" cy="53340"/>
                          </a:xfrm>
                          <a:custGeom>
                            <a:avLst/>
                            <a:gdLst/>
                            <a:ahLst/>
                            <a:cxnLst/>
                            <a:rect l="l" t="t" r="r" b="b"/>
                            <a:pathLst>
                              <a:path w="53340" h="53340">
                                <a:moveTo>
                                  <a:pt x="53329" y="0"/>
                                </a:moveTo>
                                <a:lnTo>
                                  <a:pt x="0" y="26668"/>
                                </a:lnTo>
                                <a:lnTo>
                                  <a:pt x="53329" y="53337"/>
                                </a:lnTo>
                                <a:lnTo>
                                  <a:pt x="53329"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343730" y="4183255"/>
                            <a:ext cx="1520190" cy="252095"/>
                          </a:xfrm>
                          <a:custGeom>
                            <a:avLst/>
                            <a:gdLst/>
                            <a:ahLst/>
                            <a:cxnLst/>
                            <a:rect l="l" t="t" r="r" b="b"/>
                            <a:pathLst>
                              <a:path w="1520190" h="252095">
                                <a:moveTo>
                                  <a:pt x="0" y="251762"/>
                                </a:moveTo>
                                <a:lnTo>
                                  <a:pt x="0" y="0"/>
                                </a:lnTo>
                                <a:lnTo>
                                  <a:pt x="1519824" y="0"/>
                                </a:lnTo>
                              </a:path>
                            </a:pathLst>
                          </a:custGeom>
                          <a:ln w="7576">
                            <a:solidFill>
                              <a:srgbClr val="000000"/>
                            </a:solidFill>
                            <a:prstDash val="solid"/>
                          </a:ln>
                        </wps:spPr>
                        <wps:bodyPr wrap="square" lIns="0" tIns="0" rIns="0" bIns="0" rtlCol="0">
                          <a:prstTxWarp prst="textNoShape">
                            <a:avLst/>
                          </a:prstTxWarp>
                          <a:noAutofit/>
                        </wps:bodyPr>
                      </wps:wsp>
                      <wps:wsp>
                        <wps:cNvPr id="161" name="Graphic 161"/>
                        <wps:cNvSpPr/>
                        <wps:spPr>
                          <a:xfrm>
                            <a:off x="1856888" y="4156586"/>
                            <a:ext cx="53340" cy="53340"/>
                          </a:xfrm>
                          <a:custGeom>
                            <a:avLst/>
                            <a:gdLst/>
                            <a:ahLst/>
                            <a:cxnLst/>
                            <a:rect l="l" t="t" r="r" b="b"/>
                            <a:pathLst>
                              <a:path w="53340" h="53340">
                                <a:moveTo>
                                  <a:pt x="0" y="0"/>
                                </a:moveTo>
                                <a:lnTo>
                                  <a:pt x="0" y="53337"/>
                                </a:lnTo>
                                <a:lnTo>
                                  <a:pt x="53329" y="26668"/>
                                </a:lnTo>
                                <a:lnTo>
                                  <a:pt x="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343730" y="4844141"/>
                            <a:ext cx="1566545" cy="1017905"/>
                          </a:xfrm>
                          <a:custGeom>
                            <a:avLst/>
                            <a:gdLst/>
                            <a:ahLst/>
                            <a:cxnLst/>
                            <a:rect l="l" t="t" r="r" b="b"/>
                            <a:pathLst>
                              <a:path w="1566545" h="1017905">
                                <a:moveTo>
                                  <a:pt x="1566487" y="1017430"/>
                                </a:moveTo>
                                <a:lnTo>
                                  <a:pt x="0" y="1017430"/>
                                </a:lnTo>
                                <a:lnTo>
                                  <a:pt x="0" y="0"/>
                                </a:lnTo>
                              </a:path>
                            </a:pathLst>
                          </a:custGeom>
                          <a:ln w="5687">
                            <a:solidFill>
                              <a:srgbClr val="000000"/>
                            </a:solidFill>
                            <a:prstDash val="solid"/>
                          </a:ln>
                        </wps:spPr>
                        <wps:bodyPr wrap="square" lIns="0" tIns="0" rIns="0" bIns="0" rtlCol="0">
                          <a:prstTxWarp prst="textNoShape">
                            <a:avLst/>
                          </a:prstTxWarp>
                          <a:noAutofit/>
                        </wps:bodyPr>
                      </wps:wsp>
                      <wps:wsp>
                        <wps:cNvPr id="163" name="Textbox 163"/>
                        <wps:cNvSpPr txBox="1"/>
                        <wps:spPr>
                          <a:xfrm>
                            <a:off x="1451612" y="1298402"/>
                            <a:ext cx="2284095" cy="409575"/>
                          </a:xfrm>
                          <a:prstGeom prst="rect">
                            <a:avLst/>
                          </a:prstGeom>
                          <a:ln w="5687">
                            <a:solidFill>
                              <a:srgbClr val="000000"/>
                            </a:solidFill>
                            <a:prstDash val="solid"/>
                          </a:ln>
                        </wps:spPr>
                        <wps:txbx>
                          <w:txbxContent>
                            <w:p>
                              <w:pPr>
                                <w:spacing w:before="196"/>
                                <w:ind w:left="75" w:right="0" w:firstLine="0"/>
                                <w:jc w:val="left"/>
                                <w:rPr>
                                  <w:rFonts w:ascii="Calibri"/>
                                  <w:sz w:val="19"/>
                                </w:rPr>
                              </w:pPr>
                              <w:r>
                                <w:rPr>
                                  <w:rFonts w:ascii="Calibri"/>
                                  <w:sz w:val="19"/>
                                </w:rPr>
                                <w:t>Generate</w:t>
                              </w:r>
                              <w:r>
                                <w:rPr>
                                  <w:rFonts w:ascii="Calibri"/>
                                  <w:spacing w:val="-4"/>
                                  <w:sz w:val="19"/>
                                </w:rPr>
                                <w:t> </w:t>
                              </w:r>
                              <w:r>
                                <w:rPr>
                                  <w:rFonts w:ascii="Calibri"/>
                                  <w:sz w:val="19"/>
                                </w:rPr>
                                <w:t>Initial positions</w:t>
                              </w:r>
                              <w:r>
                                <w:rPr>
                                  <w:rFonts w:ascii="Calibri"/>
                                  <w:spacing w:val="-1"/>
                                  <w:sz w:val="19"/>
                                </w:rPr>
                                <w:t> </w:t>
                              </w:r>
                              <w:r>
                                <w:rPr>
                                  <w:rFonts w:ascii="Calibri"/>
                                  <w:sz w:val="19"/>
                                </w:rPr>
                                <w:t>of</w:t>
                              </w:r>
                              <w:r>
                                <w:rPr>
                                  <w:rFonts w:ascii="Calibri"/>
                                  <w:spacing w:val="4"/>
                                  <w:sz w:val="19"/>
                                </w:rPr>
                                <w:t> </w:t>
                              </w:r>
                              <w:r>
                                <w:rPr>
                                  <w:rFonts w:ascii="Calibri"/>
                                  <w:sz w:val="19"/>
                                </w:rPr>
                                <w:t>Fireflies </w:t>
                              </w:r>
                              <w:r>
                                <w:rPr>
                                  <w:rFonts w:ascii="Calibri"/>
                                  <w:spacing w:val="-2"/>
                                  <w:sz w:val="19"/>
                                </w:rPr>
                                <w:t>(Depot)</w:t>
                              </w:r>
                            </w:p>
                          </w:txbxContent>
                        </wps:txbx>
                        <wps:bodyPr wrap="square" lIns="0" tIns="0" rIns="0" bIns="0" rtlCol="0">
                          <a:noAutofit/>
                        </wps:bodyPr>
                      </wps:wsp>
                      <wps:wsp>
                        <wps:cNvPr id="164" name="Textbox 164"/>
                        <wps:cNvSpPr txBox="1"/>
                        <wps:spPr>
                          <a:xfrm>
                            <a:off x="1662962" y="763880"/>
                            <a:ext cx="1878964" cy="265430"/>
                          </a:xfrm>
                          <a:prstGeom prst="rect">
                            <a:avLst/>
                          </a:prstGeom>
                        </wps:spPr>
                        <wps:txbx>
                          <w:txbxContent>
                            <w:p>
                              <w:pPr>
                                <w:spacing w:line="192" w:lineRule="exact" w:before="0"/>
                                <w:ind w:left="0" w:right="18" w:firstLine="0"/>
                                <w:jc w:val="center"/>
                                <w:rPr>
                                  <w:rFonts w:ascii="Calibri"/>
                                  <w:sz w:val="19"/>
                                </w:rPr>
                              </w:pPr>
                              <w:r>
                                <w:rPr>
                                  <w:rFonts w:ascii="Calibri"/>
                                  <w:sz w:val="19"/>
                                </w:rPr>
                                <w:t>Initialize</w:t>
                              </w:r>
                              <w:r>
                                <w:rPr>
                                  <w:rFonts w:ascii="Calibri"/>
                                  <w:spacing w:val="-4"/>
                                  <w:sz w:val="19"/>
                                </w:rPr>
                                <w:t> </w:t>
                              </w:r>
                              <w:r>
                                <w:rPr>
                                  <w:rFonts w:ascii="Calibri"/>
                                  <w:sz w:val="19"/>
                                </w:rPr>
                                <w:t>CVRP</w:t>
                              </w:r>
                              <w:r>
                                <w:rPr>
                                  <w:rFonts w:ascii="Calibri"/>
                                  <w:spacing w:val="1"/>
                                  <w:sz w:val="19"/>
                                </w:rPr>
                                <w:t> </w:t>
                              </w:r>
                              <w:r>
                                <w:rPr>
                                  <w:rFonts w:ascii="Calibri"/>
                                  <w:sz w:val="19"/>
                                </w:rPr>
                                <w:t>parameters</w:t>
                              </w:r>
                              <w:r>
                                <w:rPr>
                                  <w:rFonts w:ascii="Calibri"/>
                                  <w:spacing w:val="5"/>
                                  <w:sz w:val="19"/>
                                </w:rPr>
                                <w:t> </w:t>
                              </w:r>
                              <w:r>
                                <w:rPr>
                                  <w:rFonts w:ascii="Calibri"/>
                                  <w:sz w:val="19"/>
                                </w:rPr>
                                <w:t>(Q, N,</w:t>
                              </w:r>
                              <w:r>
                                <w:rPr>
                                  <w:rFonts w:ascii="Calibri"/>
                                  <w:spacing w:val="-1"/>
                                  <w:sz w:val="19"/>
                                </w:rPr>
                                <w:t> </w:t>
                              </w:r>
                              <w:r>
                                <w:rPr>
                                  <w:rFonts w:ascii="Calibri"/>
                                  <w:sz w:val="19"/>
                                </w:rPr>
                                <w:t>V,</w:t>
                              </w:r>
                              <w:r>
                                <w:rPr>
                                  <w:rFonts w:ascii="Calibri"/>
                                  <w:spacing w:val="-1"/>
                                  <w:sz w:val="19"/>
                                </w:rPr>
                                <w:t> </w:t>
                              </w:r>
                              <w:r>
                                <w:rPr>
                                  <w:rFonts w:ascii="Calibri"/>
                                  <w:spacing w:val="-5"/>
                                  <w:sz w:val="19"/>
                                </w:rPr>
                                <w:t>q)</w:t>
                              </w:r>
                            </w:p>
                            <w:p>
                              <w:pPr>
                                <w:spacing w:line="218" w:lineRule="exact" w:before="7"/>
                                <w:ind w:left="0" w:right="18" w:firstLine="0"/>
                                <w:jc w:val="center"/>
                                <w:rPr>
                                  <w:rFonts w:ascii="Calibri"/>
                                  <w:sz w:val="18"/>
                                </w:rPr>
                              </w:pPr>
                              <w:r>
                                <w:rPr>
                                  <w:rFonts w:ascii="Calibri"/>
                                  <w:w w:val="105"/>
                                  <w:sz w:val="18"/>
                                </w:rPr>
                                <w:t>&amp;</w:t>
                              </w:r>
                              <w:r>
                                <w:rPr>
                                  <w:rFonts w:ascii="Calibri"/>
                                  <w:spacing w:val="1"/>
                                  <w:w w:val="105"/>
                                  <w:sz w:val="18"/>
                                </w:rPr>
                                <w:t> </w:t>
                              </w:r>
                              <w:r>
                                <w:rPr>
                                  <w:rFonts w:ascii="Calibri"/>
                                  <w:w w:val="105"/>
                                  <w:sz w:val="18"/>
                                </w:rPr>
                                <w:t>FFA parameters (I,</w:t>
                              </w:r>
                              <w:r>
                                <w:rPr>
                                  <w:rFonts w:ascii="Calibri"/>
                                  <w:spacing w:val="1"/>
                                  <w:w w:val="105"/>
                                  <w:sz w:val="18"/>
                                </w:rPr>
                                <w:t> </w:t>
                              </w:r>
                              <w:r>
                                <w:rPr>
                                  <w:rFonts w:ascii="Calibri"/>
                                  <w:w w:val="105"/>
                                  <w:sz w:val="18"/>
                                </w:rPr>
                                <w:t>J,</w:t>
                              </w:r>
                              <w:r>
                                <w:rPr>
                                  <w:rFonts w:ascii="Calibri"/>
                                  <w:spacing w:val="1"/>
                                  <w:w w:val="105"/>
                                  <w:sz w:val="18"/>
                                </w:rPr>
                                <w:t> </w:t>
                              </w:r>
                              <w:r>
                                <w:rPr>
                                  <w:rFonts w:ascii="Calibri"/>
                                  <w:w w:val="105"/>
                                  <w:sz w:val="18"/>
                                </w:rPr>
                                <w:t>Itr, </w:t>
                              </w:r>
                              <w:r>
                                <w:rPr>
                                  <w:rFonts w:ascii="Calibri"/>
                                  <w:spacing w:val="-4"/>
                                  <w:w w:val="105"/>
                                  <w:sz w:val="18"/>
                                </w:rPr>
                                <w:t>npop)</w:t>
                              </w:r>
                            </w:p>
                          </w:txbxContent>
                        </wps:txbx>
                        <wps:bodyPr wrap="square" lIns="0" tIns="0" rIns="0" bIns="0" rtlCol="0">
                          <a:noAutofit/>
                        </wps:bodyPr>
                      </wps:wsp>
                      <wps:wsp>
                        <wps:cNvPr id="165" name="Textbox 165"/>
                        <wps:cNvSpPr txBox="1"/>
                        <wps:spPr>
                          <a:xfrm>
                            <a:off x="2462758" y="180215"/>
                            <a:ext cx="280035" cy="137160"/>
                          </a:xfrm>
                          <a:prstGeom prst="rect">
                            <a:avLst/>
                          </a:prstGeom>
                        </wps:spPr>
                        <wps:txbx>
                          <w:txbxContent>
                            <w:p>
                              <w:pPr>
                                <w:spacing w:line="215" w:lineRule="exact" w:before="0"/>
                                <w:ind w:left="0" w:right="0" w:firstLine="0"/>
                                <w:jc w:val="left"/>
                                <w:rPr>
                                  <w:rFonts w:ascii="Calibri"/>
                                  <w:sz w:val="21"/>
                                </w:rPr>
                              </w:pPr>
                              <w:r>
                                <w:rPr>
                                  <w:rFonts w:ascii="Calibri"/>
                                  <w:spacing w:val="-2"/>
                                  <w:sz w:val="21"/>
                                </w:rPr>
                                <w:t>Start</w:t>
                              </w:r>
                            </w:p>
                          </w:txbxContent>
                        </wps:txbx>
                        <wps:bodyPr wrap="square" lIns="0" tIns="0" rIns="0" bIns="0" rtlCol="0">
                          <a:noAutofit/>
                        </wps:bodyPr>
                      </wps:wsp>
                      <wps:wsp>
                        <wps:cNvPr id="166" name="Textbox 166"/>
                        <wps:cNvSpPr txBox="1"/>
                        <wps:spPr>
                          <a:xfrm>
                            <a:off x="1891962" y="4662914"/>
                            <a:ext cx="1482725" cy="513080"/>
                          </a:xfrm>
                          <a:prstGeom prst="rect">
                            <a:avLst/>
                          </a:prstGeom>
                        </wps:spPr>
                        <wps:txbx>
                          <w:txbxContent>
                            <w:p>
                              <w:pPr>
                                <w:spacing w:line="217" w:lineRule="exact" w:before="0"/>
                                <w:ind w:left="0" w:right="530" w:firstLine="0"/>
                                <w:jc w:val="right"/>
                                <w:rPr>
                                  <w:rFonts w:ascii="Calibri"/>
                                  <w:sz w:val="21"/>
                                </w:rPr>
                              </w:pPr>
                              <w:r>
                                <w:rPr>
                                  <w:rFonts w:ascii="Calibri"/>
                                  <w:spacing w:val="-5"/>
                                  <w:sz w:val="21"/>
                                </w:rPr>
                                <w:t>No</w:t>
                              </w:r>
                            </w:p>
                            <w:p>
                              <w:pPr>
                                <w:spacing w:before="142"/>
                                <w:ind w:left="0" w:right="18" w:firstLine="0"/>
                                <w:jc w:val="center"/>
                                <w:rPr>
                                  <w:rFonts w:ascii="Calibri"/>
                                  <w:sz w:val="18"/>
                                </w:rPr>
                              </w:pPr>
                              <w:r>
                                <w:rPr>
                                  <w:rFonts w:ascii="Calibri"/>
                                  <w:w w:val="105"/>
                                  <w:sz w:val="18"/>
                                </w:rPr>
                                <w:t>Evaluate</w:t>
                              </w:r>
                              <w:r>
                                <w:rPr>
                                  <w:rFonts w:ascii="Calibri"/>
                                  <w:spacing w:val="-3"/>
                                  <w:w w:val="105"/>
                                  <w:sz w:val="18"/>
                                </w:rPr>
                                <w:t> </w:t>
                              </w:r>
                              <w:r>
                                <w:rPr>
                                  <w:rFonts w:ascii="Calibri"/>
                                  <w:w w:val="105"/>
                                  <w:sz w:val="18"/>
                                </w:rPr>
                                <w:t>Fitness</w:t>
                              </w:r>
                              <w:r>
                                <w:rPr>
                                  <w:rFonts w:ascii="Calibri"/>
                                  <w:spacing w:val="-1"/>
                                  <w:w w:val="105"/>
                                  <w:sz w:val="18"/>
                                </w:rPr>
                                <w:t> </w:t>
                              </w:r>
                              <w:r>
                                <w:rPr>
                                  <w:rFonts w:ascii="Calibri"/>
                                  <w:w w:val="105"/>
                                  <w:sz w:val="18"/>
                                </w:rPr>
                                <w:t>value</w:t>
                              </w:r>
                              <w:r>
                                <w:rPr>
                                  <w:rFonts w:ascii="Calibri"/>
                                  <w:spacing w:val="6"/>
                                  <w:w w:val="105"/>
                                  <w:sz w:val="18"/>
                                </w:rPr>
                                <w:t> </w:t>
                              </w:r>
                              <w:r>
                                <w:rPr>
                                  <w:rFonts w:ascii="Calibri"/>
                                  <w:w w:val="105"/>
                                  <w:sz w:val="18"/>
                                </w:rPr>
                                <w:t>of</w:t>
                              </w:r>
                              <w:r>
                                <w:rPr>
                                  <w:rFonts w:ascii="Calibri"/>
                                  <w:spacing w:val="-2"/>
                                  <w:w w:val="105"/>
                                  <w:sz w:val="18"/>
                                </w:rPr>
                                <w:t> </w:t>
                              </w:r>
                              <w:r>
                                <w:rPr>
                                  <w:rFonts w:ascii="Calibri"/>
                                  <w:spacing w:val="-4"/>
                                  <w:w w:val="105"/>
                                  <w:sz w:val="18"/>
                                </w:rPr>
                                <w:t>each</w:t>
                              </w:r>
                            </w:p>
                            <w:p>
                              <w:pPr>
                                <w:spacing w:line="228" w:lineRule="exact" w:before="0"/>
                                <w:ind w:left="0" w:right="13" w:firstLine="0"/>
                                <w:jc w:val="center"/>
                                <w:rPr>
                                  <w:rFonts w:ascii="Calibri"/>
                                  <w:sz w:val="19"/>
                                </w:rPr>
                              </w:pPr>
                              <w:r>
                                <w:rPr>
                                  <w:rFonts w:ascii="Calibri"/>
                                  <w:spacing w:val="-2"/>
                                  <w:sz w:val="19"/>
                                </w:rPr>
                                <w:t>Firefly</w:t>
                              </w:r>
                            </w:p>
                          </w:txbxContent>
                        </wps:txbx>
                        <wps:bodyPr wrap="square" lIns="0" tIns="0" rIns="0" bIns="0" rtlCol="0">
                          <a:noAutofit/>
                        </wps:bodyPr>
                      </wps:wsp>
                      <wps:wsp>
                        <wps:cNvPr id="167" name="Textbox 167"/>
                        <wps:cNvSpPr txBox="1"/>
                        <wps:spPr>
                          <a:xfrm>
                            <a:off x="1452369" y="5644584"/>
                            <a:ext cx="201930" cy="136525"/>
                          </a:xfrm>
                          <a:prstGeom prst="rect">
                            <a:avLst/>
                          </a:prstGeom>
                        </wps:spPr>
                        <wps:txbx>
                          <w:txbxContent>
                            <w:p>
                              <w:pPr>
                                <w:spacing w:line="215" w:lineRule="exact" w:before="0"/>
                                <w:ind w:left="0" w:right="0" w:firstLine="0"/>
                                <w:jc w:val="left"/>
                                <w:rPr>
                                  <w:rFonts w:ascii="Calibri"/>
                                  <w:sz w:val="21"/>
                                </w:rPr>
                              </w:pPr>
                              <w:r>
                                <w:rPr>
                                  <w:rFonts w:ascii="Calibri"/>
                                  <w:spacing w:val="-5"/>
                                  <w:sz w:val="21"/>
                                </w:rPr>
                                <w:t>Yes</w:t>
                              </w:r>
                            </w:p>
                          </w:txbxContent>
                        </wps:txbx>
                        <wps:bodyPr wrap="square" lIns="0" tIns="0" rIns="0" bIns="0" rtlCol="0">
                          <a:noAutofit/>
                        </wps:bodyPr>
                      </wps:wsp>
                      <wps:wsp>
                        <wps:cNvPr id="168" name="Textbox 168"/>
                        <wps:cNvSpPr txBox="1"/>
                        <wps:spPr>
                          <a:xfrm>
                            <a:off x="2058617" y="5482355"/>
                            <a:ext cx="1150620" cy="1280160"/>
                          </a:xfrm>
                          <a:prstGeom prst="rect">
                            <a:avLst/>
                          </a:prstGeom>
                        </wps:spPr>
                        <wps:txbx>
                          <w:txbxContent>
                            <w:p>
                              <w:pPr>
                                <w:spacing w:line="189" w:lineRule="exact" w:before="0"/>
                                <w:ind w:left="0" w:right="13" w:firstLine="0"/>
                                <w:jc w:val="center"/>
                                <w:rPr>
                                  <w:rFonts w:ascii="Calibri"/>
                                  <w:sz w:val="18"/>
                                </w:rPr>
                              </w:pPr>
                              <w:r>
                                <w:rPr>
                                  <w:rFonts w:ascii="Calibri"/>
                                  <w:spacing w:val="-5"/>
                                  <w:w w:val="105"/>
                                  <w:sz w:val="18"/>
                                </w:rPr>
                                <w:t>t=0</w:t>
                              </w:r>
                            </w:p>
                            <w:p>
                              <w:pPr>
                                <w:spacing w:before="0"/>
                                <w:ind w:left="0" w:right="12" w:firstLine="0"/>
                                <w:jc w:val="center"/>
                                <w:rPr>
                                  <w:rFonts w:ascii="Calibri"/>
                                  <w:sz w:val="19"/>
                                </w:rPr>
                              </w:pPr>
                              <w:r>
                                <w:rPr>
                                  <w:rFonts w:ascii="Calibri"/>
                                  <w:spacing w:val="-10"/>
                                  <w:sz w:val="19"/>
                                </w:rPr>
                                <w:t>.</w:t>
                              </w:r>
                            </w:p>
                            <w:p>
                              <w:pPr>
                                <w:spacing w:before="7"/>
                                <w:ind w:left="0" w:right="12" w:firstLine="0"/>
                                <w:jc w:val="center"/>
                                <w:rPr>
                                  <w:rFonts w:ascii="Calibri"/>
                                  <w:sz w:val="18"/>
                                </w:rPr>
                              </w:pPr>
                              <w:r>
                                <w:rPr>
                                  <w:rFonts w:ascii="Calibri"/>
                                  <w:spacing w:val="-10"/>
                                  <w:w w:val="105"/>
                                  <w:sz w:val="18"/>
                                </w:rPr>
                                <w:t>.</w:t>
                              </w:r>
                            </w:p>
                            <w:p>
                              <w:pPr>
                                <w:spacing w:before="0"/>
                                <w:ind w:left="0" w:right="12" w:firstLine="0"/>
                                <w:jc w:val="center"/>
                                <w:rPr>
                                  <w:rFonts w:ascii="Calibri"/>
                                  <w:sz w:val="19"/>
                                </w:rPr>
                              </w:pPr>
                              <w:r>
                                <w:rPr>
                                  <w:rFonts w:ascii="Calibri"/>
                                  <w:spacing w:val="-10"/>
                                  <w:sz w:val="19"/>
                                </w:rPr>
                                <w:t>.</w:t>
                              </w:r>
                            </w:p>
                            <w:p>
                              <w:pPr>
                                <w:spacing w:before="115"/>
                                <w:ind w:left="105" w:right="18" w:firstLine="0"/>
                                <w:jc w:val="center"/>
                                <w:rPr>
                                  <w:sz w:val="19"/>
                                </w:rPr>
                              </w:pPr>
                              <w:r>
                                <w:rPr>
                                  <w:rFonts w:ascii="Calibri"/>
                                  <w:spacing w:val="-2"/>
                                  <w:sz w:val="19"/>
                                </w:rPr>
                                <w:t>t</w:t>
                              </w:r>
                              <w:r>
                                <w:rPr>
                                  <w:rFonts w:ascii="Calibri"/>
                                  <w:spacing w:val="-10"/>
                                  <w:sz w:val="19"/>
                                </w:rPr>
                                <w:t> </w:t>
                              </w:r>
                              <w:r>
                                <w:rPr>
                                  <w:spacing w:val="-4"/>
                                  <w:sz w:val="19"/>
                                </w:rPr>
                                <w:t>&lt;Itr</w:t>
                              </w:r>
                            </w:p>
                            <w:p>
                              <w:pPr>
                                <w:spacing w:before="64"/>
                                <w:ind w:left="1081" w:right="0" w:firstLine="0"/>
                                <w:jc w:val="left"/>
                                <w:rPr>
                                  <w:rFonts w:ascii="Calibri"/>
                                  <w:sz w:val="21"/>
                                </w:rPr>
                              </w:pPr>
                              <w:r>
                                <w:rPr>
                                  <w:rFonts w:ascii="Calibri"/>
                                  <w:spacing w:val="-5"/>
                                  <w:sz w:val="21"/>
                                </w:rPr>
                                <w:t>No</w:t>
                              </w:r>
                            </w:p>
                            <w:p>
                              <w:pPr>
                                <w:spacing w:line="228" w:lineRule="exact" w:before="240"/>
                                <w:ind w:left="0" w:right="18" w:firstLine="0"/>
                                <w:jc w:val="center"/>
                                <w:rPr>
                                  <w:rFonts w:ascii="Calibri"/>
                                  <w:sz w:val="19"/>
                                </w:rPr>
                              </w:pPr>
                              <w:r>
                                <w:rPr>
                                  <w:rFonts w:ascii="Calibri"/>
                                  <w:sz w:val="19"/>
                                </w:rPr>
                                <w:t>Print</w:t>
                              </w:r>
                              <w:r>
                                <w:rPr>
                                  <w:rFonts w:ascii="Calibri"/>
                                  <w:spacing w:val="-2"/>
                                  <w:sz w:val="19"/>
                                </w:rPr>
                                <w:t> </w:t>
                              </w:r>
                              <w:r>
                                <w:rPr>
                                  <w:rFonts w:ascii="Calibri"/>
                                  <w:sz w:val="19"/>
                                </w:rPr>
                                <w:t>Best</w:t>
                              </w:r>
                              <w:r>
                                <w:rPr>
                                  <w:rFonts w:ascii="Calibri"/>
                                  <w:spacing w:val="-1"/>
                                  <w:sz w:val="19"/>
                                </w:rPr>
                                <w:t> </w:t>
                              </w:r>
                              <w:r>
                                <w:rPr>
                                  <w:rFonts w:ascii="Calibri"/>
                                  <w:sz w:val="19"/>
                                </w:rPr>
                                <w:t>Fitness</w:t>
                              </w:r>
                              <w:r>
                                <w:rPr>
                                  <w:rFonts w:ascii="Calibri"/>
                                  <w:spacing w:val="-3"/>
                                  <w:sz w:val="19"/>
                                </w:rPr>
                                <w:t> </w:t>
                              </w:r>
                              <w:r>
                                <w:rPr>
                                  <w:rFonts w:ascii="Calibri"/>
                                  <w:spacing w:val="-2"/>
                                  <w:sz w:val="19"/>
                                </w:rPr>
                                <w:t>value</w:t>
                              </w:r>
                            </w:p>
                          </w:txbxContent>
                        </wps:txbx>
                        <wps:bodyPr wrap="square" lIns="0" tIns="0" rIns="0" bIns="0" rtlCol="0">
                          <a:noAutofit/>
                        </wps:bodyPr>
                      </wps:wsp>
                      <wps:wsp>
                        <wps:cNvPr id="169" name="Textbox 169"/>
                        <wps:cNvSpPr txBox="1"/>
                        <wps:spPr>
                          <a:xfrm>
                            <a:off x="1747082" y="1707526"/>
                            <a:ext cx="1693545" cy="818515"/>
                          </a:xfrm>
                          <a:prstGeom prst="rect">
                            <a:avLst/>
                          </a:prstGeom>
                        </wps:spPr>
                        <wps:txbx>
                          <w:txbxContent>
                            <w:p>
                              <w:pPr>
                                <w:spacing w:line="240" w:lineRule="auto" w:before="0"/>
                                <w:rPr>
                                  <w:sz w:val="18"/>
                                </w:rPr>
                              </w:pPr>
                            </w:p>
                            <w:p>
                              <w:pPr>
                                <w:spacing w:line="240" w:lineRule="auto" w:before="118"/>
                                <w:rPr>
                                  <w:sz w:val="18"/>
                                </w:rPr>
                              </w:pPr>
                            </w:p>
                            <w:p>
                              <w:pPr>
                                <w:spacing w:before="1"/>
                                <w:ind w:left="371" w:right="0" w:firstLine="0"/>
                                <w:jc w:val="left"/>
                                <w:rPr>
                                  <w:rFonts w:ascii="Calibri"/>
                                  <w:sz w:val="18"/>
                                </w:rPr>
                              </w:pPr>
                              <w:r>
                                <w:rPr>
                                  <w:rFonts w:ascii="Calibri"/>
                                  <w:w w:val="105"/>
                                  <w:sz w:val="18"/>
                                </w:rPr>
                                <w:t>Evaluate</w:t>
                              </w:r>
                              <w:r>
                                <w:rPr>
                                  <w:rFonts w:ascii="Calibri"/>
                                  <w:spacing w:val="-2"/>
                                  <w:w w:val="105"/>
                                  <w:sz w:val="18"/>
                                </w:rPr>
                                <w:t> </w:t>
                              </w:r>
                              <w:r>
                                <w:rPr>
                                  <w:rFonts w:ascii="Calibri"/>
                                  <w:w w:val="105"/>
                                  <w:sz w:val="18"/>
                                </w:rPr>
                                <w:t>Depot</w:t>
                              </w:r>
                              <w:r>
                                <w:rPr>
                                  <w:rFonts w:ascii="Calibri"/>
                                  <w:spacing w:val="4"/>
                                  <w:w w:val="105"/>
                                  <w:sz w:val="18"/>
                                </w:rPr>
                                <w:t> </w:t>
                              </w:r>
                              <w:r>
                                <w:rPr>
                                  <w:rFonts w:ascii="Calibri"/>
                                  <w:spacing w:val="-2"/>
                                  <w:w w:val="105"/>
                                  <w:sz w:val="18"/>
                                </w:rPr>
                                <w:t>Positions</w:t>
                              </w:r>
                            </w:p>
                          </w:txbxContent>
                        </wps:txbx>
                        <wps:bodyPr wrap="square" lIns="0" tIns="0" rIns="0" bIns="0" rtlCol="0">
                          <a:noAutofit/>
                        </wps:bodyPr>
                      </wps:wsp>
                      <wps:wsp>
                        <wps:cNvPr id="170" name="Textbox 170"/>
                        <wps:cNvSpPr txBox="1"/>
                        <wps:spPr>
                          <a:xfrm>
                            <a:off x="2353068" y="4014614"/>
                            <a:ext cx="565785" cy="466090"/>
                          </a:xfrm>
                          <a:prstGeom prst="rect">
                            <a:avLst/>
                          </a:prstGeom>
                        </wps:spPr>
                        <wps:txbx>
                          <w:txbxContent>
                            <w:p>
                              <w:pPr>
                                <w:spacing w:line="218" w:lineRule="exact" w:before="0"/>
                                <w:ind w:left="25" w:right="0" w:firstLine="0"/>
                                <w:jc w:val="left"/>
                                <w:rPr>
                                  <w:rFonts w:ascii="Calibri"/>
                                  <w:sz w:val="21"/>
                                </w:rPr>
                              </w:pPr>
                              <w:r>
                                <w:rPr>
                                  <w:rFonts w:ascii="Calibri"/>
                                  <w:sz w:val="21"/>
                                </w:rPr>
                                <w:t>For</w:t>
                              </w:r>
                              <w:r>
                                <w:rPr>
                                  <w:rFonts w:ascii="Calibri"/>
                                  <w:spacing w:val="-1"/>
                                  <w:sz w:val="21"/>
                                </w:rPr>
                                <w:t> </w:t>
                              </w:r>
                              <w:r>
                                <w:rPr>
                                  <w:rFonts w:ascii="Calibri"/>
                                  <w:sz w:val="21"/>
                                </w:rPr>
                                <w:t>i=</w:t>
                              </w:r>
                              <w:r>
                                <w:rPr>
                                  <w:rFonts w:ascii="Calibri"/>
                                  <w:spacing w:val="8"/>
                                  <w:sz w:val="21"/>
                                </w:rPr>
                                <w:t> </w:t>
                              </w:r>
                              <w:r>
                                <w:rPr>
                                  <w:rFonts w:ascii="Calibri"/>
                                  <w:spacing w:val="-5"/>
                                  <w:sz w:val="21"/>
                                </w:rPr>
                                <w:t>1:n</w:t>
                              </w:r>
                            </w:p>
                            <w:p>
                              <w:pPr>
                                <w:spacing w:before="1"/>
                                <w:ind w:left="0" w:right="0" w:firstLine="0"/>
                                <w:jc w:val="left"/>
                                <w:rPr>
                                  <w:rFonts w:ascii="Calibri"/>
                                  <w:sz w:val="21"/>
                                </w:rPr>
                              </w:pPr>
                              <w:r>
                                <w:rPr>
                                  <w:rFonts w:ascii="Calibri"/>
                                  <w:sz w:val="21"/>
                                </w:rPr>
                                <w:t>For</w:t>
                              </w:r>
                              <w:r>
                                <w:rPr>
                                  <w:rFonts w:ascii="Calibri"/>
                                  <w:spacing w:val="-5"/>
                                  <w:sz w:val="21"/>
                                </w:rPr>
                                <w:t> </w:t>
                              </w:r>
                              <w:r>
                                <w:rPr>
                                  <w:rFonts w:ascii="Calibri"/>
                                  <w:sz w:val="21"/>
                                </w:rPr>
                                <w:t>j</w:t>
                              </w:r>
                              <w:r>
                                <w:rPr>
                                  <w:rFonts w:ascii="Calibri"/>
                                  <w:spacing w:val="9"/>
                                  <w:sz w:val="21"/>
                                </w:rPr>
                                <w:t> </w:t>
                              </w:r>
                              <w:r>
                                <w:rPr>
                                  <w:rFonts w:ascii="Calibri"/>
                                  <w:sz w:val="21"/>
                                </w:rPr>
                                <w:t>=</w:t>
                              </w:r>
                              <w:r>
                                <w:rPr>
                                  <w:rFonts w:ascii="Calibri"/>
                                  <w:spacing w:val="4"/>
                                  <w:sz w:val="21"/>
                                </w:rPr>
                                <w:t> </w:t>
                              </w:r>
                              <w:r>
                                <w:rPr>
                                  <w:rFonts w:ascii="Calibri"/>
                                  <w:spacing w:val="-5"/>
                                  <w:sz w:val="21"/>
                                </w:rPr>
                                <w:t>1:n</w:t>
                              </w:r>
                            </w:p>
                            <w:p>
                              <w:pPr>
                                <w:spacing w:line="254" w:lineRule="exact" w:before="4"/>
                                <w:ind w:left="53" w:right="0" w:firstLine="0"/>
                                <w:jc w:val="left"/>
                                <w:rPr>
                                  <w:rFonts w:ascii="Calibri"/>
                                  <w:sz w:val="21"/>
                                </w:rPr>
                              </w:pPr>
                              <w:r>
                                <w:rPr>
                                  <w:rFonts w:ascii="Calibri"/>
                                  <w:sz w:val="21"/>
                                </w:rPr>
                                <w:t>F(j)</w:t>
                              </w:r>
                              <w:r>
                                <w:rPr>
                                  <w:rFonts w:ascii="Calibri"/>
                                  <w:spacing w:val="4"/>
                                  <w:sz w:val="21"/>
                                </w:rPr>
                                <w:t> </w:t>
                              </w:r>
                              <w:r>
                                <w:rPr>
                                  <w:rFonts w:ascii="Calibri"/>
                                  <w:sz w:val="21"/>
                                </w:rPr>
                                <w:t>&gt;</w:t>
                              </w:r>
                              <w:r>
                                <w:rPr>
                                  <w:rFonts w:ascii="Calibri"/>
                                  <w:spacing w:val="4"/>
                                  <w:sz w:val="21"/>
                                </w:rPr>
                                <w:t> </w:t>
                              </w:r>
                              <w:r>
                                <w:rPr>
                                  <w:rFonts w:ascii="Calibri"/>
                                  <w:spacing w:val="-4"/>
                                  <w:sz w:val="21"/>
                                </w:rPr>
                                <w:t>F(i)</w:t>
                              </w:r>
                            </w:p>
                          </w:txbxContent>
                        </wps:txbx>
                        <wps:bodyPr wrap="square" lIns="0" tIns="0" rIns="0" bIns="0" rtlCol="0">
                          <a:noAutofit/>
                        </wps:bodyPr>
                      </wps:wsp>
                      <wps:wsp>
                        <wps:cNvPr id="171" name="Textbox 171"/>
                        <wps:cNvSpPr txBox="1"/>
                        <wps:spPr>
                          <a:xfrm>
                            <a:off x="3526097" y="4027788"/>
                            <a:ext cx="201930" cy="136525"/>
                          </a:xfrm>
                          <a:prstGeom prst="rect">
                            <a:avLst/>
                          </a:prstGeom>
                        </wps:spPr>
                        <wps:txbx>
                          <w:txbxContent>
                            <w:p>
                              <w:pPr>
                                <w:spacing w:line="215" w:lineRule="exact" w:before="0"/>
                                <w:ind w:left="0" w:right="0" w:firstLine="0"/>
                                <w:jc w:val="left"/>
                                <w:rPr>
                                  <w:rFonts w:ascii="Calibri"/>
                                  <w:sz w:val="21"/>
                                </w:rPr>
                              </w:pPr>
                              <w:r>
                                <w:rPr>
                                  <w:rFonts w:ascii="Calibri"/>
                                  <w:spacing w:val="-5"/>
                                  <w:sz w:val="21"/>
                                </w:rPr>
                                <w:t>Yes</w:t>
                              </w:r>
                            </w:p>
                          </w:txbxContent>
                        </wps:txbx>
                        <wps:bodyPr wrap="square" lIns="0" tIns="0" rIns="0" bIns="0" rtlCol="0">
                          <a:noAutofit/>
                        </wps:bodyPr>
                      </wps:wsp>
                      <wps:wsp>
                        <wps:cNvPr id="172" name="Textbox 172"/>
                        <wps:cNvSpPr txBox="1"/>
                        <wps:spPr>
                          <a:xfrm>
                            <a:off x="1749926" y="2525773"/>
                            <a:ext cx="1687830" cy="409575"/>
                          </a:xfrm>
                          <a:prstGeom prst="rect">
                            <a:avLst/>
                          </a:prstGeom>
                          <a:ln w="5687">
                            <a:solidFill>
                              <a:srgbClr val="000000"/>
                            </a:solidFill>
                            <a:prstDash val="solid"/>
                          </a:ln>
                        </wps:spPr>
                        <wps:txbx>
                          <w:txbxContent>
                            <w:p>
                              <w:pPr>
                                <w:spacing w:before="207"/>
                                <w:ind w:left="374" w:right="0" w:firstLine="0"/>
                                <w:jc w:val="left"/>
                                <w:rPr>
                                  <w:rFonts w:ascii="Calibri"/>
                                  <w:sz w:val="18"/>
                                </w:rPr>
                              </w:pPr>
                              <w:r>
                                <w:rPr>
                                  <w:rFonts w:ascii="Calibri"/>
                                  <w:w w:val="105"/>
                                  <w:sz w:val="18"/>
                                </w:rPr>
                                <w:t>Evaluate</w:t>
                              </w:r>
                              <w:r>
                                <w:rPr>
                                  <w:rFonts w:ascii="Calibri"/>
                                  <w:spacing w:val="2"/>
                                  <w:w w:val="105"/>
                                  <w:sz w:val="18"/>
                                </w:rPr>
                                <w:t> </w:t>
                              </w:r>
                              <w:r>
                                <w:rPr>
                                  <w:rFonts w:ascii="Calibri"/>
                                  <w:w w:val="105"/>
                                  <w:sz w:val="18"/>
                                </w:rPr>
                                <w:t>Fitness</w:t>
                              </w:r>
                              <w:r>
                                <w:rPr>
                                  <w:rFonts w:ascii="Calibri"/>
                                  <w:spacing w:val="4"/>
                                  <w:w w:val="105"/>
                                  <w:sz w:val="18"/>
                                </w:rPr>
                                <w:t> </w:t>
                              </w:r>
                              <w:r>
                                <w:rPr>
                                  <w:rFonts w:ascii="Calibri"/>
                                  <w:w w:val="105"/>
                                  <w:sz w:val="18"/>
                                </w:rPr>
                                <w:t>of</w:t>
                              </w:r>
                              <w:r>
                                <w:rPr>
                                  <w:rFonts w:ascii="Calibri"/>
                                  <w:spacing w:val="3"/>
                                  <w:w w:val="105"/>
                                  <w:sz w:val="18"/>
                                </w:rPr>
                                <w:t> </w:t>
                              </w:r>
                              <w:r>
                                <w:rPr>
                                  <w:rFonts w:ascii="Calibri"/>
                                  <w:spacing w:val="-4"/>
                                  <w:w w:val="105"/>
                                  <w:sz w:val="18"/>
                                </w:rPr>
                                <w:t>CVRP</w:t>
                              </w:r>
                            </w:p>
                          </w:txbxContent>
                        </wps:txbx>
                        <wps:bodyPr wrap="square" lIns="0" tIns="0" rIns="0" bIns="0" rtlCol="0">
                          <a:noAutofit/>
                        </wps:bodyPr>
                      </wps:wsp>
                      <wps:wsp>
                        <wps:cNvPr id="173" name="Textbox 173"/>
                        <wps:cNvSpPr txBox="1"/>
                        <wps:spPr>
                          <a:xfrm>
                            <a:off x="1749926" y="3139459"/>
                            <a:ext cx="1687830" cy="409575"/>
                          </a:xfrm>
                          <a:prstGeom prst="rect">
                            <a:avLst/>
                          </a:prstGeom>
                          <a:ln w="5687">
                            <a:solidFill>
                              <a:srgbClr val="000000"/>
                            </a:solidFill>
                            <a:prstDash val="solid"/>
                          </a:ln>
                        </wps:spPr>
                        <wps:txbx>
                          <w:txbxContent>
                            <w:p>
                              <w:pPr>
                                <w:spacing w:before="83"/>
                                <w:ind w:left="6" w:right="3" w:firstLine="0"/>
                                <w:jc w:val="center"/>
                                <w:rPr>
                                  <w:rFonts w:ascii="Calibri"/>
                                  <w:sz w:val="19"/>
                                </w:rPr>
                              </w:pPr>
                              <w:r>
                                <w:rPr>
                                  <w:rFonts w:ascii="Calibri"/>
                                  <w:sz w:val="19"/>
                                </w:rPr>
                                <w:t>Rank</w:t>
                              </w:r>
                              <w:r>
                                <w:rPr>
                                  <w:rFonts w:ascii="Calibri"/>
                                  <w:spacing w:val="1"/>
                                  <w:sz w:val="19"/>
                                </w:rPr>
                                <w:t> </w:t>
                              </w:r>
                              <w:r>
                                <w:rPr>
                                  <w:rFonts w:ascii="Calibri"/>
                                  <w:sz w:val="19"/>
                                </w:rPr>
                                <w:t>Fireflies</w:t>
                              </w:r>
                              <w:r>
                                <w:rPr>
                                  <w:rFonts w:ascii="Calibri"/>
                                  <w:spacing w:val="-3"/>
                                  <w:sz w:val="19"/>
                                </w:rPr>
                                <w:t> </w:t>
                              </w:r>
                              <w:r>
                                <w:rPr>
                                  <w:rFonts w:ascii="Calibri"/>
                                  <w:sz w:val="19"/>
                                </w:rPr>
                                <w:t>based</w:t>
                              </w:r>
                              <w:r>
                                <w:rPr>
                                  <w:rFonts w:ascii="Calibri"/>
                                  <w:spacing w:val="-1"/>
                                  <w:sz w:val="19"/>
                                </w:rPr>
                                <w:t> </w:t>
                              </w:r>
                              <w:r>
                                <w:rPr>
                                  <w:rFonts w:ascii="Calibri"/>
                                  <w:sz w:val="19"/>
                                </w:rPr>
                                <w:t>on</w:t>
                              </w:r>
                              <w:r>
                                <w:rPr>
                                  <w:rFonts w:ascii="Calibri"/>
                                  <w:spacing w:val="-1"/>
                                  <w:sz w:val="19"/>
                                </w:rPr>
                                <w:t> </w:t>
                              </w:r>
                              <w:r>
                                <w:rPr>
                                  <w:rFonts w:ascii="Calibri"/>
                                  <w:spacing w:val="-2"/>
                                  <w:sz w:val="19"/>
                                </w:rPr>
                                <w:t>their</w:t>
                              </w:r>
                            </w:p>
                            <w:p>
                              <w:pPr>
                                <w:spacing w:before="7"/>
                                <w:ind w:left="6" w:right="0" w:firstLine="0"/>
                                <w:jc w:val="center"/>
                                <w:rPr>
                                  <w:rFonts w:ascii="Calibri"/>
                                  <w:sz w:val="18"/>
                                </w:rPr>
                              </w:pPr>
                              <w:r>
                                <w:rPr>
                                  <w:rFonts w:ascii="Calibri"/>
                                  <w:spacing w:val="-2"/>
                                  <w:w w:val="105"/>
                                  <w:sz w:val="18"/>
                                </w:rPr>
                                <w:t>Fitness</w:t>
                              </w:r>
                            </w:p>
                          </w:txbxContent>
                        </wps:txbx>
                        <wps:bodyPr wrap="square" lIns="0" tIns="0" rIns="0" bIns="0" rtlCol="0">
                          <a:noAutofit/>
                        </wps:bodyPr>
                      </wps:wsp>
                      <wps:wsp>
                        <wps:cNvPr id="174" name="Textbox 174"/>
                        <wps:cNvSpPr txBox="1"/>
                        <wps:spPr>
                          <a:xfrm>
                            <a:off x="3888952" y="3978693"/>
                            <a:ext cx="1687830" cy="409575"/>
                          </a:xfrm>
                          <a:prstGeom prst="rect">
                            <a:avLst/>
                          </a:prstGeom>
                          <a:ln w="5687">
                            <a:solidFill>
                              <a:srgbClr val="000000"/>
                            </a:solidFill>
                            <a:prstDash val="solid"/>
                          </a:ln>
                        </wps:spPr>
                        <wps:txbx>
                          <w:txbxContent>
                            <w:p>
                              <w:pPr>
                                <w:spacing w:before="199"/>
                                <w:ind w:left="322" w:right="0" w:firstLine="0"/>
                                <w:jc w:val="left"/>
                                <w:rPr>
                                  <w:rFonts w:ascii="Calibri" w:hAnsi="Calibri"/>
                                  <w:sz w:val="19"/>
                                </w:rPr>
                              </w:pPr>
                              <w:r>
                                <w:rPr>
                                  <w:rFonts w:ascii="Calibri" w:hAnsi="Calibri"/>
                                  <w:sz w:val="19"/>
                                </w:rPr>
                                <w:t>Move</w:t>
                              </w:r>
                              <w:r>
                                <w:rPr>
                                  <w:rFonts w:ascii="Calibri" w:hAnsi="Calibri"/>
                                  <w:spacing w:val="5"/>
                                  <w:sz w:val="19"/>
                                </w:rPr>
                                <w:t> </w:t>
                              </w:r>
                              <w:r>
                                <w:rPr>
                                  <w:rFonts w:ascii="Calibri" w:hAnsi="Calibri"/>
                                  <w:sz w:val="19"/>
                                </w:rPr>
                                <w:t>Firefly</w:t>
                              </w:r>
                              <w:r>
                                <w:rPr>
                                  <w:rFonts w:ascii="Calibri" w:hAnsi="Calibri"/>
                                  <w:spacing w:val="-1"/>
                                  <w:sz w:val="19"/>
                                </w:rPr>
                                <w:t> </w:t>
                              </w:r>
                              <w:r>
                                <w:rPr>
                                  <w:rFonts w:ascii="Calibri" w:hAnsi="Calibri"/>
                                  <w:sz w:val="19"/>
                                </w:rPr>
                                <w:t>‘I’ towards</w:t>
                              </w:r>
                              <w:r>
                                <w:rPr>
                                  <w:rFonts w:ascii="Calibri" w:hAnsi="Calibri"/>
                                  <w:spacing w:val="-4"/>
                                  <w:sz w:val="19"/>
                                </w:rPr>
                                <w:t> </w:t>
                              </w:r>
                              <w:r>
                                <w:rPr>
                                  <w:rFonts w:ascii="Calibri" w:hAnsi="Calibri"/>
                                  <w:spacing w:val="-5"/>
                                  <w:sz w:val="19"/>
                                </w:rPr>
                                <w:t>‘j’</w:t>
                              </w:r>
                            </w:p>
                          </w:txbxContent>
                        </wps:txbx>
                        <wps:bodyPr wrap="square" lIns="0" tIns="0" rIns="0" bIns="0" rtlCol="0">
                          <a:noAutofit/>
                        </wps:bodyPr>
                      </wps:wsp>
                      <wps:wsp>
                        <wps:cNvPr id="175" name="Textbox 175"/>
                        <wps:cNvSpPr txBox="1"/>
                        <wps:spPr>
                          <a:xfrm>
                            <a:off x="2843" y="4435018"/>
                            <a:ext cx="681990" cy="409575"/>
                          </a:xfrm>
                          <a:prstGeom prst="rect">
                            <a:avLst/>
                          </a:prstGeom>
                          <a:ln w="5687">
                            <a:solidFill>
                              <a:srgbClr val="000000"/>
                            </a:solidFill>
                            <a:prstDash val="solid"/>
                          </a:ln>
                        </wps:spPr>
                        <wps:txbx>
                          <w:txbxContent>
                            <w:p>
                              <w:pPr>
                                <w:spacing w:before="188"/>
                                <w:ind w:left="250" w:right="0" w:firstLine="0"/>
                                <w:jc w:val="left"/>
                                <w:rPr>
                                  <w:rFonts w:ascii="Calibri"/>
                                  <w:sz w:val="21"/>
                                </w:rPr>
                              </w:pPr>
                              <w:r>
                                <w:rPr>
                                  <w:rFonts w:ascii="Calibri"/>
                                  <w:sz w:val="21"/>
                                </w:rPr>
                                <w:t>t</w:t>
                              </w:r>
                              <w:r>
                                <w:rPr>
                                  <w:rFonts w:ascii="Calibri"/>
                                  <w:spacing w:val="2"/>
                                  <w:sz w:val="21"/>
                                </w:rPr>
                                <w:t> </w:t>
                              </w:r>
                              <w:r>
                                <w:rPr>
                                  <w:rFonts w:ascii="Calibri"/>
                                  <w:sz w:val="21"/>
                                </w:rPr>
                                <w:t>=</w:t>
                              </w:r>
                              <w:r>
                                <w:rPr>
                                  <w:rFonts w:ascii="Calibri"/>
                                  <w:spacing w:val="3"/>
                                  <w:sz w:val="21"/>
                                </w:rPr>
                                <w:t> </w:t>
                              </w:r>
                              <w:r>
                                <w:rPr>
                                  <w:rFonts w:ascii="Calibri"/>
                                  <w:spacing w:val="-5"/>
                                  <w:sz w:val="21"/>
                                </w:rPr>
                                <w:t>t+1</w:t>
                              </w:r>
                            </w:p>
                          </w:txbxContent>
                        </wps:txbx>
                        <wps:bodyPr wrap="square" lIns="0" tIns="0" rIns="0" bIns="0" rtlCol="0">
                          <a:noAutofit/>
                        </wps:bodyPr>
                      </wps:wsp>
                      <wps:wsp>
                        <wps:cNvPr id="176" name="Textbox 176"/>
                        <wps:cNvSpPr txBox="1"/>
                        <wps:spPr>
                          <a:xfrm>
                            <a:off x="2470106" y="7292845"/>
                            <a:ext cx="266700" cy="136525"/>
                          </a:xfrm>
                          <a:prstGeom prst="rect">
                            <a:avLst/>
                          </a:prstGeom>
                        </wps:spPr>
                        <wps:txbx>
                          <w:txbxContent>
                            <w:p>
                              <w:pPr>
                                <w:spacing w:line="215" w:lineRule="exact" w:before="0"/>
                                <w:ind w:left="0" w:right="0" w:firstLine="0"/>
                                <w:jc w:val="left"/>
                                <w:rPr>
                                  <w:rFonts w:ascii="Calibri"/>
                                  <w:sz w:val="21"/>
                                </w:rPr>
                              </w:pPr>
                              <w:r>
                                <w:rPr>
                                  <w:rFonts w:ascii="Calibri"/>
                                  <w:spacing w:val="-4"/>
                                  <w:sz w:val="21"/>
                                </w:rPr>
                                <w:t>Stop</w:t>
                              </w:r>
                            </w:p>
                          </w:txbxContent>
                        </wps:txbx>
                        <wps:bodyPr wrap="square" lIns="0" tIns="0" rIns="0" bIns="0" rtlCol="0">
                          <a:noAutofit/>
                        </wps:bodyPr>
                      </wps:wsp>
                    </wpg:wgp>
                  </a:graphicData>
                </a:graphic>
              </wp:inline>
            </w:drawing>
          </mc:Choice>
          <mc:Fallback>
            <w:pict>
              <v:group style="width:439.35pt;height:597.65pt;mso-position-horizontal-relative:char;mso-position-vertical-relative:line" id="docshapegroup125" coordorigin="0,0" coordsize="8787,11953">
                <v:line style="position:absolute" from="4137,8248" to="4137,8480" stroked="true" strokeweight=".596477pt" strokecolor="#000000">
                  <v:stroke dashstyle="solid"/>
                </v:line>
                <v:shape style="position:absolute;left:4094;top:8469;width:84;height:84" id="docshape126" coordorigin="4095,8470" coordsize="84,84" path="m4179,8470l4095,8470,4137,8554,4179,8470xe" filled="true" fillcolor="#000000" stroked="false">
                  <v:path arrowok="t"/>
                  <v:fill type="solid"/>
                </v:shape>
                <v:shape style="position:absolute;left:2286;top:4;width:3597;height:11944" id="docshape127" coordorigin="2286,4" coordsize="3597,11944" path="m4836,380l4829,329,4809,280,4777,234,4733,191,4679,151,4616,115,4544,83,4464,56,4377,34,4284,18,4186,8,4084,4,3982,8,3885,18,3792,34,3705,56,3625,83,3553,115,3489,151,3435,191,3392,234,3360,280,3340,329,3333,380,3340,431,3360,480,3392,527,3435,570,3489,610,3553,646,3625,678,3705,705,3792,727,3885,743,3982,753,4084,756,4186,753,4284,743,4377,727,4464,705,4544,678,4616,646,4679,610,4733,570,4777,527,4809,480,4829,431,4836,380xm2286,1723l5883,1723,5883,1078,2286,1078,2286,1723xm2756,3655l5413,3655,5413,3011,2756,3011,2756,3655xm2808,8248l5465,8248,5465,7603,2808,7603,2808,8248xm2808,10858l5465,10858,5465,10214,2808,10214,2808,10858xm3008,9231l4137,8554,5265,9231,4137,9908,3008,9231xm3008,6588l4137,5910,5265,6588,4137,7265,3008,6588xm4836,11573l4829,11522,4809,11473,4777,11426,4733,11383,4679,11343,4616,11307,4544,11275,4464,11248,4377,11226,4284,11210,4186,11200,4084,11197,3982,11200,3885,11210,3792,11226,3705,11248,3625,11275,3553,11307,3489,11343,3435,11383,3392,11426,3360,11473,3340,11522,3333,11573,3340,11624,3360,11672,3392,11719,3435,11762,3489,11802,3553,11838,3625,11870,3705,11897,3792,11919,3885,11935,3982,11945,4084,11948,4186,11945,4284,11935,4377,11919,4464,11897,4544,11870,4616,11838,4679,11802,4733,11762,4777,11719,4809,11672,4829,11624,4836,11573xe" filled="false" stroked="true" strokeweight=".447838pt" strokecolor="#000000">
                  <v:path arrowok="t"/>
                  <v:stroke dashstyle="solid"/>
                </v:shape>
                <v:line style="position:absolute" from="4084,756" to="4084,1005" stroked="true" strokeweight=".596477pt" strokecolor="#000000">
                  <v:stroke dashstyle="solid"/>
                </v:line>
                <v:shape style="position:absolute;left:4042;top:994;width:84;height:84" id="docshape128" coordorigin="4042,994" coordsize="84,84" path="m4126,994l4042,994,4084,1078,4126,994xe" filled="true" fillcolor="#000000" stroked="false">
                  <v:path arrowok="t"/>
                  <v:fill type="solid"/>
                </v:shape>
                <v:line style="position:absolute" from="4084,1723" to="4084,1971" stroked="true" strokeweight=".596477pt" strokecolor="#000000">
                  <v:stroke dashstyle="solid"/>
                </v:line>
                <v:shape style="position:absolute;left:4042;top:1960;width:84;height:84" id="docshape129" coordorigin="4042,1961" coordsize="84,84" path="m4126,1961l4042,1961,4084,2045,4126,1961xe" filled="true" fillcolor="#000000" stroked="false">
                  <v:path arrowok="t"/>
                  <v:fill type="solid"/>
                </v:shape>
                <v:line style="position:absolute" from="4084,2689" to="4084,2938" stroked="true" strokeweight=".596477pt" strokecolor="#000000">
                  <v:stroke dashstyle="solid"/>
                </v:line>
                <v:shape style="position:absolute;left:4042;top:2927;width:84;height:84" id="docshape130" coordorigin="4042,2927" coordsize="84,84" path="m4126,2927l4042,2927,4084,3011,4126,2927xe" filled="true" fillcolor="#000000" stroked="false">
                  <v:path arrowok="t"/>
                  <v:fill type="solid"/>
                </v:shape>
                <v:line style="position:absolute" from="4084,3655" to="4084,3904" stroked="true" strokeweight=".596477pt" strokecolor="#000000">
                  <v:stroke dashstyle="solid"/>
                </v:line>
                <v:shape style="position:absolute;left:4042;top:3893;width:84;height:84" id="docshape131" coordorigin="4042,3894" coordsize="84,84" path="m4126,3894l4042,3894,4084,3978,4126,3894xe" filled="true" fillcolor="#000000" stroked="false">
                  <v:path arrowok="t"/>
                  <v:fill type="solid"/>
                </v:shape>
                <v:line style="position:absolute" from="4084,4622" to="4084,4871" stroked="true" strokeweight=".596477pt" strokecolor="#000000">
                  <v:stroke dashstyle="solid"/>
                </v:line>
                <v:shape style="position:absolute;left:4042;top:4860;width:84;height:84" id="docshape132" coordorigin="4042,4860" coordsize="84,84" path="m4126,4860l4042,4860,4084,4944,4126,4860xe" filled="true" fillcolor="#000000" stroked="false">
                  <v:path arrowok="t"/>
                  <v:fill type="solid"/>
                </v:shape>
                <v:line style="position:absolute" from="4137,5588" to="4137,5837" stroked="true" strokeweight=".596477pt" strokecolor="#000000">
                  <v:stroke dashstyle="solid"/>
                </v:line>
                <v:shape style="position:absolute;left:4094;top:5826;width:84;height:84" id="docshape133" coordorigin="4095,5826" coordsize="84,84" path="m4179,5826l4095,5826,4137,5910,4179,5826xe" filled="true" fillcolor="#000000" stroked="false">
                  <v:path arrowok="t"/>
                  <v:fill type="solid"/>
                </v:shape>
                <v:line style="position:absolute" from="4137,7265" to="4137,7530" stroked="true" strokeweight=".596477pt" strokecolor="#000000">
                  <v:stroke dashstyle="solid"/>
                </v:line>
                <v:shape style="position:absolute;left:4094;top:7519;width:84;height:84" id="docshape134" coordorigin="4095,7519" coordsize="84,84" path="m4179,7519l4095,7519,4137,7603,4179,7519xe" filled="true" fillcolor="#000000" stroked="false">
                  <v:path arrowok="t"/>
                  <v:fill type="solid"/>
                </v:shape>
                <v:line style="position:absolute" from="4137,9908" to="4137,10141" stroked="true" strokeweight=".596477pt" strokecolor="#000000">
                  <v:stroke dashstyle="solid"/>
                </v:line>
                <v:shape style="position:absolute;left:4094;top:10130;width:84;height:84" id="docshape135" coordorigin="4095,10130" coordsize="84,84" path="m4179,10130l4095,10130,4137,10214,4179,10130xe" filled="true" fillcolor="#000000" stroked="false">
                  <v:path arrowok="t"/>
                  <v:fill type="solid"/>
                </v:shape>
                <v:line style="position:absolute" from="4084,10858" to="4084,11123" stroked="true" strokeweight=".596477pt" strokecolor="#000000">
                  <v:stroke dashstyle="solid"/>
                </v:line>
                <v:shape style="position:absolute;left:4042;top:11112;width:84;height:84" id="docshape136" coordorigin="4042,11113" coordsize="84,84" path="m4126,11113l4042,11113,4084,11197,4126,11113xe" filled="true" fillcolor="#000000" stroked="false">
                  <v:path arrowok="t"/>
                  <v:fill type="solid"/>
                </v:shape>
                <v:line style="position:absolute" from="5265,6588" to="6051,6588" stroked="true" strokeweight=".596564pt" strokecolor="#000000">
                  <v:stroke dashstyle="solid"/>
                </v:line>
                <v:shape style="position:absolute;left:6040;top:6545;width:84;height:84" id="docshape137" coordorigin="6040,6546" coordsize="84,84" path="m6040,6546l6040,6630,6124,6588,6040,6546xe" filled="true" fillcolor="#000000" stroked="false">
                  <v:path arrowok="t"/>
                  <v:fill type="solid"/>
                </v:shape>
                <v:shape style="position:absolute;left:5338;top:6909;width:2115;height:2321" id="docshape138" coordorigin="5339,6910" coordsize="2115,2321" path="m7453,6910l7453,9231,5339,9231e" filled="false" stroked="true" strokeweight=".596517pt" strokecolor="#000000">
                  <v:path arrowok="t"/>
                  <v:stroke dashstyle="solid"/>
                </v:shape>
                <v:shape style="position:absolute;left:5265;top:9188;width:84;height:84" id="docshape139" coordorigin="5265,9189" coordsize="84,84" path="m5349,9189l5265,9231,5349,9273,5349,9189xe" filled="true" fillcolor="#000000" stroked="false">
                  <v:path arrowok="t"/>
                  <v:fill type="solid"/>
                </v:shape>
                <v:shape style="position:absolute;left:541;top:6587;width:2394;height:397" id="docshape140" coordorigin="541,6588" coordsize="2394,397" path="m541,6984l541,6588,2935,6588e" filled="false" stroked="true" strokeweight=".596562pt" strokecolor="#000000">
                  <v:path arrowok="t"/>
                  <v:stroke dashstyle="solid"/>
                </v:shape>
                <v:shape style="position:absolute;left:2924;top:6545;width:84;height:84" id="docshape141" coordorigin="2924,6546" coordsize="84,84" path="m2924,6546l2924,6630,3008,6588,2924,6546xe" filled="true" fillcolor="#000000" stroked="false">
                  <v:path arrowok="t"/>
                  <v:fill type="solid"/>
                </v:shape>
                <v:shape style="position:absolute;left:541;top:7628;width:2467;height:1603" id="docshape142" coordorigin="541,7629" coordsize="2467,1603" path="m3008,9231l541,9231,541,7629e" filled="false" stroked="true" strokeweight=".447851pt" strokecolor="#000000">
                  <v:path arrowok="t"/>
                  <v:stroke dashstyle="solid"/>
                </v:shape>
                <v:shape style="position:absolute;left:2286;top:2044;width:3597;height:645" type="#_x0000_t202" id="docshape143" filled="false" stroked="true" strokeweight=".447869pt" strokecolor="#000000">
                  <v:textbox inset="0,0,0,0">
                    <w:txbxContent>
                      <w:p>
                        <w:pPr>
                          <w:spacing w:before="196"/>
                          <w:ind w:left="75" w:right="0" w:firstLine="0"/>
                          <w:jc w:val="left"/>
                          <w:rPr>
                            <w:rFonts w:ascii="Calibri"/>
                            <w:sz w:val="19"/>
                          </w:rPr>
                        </w:pPr>
                        <w:r>
                          <w:rPr>
                            <w:rFonts w:ascii="Calibri"/>
                            <w:sz w:val="19"/>
                          </w:rPr>
                          <w:t>Generate</w:t>
                        </w:r>
                        <w:r>
                          <w:rPr>
                            <w:rFonts w:ascii="Calibri"/>
                            <w:spacing w:val="-4"/>
                            <w:sz w:val="19"/>
                          </w:rPr>
                          <w:t> </w:t>
                        </w:r>
                        <w:r>
                          <w:rPr>
                            <w:rFonts w:ascii="Calibri"/>
                            <w:sz w:val="19"/>
                          </w:rPr>
                          <w:t>Initial positions</w:t>
                        </w:r>
                        <w:r>
                          <w:rPr>
                            <w:rFonts w:ascii="Calibri"/>
                            <w:spacing w:val="-1"/>
                            <w:sz w:val="19"/>
                          </w:rPr>
                          <w:t> </w:t>
                        </w:r>
                        <w:r>
                          <w:rPr>
                            <w:rFonts w:ascii="Calibri"/>
                            <w:sz w:val="19"/>
                          </w:rPr>
                          <w:t>of</w:t>
                        </w:r>
                        <w:r>
                          <w:rPr>
                            <w:rFonts w:ascii="Calibri"/>
                            <w:spacing w:val="4"/>
                            <w:sz w:val="19"/>
                          </w:rPr>
                          <w:t> </w:t>
                        </w:r>
                        <w:r>
                          <w:rPr>
                            <w:rFonts w:ascii="Calibri"/>
                            <w:sz w:val="19"/>
                          </w:rPr>
                          <w:t>Fireflies </w:t>
                        </w:r>
                        <w:r>
                          <w:rPr>
                            <w:rFonts w:ascii="Calibri"/>
                            <w:spacing w:val="-2"/>
                            <w:sz w:val="19"/>
                          </w:rPr>
                          <w:t>(Depot)</w:t>
                        </w:r>
                      </w:p>
                    </w:txbxContent>
                  </v:textbox>
                  <v:stroke dashstyle="solid"/>
                  <w10:wrap type="none"/>
                </v:shape>
                <v:shape style="position:absolute;left:2618;top:1202;width:2959;height:418" type="#_x0000_t202" id="docshape144" filled="false" stroked="false">
                  <v:textbox inset="0,0,0,0">
                    <w:txbxContent>
                      <w:p>
                        <w:pPr>
                          <w:spacing w:line="192" w:lineRule="exact" w:before="0"/>
                          <w:ind w:left="0" w:right="18" w:firstLine="0"/>
                          <w:jc w:val="center"/>
                          <w:rPr>
                            <w:rFonts w:ascii="Calibri"/>
                            <w:sz w:val="19"/>
                          </w:rPr>
                        </w:pPr>
                        <w:r>
                          <w:rPr>
                            <w:rFonts w:ascii="Calibri"/>
                            <w:sz w:val="19"/>
                          </w:rPr>
                          <w:t>Initialize</w:t>
                        </w:r>
                        <w:r>
                          <w:rPr>
                            <w:rFonts w:ascii="Calibri"/>
                            <w:spacing w:val="-4"/>
                            <w:sz w:val="19"/>
                          </w:rPr>
                          <w:t> </w:t>
                        </w:r>
                        <w:r>
                          <w:rPr>
                            <w:rFonts w:ascii="Calibri"/>
                            <w:sz w:val="19"/>
                          </w:rPr>
                          <w:t>CVRP</w:t>
                        </w:r>
                        <w:r>
                          <w:rPr>
                            <w:rFonts w:ascii="Calibri"/>
                            <w:spacing w:val="1"/>
                            <w:sz w:val="19"/>
                          </w:rPr>
                          <w:t> </w:t>
                        </w:r>
                        <w:r>
                          <w:rPr>
                            <w:rFonts w:ascii="Calibri"/>
                            <w:sz w:val="19"/>
                          </w:rPr>
                          <w:t>parameters</w:t>
                        </w:r>
                        <w:r>
                          <w:rPr>
                            <w:rFonts w:ascii="Calibri"/>
                            <w:spacing w:val="5"/>
                            <w:sz w:val="19"/>
                          </w:rPr>
                          <w:t> </w:t>
                        </w:r>
                        <w:r>
                          <w:rPr>
                            <w:rFonts w:ascii="Calibri"/>
                            <w:sz w:val="19"/>
                          </w:rPr>
                          <w:t>(Q, N,</w:t>
                        </w:r>
                        <w:r>
                          <w:rPr>
                            <w:rFonts w:ascii="Calibri"/>
                            <w:spacing w:val="-1"/>
                            <w:sz w:val="19"/>
                          </w:rPr>
                          <w:t> </w:t>
                        </w:r>
                        <w:r>
                          <w:rPr>
                            <w:rFonts w:ascii="Calibri"/>
                            <w:sz w:val="19"/>
                          </w:rPr>
                          <w:t>V,</w:t>
                        </w:r>
                        <w:r>
                          <w:rPr>
                            <w:rFonts w:ascii="Calibri"/>
                            <w:spacing w:val="-1"/>
                            <w:sz w:val="19"/>
                          </w:rPr>
                          <w:t> </w:t>
                        </w:r>
                        <w:r>
                          <w:rPr>
                            <w:rFonts w:ascii="Calibri"/>
                            <w:spacing w:val="-5"/>
                            <w:sz w:val="19"/>
                          </w:rPr>
                          <w:t>q)</w:t>
                        </w:r>
                      </w:p>
                      <w:p>
                        <w:pPr>
                          <w:spacing w:line="218" w:lineRule="exact" w:before="7"/>
                          <w:ind w:left="0" w:right="18" w:firstLine="0"/>
                          <w:jc w:val="center"/>
                          <w:rPr>
                            <w:rFonts w:ascii="Calibri"/>
                            <w:sz w:val="18"/>
                          </w:rPr>
                        </w:pPr>
                        <w:r>
                          <w:rPr>
                            <w:rFonts w:ascii="Calibri"/>
                            <w:w w:val="105"/>
                            <w:sz w:val="18"/>
                          </w:rPr>
                          <w:t>&amp;</w:t>
                        </w:r>
                        <w:r>
                          <w:rPr>
                            <w:rFonts w:ascii="Calibri"/>
                            <w:spacing w:val="1"/>
                            <w:w w:val="105"/>
                            <w:sz w:val="18"/>
                          </w:rPr>
                          <w:t> </w:t>
                        </w:r>
                        <w:r>
                          <w:rPr>
                            <w:rFonts w:ascii="Calibri"/>
                            <w:w w:val="105"/>
                            <w:sz w:val="18"/>
                          </w:rPr>
                          <w:t>FFA parameters (I,</w:t>
                        </w:r>
                        <w:r>
                          <w:rPr>
                            <w:rFonts w:ascii="Calibri"/>
                            <w:spacing w:val="1"/>
                            <w:w w:val="105"/>
                            <w:sz w:val="18"/>
                          </w:rPr>
                          <w:t> </w:t>
                        </w:r>
                        <w:r>
                          <w:rPr>
                            <w:rFonts w:ascii="Calibri"/>
                            <w:w w:val="105"/>
                            <w:sz w:val="18"/>
                          </w:rPr>
                          <w:t>J,</w:t>
                        </w:r>
                        <w:r>
                          <w:rPr>
                            <w:rFonts w:ascii="Calibri"/>
                            <w:spacing w:val="1"/>
                            <w:w w:val="105"/>
                            <w:sz w:val="18"/>
                          </w:rPr>
                          <w:t> </w:t>
                        </w:r>
                        <w:r>
                          <w:rPr>
                            <w:rFonts w:ascii="Calibri"/>
                            <w:w w:val="105"/>
                            <w:sz w:val="18"/>
                          </w:rPr>
                          <w:t>Itr, </w:t>
                        </w:r>
                        <w:r>
                          <w:rPr>
                            <w:rFonts w:ascii="Calibri"/>
                            <w:spacing w:val="-4"/>
                            <w:w w:val="105"/>
                            <w:sz w:val="18"/>
                          </w:rPr>
                          <w:t>npop)</w:t>
                        </w:r>
                      </w:p>
                    </w:txbxContent>
                  </v:textbox>
                  <w10:wrap type="none"/>
                </v:shape>
                <v:shape style="position:absolute;left:3878;top:283;width:441;height:216" type="#_x0000_t202" id="docshape145" filled="false" stroked="false">
                  <v:textbox inset="0,0,0,0">
                    <w:txbxContent>
                      <w:p>
                        <w:pPr>
                          <w:spacing w:line="215" w:lineRule="exact" w:before="0"/>
                          <w:ind w:left="0" w:right="0" w:firstLine="0"/>
                          <w:jc w:val="left"/>
                          <w:rPr>
                            <w:rFonts w:ascii="Calibri"/>
                            <w:sz w:val="21"/>
                          </w:rPr>
                        </w:pPr>
                        <w:r>
                          <w:rPr>
                            <w:rFonts w:ascii="Calibri"/>
                            <w:spacing w:val="-2"/>
                            <w:sz w:val="21"/>
                          </w:rPr>
                          <w:t>Start</w:t>
                        </w:r>
                      </w:p>
                    </w:txbxContent>
                  </v:textbox>
                  <w10:wrap type="none"/>
                </v:shape>
                <v:shape style="position:absolute;left:2979;top:7343;width:2335;height:808" type="#_x0000_t202" id="docshape146" filled="false" stroked="false">
                  <v:textbox inset="0,0,0,0">
                    <w:txbxContent>
                      <w:p>
                        <w:pPr>
                          <w:spacing w:line="217" w:lineRule="exact" w:before="0"/>
                          <w:ind w:left="0" w:right="530" w:firstLine="0"/>
                          <w:jc w:val="right"/>
                          <w:rPr>
                            <w:rFonts w:ascii="Calibri"/>
                            <w:sz w:val="21"/>
                          </w:rPr>
                        </w:pPr>
                        <w:r>
                          <w:rPr>
                            <w:rFonts w:ascii="Calibri"/>
                            <w:spacing w:val="-5"/>
                            <w:sz w:val="21"/>
                          </w:rPr>
                          <w:t>No</w:t>
                        </w:r>
                      </w:p>
                      <w:p>
                        <w:pPr>
                          <w:spacing w:before="142"/>
                          <w:ind w:left="0" w:right="18" w:firstLine="0"/>
                          <w:jc w:val="center"/>
                          <w:rPr>
                            <w:rFonts w:ascii="Calibri"/>
                            <w:sz w:val="18"/>
                          </w:rPr>
                        </w:pPr>
                        <w:r>
                          <w:rPr>
                            <w:rFonts w:ascii="Calibri"/>
                            <w:w w:val="105"/>
                            <w:sz w:val="18"/>
                          </w:rPr>
                          <w:t>Evaluate</w:t>
                        </w:r>
                        <w:r>
                          <w:rPr>
                            <w:rFonts w:ascii="Calibri"/>
                            <w:spacing w:val="-3"/>
                            <w:w w:val="105"/>
                            <w:sz w:val="18"/>
                          </w:rPr>
                          <w:t> </w:t>
                        </w:r>
                        <w:r>
                          <w:rPr>
                            <w:rFonts w:ascii="Calibri"/>
                            <w:w w:val="105"/>
                            <w:sz w:val="18"/>
                          </w:rPr>
                          <w:t>Fitness</w:t>
                        </w:r>
                        <w:r>
                          <w:rPr>
                            <w:rFonts w:ascii="Calibri"/>
                            <w:spacing w:val="-1"/>
                            <w:w w:val="105"/>
                            <w:sz w:val="18"/>
                          </w:rPr>
                          <w:t> </w:t>
                        </w:r>
                        <w:r>
                          <w:rPr>
                            <w:rFonts w:ascii="Calibri"/>
                            <w:w w:val="105"/>
                            <w:sz w:val="18"/>
                          </w:rPr>
                          <w:t>value</w:t>
                        </w:r>
                        <w:r>
                          <w:rPr>
                            <w:rFonts w:ascii="Calibri"/>
                            <w:spacing w:val="6"/>
                            <w:w w:val="105"/>
                            <w:sz w:val="18"/>
                          </w:rPr>
                          <w:t> </w:t>
                        </w:r>
                        <w:r>
                          <w:rPr>
                            <w:rFonts w:ascii="Calibri"/>
                            <w:w w:val="105"/>
                            <w:sz w:val="18"/>
                          </w:rPr>
                          <w:t>of</w:t>
                        </w:r>
                        <w:r>
                          <w:rPr>
                            <w:rFonts w:ascii="Calibri"/>
                            <w:spacing w:val="-2"/>
                            <w:w w:val="105"/>
                            <w:sz w:val="18"/>
                          </w:rPr>
                          <w:t> </w:t>
                        </w:r>
                        <w:r>
                          <w:rPr>
                            <w:rFonts w:ascii="Calibri"/>
                            <w:spacing w:val="-4"/>
                            <w:w w:val="105"/>
                            <w:sz w:val="18"/>
                          </w:rPr>
                          <w:t>each</w:t>
                        </w:r>
                      </w:p>
                      <w:p>
                        <w:pPr>
                          <w:spacing w:line="228" w:lineRule="exact" w:before="0"/>
                          <w:ind w:left="0" w:right="13" w:firstLine="0"/>
                          <w:jc w:val="center"/>
                          <w:rPr>
                            <w:rFonts w:ascii="Calibri"/>
                            <w:sz w:val="19"/>
                          </w:rPr>
                        </w:pPr>
                        <w:r>
                          <w:rPr>
                            <w:rFonts w:ascii="Calibri"/>
                            <w:spacing w:val="-2"/>
                            <w:sz w:val="19"/>
                          </w:rPr>
                          <w:t>Firefly</w:t>
                        </w:r>
                      </w:p>
                    </w:txbxContent>
                  </v:textbox>
                  <w10:wrap type="none"/>
                </v:shape>
                <v:shape style="position:absolute;left:2287;top:8889;width:318;height:215" type="#_x0000_t202" id="docshape147" filled="false" stroked="false">
                  <v:textbox inset="0,0,0,0">
                    <w:txbxContent>
                      <w:p>
                        <w:pPr>
                          <w:spacing w:line="215" w:lineRule="exact" w:before="0"/>
                          <w:ind w:left="0" w:right="0" w:firstLine="0"/>
                          <w:jc w:val="left"/>
                          <w:rPr>
                            <w:rFonts w:ascii="Calibri"/>
                            <w:sz w:val="21"/>
                          </w:rPr>
                        </w:pPr>
                        <w:r>
                          <w:rPr>
                            <w:rFonts w:ascii="Calibri"/>
                            <w:spacing w:val="-5"/>
                            <w:sz w:val="21"/>
                          </w:rPr>
                          <w:t>Yes</w:t>
                        </w:r>
                      </w:p>
                    </w:txbxContent>
                  </v:textbox>
                  <w10:wrap type="none"/>
                </v:shape>
                <v:shape style="position:absolute;left:3241;top:8633;width:1812;height:2016" type="#_x0000_t202" id="docshape148" filled="false" stroked="false">
                  <v:textbox inset="0,0,0,0">
                    <w:txbxContent>
                      <w:p>
                        <w:pPr>
                          <w:spacing w:line="189" w:lineRule="exact" w:before="0"/>
                          <w:ind w:left="0" w:right="13" w:firstLine="0"/>
                          <w:jc w:val="center"/>
                          <w:rPr>
                            <w:rFonts w:ascii="Calibri"/>
                            <w:sz w:val="18"/>
                          </w:rPr>
                        </w:pPr>
                        <w:r>
                          <w:rPr>
                            <w:rFonts w:ascii="Calibri"/>
                            <w:spacing w:val="-5"/>
                            <w:w w:val="105"/>
                            <w:sz w:val="18"/>
                          </w:rPr>
                          <w:t>t=0</w:t>
                        </w:r>
                      </w:p>
                      <w:p>
                        <w:pPr>
                          <w:spacing w:before="0"/>
                          <w:ind w:left="0" w:right="12" w:firstLine="0"/>
                          <w:jc w:val="center"/>
                          <w:rPr>
                            <w:rFonts w:ascii="Calibri"/>
                            <w:sz w:val="19"/>
                          </w:rPr>
                        </w:pPr>
                        <w:r>
                          <w:rPr>
                            <w:rFonts w:ascii="Calibri"/>
                            <w:spacing w:val="-10"/>
                            <w:sz w:val="19"/>
                          </w:rPr>
                          <w:t>.</w:t>
                        </w:r>
                      </w:p>
                      <w:p>
                        <w:pPr>
                          <w:spacing w:before="7"/>
                          <w:ind w:left="0" w:right="12" w:firstLine="0"/>
                          <w:jc w:val="center"/>
                          <w:rPr>
                            <w:rFonts w:ascii="Calibri"/>
                            <w:sz w:val="18"/>
                          </w:rPr>
                        </w:pPr>
                        <w:r>
                          <w:rPr>
                            <w:rFonts w:ascii="Calibri"/>
                            <w:spacing w:val="-10"/>
                            <w:w w:val="105"/>
                            <w:sz w:val="18"/>
                          </w:rPr>
                          <w:t>.</w:t>
                        </w:r>
                      </w:p>
                      <w:p>
                        <w:pPr>
                          <w:spacing w:before="0"/>
                          <w:ind w:left="0" w:right="12" w:firstLine="0"/>
                          <w:jc w:val="center"/>
                          <w:rPr>
                            <w:rFonts w:ascii="Calibri"/>
                            <w:sz w:val="19"/>
                          </w:rPr>
                        </w:pPr>
                        <w:r>
                          <w:rPr>
                            <w:rFonts w:ascii="Calibri"/>
                            <w:spacing w:val="-10"/>
                            <w:sz w:val="19"/>
                          </w:rPr>
                          <w:t>.</w:t>
                        </w:r>
                      </w:p>
                      <w:p>
                        <w:pPr>
                          <w:spacing w:before="115"/>
                          <w:ind w:left="105" w:right="18" w:firstLine="0"/>
                          <w:jc w:val="center"/>
                          <w:rPr>
                            <w:sz w:val="19"/>
                          </w:rPr>
                        </w:pPr>
                        <w:r>
                          <w:rPr>
                            <w:rFonts w:ascii="Calibri"/>
                            <w:spacing w:val="-2"/>
                            <w:sz w:val="19"/>
                          </w:rPr>
                          <w:t>t</w:t>
                        </w:r>
                        <w:r>
                          <w:rPr>
                            <w:rFonts w:ascii="Calibri"/>
                            <w:spacing w:val="-10"/>
                            <w:sz w:val="19"/>
                          </w:rPr>
                          <w:t> </w:t>
                        </w:r>
                        <w:r>
                          <w:rPr>
                            <w:spacing w:val="-4"/>
                            <w:sz w:val="19"/>
                          </w:rPr>
                          <w:t>&lt;Itr</w:t>
                        </w:r>
                      </w:p>
                      <w:p>
                        <w:pPr>
                          <w:spacing w:before="64"/>
                          <w:ind w:left="1081" w:right="0" w:firstLine="0"/>
                          <w:jc w:val="left"/>
                          <w:rPr>
                            <w:rFonts w:ascii="Calibri"/>
                            <w:sz w:val="21"/>
                          </w:rPr>
                        </w:pPr>
                        <w:r>
                          <w:rPr>
                            <w:rFonts w:ascii="Calibri"/>
                            <w:spacing w:val="-5"/>
                            <w:sz w:val="21"/>
                          </w:rPr>
                          <w:t>No</w:t>
                        </w:r>
                      </w:p>
                      <w:p>
                        <w:pPr>
                          <w:spacing w:line="228" w:lineRule="exact" w:before="240"/>
                          <w:ind w:left="0" w:right="18" w:firstLine="0"/>
                          <w:jc w:val="center"/>
                          <w:rPr>
                            <w:rFonts w:ascii="Calibri"/>
                            <w:sz w:val="19"/>
                          </w:rPr>
                        </w:pPr>
                        <w:r>
                          <w:rPr>
                            <w:rFonts w:ascii="Calibri"/>
                            <w:sz w:val="19"/>
                          </w:rPr>
                          <w:t>Print</w:t>
                        </w:r>
                        <w:r>
                          <w:rPr>
                            <w:rFonts w:ascii="Calibri"/>
                            <w:spacing w:val="-2"/>
                            <w:sz w:val="19"/>
                          </w:rPr>
                          <w:t> </w:t>
                        </w:r>
                        <w:r>
                          <w:rPr>
                            <w:rFonts w:ascii="Calibri"/>
                            <w:sz w:val="19"/>
                          </w:rPr>
                          <w:t>Best</w:t>
                        </w:r>
                        <w:r>
                          <w:rPr>
                            <w:rFonts w:ascii="Calibri"/>
                            <w:spacing w:val="-1"/>
                            <w:sz w:val="19"/>
                          </w:rPr>
                          <w:t> </w:t>
                        </w:r>
                        <w:r>
                          <w:rPr>
                            <w:rFonts w:ascii="Calibri"/>
                            <w:sz w:val="19"/>
                          </w:rPr>
                          <w:t>Fitness</w:t>
                        </w:r>
                        <w:r>
                          <w:rPr>
                            <w:rFonts w:ascii="Calibri"/>
                            <w:spacing w:val="-3"/>
                            <w:sz w:val="19"/>
                          </w:rPr>
                          <w:t> </w:t>
                        </w:r>
                        <w:r>
                          <w:rPr>
                            <w:rFonts w:ascii="Calibri"/>
                            <w:spacing w:val="-2"/>
                            <w:sz w:val="19"/>
                          </w:rPr>
                          <w:t>value</w:t>
                        </w:r>
                      </w:p>
                    </w:txbxContent>
                  </v:textbox>
                  <w10:wrap type="none"/>
                </v:shape>
                <v:shape style="position:absolute;left:2751;top:2689;width:2667;height:1289" type="#_x0000_t202" id="docshape149" filled="false" stroked="false">
                  <v:textbox inset="0,0,0,0">
                    <w:txbxContent>
                      <w:p>
                        <w:pPr>
                          <w:spacing w:line="240" w:lineRule="auto" w:before="0"/>
                          <w:rPr>
                            <w:sz w:val="18"/>
                          </w:rPr>
                        </w:pPr>
                      </w:p>
                      <w:p>
                        <w:pPr>
                          <w:spacing w:line="240" w:lineRule="auto" w:before="118"/>
                          <w:rPr>
                            <w:sz w:val="18"/>
                          </w:rPr>
                        </w:pPr>
                      </w:p>
                      <w:p>
                        <w:pPr>
                          <w:spacing w:before="1"/>
                          <w:ind w:left="371" w:right="0" w:firstLine="0"/>
                          <w:jc w:val="left"/>
                          <w:rPr>
                            <w:rFonts w:ascii="Calibri"/>
                            <w:sz w:val="18"/>
                          </w:rPr>
                        </w:pPr>
                        <w:r>
                          <w:rPr>
                            <w:rFonts w:ascii="Calibri"/>
                            <w:w w:val="105"/>
                            <w:sz w:val="18"/>
                          </w:rPr>
                          <w:t>Evaluate</w:t>
                        </w:r>
                        <w:r>
                          <w:rPr>
                            <w:rFonts w:ascii="Calibri"/>
                            <w:spacing w:val="-2"/>
                            <w:w w:val="105"/>
                            <w:sz w:val="18"/>
                          </w:rPr>
                          <w:t> </w:t>
                        </w:r>
                        <w:r>
                          <w:rPr>
                            <w:rFonts w:ascii="Calibri"/>
                            <w:w w:val="105"/>
                            <w:sz w:val="18"/>
                          </w:rPr>
                          <w:t>Depot</w:t>
                        </w:r>
                        <w:r>
                          <w:rPr>
                            <w:rFonts w:ascii="Calibri"/>
                            <w:spacing w:val="4"/>
                            <w:w w:val="105"/>
                            <w:sz w:val="18"/>
                          </w:rPr>
                          <w:t> </w:t>
                        </w:r>
                        <w:r>
                          <w:rPr>
                            <w:rFonts w:ascii="Calibri"/>
                            <w:spacing w:val="-2"/>
                            <w:w w:val="105"/>
                            <w:sz w:val="18"/>
                          </w:rPr>
                          <w:t>Positions</w:t>
                        </w:r>
                      </w:p>
                    </w:txbxContent>
                  </v:textbox>
                  <w10:wrap type="none"/>
                </v:shape>
                <v:shape style="position:absolute;left:3705;top:6322;width:891;height:734" type="#_x0000_t202" id="docshape150" filled="false" stroked="false">
                  <v:textbox inset="0,0,0,0">
                    <w:txbxContent>
                      <w:p>
                        <w:pPr>
                          <w:spacing w:line="218" w:lineRule="exact" w:before="0"/>
                          <w:ind w:left="25" w:right="0" w:firstLine="0"/>
                          <w:jc w:val="left"/>
                          <w:rPr>
                            <w:rFonts w:ascii="Calibri"/>
                            <w:sz w:val="21"/>
                          </w:rPr>
                        </w:pPr>
                        <w:r>
                          <w:rPr>
                            <w:rFonts w:ascii="Calibri"/>
                            <w:sz w:val="21"/>
                          </w:rPr>
                          <w:t>For</w:t>
                        </w:r>
                        <w:r>
                          <w:rPr>
                            <w:rFonts w:ascii="Calibri"/>
                            <w:spacing w:val="-1"/>
                            <w:sz w:val="21"/>
                          </w:rPr>
                          <w:t> </w:t>
                        </w:r>
                        <w:r>
                          <w:rPr>
                            <w:rFonts w:ascii="Calibri"/>
                            <w:sz w:val="21"/>
                          </w:rPr>
                          <w:t>i=</w:t>
                        </w:r>
                        <w:r>
                          <w:rPr>
                            <w:rFonts w:ascii="Calibri"/>
                            <w:spacing w:val="8"/>
                            <w:sz w:val="21"/>
                          </w:rPr>
                          <w:t> </w:t>
                        </w:r>
                        <w:r>
                          <w:rPr>
                            <w:rFonts w:ascii="Calibri"/>
                            <w:spacing w:val="-5"/>
                            <w:sz w:val="21"/>
                          </w:rPr>
                          <w:t>1:n</w:t>
                        </w:r>
                      </w:p>
                      <w:p>
                        <w:pPr>
                          <w:spacing w:before="1"/>
                          <w:ind w:left="0" w:right="0" w:firstLine="0"/>
                          <w:jc w:val="left"/>
                          <w:rPr>
                            <w:rFonts w:ascii="Calibri"/>
                            <w:sz w:val="21"/>
                          </w:rPr>
                        </w:pPr>
                        <w:r>
                          <w:rPr>
                            <w:rFonts w:ascii="Calibri"/>
                            <w:sz w:val="21"/>
                          </w:rPr>
                          <w:t>For</w:t>
                        </w:r>
                        <w:r>
                          <w:rPr>
                            <w:rFonts w:ascii="Calibri"/>
                            <w:spacing w:val="-5"/>
                            <w:sz w:val="21"/>
                          </w:rPr>
                          <w:t> </w:t>
                        </w:r>
                        <w:r>
                          <w:rPr>
                            <w:rFonts w:ascii="Calibri"/>
                            <w:sz w:val="21"/>
                          </w:rPr>
                          <w:t>j</w:t>
                        </w:r>
                        <w:r>
                          <w:rPr>
                            <w:rFonts w:ascii="Calibri"/>
                            <w:spacing w:val="9"/>
                            <w:sz w:val="21"/>
                          </w:rPr>
                          <w:t> </w:t>
                        </w:r>
                        <w:r>
                          <w:rPr>
                            <w:rFonts w:ascii="Calibri"/>
                            <w:sz w:val="21"/>
                          </w:rPr>
                          <w:t>=</w:t>
                        </w:r>
                        <w:r>
                          <w:rPr>
                            <w:rFonts w:ascii="Calibri"/>
                            <w:spacing w:val="4"/>
                            <w:sz w:val="21"/>
                          </w:rPr>
                          <w:t> </w:t>
                        </w:r>
                        <w:r>
                          <w:rPr>
                            <w:rFonts w:ascii="Calibri"/>
                            <w:spacing w:val="-5"/>
                            <w:sz w:val="21"/>
                          </w:rPr>
                          <w:t>1:n</w:t>
                        </w:r>
                      </w:p>
                      <w:p>
                        <w:pPr>
                          <w:spacing w:line="254" w:lineRule="exact" w:before="4"/>
                          <w:ind w:left="53" w:right="0" w:firstLine="0"/>
                          <w:jc w:val="left"/>
                          <w:rPr>
                            <w:rFonts w:ascii="Calibri"/>
                            <w:sz w:val="21"/>
                          </w:rPr>
                        </w:pPr>
                        <w:r>
                          <w:rPr>
                            <w:rFonts w:ascii="Calibri"/>
                            <w:sz w:val="21"/>
                          </w:rPr>
                          <w:t>F(j)</w:t>
                        </w:r>
                        <w:r>
                          <w:rPr>
                            <w:rFonts w:ascii="Calibri"/>
                            <w:spacing w:val="4"/>
                            <w:sz w:val="21"/>
                          </w:rPr>
                          <w:t> </w:t>
                        </w:r>
                        <w:r>
                          <w:rPr>
                            <w:rFonts w:ascii="Calibri"/>
                            <w:sz w:val="21"/>
                          </w:rPr>
                          <w:t>&gt;</w:t>
                        </w:r>
                        <w:r>
                          <w:rPr>
                            <w:rFonts w:ascii="Calibri"/>
                            <w:spacing w:val="4"/>
                            <w:sz w:val="21"/>
                          </w:rPr>
                          <w:t> </w:t>
                        </w:r>
                        <w:r>
                          <w:rPr>
                            <w:rFonts w:ascii="Calibri"/>
                            <w:spacing w:val="-4"/>
                            <w:sz w:val="21"/>
                          </w:rPr>
                          <w:t>F(i)</w:t>
                        </w:r>
                      </w:p>
                    </w:txbxContent>
                  </v:textbox>
                  <w10:wrap type="none"/>
                </v:shape>
                <v:shape style="position:absolute;left:5552;top:6342;width:318;height:215" type="#_x0000_t202" id="docshape151" filled="false" stroked="false">
                  <v:textbox inset="0,0,0,0">
                    <w:txbxContent>
                      <w:p>
                        <w:pPr>
                          <w:spacing w:line="215" w:lineRule="exact" w:before="0"/>
                          <w:ind w:left="0" w:right="0" w:firstLine="0"/>
                          <w:jc w:val="left"/>
                          <w:rPr>
                            <w:rFonts w:ascii="Calibri"/>
                            <w:sz w:val="21"/>
                          </w:rPr>
                        </w:pPr>
                        <w:r>
                          <w:rPr>
                            <w:rFonts w:ascii="Calibri"/>
                            <w:spacing w:val="-5"/>
                            <w:sz w:val="21"/>
                          </w:rPr>
                          <w:t>Yes</w:t>
                        </w:r>
                      </w:p>
                    </w:txbxContent>
                  </v:textbox>
                  <w10:wrap type="none"/>
                </v:shape>
                <v:shape style="position:absolute;left:2755;top:3977;width:2658;height:645" type="#_x0000_t202" id="docshape152" filled="false" stroked="true" strokeweight=".447867pt" strokecolor="#000000">
                  <v:textbox inset="0,0,0,0">
                    <w:txbxContent>
                      <w:p>
                        <w:pPr>
                          <w:spacing w:before="207"/>
                          <w:ind w:left="374" w:right="0" w:firstLine="0"/>
                          <w:jc w:val="left"/>
                          <w:rPr>
                            <w:rFonts w:ascii="Calibri"/>
                            <w:sz w:val="18"/>
                          </w:rPr>
                        </w:pPr>
                        <w:r>
                          <w:rPr>
                            <w:rFonts w:ascii="Calibri"/>
                            <w:w w:val="105"/>
                            <w:sz w:val="18"/>
                          </w:rPr>
                          <w:t>Evaluate</w:t>
                        </w:r>
                        <w:r>
                          <w:rPr>
                            <w:rFonts w:ascii="Calibri"/>
                            <w:spacing w:val="2"/>
                            <w:w w:val="105"/>
                            <w:sz w:val="18"/>
                          </w:rPr>
                          <w:t> </w:t>
                        </w:r>
                        <w:r>
                          <w:rPr>
                            <w:rFonts w:ascii="Calibri"/>
                            <w:w w:val="105"/>
                            <w:sz w:val="18"/>
                          </w:rPr>
                          <w:t>Fitness</w:t>
                        </w:r>
                        <w:r>
                          <w:rPr>
                            <w:rFonts w:ascii="Calibri"/>
                            <w:spacing w:val="4"/>
                            <w:w w:val="105"/>
                            <w:sz w:val="18"/>
                          </w:rPr>
                          <w:t> </w:t>
                        </w:r>
                        <w:r>
                          <w:rPr>
                            <w:rFonts w:ascii="Calibri"/>
                            <w:w w:val="105"/>
                            <w:sz w:val="18"/>
                          </w:rPr>
                          <w:t>of</w:t>
                        </w:r>
                        <w:r>
                          <w:rPr>
                            <w:rFonts w:ascii="Calibri"/>
                            <w:spacing w:val="3"/>
                            <w:w w:val="105"/>
                            <w:sz w:val="18"/>
                          </w:rPr>
                          <w:t> </w:t>
                        </w:r>
                        <w:r>
                          <w:rPr>
                            <w:rFonts w:ascii="Calibri"/>
                            <w:spacing w:val="-4"/>
                            <w:w w:val="105"/>
                            <w:sz w:val="18"/>
                          </w:rPr>
                          <w:t>CVRP</w:t>
                        </w:r>
                      </w:p>
                    </w:txbxContent>
                  </v:textbox>
                  <v:stroke dashstyle="solid"/>
                  <w10:wrap type="none"/>
                </v:shape>
                <v:shape style="position:absolute;left:2755;top:4944;width:2658;height:645" type="#_x0000_t202" id="docshape153" filled="false" stroked="true" strokeweight=".447867pt" strokecolor="#000000">
                  <v:textbox inset="0,0,0,0">
                    <w:txbxContent>
                      <w:p>
                        <w:pPr>
                          <w:spacing w:before="83"/>
                          <w:ind w:left="6" w:right="3" w:firstLine="0"/>
                          <w:jc w:val="center"/>
                          <w:rPr>
                            <w:rFonts w:ascii="Calibri"/>
                            <w:sz w:val="19"/>
                          </w:rPr>
                        </w:pPr>
                        <w:r>
                          <w:rPr>
                            <w:rFonts w:ascii="Calibri"/>
                            <w:sz w:val="19"/>
                          </w:rPr>
                          <w:t>Rank</w:t>
                        </w:r>
                        <w:r>
                          <w:rPr>
                            <w:rFonts w:ascii="Calibri"/>
                            <w:spacing w:val="1"/>
                            <w:sz w:val="19"/>
                          </w:rPr>
                          <w:t> </w:t>
                        </w:r>
                        <w:r>
                          <w:rPr>
                            <w:rFonts w:ascii="Calibri"/>
                            <w:sz w:val="19"/>
                          </w:rPr>
                          <w:t>Fireflies</w:t>
                        </w:r>
                        <w:r>
                          <w:rPr>
                            <w:rFonts w:ascii="Calibri"/>
                            <w:spacing w:val="-3"/>
                            <w:sz w:val="19"/>
                          </w:rPr>
                          <w:t> </w:t>
                        </w:r>
                        <w:r>
                          <w:rPr>
                            <w:rFonts w:ascii="Calibri"/>
                            <w:sz w:val="19"/>
                          </w:rPr>
                          <w:t>based</w:t>
                        </w:r>
                        <w:r>
                          <w:rPr>
                            <w:rFonts w:ascii="Calibri"/>
                            <w:spacing w:val="-1"/>
                            <w:sz w:val="19"/>
                          </w:rPr>
                          <w:t> </w:t>
                        </w:r>
                        <w:r>
                          <w:rPr>
                            <w:rFonts w:ascii="Calibri"/>
                            <w:sz w:val="19"/>
                          </w:rPr>
                          <w:t>on</w:t>
                        </w:r>
                        <w:r>
                          <w:rPr>
                            <w:rFonts w:ascii="Calibri"/>
                            <w:spacing w:val="-1"/>
                            <w:sz w:val="19"/>
                          </w:rPr>
                          <w:t> </w:t>
                        </w:r>
                        <w:r>
                          <w:rPr>
                            <w:rFonts w:ascii="Calibri"/>
                            <w:spacing w:val="-2"/>
                            <w:sz w:val="19"/>
                          </w:rPr>
                          <w:t>their</w:t>
                        </w:r>
                      </w:p>
                      <w:p>
                        <w:pPr>
                          <w:spacing w:before="7"/>
                          <w:ind w:left="6" w:right="0" w:firstLine="0"/>
                          <w:jc w:val="center"/>
                          <w:rPr>
                            <w:rFonts w:ascii="Calibri"/>
                            <w:sz w:val="18"/>
                          </w:rPr>
                        </w:pPr>
                        <w:r>
                          <w:rPr>
                            <w:rFonts w:ascii="Calibri"/>
                            <w:spacing w:val="-2"/>
                            <w:w w:val="105"/>
                            <w:sz w:val="18"/>
                          </w:rPr>
                          <w:t>Fitness</w:t>
                        </w:r>
                      </w:p>
                    </w:txbxContent>
                  </v:textbox>
                  <v:stroke dashstyle="solid"/>
                  <w10:wrap type="none"/>
                </v:shape>
                <v:shape style="position:absolute;left:6124;top:6265;width:2658;height:645" type="#_x0000_t202" id="docshape154" filled="false" stroked="true" strokeweight=".447867pt" strokecolor="#000000">
                  <v:textbox inset="0,0,0,0">
                    <w:txbxContent>
                      <w:p>
                        <w:pPr>
                          <w:spacing w:before="199"/>
                          <w:ind w:left="322" w:right="0" w:firstLine="0"/>
                          <w:jc w:val="left"/>
                          <w:rPr>
                            <w:rFonts w:ascii="Calibri" w:hAnsi="Calibri"/>
                            <w:sz w:val="19"/>
                          </w:rPr>
                        </w:pPr>
                        <w:r>
                          <w:rPr>
                            <w:rFonts w:ascii="Calibri" w:hAnsi="Calibri"/>
                            <w:sz w:val="19"/>
                          </w:rPr>
                          <w:t>Move</w:t>
                        </w:r>
                        <w:r>
                          <w:rPr>
                            <w:rFonts w:ascii="Calibri" w:hAnsi="Calibri"/>
                            <w:spacing w:val="5"/>
                            <w:sz w:val="19"/>
                          </w:rPr>
                          <w:t> </w:t>
                        </w:r>
                        <w:r>
                          <w:rPr>
                            <w:rFonts w:ascii="Calibri" w:hAnsi="Calibri"/>
                            <w:sz w:val="19"/>
                          </w:rPr>
                          <w:t>Firefly</w:t>
                        </w:r>
                        <w:r>
                          <w:rPr>
                            <w:rFonts w:ascii="Calibri" w:hAnsi="Calibri"/>
                            <w:spacing w:val="-1"/>
                            <w:sz w:val="19"/>
                          </w:rPr>
                          <w:t> </w:t>
                        </w:r>
                        <w:r>
                          <w:rPr>
                            <w:rFonts w:ascii="Calibri" w:hAnsi="Calibri"/>
                            <w:sz w:val="19"/>
                          </w:rPr>
                          <w:t>‘I’ towards</w:t>
                        </w:r>
                        <w:r>
                          <w:rPr>
                            <w:rFonts w:ascii="Calibri" w:hAnsi="Calibri"/>
                            <w:spacing w:val="-4"/>
                            <w:sz w:val="19"/>
                          </w:rPr>
                          <w:t> </w:t>
                        </w:r>
                        <w:r>
                          <w:rPr>
                            <w:rFonts w:ascii="Calibri" w:hAnsi="Calibri"/>
                            <w:spacing w:val="-5"/>
                            <w:sz w:val="19"/>
                          </w:rPr>
                          <w:t>‘j’</w:t>
                        </w:r>
                      </w:p>
                    </w:txbxContent>
                  </v:textbox>
                  <v:stroke dashstyle="solid"/>
                  <w10:wrap type="none"/>
                </v:shape>
                <v:shape style="position:absolute;left:4;top:6984;width:1074;height:645" type="#_x0000_t202" id="docshape155" filled="false" stroked="true" strokeweight=".447853pt" strokecolor="#000000">
                  <v:textbox inset="0,0,0,0">
                    <w:txbxContent>
                      <w:p>
                        <w:pPr>
                          <w:spacing w:before="188"/>
                          <w:ind w:left="250" w:right="0" w:firstLine="0"/>
                          <w:jc w:val="left"/>
                          <w:rPr>
                            <w:rFonts w:ascii="Calibri"/>
                            <w:sz w:val="21"/>
                          </w:rPr>
                        </w:pPr>
                        <w:r>
                          <w:rPr>
                            <w:rFonts w:ascii="Calibri"/>
                            <w:sz w:val="21"/>
                          </w:rPr>
                          <w:t>t</w:t>
                        </w:r>
                        <w:r>
                          <w:rPr>
                            <w:rFonts w:ascii="Calibri"/>
                            <w:spacing w:val="2"/>
                            <w:sz w:val="21"/>
                          </w:rPr>
                          <w:t> </w:t>
                        </w:r>
                        <w:r>
                          <w:rPr>
                            <w:rFonts w:ascii="Calibri"/>
                            <w:sz w:val="21"/>
                          </w:rPr>
                          <w:t>=</w:t>
                        </w:r>
                        <w:r>
                          <w:rPr>
                            <w:rFonts w:ascii="Calibri"/>
                            <w:spacing w:val="3"/>
                            <w:sz w:val="21"/>
                          </w:rPr>
                          <w:t> </w:t>
                        </w:r>
                        <w:r>
                          <w:rPr>
                            <w:rFonts w:ascii="Calibri"/>
                            <w:spacing w:val="-5"/>
                            <w:sz w:val="21"/>
                          </w:rPr>
                          <w:t>t+1</w:t>
                        </w:r>
                      </w:p>
                    </w:txbxContent>
                  </v:textbox>
                  <v:stroke dashstyle="solid"/>
                  <w10:wrap type="none"/>
                </v:shape>
                <v:shape style="position:absolute;left:3889;top:11484;width:420;height:215" type="#_x0000_t202" id="docshape156" filled="false" stroked="false">
                  <v:textbox inset="0,0,0,0">
                    <w:txbxContent>
                      <w:p>
                        <w:pPr>
                          <w:spacing w:line="215" w:lineRule="exact" w:before="0"/>
                          <w:ind w:left="0" w:right="0" w:firstLine="0"/>
                          <w:jc w:val="left"/>
                          <w:rPr>
                            <w:rFonts w:ascii="Calibri"/>
                            <w:sz w:val="21"/>
                          </w:rPr>
                        </w:pPr>
                        <w:r>
                          <w:rPr>
                            <w:rFonts w:ascii="Calibri"/>
                            <w:spacing w:val="-4"/>
                            <w:sz w:val="21"/>
                          </w:rPr>
                          <w:t>Stop</w:t>
                        </w:r>
                      </w:p>
                    </w:txbxContent>
                  </v:textbox>
                  <w10:wrap type="none"/>
                </v:shape>
              </v:group>
            </w:pict>
          </mc:Fallback>
        </mc:AlternateContent>
      </w:r>
      <w:r>
        <w:rPr>
          <w:sz w:val="20"/>
        </w:rPr>
      </w:r>
    </w:p>
    <w:p>
      <w:pPr>
        <w:pStyle w:val="BodyText"/>
        <w:ind w:left="1449" w:right="1405"/>
        <w:jc w:val="center"/>
      </w:pPr>
      <w:r>
        <w:rPr/>
        <w:t>Fig.</w:t>
      </w:r>
      <w:r>
        <w:rPr>
          <w:spacing w:val="-4"/>
        </w:rPr>
        <w:t> </w:t>
      </w:r>
      <w:r>
        <w:rPr/>
        <w:t>3.6 Flowchart</w:t>
      </w:r>
      <w:r>
        <w:rPr>
          <w:spacing w:val="-1"/>
        </w:rPr>
        <w:t> </w:t>
      </w:r>
      <w:r>
        <w:rPr/>
        <w:t>of</w:t>
      </w:r>
      <w:r>
        <w:rPr>
          <w:spacing w:val="-2"/>
        </w:rPr>
        <w:t> </w:t>
      </w:r>
      <w:r>
        <w:rPr/>
        <w:t>the</w:t>
      </w:r>
      <w:r>
        <w:rPr>
          <w:spacing w:val="-1"/>
        </w:rPr>
        <w:t> </w:t>
      </w:r>
      <w:r>
        <w:rPr/>
        <w:t>FFA-CVRP</w:t>
      </w:r>
      <w:r>
        <w:rPr>
          <w:spacing w:val="-1"/>
        </w:rPr>
        <w:t> </w:t>
      </w:r>
      <w:r>
        <w:rPr>
          <w:spacing w:val="-2"/>
        </w:rPr>
        <w:t>model</w:t>
      </w:r>
    </w:p>
    <w:p>
      <w:pPr>
        <w:spacing w:after="0"/>
        <w:jc w:val="center"/>
        <w:sectPr>
          <w:pgSz w:w="12240" w:h="15840"/>
          <w:pgMar w:header="0" w:footer="965" w:top="1460" w:bottom="1160" w:left="500" w:right="0"/>
        </w:sectPr>
      </w:pPr>
    </w:p>
    <w:p>
      <w:pPr>
        <w:pStyle w:val="BodyText"/>
        <w:spacing w:line="480" w:lineRule="auto" w:before="72"/>
        <w:ind w:left="1482" w:right="1433"/>
        <w:jc w:val="both"/>
      </w:pPr>
      <w:r>
        <w:rPr/>
        <w:t>Fig</w:t>
      </w:r>
      <w:r>
        <w:rPr>
          <w:spacing w:val="-12"/>
        </w:rPr>
        <w:t> </w:t>
      </w:r>
      <w:r>
        <w:rPr/>
        <w:t>3.6</w:t>
      </w:r>
      <w:r>
        <w:rPr>
          <w:spacing w:val="-10"/>
        </w:rPr>
        <w:t> </w:t>
      </w:r>
      <w:r>
        <w:rPr/>
        <w:t>details</w:t>
      </w:r>
      <w:r>
        <w:rPr>
          <w:spacing w:val="-9"/>
        </w:rPr>
        <w:t> </w:t>
      </w:r>
      <w:r>
        <w:rPr/>
        <w:t>the</w:t>
      </w:r>
      <w:r>
        <w:rPr>
          <w:spacing w:val="-10"/>
        </w:rPr>
        <w:t> </w:t>
      </w:r>
      <w:r>
        <w:rPr/>
        <w:t>flow</w:t>
      </w:r>
      <w:r>
        <w:rPr>
          <w:spacing w:val="-10"/>
        </w:rPr>
        <w:t> </w:t>
      </w:r>
      <w:r>
        <w:rPr/>
        <w:t>in</w:t>
      </w:r>
      <w:r>
        <w:rPr>
          <w:spacing w:val="-7"/>
        </w:rPr>
        <w:t> </w:t>
      </w:r>
      <w:r>
        <w:rPr/>
        <w:t>developing</w:t>
      </w:r>
      <w:r>
        <w:rPr>
          <w:spacing w:val="-12"/>
        </w:rPr>
        <w:t> </w:t>
      </w:r>
      <w:r>
        <w:rPr/>
        <w:t>the</w:t>
      </w:r>
      <w:r>
        <w:rPr>
          <w:spacing w:val="-10"/>
        </w:rPr>
        <w:t> </w:t>
      </w:r>
      <w:r>
        <w:rPr/>
        <w:t>optimized</w:t>
      </w:r>
      <w:r>
        <w:rPr>
          <w:spacing w:val="-10"/>
        </w:rPr>
        <w:t> </w:t>
      </w:r>
      <w:r>
        <w:rPr/>
        <w:t>routing</w:t>
      </w:r>
      <w:r>
        <w:rPr>
          <w:spacing w:val="-12"/>
        </w:rPr>
        <w:t> </w:t>
      </w:r>
      <w:r>
        <w:rPr/>
        <w:t>scheme</w:t>
      </w:r>
      <w:r>
        <w:rPr>
          <w:spacing w:val="-10"/>
        </w:rPr>
        <w:t> </w:t>
      </w:r>
      <w:r>
        <w:rPr/>
        <w:t>for</w:t>
      </w:r>
      <w:r>
        <w:rPr>
          <w:spacing w:val="-9"/>
        </w:rPr>
        <w:t> </w:t>
      </w:r>
      <w:r>
        <w:rPr/>
        <w:t>the</w:t>
      </w:r>
      <w:r>
        <w:rPr>
          <w:spacing w:val="-8"/>
        </w:rPr>
        <w:t> </w:t>
      </w:r>
      <w:r>
        <w:rPr/>
        <w:t>CVRP</w:t>
      </w:r>
      <w:r>
        <w:rPr>
          <w:spacing w:val="-9"/>
        </w:rPr>
        <w:t> </w:t>
      </w:r>
      <w:r>
        <w:rPr/>
        <w:t>model.</w:t>
      </w:r>
      <w:r>
        <w:rPr>
          <w:spacing w:val="-10"/>
        </w:rPr>
        <w:t> </w:t>
      </w:r>
      <w:r>
        <w:rPr/>
        <w:t>To implement</w:t>
      </w:r>
      <w:r>
        <w:rPr>
          <w:spacing w:val="14"/>
        </w:rPr>
        <w:t> </w:t>
      </w:r>
      <w:r>
        <w:rPr/>
        <w:t>this</w:t>
      </w:r>
      <w:r>
        <w:rPr>
          <w:spacing w:val="14"/>
        </w:rPr>
        <w:t> </w:t>
      </w:r>
      <w:r>
        <w:rPr/>
        <w:t>routing</w:t>
      </w:r>
      <w:r>
        <w:rPr>
          <w:spacing w:val="13"/>
        </w:rPr>
        <w:t> </w:t>
      </w:r>
      <w:r>
        <w:rPr/>
        <w:t>scheme,</w:t>
      </w:r>
      <w:r>
        <w:rPr>
          <w:spacing w:val="16"/>
        </w:rPr>
        <w:t> </w:t>
      </w:r>
      <w:r>
        <w:rPr/>
        <w:t>the</w:t>
      </w:r>
      <w:r>
        <w:rPr>
          <w:spacing w:val="18"/>
        </w:rPr>
        <w:t> </w:t>
      </w:r>
      <w:r>
        <w:rPr/>
        <w:t>parameters</w:t>
      </w:r>
      <w:r>
        <w:rPr>
          <w:spacing w:val="15"/>
        </w:rPr>
        <w:t> </w:t>
      </w:r>
      <w:r>
        <w:rPr/>
        <w:t>vehicle</w:t>
      </w:r>
      <w:r>
        <w:rPr>
          <w:spacing w:val="15"/>
        </w:rPr>
        <w:t> </w:t>
      </w:r>
      <w:r>
        <w:rPr/>
        <w:t>capacity</w:t>
      </w:r>
      <w:r>
        <w:rPr>
          <w:spacing w:val="11"/>
        </w:rPr>
        <w:t> </w:t>
      </w:r>
      <w:r>
        <w:rPr/>
        <w:t>(</w:t>
      </w:r>
      <w:r>
        <w:rPr>
          <w:i/>
        </w:rPr>
        <w:t>Q</w:t>
      </w:r>
      <w:r>
        <w:rPr/>
        <w:t>),</w:t>
      </w:r>
      <w:r>
        <w:rPr>
          <w:spacing w:val="14"/>
        </w:rPr>
        <w:t> </w:t>
      </w:r>
      <w:r>
        <w:rPr/>
        <w:t>number</w:t>
      </w:r>
      <w:r>
        <w:rPr>
          <w:spacing w:val="15"/>
        </w:rPr>
        <w:t> </w:t>
      </w:r>
      <w:r>
        <w:rPr/>
        <w:t>of</w:t>
      </w:r>
      <w:r>
        <w:rPr>
          <w:spacing w:val="15"/>
        </w:rPr>
        <w:t> </w:t>
      </w:r>
      <w:r>
        <w:rPr>
          <w:spacing w:val="-2"/>
        </w:rPr>
        <w:t>customers</w:t>
      </w:r>
    </w:p>
    <w:p>
      <w:pPr>
        <w:pStyle w:val="BodyText"/>
        <w:spacing w:line="480" w:lineRule="auto"/>
        <w:ind w:left="1482" w:right="1434"/>
        <w:jc w:val="both"/>
      </w:pPr>
      <w:r>
        <w:rPr/>
        <w:t>(N) which correspond to the number of fireflies, number of vehicles (</w:t>
      </w:r>
      <w:r>
        <w:rPr>
          <w:i/>
        </w:rPr>
        <w:t>V</w:t>
      </w:r>
      <w:r>
        <w:rPr/>
        <w:t>) which correspond to</w:t>
      </w:r>
      <w:r>
        <w:rPr>
          <w:spacing w:val="-2"/>
        </w:rPr>
        <w:t> </w:t>
      </w:r>
      <w:r>
        <w:rPr/>
        <w:t>the</w:t>
      </w:r>
      <w:r>
        <w:rPr>
          <w:spacing w:val="-3"/>
        </w:rPr>
        <w:t> </w:t>
      </w:r>
      <w:r>
        <w:rPr/>
        <w:t>search</w:t>
      </w:r>
      <w:r>
        <w:rPr>
          <w:spacing w:val="-2"/>
        </w:rPr>
        <w:t> </w:t>
      </w:r>
      <w:r>
        <w:rPr/>
        <w:t>dimensions and</w:t>
      </w:r>
      <w:r>
        <w:rPr>
          <w:spacing w:val="-2"/>
        </w:rPr>
        <w:t> </w:t>
      </w:r>
      <w:r>
        <w:rPr/>
        <w:t>the</w:t>
      </w:r>
      <w:r>
        <w:rPr>
          <w:spacing w:val="-2"/>
        </w:rPr>
        <w:t> </w:t>
      </w:r>
      <w:r>
        <w:rPr/>
        <w:t>quantity</w:t>
      </w:r>
      <w:r>
        <w:rPr>
          <w:spacing w:val="-7"/>
        </w:rPr>
        <w:t> </w:t>
      </w:r>
      <w:r>
        <w:rPr/>
        <w:t>of</w:t>
      </w:r>
      <w:r>
        <w:rPr>
          <w:spacing w:val="-2"/>
        </w:rPr>
        <w:t> </w:t>
      </w:r>
      <w:r>
        <w:rPr/>
        <w:t>load</w:t>
      </w:r>
      <w:r>
        <w:rPr>
          <w:spacing w:val="-2"/>
        </w:rPr>
        <w:t> </w:t>
      </w:r>
      <w:r>
        <w:rPr/>
        <w:t>(</w:t>
      </w:r>
      <w:r>
        <w:rPr>
          <w:i/>
        </w:rPr>
        <w:t>q</w:t>
      </w:r>
      <w:r>
        <w:rPr/>
        <w:t>)</w:t>
      </w:r>
      <w:r>
        <w:rPr>
          <w:spacing w:val="-2"/>
        </w:rPr>
        <w:t> </w:t>
      </w:r>
      <w:r>
        <w:rPr/>
        <w:t>were</w:t>
      </w:r>
      <w:r>
        <w:rPr>
          <w:spacing w:val="-3"/>
        </w:rPr>
        <w:t> </w:t>
      </w:r>
      <w:r>
        <w:rPr/>
        <w:t>initialized.</w:t>
      </w:r>
      <w:r>
        <w:rPr>
          <w:spacing w:val="-2"/>
        </w:rPr>
        <w:t> </w:t>
      </w:r>
      <w:r>
        <w:rPr/>
        <w:t>The</w:t>
      </w:r>
      <w:r>
        <w:rPr>
          <w:spacing w:val="-4"/>
        </w:rPr>
        <w:t> </w:t>
      </w:r>
      <w:r>
        <w:rPr/>
        <w:t>parameters</w:t>
      </w:r>
      <w:r>
        <w:rPr>
          <w:spacing w:val="-2"/>
        </w:rPr>
        <w:t> </w:t>
      </w:r>
      <w:r>
        <w:rPr/>
        <w:t>of</w:t>
      </w:r>
      <w:r>
        <w:rPr>
          <w:spacing w:val="-4"/>
        </w:rPr>
        <w:t> </w:t>
      </w:r>
      <w:r>
        <w:rPr/>
        <w:t>the FFA</w:t>
      </w:r>
      <w:r>
        <w:rPr>
          <w:spacing w:val="-2"/>
        </w:rPr>
        <w:t> </w:t>
      </w:r>
      <w:r>
        <w:rPr/>
        <w:t>algorithm</w:t>
      </w:r>
      <w:r>
        <w:rPr>
          <w:spacing w:val="-1"/>
        </w:rPr>
        <w:t> </w:t>
      </w:r>
      <w:r>
        <w:rPr/>
        <w:t>which</w:t>
      </w:r>
      <w:r>
        <w:rPr>
          <w:spacing w:val="-1"/>
        </w:rPr>
        <w:t> </w:t>
      </w:r>
      <w:r>
        <w:rPr/>
        <w:t>are</w:t>
      </w:r>
      <w:r>
        <w:rPr>
          <w:spacing w:val="-1"/>
        </w:rPr>
        <w:t> </w:t>
      </w:r>
      <w:r>
        <w:rPr/>
        <w:t>the</w:t>
      </w:r>
      <w:r>
        <w:rPr>
          <w:spacing w:val="-1"/>
        </w:rPr>
        <w:t> </w:t>
      </w:r>
      <w:r>
        <w:rPr/>
        <w:t>initial</w:t>
      </w:r>
      <w:r>
        <w:rPr>
          <w:spacing w:val="-1"/>
        </w:rPr>
        <w:t> </w:t>
      </w:r>
      <w:r>
        <w:rPr/>
        <w:t>customer</w:t>
      </w:r>
      <w:r>
        <w:rPr>
          <w:spacing w:val="-2"/>
        </w:rPr>
        <w:t> </w:t>
      </w:r>
      <w:r>
        <w:rPr/>
        <w:t>points (</w:t>
      </w:r>
      <w:r>
        <w:rPr>
          <w:i/>
        </w:rPr>
        <w:t>i</w:t>
      </w:r>
      <w:r>
        <w:rPr/>
        <w:t>),</w:t>
      </w:r>
      <w:r>
        <w:rPr>
          <w:spacing w:val="-1"/>
        </w:rPr>
        <w:t> </w:t>
      </w:r>
      <w:r>
        <w:rPr/>
        <w:t>the</w:t>
      </w:r>
      <w:r>
        <w:rPr>
          <w:spacing w:val="-2"/>
        </w:rPr>
        <w:t> </w:t>
      </w:r>
      <w:r>
        <w:rPr/>
        <w:t>next</w:t>
      </w:r>
      <w:r>
        <w:rPr>
          <w:spacing w:val="-1"/>
        </w:rPr>
        <w:t> </w:t>
      </w:r>
      <w:r>
        <w:rPr/>
        <w:t>customer</w:t>
      </w:r>
      <w:r>
        <w:rPr>
          <w:spacing w:val="-3"/>
        </w:rPr>
        <w:t> </w:t>
      </w:r>
      <w:r>
        <w:rPr/>
        <w:t>point</w:t>
      </w:r>
      <w:r>
        <w:rPr>
          <w:spacing w:val="-1"/>
        </w:rPr>
        <w:t> </w:t>
      </w:r>
      <w:r>
        <w:rPr/>
        <w:t>(</w:t>
      </w:r>
      <w:r>
        <w:rPr>
          <w:i/>
        </w:rPr>
        <w:t>j</w:t>
      </w:r>
      <w:r>
        <w:rPr/>
        <w:t>),</w:t>
      </w:r>
      <w:r>
        <w:rPr>
          <w:spacing w:val="-1"/>
        </w:rPr>
        <w:t> </w:t>
      </w:r>
      <w:r>
        <w:rPr/>
        <w:t>number of iterations, and population were also initialized. The various depot positions (random, optimized,</w:t>
      </w:r>
      <w:r>
        <w:rPr>
          <w:spacing w:val="-11"/>
        </w:rPr>
        <w:t> </w:t>
      </w:r>
      <w:r>
        <w:rPr/>
        <w:t>centred</w:t>
      </w:r>
      <w:r>
        <w:rPr>
          <w:spacing w:val="-8"/>
        </w:rPr>
        <w:t> </w:t>
      </w:r>
      <w:r>
        <w:rPr/>
        <w:t>and</w:t>
      </w:r>
      <w:r>
        <w:rPr>
          <w:spacing w:val="-11"/>
        </w:rPr>
        <w:t> </w:t>
      </w:r>
      <w:r>
        <w:rPr/>
        <w:t>eccentric)</w:t>
      </w:r>
      <w:r>
        <w:rPr>
          <w:spacing w:val="-9"/>
        </w:rPr>
        <w:t> </w:t>
      </w:r>
      <w:r>
        <w:rPr/>
        <w:t>were</w:t>
      </w:r>
      <w:r>
        <w:rPr>
          <w:spacing w:val="-5"/>
        </w:rPr>
        <w:t> </w:t>
      </w:r>
      <w:r>
        <w:rPr/>
        <w:t>generated</w:t>
      </w:r>
      <w:r>
        <w:rPr>
          <w:spacing w:val="-9"/>
        </w:rPr>
        <w:t> </w:t>
      </w:r>
      <w:r>
        <w:rPr/>
        <w:t>at</w:t>
      </w:r>
      <w:r>
        <w:rPr>
          <w:spacing w:val="-10"/>
        </w:rPr>
        <w:t> </w:t>
      </w:r>
      <w:r>
        <w:rPr/>
        <w:t>different</w:t>
      </w:r>
      <w:r>
        <w:rPr>
          <w:spacing w:val="-10"/>
        </w:rPr>
        <w:t> </w:t>
      </w:r>
      <w:r>
        <w:rPr/>
        <w:t>points</w:t>
      </w:r>
      <w:r>
        <w:rPr>
          <w:spacing w:val="-10"/>
        </w:rPr>
        <w:t> </w:t>
      </w:r>
      <w:r>
        <w:rPr/>
        <w:t>in</w:t>
      </w:r>
      <w:r>
        <w:rPr>
          <w:spacing w:val="-10"/>
        </w:rPr>
        <w:t> </w:t>
      </w:r>
      <w:r>
        <w:rPr/>
        <w:t>the</w:t>
      </w:r>
      <w:r>
        <w:rPr>
          <w:spacing w:val="-9"/>
        </w:rPr>
        <w:t> </w:t>
      </w:r>
      <w:r>
        <w:rPr/>
        <w:t>search</w:t>
      </w:r>
      <w:r>
        <w:rPr>
          <w:spacing w:val="-9"/>
        </w:rPr>
        <w:t> </w:t>
      </w:r>
      <w:r>
        <w:rPr/>
        <w:t>space.</w:t>
      </w:r>
      <w:r>
        <w:rPr>
          <w:spacing w:val="-11"/>
        </w:rPr>
        <w:t> </w:t>
      </w:r>
      <w:r>
        <w:rPr/>
        <w:t>This positions</w:t>
      </w:r>
      <w:r>
        <w:rPr>
          <w:spacing w:val="-15"/>
        </w:rPr>
        <w:t> </w:t>
      </w:r>
      <w:r>
        <w:rPr/>
        <w:t>were</w:t>
      </w:r>
      <w:r>
        <w:rPr>
          <w:spacing w:val="-15"/>
        </w:rPr>
        <w:t> </w:t>
      </w:r>
      <w:r>
        <w:rPr/>
        <w:t>evaluated</w:t>
      </w:r>
      <w:r>
        <w:rPr>
          <w:spacing w:val="-15"/>
        </w:rPr>
        <w:t> </w:t>
      </w:r>
      <w:r>
        <w:rPr/>
        <w:t>for</w:t>
      </w:r>
      <w:r>
        <w:rPr>
          <w:spacing w:val="-15"/>
        </w:rPr>
        <w:t> </w:t>
      </w:r>
      <w:r>
        <w:rPr/>
        <w:t>each</w:t>
      </w:r>
      <w:r>
        <w:rPr>
          <w:spacing w:val="-15"/>
        </w:rPr>
        <w:t> </w:t>
      </w:r>
      <w:r>
        <w:rPr/>
        <w:t>Firefly.</w:t>
      </w:r>
      <w:r>
        <w:rPr>
          <w:spacing w:val="-15"/>
        </w:rPr>
        <w:t> </w:t>
      </w:r>
      <w:r>
        <w:rPr/>
        <w:t>The</w:t>
      </w:r>
      <w:r>
        <w:rPr>
          <w:spacing w:val="-15"/>
        </w:rPr>
        <w:t> </w:t>
      </w:r>
      <w:r>
        <w:rPr/>
        <w:t>fitness</w:t>
      </w:r>
      <w:r>
        <w:rPr>
          <w:spacing w:val="-15"/>
        </w:rPr>
        <w:t> </w:t>
      </w:r>
      <w:r>
        <w:rPr/>
        <w:t>of</w:t>
      </w:r>
      <w:r>
        <w:rPr>
          <w:spacing w:val="-15"/>
        </w:rPr>
        <w:t> </w:t>
      </w:r>
      <w:r>
        <w:rPr/>
        <w:t>these</w:t>
      </w:r>
      <w:r>
        <w:rPr>
          <w:spacing w:val="-15"/>
        </w:rPr>
        <w:t> </w:t>
      </w:r>
      <w:r>
        <w:rPr/>
        <w:t>initial</w:t>
      </w:r>
      <w:r>
        <w:rPr>
          <w:spacing w:val="-15"/>
        </w:rPr>
        <w:t> </w:t>
      </w:r>
      <w:r>
        <w:rPr/>
        <w:t>positions</w:t>
      </w:r>
      <w:r>
        <w:rPr>
          <w:spacing w:val="-15"/>
        </w:rPr>
        <w:t> </w:t>
      </w:r>
      <w:r>
        <w:rPr/>
        <w:t>and</w:t>
      </w:r>
      <w:r>
        <w:rPr>
          <w:spacing w:val="-15"/>
        </w:rPr>
        <w:t> </w:t>
      </w:r>
      <w:r>
        <w:rPr/>
        <w:t>parameters was</w:t>
      </w:r>
      <w:r>
        <w:rPr>
          <w:spacing w:val="-13"/>
        </w:rPr>
        <w:t> </w:t>
      </w:r>
      <w:r>
        <w:rPr/>
        <w:t>evaluated</w:t>
      </w:r>
      <w:r>
        <w:rPr>
          <w:spacing w:val="-9"/>
        </w:rPr>
        <w:t> </w:t>
      </w:r>
      <w:r>
        <w:rPr/>
        <w:t>and</w:t>
      </w:r>
      <w:r>
        <w:rPr>
          <w:spacing w:val="-10"/>
        </w:rPr>
        <w:t> </w:t>
      </w:r>
      <w:r>
        <w:rPr/>
        <w:t>each</w:t>
      </w:r>
      <w:r>
        <w:rPr>
          <w:spacing w:val="-9"/>
        </w:rPr>
        <w:t> </w:t>
      </w:r>
      <w:r>
        <w:rPr/>
        <w:t>Firefly</w:t>
      </w:r>
      <w:r>
        <w:rPr>
          <w:spacing w:val="-15"/>
        </w:rPr>
        <w:t> </w:t>
      </w:r>
      <w:r>
        <w:rPr/>
        <w:t>are</w:t>
      </w:r>
      <w:r>
        <w:rPr>
          <w:spacing w:val="-12"/>
        </w:rPr>
        <w:t> </w:t>
      </w:r>
      <w:r>
        <w:rPr/>
        <w:t>ranked</w:t>
      </w:r>
      <w:r>
        <w:rPr>
          <w:spacing w:val="-12"/>
        </w:rPr>
        <w:t> </w:t>
      </w:r>
      <w:r>
        <w:rPr/>
        <w:t>according</w:t>
      </w:r>
      <w:r>
        <w:rPr>
          <w:spacing w:val="-15"/>
        </w:rPr>
        <w:t> </w:t>
      </w:r>
      <w:r>
        <w:rPr/>
        <w:t>to</w:t>
      </w:r>
      <w:r>
        <w:rPr>
          <w:spacing w:val="-7"/>
        </w:rPr>
        <w:t> </w:t>
      </w:r>
      <w:r>
        <w:rPr/>
        <w:t>their</w:t>
      </w:r>
      <w:r>
        <w:rPr>
          <w:spacing w:val="-10"/>
        </w:rPr>
        <w:t> </w:t>
      </w:r>
      <w:r>
        <w:rPr/>
        <w:t>fitness.</w:t>
      </w:r>
      <w:r>
        <w:rPr>
          <w:spacing w:val="-12"/>
        </w:rPr>
        <w:t> </w:t>
      </w:r>
      <w:r>
        <w:rPr/>
        <w:t>The</w:t>
      </w:r>
      <w:r>
        <w:rPr>
          <w:spacing w:val="-11"/>
        </w:rPr>
        <w:t> </w:t>
      </w:r>
      <w:r>
        <w:rPr/>
        <w:t>vehicle</w:t>
      </w:r>
      <w:r>
        <w:rPr>
          <w:spacing w:val="-13"/>
        </w:rPr>
        <w:t> </w:t>
      </w:r>
      <w:r>
        <w:rPr/>
        <w:t>moves</w:t>
      </w:r>
      <w:r>
        <w:rPr>
          <w:spacing w:val="-10"/>
        </w:rPr>
        <w:t> </w:t>
      </w:r>
      <w:r>
        <w:rPr/>
        <w:t>from Firefly</w:t>
      </w:r>
      <w:r>
        <w:rPr>
          <w:spacing w:val="-9"/>
        </w:rPr>
        <w:t> </w:t>
      </w:r>
      <w:r>
        <w:rPr>
          <w:i/>
        </w:rPr>
        <w:t>i</w:t>
      </w:r>
      <w:r>
        <w:rPr>
          <w:i/>
          <w:spacing w:val="-2"/>
        </w:rPr>
        <w:t> </w:t>
      </w:r>
      <w:r>
        <w:rPr/>
        <w:t>to</w:t>
      </w:r>
      <w:r>
        <w:rPr>
          <w:spacing w:val="-2"/>
        </w:rPr>
        <w:t> </w:t>
      </w:r>
      <w:r>
        <w:rPr/>
        <w:t>Firefly</w:t>
      </w:r>
      <w:r>
        <w:rPr>
          <w:spacing w:val="-7"/>
        </w:rPr>
        <w:t> </w:t>
      </w:r>
      <w:r>
        <w:rPr>
          <w:i/>
        </w:rPr>
        <w:t>j</w:t>
      </w:r>
      <w:r>
        <w:rPr>
          <w:i/>
          <w:spacing w:val="-2"/>
        </w:rPr>
        <w:t> </w:t>
      </w:r>
      <w:r>
        <w:rPr/>
        <w:t>and</w:t>
      </w:r>
      <w:r>
        <w:rPr>
          <w:spacing w:val="-5"/>
        </w:rPr>
        <w:t> </w:t>
      </w:r>
      <w:r>
        <w:rPr/>
        <w:t>progresses</w:t>
      </w:r>
      <w:r>
        <w:rPr>
          <w:spacing w:val="-3"/>
        </w:rPr>
        <w:t> </w:t>
      </w:r>
      <w:r>
        <w:rPr/>
        <w:t>in</w:t>
      </w:r>
      <w:r>
        <w:rPr>
          <w:spacing w:val="-4"/>
        </w:rPr>
        <w:t> </w:t>
      </w:r>
      <w:r>
        <w:rPr/>
        <w:t>that</w:t>
      </w:r>
      <w:r>
        <w:rPr>
          <w:spacing w:val="-5"/>
        </w:rPr>
        <w:t> </w:t>
      </w:r>
      <w:r>
        <w:rPr/>
        <w:t>order</w:t>
      </w:r>
      <w:r>
        <w:rPr>
          <w:spacing w:val="-3"/>
        </w:rPr>
        <w:t> </w:t>
      </w:r>
      <w:r>
        <w:rPr/>
        <w:t>from</w:t>
      </w:r>
      <w:r>
        <w:rPr>
          <w:spacing w:val="-2"/>
        </w:rPr>
        <w:t> </w:t>
      </w:r>
      <w:r>
        <w:rPr/>
        <w:t>the</w:t>
      </w:r>
      <w:r>
        <w:rPr>
          <w:spacing w:val="-5"/>
        </w:rPr>
        <w:t> </w:t>
      </w:r>
      <w:r>
        <w:rPr/>
        <w:t>initial</w:t>
      </w:r>
      <w:r>
        <w:rPr>
          <w:spacing w:val="-4"/>
        </w:rPr>
        <w:t> </w:t>
      </w:r>
      <w:r>
        <w:rPr/>
        <w:t>customer</w:t>
      </w:r>
      <w:r>
        <w:rPr>
          <w:spacing w:val="-3"/>
        </w:rPr>
        <w:t> </w:t>
      </w:r>
      <w:r>
        <w:rPr/>
        <w:t>points</w:t>
      </w:r>
      <w:r>
        <w:rPr>
          <w:spacing w:val="-2"/>
        </w:rPr>
        <w:t> </w:t>
      </w:r>
      <w:r>
        <w:rPr/>
        <w:t>(</w:t>
      </w:r>
      <w:r>
        <w:rPr>
          <w:i/>
        </w:rPr>
        <w:t>i</w:t>
      </w:r>
      <w:r>
        <w:rPr/>
        <w:t>),</w:t>
      </w:r>
      <w:r>
        <w:rPr>
          <w:spacing w:val="-5"/>
        </w:rPr>
        <w:t> </w:t>
      </w:r>
      <w:r>
        <w:rPr/>
        <w:t>the</w:t>
      </w:r>
      <w:r>
        <w:rPr>
          <w:spacing w:val="-3"/>
        </w:rPr>
        <w:t> </w:t>
      </w:r>
      <w:r>
        <w:rPr/>
        <w:t>next customer point (</w:t>
      </w:r>
      <w:r>
        <w:rPr>
          <w:i/>
        </w:rPr>
        <w:t>j</w:t>
      </w:r>
      <w:r>
        <w:rPr/>
        <w:t>), to the next point (</w:t>
      </w:r>
      <w:r>
        <w:rPr>
          <w:i/>
        </w:rPr>
        <w:t>i+1), </w:t>
      </w:r>
      <w:r>
        <w:rPr/>
        <w:t>then to (</w:t>
      </w:r>
      <w:r>
        <w:rPr>
          <w:i/>
        </w:rPr>
        <w:t>j+1</w:t>
      </w:r>
      <w:r>
        <w:rPr/>
        <w:t>) until the maximum number of fireflies</w:t>
      </w:r>
      <w:r>
        <w:rPr>
          <w:spacing w:val="-13"/>
        </w:rPr>
        <w:t> </w:t>
      </w:r>
      <w:r>
        <w:rPr/>
        <w:t>is</w:t>
      </w:r>
      <w:r>
        <w:rPr>
          <w:spacing w:val="-10"/>
        </w:rPr>
        <w:t> </w:t>
      </w:r>
      <w:r>
        <w:rPr/>
        <w:t>reached.</w:t>
      </w:r>
      <w:r>
        <w:rPr>
          <w:spacing w:val="-10"/>
        </w:rPr>
        <w:t> </w:t>
      </w:r>
      <w:r>
        <w:rPr/>
        <w:t>The</w:t>
      </w:r>
      <w:r>
        <w:rPr>
          <w:spacing w:val="-12"/>
        </w:rPr>
        <w:t> </w:t>
      </w:r>
      <w:r>
        <w:rPr/>
        <w:t>FFA</w:t>
      </w:r>
      <w:r>
        <w:rPr>
          <w:spacing w:val="-14"/>
        </w:rPr>
        <w:t> </w:t>
      </w:r>
      <w:r>
        <w:rPr/>
        <w:t>solution</w:t>
      </w:r>
      <w:r>
        <w:rPr>
          <w:spacing w:val="-13"/>
        </w:rPr>
        <w:t> </w:t>
      </w:r>
      <w:r>
        <w:rPr/>
        <w:t>search</w:t>
      </w:r>
      <w:r>
        <w:rPr>
          <w:spacing w:val="-11"/>
        </w:rPr>
        <w:t> </w:t>
      </w:r>
      <w:r>
        <w:rPr/>
        <w:t>process</w:t>
      </w:r>
      <w:r>
        <w:rPr>
          <w:spacing w:val="-13"/>
        </w:rPr>
        <w:t> </w:t>
      </w:r>
      <w:r>
        <w:rPr/>
        <w:t>was</w:t>
      </w:r>
      <w:r>
        <w:rPr>
          <w:spacing w:val="-13"/>
        </w:rPr>
        <w:t> </w:t>
      </w:r>
      <w:r>
        <w:rPr/>
        <w:t>then</w:t>
      </w:r>
      <w:r>
        <w:rPr>
          <w:spacing w:val="-11"/>
        </w:rPr>
        <w:t> </w:t>
      </w:r>
      <w:r>
        <w:rPr/>
        <w:t>performed</w:t>
      </w:r>
      <w:r>
        <w:rPr>
          <w:spacing w:val="-7"/>
        </w:rPr>
        <w:t> </w:t>
      </w:r>
      <w:r>
        <w:rPr/>
        <w:t>in</w:t>
      </w:r>
      <w:r>
        <w:rPr>
          <w:spacing w:val="-11"/>
        </w:rPr>
        <w:t> </w:t>
      </w:r>
      <w:r>
        <w:rPr/>
        <w:t>an</w:t>
      </w:r>
      <w:r>
        <w:rPr>
          <w:spacing w:val="-13"/>
        </w:rPr>
        <w:t> </w:t>
      </w:r>
      <w:r>
        <w:rPr/>
        <w:t>enclosed</w:t>
      </w:r>
      <w:r>
        <w:rPr>
          <w:spacing w:val="-13"/>
        </w:rPr>
        <w:t> </w:t>
      </w:r>
      <w:r>
        <w:rPr/>
        <w:t>loop and the fitness of the new positions were evaluated. The entire process was then evaluated over a number of iterations continuously until the maximum number of iteration is reached and</w:t>
      </w:r>
      <w:r>
        <w:rPr>
          <w:spacing w:val="-15"/>
        </w:rPr>
        <w:t> </w:t>
      </w:r>
      <w:r>
        <w:rPr/>
        <w:t>the</w:t>
      </w:r>
      <w:r>
        <w:rPr>
          <w:spacing w:val="-15"/>
        </w:rPr>
        <w:t> </w:t>
      </w:r>
      <w:r>
        <w:rPr/>
        <w:t>Firefly</w:t>
      </w:r>
      <w:r>
        <w:rPr>
          <w:spacing w:val="-15"/>
        </w:rPr>
        <w:t> </w:t>
      </w:r>
      <w:r>
        <w:rPr/>
        <w:t>with</w:t>
      </w:r>
      <w:r>
        <w:rPr>
          <w:spacing w:val="-15"/>
        </w:rPr>
        <w:t> </w:t>
      </w:r>
      <w:r>
        <w:rPr/>
        <w:t>the</w:t>
      </w:r>
      <w:r>
        <w:rPr>
          <w:spacing w:val="-15"/>
        </w:rPr>
        <w:t> </w:t>
      </w:r>
      <w:r>
        <w:rPr/>
        <w:t>overall</w:t>
      </w:r>
      <w:r>
        <w:rPr>
          <w:spacing w:val="-15"/>
        </w:rPr>
        <w:t> </w:t>
      </w:r>
      <w:r>
        <w:rPr/>
        <w:t>best</w:t>
      </w:r>
      <w:r>
        <w:rPr>
          <w:spacing w:val="-14"/>
        </w:rPr>
        <w:t> </w:t>
      </w:r>
      <w:r>
        <w:rPr/>
        <w:t>position</w:t>
      </w:r>
      <w:r>
        <w:rPr>
          <w:spacing w:val="-14"/>
        </w:rPr>
        <w:t> </w:t>
      </w:r>
      <w:r>
        <w:rPr/>
        <w:t>is</w:t>
      </w:r>
      <w:r>
        <w:rPr>
          <w:spacing w:val="-14"/>
        </w:rPr>
        <w:t> </w:t>
      </w:r>
      <w:r>
        <w:rPr/>
        <w:t>taken</w:t>
      </w:r>
      <w:r>
        <w:rPr>
          <w:spacing w:val="-14"/>
        </w:rPr>
        <w:t> </w:t>
      </w:r>
      <w:r>
        <w:rPr/>
        <w:t>as</w:t>
      </w:r>
      <w:r>
        <w:rPr>
          <w:spacing w:val="-14"/>
        </w:rPr>
        <w:t> </w:t>
      </w:r>
      <w:r>
        <w:rPr/>
        <w:t>the</w:t>
      </w:r>
      <w:r>
        <w:rPr>
          <w:spacing w:val="-15"/>
        </w:rPr>
        <w:t> </w:t>
      </w:r>
      <w:r>
        <w:rPr/>
        <w:t>optimum</w:t>
      </w:r>
      <w:r>
        <w:rPr>
          <w:spacing w:val="-14"/>
        </w:rPr>
        <w:t> </w:t>
      </w:r>
      <w:r>
        <w:rPr/>
        <w:t>solution.</w:t>
      </w:r>
      <w:r>
        <w:rPr>
          <w:spacing w:val="-14"/>
        </w:rPr>
        <w:t> </w:t>
      </w:r>
      <w:r>
        <w:rPr/>
        <w:t>The</w:t>
      </w:r>
      <w:r>
        <w:rPr>
          <w:spacing w:val="-15"/>
        </w:rPr>
        <w:t> </w:t>
      </w:r>
      <w:r>
        <w:rPr/>
        <w:t>simulation parameters used is given in Table 3.2.</w:t>
      </w:r>
    </w:p>
    <w:p>
      <w:pPr>
        <w:pStyle w:val="BodyText"/>
        <w:spacing w:before="4"/>
        <w:ind w:left="2884"/>
        <w:jc w:val="both"/>
      </w:pPr>
      <w:r>
        <w:rPr/>
        <w:t>Table</w:t>
      </w:r>
      <w:r>
        <w:rPr>
          <w:spacing w:val="-1"/>
        </w:rPr>
        <w:t> </w:t>
      </w:r>
      <w:r>
        <w:rPr/>
        <w:t>3.2:</w:t>
      </w:r>
      <w:r>
        <w:rPr>
          <w:spacing w:val="-1"/>
        </w:rPr>
        <w:t> </w:t>
      </w:r>
      <w:r>
        <w:rPr/>
        <w:t>Simulation</w:t>
      </w:r>
      <w:r>
        <w:rPr>
          <w:spacing w:val="-1"/>
        </w:rPr>
        <w:t> </w:t>
      </w:r>
      <w:r>
        <w:rPr/>
        <w:t>Parameters of</w:t>
      </w:r>
      <w:r>
        <w:rPr>
          <w:spacing w:val="-1"/>
        </w:rPr>
        <w:t> </w:t>
      </w:r>
      <w:r>
        <w:rPr/>
        <w:t>Solid</w:t>
      </w:r>
      <w:r>
        <w:rPr>
          <w:spacing w:val="-1"/>
        </w:rPr>
        <w:t> </w:t>
      </w:r>
      <w:r>
        <w:rPr/>
        <w:t>Waste </w:t>
      </w:r>
      <w:r>
        <w:rPr>
          <w:spacing w:val="-2"/>
        </w:rPr>
        <w:t>Management</w:t>
      </w:r>
    </w:p>
    <w:p>
      <w:pPr>
        <w:pStyle w:val="BodyText"/>
        <w:spacing w:before="9" w:after="1"/>
        <w:rPr>
          <w:sz w:val="17"/>
        </w:rPr>
      </w:pPr>
    </w:p>
    <w:tbl>
      <w:tblPr>
        <w:tblW w:w="0" w:type="auto"/>
        <w:jc w:val="left"/>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7"/>
        <w:gridCol w:w="3739"/>
        <w:gridCol w:w="1775"/>
        <w:gridCol w:w="2585"/>
      </w:tblGrid>
      <w:tr>
        <w:trPr>
          <w:trHeight w:val="477" w:hRule="atLeast"/>
        </w:trPr>
        <w:tc>
          <w:tcPr>
            <w:tcW w:w="717" w:type="dxa"/>
            <w:tcBorders>
              <w:top w:val="single" w:sz="4" w:space="0" w:color="000000"/>
              <w:bottom w:val="single" w:sz="4" w:space="0" w:color="000000"/>
            </w:tcBorders>
          </w:tcPr>
          <w:p>
            <w:pPr>
              <w:pStyle w:val="TableParagraph"/>
              <w:spacing w:line="270" w:lineRule="exact"/>
              <w:ind w:left="115"/>
              <w:rPr>
                <w:sz w:val="24"/>
              </w:rPr>
            </w:pPr>
            <w:r>
              <w:rPr>
                <w:spacing w:val="-5"/>
                <w:sz w:val="24"/>
              </w:rPr>
              <w:t>SN</w:t>
            </w:r>
          </w:p>
        </w:tc>
        <w:tc>
          <w:tcPr>
            <w:tcW w:w="3739" w:type="dxa"/>
            <w:tcBorders>
              <w:top w:val="single" w:sz="4" w:space="0" w:color="000000"/>
              <w:bottom w:val="single" w:sz="4" w:space="0" w:color="000000"/>
            </w:tcBorders>
          </w:tcPr>
          <w:p>
            <w:pPr>
              <w:pStyle w:val="TableParagraph"/>
              <w:spacing w:line="270" w:lineRule="exact"/>
              <w:ind w:left="293"/>
              <w:rPr>
                <w:sz w:val="24"/>
              </w:rPr>
            </w:pPr>
            <w:r>
              <w:rPr>
                <w:spacing w:val="-2"/>
                <w:sz w:val="24"/>
              </w:rPr>
              <w:t>Parameters</w:t>
            </w:r>
          </w:p>
        </w:tc>
        <w:tc>
          <w:tcPr>
            <w:tcW w:w="1775" w:type="dxa"/>
            <w:tcBorders>
              <w:top w:val="single" w:sz="4" w:space="0" w:color="000000"/>
              <w:bottom w:val="single" w:sz="4" w:space="0" w:color="000000"/>
            </w:tcBorders>
          </w:tcPr>
          <w:p>
            <w:pPr>
              <w:pStyle w:val="TableParagraph"/>
              <w:spacing w:line="270" w:lineRule="exact"/>
              <w:ind w:left="246"/>
              <w:rPr>
                <w:sz w:val="24"/>
              </w:rPr>
            </w:pPr>
            <w:r>
              <w:rPr>
                <w:spacing w:val="-2"/>
                <w:sz w:val="24"/>
              </w:rPr>
              <w:t>Values</w:t>
            </w:r>
          </w:p>
        </w:tc>
        <w:tc>
          <w:tcPr>
            <w:tcW w:w="2585" w:type="dxa"/>
            <w:tcBorders>
              <w:top w:val="single" w:sz="4" w:space="0" w:color="000000"/>
              <w:bottom w:val="single" w:sz="4" w:space="0" w:color="000000"/>
            </w:tcBorders>
          </w:tcPr>
          <w:p>
            <w:pPr>
              <w:pStyle w:val="TableParagraph"/>
              <w:spacing w:line="270" w:lineRule="exact"/>
              <w:ind w:left="489"/>
              <w:rPr>
                <w:sz w:val="24"/>
              </w:rPr>
            </w:pPr>
            <w:r>
              <w:rPr>
                <w:spacing w:val="-2"/>
                <w:sz w:val="24"/>
              </w:rPr>
              <w:t>Units</w:t>
            </w:r>
          </w:p>
        </w:tc>
      </w:tr>
      <w:tr>
        <w:trPr>
          <w:trHeight w:val="374" w:hRule="atLeast"/>
        </w:trPr>
        <w:tc>
          <w:tcPr>
            <w:tcW w:w="717" w:type="dxa"/>
            <w:tcBorders>
              <w:top w:val="single" w:sz="4" w:space="0" w:color="000000"/>
            </w:tcBorders>
          </w:tcPr>
          <w:p>
            <w:pPr>
              <w:pStyle w:val="TableParagraph"/>
              <w:spacing w:line="270" w:lineRule="exact"/>
              <w:ind w:left="115"/>
              <w:rPr>
                <w:sz w:val="24"/>
              </w:rPr>
            </w:pPr>
            <w:r>
              <w:rPr>
                <w:spacing w:val="-10"/>
                <w:sz w:val="24"/>
              </w:rPr>
              <w:t>1</w:t>
            </w:r>
          </w:p>
        </w:tc>
        <w:tc>
          <w:tcPr>
            <w:tcW w:w="3739" w:type="dxa"/>
            <w:tcBorders>
              <w:top w:val="single" w:sz="4" w:space="0" w:color="000000"/>
            </w:tcBorders>
          </w:tcPr>
          <w:p>
            <w:pPr>
              <w:pStyle w:val="TableParagraph"/>
              <w:spacing w:line="270" w:lineRule="exact"/>
              <w:ind w:left="293"/>
              <w:rPr>
                <w:i/>
                <w:sz w:val="24"/>
              </w:rPr>
            </w:pPr>
            <w:r>
              <w:rPr>
                <w:sz w:val="24"/>
              </w:rPr>
              <w:t>Number</w:t>
            </w:r>
            <w:r>
              <w:rPr>
                <w:spacing w:val="-1"/>
                <w:sz w:val="24"/>
              </w:rPr>
              <w:t> </w:t>
            </w:r>
            <w:r>
              <w:rPr>
                <w:sz w:val="24"/>
              </w:rPr>
              <w:t>of</w:t>
            </w:r>
            <w:r>
              <w:rPr>
                <w:spacing w:val="-2"/>
                <w:sz w:val="24"/>
              </w:rPr>
              <w:t> </w:t>
            </w:r>
            <w:r>
              <w:rPr>
                <w:sz w:val="24"/>
              </w:rPr>
              <w:t>Vehicles, </w:t>
            </w:r>
            <w:r>
              <w:rPr>
                <w:i/>
                <w:spacing w:val="-10"/>
                <w:sz w:val="24"/>
              </w:rPr>
              <w:t>V</w:t>
            </w:r>
          </w:p>
        </w:tc>
        <w:tc>
          <w:tcPr>
            <w:tcW w:w="1775" w:type="dxa"/>
            <w:tcBorders>
              <w:top w:val="single" w:sz="4" w:space="0" w:color="000000"/>
            </w:tcBorders>
          </w:tcPr>
          <w:p>
            <w:pPr>
              <w:pStyle w:val="TableParagraph"/>
              <w:spacing w:line="270" w:lineRule="exact"/>
              <w:ind w:left="246"/>
              <w:rPr>
                <w:sz w:val="24"/>
              </w:rPr>
            </w:pPr>
            <w:r>
              <w:rPr>
                <w:sz w:val="24"/>
              </w:rPr>
              <w:t>2 -</w:t>
            </w:r>
            <w:r>
              <w:rPr>
                <w:spacing w:val="-1"/>
                <w:sz w:val="24"/>
              </w:rPr>
              <w:t> </w:t>
            </w:r>
            <w:r>
              <w:rPr>
                <w:spacing w:val="-5"/>
                <w:sz w:val="24"/>
              </w:rPr>
              <w:t>10</w:t>
            </w:r>
          </w:p>
        </w:tc>
        <w:tc>
          <w:tcPr>
            <w:tcW w:w="2585" w:type="dxa"/>
            <w:tcBorders>
              <w:top w:val="single" w:sz="4" w:space="0" w:color="000000"/>
            </w:tcBorders>
          </w:tcPr>
          <w:p>
            <w:pPr>
              <w:pStyle w:val="TableParagraph"/>
              <w:spacing w:line="270" w:lineRule="exact"/>
              <w:ind w:left="489"/>
              <w:rPr>
                <w:sz w:val="24"/>
              </w:rPr>
            </w:pPr>
            <w:r>
              <w:rPr>
                <w:spacing w:val="-2"/>
                <w:sz w:val="24"/>
              </w:rPr>
              <w:t>--</w:t>
            </w:r>
            <w:r>
              <w:rPr>
                <w:spacing w:val="-12"/>
                <w:sz w:val="24"/>
              </w:rPr>
              <w:t>-</w:t>
            </w:r>
          </w:p>
        </w:tc>
      </w:tr>
      <w:tr>
        <w:trPr>
          <w:trHeight w:val="475" w:hRule="atLeast"/>
        </w:trPr>
        <w:tc>
          <w:tcPr>
            <w:tcW w:w="717" w:type="dxa"/>
          </w:tcPr>
          <w:p>
            <w:pPr>
              <w:pStyle w:val="TableParagraph"/>
              <w:spacing w:before="94"/>
              <w:ind w:left="115"/>
              <w:rPr>
                <w:sz w:val="24"/>
              </w:rPr>
            </w:pPr>
            <w:r>
              <w:rPr>
                <w:spacing w:val="-10"/>
                <w:sz w:val="24"/>
              </w:rPr>
              <w:t>2</w:t>
            </w:r>
          </w:p>
        </w:tc>
        <w:tc>
          <w:tcPr>
            <w:tcW w:w="3739" w:type="dxa"/>
          </w:tcPr>
          <w:p>
            <w:pPr>
              <w:pStyle w:val="TableParagraph"/>
              <w:spacing w:before="94"/>
              <w:ind w:left="293"/>
              <w:rPr>
                <w:i/>
                <w:sz w:val="24"/>
              </w:rPr>
            </w:pPr>
            <w:r>
              <w:rPr>
                <w:sz w:val="24"/>
              </w:rPr>
              <w:t>Number</w:t>
            </w:r>
            <w:r>
              <w:rPr>
                <w:spacing w:val="-3"/>
                <w:sz w:val="24"/>
              </w:rPr>
              <w:t> </w:t>
            </w:r>
            <w:r>
              <w:rPr>
                <w:sz w:val="24"/>
              </w:rPr>
              <w:t>of</w:t>
            </w:r>
            <w:r>
              <w:rPr>
                <w:spacing w:val="-3"/>
                <w:sz w:val="24"/>
              </w:rPr>
              <w:t> </w:t>
            </w:r>
            <w:r>
              <w:rPr>
                <w:sz w:val="24"/>
              </w:rPr>
              <w:t>Customers, </w:t>
            </w:r>
            <w:r>
              <w:rPr>
                <w:i/>
                <w:spacing w:val="-10"/>
                <w:sz w:val="24"/>
              </w:rPr>
              <w:t>N</w:t>
            </w:r>
          </w:p>
        </w:tc>
        <w:tc>
          <w:tcPr>
            <w:tcW w:w="1775" w:type="dxa"/>
          </w:tcPr>
          <w:p>
            <w:pPr>
              <w:pStyle w:val="TableParagraph"/>
              <w:spacing w:before="94"/>
              <w:ind w:left="246"/>
              <w:rPr>
                <w:sz w:val="24"/>
              </w:rPr>
            </w:pPr>
            <w:r>
              <w:rPr>
                <w:sz w:val="24"/>
              </w:rPr>
              <w:t>11 -</w:t>
            </w:r>
            <w:r>
              <w:rPr>
                <w:spacing w:val="-1"/>
                <w:sz w:val="24"/>
              </w:rPr>
              <w:t> </w:t>
            </w:r>
            <w:r>
              <w:rPr>
                <w:spacing w:val="-5"/>
                <w:sz w:val="24"/>
              </w:rPr>
              <w:t>100</w:t>
            </w:r>
          </w:p>
        </w:tc>
        <w:tc>
          <w:tcPr>
            <w:tcW w:w="2585" w:type="dxa"/>
          </w:tcPr>
          <w:p>
            <w:pPr>
              <w:pStyle w:val="TableParagraph"/>
              <w:spacing w:before="94"/>
              <w:ind w:left="489"/>
              <w:rPr>
                <w:sz w:val="24"/>
              </w:rPr>
            </w:pPr>
            <w:r>
              <w:rPr>
                <w:spacing w:val="-2"/>
                <w:sz w:val="24"/>
              </w:rPr>
              <w:t>--</w:t>
            </w:r>
            <w:r>
              <w:rPr>
                <w:spacing w:val="-12"/>
                <w:sz w:val="24"/>
              </w:rPr>
              <w:t>-</w:t>
            </w:r>
          </w:p>
        </w:tc>
      </w:tr>
      <w:tr>
        <w:trPr>
          <w:trHeight w:val="476" w:hRule="atLeast"/>
        </w:trPr>
        <w:tc>
          <w:tcPr>
            <w:tcW w:w="717" w:type="dxa"/>
          </w:tcPr>
          <w:p>
            <w:pPr>
              <w:pStyle w:val="TableParagraph"/>
              <w:spacing w:before="95"/>
              <w:ind w:left="115"/>
              <w:rPr>
                <w:sz w:val="24"/>
              </w:rPr>
            </w:pPr>
            <w:r>
              <w:rPr>
                <w:spacing w:val="-10"/>
                <w:sz w:val="24"/>
              </w:rPr>
              <w:t>3</w:t>
            </w:r>
          </w:p>
        </w:tc>
        <w:tc>
          <w:tcPr>
            <w:tcW w:w="3739" w:type="dxa"/>
          </w:tcPr>
          <w:p>
            <w:pPr>
              <w:pStyle w:val="TableParagraph"/>
              <w:spacing w:before="95"/>
              <w:ind w:left="293"/>
              <w:rPr>
                <w:i/>
                <w:sz w:val="24"/>
              </w:rPr>
            </w:pPr>
            <w:r>
              <w:rPr>
                <w:sz w:val="24"/>
              </w:rPr>
              <w:t>Capacity</w:t>
            </w:r>
            <w:r>
              <w:rPr>
                <w:spacing w:val="-5"/>
                <w:sz w:val="24"/>
              </w:rPr>
              <w:t> </w:t>
            </w:r>
            <w:r>
              <w:rPr>
                <w:sz w:val="24"/>
              </w:rPr>
              <w:t>of</w:t>
            </w:r>
            <w:r>
              <w:rPr>
                <w:spacing w:val="1"/>
                <w:sz w:val="24"/>
              </w:rPr>
              <w:t> </w:t>
            </w:r>
            <w:r>
              <w:rPr>
                <w:sz w:val="24"/>
              </w:rPr>
              <w:t>vehicle,</w:t>
            </w:r>
            <w:r>
              <w:rPr>
                <w:spacing w:val="1"/>
                <w:sz w:val="24"/>
              </w:rPr>
              <w:t> </w:t>
            </w:r>
            <w:r>
              <w:rPr>
                <w:i/>
                <w:spacing w:val="-10"/>
                <w:sz w:val="24"/>
              </w:rPr>
              <w:t>Q</w:t>
            </w:r>
          </w:p>
        </w:tc>
        <w:tc>
          <w:tcPr>
            <w:tcW w:w="1775" w:type="dxa"/>
          </w:tcPr>
          <w:p>
            <w:pPr>
              <w:pStyle w:val="TableParagraph"/>
              <w:spacing w:before="95"/>
              <w:ind w:left="246"/>
              <w:rPr>
                <w:sz w:val="24"/>
              </w:rPr>
            </w:pPr>
            <w:r>
              <w:rPr>
                <w:sz w:val="24"/>
              </w:rPr>
              <w:t>100 -</w:t>
            </w:r>
            <w:r>
              <w:rPr>
                <w:spacing w:val="-1"/>
                <w:sz w:val="24"/>
              </w:rPr>
              <w:t> </w:t>
            </w:r>
            <w:r>
              <w:rPr>
                <w:spacing w:val="-5"/>
                <w:sz w:val="24"/>
              </w:rPr>
              <w:t>400</w:t>
            </w:r>
          </w:p>
        </w:tc>
        <w:tc>
          <w:tcPr>
            <w:tcW w:w="2585" w:type="dxa"/>
          </w:tcPr>
          <w:p>
            <w:pPr>
              <w:pStyle w:val="TableParagraph"/>
              <w:spacing w:before="95"/>
              <w:ind w:left="489"/>
              <w:rPr>
                <w:sz w:val="24"/>
              </w:rPr>
            </w:pPr>
            <w:r>
              <w:rPr>
                <w:spacing w:val="-5"/>
                <w:sz w:val="24"/>
              </w:rPr>
              <w:t>kg</w:t>
            </w:r>
          </w:p>
        </w:tc>
      </w:tr>
      <w:tr>
        <w:trPr>
          <w:trHeight w:val="476" w:hRule="atLeast"/>
        </w:trPr>
        <w:tc>
          <w:tcPr>
            <w:tcW w:w="717" w:type="dxa"/>
          </w:tcPr>
          <w:p>
            <w:pPr>
              <w:pStyle w:val="TableParagraph"/>
              <w:spacing w:before="95"/>
              <w:ind w:left="115"/>
              <w:rPr>
                <w:sz w:val="24"/>
              </w:rPr>
            </w:pPr>
            <w:r>
              <w:rPr>
                <w:spacing w:val="-10"/>
                <w:sz w:val="24"/>
              </w:rPr>
              <w:t>4</w:t>
            </w:r>
          </w:p>
        </w:tc>
        <w:tc>
          <w:tcPr>
            <w:tcW w:w="3739" w:type="dxa"/>
          </w:tcPr>
          <w:p>
            <w:pPr>
              <w:pStyle w:val="TableParagraph"/>
              <w:spacing w:before="95"/>
              <w:ind w:left="293"/>
              <w:rPr>
                <w:i/>
                <w:sz w:val="24"/>
              </w:rPr>
            </w:pPr>
            <w:r>
              <w:rPr>
                <w:sz w:val="24"/>
              </w:rPr>
              <w:t>Capacity</w:t>
            </w:r>
            <w:r>
              <w:rPr>
                <w:spacing w:val="-5"/>
                <w:sz w:val="24"/>
              </w:rPr>
              <w:t> </w:t>
            </w:r>
            <w:r>
              <w:rPr>
                <w:sz w:val="24"/>
              </w:rPr>
              <w:t>/</w:t>
            </w:r>
            <w:r>
              <w:rPr>
                <w:spacing w:val="1"/>
                <w:sz w:val="24"/>
              </w:rPr>
              <w:t> </w:t>
            </w:r>
            <w:r>
              <w:rPr>
                <w:sz w:val="24"/>
              </w:rPr>
              <w:t>Quantity</w:t>
            </w:r>
            <w:r>
              <w:rPr>
                <w:spacing w:val="-3"/>
                <w:sz w:val="24"/>
              </w:rPr>
              <w:t> </w:t>
            </w:r>
            <w:r>
              <w:rPr>
                <w:sz w:val="24"/>
              </w:rPr>
              <w:t>of</w:t>
            </w:r>
            <w:r>
              <w:rPr>
                <w:spacing w:val="1"/>
                <w:sz w:val="24"/>
              </w:rPr>
              <w:t> </w:t>
            </w:r>
            <w:r>
              <w:rPr>
                <w:sz w:val="24"/>
              </w:rPr>
              <w:t>demand,</w:t>
            </w:r>
            <w:r>
              <w:rPr>
                <w:spacing w:val="2"/>
                <w:sz w:val="24"/>
              </w:rPr>
              <w:t> </w:t>
            </w:r>
            <w:r>
              <w:rPr>
                <w:i/>
                <w:spacing w:val="-10"/>
                <w:sz w:val="24"/>
              </w:rPr>
              <w:t>q</w:t>
            </w:r>
          </w:p>
        </w:tc>
        <w:tc>
          <w:tcPr>
            <w:tcW w:w="1775" w:type="dxa"/>
          </w:tcPr>
          <w:p>
            <w:pPr>
              <w:pStyle w:val="TableParagraph"/>
              <w:spacing w:before="95"/>
              <w:ind w:left="246"/>
              <w:rPr>
                <w:sz w:val="24"/>
              </w:rPr>
            </w:pPr>
            <w:r>
              <w:rPr>
                <w:spacing w:val="-5"/>
                <w:sz w:val="24"/>
              </w:rPr>
              <w:t>10</w:t>
            </w:r>
          </w:p>
        </w:tc>
        <w:tc>
          <w:tcPr>
            <w:tcW w:w="2585" w:type="dxa"/>
          </w:tcPr>
          <w:p>
            <w:pPr>
              <w:pStyle w:val="TableParagraph"/>
              <w:spacing w:before="95"/>
              <w:ind w:left="489"/>
              <w:rPr>
                <w:sz w:val="24"/>
              </w:rPr>
            </w:pPr>
            <w:r>
              <w:rPr>
                <w:spacing w:val="-5"/>
                <w:sz w:val="24"/>
              </w:rPr>
              <w:t>kg</w:t>
            </w:r>
          </w:p>
        </w:tc>
      </w:tr>
      <w:tr>
        <w:trPr>
          <w:trHeight w:val="575" w:hRule="atLeast"/>
        </w:trPr>
        <w:tc>
          <w:tcPr>
            <w:tcW w:w="717" w:type="dxa"/>
            <w:tcBorders>
              <w:bottom w:val="single" w:sz="4" w:space="0" w:color="000000"/>
            </w:tcBorders>
          </w:tcPr>
          <w:p>
            <w:pPr>
              <w:pStyle w:val="TableParagraph"/>
              <w:spacing w:before="94"/>
              <w:ind w:left="115"/>
              <w:rPr>
                <w:sz w:val="24"/>
              </w:rPr>
            </w:pPr>
            <w:r>
              <w:rPr>
                <w:spacing w:val="-10"/>
                <w:sz w:val="24"/>
              </w:rPr>
              <w:t>5</w:t>
            </w:r>
          </w:p>
        </w:tc>
        <w:tc>
          <w:tcPr>
            <w:tcW w:w="3739" w:type="dxa"/>
            <w:tcBorders>
              <w:bottom w:val="single" w:sz="4" w:space="0" w:color="000000"/>
            </w:tcBorders>
          </w:tcPr>
          <w:p>
            <w:pPr>
              <w:pStyle w:val="TableParagraph"/>
              <w:spacing w:before="94"/>
              <w:ind w:left="293"/>
              <w:rPr>
                <w:i/>
                <w:sz w:val="24"/>
              </w:rPr>
            </w:pPr>
            <w:r>
              <w:rPr>
                <w:sz w:val="24"/>
              </w:rPr>
              <w:t>Travelled</w:t>
            </w:r>
            <w:r>
              <w:rPr>
                <w:spacing w:val="-3"/>
                <w:sz w:val="24"/>
              </w:rPr>
              <w:t> </w:t>
            </w:r>
            <w:r>
              <w:rPr>
                <w:sz w:val="24"/>
              </w:rPr>
              <w:t>distance,</w:t>
            </w:r>
            <w:r>
              <w:rPr>
                <w:spacing w:val="-1"/>
                <w:sz w:val="24"/>
              </w:rPr>
              <w:t> </w:t>
            </w:r>
            <w:r>
              <w:rPr>
                <w:i/>
                <w:spacing w:val="-10"/>
                <w:sz w:val="24"/>
              </w:rPr>
              <w:t>d</w:t>
            </w:r>
          </w:p>
        </w:tc>
        <w:tc>
          <w:tcPr>
            <w:tcW w:w="1775" w:type="dxa"/>
            <w:tcBorders>
              <w:bottom w:val="single" w:sz="4" w:space="0" w:color="000000"/>
            </w:tcBorders>
          </w:tcPr>
          <w:p>
            <w:pPr>
              <w:pStyle w:val="TableParagraph"/>
              <w:spacing w:before="94"/>
              <w:ind w:left="246"/>
              <w:rPr>
                <w:sz w:val="24"/>
              </w:rPr>
            </w:pPr>
            <w:r>
              <w:rPr>
                <w:sz w:val="24"/>
              </w:rPr>
              <w:t>100 -</w:t>
            </w:r>
            <w:r>
              <w:rPr>
                <w:spacing w:val="-1"/>
                <w:sz w:val="24"/>
              </w:rPr>
              <w:t> </w:t>
            </w:r>
            <w:r>
              <w:rPr>
                <w:spacing w:val="-4"/>
                <w:sz w:val="24"/>
              </w:rPr>
              <w:t>1500</w:t>
            </w:r>
          </w:p>
        </w:tc>
        <w:tc>
          <w:tcPr>
            <w:tcW w:w="2585" w:type="dxa"/>
            <w:tcBorders>
              <w:bottom w:val="single" w:sz="4" w:space="0" w:color="000000"/>
            </w:tcBorders>
          </w:tcPr>
          <w:p>
            <w:pPr>
              <w:pStyle w:val="TableParagraph"/>
              <w:spacing w:before="94"/>
              <w:ind w:left="489"/>
              <w:rPr>
                <w:sz w:val="24"/>
              </w:rPr>
            </w:pPr>
            <w:r>
              <w:rPr>
                <w:spacing w:val="-5"/>
                <w:sz w:val="24"/>
              </w:rPr>
              <w:t>km</w:t>
            </w:r>
          </w:p>
        </w:tc>
      </w:tr>
    </w:tbl>
    <w:p>
      <w:pPr>
        <w:spacing w:after="0"/>
        <w:rPr>
          <w:sz w:val="24"/>
        </w:rPr>
        <w:sectPr>
          <w:pgSz w:w="12240" w:h="15840"/>
          <w:pgMar w:header="0" w:footer="965" w:top="1360" w:bottom="1160" w:left="500" w:right="0"/>
        </w:sectPr>
      </w:pPr>
    </w:p>
    <w:p>
      <w:pPr>
        <w:pStyle w:val="BodyText"/>
        <w:spacing w:line="480" w:lineRule="auto" w:before="72"/>
        <w:ind w:left="1482" w:right="1447"/>
      </w:pPr>
      <w:r>
        <w:rPr/>
        <w:t>Table 3.2 shows the simulation parameters used to implement the Instances in the CVRP</w:t>
      </w:r>
      <w:r>
        <w:rPr>
          <w:spacing w:val="80"/>
        </w:rPr>
        <w:t> </w:t>
      </w:r>
      <w:r>
        <w:rPr/>
        <w:t>model for Solid Waste Management.</w:t>
      </w:r>
    </w:p>
    <w:p>
      <w:pPr>
        <w:pStyle w:val="BodyText"/>
        <w:spacing w:before="3"/>
        <w:ind w:left="3150"/>
      </w:pPr>
      <w:r>
        <w:rPr/>
        <w:t>Table</w:t>
      </w:r>
      <w:r>
        <w:rPr>
          <w:spacing w:val="-3"/>
        </w:rPr>
        <w:t> </w:t>
      </w:r>
      <w:r>
        <w:rPr/>
        <w:t>3.3:</w:t>
      </w:r>
      <w:r>
        <w:rPr>
          <w:spacing w:val="-1"/>
        </w:rPr>
        <w:t> </w:t>
      </w:r>
      <w:r>
        <w:rPr/>
        <w:t>Simulation</w:t>
      </w:r>
      <w:r>
        <w:rPr>
          <w:spacing w:val="-1"/>
        </w:rPr>
        <w:t> </w:t>
      </w:r>
      <w:r>
        <w:rPr/>
        <w:t>Parameters</w:t>
      </w:r>
      <w:r>
        <w:rPr>
          <w:spacing w:val="1"/>
        </w:rPr>
        <w:t> </w:t>
      </w:r>
      <w:r>
        <w:rPr/>
        <w:t>of</w:t>
      </w:r>
      <w:r>
        <w:rPr>
          <w:spacing w:val="-1"/>
        </w:rPr>
        <w:t> </w:t>
      </w:r>
      <w:r>
        <w:rPr/>
        <w:t>Retail</w:t>
      </w:r>
      <w:r>
        <w:rPr>
          <w:spacing w:val="-1"/>
        </w:rPr>
        <w:t> </w:t>
      </w:r>
      <w:r>
        <w:rPr/>
        <w:t>Supply</w:t>
      </w:r>
      <w:r>
        <w:rPr>
          <w:spacing w:val="-3"/>
        </w:rPr>
        <w:t> </w:t>
      </w:r>
      <w:r>
        <w:rPr>
          <w:spacing w:val="-2"/>
        </w:rPr>
        <w:t>Chain</w:t>
      </w:r>
    </w:p>
    <w:p>
      <w:pPr>
        <w:pStyle w:val="BodyText"/>
        <w:spacing w:before="9"/>
        <w:rPr>
          <w:sz w:val="17"/>
        </w:rPr>
      </w:pPr>
    </w:p>
    <w:tbl>
      <w:tblPr>
        <w:tblW w:w="0" w:type="auto"/>
        <w:jc w:val="left"/>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7"/>
        <w:gridCol w:w="3345"/>
        <w:gridCol w:w="2349"/>
        <w:gridCol w:w="2405"/>
      </w:tblGrid>
      <w:tr>
        <w:trPr>
          <w:trHeight w:val="477" w:hRule="atLeast"/>
        </w:trPr>
        <w:tc>
          <w:tcPr>
            <w:tcW w:w="717" w:type="dxa"/>
            <w:tcBorders>
              <w:top w:val="single" w:sz="4" w:space="0" w:color="000000"/>
              <w:bottom w:val="single" w:sz="4" w:space="0" w:color="000000"/>
            </w:tcBorders>
          </w:tcPr>
          <w:p>
            <w:pPr>
              <w:pStyle w:val="TableParagraph"/>
              <w:spacing w:line="270" w:lineRule="exact"/>
              <w:ind w:left="115"/>
              <w:rPr>
                <w:sz w:val="24"/>
              </w:rPr>
            </w:pPr>
            <w:r>
              <w:rPr>
                <w:spacing w:val="-5"/>
                <w:sz w:val="24"/>
              </w:rPr>
              <w:t>SN</w:t>
            </w:r>
          </w:p>
        </w:tc>
        <w:tc>
          <w:tcPr>
            <w:tcW w:w="3345" w:type="dxa"/>
            <w:tcBorders>
              <w:top w:val="single" w:sz="4" w:space="0" w:color="000000"/>
              <w:bottom w:val="single" w:sz="4" w:space="0" w:color="000000"/>
            </w:tcBorders>
          </w:tcPr>
          <w:p>
            <w:pPr>
              <w:pStyle w:val="TableParagraph"/>
              <w:spacing w:line="270" w:lineRule="exact"/>
              <w:ind w:left="293"/>
              <w:rPr>
                <w:sz w:val="24"/>
              </w:rPr>
            </w:pPr>
            <w:r>
              <w:rPr>
                <w:spacing w:val="-2"/>
                <w:sz w:val="24"/>
              </w:rPr>
              <w:t>Parameters</w:t>
            </w:r>
          </w:p>
        </w:tc>
        <w:tc>
          <w:tcPr>
            <w:tcW w:w="2349" w:type="dxa"/>
            <w:tcBorders>
              <w:top w:val="single" w:sz="4" w:space="0" w:color="000000"/>
              <w:bottom w:val="single" w:sz="4" w:space="0" w:color="000000"/>
            </w:tcBorders>
          </w:tcPr>
          <w:p>
            <w:pPr>
              <w:pStyle w:val="TableParagraph"/>
              <w:spacing w:line="270" w:lineRule="exact"/>
              <w:ind w:left="640"/>
              <w:rPr>
                <w:sz w:val="24"/>
              </w:rPr>
            </w:pPr>
            <w:r>
              <w:rPr>
                <w:spacing w:val="-2"/>
                <w:sz w:val="24"/>
              </w:rPr>
              <w:t>Values</w:t>
            </w:r>
          </w:p>
        </w:tc>
        <w:tc>
          <w:tcPr>
            <w:tcW w:w="2405" w:type="dxa"/>
            <w:tcBorders>
              <w:top w:val="single" w:sz="4" w:space="0" w:color="000000"/>
              <w:bottom w:val="single" w:sz="4" w:space="0" w:color="000000"/>
            </w:tcBorders>
          </w:tcPr>
          <w:p>
            <w:pPr>
              <w:pStyle w:val="TableParagraph"/>
              <w:spacing w:line="270" w:lineRule="exact"/>
              <w:ind w:left="309"/>
              <w:rPr>
                <w:sz w:val="24"/>
              </w:rPr>
            </w:pPr>
            <w:r>
              <w:rPr>
                <w:spacing w:val="-2"/>
                <w:sz w:val="24"/>
              </w:rPr>
              <w:t>Units</w:t>
            </w:r>
          </w:p>
        </w:tc>
      </w:tr>
      <w:tr>
        <w:trPr>
          <w:trHeight w:val="374" w:hRule="atLeast"/>
        </w:trPr>
        <w:tc>
          <w:tcPr>
            <w:tcW w:w="717" w:type="dxa"/>
            <w:tcBorders>
              <w:top w:val="single" w:sz="4" w:space="0" w:color="000000"/>
            </w:tcBorders>
          </w:tcPr>
          <w:p>
            <w:pPr>
              <w:pStyle w:val="TableParagraph"/>
              <w:spacing w:line="270" w:lineRule="exact"/>
              <w:ind w:left="115"/>
              <w:rPr>
                <w:sz w:val="24"/>
              </w:rPr>
            </w:pPr>
            <w:r>
              <w:rPr>
                <w:spacing w:val="-10"/>
                <w:sz w:val="24"/>
              </w:rPr>
              <w:t>1</w:t>
            </w:r>
          </w:p>
        </w:tc>
        <w:tc>
          <w:tcPr>
            <w:tcW w:w="3345" w:type="dxa"/>
            <w:tcBorders>
              <w:top w:val="single" w:sz="4" w:space="0" w:color="000000"/>
            </w:tcBorders>
          </w:tcPr>
          <w:p>
            <w:pPr>
              <w:pStyle w:val="TableParagraph"/>
              <w:spacing w:line="270" w:lineRule="exact"/>
              <w:ind w:left="293"/>
              <w:rPr>
                <w:i/>
                <w:sz w:val="24"/>
              </w:rPr>
            </w:pPr>
            <w:r>
              <w:rPr>
                <w:sz w:val="24"/>
              </w:rPr>
              <w:t>Number</w:t>
            </w:r>
            <w:r>
              <w:rPr>
                <w:spacing w:val="-1"/>
                <w:sz w:val="24"/>
              </w:rPr>
              <w:t> </w:t>
            </w:r>
            <w:r>
              <w:rPr>
                <w:sz w:val="24"/>
              </w:rPr>
              <w:t>of</w:t>
            </w:r>
            <w:r>
              <w:rPr>
                <w:spacing w:val="-2"/>
                <w:sz w:val="24"/>
              </w:rPr>
              <w:t> </w:t>
            </w:r>
            <w:r>
              <w:rPr>
                <w:sz w:val="24"/>
              </w:rPr>
              <w:t>Vehicles, </w:t>
            </w:r>
            <w:r>
              <w:rPr>
                <w:i/>
                <w:spacing w:val="-10"/>
                <w:sz w:val="24"/>
              </w:rPr>
              <w:t>V</w:t>
            </w:r>
          </w:p>
        </w:tc>
        <w:tc>
          <w:tcPr>
            <w:tcW w:w="2349" w:type="dxa"/>
            <w:tcBorders>
              <w:top w:val="single" w:sz="4" w:space="0" w:color="000000"/>
            </w:tcBorders>
          </w:tcPr>
          <w:p>
            <w:pPr>
              <w:pStyle w:val="TableParagraph"/>
              <w:spacing w:line="270" w:lineRule="exact"/>
              <w:ind w:left="640"/>
              <w:rPr>
                <w:sz w:val="24"/>
              </w:rPr>
            </w:pPr>
            <w:r>
              <w:rPr>
                <w:sz w:val="24"/>
              </w:rPr>
              <w:t>25 -</w:t>
            </w:r>
            <w:r>
              <w:rPr>
                <w:spacing w:val="-1"/>
                <w:sz w:val="24"/>
              </w:rPr>
              <w:t> </w:t>
            </w:r>
            <w:r>
              <w:rPr>
                <w:spacing w:val="-5"/>
                <w:sz w:val="24"/>
              </w:rPr>
              <w:t>62</w:t>
            </w:r>
          </w:p>
        </w:tc>
        <w:tc>
          <w:tcPr>
            <w:tcW w:w="2405" w:type="dxa"/>
            <w:tcBorders>
              <w:top w:val="single" w:sz="4" w:space="0" w:color="000000"/>
            </w:tcBorders>
          </w:tcPr>
          <w:p>
            <w:pPr>
              <w:pStyle w:val="TableParagraph"/>
              <w:spacing w:line="270" w:lineRule="exact"/>
              <w:ind w:left="309"/>
              <w:rPr>
                <w:sz w:val="24"/>
              </w:rPr>
            </w:pPr>
            <w:r>
              <w:rPr>
                <w:spacing w:val="-2"/>
                <w:sz w:val="24"/>
              </w:rPr>
              <w:t>--</w:t>
            </w:r>
            <w:r>
              <w:rPr>
                <w:spacing w:val="-12"/>
                <w:sz w:val="24"/>
              </w:rPr>
              <w:t>-</w:t>
            </w:r>
          </w:p>
        </w:tc>
      </w:tr>
      <w:tr>
        <w:trPr>
          <w:trHeight w:val="476" w:hRule="atLeast"/>
        </w:trPr>
        <w:tc>
          <w:tcPr>
            <w:tcW w:w="717" w:type="dxa"/>
          </w:tcPr>
          <w:p>
            <w:pPr>
              <w:pStyle w:val="TableParagraph"/>
              <w:spacing w:before="94"/>
              <w:ind w:left="115"/>
              <w:rPr>
                <w:sz w:val="24"/>
              </w:rPr>
            </w:pPr>
            <w:r>
              <w:rPr>
                <w:spacing w:val="-10"/>
                <w:sz w:val="24"/>
              </w:rPr>
              <w:t>2</w:t>
            </w:r>
          </w:p>
        </w:tc>
        <w:tc>
          <w:tcPr>
            <w:tcW w:w="3345" w:type="dxa"/>
          </w:tcPr>
          <w:p>
            <w:pPr>
              <w:pStyle w:val="TableParagraph"/>
              <w:spacing w:before="94"/>
              <w:ind w:left="293"/>
              <w:rPr>
                <w:i/>
                <w:sz w:val="24"/>
              </w:rPr>
            </w:pPr>
            <w:r>
              <w:rPr>
                <w:sz w:val="24"/>
              </w:rPr>
              <w:t>Number</w:t>
            </w:r>
            <w:r>
              <w:rPr>
                <w:spacing w:val="-3"/>
                <w:sz w:val="24"/>
              </w:rPr>
              <w:t> </w:t>
            </w:r>
            <w:r>
              <w:rPr>
                <w:sz w:val="24"/>
              </w:rPr>
              <w:t>of</w:t>
            </w:r>
            <w:r>
              <w:rPr>
                <w:spacing w:val="-3"/>
                <w:sz w:val="24"/>
              </w:rPr>
              <w:t> </w:t>
            </w:r>
            <w:r>
              <w:rPr>
                <w:sz w:val="24"/>
              </w:rPr>
              <w:t>Customers, </w:t>
            </w:r>
            <w:r>
              <w:rPr>
                <w:i/>
                <w:spacing w:val="-10"/>
                <w:sz w:val="24"/>
              </w:rPr>
              <w:t>N</w:t>
            </w:r>
          </w:p>
        </w:tc>
        <w:tc>
          <w:tcPr>
            <w:tcW w:w="2349" w:type="dxa"/>
          </w:tcPr>
          <w:p>
            <w:pPr>
              <w:pStyle w:val="TableParagraph"/>
              <w:spacing w:before="94"/>
              <w:ind w:left="640"/>
              <w:rPr>
                <w:sz w:val="24"/>
              </w:rPr>
            </w:pPr>
            <w:r>
              <w:rPr>
                <w:sz w:val="24"/>
              </w:rPr>
              <w:t>100 -</w:t>
            </w:r>
            <w:r>
              <w:rPr>
                <w:spacing w:val="-1"/>
                <w:sz w:val="24"/>
              </w:rPr>
              <w:t> </w:t>
            </w:r>
            <w:r>
              <w:rPr>
                <w:spacing w:val="-4"/>
                <w:sz w:val="24"/>
              </w:rPr>
              <w:t>1000</w:t>
            </w:r>
          </w:p>
        </w:tc>
        <w:tc>
          <w:tcPr>
            <w:tcW w:w="2405" w:type="dxa"/>
          </w:tcPr>
          <w:p>
            <w:pPr>
              <w:pStyle w:val="TableParagraph"/>
              <w:spacing w:before="94"/>
              <w:ind w:left="309"/>
              <w:rPr>
                <w:sz w:val="24"/>
              </w:rPr>
            </w:pPr>
            <w:r>
              <w:rPr>
                <w:spacing w:val="-2"/>
                <w:sz w:val="24"/>
              </w:rPr>
              <w:t>--</w:t>
            </w:r>
            <w:r>
              <w:rPr>
                <w:spacing w:val="-12"/>
                <w:sz w:val="24"/>
              </w:rPr>
              <w:t>-</w:t>
            </w:r>
          </w:p>
        </w:tc>
      </w:tr>
      <w:tr>
        <w:trPr>
          <w:trHeight w:val="476" w:hRule="atLeast"/>
        </w:trPr>
        <w:tc>
          <w:tcPr>
            <w:tcW w:w="717" w:type="dxa"/>
          </w:tcPr>
          <w:p>
            <w:pPr>
              <w:pStyle w:val="TableParagraph"/>
              <w:spacing w:before="95"/>
              <w:ind w:left="115"/>
              <w:rPr>
                <w:sz w:val="24"/>
              </w:rPr>
            </w:pPr>
            <w:r>
              <w:rPr>
                <w:spacing w:val="-10"/>
                <w:sz w:val="24"/>
              </w:rPr>
              <w:t>3</w:t>
            </w:r>
          </w:p>
        </w:tc>
        <w:tc>
          <w:tcPr>
            <w:tcW w:w="3345" w:type="dxa"/>
          </w:tcPr>
          <w:p>
            <w:pPr>
              <w:pStyle w:val="TableParagraph"/>
              <w:spacing w:before="95"/>
              <w:ind w:left="293"/>
              <w:rPr>
                <w:i/>
                <w:sz w:val="24"/>
              </w:rPr>
            </w:pPr>
            <w:r>
              <w:rPr>
                <w:sz w:val="24"/>
              </w:rPr>
              <w:t>Capacity</w:t>
            </w:r>
            <w:r>
              <w:rPr>
                <w:spacing w:val="-5"/>
                <w:sz w:val="24"/>
              </w:rPr>
              <w:t> </w:t>
            </w:r>
            <w:r>
              <w:rPr>
                <w:sz w:val="24"/>
              </w:rPr>
              <w:t>of vehicle,</w:t>
            </w:r>
            <w:r>
              <w:rPr>
                <w:spacing w:val="2"/>
                <w:sz w:val="24"/>
              </w:rPr>
              <w:t> </w:t>
            </w:r>
            <w:r>
              <w:rPr>
                <w:i/>
                <w:spacing w:val="-10"/>
                <w:sz w:val="24"/>
              </w:rPr>
              <w:t>Q</w:t>
            </w:r>
          </w:p>
        </w:tc>
        <w:tc>
          <w:tcPr>
            <w:tcW w:w="2349" w:type="dxa"/>
          </w:tcPr>
          <w:p>
            <w:pPr>
              <w:pStyle w:val="TableParagraph"/>
              <w:spacing w:before="95"/>
              <w:ind w:left="640"/>
              <w:rPr>
                <w:sz w:val="24"/>
              </w:rPr>
            </w:pPr>
            <w:r>
              <w:rPr>
                <w:sz w:val="24"/>
              </w:rPr>
              <w:t>13 -</w:t>
            </w:r>
            <w:r>
              <w:rPr>
                <w:spacing w:val="-1"/>
                <w:sz w:val="24"/>
              </w:rPr>
              <w:t> </w:t>
            </w:r>
            <w:r>
              <w:rPr>
                <w:spacing w:val="-5"/>
                <w:sz w:val="24"/>
              </w:rPr>
              <w:t>794</w:t>
            </w:r>
          </w:p>
        </w:tc>
        <w:tc>
          <w:tcPr>
            <w:tcW w:w="2405" w:type="dxa"/>
          </w:tcPr>
          <w:p>
            <w:pPr>
              <w:pStyle w:val="TableParagraph"/>
              <w:spacing w:before="95"/>
              <w:ind w:left="309"/>
              <w:rPr>
                <w:sz w:val="24"/>
              </w:rPr>
            </w:pPr>
            <w:r>
              <w:rPr>
                <w:spacing w:val="-5"/>
                <w:sz w:val="24"/>
              </w:rPr>
              <w:t>kg</w:t>
            </w:r>
          </w:p>
        </w:tc>
      </w:tr>
      <w:tr>
        <w:trPr>
          <w:trHeight w:val="575" w:hRule="atLeast"/>
        </w:trPr>
        <w:tc>
          <w:tcPr>
            <w:tcW w:w="717" w:type="dxa"/>
            <w:tcBorders>
              <w:bottom w:val="single" w:sz="4" w:space="0" w:color="000000"/>
            </w:tcBorders>
          </w:tcPr>
          <w:p>
            <w:pPr>
              <w:pStyle w:val="TableParagraph"/>
              <w:spacing w:before="94"/>
              <w:ind w:left="115"/>
              <w:rPr>
                <w:sz w:val="24"/>
              </w:rPr>
            </w:pPr>
            <w:r>
              <w:rPr>
                <w:spacing w:val="-10"/>
                <w:sz w:val="24"/>
              </w:rPr>
              <w:t>4</w:t>
            </w:r>
          </w:p>
        </w:tc>
        <w:tc>
          <w:tcPr>
            <w:tcW w:w="3345" w:type="dxa"/>
            <w:tcBorders>
              <w:bottom w:val="single" w:sz="4" w:space="0" w:color="000000"/>
            </w:tcBorders>
          </w:tcPr>
          <w:p>
            <w:pPr>
              <w:pStyle w:val="TableParagraph"/>
              <w:spacing w:before="94"/>
              <w:ind w:left="293"/>
              <w:rPr>
                <w:i/>
                <w:sz w:val="24"/>
              </w:rPr>
            </w:pPr>
            <w:r>
              <w:rPr>
                <w:sz w:val="24"/>
              </w:rPr>
              <w:t>Travelled</w:t>
            </w:r>
            <w:r>
              <w:rPr>
                <w:spacing w:val="-3"/>
                <w:sz w:val="24"/>
              </w:rPr>
              <w:t> </w:t>
            </w:r>
            <w:r>
              <w:rPr>
                <w:sz w:val="24"/>
              </w:rPr>
              <w:t>distance,</w:t>
            </w:r>
            <w:r>
              <w:rPr>
                <w:spacing w:val="-1"/>
                <w:sz w:val="24"/>
              </w:rPr>
              <w:t> </w:t>
            </w:r>
            <w:r>
              <w:rPr>
                <w:i/>
                <w:spacing w:val="-10"/>
                <w:sz w:val="24"/>
              </w:rPr>
              <w:t>d</w:t>
            </w:r>
          </w:p>
        </w:tc>
        <w:tc>
          <w:tcPr>
            <w:tcW w:w="2349" w:type="dxa"/>
            <w:tcBorders>
              <w:bottom w:val="single" w:sz="4" w:space="0" w:color="000000"/>
            </w:tcBorders>
          </w:tcPr>
          <w:p>
            <w:pPr>
              <w:pStyle w:val="TableParagraph"/>
              <w:spacing w:before="94"/>
              <w:ind w:left="640"/>
              <w:rPr>
                <w:sz w:val="24"/>
              </w:rPr>
            </w:pPr>
            <w:r>
              <w:rPr>
                <w:sz w:val="24"/>
              </w:rPr>
              <w:t>20000 -</w:t>
            </w:r>
            <w:r>
              <w:rPr>
                <w:spacing w:val="-1"/>
                <w:sz w:val="24"/>
              </w:rPr>
              <w:t> </w:t>
            </w:r>
            <w:r>
              <w:rPr>
                <w:spacing w:val="-2"/>
                <w:sz w:val="24"/>
              </w:rPr>
              <w:t>80000</w:t>
            </w:r>
          </w:p>
        </w:tc>
        <w:tc>
          <w:tcPr>
            <w:tcW w:w="2405" w:type="dxa"/>
            <w:tcBorders>
              <w:bottom w:val="single" w:sz="4" w:space="0" w:color="000000"/>
            </w:tcBorders>
          </w:tcPr>
          <w:p>
            <w:pPr>
              <w:pStyle w:val="TableParagraph"/>
              <w:spacing w:before="94"/>
              <w:ind w:left="309"/>
              <w:rPr>
                <w:sz w:val="24"/>
              </w:rPr>
            </w:pPr>
            <w:r>
              <w:rPr>
                <w:spacing w:val="-10"/>
                <w:sz w:val="24"/>
              </w:rPr>
              <w:t>m</w:t>
            </w:r>
          </w:p>
        </w:tc>
      </w:tr>
    </w:tbl>
    <w:p>
      <w:pPr>
        <w:pStyle w:val="BodyText"/>
        <w:spacing w:before="236"/>
      </w:pPr>
    </w:p>
    <w:p>
      <w:pPr>
        <w:pStyle w:val="BodyText"/>
        <w:spacing w:line="480" w:lineRule="auto"/>
        <w:ind w:left="1482" w:right="1447"/>
      </w:pPr>
      <w:r>
        <w:rPr/>
        <w:t>Table 3.3 details the parameters used for the</w:t>
      </w:r>
      <w:r>
        <w:rPr>
          <w:spacing w:val="24"/>
        </w:rPr>
        <w:t> </w:t>
      </w:r>
      <w:r>
        <w:rPr/>
        <w:t>Instances in simulating the CVRP for Retail</w:t>
      </w:r>
      <w:r>
        <w:rPr>
          <w:spacing w:val="40"/>
        </w:rPr>
        <w:t> </w:t>
      </w:r>
      <w:r>
        <w:rPr/>
        <w:t>Supply Chain.</w:t>
      </w:r>
    </w:p>
    <w:p>
      <w:pPr>
        <w:spacing w:after="0" w:line="480" w:lineRule="auto"/>
        <w:sectPr>
          <w:pgSz w:w="12240" w:h="15840"/>
          <w:pgMar w:header="0" w:footer="965" w:top="1360" w:bottom="1160" w:left="500" w:right="0"/>
        </w:sectPr>
      </w:pPr>
    </w:p>
    <w:p>
      <w:pPr>
        <w:pStyle w:val="Heading1"/>
        <w:spacing w:before="79"/>
        <w:ind w:left="1444"/>
      </w:pPr>
      <w:bookmarkStart w:name="_bookmark23" w:id="29"/>
      <w:bookmarkEnd w:id="29"/>
      <w:r>
        <w:rPr>
          <w:b w:val="0"/>
        </w:rPr>
      </w:r>
      <w:r>
        <w:rPr/>
        <w:t>CHAPTER</w:t>
      </w:r>
      <w:r>
        <w:rPr>
          <w:spacing w:val="-5"/>
        </w:rPr>
        <w:t> </w:t>
      </w:r>
      <w:r>
        <w:rPr>
          <w:spacing w:val="-4"/>
        </w:rPr>
        <w:t>FOUR</w:t>
      </w:r>
    </w:p>
    <w:p>
      <w:pPr>
        <w:pStyle w:val="BodyText"/>
        <w:spacing w:before="245"/>
        <w:rPr>
          <w:b/>
        </w:rPr>
      </w:pPr>
    </w:p>
    <w:p>
      <w:pPr>
        <w:spacing w:before="0"/>
        <w:ind w:left="1447" w:right="1405" w:firstLine="0"/>
        <w:jc w:val="center"/>
        <w:rPr>
          <w:b/>
          <w:sz w:val="24"/>
        </w:rPr>
      </w:pPr>
      <w:r>
        <w:rPr>
          <w:b/>
          <w:sz w:val="24"/>
        </w:rPr>
        <w:t>RESULTS</w:t>
      </w:r>
      <w:r>
        <w:rPr>
          <w:b/>
          <w:spacing w:val="-1"/>
          <w:sz w:val="24"/>
        </w:rPr>
        <w:t> </w:t>
      </w:r>
      <w:r>
        <w:rPr>
          <w:b/>
          <w:sz w:val="24"/>
        </w:rPr>
        <w:t>AND </w:t>
      </w:r>
      <w:r>
        <w:rPr>
          <w:b/>
          <w:spacing w:val="-2"/>
          <w:sz w:val="24"/>
        </w:rPr>
        <w:t>DISCUSSIONS</w:t>
      </w:r>
    </w:p>
    <w:p>
      <w:pPr>
        <w:pStyle w:val="Heading2"/>
        <w:numPr>
          <w:ilvl w:val="4"/>
          <w:numId w:val="11"/>
        </w:numPr>
        <w:tabs>
          <w:tab w:pos="2202" w:val="left" w:leader="none"/>
        </w:tabs>
        <w:spacing w:line="240" w:lineRule="auto" w:before="240" w:after="0"/>
        <w:ind w:left="2202" w:right="0" w:hanging="720"/>
        <w:jc w:val="left"/>
      </w:pPr>
      <w:bookmarkStart w:name="_bookmark24" w:id="30"/>
      <w:bookmarkEnd w:id="30"/>
      <w:r>
        <w:rPr>
          <w:b w:val="0"/>
        </w:rPr>
      </w:r>
      <w:r>
        <w:rPr>
          <w:spacing w:val="-2"/>
        </w:rPr>
        <w:t>Introduction</w:t>
      </w:r>
    </w:p>
    <w:p>
      <w:pPr>
        <w:pStyle w:val="BodyText"/>
        <w:spacing w:line="480" w:lineRule="auto" w:before="132"/>
        <w:ind w:left="1482" w:right="1433"/>
        <w:jc w:val="both"/>
      </w:pPr>
      <w:r>
        <w:rPr/>
        <w:t>In this Chapter, the performances of the model on the route using certain parameters are observed. Random, Optimized, Centred and Eccentric depot positions (ROCE) plots are presented to enhance the understanding of all the model uncertainties and obtain the best possible depot location. The performance of the proposed Firefly</w:t>
      </w:r>
      <w:r>
        <w:rPr>
          <w:spacing w:val="-2"/>
        </w:rPr>
        <w:t> </w:t>
      </w:r>
      <w:r>
        <w:rPr/>
        <w:t>based capacitated vehicle routing</w:t>
      </w:r>
      <w:r>
        <w:rPr>
          <w:spacing w:val="-6"/>
        </w:rPr>
        <w:t> </w:t>
      </w:r>
      <w:r>
        <w:rPr/>
        <w:t>problem</w:t>
      </w:r>
      <w:r>
        <w:rPr>
          <w:spacing w:val="-3"/>
        </w:rPr>
        <w:t> </w:t>
      </w:r>
      <w:r>
        <w:rPr/>
        <w:t>model</w:t>
      </w:r>
      <w:r>
        <w:rPr>
          <w:spacing w:val="-4"/>
        </w:rPr>
        <w:t> </w:t>
      </w:r>
      <w:r>
        <w:rPr/>
        <w:t>were</w:t>
      </w:r>
      <w:r>
        <w:rPr>
          <w:spacing w:val="-5"/>
        </w:rPr>
        <w:t> </w:t>
      </w:r>
      <w:r>
        <w:rPr/>
        <w:t>compared</w:t>
      </w:r>
      <w:r>
        <w:rPr>
          <w:spacing w:val="-3"/>
        </w:rPr>
        <w:t> </w:t>
      </w:r>
      <w:r>
        <w:rPr/>
        <w:t>with</w:t>
      </w:r>
      <w:r>
        <w:rPr>
          <w:spacing w:val="-4"/>
        </w:rPr>
        <w:t> </w:t>
      </w:r>
      <w:r>
        <w:rPr/>
        <w:t>the</w:t>
      </w:r>
      <w:r>
        <w:rPr>
          <w:spacing w:val="-4"/>
        </w:rPr>
        <w:t> </w:t>
      </w:r>
      <w:r>
        <w:rPr/>
        <w:t>performance</w:t>
      </w:r>
      <w:r>
        <w:rPr>
          <w:spacing w:val="-4"/>
        </w:rPr>
        <w:t> </w:t>
      </w:r>
      <w:r>
        <w:rPr/>
        <w:t>of</w:t>
      </w:r>
      <w:r>
        <w:rPr>
          <w:spacing w:val="-3"/>
        </w:rPr>
        <w:t> </w:t>
      </w:r>
      <w:r>
        <w:rPr/>
        <w:t>the</w:t>
      </w:r>
      <w:r>
        <w:rPr>
          <w:spacing w:val="-4"/>
        </w:rPr>
        <w:t> </w:t>
      </w:r>
      <w:r>
        <w:rPr/>
        <w:t>PSO</w:t>
      </w:r>
      <w:r>
        <w:rPr>
          <w:spacing w:val="-3"/>
        </w:rPr>
        <w:t> </w:t>
      </w:r>
      <w:r>
        <w:rPr/>
        <w:t>based</w:t>
      </w:r>
      <w:r>
        <w:rPr>
          <w:spacing w:val="-4"/>
        </w:rPr>
        <w:t> </w:t>
      </w:r>
      <w:r>
        <w:rPr/>
        <w:t>technique</w:t>
      </w:r>
      <w:r>
        <w:rPr>
          <w:spacing w:val="-3"/>
        </w:rPr>
        <w:t> </w:t>
      </w:r>
      <w:r>
        <w:rPr/>
        <w:t>as well as ILS-SP, UHGS and BCP with reference to total route distance.</w:t>
      </w:r>
    </w:p>
    <w:p>
      <w:pPr>
        <w:pStyle w:val="Heading2"/>
        <w:numPr>
          <w:ilvl w:val="4"/>
          <w:numId w:val="11"/>
        </w:numPr>
        <w:tabs>
          <w:tab w:pos="2202" w:val="left" w:leader="none"/>
        </w:tabs>
        <w:spacing w:line="240" w:lineRule="auto" w:before="207" w:after="0"/>
        <w:ind w:left="2202" w:right="0" w:hanging="720"/>
        <w:jc w:val="left"/>
      </w:pPr>
      <w:bookmarkStart w:name="_bookmark25" w:id="31"/>
      <w:bookmarkEnd w:id="31"/>
      <w:r>
        <w:rPr>
          <w:b w:val="0"/>
        </w:rPr>
      </w:r>
      <w:r>
        <w:rPr/>
        <w:t>Results</w:t>
      </w:r>
      <w:r>
        <w:rPr>
          <w:spacing w:val="-2"/>
        </w:rPr>
        <w:t> </w:t>
      </w:r>
      <w:r>
        <w:rPr/>
        <w:t>of FFA-CVRP</w:t>
      </w:r>
      <w:r>
        <w:rPr>
          <w:spacing w:val="-2"/>
        </w:rPr>
        <w:t> Model</w:t>
      </w:r>
    </w:p>
    <w:p>
      <w:pPr>
        <w:pStyle w:val="BodyText"/>
        <w:spacing w:line="480" w:lineRule="auto" w:before="269"/>
        <w:ind w:left="1482" w:right="1439"/>
        <w:jc w:val="both"/>
      </w:pPr>
      <w:r>
        <w:rPr/>
        <w:t>The</w:t>
      </w:r>
      <w:r>
        <w:rPr>
          <w:spacing w:val="-12"/>
        </w:rPr>
        <w:t> </w:t>
      </w:r>
      <w:r>
        <w:rPr/>
        <w:t>results</w:t>
      </w:r>
      <w:r>
        <w:rPr>
          <w:spacing w:val="-10"/>
        </w:rPr>
        <w:t> </w:t>
      </w:r>
      <w:r>
        <w:rPr/>
        <w:t>obtained</w:t>
      </w:r>
      <w:r>
        <w:rPr>
          <w:spacing w:val="-11"/>
        </w:rPr>
        <w:t> </w:t>
      </w:r>
      <w:r>
        <w:rPr/>
        <w:t>when</w:t>
      </w:r>
      <w:r>
        <w:rPr>
          <w:spacing w:val="-11"/>
        </w:rPr>
        <w:t> </w:t>
      </w:r>
      <w:r>
        <w:rPr/>
        <w:t>the</w:t>
      </w:r>
      <w:r>
        <w:rPr>
          <w:spacing w:val="-10"/>
        </w:rPr>
        <w:t> </w:t>
      </w:r>
      <w:r>
        <w:rPr/>
        <w:t>Firefly</w:t>
      </w:r>
      <w:r>
        <w:rPr>
          <w:spacing w:val="-13"/>
        </w:rPr>
        <w:t> </w:t>
      </w:r>
      <w:r>
        <w:rPr/>
        <w:t>algorithm</w:t>
      </w:r>
      <w:r>
        <w:rPr>
          <w:spacing w:val="-10"/>
        </w:rPr>
        <w:t> </w:t>
      </w:r>
      <w:r>
        <w:rPr/>
        <w:t>was</w:t>
      </w:r>
      <w:r>
        <w:rPr>
          <w:spacing w:val="-10"/>
        </w:rPr>
        <w:t> </w:t>
      </w:r>
      <w:r>
        <w:rPr/>
        <w:t>used</w:t>
      </w:r>
      <w:r>
        <w:rPr>
          <w:spacing w:val="-11"/>
        </w:rPr>
        <w:t> </w:t>
      </w:r>
      <w:r>
        <w:rPr/>
        <w:t>to</w:t>
      </w:r>
      <w:r>
        <w:rPr>
          <w:spacing w:val="-10"/>
        </w:rPr>
        <w:t> </w:t>
      </w:r>
      <w:r>
        <w:rPr/>
        <w:t>optimize</w:t>
      </w:r>
      <w:r>
        <w:rPr>
          <w:spacing w:val="-10"/>
        </w:rPr>
        <w:t> </w:t>
      </w:r>
      <w:r>
        <w:rPr/>
        <w:t>the</w:t>
      </w:r>
      <w:r>
        <w:rPr>
          <w:spacing w:val="-11"/>
        </w:rPr>
        <w:t> </w:t>
      </w:r>
      <w:r>
        <w:rPr/>
        <w:t>capacitated</w:t>
      </w:r>
      <w:r>
        <w:rPr>
          <w:spacing w:val="-11"/>
        </w:rPr>
        <w:t> </w:t>
      </w:r>
      <w:r>
        <w:rPr/>
        <w:t>vehicle routing problems on the waste management scenario is given in Table 4.1</w:t>
      </w:r>
    </w:p>
    <w:p>
      <w:pPr>
        <w:pStyle w:val="BodyText"/>
        <w:spacing w:after="9"/>
        <w:ind w:left="3660"/>
      </w:pPr>
      <w:r>
        <w:rPr/>
        <w:t>Table</w:t>
      </w:r>
      <w:r>
        <w:rPr>
          <w:spacing w:val="-1"/>
        </w:rPr>
        <w:t> </w:t>
      </w:r>
      <w:r>
        <w:rPr/>
        <w:t>4.1 Results</w:t>
      </w:r>
      <w:r>
        <w:rPr>
          <w:spacing w:val="-1"/>
        </w:rPr>
        <w:t> </w:t>
      </w:r>
      <w:r>
        <w:rPr/>
        <w:t>of FFA on the</w:t>
      </w:r>
      <w:r>
        <w:rPr>
          <w:spacing w:val="-1"/>
        </w:rPr>
        <w:t> </w:t>
      </w:r>
      <w:r>
        <w:rPr/>
        <w:t>CVRP</w:t>
      </w:r>
      <w:r>
        <w:rPr>
          <w:spacing w:val="1"/>
        </w:rPr>
        <w:t> </w:t>
      </w:r>
      <w:r>
        <w:rPr>
          <w:spacing w:val="-2"/>
        </w:rPr>
        <w:t>Model</w:t>
      </w:r>
    </w:p>
    <w:tbl>
      <w:tblPr>
        <w:tblW w:w="0" w:type="auto"/>
        <w:jc w:val="left"/>
        <w:tblInd w:w="1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4"/>
        <w:gridCol w:w="1180"/>
        <w:gridCol w:w="1010"/>
        <w:gridCol w:w="961"/>
        <w:gridCol w:w="822"/>
        <w:gridCol w:w="842"/>
        <w:gridCol w:w="929"/>
        <w:gridCol w:w="1326"/>
        <w:gridCol w:w="905"/>
        <w:gridCol w:w="962"/>
      </w:tblGrid>
      <w:tr>
        <w:trPr>
          <w:trHeight w:val="321" w:hRule="atLeast"/>
        </w:trPr>
        <w:tc>
          <w:tcPr>
            <w:tcW w:w="834" w:type="dxa"/>
            <w:tcBorders>
              <w:top w:val="single" w:sz="8" w:space="0" w:color="000000"/>
            </w:tcBorders>
          </w:tcPr>
          <w:p>
            <w:pPr>
              <w:pStyle w:val="TableParagraph"/>
              <w:rPr>
                <w:sz w:val="22"/>
              </w:rPr>
            </w:pPr>
          </w:p>
        </w:tc>
        <w:tc>
          <w:tcPr>
            <w:tcW w:w="1180" w:type="dxa"/>
            <w:tcBorders>
              <w:top w:val="single" w:sz="8" w:space="0" w:color="000000"/>
            </w:tcBorders>
          </w:tcPr>
          <w:p>
            <w:pPr>
              <w:pStyle w:val="TableParagraph"/>
              <w:rPr>
                <w:sz w:val="22"/>
              </w:rPr>
            </w:pPr>
          </w:p>
        </w:tc>
        <w:tc>
          <w:tcPr>
            <w:tcW w:w="1010" w:type="dxa"/>
            <w:vMerge w:val="restart"/>
            <w:tcBorders>
              <w:top w:val="single" w:sz="8" w:space="0" w:color="000000"/>
              <w:bottom w:val="single" w:sz="8" w:space="0" w:color="000000"/>
            </w:tcBorders>
          </w:tcPr>
          <w:p>
            <w:pPr>
              <w:pStyle w:val="TableParagraph"/>
              <w:ind w:left="172" w:right="123"/>
              <w:rPr>
                <w:sz w:val="20"/>
              </w:rPr>
            </w:pPr>
            <w:r>
              <w:rPr>
                <w:spacing w:val="-2"/>
                <w:sz w:val="20"/>
              </w:rPr>
              <w:t>Capacity </w:t>
            </w:r>
            <w:r>
              <w:rPr>
                <w:spacing w:val="-6"/>
                <w:sz w:val="20"/>
              </w:rPr>
              <w:t>of </w:t>
            </w:r>
            <w:r>
              <w:rPr>
                <w:spacing w:val="-2"/>
                <w:sz w:val="20"/>
              </w:rPr>
              <w:t>vehicle,</w:t>
            </w:r>
          </w:p>
          <w:p>
            <w:pPr>
              <w:pStyle w:val="TableParagraph"/>
              <w:spacing w:line="216" w:lineRule="exact"/>
              <w:ind w:left="172"/>
              <w:rPr>
                <w:sz w:val="20"/>
              </w:rPr>
            </w:pPr>
            <w:r>
              <w:rPr>
                <w:i/>
                <w:sz w:val="20"/>
              </w:rPr>
              <w:t>Q</w:t>
            </w:r>
            <w:r>
              <w:rPr>
                <w:i/>
                <w:spacing w:val="-2"/>
                <w:sz w:val="20"/>
              </w:rPr>
              <w:t> </w:t>
            </w:r>
            <w:r>
              <w:rPr>
                <w:spacing w:val="-2"/>
                <w:sz w:val="20"/>
              </w:rPr>
              <w:t>(unit)</w:t>
            </w:r>
          </w:p>
        </w:tc>
        <w:tc>
          <w:tcPr>
            <w:tcW w:w="961" w:type="dxa"/>
            <w:vMerge w:val="restart"/>
            <w:tcBorders>
              <w:top w:val="single" w:sz="8" w:space="0" w:color="000000"/>
              <w:bottom w:val="single" w:sz="8" w:space="0" w:color="000000"/>
            </w:tcBorders>
          </w:tcPr>
          <w:p>
            <w:pPr>
              <w:pStyle w:val="TableParagraph"/>
              <w:spacing w:before="111"/>
              <w:ind w:left="122" w:right="125"/>
              <w:jc w:val="both"/>
              <w:rPr>
                <w:sz w:val="20"/>
              </w:rPr>
            </w:pPr>
            <w:r>
              <w:rPr>
                <w:spacing w:val="-2"/>
                <w:sz w:val="20"/>
              </w:rPr>
              <w:t>Capacity </w:t>
            </w:r>
            <w:r>
              <w:rPr>
                <w:sz w:val="20"/>
              </w:rPr>
              <w:t>of</w:t>
            </w:r>
            <w:r>
              <w:rPr>
                <w:spacing w:val="-1"/>
                <w:sz w:val="20"/>
              </w:rPr>
              <w:t> </w:t>
            </w:r>
            <w:r>
              <w:rPr>
                <w:sz w:val="20"/>
              </w:rPr>
              <w:t>bin, </w:t>
            </w:r>
            <w:r>
              <w:rPr>
                <w:i/>
                <w:sz w:val="20"/>
              </w:rPr>
              <w:t>q </w:t>
            </w:r>
            <w:r>
              <w:rPr>
                <w:spacing w:val="-2"/>
                <w:sz w:val="20"/>
              </w:rPr>
              <w:t>(unit)</w:t>
            </w:r>
          </w:p>
        </w:tc>
        <w:tc>
          <w:tcPr>
            <w:tcW w:w="822" w:type="dxa"/>
            <w:vMerge w:val="restart"/>
            <w:tcBorders>
              <w:top w:val="single" w:sz="8" w:space="0" w:color="000000"/>
            </w:tcBorders>
          </w:tcPr>
          <w:p>
            <w:pPr>
              <w:pStyle w:val="TableParagraph"/>
              <w:spacing w:line="228" w:lineRule="exact" w:before="192"/>
              <w:ind w:left="121" w:right="259"/>
              <w:rPr>
                <w:sz w:val="20"/>
              </w:rPr>
            </w:pPr>
            <w:r>
              <w:rPr>
                <w:spacing w:val="-4"/>
                <w:sz w:val="20"/>
              </w:rPr>
              <w:t>TWL (%)</w:t>
            </w:r>
          </w:p>
        </w:tc>
        <w:tc>
          <w:tcPr>
            <w:tcW w:w="842" w:type="dxa"/>
            <w:tcBorders>
              <w:top w:val="single" w:sz="8" w:space="0" w:color="000000"/>
            </w:tcBorders>
          </w:tcPr>
          <w:p>
            <w:pPr>
              <w:pStyle w:val="TableParagraph"/>
              <w:rPr>
                <w:sz w:val="22"/>
              </w:rPr>
            </w:pPr>
          </w:p>
        </w:tc>
        <w:tc>
          <w:tcPr>
            <w:tcW w:w="929" w:type="dxa"/>
            <w:tcBorders>
              <w:top w:val="single" w:sz="8" w:space="0" w:color="000000"/>
            </w:tcBorders>
          </w:tcPr>
          <w:p>
            <w:pPr>
              <w:pStyle w:val="TableParagraph"/>
              <w:rPr>
                <w:sz w:val="22"/>
              </w:rPr>
            </w:pPr>
          </w:p>
        </w:tc>
        <w:tc>
          <w:tcPr>
            <w:tcW w:w="3193" w:type="dxa"/>
            <w:gridSpan w:val="3"/>
            <w:tcBorders>
              <w:top w:val="single" w:sz="8" w:space="0" w:color="000000"/>
            </w:tcBorders>
          </w:tcPr>
          <w:p>
            <w:pPr>
              <w:pStyle w:val="TableParagraph"/>
              <w:tabs>
                <w:tab w:pos="1352" w:val="left" w:leader="none"/>
                <w:tab w:pos="3184" w:val="left" w:leader="none"/>
              </w:tabs>
              <w:spacing w:line="243" w:lineRule="exact" w:before="58"/>
              <w:ind w:left="291"/>
              <w:rPr>
                <w:sz w:val="22"/>
              </w:rPr>
            </w:pPr>
            <w:r>
              <w:rPr>
                <w:sz w:val="22"/>
                <w:u w:val="single"/>
              </w:rPr>
              <w:tab/>
            </w:r>
            <w:r>
              <w:rPr>
                <w:spacing w:val="-2"/>
                <w:sz w:val="22"/>
                <w:u w:val="single"/>
              </w:rPr>
              <w:t>Distance</w:t>
            </w:r>
            <w:r>
              <w:rPr>
                <w:sz w:val="22"/>
                <w:u w:val="single"/>
              </w:rPr>
              <w:tab/>
            </w:r>
          </w:p>
        </w:tc>
      </w:tr>
      <w:tr>
        <w:trPr>
          <w:trHeight w:val="235" w:hRule="atLeast"/>
        </w:trPr>
        <w:tc>
          <w:tcPr>
            <w:tcW w:w="834" w:type="dxa"/>
          </w:tcPr>
          <w:p>
            <w:pPr>
              <w:pStyle w:val="TableParagraph"/>
              <w:spacing w:line="216" w:lineRule="exact"/>
              <w:ind w:left="307"/>
              <w:rPr>
                <w:sz w:val="20"/>
              </w:rPr>
            </w:pPr>
            <w:r>
              <w:rPr>
                <w:spacing w:val="-5"/>
                <w:sz w:val="20"/>
              </w:rPr>
              <w:t>No.</w:t>
            </w:r>
          </w:p>
        </w:tc>
        <w:tc>
          <w:tcPr>
            <w:tcW w:w="1180" w:type="dxa"/>
          </w:tcPr>
          <w:p>
            <w:pPr>
              <w:pStyle w:val="TableParagraph"/>
              <w:spacing w:line="216" w:lineRule="exact"/>
              <w:ind w:left="231"/>
              <w:rPr>
                <w:sz w:val="20"/>
              </w:rPr>
            </w:pPr>
            <w:r>
              <w:rPr>
                <w:spacing w:val="-2"/>
                <w:sz w:val="20"/>
              </w:rPr>
              <w:t>Datasets</w:t>
            </w:r>
          </w:p>
        </w:tc>
        <w:tc>
          <w:tcPr>
            <w:tcW w:w="1010" w:type="dxa"/>
            <w:vMerge/>
            <w:tcBorders>
              <w:top w:val="nil"/>
              <w:bottom w:val="single" w:sz="8" w:space="0" w:color="000000"/>
            </w:tcBorders>
          </w:tcPr>
          <w:p>
            <w:pPr>
              <w:rPr>
                <w:sz w:val="2"/>
                <w:szCs w:val="2"/>
              </w:rPr>
            </w:pPr>
          </w:p>
        </w:tc>
        <w:tc>
          <w:tcPr>
            <w:tcW w:w="961" w:type="dxa"/>
            <w:vMerge/>
            <w:tcBorders>
              <w:top w:val="nil"/>
              <w:bottom w:val="single" w:sz="8" w:space="0" w:color="000000"/>
            </w:tcBorders>
          </w:tcPr>
          <w:p>
            <w:pPr>
              <w:rPr>
                <w:sz w:val="2"/>
                <w:szCs w:val="2"/>
              </w:rPr>
            </w:pPr>
          </w:p>
        </w:tc>
        <w:tc>
          <w:tcPr>
            <w:tcW w:w="822" w:type="dxa"/>
            <w:vMerge/>
            <w:tcBorders>
              <w:top w:val="nil"/>
            </w:tcBorders>
          </w:tcPr>
          <w:p>
            <w:pPr>
              <w:rPr>
                <w:sz w:val="2"/>
                <w:szCs w:val="2"/>
              </w:rPr>
            </w:pPr>
          </w:p>
        </w:tc>
        <w:tc>
          <w:tcPr>
            <w:tcW w:w="842" w:type="dxa"/>
          </w:tcPr>
          <w:p>
            <w:pPr>
              <w:pStyle w:val="TableParagraph"/>
              <w:spacing w:line="216" w:lineRule="exact"/>
              <w:ind w:left="257"/>
              <w:rPr>
                <w:sz w:val="20"/>
              </w:rPr>
            </w:pPr>
            <w:r>
              <w:rPr>
                <w:spacing w:val="-10"/>
                <w:sz w:val="20"/>
              </w:rPr>
              <w:t>N</w:t>
            </w:r>
          </w:p>
        </w:tc>
        <w:tc>
          <w:tcPr>
            <w:tcW w:w="929" w:type="dxa"/>
          </w:tcPr>
          <w:p>
            <w:pPr>
              <w:pStyle w:val="TableParagraph"/>
              <w:spacing w:line="216" w:lineRule="exact"/>
              <w:ind w:left="44" w:right="80"/>
              <w:jc w:val="center"/>
              <w:rPr>
                <w:sz w:val="20"/>
              </w:rPr>
            </w:pPr>
            <w:r>
              <w:rPr>
                <w:spacing w:val="-10"/>
                <w:sz w:val="20"/>
              </w:rPr>
              <w:t>V</w:t>
            </w:r>
          </w:p>
        </w:tc>
        <w:tc>
          <w:tcPr>
            <w:tcW w:w="1326" w:type="dxa"/>
            <w:vMerge w:val="restart"/>
            <w:tcBorders>
              <w:bottom w:val="single" w:sz="8" w:space="0" w:color="000000"/>
            </w:tcBorders>
          </w:tcPr>
          <w:p>
            <w:pPr>
              <w:pStyle w:val="TableParagraph"/>
              <w:spacing w:before="165"/>
              <w:ind w:left="399"/>
              <w:rPr>
                <w:sz w:val="20"/>
              </w:rPr>
            </w:pPr>
            <w:r>
              <w:rPr>
                <w:spacing w:val="-2"/>
                <w:sz w:val="20"/>
              </w:rPr>
              <w:t>Standard</w:t>
            </w:r>
          </w:p>
        </w:tc>
        <w:tc>
          <w:tcPr>
            <w:tcW w:w="905" w:type="dxa"/>
          </w:tcPr>
          <w:p>
            <w:pPr>
              <w:pStyle w:val="TableParagraph"/>
              <w:rPr>
                <w:sz w:val="16"/>
              </w:rPr>
            </w:pPr>
          </w:p>
        </w:tc>
        <w:tc>
          <w:tcPr>
            <w:tcW w:w="962" w:type="dxa"/>
          </w:tcPr>
          <w:p>
            <w:pPr>
              <w:pStyle w:val="TableParagraph"/>
              <w:rPr>
                <w:sz w:val="16"/>
              </w:rPr>
            </w:pPr>
          </w:p>
        </w:tc>
      </w:tr>
      <w:tr>
        <w:trPr>
          <w:trHeight w:val="70" w:hRule="atLeast"/>
        </w:trPr>
        <w:tc>
          <w:tcPr>
            <w:tcW w:w="834" w:type="dxa"/>
          </w:tcPr>
          <w:p>
            <w:pPr>
              <w:pStyle w:val="TableParagraph"/>
              <w:rPr>
                <w:sz w:val="2"/>
              </w:rPr>
            </w:pPr>
          </w:p>
        </w:tc>
        <w:tc>
          <w:tcPr>
            <w:tcW w:w="1180" w:type="dxa"/>
          </w:tcPr>
          <w:p>
            <w:pPr>
              <w:pStyle w:val="TableParagraph"/>
              <w:rPr>
                <w:sz w:val="2"/>
              </w:rPr>
            </w:pPr>
          </w:p>
        </w:tc>
        <w:tc>
          <w:tcPr>
            <w:tcW w:w="1010" w:type="dxa"/>
            <w:vMerge/>
            <w:tcBorders>
              <w:top w:val="nil"/>
              <w:bottom w:val="single" w:sz="8" w:space="0" w:color="000000"/>
            </w:tcBorders>
          </w:tcPr>
          <w:p>
            <w:pPr>
              <w:rPr>
                <w:sz w:val="2"/>
                <w:szCs w:val="2"/>
              </w:rPr>
            </w:pPr>
          </w:p>
        </w:tc>
        <w:tc>
          <w:tcPr>
            <w:tcW w:w="961" w:type="dxa"/>
            <w:vMerge/>
            <w:tcBorders>
              <w:top w:val="nil"/>
              <w:bottom w:val="single" w:sz="8" w:space="0" w:color="000000"/>
            </w:tcBorders>
          </w:tcPr>
          <w:p>
            <w:pPr>
              <w:rPr>
                <w:sz w:val="2"/>
                <w:szCs w:val="2"/>
              </w:rPr>
            </w:pPr>
          </w:p>
        </w:tc>
        <w:tc>
          <w:tcPr>
            <w:tcW w:w="822" w:type="dxa"/>
            <w:vMerge/>
            <w:tcBorders>
              <w:top w:val="nil"/>
            </w:tcBorders>
          </w:tcPr>
          <w:p>
            <w:pPr>
              <w:rPr>
                <w:sz w:val="2"/>
                <w:szCs w:val="2"/>
              </w:rPr>
            </w:pPr>
          </w:p>
        </w:tc>
        <w:tc>
          <w:tcPr>
            <w:tcW w:w="842" w:type="dxa"/>
          </w:tcPr>
          <w:p>
            <w:pPr>
              <w:pStyle w:val="TableParagraph"/>
              <w:rPr>
                <w:sz w:val="2"/>
              </w:rPr>
            </w:pPr>
          </w:p>
        </w:tc>
        <w:tc>
          <w:tcPr>
            <w:tcW w:w="929" w:type="dxa"/>
          </w:tcPr>
          <w:p>
            <w:pPr>
              <w:pStyle w:val="TableParagraph"/>
              <w:rPr>
                <w:sz w:val="2"/>
              </w:rPr>
            </w:pPr>
          </w:p>
        </w:tc>
        <w:tc>
          <w:tcPr>
            <w:tcW w:w="1326" w:type="dxa"/>
            <w:vMerge/>
            <w:tcBorders>
              <w:top w:val="nil"/>
              <w:bottom w:val="single" w:sz="8" w:space="0" w:color="000000"/>
            </w:tcBorders>
          </w:tcPr>
          <w:p>
            <w:pPr>
              <w:rPr>
                <w:sz w:val="2"/>
                <w:szCs w:val="2"/>
              </w:rPr>
            </w:pPr>
          </w:p>
        </w:tc>
        <w:tc>
          <w:tcPr>
            <w:tcW w:w="905" w:type="dxa"/>
          </w:tcPr>
          <w:p>
            <w:pPr>
              <w:pStyle w:val="TableParagraph"/>
              <w:rPr>
                <w:sz w:val="2"/>
              </w:rPr>
            </w:pPr>
          </w:p>
        </w:tc>
        <w:tc>
          <w:tcPr>
            <w:tcW w:w="962" w:type="dxa"/>
            <w:vMerge w:val="restart"/>
            <w:tcBorders>
              <w:bottom w:val="single" w:sz="8" w:space="0" w:color="000000"/>
            </w:tcBorders>
          </w:tcPr>
          <w:p>
            <w:pPr>
              <w:pStyle w:val="TableParagraph"/>
              <w:spacing w:line="160" w:lineRule="exact"/>
              <w:ind w:left="362" w:hanging="272"/>
              <w:rPr>
                <w:sz w:val="14"/>
              </w:rPr>
            </w:pPr>
            <w:r>
              <w:rPr>
                <w:spacing w:val="-2"/>
                <w:sz w:val="14"/>
              </w:rPr>
              <w:t>Improvement</w:t>
            </w:r>
            <w:r>
              <w:rPr>
                <w:spacing w:val="40"/>
                <w:sz w:val="14"/>
              </w:rPr>
              <w:t> </w:t>
            </w:r>
            <w:r>
              <w:rPr>
                <w:spacing w:val="-4"/>
                <w:sz w:val="14"/>
              </w:rPr>
              <w:t>(%)</w:t>
            </w:r>
          </w:p>
        </w:tc>
      </w:tr>
      <w:tr>
        <w:trPr>
          <w:trHeight w:val="233" w:hRule="atLeast"/>
        </w:trPr>
        <w:tc>
          <w:tcPr>
            <w:tcW w:w="834" w:type="dxa"/>
            <w:tcBorders>
              <w:bottom w:val="single" w:sz="8" w:space="0" w:color="000000"/>
            </w:tcBorders>
          </w:tcPr>
          <w:p>
            <w:pPr>
              <w:pStyle w:val="TableParagraph"/>
              <w:rPr>
                <w:sz w:val="16"/>
              </w:rPr>
            </w:pPr>
          </w:p>
        </w:tc>
        <w:tc>
          <w:tcPr>
            <w:tcW w:w="1180" w:type="dxa"/>
            <w:tcBorders>
              <w:bottom w:val="single" w:sz="8" w:space="0" w:color="000000"/>
            </w:tcBorders>
          </w:tcPr>
          <w:p>
            <w:pPr>
              <w:pStyle w:val="TableParagraph"/>
              <w:rPr>
                <w:sz w:val="16"/>
              </w:rPr>
            </w:pPr>
          </w:p>
        </w:tc>
        <w:tc>
          <w:tcPr>
            <w:tcW w:w="1010" w:type="dxa"/>
            <w:vMerge/>
            <w:tcBorders>
              <w:top w:val="nil"/>
              <w:bottom w:val="single" w:sz="8" w:space="0" w:color="000000"/>
            </w:tcBorders>
          </w:tcPr>
          <w:p>
            <w:pPr>
              <w:rPr>
                <w:sz w:val="2"/>
                <w:szCs w:val="2"/>
              </w:rPr>
            </w:pPr>
          </w:p>
        </w:tc>
        <w:tc>
          <w:tcPr>
            <w:tcW w:w="961" w:type="dxa"/>
            <w:vMerge/>
            <w:tcBorders>
              <w:top w:val="nil"/>
              <w:bottom w:val="single" w:sz="8" w:space="0" w:color="000000"/>
            </w:tcBorders>
          </w:tcPr>
          <w:p>
            <w:pPr>
              <w:rPr>
                <w:sz w:val="2"/>
                <w:szCs w:val="2"/>
              </w:rPr>
            </w:pPr>
          </w:p>
        </w:tc>
        <w:tc>
          <w:tcPr>
            <w:tcW w:w="822" w:type="dxa"/>
            <w:tcBorders>
              <w:bottom w:val="single" w:sz="8" w:space="0" w:color="000000"/>
            </w:tcBorders>
          </w:tcPr>
          <w:p>
            <w:pPr>
              <w:pStyle w:val="TableParagraph"/>
              <w:rPr>
                <w:sz w:val="16"/>
              </w:rPr>
            </w:pPr>
          </w:p>
        </w:tc>
        <w:tc>
          <w:tcPr>
            <w:tcW w:w="842" w:type="dxa"/>
            <w:tcBorders>
              <w:bottom w:val="single" w:sz="8" w:space="0" w:color="000000"/>
            </w:tcBorders>
          </w:tcPr>
          <w:p>
            <w:pPr>
              <w:pStyle w:val="TableParagraph"/>
              <w:rPr>
                <w:sz w:val="16"/>
              </w:rPr>
            </w:pPr>
          </w:p>
        </w:tc>
        <w:tc>
          <w:tcPr>
            <w:tcW w:w="929" w:type="dxa"/>
            <w:tcBorders>
              <w:bottom w:val="single" w:sz="8" w:space="0" w:color="000000"/>
            </w:tcBorders>
          </w:tcPr>
          <w:p>
            <w:pPr>
              <w:pStyle w:val="TableParagraph"/>
              <w:rPr>
                <w:sz w:val="16"/>
              </w:rPr>
            </w:pPr>
          </w:p>
        </w:tc>
        <w:tc>
          <w:tcPr>
            <w:tcW w:w="1326" w:type="dxa"/>
            <w:vMerge/>
            <w:tcBorders>
              <w:top w:val="nil"/>
              <w:bottom w:val="single" w:sz="8" w:space="0" w:color="000000"/>
            </w:tcBorders>
          </w:tcPr>
          <w:p>
            <w:pPr>
              <w:rPr>
                <w:sz w:val="2"/>
                <w:szCs w:val="2"/>
              </w:rPr>
            </w:pPr>
          </w:p>
        </w:tc>
        <w:tc>
          <w:tcPr>
            <w:tcW w:w="905" w:type="dxa"/>
            <w:tcBorders>
              <w:bottom w:val="single" w:sz="8" w:space="0" w:color="000000"/>
            </w:tcBorders>
          </w:tcPr>
          <w:p>
            <w:pPr>
              <w:pStyle w:val="TableParagraph"/>
              <w:spacing w:line="213" w:lineRule="exact"/>
              <w:ind w:left="204"/>
              <w:rPr>
                <w:sz w:val="22"/>
              </w:rPr>
            </w:pPr>
            <w:r>
              <w:rPr>
                <w:spacing w:val="-5"/>
                <w:sz w:val="22"/>
              </w:rPr>
              <w:t>FFA</w:t>
            </w:r>
          </w:p>
        </w:tc>
        <w:tc>
          <w:tcPr>
            <w:tcW w:w="962" w:type="dxa"/>
            <w:vMerge/>
            <w:tcBorders>
              <w:top w:val="nil"/>
              <w:bottom w:val="single" w:sz="8" w:space="0" w:color="000000"/>
            </w:tcBorders>
          </w:tcPr>
          <w:p>
            <w:pPr>
              <w:rPr>
                <w:sz w:val="2"/>
                <w:szCs w:val="2"/>
              </w:rPr>
            </w:pPr>
          </w:p>
        </w:tc>
      </w:tr>
      <w:tr>
        <w:trPr>
          <w:trHeight w:val="319" w:hRule="atLeast"/>
        </w:trPr>
        <w:tc>
          <w:tcPr>
            <w:tcW w:w="834" w:type="dxa"/>
            <w:tcBorders>
              <w:top w:val="single" w:sz="8" w:space="0" w:color="000000"/>
            </w:tcBorders>
          </w:tcPr>
          <w:p>
            <w:pPr>
              <w:pStyle w:val="TableParagraph"/>
              <w:spacing w:before="33"/>
              <w:ind w:left="309"/>
              <w:rPr>
                <w:b/>
                <w:sz w:val="20"/>
              </w:rPr>
            </w:pPr>
            <w:r>
              <w:rPr>
                <w:b/>
                <w:spacing w:val="-10"/>
                <w:sz w:val="20"/>
              </w:rPr>
              <w:t>1</w:t>
            </w:r>
          </w:p>
        </w:tc>
        <w:tc>
          <w:tcPr>
            <w:tcW w:w="1180" w:type="dxa"/>
            <w:tcBorders>
              <w:top w:val="single" w:sz="8" w:space="0" w:color="000000"/>
            </w:tcBorders>
          </w:tcPr>
          <w:p>
            <w:pPr>
              <w:pStyle w:val="TableParagraph"/>
              <w:spacing w:before="29"/>
              <w:ind w:left="231"/>
              <w:rPr>
                <w:sz w:val="20"/>
              </w:rPr>
            </w:pPr>
            <w:r>
              <w:rPr>
                <w:spacing w:val="-2"/>
                <w:sz w:val="20"/>
              </w:rPr>
              <w:t>A-n33-</w:t>
            </w:r>
            <w:r>
              <w:rPr>
                <w:spacing w:val="-5"/>
                <w:sz w:val="20"/>
              </w:rPr>
              <w:t>k5</w:t>
            </w:r>
          </w:p>
        </w:tc>
        <w:tc>
          <w:tcPr>
            <w:tcW w:w="1010" w:type="dxa"/>
            <w:tcBorders>
              <w:top w:val="single" w:sz="8" w:space="0" w:color="000000"/>
            </w:tcBorders>
          </w:tcPr>
          <w:p>
            <w:pPr>
              <w:pStyle w:val="TableParagraph"/>
              <w:spacing w:before="29"/>
              <w:ind w:left="172"/>
              <w:rPr>
                <w:sz w:val="20"/>
              </w:rPr>
            </w:pPr>
            <w:r>
              <w:rPr>
                <w:spacing w:val="-5"/>
                <w:sz w:val="20"/>
              </w:rPr>
              <w:t>100</w:t>
            </w:r>
          </w:p>
        </w:tc>
        <w:tc>
          <w:tcPr>
            <w:tcW w:w="961" w:type="dxa"/>
            <w:tcBorders>
              <w:top w:val="single" w:sz="8" w:space="0" w:color="000000"/>
            </w:tcBorders>
          </w:tcPr>
          <w:p>
            <w:pPr>
              <w:pStyle w:val="TableParagraph"/>
              <w:spacing w:before="29"/>
              <w:ind w:left="122"/>
              <w:rPr>
                <w:sz w:val="20"/>
              </w:rPr>
            </w:pPr>
            <w:r>
              <w:rPr>
                <w:spacing w:val="-5"/>
                <w:sz w:val="20"/>
              </w:rPr>
              <w:t>10</w:t>
            </w:r>
          </w:p>
        </w:tc>
        <w:tc>
          <w:tcPr>
            <w:tcW w:w="822" w:type="dxa"/>
            <w:tcBorders>
              <w:top w:val="single" w:sz="8" w:space="0" w:color="000000"/>
            </w:tcBorders>
          </w:tcPr>
          <w:p>
            <w:pPr>
              <w:pStyle w:val="TableParagraph"/>
              <w:spacing w:before="29"/>
              <w:ind w:left="121"/>
              <w:rPr>
                <w:sz w:val="20"/>
              </w:rPr>
            </w:pPr>
            <w:r>
              <w:rPr>
                <w:spacing w:val="-10"/>
                <w:sz w:val="20"/>
              </w:rPr>
              <w:t>0</w:t>
            </w:r>
          </w:p>
        </w:tc>
        <w:tc>
          <w:tcPr>
            <w:tcW w:w="842" w:type="dxa"/>
            <w:tcBorders>
              <w:top w:val="single" w:sz="8" w:space="0" w:color="000000"/>
            </w:tcBorders>
          </w:tcPr>
          <w:p>
            <w:pPr>
              <w:pStyle w:val="TableParagraph"/>
              <w:spacing w:before="29"/>
              <w:ind w:left="257"/>
              <w:rPr>
                <w:sz w:val="20"/>
              </w:rPr>
            </w:pPr>
            <w:r>
              <w:rPr>
                <w:spacing w:val="-5"/>
                <w:sz w:val="20"/>
              </w:rPr>
              <w:t>32</w:t>
            </w:r>
          </w:p>
        </w:tc>
        <w:tc>
          <w:tcPr>
            <w:tcW w:w="929" w:type="dxa"/>
            <w:tcBorders>
              <w:top w:val="single" w:sz="8" w:space="0" w:color="000000"/>
            </w:tcBorders>
          </w:tcPr>
          <w:p>
            <w:pPr>
              <w:pStyle w:val="TableParagraph"/>
              <w:spacing w:before="29"/>
              <w:ind w:right="80"/>
              <w:jc w:val="center"/>
              <w:rPr>
                <w:sz w:val="20"/>
              </w:rPr>
            </w:pPr>
            <w:r>
              <w:rPr>
                <w:spacing w:val="-10"/>
                <w:sz w:val="20"/>
              </w:rPr>
              <w:t>5</w:t>
            </w:r>
          </w:p>
        </w:tc>
        <w:tc>
          <w:tcPr>
            <w:tcW w:w="1326" w:type="dxa"/>
            <w:tcBorders>
              <w:top w:val="single" w:sz="8" w:space="0" w:color="000000"/>
            </w:tcBorders>
          </w:tcPr>
          <w:p>
            <w:pPr>
              <w:pStyle w:val="TableParagraph"/>
              <w:spacing w:before="29"/>
              <w:ind w:left="399"/>
              <w:rPr>
                <w:sz w:val="20"/>
              </w:rPr>
            </w:pPr>
            <w:r>
              <w:rPr>
                <w:spacing w:val="-5"/>
                <w:sz w:val="20"/>
              </w:rPr>
              <w:t>661</w:t>
            </w:r>
          </w:p>
        </w:tc>
        <w:tc>
          <w:tcPr>
            <w:tcW w:w="905" w:type="dxa"/>
            <w:tcBorders>
              <w:top w:val="single" w:sz="8" w:space="0" w:color="000000"/>
            </w:tcBorders>
          </w:tcPr>
          <w:p>
            <w:pPr>
              <w:pStyle w:val="TableParagraph"/>
              <w:spacing w:before="41"/>
              <w:ind w:right="124"/>
              <w:jc w:val="right"/>
              <w:rPr>
                <w:sz w:val="22"/>
              </w:rPr>
            </w:pPr>
            <w:r>
              <w:rPr>
                <w:spacing w:val="-5"/>
                <w:sz w:val="22"/>
              </w:rPr>
              <w:t>622</w:t>
            </w:r>
          </w:p>
        </w:tc>
        <w:tc>
          <w:tcPr>
            <w:tcW w:w="962" w:type="dxa"/>
            <w:tcBorders>
              <w:top w:val="single" w:sz="8" w:space="0" w:color="000000"/>
            </w:tcBorders>
          </w:tcPr>
          <w:p>
            <w:pPr>
              <w:pStyle w:val="TableParagraph"/>
              <w:spacing w:before="65"/>
              <w:ind w:right="114"/>
              <w:jc w:val="right"/>
              <w:rPr>
                <w:sz w:val="20"/>
              </w:rPr>
            </w:pPr>
            <w:r>
              <w:rPr>
                <w:spacing w:val="-4"/>
                <w:sz w:val="20"/>
              </w:rPr>
              <w:t>5.87</w:t>
            </w:r>
          </w:p>
        </w:tc>
      </w:tr>
      <w:tr>
        <w:trPr>
          <w:trHeight w:val="314" w:hRule="atLeast"/>
        </w:trPr>
        <w:tc>
          <w:tcPr>
            <w:tcW w:w="834" w:type="dxa"/>
          </w:tcPr>
          <w:p>
            <w:pPr>
              <w:pStyle w:val="TableParagraph"/>
              <w:spacing w:before="16"/>
              <w:ind w:left="307"/>
              <w:rPr>
                <w:sz w:val="20"/>
              </w:rPr>
            </w:pPr>
            <w:r>
              <w:rPr>
                <w:spacing w:val="-10"/>
                <w:sz w:val="20"/>
              </w:rPr>
              <w:t>2</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6"/>
              <w:ind w:left="121"/>
              <w:rPr>
                <w:sz w:val="20"/>
              </w:rPr>
            </w:pPr>
            <w:r>
              <w:rPr>
                <w:spacing w:val="-5"/>
                <w:sz w:val="20"/>
              </w:rPr>
              <w:t>60</w:t>
            </w:r>
          </w:p>
        </w:tc>
        <w:tc>
          <w:tcPr>
            <w:tcW w:w="842" w:type="dxa"/>
          </w:tcPr>
          <w:p>
            <w:pPr>
              <w:pStyle w:val="TableParagraph"/>
              <w:spacing w:before="16"/>
              <w:ind w:left="257"/>
              <w:rPr>
                <w:sz w:val="20"/>
              </w:rPr>
            </w:pPr>
            <w:r>
              <w:rPr>
                <w:spacing w:val="-5"/>
                <w:sz w:val="20"/>
              </w:rPr>
              <w:t>28</w:t>
            </w:r>
          </w:p>
        </w:tc>
        <w:tc>
          <w:tcPr>
            <w:tcW w:w="929" w:type="dxa"/>
          </w:tcPr>
          <w:p>
            <w:pPr>
              <w:pStyle w:val="TableParagraph"/>
              <w:spacing w:before="16"/>
              <w:ind w:right="80"/>
              <w:jc w:val="center"/>
              <w:rPr>
                <w:sz w:val="20"/>
              </w:rPr>
            </w:pPr>
            <w:r>
              <w:rPr>
                <w:spacing w:val="-10"/>
                <w:sz w:val="20"/>
              </w:rPr>
              <w:t>5</w:t>
            </w:r>
          </w:p>
        </w:tc>
        <w:tc>
          <w:tcPr>
            <w:tcW w:w="1326" w:type="dxa"/>
          </w:tcPr>
          <w:p>
            <w:pPr>
              <w:pStyle w:val="TableParagraph"/>
              <w:spacing w:before="16"/>
              <w:ind w:left="399"/>
              <w:rPr>
                <w:sz w:val="20"/>
              </w:rPr>
            </w:pPr>
            <w:r>
              <w:rPr>
                <w:spacing w:val="-5"/>
                <w:sz w:val="20"/>
              </w:rPr>
              <w:t>629</w:t>
            </w:r>
          </w:p>
        </w:tc>
        <w:tc>
          <w:tcPr>
            <w:tcW w:w="905" w:type="dxa"/>
          </w:tcPr>
          <w:p>
            <w:pPr>
              <w:pStyle w:val="TableParagraph"/>
              <w:spacing w:before="36"/>
              <w:ind w:right="124"/>
              <w:jc w:val="right"/>
              <w:rPr>
                <w:sz w:val="22"/>
              </w:rPr>
            </w:pPr>
            <w:r>
              <w:rPr>
                <w:spacing w:val="-5"/>
                <w:sz w:val="22"/>
              </w:rPr>
              <w:t>499</w:t>
            </w:r>
          </w:p>
        </w:tc>
        <w:tc>
          <w:tcPr>
            <w:tcW w:w="962" w:type="dxa"/>
          </w:tcPr>
          <w:p>
            <w:pPr>
              <w:pStyle w:val="TableParagraph"/>
              <w:spacing w:before="59"/>
              <w:ind w:right="114"/>
              <w:jc w:val="right"/>
              <w:rPr>
                <w:sz w:val="20"/>
              </w:rPr>
            </w:pPr>
            <w:r>
              <w:rPr>
                <w:spacing w:val="-2"/>
                <w:sz w:val="20"/>
              </w:rPr>
              <w:t>20.60</w:t>
            </w:r>
          </w:p>
        </w:tc>
      </w:tr>
      <w:tr>
        <w:trPr>
          <w:trHeight w:val="312" w:hRule="atLeast"/>
        </w:trPr>
        <w:tc>
          <w:tcPr>
            <w:tcW w:w="834" w:type="dxa"/>
          </w:tcPr>
          <w:p>
            <w:pPr>
              <w:pStyle w:val="TableParagraph"/>
              <w:spacing w:before="16"/>
              <w:ind w:left="307"/>
              <w:rPr>
                <w:sz w:val="20"/>
              </w:rPr>
            </w:pPr>
            <w:r>
              <w:rPr>
                <w:spacing w:val="-10"/>
                <w:sz w:val="20"/>
              </w:rPr>
              <w:t>3</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6"/>
              <w:ind w:left="121"/>
              <w:rPr>
                <w:sz w:val="20"/>
              </w:rPr>
            </w:pPr>
            <w:r>
              <w:rPr>
                <w:spacing w:val="-5"/>
                <w:sz w:val="20"/>
              </w:rPr>
              <w:t>70</w:t>
            </w:r>
          </w:p>
        </w:tc>
        <w:tc>
          <w:tcPr>
            <w:tcW w:w="842" w:type="dxa"/>
          </w:tcPr>
          <w:p>
            <w:pPr>
              <w:pStyle w:val="TableParagraph"/>
              <w:spacing w:before="16"/>
              <w:ind w:left="257"/>
              <w:rPr>
                <w:sz w:val="20"/>
              </w:rPr>
            </w:pPr>
            <w:r>
              <w:rPr>
                <w:spacing w:val="-5"/>
                <w:sz w:val="20"/>
              </w:rPr>
              <w:t>25</w:t>
            </w:r>
          </w:p>
        </w:tc>
        <w:tc>
          <w:tcPr>
            <w:tcW w:w="929" w:type="dxa"/>
          </w:tcPr>
          <w:p>
            <w:pPr>
              <w:pStyle w:val="TableParagraph"/>
              <w:spacing w:before="16"/>
              <w:ind w:right="80"/>
              <w:jc w:val="center"/>
              <w:rPr>
                <w:sz w:val="20"/>
              </w:rPr>
            </w:pPr>
            <w:r>
              <w:rPr>
                <w:spacing w:val="-10"/>
                <w:sz w:val="20"/>
              </w:rPr>
              <w:t>4</w:t>
            </w:r>
          </w:p>
        </w:tc>
        <w:tc>
          <w:tcPr>
            <w:tcW w:w="1326" w:type="dxa"/>
          </w:tcPr>
          <w:p>
            <w:pPr>
              <w:pStyle w:val="TableParagraph"/>
              <w:spacing w:before="16"/>
              <w:ind w:left="399"/>
              <w:rPr>
                <w:sz w:val="20"/>
              </w:rPr>
            </w:pPr>
            <w:r>
              <w:rPr>
                <w:spacing w:val="-5"/>
                <w:sz w:val="20"/>
              </w:rPr>
              <w:t>585</w:t>
            </w:r>
          </w:p>
        </w:tc>
        <w:tc>
          <w:tcPr>
            <w:tcW w:w="905" w:type="dxa"/>
          </w:tcPr>
          <w:p>
            <w:pPr>
              <w:pStyle w:val="TableParagraph"/>
              <w:spacing w:before="38"/>
              <w:ind w:right="124"/>
              <w:jc w:val="right"/>
              <w:rPr>
                <w:sz w:val="22"/>
              </w:rPr>
            </w:pPr>
            <w:r>
              <w:rPr>
                <w:spacing w:val="-5"/>
                <w:sz w:val="22"/>
              </w:rPr>
              <w:t>407</w:t>
            </w:r>
          </w:p>
        </w:tc>
        <w:tc>
          <w:tcPr>
            <w:tcW w:w="962" w:type="dxa"/>
          </w:tcPr>
          <w:p>
            <w:pPr>
              <w:pStyle w:val="TableParagraph"/>
              <w:spacing w:before="59"/>
              <w:ind w:right="114"/>
              <w:jc w:val="right"/>
              <w:rPr>
                <w:sz w:val="20"/>
              </w:rPr>
            </w:pPr>
            <w:r>
              <w:rPr>
                <w:spacing w:val="-2"/>
                <w:sz w:val="20"/>
              </w:rPr>
              <w:t>30.51</w:t>
            </w:r>
          </w:p>
        </w:tc>
      </w:tr>
      <w:tr>
        <w:trPr>
          <w:trHeight w:val="300" w:hRule="atLeast"/>
        </w:trPr>
        <w:tc>
          <w:tcPr>
            <w:tcW w:w="834" w:type="dxa"/>
          </w:tcPr>
          <w:p>
            <w:pPr>
              <w:pStyle w:val="TableParagraph"/>
              <w:spacing w:before="11"/>
              <w:ind w:left="307"/>
              <w:rPr>
                <w:sz w:val="20"/>
              </w:rPr>
            </w:pPr>
            <w:r>
              <w:rPr>
                <w:spacing w:val="-10"/>
                <w:sz w:val="20"/>
              </w:rPr>
              <w:t>4</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1"/>
              <w:ind w:left="121"/>
              <w:rPr>
                <w:sz w:val="20"/>
              </w:rPr>
            </w:pPr>
            <w:r>
              <w:rPr>
                <w:spacing w:val="-5"/>
                <w:sz w:val="20"/>
              </w:rPr>
              <w:t>75</w:t>
            </w:r>
          </w:p>
        </w:tc>
        <w:tc>
          <w:tcPr>
            <w:tcW w:w="842" w:type="dxa"/>
          </w:tcPr>
          <w:p>
            <w:pPr>
              <w:pStyle w:val="TableParagraph"/>
              <w:spacing w:before="11"/>
              <w:ind w:left="257"/>
              <w:rPr>
                <w:sz w:val="20"/>
              </w:rPr>
            </w:pPr>
            <w:r>
              <w:rPr>
                <w:spacing w:val="-5"/>
                <w:sz w:val="20"/>
              </w:rPr>
              <w:t>21</w:t>
            </w:r>
          </w:p>
        </w:tc>
        <w:tc>
          <w:tcPr>
            <w:tcW w:w="929" w:type="dxa"/>
          </w:tcPr>
          <w:p>
            <w:pPr>
              <w:pStyle w:val="TableParagraph"/>
              <w:spacing w:before="11"/>
              <w:ind w:right="80"/>
              <w:jc w:val="center"/>
              <w:rPr>
                <w:sz w:val="20"/>
              </w:rPr>
            </w:pPr>
            <w:r>
              <w:rPr>
                <w:spacing w:val="-10"/>
                <w:sz w:val="20"/>
              </w:rPr>
              <w:t>4</w:t>
            </w:r>
          </w:p>
        </w:tc>
        <w:tc>
          <w:tcPr>
            <w:tcW w:w="1326" w:type="dxa"/>
          </w:tcPr>
          <w:p>
            <w:pPr>
              <w:pStyle w:val="TableParagraph"/>
              <w:spacing w:before="11"/>
              <w:ind w:left="399"/>
              <w:rPr>
                <w:sz w:val="20"/>
              </w:rPr>
            </w:pPr>
            <w:r>
              <w:rPr>
                <w:spacing w:val="-5"/>
                <w:sz w:val="20"/>
              </w:rPr>
              <w:t>533</w:t>
            </w:r>
          </w:p>
        </w:tc>
        <w:tc>
          <w:tcPr>
            <w:tcW w:w="905" w:type="dxa"/>
          </w:tcPr>
          <w:p>
            <w:pPr>
              <w:pStyle w:val="TableParagraph"/>
              <w:spacing w:before="26"/>
              <w:ind w:right="124"/>
              <w:jc w:val="right"/>
              <w:rPr>
                <w:sz w:val="22"/>
              </w:rPr>
            </w:pPr>
            <w:r>
              <w:rPr>
                <w:spacing w:val="-5"/>
                <w:sz w:val="22"/>
              </w:rPr>
              <w:t>367</w:t>
            </w:r>
          </w:p>
        </w:tc>
        <w:tc>
          <w:tcPr>
            <w:tcW w:w="962" w:type="dxa"/>
          </w:tcPr>
          <w:p>
            <w:pPr>
              <w:pStyle w:val="TableParagraph"/>
              <w:spacing w:before="47"/>
              <w:ind w:right="114"/>
              <w:jc w:val="right"/>
              <w:rPr>
                <w:sz w:val="20"/>
              </w:rPr>
            </w:pPr>
            <w:r>
              <w:rPr>
                <w:spacing w:val="-2"/>
                <w:sz w:val="20"/>
              </w:rPr>
              <w:t>31.12</w:t>
            </w:r>
          </w:p>
        </w:tc>
      </w:tr>
      <w:tr>
        <w:trPr>
          <w:trHeight w:val="300" w:hRule="atLeast"/>
        </w:trPr>
        <w:tc>
          <w:tcPr>
            <w:tcW w:w="834" w:type="dxa"/>
          </w:tcPr>
          <w:p>
            <w:pPr>
              <w:pStyle w:val="TableParagraph"/>
              <w:spacing w:before="11"/>
              <w:ind w:left="307"/>
              <w:rPr>
                <w:sz w:val="20"/>
              </w:rPr>
            </w:pPr>
            <w:r>
              <w:rPr>
                <w:spacing w:val="-10"/>
                <w:sz w:val="20"/>
              </w:rPr>
              <w:t>5</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1"/>
              <w:ind w:left="121"/>
              <w:rPr>
                <w:sz w:val="20"/>
              </w:rPr>
            </w:pPr>
            <w:r>
              <w:rPr>
                <w:spacing w:val="-5"/>
                <w:sz w:val="20"/>
              </w:rPr>
              <w:t>80</w:t>
            </w:r>
          </w:p>
        </w:tc>
        <w:tc>
          <w:tcPr>
            <w:tcW w:w="842" w:type="dxa"/>
          </w:tcPr>
          <w:p>
            <w:pPr>
              <w:pStyle w:val="TableParagraph"/>
              <w:spacing w:before="11"/>
              <w:ind w:left="257"/>
              <w:rPr>
                <w:sz w:val="20"/>
              </w:rPr>
            </w:pPr>
            <w:r>
              <w:rPr>
                <w:spacing w:val="-5"/>
                <w:sz w:val="20"/>
              </w:rPr>
              <w:t>17</w:t>
            </w:r>
          </w:p>
        </w:tc>
        <w:tc>
          <w:tcPr>
            <w:tcW w:w="929" w:type="dxa"/>
          </w:tcPr>
          <w:p>
            <w:pPr>
              <w:pStyle w:val="TableParagraph"/>
              <w:spacing w:before="11"/>
              <w:ind w:right="80"/>
              <w:jc w:val="center"/>
              <w:rPr>
                <w:sz w:val="20"/>
              </w:rPr>
            </w:pPr>
            <w:r>
              <w:rPr>
                <w:spacing w:val="-10"/>
                <w:sz w:val="20"/>
              </w:rPr>
              <w:t>3</w:t>
            </w:r>
          </w:p>
        </w:tc>
        <w:tc>
          <w:tcPr>
            <w:tcW w:w="1326" w:type="dxa"/>
          </w:tcPr>
          <w:p>
            <w:pPr>
              <w:pStyle w:val="TableParagraph"/>
              <w:spacing w:before="11"/>
              <w:ind w:left="399"/>
              <w:rPr>
                <w:sz w:val="20"/>
              </w:rPr>
            </w:pPr>
            <w:r>
              <w:rPr>
                <w:spacing w:val="-5"/>
                <w:sz w:val="20"/>
              </w:rPr>
              <w:t>457</w:t>
            </w:r>
          </w:p>
        </w:tc>
        <w:tc>
          <w:tcPr>
            <w:tcW w:w="905" w:type="dxa"/>
          </w:tcPr>
          <w:p>
            <w:pPr>
              <w:pStyle w:val="TableParagraph"/>
              <w:spacing w:before="26"/>
              <w:ind w:right="124"/>
              <w:jc w:val="right"/>
              <w:rPr>
                <w:sz w:val="22"/>
              </w:rPr>
            </w:pPr>
            <w:r>
              <w:rPr>
                <w:spacing w:val="-5"/>
                <w:sz w:val="22"/>
              </w:rPr>
              <w:t>304</w:t>
            </w:r>
          </w:p>
        </w:tc>
        <w:tc>
          <w:tcPr>
            <w:tcW w:w="962" w:type="dxa"/>
          </w:tcPr>
          <w:p>
            <w:pPr>
              <w:pStyle w:val="TableParagraph"/>
              <w:spacing w:before="47"/>
              <w:ind w:right="114"/>
              <w:jc w:val="right"/>
              <w:rPr>
                <w:sz w:val="20"/>
              </w:rPr>
            </w:pPr>
            <w:r>
              <w:rPr>
                <w:spacing w:val="-2"/>
                <w:sz w:val="20"/>
              </w:rPr>
              <w:t>33.48</w:t>
            </w:r>
          </w:p>
        </w:tc>
      </w:tr>
      <w:tr>
        <w:trPr>
          <w:trHeight w:val="450" w:hRule="atLeast"/>
        </w:trPr>
        <w:tc>
          <w:tcPr>
            <w:tcW w:w="834" w:type="dxa"/>
          </w:tcPr>
          <w:p>
            <w:pPr>
              <w:pStyle w:val="TableParagraph"/>
              <w:spacing w:before="11"/>
              <w:ind w:left="307"/>
              <w:rPr>
                <w:sz w:val="20"/>
              </w:rPr>
            </w:pPr>
            <w:r>
              <w:rPr>
                <w:spacing w:val="-10"/>
                <w:sz w:val="20"/>
              </w:rPr>
              <w:t>6</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1"/>
              <w:ind w:left="121"/>
              <w:rPr>
                <w:sz w:val="20"/>
              </w:rPr>
            </w:pPr>
            <w:r>
              <w:rPr>
                <w:spacing w:val="-5"/>
                <w:sz w:val="20"/>
              </w:rPr>
              <w:t>90</w:t>
            </w:r>
          </w:p>
        </w:tc>
        <w:tc>
          <w:tcPr>
            <w:tcW w:w="842" w:type="dxa"/>
          </w:tcPr>
          <w:p>
            <w:pPr>
              <w:pStyle w:val="TableParagraph"/>
              <w:spacing w:before="11"/>
              <w:ind w:left="257"/>
              <w:rPr>
                <w:sz w:val="20"/>
              </w:rPr>
            </w:pPr>
            <w:r>
              <w:rPr>
                <w:spacing w:val="-5"/>
                <w:sz w:val="20"/>
              </w:rPr>
              <w:t>12</w:t>
            </w:r>
          </w:p>
        </w:tc>
        <w:tc>
          <w:tcPr>
            <w:tcW w:w="929" w:type="dxa"/>
          </w:tcPr>
          <w:p>
            <w:pPr>
              <w:pStyle w:val="TableParagraph"/>
              <w:spacing w:before="11"/>
              <w:ind w:right="80"/>
              <w:jc w:val="center"/>
              <w:rPr>
                <w:sz w:val="20"/>
              </w:rPr>
            </w:pPr>
            <w:r>
              <w:rPr>
                <w:spacing w:val="-10"/>
                <w:sz w:val="20"/>
              </w:rPr>
              <w:t>2</w:t>
            </w:r>
          </w:p>
        </w:tc>
        <w:tc>
          <w:tcPr>
            <w:tcW w:w="1326" w:type="dxa"/>
          </w:tcPr>
          <w:p>
            <w:pPr>
              <w:pStyle w:val="TableParagraph"/>
              <w:spacing w:before="11"/>
              <w:ind w:left="399"/>
              <w:rPr>
                <w:sz w:val="20"/>
              </w:rPr>
            </w:pPr>
            <w:r>
              <w:rPr>
                <w:spacing w:val="-5"/>
                <w:sz w:val="20"/>
              </w:rPr>
              <w:t>374</w:t>
            </w:r>
          </w:p>
        </w:tc>
        <w:tc>
          <w:tcPr>
            <w:tcW w:w="905" w:type="dxa"/>
          </w:tcPr>
          <w:p>
            <w:pPr>
              <w:pStyle w:val="TableParagraph"/>
              <w:spacing w:before="26"/>
              <w:ind w:right="124"/>
              <w:jc w:val="right"/>
              <w:rPr>
                <w:sz w:val="22"/>
              </w:rPr>
            </w:pPr>
            <w:r>
              <w:rPr>
                <w:spacing w:val="-5"/>
                <w:sz w:val="22"/>
              </w:rPr>
              <w:t>219</w:t>
            </w:r>
          </w:p>
        </w:tc>
        <w:tc>
          <w:tcPr>
            <w:tcW w:w="962" w:type="dxa"/>
          </w:tcPr>
          <w:p>
            <w:pPr>
              <w:pStyle w:val="TableParagraph"/>
              <w:spacing w:before="47"/>
              <w:ind w:right="114"/>
              <w:jc w:val="right"/>
              <w:rPr>
                <w:sz w:val="20"/>
              </w:rPr>
            </w:pPr>
            <w:r>
              <w:rPr>
                <w:spacing w:val="-2"/>
                <w:sz w:val="20"/>
              </w:rPr>
              <w:t>41.57</w:t>
            </w:r>
          </w:p>
        </w:tc>
      </w:tr>
      <w:tr>
        <w:trPr>
          <w:trHeight w:val="455" w:hRule="atLeast"/>
        </w:trPr>
        <w:tc>
          <w:tcPr>
            <w:tcW w:w="834" w:type="dxa"/>
          </w:tcPr>
          <w:p>
            <w:pPr>
              <w:pStyle w:val="TableParagraph"/>
              <w:spacing w:before="166"/>
              <w:ind w:left="309"/>
              <w:rPr>
                <w:b/>
                <w:sz w:val="20"/>
              </w:rPr>
            </w:pPr>
            <w:r>
              <w:rPr>
                <w:b/>
                <w:spacing w:val="-10"/>
                <w:sz w:val="20"/>
              </w:rPr>
              <w:t>7</w:t>
            </w:r>
          </w:p>
        </w:tc>
        <w:tc>
          <w:tcPr>
            <w:tcW w:w="1180" w:type="dxa"/>
          </w:tcPr>
          <w:p>
            <w:pPr>
              <w:pStyle w:val="TableParagraph"/>
              <w:spacing w:before="161"/>
              <w:ind w:left="231"/>
              <w:rPr>
                <w:sz w:val="20"/>
              </w:rPr>
            </w:pPr>
            <w:r>
              <w:rPr>
                <w:spacing w:val="-2"/>
                <w:sz w:val="20"/>
              </w:rPr>
              <w:t>A-n46-</w:t>
            </w:r>
            <w:r>
              <w:rPr>
                <w:spacing w:val="-5"/>
                <w:sz w:val="20"/>
              </w:rPr>
              <w:t>k7</w:t>
            </w:r>
          </w:p>
        </w:tc>
        <w:tc>
          <w:tcPr>
            <w:tcW w:w="1010" w:type="dxa"/>
          </w:tcPr>
          <w:p>
            <w:pPr>
              <w:pStyle w:val="TableParagraph"/>
              <w:spacing w:before="161"/>
              <w:ind w:left="172"/>
              <w:rPr>
                <w:sz w:val="20"/>
              </w:rPr>
            </w:pPr>
            <w:r>
              <w:rPr>
                <w:spacing w:val="-5"/>
                <w:sz w:val="20"/>
              </w:rPr>
              <w:t>100</w:t>
            </w:r>
          </w:p>
        </w:tc>
        <w:tc>
          <w:tcPr>
            <w:tcW w:w="961" w:type="dxa"/>
          </w:tcPr>
          <w:p>
            <w:pPr>
              <w:pStyle w:val="TableParagraph"/>
              <w:spacing w:before="161"/>
              <w:ind w:left="122"/>
              <w:rPr>
                <w:sz w:val="20"/>
              </w:rPr>
            </w:pPr>
            <w:r>
              <w:rPr>
                <w:spacing w:val="-5"/>
                <w:sz w:val="20"/>
              </w:rPr>
              <w:t>10</w:t>
            </w:r>
          </w:p>
        </w:tc>
        <w:tc>
          <w:tcPr>
            <w:tcW w:w="822" w:type="dxa"/>
          </w:tcPr>
          <w:p>
            <w:pPr>
              <w:pStyle w:val="TableParagraph"/>
              <w:spacing w:before="161"/>
              <w:ind w:left="121"/>
              <w:rPr>
                <w:sz w:val="20"/>
              </w:rPr>
            </w:pPr>
            <w:r>
              <w:rPr>
                <w:spacing w:val="-10"/>
                <w:sz w:val="20"/>
              </w:rPr>
              <w:t>0</w:t>
            </w:r>
          </w:p>
        </w:tc>
        <w:tc>
          <w:tcPr>
            <w:tcW w:w="842" w:type="dxa"/>
          </w:tcPr>
          <w:p>
            <w:pPr>
              <w:pStyle w:val="TableParagraph"/>
              <w:spacing w:before="161"/>
              <w:ind w:left="257"/>
              <w:rPr>
                <w:sz w:val="20"/>
              </w:rPr>
            </w:pPr>
            <w:r>
              <w:rPr>
                <w:spacing w:val="-5"/>
                <w:sz w:val="20"/>
              </w:rPr>
              <w:t>45</w:t>
            </w:r>
          </w:p>
        </w:tc>
        <w:tc>
          <w:tcPr>
            <w:tcW w:w="929" w:type="dxa"/>
          </w:tcPr>
          <w:p>
            <w:pPr>
              <w:pStyle w:val="TableParagraph"/>
              <w:spacing w:before="161"/>
              <w:ind w:right="80"/>
              <w:jc w:val="center"/>
              <w:rPr>
                <w:sz w:val="20"/>
              </w:rPr>
            </w:pPr>
            <w:r>
              <w:rPr>
                <w:spacing w:val="-10"/>
                <w:sz w:val="20"/>
              </w:rPr>
              <w:t>7</w:t>
            </w:r>
          </w:p>
        </w:tc>
        <w:tc>
          <w:tcPr>
            <w:tcW w:w="1326" w:type="dxa"/>
          </w:tcPr>
          <w:p>
            <w:pPr>
              <w:pStyle w:val="TableParagraph"/>
              <w:spacing w:before="161"/>
              <w:ind w:left="399"/>
              <w:rPr>
                <w:sz w:val="20"/>
              </w:rPr>
            </w:pPr>
            <w:r>
              <w:rPr>
                <w:spacing w:val="-5"/>
                <w:sz w:val="20"/>
              </w:rPr>
              <w:t>914</w:t>
            </w:r>
          </w:p>
        </w:tc>
        <w:tc>
          <w:tcPr>
            <w:tcW w:w="905" w:type="dxa"/>
          </w:tcPr>
          <w:p>
            <w:pPr>
              <w:pStyle w:val="TableParagraph"/>
              <w:spacing w:before="176"/>
              <w:ind w:right="124"/>
              <w:jc w:val="right"/>
              <w:rPr>
                <w:sz w:val="22"/>
              </w:rPr>
            </w:pPr>
            <w:r>
              <w:rPr>
                <w:spacing w:val="-5"/>
                <w:sz w:val="22"/>
              </w:rPr>
              <w:t>842</w:t>
            </w:r>
          </w:p>
        </w:tc>
        <w:tc>
          <w:tcPr>
            <w:tcW w:w="962" w:type="dxa"/>
          </w:tcPr>
          <w:p>
            <w:pPr>
              <w:pStyle w:val="TableParagraph"/>
              <w:spacing w:before="197"/>
              <w:ind w:right="114"/>
              <w:jc w:val="right"/>
              <w:rPr>
                <w:sz w:val="20"/>
              </w:rPr>
            </w:pPr>
            <w:r>
              <w:rPr>
                <w:spacing w:val="-4"/>
                <w:sz w:val="20"/>
              </w:rPr>
              <w:t>7.82</w:t>
            </w:r>
          </w:p>
        </w:tc>
      </w:tr>
      <w:tr>
        <w:trPr>
          <w:trHeight w:val="314" w:hRule="atLeast"/>
        </w:trPr>
        <w:tc>
          <w:tcPr>
            <w:tcW w:w="834" w:type="dxa"/>
          </w:tcPr>
          <w:p>
            <w:pPr>
              <w:pStyle w:val="TableParagraph"/>
              <w:spacing w:before="16"/>
              <w:ind w:left="307"/>
              <w:rPr>
                <w:sz w:val="20"/>
              </w:rPr>
            </w:pPr>
            <w:r>
              <w:rPr>
                <w:spacing w:val="-10"/>
                <w:sz w:val="20"/>
              </w:rPr>
              <w:t>8</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6"/>
              <w:ind w:left="121"/>
              <w:rPr>
                <w:sz w:val="20"/>
              </w:rPr>
            </w:pPr>
            <w:r>
              <w:rPr>
                <w:spacing w:val="-5"/>
                <w:sz w:val="20"/>
              </w:rPr>
              <w:t>60</w:t>
            </w:r>
          </w:p>
        </w:tc>
        <w:tc>
          <w:tcPr>
            <w:tcW w:w="842" w:type="dxa"/>
          </w:tcPr>
          <w:p>
            <w:pPr>
              <w:pStyle w:val="TableParagraph"/>
              <w:spacing w:before="16"/>
              <w:ind w:left="257"/>
              <w:rPr>
                <w:sz w:val="20"/>
              </w:rPr>
            </w:pPr>
            <w:r>
              <w:rPr>
                <w:spacing w:val="-5"/>
                <w:sz w:val="20"/>
              </w:rPr>
              <w:t>38</w:t>
            </w:r>
          </w:p>
        </w:tc>
        <w:tc>
          <w:tcPr>
            <w:tcW w:w="929" w:type="dxa"/>
          </w:tcPr>
          <w:p>
            <w:pPr>
              <w:pStyle w:val="TableParagraph"/>
              <w:spacing w:before="16"/>
              <w:ind w:right="80"/>
              <w:jc w:val="center"/>
              <w:rPr>
                <w:sz w:val="20"/>
              </w:rPr>
            </w:pPr>
            <w:r>
              <w:rPr>
                <w:spacing w:val="-10"/>
                <w:sz w:val="20"/>
              </w:rPr>
              <w:t>7</w:t>
            </w:r>
          </w:p>
        </w:tc>
        <w:tc>
          <w:tcPr>
            <w:tcW w:w="1326" w:type="dxa"/>
          </w:tcPr>
          <w:p>
            <w:pPr>
              <w:pStyle w:val="TableParagraph"/>
              <w:spacing w:before="16"/>
              <w:ind w:left="399"/>
              <w:rPr>
                <w:sz w:val="20"/>
              </w:rPr>
            </w:pPr>
            <w:r>
              <w:rPr>
                <w:spacing w:val="-5"/>
                <w:sz w:val="20"/>
              </w:rPr>
              <w:t>895</w:t>
            </w:r>
          </w:p>
        </w:tc>
        <w:tc>
          <w:tcPr>
            <w:tcW w:w="905" w:type="dxa"/>
          </w:tcPr>
          <w:p>
            <w:pPr>
              <w:pStyle w:val="TableParagraph"/>
              <w:spacing w:before="36"/>
              <w:ind w:right="124"/>
              <w:jc w:val="right"/>
              <w:rPr>
                <w:sz w:val="22"/>
              </w:rPr>
            </w:pPr>
            <w:r>
              <w:rPr>
                <w:spacing w:val="-5"/>
                <w:sz w:val="22"/>
              </w:rPr>
              <w:t>699</w:t>
            </w:r>
          </w:p>
        </w:tc>
        <w:tc>
          <w:tcPr>
            <w:tcW w:w="962" w:type="dxa"/>
          </w:tcPr>
          <w:p>
            <w:pPr>
              <w:pStyle w:val="TableParagraph"/>
              <w:spacing w:before="57"/>
              <w:ind w:right="114"/>
              <w:jc w:val="right"/>
              <w:rPr>
                <w:sz w:val="20"/>
              </w:rPr>
            </w:pPr>
            <w:r>
              <w:rPr>
                <w:spacing w:val="-2"/>
                <w:sz w:val="20"/>
              </w:rPr>
              <w:t>21.91</w:t>
            </w:r>
          </w:p>
        </w:tc>
      </w:tr>
      <w:tr>
        <w:trPr>
          <w:trHeight w:val="310" w:hRule="atLeast"/>
        </w:trPr>
        <w:tc>
          <w:tcPr>
            <w:tcW w:w="834" w:type="dxa"/>
          </w:tcPr>
          <w:p>
            <w:pPr>
              <w:pStyle w:val="TableParagraph"/>
              <w:spacing w:before="16"/>
              <w:ind w:left="307"/>
              <w:rPr>
                <w:sz w:val="20"/>
              </w:rPr>
            </w:pPr>
            <w:r>
              <w:rPr>
                <w:spacing w:val="-10"/>
                <w:sz w:val="20"/>
              </w:rPr>
              <w:t>9</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6"/>
              <w:ind w:left="121"/>
              <w:rPr>
                <w:sz w:val="20"/>
              </w:rPr>
            </w:pPr>
            <w:r>
              <w:rPr>
                <w:spacing w:val="-5"/>
                <w:sz w:val="20"/>
              </w:rPr>
              <w:t>70</w:t>
            </w:r>
          </w:p>
        </w:tc>
        <w:tc>
          <w:tcPr>
            <w:tcW w:w="842" w:type="dxa"/>
          </w:tcPr>
          <w:p>
            <w:pPr>
              <w:pStyle w:val="TableParagraph"/>
              <w:spacing w:before="16"/>
              <w:ind w:left="257"/>
              <w:rPr>
                <w:sz w:val="20"/>
              </w:rPr>
            </w:pPr>
            <w:r>
              <w:rPr>
                <w:spacing w:val="-5"/>
                <w:sz w:val="20"/>
              </w:rPr>
              <w:t>28</w:t>
            </w:r>
          </w:p>
        </w:tc>
        <w:tc>
          <w:tcPr>
            <w:tcW w:w="929" w:type="dxa"/>
          </w:tcPr>
          <w:p>
            <w:pPr>
              <w:pStyle w:val="TableParagraph"/>
              <w:spacing w:before="16"/>
              <w:ind w:right="80"/>
              <w:jc w:val="center"/>
              <w:rPr>
                <w:sz w:val="20"/>
              </w:rPr>
            </w:pPr>
            <w:r>
              <w:rPr>
                <w:spacing w:val="-10"/>
                <w:sz w:val="20"/>
              </w:rPr>
              <w:t>5</w:t>
            </w:r>
          </w:p>
        </w:tc>
        <w:tc>
          <w:tcPr>
            <w:tcW w:w="1326" w:type="dxa"/>
          </w:tcPr>
          <w:p>
            <w:pPr>
              <w:pStyle w:val="TableParagraph"/>
              <w:spacing w:before="16"/>
              <w:ind w:left="399"/>
              <w:rPr>
                <w:sz w:val="20"/>
              </w:rPr>
            </w:pPr>
            <w:r>
              <w:rPr>
                <w:spacing w:val="-5"/>
                <w:sz w:val="20"/>
              </w:rPr>
              <w:t>750</w:t>
            </w:r>
          </w:p>
        </w:tc>
        <w:tc>
          <w:tcPr>
            <w:tcW w:w="905" w:type="dxa"/>
          </w:tcPr>
          <w:p>
            <w:pPr>
              <w:pStyle w:val="TableParagraph"/>
              <w:spacing w:before="36"/>
              <w:ind w:right="124"/>
              <w:jc w:val="right"/>
              <w:rPr>
                <w:sz w:val="22"/>
              </w:rPr>
            </w:pPr>
            <w:r>
              <w:rPr>
                <w:spacing w:val="-5"/>
                <w:sz w:val="22"/>
              </w:rPr>
              <w:t>413</w:t>
            </w:r>
          </w:p>
        </w:tc>
        <w:tc>
          <w:tcPr>
            <w:tcW w:w="962" w:type="dxa"/>
          </w:tcPr>
          <w:p>
            <w:pPr>
              <w:pStyle w:val="TableParagraph"/>
              <w:spacing w:before="59"/>
              <w:ind w:right="114"/>
              <w:jc w:val="right"/>
              <w:rPr>
                <w:sz w:val="20"/>
              </w:rPr>
            </w:pPr>
            <w:r>
              <w:rPr>
                <w:spacing w:val="-2"/>
                <w:sz w:val="20"/>
              </w:rPr>
              <w:t>44.94</w:t>
            </w:r>
          </w:p>
        </w:tc>
      </w:tr>
      <w:tr>
        <w:trPr>
          <w:trHeight w:val="299" w:hRule="atLeast"/>
        </w:trPr>
        <w:tc>
          <w:tcPr>
            <w:tcW w:w="834" w:type="dxa"/>
          </w:tcPr>
          <w:p>
            <w:pPr>
              <w:pStyle w:val="TableParagraph"/>
              <w:spacing w:before="12"/>
              <w:ind w:left="307"/>
              <w:rPr>
                <w:sz w:val="20"/>
              </w:rPr>
            </w:pPr>
            <w:r>
              <w:rPr>
                <w:spacing w:val="-5"/>
                <w:sz w:val="20"/>
              </w:rPr>
              <w:t>10</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2"/>
              <w:ind w:left="121"/>
              <w:rPr>
                <w:sz w:val="20"/>
              </w:rPr>
            </w:pPr>
            <w:r>
              <w:rPr>
                <w:spacing w:val="-5"/>
                <w:sz w:val="20"/>
              </w:rPr>
              <w:t>75</w:t>
            </w:r>
          </w:p>
        </w:tc>
        <w:tc>
          <w:tcPr>
            <w:tcW w:w="842" w:type="dxa"/>
          </w:tcPr>
          <w:p>
            <w:pPr>
              <w:pStyle w:val="TableParagraph"/>
              <w:spacing w:before="12"/>
              <w:ind w:left="257"/>
              <w:rPr>
                <w:sz w:val="20"/>
              </w:rPr>
            </w:pPr>
            <w:r>
              <w:rPr>
                <w:spacing w:val="-5"/>
                <w:sz w:val="20"/>
              </w:rPr>
              <w:t>22</w:t>
            </w:r>
          </w:p>
        </w:tc>
        <w:tc>
          <w:tcPr>
            <w:tcW w:w="929" w:type="dxa"/>
          </w:tcPr>
          <w:p>
            <w:pPr>
              <w:pStyle w:val="TableParagraph"/>
              <w:spacing w:before="12"/>
              <w:ind w:right="80"/>
              <w:jc w:val="center"/>
              <w:rPr>
                <w:sz w:val="20"/>
              </w:rPr>
            </w:pPr>
            <w:r>
              <w:rPr>
                <w:spacing w:val="-10"/>
                <w:sz w:val="20"/>
              </w:rPr>
              <w:t>4</w:t>
            </w:r>
          </w:p>
        </w:tc>
        <w:tc>
          <w:tcPr>
            <w:tcW w:w="1326" w:type="dxa"/>
          </w:tcPr>
          <w:p>
            <w:pPr>
              <w:pStyle w:val="TableParagraph"/>
              <w:spacing w:before="12"/>
              <w:ind w:left="399"/>
              <w:rPr>
                <w:sz w:val="20"/>
              </w:rPr>
            </w:pPr>
            <w:r>
              <w:rPr>
                <w:spacing w:val="-5"/>
                <w:sz w:val="20"/>
              </w:rPr>
              <w:t>634</w:t>
            </w:r>
          </w:p>
        </w:tc>
        <w:tc>
          <w:tcPr>
            <w:tcW w:w="905" w:type="dxa"/>
          </w:tcPr>
          <w:p>
            <w:pPr>
              <w:pStyle w:val="TableParagraph"/>
              <w:spacing w:before="25"/>
              <w:ind w:right="124"/>
              <w:jc w:val="right"/>
              <w:rPr>
                <w:sz w:val="22"/>
              </w:rPr>
            </w:pPr>
            <w:r>
              <w:rPr>
                <w:spacing w:val="-5"/>
                <w:sz w:val="22"/>
              </w:rPr>
              <w:t>339</w:t>
            </w:r>
          </w:p>
        </w:tc>
        <w:tc>
          <w:tcPr>
            <w:tcW w:w="962" w:type="dxa"/>
          </w:tcPr>
          <w:p>
            <w:pPr>
              <w:pStyle w:val="TableParagraph"/>
              <w:spacing w:before="48"/>
              <w:ind w:right="114"/>
              <w:jc w:val="right"/>
              <w:rPr>
                <w:sz w:val="20"/>
              </w:rPr>
            </w:pPr>
            <w:r>
              <w:rPr>
                <w:spacing w:val="-2"/>
                <w:sz w:val="20"/>
              </w:rPr>
              <w:t>46.53</w:t>
            </w:r>
          </w:p>
        </w:tc>
      </w:tr>
      <w:tr>
        <w:trPr>
          <w:trHeight w:val="300" w:hRule="atLeast"/>
        </w:trPr>
        <w:tc>
          <w:tcPr>
            <w:tcW w:w="834" w:type="dxa"/>
          </w:tcPr>
          <w:p>
            <w:pPr>
              <w:pStyle w:val="TableParagraph"/>
              <w:spacing w:before="12"/>
              <w:ind w:left="307"/>
              <w:rPr>
                <w:sz w:val="20"/>
              </w:rPr>
            </w:pPr>
            <w:r>
              <w:rPr>
                <w:spacing w:val="-5"/>
                <w:sz w:val="20"/>
              </w:rPr>
              <w:t>11</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2"/>
              <w:ind w:left="121"/>
              <w:rPr>
                <w:sz w:val="20"/>
              </w:rPr>
            </w:pPr>
            <w:r>
              <w:rPr>
                <w:spacing w:val="-5"/>
                <w:sz w:val="20"/>
              </w:rPr>
              <w:t>80</w:t>
            </w:r>
          </w:p>
        </w:tc>
        <w:tc>
          <w:tcPr>
            <w:tcW w:w="842" w:type="dxa"/>
          </w:tcPr>
          <w:p>
            <w:pPr>
              <w:pStyle w:val="TableParagraph"/>
              <w:spacing w:before="12"/>
              <w:ind w:left="257"/>
              <w:rPr>
                <w:sz w:val="20"/>
              </w:rPr>
            </w:pPr>
            <w:r>
              <w:rPr>
                <w:spacing w:val="-5"/>
                <w:sz w:val="20"/>
              </w:rPr>
              <w:t>18</w:t>
            </w:r>
          </w:p>
        </w:tc>
        <w:tc>
          <w:tcPr>
            <w:tcW w:w="929" w:type="dxa"/>
          </w:tcPr>
          <w:p>
            <w:pPr>
              <w:pStyle w:val="TableParagraph"/>
              <w:spacing w:before="12"/>
              <w:ind w:right="80"/>
              <w:jc w:val="center"/>
              <w:rPr>
                <w:sz w:val="20"/>
              </w:rPr>
            </w:pPr>
            <w:r>
              <w:rPr>
                <w:spacing w:val="-10"/>
                <w:sz w:val="20"/>
              </w:rPr>
              <w:t>4</w:t>
            </w:r>
          </w:p>
        </w:tc>
        <w:tc>
          <w:tcPr>
            <w:tcW w:w="1326" w:type="dxa"/>
          </w:tcPr>
          <w:p>
            <w:pPr>
              <w:pStyle w:val="TableParagraph"/>
              <w:spacing w:before="12"/>
              <w:ind w:left="399"/>
              <w:rPr>
                <w:sz w:val="20"/>
              </w:rPr>
            </w:pPr>
            <w:r>
              <w:rPr>
                <w:spacing w:val="-5"/>
                <w:sz w:val="20"/>
              </w:rPr>
              <w:t>548</w:t>
            </w:r>
          </w:p>
        </w:tc>
        <w:tc>
          <w:tcPr>
            <w:tcW w:w="905" w:type="dxa"/>
          </w:tcPr>
          <w:p>
            <w:pPr>
              <w:pStyle w:val="TableParagraph"/>
              <w:spacing w:before="25"/>
              <w:ind w:right="124"/>
              <w:jc w:val="right"/>
              <w:rPr>
                <w:sz w:val="22"/>
              </w:rPr>
            </w:pPr>
            <w:r>
              <w:rPr>
                <w:spacing w:val="-5"/>
                <w:sz w:val="22"/>
              </w:rPr>
              <w:t>310</w:t>
            </w:r>
          </w:p>
        </w:tc>
        <w:tc>
          <w:tcPr>
            <w:tcW w:w="962" w:type="dxa"/>
          </w:tcPr>
          <w:p>
            <w:pPr>
              <w:pStyle w:val="TableParagraph"/>
              <w:spacing w:before="48"/>
              <w:ind w:right="114"/>
              <w:jc w:val="right"/>
              <w:rPr>
                <w:sz w:val="20"/>
              </w:rPr>
            </w:pPr>
            <w:r>
              <w:rPr>
                <w:spacing w:val="-2"/>
                <w:sz w:val="20"/>
              </w:rPr>
              <w:t>43.51</w:t>
            </w:r>
          </w:p>
        </w:tc>
      </w:tr>
      <w:tr>
        <w:trPr>
          <w:trHeight w:val="449" w:hRule="atLeast"/>
        </w:trPr>
        <w:tc>
          <w:tcPr>
            <w:tcW w:w="834" w:type="dxa"/>
          </w:tcPr>
          <w:p>
            <w:pPr>
              <w:pStyle w:val="TableParagraph"/>
              <w:spacing w:before="12"/>
              <w:ind w:left="307"/>
              <w:rPr>
                <w:sz w:val="20"/>
              </w:rPr>
            </w:pPr>
            <w:r>
              <w:rPr>
                <w:spacing w:val="-5"/>
                <w:sz w:val="20"/>
              </w:rPr>
              <w:t>12</w:t>
            </w:r>
          </w:p>
        </w:tc>
        <w:tc>
          <w:tcPr>
            <w:tcW w:w="1180" w:type="dxa"/>
          </w:tcPr>
          <w:p>
            <w:pPr>
              <w:pStyle w:val="TableParagraph"/>
              <w:rPr>
                <w:sz w:val="22"/>
              </w:rPr>
            </w:pPr>
          </w:p>
        </w:tc>
        <w:tc>
          <w:tcPr>
            <w:tcW w:w="1010" w:type="dxa"/>
          </w:tcPr>
          <w:p>
            <w:pPr>
              <w:pStyle w:val="TableParagraph"/>
              <w:rPr>
                <w:sz w:val="22"/>
              </w:rPr>
            </w:pPr>
          </w:p>
        </w:tc>
        <w:tc>
          <w:tcPr>
            <w:tcW w:w="961" w:type="dxa"/>
          </w:tcPr>
          <w:p>
            <w:pPr>
              <w:pStyle w:val="TableParagraph"/>
              <w:rPr>
                <w:sz w:val="22"/>
              </w:rPr>
            </w:pPr>
          </w:p>
        </w:tc>
        <w:tc>
          <w:tcPr>
            <w:tcW w:w="822" w:type="dxa"/>
          </w:tcPr>
          <w:p>
            <w:pPr>
              <w:pStyle w:val="TableParagraph"/>
              <w:spacing w:before="12"/>
              <w:ind w:left="121"/>
              <w:rPr>
                <w:sz w:val="20"/>
              </w:rPr>
            </w:pPr>
            <w:r>
              <w:rPr>
                <w:spacing w:val="-5"/>
                <w:sz w:val="20"/>
              </w:rPr>
              <w:t>90</w:t>
            </w:r>
          </w:p>
        </w:tc>
        <w:tc>
          <w:tcPr>
            <w:tcW w:w="842" w:type="dxa"/>
          </w:tcPr>
          <w:p>
            <w:pPr>
              <w:pStyle w:val="TableParagraph"/>
              <w:spacing w:before="12"/>
              <w:ind w:left="257"/>
              <w:rPr>
                <w:sz w:val="20"/>
              </w:rPr>
            </w:pPr>
            <w:r>
              <w:rPr>
                <w:spacing w:val="-5"/>
                <w:sz w:val="20"/>
              </w:rPr>
              <w:t>14</w:t>
            </w:r>
          </w:p>
        </w:tc>
        <w:tc>
          <w:tcPr>
            <w:tcW w:w="929" w:type="dxa"/>
          </w:tcPr>
          <w:p>
            <w:pPr>
              <w:pStyle w:val="TableParagraph"/>
              <w:spacing w:before="12"/>
              <w:ind w:right="80"/>
              <w:jc w:val="center"/>
              <w:rPr>
                <w:sz w:val="20"/>
              </w:rPr>
            </w:pPr>
            <w:r>
              <w:rPr>
                <w:spacing w:val="-10"/>
                <w:sz w:val="20"/>
              </w:rPr>
              <w:t>3</w:t>
            </w:r>
          </w:p>
        </w:tc>
        <w:tc>
          <w:tcPr>
            <w:tcW w:w="1326" w:type="dxa"/>
          </w:tcPr>
          <w:p>
            <w:pPr>
              <w:pStyle w:val="TableParagraph"/>
              <w:spacing w:before="12"/>
              <w:ind w:left="399"/>
              <w:rPr>
                <w:sz w:val="20"/>
              </w:rPr>
            </w:pPr>
            <w:r>
              <w:rPr>
                <w:spacing w:val="-5"/>
                <w:sz w:val="20"/>
              </w:rPr>
              <w:t>449</w:t>
            </w:r>
          </w:p>
        </w:tc>
        <w:tc>
          <w:tcPr>
            <w:tcW w:w="905" w:type="dxa"/>
          </w:tcPr>
          <w:p>
            <w:pPr>
              <w:pStyle w:val="TableParagraph"/>
              <w:spacing w:before="25"/>
              <w:ind w:right="124"/>
              <w:jc w:val="right"/>
              <w:rPr>
                <w:sz w:val="22"/>
              </w:rPr>
            </w:pPr>
            <w:r>
              <w:rPr>
                <w:spacing w:val="-5"/>
                <w:sz w:val="22"/>
              </w:rPr>
              <w:t>235</w:t>
            </w:r>
          </w:p>
        </w:tc>
        <w:tc>
          <w:tcPr>
            <w:tcW w:w="962" w:type="dxa"/>
          </w:tcPr>
          <w:p>
            <w:pPr>
              <w:pStyle w:val="TableParagraph"/>
              <w:spacing w:before="48"/>
              <w:ind w:right="114"/>
              <w:jc w:val="right"/>
              <w:rPr>
                <w:sz w:val="20"/>
              </w:rPr>
            </w:pPr>
            <w:r>
              <w:rPr>
                <w:spacing w:val="-2"/>
                <w:sz w:val="20"/>
              </w:rPr>
              <w:t>47.59</w:t>
            </w:r>
          </w:p>
        </w:tc>
      </w:tr>
      <w:tr>
        <w:trPr>
          <w:trHeight w:val="428" w:hRule="atLeast"/>
        </w:trPr>
        <w:tc>
          <w:tcPr>
            <w:tcW w:w="834" w:type="dxa"/>
          </w:tcPr>
          <w:p>
            <w:pPr>
              <w:pStyle w:val="TableParagraph"/>
              <w:spacing w:before="167"/>
              <w:ind w:left="309"/>
              <w:rPr>
                <w:b/>
                <w:sz w:val="20"/>
              </w:rPr>
            </w:pPr>
            <w:r>
              <w:rPr>
                <w:b/>
                <w:spacing w:val="-5"/>
                <w:sz w:val="20"/>
              </w:rPr>
              <w:t>13</w:t>
            </w:r>
          </w:p>
        </w:tc>
        <w:tc>
          <w:tcPr>
            <w:tcW w:w="1180" w:type="dxa"/>
          </w:tcPr>
          <w:p>
            <w:pPr>
              <w:pStyle w:val="TableParagraph"/>
              <w:spacing w:before="162"/>
              <w:ind w:left="231"/>
              <w:rPr>
                <w:sz w:val="20"/>
              </w:rPr>
            </w:pPr>
            <w:r>
              <w:rPr>
                <w:spacing w:val="-2"/>
                <w:sz w:val="20"/>
              </w:rPr>
              <w:t>A-n60-</w:t>
            </w:r>
            <w:r>
              <w:rPr>
                <w:spacing w:val="-5"/>
                <w:sz w:val="20"/>
              </w:rPr>
              <w:t>k9</w:t>
            </w:r>
          </w:p>
        </w:tc>
        <w:tc>
          <w:tcPr>
            <w:tcW w:w="1010" w:type="dxa"/>
          </w:tcPr>
          <w:p>
            <w:pPr>
              <w:pStyle w:val="TableParagraph"/>
              <w:spacing w:before="162"/>
              <w:ind w:left="172"/>
              <w:rPr>
                <w:sz w:val="20"/>
              </w:rPr>
            </w:pPr>
            <w:r>
              <w:rPr>
                <w:spacing w:val="-5"/>
                <w:sz w:val="20"/>
              </w:rPr>
              <w:t>100</w:t>
            </w:r>
          </w:p>
        </w:tc>
        <w:tc>
          <w:tcPr>
            <w:tcW w:w="961" w:type="dxa"/>
          </w:tcPr>
          <w:p>
            <w:pPr>
              <w:pStyle w:val="TableParagraph"/>
              <w:spacing w:before="162"/>
              <w:ind w:left="122"/>
              <w:rPr>
                <w:sz w:val="20"/>
              </w:rPr>
            </w:pPr>
            <w:r>
              <w:rPr>
                <w:spacing w:val="-5"/>
                <w:sz w:val="20"/>
              </w:rPr>
              <w:t>10</w:t>
            </w:r>
          </w:p>
        </w:tc>
        <w:tc>
          <w:tcPr>
            <w:tcW w:w="822" w:type="dxa"/>
          </w:tcPr>
          <w:p>
            <w:pPr>
              <w:pStyle w:val="TableParagraph"/>
              <w:spacing w:before="162"/>
              <w:ind w:left="121"/>
              <w:rPr>
                <w:sz w:val="20"/>
              </w:rPr>
            </w:pPr>
            <w:r>
              <w:rPr>
                <w:spacing w:val="-10"/>
                <w:sz w:val="20"/>
              </w:rPr>
              <w:t>0</w:t>
            </w:r>
          </w:p>
        </w:tc>
        <w:tc>
          <w:tcPr>
            <w:tcW w:w="842" w:type="dxa"/>
          </w:tcPr>
          <w:p>
            <w:pPr>
              <w:pStyle w:val="TableParagraph"/>
              <w:spacing w:before="162"/>
              <w:ind w:left="257"/>
              <w:rPr>
                <w:sz w:val="20"/>
              </w:rPr>
            </w:pPr>
            <w:r>
              <w:rPr>
                <w:spacing w:val="-5"/>
                <w:sz w:val="20"/>
              </w:rPr>
              <w:t>59</w:t>
            </w:r>
          </w:p>
        </w:tc>
        <w:tc>
          <w:tcPr>
            <w:tcW w:w="929" w:type="dxa"/>
          </w:tcPr>
          <w:p>
            <w:pPr>
              <w:pStyle w:val="TableParagraph"/>
              <w:spacing w:before="162"/>
              <w:ind w:right="80"/>
              <w:jc w:val="center"/>
              <w:rPr>
                <w:sz w:val="20"/>
              </w:rPr>
            </w:pPr>
            <w:r>
              <w:rPr>
                <w:spacing w:val="-10"/>
                <w:sz w:val="20"/>
              </w:rPr>
              <w:t>9</w:t>
            </w:r>
          </w:p>
        </w:tc>
        <w:tc>
          <w:tcPr>
            <w:tcW w:w="1326" w:type="dxa"/>
          </w:tcPr>
          <w:p>
            <w:pPr>
              <w:pStyle w:val="TableParagraph"/>
              <w:spacing w:before="162"/>
              <w:ind w:left="399"/>
              <w:rPr>
                <w:sz w:val="20"/>
              </w:rPr>
            </w:pPr>
            <w:r>
              <w:rPr>
                <w:spacing w:val="-4"/>
                <w:sz w:val="20"/>
              </w:rPr>
              <w:t>1371</w:t>
            </w:r>
          </w:p>
        </w:tc>
        <w:tc>
          <w:tcPr>
            <w:tcW w:w="905" w:type="dxa"/>
          </w:tcPr>
          <w:p>
            <w:pPr>
              <w:pStyle w:val="TableParagraph"/>
              <w:spacing w:line="233" w:lineRule="exact" w:before="175"/>
              <w:ind w:right="122"/>
              <w:jc w:val="right"/>
              <w:rPr>
                <w:sz w:val="22"/>
              </w:rPr>
            </w:pPr>
            <w:r>
              <w:rPr>
                <w:spacing w:val="-4"/>
                <w:sz w:val="22"/>
              </w:rPr>
              <w:t>1121</w:t>
            </w:r>
          </w:p>
        </w:tc>
        <w:tc>
          <w:tcPr>
            <w:tcW w:w="962" w:type="dxa"/>
          </w:tcPr>
          <w:p>
            <w:pPr>
              <w:pStyle w:val="TableParagraph"/>
              <w:spacing w:line="210" w:lineRule="exact" w:before="198"/>
              <w:ind w:right="114"/>
              <w:jc w:val="right"/>
              <w:rPr>
                <w:sz w:val="20"/>
              </w:rPr>
            </w:pPr>
            <w:r>
              <w:rPr>
                <w:spacing w:val="-2"/>
                <w:sz w:val="20"/>
              </w:rPr>
              <w:t>18.21</w:t>
            </w:r>
          </w:p>
        </w:tc>
      </w:tr>
    </w:tbl>
    <w:p>
      <w:pPr>
        <w:spacing w:after="0" w:line="210" w:lineRule="exact"/>
        <w:jc w:val="right"/>
        <w:rPr>
          <w:sz w:val="20"/>
        </w:rPr>
        <w:sectPr>
          <w:pgSz w:w="12240" w:h="15840"/>
          <w:pgMar w:header="0" w:footer="965" w:top="1360" w:bottom="1574" w:left="500" w:right="0"/>
        </w:sectPr>
      </w:pPr>
    </w:p>
    <w:tbl>
      <w:tblPr>
        <w:tblW w:w="0" w:type="auto"/>
        <w:jc w:val="left"/>
        <w:tblInd w:w="1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3"/>
        <w:gridCol w:w="1270"/>
        <w:gridCol w:w="759"/>
        <w:gridCol w:w="910"/>
        <w:gridCol w:w="959"/>
        <w:gridCol w:w="1008"/>
        <w:gridCol w:w="906"/>
        <w:gridCol w:w="1211"/>
        <w:gridCol w:w="1132"/>
        <w:gridCol w:w="818"/>
      </w:tblGrid>
      <w:tr>
        <w:trPr>
          <w:trHeight w:val="289" w:hRule="atLeast"/>
        </w:trPr>
        <w:tc>
          <w:tcPr>
            <w:tcW w:w="803" w:type="dxa"/>
          </w:tcPr>
          <w:p>
            <w:pPr>
              <w:pStyle w:val="TableParagraph"/>
              <w:spacing w:line="221" w:lineRule="exact"/>
              <w:ind w:left="46" w:right="5"/>
              <w:jc w:val="center"/>
              <w:rPr>
                <w:sz w:val="20"/>
              </w:rPr>
            </w:pPr>
            <w:r>
              <w:rPr>
                <w:spacing w:val="-5"/>
                <w:sz w:val="20"/>
              </w:rPr>
              <w:t>14</w:t>
            </w:r>
          </w:p>
        </w:tc>
        <w:tc>
          <w:tcPr>
            <w:tcW w:w="1270" w:type="dxa"/>
          </w:tcPr>
          <w:p>
            <w:pPr>
              <w:pStyle w:val="TableParagraph"/>
              <w:rPr>
                <w:sz w:val="20"/>
              </w:rPr>
            </w:pPr>
          </w:p>
        </w:tc>
        <w:tc>
          <w:tcPr>
            <w:tcW w:w="759" w:type="dxa"/>
          </w:tcPr>
          <w:p>
            <w:pPr>
              <w:pStyle w:val="TableParagraph"/>
              <w:rPr>
                <w:sz w:val="20"/>
              </w:rPr>
            </w:pPr>
          </w:p>
        </w:tc>
        <w:tc>
          <w:tcPr>
            <w:tcW w:w="910" w:type="dxa"/>
          </w:tcPr>
          <w:p>
            <w:pPr>
              <w:pStyle w:val="TableParagraph"/>
              <w:rPr>
                <w:sz w:val="20"/>
              </w:rPr>
            </w:pPr>
          </w:p>
        </w:tc>
        <w:tc>
          <w:tcPr>
            <w:tcW w:w="959" w:type="dxa"/>
          </w:tcPr>
          <w:p>
            <w:pPr>
              <w:pStyle w:val="TableParagraph"/>
              <w:spacing w:line="221" w:lineRule="exact"/>
              <w:ind w:left="379"/>
              <w:rPr>
                <w:sz w:val="20"/>
              </w:rPr>
            </w:pPr>
            <w:r>
              <w:rPr>
                <w:spacing w:val="-5"/>
                <w:sz w:val="20"/>
              </w:rPr>
              <w:t>60</w:t>
            </w:r>
          </w:p>
        </w:tc>
        <w:tc>
          <w:tcPr>
            <w:tcW w:w="1008" w:type="dxa"/>
          </w:tcPr>
          <w:p>
            <w:pPr>
              <w:pStyle w:val="TableParagraph"/>
              <w:spacing w:line="221" w:lineRule="exact"/>
              <w:ind w:left="377"/>
              <w:rPr>
                <w:sz w:val="20"/>
              </w:rPr>
            </w:pPr>
            <w:r>
              <w:rPr>
                <w:spacing w:val="-5"/>
                <w:sz w:val="20"/>
              </w:rPr>
              <w:t>41</w:t>
            </w:r>
          </w:p>
        </w:tc>
        <w:tc>
          <w:tcPr>
            <w:tcW w:w="906" w:type="dxa"/>
          </w:tcPr>
          <w:p>
            <w:pPr>
              <w:pStyle w:val="TableParagraph"/>
              <w:spacing w:line="221" w:lineRule="exact"/>
              <w:ind w:right="148"/>
              <w:jc w:val="center"/>
              <w:rPr>
                <w:sz w:val="20"/>
              </w:rPr>
            </w:pPr>
            <w:r>
              <w:rPr>
                <w:spacing w:val="-10"/>
                <w:sz w:val="20"/>
              </w:rPr>
              <w:t>8</w:t>
            </w:r>
          </w:p>
        </w:tc>
        <w:tc>
          <w:tcPr>
            <w:tcW w:w="1211" w:type="dxa"/>
          </w:tcPr>
          <w:p>
            <w:pPr>
              <w:pStyle w:val="TableParagraph"/>
              <w:spacing w:line="221" w:lineRule="exact"/>
              <w:ind w:left="101" w:right="152"/>
              <w:jc w:val="center"/>
              <w:rPr>
                <w:sz w:val="20"/>
              </w:rPr>
            </w:pPr>
            <w:r>
              <w:rPr>
                <w:spacing w:val="-4"/>
                <w:sz w:val="20"/>
              </w:rPr>
              <w:t>1258</w:t>
            </w:r>
          </w:p>
        </w:tc>
        <w:tc>
          <w:tcPr>
            <w:tcW w:w="1132" w:type="dxa"/>
          </w:tcPr>
          <w:p>
            <w:pPr>
              <w:pStyle w:val="TableParagraph"/>
              <w:spacing w:before="10"/>
              <w:ind w:left="278"/>
              <w:jc w:val="center"/>
              <w:rPr>
                <w:sz w:val="22"/>
              </w:rPr>
            </w:pPr>
            <w:r>
              <w:rPr>
                <w:spacing w:val="-5"/>
                <w:sz w:val="22"/>
              </w:rPr>
              <w:t>909</w:t>
            </w:r>
          </w:p>
        </w:tc>
        <w:tc>
          <w:tcPr>
            <w:tcW w:w="818" w:type="dxa"/>
          </w:tcPr>
          <w:p>
            <w:pPr>
              <w:pStyle w:val="TableParagraph"/>
              <w:spacing w:before="31"/>
              <w:ind w:right="104"/>
              <w:jc w:val="right"/>
              <w:rPr>
                <w:sz w:val="20"/>
              </w:rPr>
            </w:pPr>
            <w:r>
              <w:rPr>
                <w:spacing w:val="-2"/>
                <w:sz w:val="20"/>
              </w:rPr>
              <w:t>27.75</w:t>
            </w:r>
          </w:p>
        </w:tc>
      </w:tr>
      <w:tr>
        <w:trPr>
          <w:trHeight w:val="311" w:hRule="atLeast"/>
        </w:trPr>
        <w:tc>
          <w:tcPr>
            <w:tcW w:w="803" w:type="dxa"/>
          </w:tcPr>
          <w:p>
            <w:pPr>
              <w:pStyle w:val="TableParagraph"/>
              <w:spacing w:before="16"/>
              <w:ind w:left="46" w:right="5"/>
              <w:jc w:val="center"/>
              <w:rPr>
                <w:sz w:val="20"/>
              </w:rPr>
            </w:pPr>
            <w:r>
              <w:rPr>
                <w:spacing w:val="-5"/>
                <w:sz w:val="20"/>
              </w:rPr>
              <w:t>15</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70</w:t>
            </w:r>
          </w:p>
        </w:tc>
        <w:tc>
          <w:tcPr>
            <w:tcW w:w="1008" w:type="dxa"/>
          </w:tcPr>
          <w:p>
            <w:pPr>
              <w:pStyle w:val="TableParagraph"/>
              <w:spacing w:before="16"/>
              <w:ind w:left="377"/>
              <w:rPr>
                <w:sz w:val="20"/>
              </w:rPr>
            </w:pPr>
            <w:r>
              <w:rPr>
                <w:spacing w:val="-5"/>
                <w:sz w:val="20"/>
              </w:rPr>
              <w:t>38</w:t>
            </w:r>
          </w:p>
        </w:tc>
        <w:tc>
          <w:tcPr>
            <w:tcW w:w="906" w:type="dxa"/>
          </w:tcPr>
          <w:p>
            <w:pPr>
              <w:pStyle w:val="TableParagraph"/>
              <w:spacing w:before="16"/>
              <w:ind w:right="148"/>
              <w:jc w:val="center"/>
              <w:rPr>
                <w:sz w:val="20"/>
              </w:rPr>
            </w:pPr>
            <w:r>
              <w:rPr>
                <w:spacing w:val="-10"/>
                <w:sz w:val="20"/>
              </w:rPr>
              <w:t>8</w:t>
            </w:r>
          </w:p>
        </w:tc>
        <w:tc>
          <w:tcPr>
            <w:tcW w:w="1211" w:type="dxa"/>
          </w:tcPr>
          <w:p>
            <w:pPr>
              <w:pStyle w:val="TableParagraph"/>
              <w:spacing w:before="16"/>
              <w:ind w:left="101" w:right="152"/>
              <w:jc w:val="center"/>
              <w:rPr>
                <w:sz w:val="20"/>
              </w:rPr>
            </w:pPr>
            <w:r>
              <w:rPr>
                <w:spacing w:val="-4"/>
                <w:sz w:val="20"/>
              </w:rPr>
              <w:t>1223</w:t>
            </w:r>
          </w:p>
        </w:tc>
        <w:tc>
          <w:tcPr>
            <w:tcW w:w="1132" w:type="dxa"/>
          </w:tcPr>
          <w:p>
            <w:pPr>
              <w:pStyle w:val="TableParagraph"/>
              <w:spacing w:before="36"/>
              <w:ind w:left="278"/>
              <w:jc w:val="center"/>
              <w:rPr>
                <w:sz w:val="22"/>
              </w:rPr>
            </w:pPr>
            <w:r>
              <w:rPr>
                <w:spacing w:val="-5"/>
                <w:sz w:val="22"/>
              </w:rPr>
              <w:t>834</w:t>
            </w:r>
          </w:p>
        </w:tc>
        <w:tc>
          <w:tcPr>
            <w:tcW w:w="818" w:type="dxa"/>
          </w:tcPr>
          <w:p>
            <w:pPr>
              <w:pStyle w:val="TableParagraph"/>
              <w:spacing w:before="59"/>
              <w:ind w:right="104"/>
              <w:jc w:val="right"/>
              <w:rPr>
                <w:sz w:val="20"/>
              </w:rPr>
            </w:pPr>
            <w:r>
              <w:rPr>
                <w:spacing w:val="-2"/>
                <w:sz w:val="20"/>
              </w:rPr>
              <w:t>31.81</w:t>
            </w:r>
          </w:p>
        </w:tc>
      </w:tr>
      <w:tr>
        <w:trPr>
          <w:trHeight w:val="300" w:hRule="atLeast"/>
        </w:trPr>
        <w:tc>
          <w:tcPr>
            <w:tcW w:w="803" w:type="dxa"/>
          </w:tcPr>
          <w:p>
            <w:pPr>
              <w:pStyle w:val="TableParagraph"/>
              <w:spacing w:before="12"/>
              <w:ind w:left="46" w:right="5"/>
              <w:jc w:val="center"/>
              <w:rPr>
                <w:sz w:val="20"/>
              </w:rPr>
            </w:pPr>
            <w:r>
              <w:rPr>
                <w:spacing w:val="-5"/>
                <w:sz w:val="20"/>
              </w:rPr>
              <w:t>16</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75</w:t>
            </w:r>
          </w:p>
        </w:tc>
        <w:tc>
          <w:tcPr>
            <w:tcW w:w="1008" w:type="dxa"/>
          </w:tcPr>
          <w:p>
            <w:pPr>
              <w:pStyle w:val="TableParagraph"/>
              <w:spacing w:before="12"/>
              <w:ind w:left="377"/>
              <w:rPr>
                <w:sz w:val="20"/>
              </w:rPr>
            </w:pPr>
            <w:r>
              <w:rPr>
                <w:spacing w:val="-5"/>
                <w:sz w:val="20"/>
              </w:rPr>
              <w:t>31</w:t>
            </w:r>
          </w:p>
        </w:tc>
        <w:tc>
          <w:tcPr>
            <w:tcW w:w="906" w:type="dxa"/>
          </w:tcPr>
          <w:p>
            <w:pPr>
              <w:pStyle w:val="TableParagraph"/>
              <w:spacing w:before="12"/>
              <w:ind w:right="148"/>
              <w:jc w:val="center"/>
              <w:rPr>
                <w:sz w:val="20"/>
              </w:rPr>
            </w:pPr>
            <w:r>
              <w:rPr>
                <w:spacing w:val="-10"/>
                <w:sz w:val="20"/>
              </w:rPr>
              <w:t>6</w:t>
            </w:r>
          </w:p>
        </w:tc>
        <w:tc>
          <w:tcPr>
            <w:tcW w:w="1211" w:type="dxa"/>
          </w:tcPr>
          <w:p>
            <w:pPr>
              <w:pStyle w:val="TableParagraph"/>
              <w:spacing w:before="12"/>
              <w:ind w:left="101" w:right="152"/>
              <w:jc w:val="center"/>
              <w:rPr>
                <w:sz w:val="20"/>
              </w:rPr>
            </w:pPr>
            <w:r>
              <w:rPr>
                <w:spacing w:val="-4"/>
                <w:sz w:val="20"/>
              </w:rPr>
              <w:t>1048</w:t>
            </w:r>
          </w:p>
        </w:tc>
        <w:tc>
          <w:tcPr>
            <w:tcW w:w="1132" w:type="dxa"/>
          </w:tcPr>
          <w:p>
            <w:pPr>
              <w:pStyle w:val="TableParagraph"/>
              <w:spacing w:before="25"/>
              <w:ind w:left="278"/>
              <w:jc w:val="center"/>
              <w:rPr>
                <w:sz w:val="22"/>
              </w:rPr>
            </w:pPr>
            <w:r>
              <w:rPr>
                <w:spacing w:val="-5"/>
                <w:sz w:val="22"/>
              </w:rPr>
              <w:t>663</w:t>
            </w:r>
          </w:p>
        </w:tc>
        <w:tc>
          <w:tcPr>
            <w:tcW w:w="818" w:type="dxa"/>
          </w:tcPr>
          <w:p>
            <w:pPr>
              <w:pStyle w:val="TableParagraph"/>
              <w:spacing w:before="48"/>
              <w:ind w:right="104"/>
              <w:jc w:val="right"/>
              <w:rPr>
                <w:sz w:val="20"/>
              </w:rPr>
            </w:pPr>
            <w:r>
              <w:rPr>
                <w:spacing w:val="-2"/>
                <w:sz w:val="20"/>
              </w:rPr>
              <w:t>36.77</w:t>
            </w:r>
          </w:p>
        </w:tc>
      </w:tr>
      <w:tr>
        <w:trPr>
          <w:trHeight w:val="299" w:hRule="atLeast"/>
        </w:trPr>
        <w:tc>
          <w:tcPr>
            <w:tcW w:w="803" w:type="dxa"/>
          </w:tcPr>
          <w:p>
            <w:pPr>
              <w:pStyle w:val="TableParagraph"/>
              <w:spacing w:before="12"/>
              <w:ind w:left="46" w:right="5"/>
              <w:jc w:val="center"/>
              <w:rPr>
                <w:sz w:val="20"/>
              </w:rPr>
            </w:pPr>
            <w:r>
              <w:rPr>
                <w:spacing w:val="-5"/>
                <w:sz w:val="20"/>
              </w:rPr>
              <w:t>17</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80</w:t>
            </w:r>
          </w:p>
        </w:tc>
        <w:tc>
          <w:tcPr>
            <w:tcW w:w="1008" w:type="dxa"/>
          </w:tcPr>
          <w:p>
            <w:pPr>
              <w:pStyle w:val="TableParagraph"/>
              <w:spacing w:before="12"/>
              <w:ind w:left="377"/>
              <w:rPr>
                <w:sz w:val="20"/>
              </w:rPr>
            </w:pPr>
            <w:r>
              <w:rPr>
                <w:spacing w:val="-5"/>
                <w:sz w:val="20"/>
              </w:rPr>
              <w:t>29</w:t>
            </w:r>
          </w:p>
        </w:tc>
        <w:tc>
          <w:tcPr>
            <w:tcW w:w="906" w:type="dxa"/>
          </w:tcPr>
          <w:p>
            <w:pPr>
              <w:pStyle w:val="TableParagraph"/>
              <w:spacing w:before="12"/>
              <w:ind w:right="148"/>
              <w:jc w:val="center"/>
              <w:rPr>
                <w:sz w:val="20"/>
              </w:rPr>
            </w:pPr>
            <w:r>
              <w:rPr>
                <w:spacing w:val="-10"/>
                <w:sz w:val="20"/>
              </w:rPr>
              <w:t>6</w:t>
            </w:r>
          </w:p>
        </w:tc>
        <w:tc>
          <w:tcPr>
            <w:tcW w:w="1211" w:type="dxa"/>
          </w:tcPr>
          <w:p>
            <w:pPr>
              <w:pStyle w:val="TableParagraph"/>
              <w:spacing w:before="12"/>
              <w:ind w:right="152"/>
              <w:jc w:val="center"/>
              <w:rPr>
                <w:sz w:val="20"/>
              </w:rPr>
            </w:pPr>
            <w:r>
              <w:rPr>
                <w:spacing w:val="-5"/>
                <w:sz w:val="20"/>
              </w:rPr>
              <w:t>979</w:t>
            </w:r>
          </w:p>
        </w:tc>
        <w:tc>
          <w:tcPr>
            <w:tcW w:w="1132" w:type="dxa"/>
          </w:tcPr>
          <w:p>
            <w:pPr>
              <w:pStyle w:val="TableParagraph"/>
              <w:spacing w:before="25"/>
              <w:ind w:left="278"/>
              <w:jc w:val="center"/>
              <w:rPr>
                <w:sz w:val="22"/>
              </w:rPr>
            </w:pPr>
            <w:r>
              <w:rPr>
                <w:spacing w:val="-5"/>
                <w:sz w:val="22"/>
              </w:rPr>
              <w:t>528</w:t>
            </w:r>
          </w:p>
        </w:tc>
        <w:tc>
          <w:tcPr>
            <w:tcW w:w="818" w:type="dxa"/>
          </w:tcPr>
          <w:p>
            <w:pPr>
              <w:pStyle w:val="TableParagraph"/>
              <w:spacing w:before="48"/>
              <w:ind w:right="104"/>
              <w:jc w:val="right"/>
              <w:rPr>
                <w:sz w:val="20"/>
              </w:rPr>
            </w:pPr>
            <w:r>
              <w:rPr>
                <w:spacing w:val="-2"/>
                <w:sz w:val="20"/>
              </w:rPr>
              <w:t>46.04</w:t>
            </w:r>
          </w:p>
        </w:tc>
      </w:tr>
      <w:tr>
        <w:trPr>
          <w:trHeight w:val="450" w:hRule="atLeast"/>
        </w:trPr>
        <w:tc>
          <w:tcPr>
            <w:tcW w:w="803" w:type="dxa"/>
          </w:tcPr>
          <w:p>
            <w:pPr>
              <w:pStyle w:val="TableParagraph"/>
              <w:spacing w:before="12"/>
              <w:ind w:left="46" w:right="5"/>
              <w:jc w:val="center"/>
              <w:rPr>
                <w:sz w:val="20"/>
              </w:rPr>
            </w:pPr>
            <w:r>
              <w:rPr>
                <w:spacing w:val="-5"/>
                <w:sz w:val="20"/>
              </w:rPr>
              <w:t>18</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90</w:t>
            </w:r>
          </w:p>
        </w:tc>
        <w:tc>
          <w:tcPr>
            <w:tcW w:w="1008" w:type="dxa"/>
          </w:tcPr>
          <w:p>
            <w:pPr>
              <w:pStyle w:val="TableParagraph"/>
              <w:spacing w:before="12"/>
              <w:ind w:left="377"/>
              <w:rPr>
                <w:sz w:val="20"/>
              </w:rPr>
            </w:pPr>
            <w:r>
              <w:rPr>
                <w:spacing w:val="-5"/>
                <w:sz w:val="20"/>
              </w:rPr>
              <w:t>19</w:t>
            </w:r>
          </w:p>
        </w:tc>
        <w:tc>
          <w:tcPr>
            <w:tcW w:w="906" w:type="dxa"/>
          </w:tcPr>
          <w:p>
            <w:pPr>
              <w:pStyle w:val="TableParagraph"/>
              <w:spacing w:before="12"/>
              <w:ind w:right="148"/>
              <w:jc w:val="center"/>
              <w:rPr>
                <w:sz w:val="20"/>
              </w:rPr>
            </w:pPr>
            <w:r>
              <w:rPr>
                <w:spacing w:val="-10"/>
                <w:sz w:val="20"/>
              </w:rPr>
              <w:t>4</w:t>
            </w:r>
          </w:p>
        </w:tc>
        <w:tc>
          <w:tcPr>
            <w:tcW w:w="1211" w:type="dxa"/>
          </w:tcPr>
          <w:p>
            <w:pPr>
              <w:pStyle w:val="TableParagraph"/>
              <w:spacing w:before="12"/>
              <w:ind w:right="152"/>
              <w:jc w:val="center"/>
              <w:rPr>
                <w:sz w:val="20"/>
              </w:rPr>
            </w:pPr>
            <w:r>
              <w:rPr>
                <w:spacing w:val="-5"/>
                <w:sz w:val="20"/>
              </w:rPr>
              <w:t>693</w:t>
            </w:r>
          </w:p>
        </w:tc>
        <w:tc>
          <w:tcPr>
            <w:tcW w:w="1132" w:type="dxa"/>
          </w:tcPr>
          <w:p>
            <w:pPr>
              <w:pStyle w:val="TableParagraph"/>
              <w:spacing w:before="25"/>
              <w:ind w:left="278"/>
              <w:jc w:val="center"/>
              <w:rPr>
                <w:sz w:val="22"/>
              </w:rPr>
            </w:pPr>
            <w:r>
              <w:rPr>
                <w:spacing w:val="-5"/>
                <w:sz w:val="22"/>
              </w:rPr>
              <w:t>317</w:t>
            </w:r>
          </w:p>
        </w:tc>
        <w:tc>
          <w:tcPr>
            <w:tcW w:w="818" w:type="dxa"/>
          </w:tcPr>
          <w:p>
            <w:pPr>
              <w:pStyle w:val="TableParagraph"/>
              <w:spacing w:before="48"/>
              <w:ind w:right="104"/>
              <w:jc w:val="right"/>
              <w:rPr>
                <w:sz w:val="20"/>
              </w:rPr>
            </w:pPr>
            <w:r>
              <w:rPr>
                <w:spacing w:val="-2"/>
                <w:sz w:val="20"/>
              </w:rPr>
              <w:t>54.19</w:t>
            </w:r>
          </w:p>
        </w:tc>
      </w:tr>
      <w:tr>
        <w:trPr>
          <w:trHeight w:val="453" w:hRule="atLeast"/>
        </w:trPr>
        <w:tc>
          <w:tcPr>
            <w:tcW w:w="803" w:type="dxa"/>
          </w:tcPr>
          <w:p>
            <w:pPr>
              <w:pStyle w:val="TableParagraph"/>
              <w:spacing w:before="167"/>
              <w:ind w:left="46"/>
              <w:jc w:val="center"/>
              <w:rPr>
                <w:b/>
                <w:sz w:val="20"/>
              </w:rPr>
            </w:pPr>
            <w:r>
              <w:rPr>
                <w:b/>
                <w:spacing w:val="-5"/>
                <w:sz w:val="20"/>
              </w:rPr>
              <w:t>19</w:t>
            </w:r>
          </w:p>
        </w:tc>
        <w:tc>
          <w:tcPr>
            <w:tcW w:w="1270" w:type="dxa"/>
          </w:tcPr>
          <w:p>
            <w:pPr>
              <w:pStyle w:val="TableParagraph"/>
              <w:spacing w:before="162"/>
              <w:ind w:left="25"/>
              <w:jc w:val="center"/>
              <w:rPr>
                <w:sz w:val="20"/>
              </w:rPr>
            </w:pPr>
            <w:r>
              <w:rPr>
                <w:spacing w:val="-2"/>
                <w:sz w:val="20"/>
              </w:rPr>
              <w:t>P-n40-</w:t>
            </w:r>
            <w:r>
              <w:rPr>
                <w:spacing w:val="-5"/>
                <w:sz w:val="20"/>
              </w:rPr>
              <w:t>k5</w:t>
            </w:r>
          </w:p>
        </w:tc>
        <w:tc>
          <w:tcPr>
            <w:tcW w:w="759" w:type="dxa"/>
          </w:tcPr>
          <w:p>
            <w:pPr>
              <w:pStyle w:val="TableParagraph"/>
              <w:spacing w:before="162"/>
              <w:ind w:left="127"/>
              <w:rPr>
                <w:sz w:val="20"/>
              </w:rPr>
            </w:pPr>
            <w:r>
              <w:rPr>
                <w:spacing w:val="-5"/>
                <w:sz w:val="20"/>
              </w:rPr>
              <w:t>140</w:t>
            </w:r>
          </w:p>
        </w:tc>
        <w:tc>
          <w:tcPr>
            <w:tcW w:w="910" w:type="dxa"/>
          </w:tcPr>
          <w:p>
            <w:pPr>
              <w:pStyle w:val="TableParagraph"/>
              <w:spacing w:before="162"/>
              <w:ind w:left="1" w:right="48"/>
              <w:jc w:val="center"/>
              <w:rPr>
                <w:sz w:val="20"/>
              </w:rPr>
            </w:pPr>
            <w:r>
              <w:rPr>
                <w:spacing w:val="-5"/>
                <w:sz w:val="20"/>
              </w:rPr>
              <w:t>10</w:t>
            </w:r>
          </w:p>
        </w:tc>
        <w:tc>
          <w:tcPr>
            <w:tcW w:w="959" w:type="dxa"/>
          </w:tcPr>
          <w:p>
            <w:pPr>
              <w:pStyle w:val="TableParagraph"/>
              <w:spacing w:before="162"/>
              <w:ind w:left="379"/>
              <w:rPr>
                <w:sz w:val="20"/>
              </w:rPr>
            </w:pPr>
            <w:r>
              <w:rPr>
                <w:spacing w:val="-10"/>
                <w:sz w:val="20"/>
              </w:rPr>
              <w:t>0</w:t>
            </w:r>
          </w:p>
        </w:tc>
        <w:tc>
          <w:tcPr>
            <w:tcW w:w="1008" w:type="dxa"/>
          </w:tcPr>
          <w:p>
            <w:pPr>
              <w:pStyle w:val="TableParagraph"/>
              <w:spacing w:before="162"/>
              <w:ind w:left="377"/>
              <w:rPr>
                <w:sz w:val="20"/>
              </w:rPr>
            </w:pPr>
            <w:r>
              <w:rPr>
                <w:spacing w:val="-5"/>
                <w:sz w:val="20"/>
              </w:rPr>
              <w:t>39</w:t>
            </w:r>
          </w:p>
        </w:tc>
        <w:tc>
          <w:tcPr>
            <w:tcW w:w="906" w:type="dxa"/>
          </w:tcPr>
          <w:p>
            <w:pPr>
              <w:pStyle w:val="TableParagraph"/>
              <w:spacing w:before="162"/>
              <w:ind w:right="148"/>
              <w:jc w:val="center"/>
              <w:rPr>
                <w:sz w:val="20"/>
              </w:rPr>
            </w:pPr>
            <w:r>
              <w:rPr>
                <w:spacing w:val="-10"/>
                <w:sz w:val="20"/>
              </w:rPr>
              <w:t>5</w:t>
            </w:r>
          </w:p>
        </w:tc>
        <w:tc>
          <w:tcPr>
            <w:tcW w:w="1211" w:type="dxa"/>
          </w:tcPr>
          <w:p>
            <w:pPr>
              <w:pStyle w:val="TableParagraph"/>
              <w:spacing w:before="162"/>
              <w:ind w:right="152"/>
              <w:jc w:val="center"/>
              <w:rPr>
                <w:sz w:val="20"/>
              </w:rPr>
            </w:pPr>
            <w:r>
              <w:rPr>
                <w:spacing w:val="-5"/>
                <w:sz w:val="20"/>
              </w:rPr>
              <w:t>458</w:t>
            </w:r>
          </w:p>
        </w:tc>
        <w:tc>
          <w:tcPr>
            <w:tcW w:w="1132" w:type="dxa"/>
          </w:tcPr>
          <w:p>
            <w:pPr>
              <w:pStyle w:val="TableParagraph"/>
              <w:spacing w:before="175"/>
              <w:ind w:left="278"/>
              <w:jc w:val="center"/>
              <w:rPr>
                <w:sz w:val="22"/>
              </w:rPr>
            </w:pPr>
            <w:r>
              <w:rPr>
                <w:spacing w:val="-5"/>
                <w:sz w:val="22"/>
              </w:rPr>
              <w:t>359</w:t>
            </w:r>
          </w:p>
        </w:tc>
        <w:tc>
          <w:tcPr>
            <w:tcW w:w="818" w:type="dxa"/>
          </w:tcPr>
          <w:p>
            <w:pPr>
              <w:pStyle w:val="TableParagraph"/>
              <w:spacing w:before="198"/>
              <w:ind w:right="104"/>
              <w:jc w:val="right"/>
              <w:rPr>
                <w:sz w:val="20"/>
              </w:rPr>
            </w:pPr>
            <w:r>
              <w:rPr>
                <w:spacing w:val="-2"/>
                <w:sz w:val="20"/>
              </w:rPr>
              <w:t>21.62</w:t>
            </w:r>
          </w:p>
        </w:tc>
      </w:tr>
      <w:tr>
        <w:trPr>
          <w:trHeight w:val="314" w:hRule="atLeast"/>
        </w:trPr>
        <w:tc>
          <w:tcPr>
            <w:tcW w:w="803" w:type="dxa"/>
          </w:tcPr>
          <w:p>
            <w:pPr>
              <w:pStyle w:val="TableParagraph"/>
              <w:spacing w:before="16"/>
              <w:ind w:left="46" w:right="5"/>
              <w:jc w:val="center"/>
              <w:rPr>
                <w:sz w:val="20"/>
              </w:rPr>
            </w:pPr>
            <w:r>
              <w:rPr>
                <w:spacing w:val="-5"/>
                <w:sz w:val="20"/>
              </w:rPr>
              <w:t>20</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60</w:t>
            </w:r>
          </w:p>
        </w:tc>
        <w:tc>
          <w:tcPr>
            <w:tcW w:w="1008" w:type="dxa"/>
          </w:tcPr>
          <w:p>
            <w:pPr>
              <w:pStyle w:val="TableParagraph"/>
              <w:spacing w:before="16"/>
              <w:ind w:left="377"/>
              <w:rPr>
                <w:sz w:val="20"/>
              </w:rPr>
            </w:pPr>
            <w:r>
              <w:rPr>
                <w:spacing w:val="-5"/>
                <w:sz w:val="20"/>
              </w:rPr>
              <w:t>34</w:t>
            </w:r>
          </w:p>
        </w:tc>
        <w:tc>
          <w:tcPr>
            <w:tcW w:w="906" w:type="dxa"/>
          </w:tcPr>
          <w:p>
            <w:pPr>
              <w:pStyle w:val="TableParagraph"/>
              <w:spacing w:before="16"/>
              <w:ind w:right="148"/>
              <w:jc w:val="center"/>
              <w:rPr>
                <w:sz w:val="20"/>
              </w:rPr>
            </w:pPr>
            <w:r>
              <w:rPr>
                <w:spacing w:val="-10"/>
                <w:sz w:val="20"/>
              </w:rPr>
              <w:t>4</w:t>
            </w:r>
          </w:p>
        </w:tc>
        <w:tc>
          <w:tcPr>
            <w:tcW w:w="1211" w:type="dxa"/>
          </w:tcPr>
          <w:p>
            <w:pPr>
              <w:pStyle w:val="TableParagraph"/>
              <w:spacing w:before="16"/>
              <w:ind w:right="152"/>
              <w:jc w:val="center"/>
              <w:rPr>
                <w:sz w:val="20"/>
              </w:rPr>
            </w:pPr>
            <w:r>
              <w:rPr>
                <w:spacing w:val="-5"/>
                <w:sz w:val="20"/>
              </w:rPr>
              <w:t>417</w:t>
            </w:r>
          </w:p>
        </w:tc>
        <w:tc>
          <w:tcPr>
            <w:tcW w:w="1132" w:type="dxa"/>
          </w:tcPr>
          <w:p>
            <w:pPr>
              <w:pStyle w:val="TableParagraph"/>
              <w:spacing w:before="36"/>
              <w:ind w:left="278"/>
              <w:jc w:val="center"/>
              <w:rPr>
                <w:sz w:val="22"/>
              </w:rPr>
            </w:pPr>
            <w:r>
              <w:rPr>
                <w:spacing w:val="-5"/>
                <w:sz w:val="22"/>
              </w:rPr>
              <w:t>345</w:t>
            </w:r>
          </w:p>
        </w:tc>
        <w:tc>
          <w:tcPr>
            <w:tcW w:w="818" w:type="dxa"/>
          </w:tcPr>
          <w:p>
            <w:pPr>
              <w:pStyle w:val="TableParagraph"/>
              <w:spacing w:before="59"/>
              <w:ind w:right="104"/>
              <w:jc w:val="right"/>
              <w:rPr>
                <w:sz w:val="20"/>
              </w:rPr>
            </w:pPr>
            <w:r>
              <w:rPr>
                <w:spacing w:val="-2"/>
                <w:sz w:val="20"/>
              </w:rPr>
              <w:t>17.27</w:t>
            </w:r>
          </w:p>
        </w:tc>
      </w:tr>
      <w:tr>
        <w:trPr>
          <w:trHeight w:val="313" w:hRule="atLeast"/>
        </w:trPr>
        <w:tc>
          <w:tcPr>
            <w:tcW w:w="803" w:type="dxa"/>
          </w:tcPr>
          <w:p>
            <w:pPr>
              <w:pStyle w:val="TableParagraph"/>
              <w:spacing w:before="16"/>
              <w:ind w:left="46" w:right="5"/>
              <w:jc w:val="center"/>
              <w:rPr>
                <w:sz w:val="20"/>
              </w:rPr>
            </w:pPr>
            <w:r>
              <w:rPr>
                <w:spacing w:val="-5"/>
                <w:sz w:val="20"/>
              </w:rPr>
              <w:t>21</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70</w:t>
            </w:r>
          </w:p>
        </w:tc>
        <w:tc>
          <w:tcPr>
            <w:tcW w:w="1008" w:type="dxa"/>
          </w:tcPr>
          <w:p>
            <w:pPr>
              <w:pStyle w:val="TableParagraph"/>
              <w:spacing w:before="16"/>
              <w:ind w:left="377"/>
              <w:rPr>
                <w:sz w:val="20"/>
              </w:rPr>
            </w:pPr>
            <w:r>
              <w:rPr>
                <w:spacing w:val="-5"/>
                <w:sz w:val="20"/>
              </w:rPr>
              <w:t>32</w:t>
            </w:r>
          </w:p>
        </w:tc>
        <w:tc>
          <w:tcPr>
            <w:tcW w:w="906" w:type="dxa"/>
          </w:tcPr>
          <w:p>
            <w:pPr>
              <w:pStyle w:val="TableParagraph"/>
              <w:spacing w:before="16"/>
              <w:ind w:right="148"/>
              <w:jc w:val="center"/>
              <w:rPr>
                <w:sz w:val="20"/>
              </w:rPr>
            </w:pPr>
            <w:r>
              <w:rPr>
                <w:spacing w:val="-10"/>
                <w:sz w:val="20"/>
              </w:rPr>
              <w:t>4</w:t>
            </w:r>
          </w:p>
        </w:tc>
        <w:tc>
          <w:tcPr>
            <w:tcW w:w="1211" w:type="dxa"/>
          </w:tcPr>
          <w:p>
            <w:pPr>
              <w:pStyle w:val="TableParagraph"/>
              <w:spacing w:before="16"/>
              <w:ind w:right="152"/>
              <w:jc w:val="center"/>
              <w:rPr>
                <w:sz w:val="20"/>
              </w:rPr>
            </w:pPr>
            <w:r>
              <w:rPr>
                <w:spacing w:val="-5"/>
                <w:sz w:val="20"/>
              </w:rPr>
              <w:t>388</w:t>
            </w:r>
          </w:p>
        </w:tc>
        <w:tc>
          <w:tcPr>
            <w:tcW w:w="1132" w:type="dxa"/>
          </w:tcPr>
          <w:p>
            <w:pPr>
              <w:pStyle w:val="TableParagraph"/>
              <w:spacing w:before="38"/>
              <w:ind w:left="278"/>
              <w:jc w:val="center"/>
              <w:rPr>
                <w:sz w:val="22"/>
              </w:rPr>
            </w:pPr>
            <w:r>
              <w:rPr>
                <w:spacing w:val="-5"/>
                <w:sz w:val="22"/>
              </w:rPr>
              <w:t>334</w:t>
            </w:r>
          </w:p>
        </w:tc>
        <w:tc>
          <w:tcPr>
            <w:tcW w:w="818" w:type="dxa"/>
          </w:tcPr>
          <w:p>
            <w:pPr>
              <w:pStyle w:val="TableParagraph"/>
              <w:spacing w:before="59"/>
              <w:ind w:right="104"/>
              <w:jc w:val="right"/>
              <w:rPr>
                <w:sz w:val="20"/>
              </w:rPr>
            </w:pPr>
            <w:r>
              <w:rPr>
                <w:spacing w:val="-2"/>
                <w:sz w:val="20"/>
              </w:rPr>
              <w:t>13.92</w:t>
            </w:r>
          </w:p>
        </w:tc>
      </w:tr>
      <w:tr>
        <w:trPr>
          <w:trHeight w:val="300" w:hRule="atLeast"/>
        </w:trPr>
        <w:tc>
          <w:tcPr>
            <w:tcW w:w="803" w:type="dxa"/>
          </w:tcPr>
          <w:p>
            <w:pPr>
              <w:pStyle w:val="TableParagraph"/>
              <w:spacing w:before="12"/>
              <w:ind w:left="46" w:right="5"/>
              <w:jc w:val="center"/>
              <w:rPr>
                <w:sz w:val="20"/>
              </w:rPr>
            </w:pPr>
            <w:r>
              <w:rPr>
                <w:spacing w:val="-5"/>
                <w:sz w:val="20"/>
              </w:rPr>
              <w:t>22</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75</w:t>
            </w:r>
          </w:p>
        </w:tc>
        <w:tc>
          <w:tcPr>
            <w:tcW w:w="1008" w:type="dxa"/>
          </w:tcPr>
          <w:p>
            <w:pPr>
              <w:pStyle w:val="TableParagraph"/>
              <w:spacing w:before="12"/>
              <w:ind w:left="377"/>
              <w:rPr>
                <w:sz w:val="20"/>
              </w:rPr>
            </w:pPr>
            <w:r>
              <w:rPr>
                <w:spacing w:val="-5"/>
                <w:sz w:val="20"/>
              </w:rPr>
              <w:t>25</w:t>
            </w:r>
          </w:p>
        </w:tc>
        <w:tc>
          <w:tcPr>
            <w:tcW w:w="906" w:type="dxa"/>
          </w:tcPr>
          <w:p>
            <w:pPr>
              <w:pStyle w:val="TableParagraph"/>
              <w:spacing w:before="12"/>
              <w:ind w:right="148"/>
              <w:jc w:val="center"/>
              <w:rPr>
                <w:sz w:val="20"/>
              </w:rPr>
            </w:pPr>
            <w:r>
              <w:rPr>
                <w:spacing w:val="-10"/>
                <w:sz w:val="20"/>
              </w:rPr>
              <w:t>4</w:t>
            </w:r>
          </w:p>
        </w:tc>
        <w:tc>
          <w:tcPr>
            <w:tcW w:w="1211" w:type="dxa"/>
          </w:tcPr>
          <w:p>
            <w:pPr>
              <w:pStyle w:val="TableParagraph"/>
              <w:spacing w:before="12"/>
              <w:ind w:right="152"/>
              <w:jc w:val="center"/>
              <w:rPr>
                <w:sz w:val="20"/>
              </w:rPr>
            </w:pPr>
            <w:r>
              <w:rPr>
                <w:spacing w:val="-5"/>
                <w:sz w:val="20"/>
              </w:rPr>
              <w:t>352</w:t>
            </w:r>
          </w:p>
        </w:tc>
        <w:tc>
          <w:tcPr>
            <w:tcW w:w="1132" w:type="dxa"/>
          </w:tcPr>
          <w:p>
            <w:pPr>
              <w:pStyle w:val="TableParagraph"/>
              <w:spacing w:before="25"/>
              <w:ind w:left="278"/>
              <w:jc w:val="center"/>
              <w:rPr>
                <w:sz w:val="22"/>
              </w:rPr>
            </w:pPr>
            <w:r>
              <w:rPr>
                <w:spacing w:val="-5"/>
                <w:sz w:val="22"/>
              </w:rPr>
              <w:t>333</w:t>
            </w:r>
          </w:p>
        </w:tc>
        <w:tc>
          <w:tcPr>
            <w:tcW w:w="818" w:type="dxa"/>
          </w:tcPr>
          <w:p>
            <w:pPr>
              <w:pStyle w:val="TableParagraph"/>
              <w:spacing w:before="46"/>
              <w:ind w:right="104"/>
              <w:jc w:val="right"/>
              <w:rPr>
                <w:sz w:val="20"/>
              </w:rPr>
            </w:pPr>
            <w:r>
              <w:rPr>
                <w:spacing w:val="-4"/>
                <w:sz w:val="20"/>
              </w:rPr>
              <w:t>5.40</w:t>
            </w:r>
          </w:p>
        </w:tc>
      </w:tr>
      <w:tr>
        <w:trPr>
          <w:trHeight w:val="300" w:hRule="atLeast"/>
        </w:trPr>
        <w:tc>
          <w:tcPr>
            <w:tcW w:w="803" w:type="dxa"/>
          </w:tcPr>
          <w:p>
            <w:pPr>
              <w:pStyle w:val="TableParagraph"/>
              <w:spacing w:before="12"/>
              <w:ind w:left="46" w:right="5"/>
              <w:jc w:val="center"/>
              <w:rPr>
                <w:sz w:val="20"/>
              </w:rPr>
            </w:pPr>
            <w:r>
              <w:rPr>
                <w:spacing w:val="-5"/>
                <w:sz w:val="20"/>
              </w:rPr>
              <w:t>23</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80</w:t>
            </w:r>
          </w:p>
        </w:tc>
        <w:tc>
          <w:tcPr>
            <w:tcW w:w="1008" w:type="dxa"/>
          </w:tcPr>
          <w:p>
            <w:pPr>
              <w:pStyle w:val="TableParagraph"/>
              <w:spacing w:before="12"/>
              <w:ind w:left="377"/>
              <w:rPr>
                <w:sz w:val="20"/>
              </w:rPr>
            </w:pPr>
            <w:r>
              <w:rPr>
                <w:spacing w:val="-5"/>
                <w:sz w:val="20"/>
              </w:rPr>
              <w:t>18</w:t>
            </w:r>
          </w:p>
        </w:tc>
        <w:tc>
          <w:tcPr>
            <w:tcW w:w="906" w:type="dxa"/>
          </w:tcPr>
          <w:p>
            <w:pPr>
              <w:pStyle w:val="TableParagraph"/>
              <w:spacing w:before="12"/>
              <w:ind w:right="148"/>
              <w:jc w:val="center"/>
              <w:rPr>
                <w:sz w:val="20"/>
              </w:rPr>
            </w:pPr>
            <w:r>
              <w:rPr>
                <w:spacing w:val="-10"/>
                <w:sz w:val="20"/>
              </w:rPr>
              <w:t>3</w:t>
            </w:r>
          </w:p>
        </w:tc>
        <w:tc>
          <w:tcPr>
            <w:tcW w:w="1211" w:type="dxa"/>
          </w:tcPr>
          <w:p>
            <w:pPr>
              <w:pStyle w:val="TableParagraph"/>
              <w:spacing w:before="12"/>
              <w:ind w:right="152"/>
              <w:jc w:val="center"/>
              <w:rPr>
                <w:sz w:val="20"/>
              </w:rPr>
            </w:pPr>
            <w:r>
              <w:rPr>
                <w:spacing w:val="-5"/>
                <w:sz w:val="20"/>
              </w:rPr>
              <w:t>294</w:t>
            </w:r>
          </w:p>
        </w:tc>
        <w:tc>
          <w:tcPr>
            <w:tcW w:w="1132" w:type="dxa"/>
          </w:tcPr>
          <w:p>
            <w:pPr>
              <w:pStyle w:val="TableParagraph"/>
              <w:spacing w:before="25"/>
              <w:ind w:left="278"/>
              <w:jc w:val="center"/>
              <w:rPr>
                <w:sz w:val="22"/>
              </w:rPr>
            </w:pPr>
            <w:r>
              <w:rPr>
                <w:spacing w:val="-5"/>
                <w:sz w:val="22"/>
              </w:rPr>
              <w:t>266</w:t>
            </w:r>
          </w:p>
        </w:tc>
        <w:tc>
          <w:tcPr>
            <w:tcW w:w="818" w:type="dxa"/>
          </w:tcPr>
          <w:p>
            <w:pPr>
              <w:pStyle w:val="TableParagraph"/>
              <w:spacing w:before="46"/>
              <w:ind w:right="104"/>
              <w:jc w:val="right"/>
              <w:rPr>
                <w:sz w:val="20"/>
              </w:rPr>
            </w:pPr>
            <w:r>
              <w:rPr>
                <w:spacing w:val="-4"/>
                <w:sz w:val="20"/>
              </w:rPr>
              <w:t>9.52</w:t>
            </w:r>
          </w:p>
        </w:tc>
      </w:tr>
      <w:tr>
        <w:trPr>
          <w:trHeight w:val="450" w:hRule="atLeast"/>
        </w:trPr>
        <w:tc>
          <w:tcPr>
            <w:tcW w:w="803" w:type="dxa"/>
          </w:tcPr>
          <w:p>
            <w:pPr>
              <w:pStyle w:val="TableParagraph"/>
              <w:spacing w:before="12"/>
              <w:ind w:left="46" w:right="5"/>
              <w:jc w:val="center"/>
              <w:rPr>
                <w:sz w:val="20"/>
              </w:rPr>
            </w:pPr>
            <w:r>
              <w:rPr>
                <w:spacing w:val="-5"/>
                <w:sz w:val="20"/>
              </w:rPr>
              <w:t>24</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90</w:t>
            </w:r>
          </w:p>
        </w:tc>
        <w:tc>
          <w:tcPr>
            <w:tcW w:w="1008" w:type="dxa"/>
          </w:tcPr>
          <w:p>
            <w:pPr>
              <w:pStyle w:val="TableParagraph"/>
              <w:spacing w:before="12"/>
              <w:ind w:left="377"/>
              <w:rPr>
                <w:sz w:val="20"/>
              </w:rPr>
            </w:pPr>
            <w:r>
              <w:rPr>
                <w:spacing w:val="-5"/>
                <w:sz w:val="20"/>
              </w:rPr>
              <w:t>12</w:t>
            </w:r>
          </w:p>
        </w:tc>
        <w:tc>
          <w:tcPr>
            <w:tcW w:w="906" w:type="dxa"/>
          </w:tcPr>
          <w:p>
            <w:pPr>
              <w:pStyle w:val="TableParagraph"/>
              <w:spacing w:before="12"/>
              <w:ind w:right="148"/>
              <w:jc w:val="center"/>
              <w:rPr>
                <w:sz w:val="20"/>
              </w:rPr>
            </w:pPr>
            <w:r>
              <w:rPr>
                <w:spacing w:val="-10"/>
                <w:sz w:val="20"/>
              </w:rPr>
              <w:t>2</w:t>
            </w:r>
          </w:p>
        </w:tc>
        <w:tc>
          <w:tcPr>
            <w:tcW w:w="1211" w:type="dxa"/>
          </w:tcPr>
          <w:p>
            <w:pPr>
              <w:pStyle w:val="TableParagraph"/>
              <w:spacing w:before="12"/>
              <w:ind w:right="152"/>
              <w:jc w:val="center"/>
              <w:rPr>
                <w:sz w:val="20"/>
              </w:rPr>
            </w:pPr>
            <w:r>
              <w:rPr>
                <w:spacing w:val="-5"/>
                <w:sz w:val="20"/>
              </w:rPr>
              <w:t>232</w:t>
            </w:r>
          </w:p>
        </w:tc>
        <w:tc>
          <w:tcPr>
            <w:tcW w:w="1132" w:type="dxa"/>
          </w:tcPr>
          <w:p>
            <w:pPr>
              <w:pStyle w:val="TableParagraph"/>
              <w:spacing w:before="25"/>
              <w:ind w:left="278"/>
              <w:jc w:val="center"/>
              <w:rPr>
                <w:sz w:val="22"/>
              </w:rPr>
            </w:pPr>
            <w:r>
              <w:rPr>
                <w:spacing w:val="-5"/>
                <w:sz w:val="22"/>
              </w:rPr>
              <w:t>192</w:t>
            </w:r>
          </w:p>
        </w:tc>
        <w:tc>
          <w:tcPr>
            <w:tcW w:w="818" w:type="dxa"/>
          </w:tcPr>
          <w:p>
            <w:pPr>
              <w:pStyle w:val="TableParagraph"/>
              <w:spacing w:before="46"/>
              <w:ind w:right="104"/>
              <w:jc w:val="right"/>
              <w:rPr>
                <w:sz w:val="20"/>
              </w:rPr>
            </w:pPr>
            <w:r>
              <w:rPr>
                <w:spacing w:val="-2"/>
                <w:sz w:val="20"/>
              </w:rPr>
              <w:t>17.24</w:t>
            </w:r>
          </w:p>
        </w:tc>
      </w:tr>
      <w:tr>
        <w:trPr>
          <w:trHeight w:val="450" w:hRule="atLeast"/>
        </w:trPr>
        <w:tc>
          <w:tcPr>
            <w:tcW w:w="803" w:type="dxa"/>
          </w:tcPr>
          <w:p>
            <w:pPr>
              <w:pStyle w:val="TableParagraph"/>
              <w:spacing w:before="167"/>
              <w:ind w:left="46"/>
              <w:jc w:val="center"/>
              <w:rPr>
                <w:b/>
                <w:sz w:val="20"/>
              </w:rPr>
            </w:pPr>
            <w:r>
              <w:rPr>
                <w:b/>
                <w:spacing w:val="-5"/>
                <w:sz w:val="20"/>
              </w:rPr>
              <w:t>25</w:t>
            </w:r>
          </w:p>
        </w:tc>
        <w:tc>
          <w:tcPr>
            <w:tcW w:w="1270" w:type="dxa"/>
          </w:tcPr>
          <w:p>
            <w:pPr>
              <w:pStyle w:val="TableParagraph"/>
              <w:spacing w:before="163"/>
              <w:ind w:left="148"/>
              <w:jc w:val="center"/>
              <w:rPr>
                <w:sz w:val="20"/>
              </w:rPr>
            </w:pPr>
            <w:r>
              <w:rPr>
                <w:spacing w:val="-2"/>
                <w:sz w:val="20"/>
              </w:rPr>
              <w:t>B-n78-</w:t>
            </w:r>
            <w:r>
              <w:rPr>
                <w:spacing w:val="-5"/>
                <w:sz w:val="20"/>
              </w:rPr>
              <w:t>k10</w:t>
            </w:r>
          </w:p>
        </w:tc>
        <w:tc>
          <w:tcPr>
            <w:tcW w:w="759" w:type="dxa"/>
          </w:tcPr>
          <w:p>
            <w:pPr>
              <w:pStyle w:val="TableParagraph"/>
              <w:spacing w:before="163"/>
              <w:ind w:left="127"/>
              <w:rPr>
                <w:sz w:val="20"/>
              </w:rPr>
            </w:pPr>
            <w:r>
              <w:rPr>
                <w:spacing w:val="-5"/>
                <w:sz w:val="20"/>
              </w:rPr>
              <w:t>100</w:t>
            </w:r>
          </w:p>
        </w:tc>
        <w:tc>
          <w:tcPr>
            <w:tcW w:w="910" w:type="dxa"/>
          </w:tcPr>
          <w:p>
            <w:pPr>
              <w:pStyle w:val="TableParagraph"/>
              <w:spacing w:before="163"/>
              <w:ind w:left="1" w:right="48"/>
              <w:jc w:val="center"/>
              <w:rPr>
                <w:sz w:val="20"/>
              </w:rPr>
            </w:pPr>
            <w:r>
              <w:rPr>
                <w:spacing w:val="-5"/>
                <w:sz w:val="20"/>
              </w:rPr>
              <w:t>10</w:t>
            </w:r>
          </w:p>
        </w:tc>
        <w:tc>
          <w:tcPr>
            <w:tcW w:w="959" w:type="dxa"/>
          </w:tcPr>
          <w:p>
            <w:pPr>
              <w:pStyle w:val="TableParagraph"/>
              <w:spacing w:before="163"/>
              <w:ind w:left="379"/>
              <w:rPr>
                <w:sz w:val="20"/>
              </w:rPr>
            </w:pPr>
            <w:r>
              <w:rPr>
                <w:spacing w:val="-10"/>
                <w:sz w:val="20"/>
              </w:rPr>
              <w:t>0</w:t>
            </w:r>
          </w:p>
        </w:tc>
        <w:tc>
          <w:tcPr>
            <w:tcW w:w="1008" w:type="dxa"/>
          </w:tcPr>
          <w:p>
            <w:pPr>
              <w:pStyle w:val="TableParagraph"/>
              <w:spacing w:before="163"/>
              <w:ind w:left="377"/>
              <w:rPr>
                <w:sz w:val="20"/>
              </w:rPr>
            </w:pPr>
            <w:r>
              <w:rPr>
                <w:spacing w:val="-5"/>
                <w:sz w:val="20"/>
              </w:rPr>
              <w:t>77</w:t>
            </w:r>
          </w:p>
        </w:tc>
        <w:tc>
          <w:tcPr>
            <w:tcW w:w="906" w:type="dxa"/>
          </w:tcPr>
          <w:p>
            <w:pPr>
              <w:pStyle w:val="TableParagraph"/>
              <w:spacing w:before="163"/>
              <w:ind w:left="102" w:right="148"/>
              <w:jc w:val="center"/>
              <w:rPr>
                <w:sz w:val="20"/>
              </w:rPr>
            </w:pPr>
            <w:r>
              <w:rPr>
                <w:spacing w:val="-5"/>
                <w:sz w:val="20"/>
              </w:rPr>
              <w:t>10</w:t>
            </w:r>
          </w:p>
        </w:tc>
        <w:tc>
          <w:tcPr>
            <w:tcW w:w="1211" w:type="dxa"/>
          </w:tcPr>
          <w:p>
            <w:pPr>
              <w:pStyle w:val="TableParagraph"/>
              <w:spacing w:before="163"/>
              <w:ind w:left="101" w:right="152"/>
              <w:jc w:val="center"/>
              <w:rPr>
                <w:sz w:val="20"/>
              </w:rPr>
            </w:pPr>
            <w:r>
              <w:rPr>
                <w:spacing w:val="-4"/>
                <w:sz w:val="20"/>
              </w:rPr>
              <w:t>1263</w:t>
            </w:r>
          </w:p>
        </w:tc>
        <w:tc>
          <w:tcPr>
            <w:tcW w:w="1132" w:type="dxa"/>
          </w:tcPr>
          <w:p>
            <w:pPr>
              <w:pStyle w:val="TableParagraph"/>
              <w:spacing w:before="175"/>
              <w:ind w:left="278" w:right="106"/>
              <w:jc w:val="center"/>
              <w:rPr>
                <w:sz w:val="22"/>
              </w:rPr>
            </w:pPr>
            <w:r>
              <w:rPr>
                <w:spacing w:val="-4"/>
                <w:sz w:val="22"/>
              </w:rPr>
              <w:t>1091</w:t>
            </w:r>
          </w:p>
        </w:tc>
        <w:tc>
          <w:tcPr>
            <w:tcW w:w="818" w:type="dxa"/>
          </w:tcPr>
          <w:p>
            <w:pPr>
              <w:pStyle w:val="TableParagraph"/>
              <w:spacing w:before="196"/>
              <w:ind w:right="104"/>
              <w:jc w:val="right"/>
              <w:rPr>
                <w:sz w:val="20"/>
              </w:rPr>
            </w:pPr>
            <w:r>
              <w:rPr>
                <w:spacing w:val="-2"/>
                <w:sz w:val="20"/>
              </w:rPr>
              <w:t>13.60</w:t>
            </w:r>
          </w:p>
        </w:tc>
      </w:tr>
      <w:tr>
        <w:trPr>
          <w:trHeight w:val="303" w:hRule="atLeast"/>
        </w:trPr>
        <w:tc>
          <w:tcPr>
            <w:tcW w:w="803" w:type="dxa"/>
          </w:tcPr>
          <w:p>
            <w:pPr>
              <w:pStyle w:val="TableParagraph"/>
              <w:spacing w:before="12"/>
              <w:ind w:left="46" w:right="5"/>
              <w:jc w:val="center"/>
              <w:rPr>
                <w:sz w:val="20"/>
              </w:rPr>
            </w:pPr>
            <w:r>
              <w:rPr>
                <w:spacing w:val="-5"/>
                <w:sz w:val="20"/>
              </w:rPr>
              <w:t>26</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60</w:t>
            </w:r>
          </w:p>
        </w:tc>
        <w:tc>
          <w:tcPr>
            <w:tcW w:w="1008" w:type="dxa"/>
          </w:tcPr>
          <w:p>
            <w:pPr>
              <w:pStyle w:val="TableParagraph"/>
              <w:spacing w:before="12"/>
              <w:ind w:left="377"/>
              <w:rPr>
                <w:sz w:val="20"/>
              </w:rPr>
            </w:pPr>
            <w:r>
              <w:rPr>
                <w:spacing w:val="-5"/>
                <w:sz w:val="20"/>
              </w:rPr>
              <w:t>54</w:t>
            </w:r>
          </w:p>
        </w:tc>
        <w:tc>
          <w:tcPr>
            <w:tcW w:w="906" w:type="dxa"/>
          </w:tcPr>
          <w:p>
            <w:pPr>
              <w:pStyle w:val="TableParagraph"/>
              <w:spacing w:before="12"/>
              <w:ind w:right="148"/>
              <w:jc w:val="center"/>
              <w:rPr>
                <w:sz w:val="20"/>
              </w:rPr>
            </w:pPr>
            <w:r>
              <w:rPr>
                <w:spacing w:val="-10"/>
                <w:sz w:val="20"/>
              </w:rPr>
              <w:t>9</w:t>
            </w:r>
          </w:p>
        </w:tc>
        <w:tc>
          <w:tcPr>
            <w:tcW w:w="1211" w:type="dxa"/>
          </w:tcPr>
          <w:p>
            <w:pPr>
              <w:pStyle w:val="TableParagraph"/>
              <w:spacing w:before="12"/>
              <w:ind w:left="101" w:right="152"/>
              <w:jc w:val="center"/>
              <w:rPr>
                <w:sz w:val="20"/>
              </w:rPr>
            </w:pPr>
            <w:r>
              <w:rPr>
                <w:spacing w:val="-4"/>
                <w:sz w:val="20"/>
              </w:rPr>
              <w:t>1124</w:t>
            </w:r>
          </w:p>
        </w:tc>
        <w:tc>
          <w:tcPr>
            <w:tcW w:w="1132" w:type="dxa"/>
          </w:tcPr>
          <w:p>
            <w:pPr>
              <w:pStyle w:val="TableParagraph"/>
              <w:spacing w:before="25"/>
              <w:ind w:left="278"/>
              <w:jc w:val="center"/>
              <w:rPr>
                <w:sz w:val="22"/>
              </w:rPr>
            </w:pPr>
            <w:r>
              <w:rPr>
                <w:spacing w:val="-5"/>
                <w:sz w:val="22"/>
              </w:rPr>
              <w:t>828</w:t>
            </w:r>
          </w:p>
        </w:tc>
        <w:tc>
          <w:tcPr>
            <w:tcW w:w="818" w:type="dxa"/>
          </w:tcPr>
          <w:p>
            <w:pPr>
              <w:pStyle w:val="TableParagraph"/>
              <w:spacing w:before="46"/>
              <w:ind w:right="104"/>
              <w:jc w:val="right"/>
              <w:rPr>
                <w:sz w:val="20"/>
              </w:rPr>
            </w:pPr>
            <w:r>
              <w:rPr>
                <w:spacing w:val="-2"/>
                <w:sz w:val="20"/>
              </w:rPr>
              <w:t>26.33</w:t>
            </w:r>
          </w:p>
        </w:tc>
      </w:tr>
      <w:tr>
        <w:trPr>
          <w:trHeight w:val="314" w:hRule="atLeast"/>
        </w:trPr>
        <w:tc>
          <w:tcPr>
            <w:tcW w:w="803" w:type="dxa"/>
          </w:tcPr>
          <w:p>
            <w:pPr>
              <w:pStyle w:val="TableParagraph"/>
              <w:spacing w:before="16"/>
              <w:ind w:left="46" w:right="5"/>
              <w:jc w:val="center"/>
              <w:rPr>
                <w:sz w:val="20"/>
              </w:rPr>
            </w:pPr>
            <w:r>
              <w:rPr>
                <w:spacing w:val="-5"/>
                <w:sz w:val="20"/>
              </w:rPr>
              <w:t>27</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70</w:t>
            </w:r>
          </w:p>
        </w:tc>
        <w:tc>
          <w:tcPr>
            <w:tcW w:w="1008" w:type="dxa"/>
          </w:tcPr>
          <w:p>
            <w:pPr>
              <w:pStyle w:val="TableParagraph"/>
              <w:spacing w:before="16"/>
              <w:ind w:left="377"/>
              <w:rPr>
                <w:sz w:val="20"/>
              </w:rPr>
            </w:pPr>
            <w:r>
              <w:rPr>
                <w:spacing w:val="-5"/>
                <w:sz w:val="20"/>
              </w:rPr>
              <w:t>43</w:t>
            </w:r>
          </w:p>
        </w:tc>
        <w:tc>
          <w:tcPr>
            <w:tcW w:w="906" w:type="dxa"/>
          </w:tcPr>
          <w:p>
            <w:pPr>
              <w:pStyle w:val="TableParagraph"/>
              <w:spacing w:before="16"/>
              <w:ind w:right="148"/>
              <w:jc w:val="center"/>
              <w:rPr>
                <w:sz w:val="20"/>
              </w:rPr>
            </w:pPr>
            <w:r>
              <w:rPr>
                <w:spacing w:val="-10"/>
                <w:sz w:val="20"/>
              </w:rPr>
              <w:t>8</w:t>
            </w:r>
          </w:p>
        </w:tc>
        <w:tc>
          <w:tcPr>
            <w:tcW w:w="1211" w:type="dxa"/>
          </w:tcPr>
          <w:p>
            <w:pPr>
              <w:pStyle w:val="TableParagraph"/>
              <w:spacing w:before="16"/>
              <w:ind w:left="101" w:right="152"/>
              <w:jc w:val="center"/>
              <w:rPr>
                <w:sz w:val="20"/>
              </w:rPr>
            </w:pPr>
            <w:r>
              <w:rPr>
                <w:spacing w:val="-4"/>
                <w:sz w:val="20"/>
              </w:rPr>
              <w:t>1069</w:t>
            </w:r>
          </w:p>
        </w:tc>
        <w:tc>
          <w:tcPr>
            <w:tcW w:w="1132" w:type="dxa"/>
          </w:tcPr>
          <w:p>
            <w:pPr>
              <w:pStyle w:val="TableParagraph"/>
              <w:spacing w:before="36"/>
              <w:ind w:left="278"/>
              <w:jc w:val="center"/>
              <w:rPr>
                <w:sz w:val="22"/>
              </w:rPr>
            </w:pPr>
            <w:r>
              <w:rPr>
                <w:spacing w:val="-5"/>
                <w:sz w:val="22"/>
              </w:rPr>
              <w:t>732</w:t>
            </w:r>
          </w:p>
        </w:tc>
        <w:tc>
          <w:tcPr>
            <w:tcW w:w="818" w:type="dxa"/>
          </w:tcPr>
          <w:p>
            <w:pPr>
              <w:pStyle w:val="TableParagraph"/>
              <w:spacing w:before="57"/>
              <w:ind w:right="104"/>
              <w:jc w:val="right"/>
              <w:rPr>
                <w:sz w:val="20"/>
              </w:rPr>
            </w:pPr>
            <w:r>
              <w:rPr>
                <w:spacing w:val="-2"/>
                <w:sz w:val="20"/>
              </w:rPr>
              <w:t>31.49</w:t>
            </w:r>
          </w:p>
        </w:tc>
      </w:tr>
      <w:tr>
        <w:trPr>
          <w:trHeight w:val="310" w:hRule="atLeast"/>
        </w:trPr>
        <w:tc>
          <w:tcPr>
            <w:tcW w:w="803" w:type="dxa"/>
          </w:tcPr>
          <w:p>
            <w:pPr>
              <w:pStyle w:val="TableParagraph"/>
              <w:spacing w:before="16"/>
              <w:ind w:left="46" w:right="5"/>
              <w:jc w:val="center"/>
              <w:rPr>
                <w:sz w:val="20"/>
              </w:rPr>
            </w:pPr>
            <w:r>
              <w:rPr>
                <w:spacing w:val="-5"/>
                <w:sz w:val="20"/>
              </w:rPr>
              <w:t>28</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75</w:t>
            </w:r>
          </w:p>
        </w:tc>
        <w:tc>
          <w:tcPr>
            <w:tcW w:w="1008" w:type="dxa"/>
          </w:tcPr>
          <w:p>
            <w:pPr>
              <w:pStyle w:val="TableParagraph"/>
              <w:spacing w:before="16"/>
              <w:ind w:left="377"/>
              <w:rPr>
                <w:sz w:val="20"/>
              </w:rPr>
            </w:pPr>
            <w:r>
              <w:rPr>
                <w:spacing w:val="-5"/>
                <w:sz w:val="20"/>
              </w:rPr>
              <w:t>27</w:t>
            </w:r>
          </w:p>
        </w:tc>
        <w:tc>
          <w:tcPr>
            <w:tcW w:w="906" w:type="dxa"/>
          </w:tcPr>
          <w:p>
            <w:pPr>
              <w:pStyle w:val="TableParagraph"/>
              <w:spacing w:before="16"/>
              <w:ind w:right="148"/>
              <w:jc w:val="center"/>
              <w:rPr>
                <w:sz w:val="20"/>
              </w:rPr>
            </w:pPr>
            <w:r>
              <w:rPr>
                <w:spacing w:val="-10"/>
                <w:sz w:val="20"/>
              </w:rPr>
              <w:t>6</w:t>
            </w:r>
          </w:p>
        </w:tc>
        <w:tc>
          <w:tcPr>
            <w:tcW w:w="1211" w:type="dxa"/>
          </w:tcPr>
          <w:p>
            <w:pPr>
              <w:pStyle w:val="TableParagraph"/>
              <w:spacing w:before="16"/>
              <w:ind w:right="152"/>
              <w:jc w:val="center"/>
              <w:rPr>
                <w:sz w:val="20"/>
              </w:rPr>
            </w:pPr>
            <w:r>
              <w:rPr>
                <w:spacing w:val="-5"/>
                <w:sz w:val="20"/>
              </w:rPr>
              <w:t>732</w:t>
            </w:r>
          </w:p>
        </w:tc>
        <w:tc>
          <w:tcPr>
            <w:tcW w:w="1132" w:type="dxa"/>
          </w:tcPr>
          <w:p>
            <w:pPr>
              <w:pStyle w:val="TableParagraph"/>
              <w:spacing w:before="36"/>
              <w:ind w:left="278"/>
              <w:jc w:val="center"/>
              <w:rPr>
                <w:sz w:val="22"/>
              </w:rPr>
            </w:pPr>
            <w:r>
              <w:rPr>
                <w:spacing w:val="-5"/>
                <w:sz w:val="22"/>
              </w:rPr>
              <w:t>409</w:t>
            </w:r>
          </w:p>
        </w:tc>
        <w:tc>
          <w:tcPr>
            <w:tcW w:w="818" w:type="dxa"/>
          </w:tcPr>
          <w:p>
            <w:pPr>
              <w:pStyle w:val="TableParagraph"/>
              <w:spacing w:before="59"/>
              <w:ind w:right="104"/>
              <w:jc w:val="right"/>
              <w:rPr>
                <w:sz w:val="20"/>
              </w:rPr>
            </w:pPr>
            <w:r>
              <w:rPr>
                <w:spacing w:val="-2"/>
                <w:sz w:val="20"/>
              </w:rPr>
              <w:t>44.16</w:t>
            </w:r>
          </w:p>
        </w:tc>
      </w:tr>
      <w:tr>
        <w:trPr>
          <w:trHeight w:val="299" w:hRule="atLeast"/>
        </w:trPr>
        <w:tc>
          <w:tcPr>
            <w:tcW w:w="803" w:type="dxa"/>
          </w:tcPr>
          <w:p>
            <w:pPr>
              <w:pStyle w:val="TableParagraph"/>
              <w:spacing w:before="12"/>
              <w:ind w:left="46" w:right="5"/>
              <w:jc w:val="center"/>
              <w:rPr>
                <w:sz w:val="20"/>
              </w:rPr>
            </w:pPr>
            <w:r>
              <w:rPr>
                <w:spacing w:val="-5"/>
                <w:sz w:val="20"/>
              </w:rPr>
              <w:t>29</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80</w:t>
            </w:r>
          </w:p>
        </w:tc>
        <w:tc>
          <w:tcPr>
            <w:tcW w:w="1008" w:type="dxa"/>
          </w:tcPr>
          <w:p>
            <w:pPr>
              <w:pStyle w:val="TableParagraph"/>
              <w:spacing w:before="12"/>
              <w:ind w:left="377"/>
              <w:rPr>
                <w:sz w:val="20"/>
              </w:rPr>
            </w:pPr>
            <w:r>
              <w:rPr>
                <w:spacing w:val="-5"/>
                <w:sz w:val="20"/>
              </w:rPr>
              <w:t>21</w:t>
            </w:r>
          </w:p>
        </w:tc>
        <w:tc>
          <w:tcPr>
            <w:tcW w:w="906" w:type="dxa"/>
          </w:tcPr>
          <w:p>
            <w:pPr>
              <w:pStyle w:val="TableParagraph"/>
              <w:spacing w:before="12"/>
              <w:ind w:right="148"/>
              <w:jc w:val="center"/>
              <w:rPr>
                <w:sz w:val="20"/>
              </w:rPr>
            </w:pPr>
            <w:r>
              <w:rPr>
                <w:spacing w:val="-10"/>
                <w:sz w:val="20"/>
              </w:rPr>
              <w:t>4</w:t>
            </w:r>
          </w:p>
        </w:tc>
        <w:tc>
          <w:tcPr>
            <w:tcW w:w="1211" w:type="dxa"/>
          </w:tcPr>
          <w:p>
            <w:pPr>
              <w:pStyle w:val="TableParagraph"/>
              <w:spacing w:before="12"/>
              <w:ind w:right="152"/>
              <w:jc w:val="center"/>
              <w:rPr>
                <w:sz w:val="20"/>
              </w:rPr>
            </w:pPr>
            <w:r>
              <w:rPr>
                <w:spacing w:val="-5"/>
                <w:sz w:val="20"/>
              </w:rPr>
              <w:t>613</w:t>
            </w:r>
          </w:p>
        </w:tc>
        <w:tc>
          <w:tcPr>
            <w:tcW w:w="1132" w:type="dxa"/>
          </w:tcPr>
          <w:p>
            <w:pPr>
              <w:pStyle w:val="TableParagraph"/>
              <w:spacing w:before="25"/>
              <w:ind w:left="278"/>
              <w:jc w:val="center"/>
              <w:rPr>
                <w:sz w:val="22"/>
              </w:rPr>
            </w:pPr>
            <w:r>
              <w:rPr>
                <w:spacing w:val="-5"/>
                <w:sz w:val="22"/>
              </w:rPr>
              <w:t>304</w:t>
            </w:r>
          </w:p>
        </w:tc>
        <w:tc>
          <w:tcPr>
            <w:tcW w:w="818" w:type="dxa"/>
          </w:tcPr>
          <w:p>
            <w:pPr>
              <w:pStyle w:val="TableParagraph"/>
              <w:spacing w:before="48"/>
              <w:ind w:right="104"/>
              <w:jc w:val="right"/>
              <w:rPr>
                <w:sz w:val="20"/>
              </w:rPr>
            </w:pPr>
            <w:r>
              <w:rPr>
                <w:spacing w:val="-2"/>
                <w:sz w:val="20"/>
              </w:rPr>
              <w:t>50.41</w:t>
            </w:r>
          </w:p>
        </w:tc>
      </w:tr>
      <w:tr>
        <w:trPr>
          <w:trHeight w:val="450" w:hRule="atLeast"/>
        </w:trPr>
        <w:tc>
          <w:tcPr>
            <w:tcW w:w="803" w:type="dxa"/>
          </w:tcPr>
          <w:p>
            <w:pPr>
              <w:pStyle w:val="TableParagraph"/>
              <w:spacing w:before="12"/>
              <w:ind w:left="46" w:right="5"/>
              <w:jc w:val="center"/>
              <w:rPr>
                <w:sz w:val="20"/>
              </w:rPr>
            </w:pPr>
            <w:r>
              <w:rPr>
                <w:spacing w:val="-5"/>
                <w:sz w:val="20"/>
              </w:rPr>
              <w:t>30</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2"/>
              <w:ind w:left="379"/>
              <w:rPr>
                <w:sz w:val="20"/>
              </w:rPr>
            </w:pPr>
            <w:r>
              <w:rPr>
                <w:spacing w:val="-5"/>
                <w:sz w:val="20"/>
              </w:rPr>
              <w:t>90</w:t>
            </w:r>
          </w:p>
        </w:tc>
        <w:tc>
          <w:tcPr>
            <w:tcW w:w="1008" w:type="dxa"/>
          </w:tcPr>
          <w:p>
            <w:pPr>
              <w:pStyle w:val="TableParagraph"/>
              <w:spacing w:before="12"/>
              <w:ind w:left="377"/>
              <w:rPr>
                <w:sz w:val="20"/>
              </w:rPr>
            </w:pPr>
            <w:r>
              <w:rPr>
                <w:spacing w:val="-5"/>
                <w:sz w:val="20"/>
              </w:rPr>
              <w:t>11</w:t>
            </w:r>
          </w:p>
        </w:tc>
        <w:tc>
          <w:tcPr>
            <w:tcW w:w="906" w:type="dxa"/>
          </w:tcPr>
          <w:p>
            <w:pPr>
              <w:pStyle w:val="TableParagraph"/>
              <w:spacing w:before="12"/>
              <w:ind w:right="148"/>
              <w:jc w:val="center"/>
              <w:rPr>
                <w:sz w:val="20"/>
              </w:rPr>
            </w:pPr>
            <w:r>
              <w:rPr>
                <w:spacing w:val="-10"/>
                <w:sz w:val="20"/>
              </w:rPr>
              <w:t>2</w:t>
            </w:r>
          </w:p>
        </w:tc>
        <w:tc>
          <w:tcPr>
            <w:tcW w:w="1211" w:type="dxa"/>
          </w:tcPr>
          <w:p>
            <w:pPr>
              <w:pStyle w:val="TableParagraph"/>
              <w:spacing w:before="12"/>
              <w:ind w:right="152"/>
              <w:jc w:val="center"/>
              <w:rPr>
                <w:sz w:val="20"/>
              </w:rPr>
            </w:pPr>
            <w:r>
              <w:rPr>
                <w:spacing w:val="-5"/>
                <w:sz w:val="20"/>
              </w:rPr>
              <w:t>346</w:t>
            </w:r>
          </w:p>
        </w:tc>
        <w:tc>
          <w:tcPr>
            <w:tcW w:w="1132" w:type="dxa"/>
          </w:tcPr>
          <w:p>
            <w:pPr>
              <w:pStyle w:val="TableParagraph"/>
              <w:spacing w:before="25"/>
              <w:ind w:left="278"/>
              <w:jc w:val="center"/>
              <w:rPr>
                <w:sz w:val="22"/>
              </w:rPr>
            </w:pPr>
            <w:r>
              <w:rPr>
                <w:spacing w:val="-5"/>
                <w:sz w:val="22"/>
              </w:rPr>
              <w:t>111</w:t>
            </w:r>
          </w:p>
        </w:tc>
        <w:tc>
          <w:tcPr>
            <w:tcW w:w="818" w:type="dxa"/>
          </w:tcPr>
          <w:p>
            <w:pPr>
              <w:pStyle w:val="TableParagraph"/>
              <w:spacing w:before="48"/>
              <w:ind w:right="104"/>
              <w:jc w:val="right"/>
              <w:rPr>
                <w:sz w:val="20"/>
              </w:rPr>
            </w:pPr>
            <w:r>
              <w:rPr>
                <w:spacing w:val="-2"/>
                <w:sz w:val="20"/>
              </w:rPr>
              <w:t>68.01</w:t>
            </w:r>
          </w:p>
        </w:tc>
      </w:tr>
      <w:tr>
        <w:trPr>
          <w:trHeight w:val="453" w:hRule="atLeast"/>
        </w:trPr>
        <w:tc>
          <w:tcPr>
            <w:tcW w:w="803" w:type="dxa"/>
          </w:tcPr>
          <w:p>
            <w:pPr>
              <w:pStyle w:val="TableParagraph"/>
              <w:spacing w:before="167"/>
              <w:ind w:left="46"/>
              <w:jc w:val="center"/>
              <w:rPr>
                <w:b/>
                <w:sz w:val="20"/>
              </w:rPr>
            </w:pPr>
            <w:r>
              <w:rPr>
                <w:b/>
                <w:spacing w:val="-5"/>
                <w:sz w:val="20"/>
              </w:rPr>
              <w:t>31</w:t>
            </w:r>
          </w:p>
        </w:tc>
        <w:tc>
          <w:tcPr>
            <w:tcW w:w="1270" w:type="dxa"/>
          </w:tcPr>
          <w:p>
            <w:pPr>
              <w:pStyle w:val="TableParagraph"/>
              <w:spacing w:before="162"/>
              <w:ind w:left="148" w:right="25"/>
              <w:jc w:val="center"/>
              <w:rPr>
                <w:sz w:val="20"/>
              </w:rPr>
            </w:pPr>
            <w:r>
              <w:rPr>
                <w:spacing w:val="-2"/>
                <w:sz w:val="20"/>
              </w:rPr>
              <w:t>P-n101-</w:t>
            </w:r>
            <w:r>
              <w:rPr>
                <w:spacing w:val="-5"/>
                <w:sz w:val="20"/>
              </w:rPr>
              <w:t>k4</w:t>
            </w:r>
          </w:p>
        </w:tc>
        <w:tc>
          <w:tcPr>
            <w:tcW w:w="759" w:type="dxa"/>
          </w:tcPr>
          <w:p>
            <w:pPr>
              <w:pStyle w:val="TableParagraph"/>
              <w:spacing w:before="162"/>
              <w:ind w:left="127"/>
              <w:rPr>
                <w:sz w:val="20"/>
              </w:rPr>
            </w:pPr>
            <w:r>
              <w:rPr>
                <w:spacing w:val="-5"/>
                <w:sz w:val="20"/>
              </w:rPr>
              <w:t>400</w:t>
            </w:r>
          </w:p>
        </w:tc>
        <w:tc>
          <w:tcPr>
            <w:tcW w:w="910" w:type="dxa"/>
          </w:tcPr>
          <w:p>
            <w:pPr>
              <w:pStyle w:val="TableParagraph"/>
              <w:spacing w:before="162"/>
              <w:ind w:left="1" w:right="48"/>
              <w:jc w:val="center"/>
              <w:rPr>
                <w:sz w:val="20"/>
              </w:rPr>
            </w:pPr>
            <w:r>
              <w:rPr>
                <w:spacing w:val="-5"/>
                <w:sz w:val="20"/>
              </w:rPr>
              <w:t>10</w:t>
            </w:r>
          </w:p>
        </w:tc>
        <w:tc>
          <w:tcPr>
            <w:tcW w:w="959" w:type="dxa"/>
          </w:tcPr>
          <w:p>
            <w:pPr>
              <w:pStyle w:val="TableParagraph"/>
              <w:spacing w:before="162"/>
              <w:ind w:left="379"/>
              <w:rPr>
                <w:sz w:val="20"/>
              </w:rPr>
            </w:pPr>
            <w:r>
              <w:rPr>
                <w:spacing w:val="-10"/>
                <w:sz w:val="20"/>
              </w:rPr>
              <w:t>0</w:t>
            </w:r>
          </w:p>
        </w:tc>
        <w:tc>
          <w:tcPr>
            <w:tcW w:w="1008" w:type="dxa"/>
          </w:tcPr>
          <w:p>
            <w:pPr>
              <w:pStyle w:val="TableParagraph"/>
              <w:spacing w:before="162"/>
              <w:ind w:left="377"/>
              <w:rPr>
                <w:sz w:val="20"/>
              </w:rPr>
            </w:pPr>
            <w:r>
              <w:rPr>
                <w:spacing w:val="-5"/>
                <w:sz w:val="20"/>
              </w:rPr>
              <w:t>100</w:t>
            </w:r>
          </w:p>
        </w:tc>
        <w:tc>
          <w:tcPr>
            <w:tcW w:w="906" w:type="dxa"/>
          </w:tcPr>
          <w:p>
            <w:pPr>
              <w:pStyle w:val="TableParagraph"/>
              <w:spacing w:before="162"/>
              <w:ind w:right="148"/>
              <w:jc w:val="center"/>
              <w:rPr>
                <w:sz w:val="20"/>
              </w:rPr>
            </w:pPr>
            <w:r>
              <w:rPr>
                <w:spacing w:val="-10"/>
                <w:sz w:val="20"/>
              </w:rPr>
              <w:t>4</w:t>
            </w:r>
          </w:p>
        </w:tc>
        <w:tc>
          <w:tcPr>
            <w:tcW w:w="1211" w:type="dxa"/>
          </w:tcPr>
          <w:p>
            <w:pPr>
              <w:pStyle w:val="TableParagraph"/>
              <w:spacing w:before="162"/>
              <w:ind w:right="152"/>
              <w:jc w:val="center"/>
              <w:rPr>
                <w:sz w:val="20"/>
              </w:rPr>
            </w:pPr>
            <w:r>
              <w:rPr>
                <w:spacing w:val="-5"/>
                <w:sz w:val="20"/>
              </w:rPr>
              <w:t>705</w:t>
            </w:r>
          </w:p>
        </w:tc>
        <w:tc>
          <w:tcPr>
            <w:tcW w:w="1132" w:type="dxa"/>
          </w:tcPr>
          <w:p>
            <w:pPr>
              <w:pStyle w:val="TableParagraph"/>
              <w:spacing w:before="175"/>
              <w:ind w:left="278"/>
              <w:jc w:val="center"/>
              <w:rPr>
                <w:sz w:val="22"/>
              </w:rPr>
            </w:pPr>
            <w:r>
              <w:rPr>
                <w:spacing w:val="-5"/>
                <w:sz w:val="22"/>
              </w:rPr>
              <w:t>489</w:t>
            </w:r>
          </w:p>
        </w:tc>
        <w:tc>
          <w:tcPr>
            <w:tcW w:w="818" w:type="dxa"/>
          </w:tcPr>
          <w:p>
            <w:pPr>
              <w:pStyle w:val="TableParagraph"/>
              <w:spacing w:before="198"/>
              <w:ind w:right="104"/>
              <w:jc w:val="right"/>
              <w:rPr>
                <w:sz w:val="20"/>
              </w:rPr>
            </w:pPr>
            <w:r>
              <w:rPr>
                <w:spacing w:val="-2"/>
                <w:sz w:val="20"/>
              </w:rPr>
              <w:t>30.64</w:t>
            </w:r>
          </w:p>
        </w:tc>
      </w:tr>
      <w:tr>
        <w:trPr>
          <w:trHeight w:val="314" w:hRule="atLeast"/>
        </w:trPr>
        <w:tc>
          <w:tcPr>
            <w:tcW w:w="803" w:type="dxa"/>
          </w:tcPr>
          <w:p>
            <w:pPr>
              <w:pStyle w:val="TableParagraph"/>
              <w:spacing w:before="16"/>
              <w:ind w:left="46" w:right="5"/>
              <w:jc w:val="center"/>
              <w:rPr>
                <w:sz w:val="20"/>
              </w:rPr>
            </w:pPr>
            <w:r>
              <w:rPr>
                <w:spacing w:val="-5"/>
                <w:sz w:val="20"/>
              </w:rPr>
              <w:t>32</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60</w:t>
            </w:r>
          </w:p>
        </w:tc>
        <w:tc>
          <w:tcPr>
            <w:tcW w:w="1008" w:type="dxa"/>
          </w:tcPr>
          <w:p>
            <w:pPr>
              <w:pStyle w:val="TableParagraph"/>
              <w:spacing w:before="16"/>
              <w:ind w:left="377"/>
              <w:rPr>
                <w:sz w:val="20"/>
              </w:rPr>
            </w:pPr>
            <w:r>
              <w:rPr>
                <w:spacing w:val="-5"/>
                <w:sz w:val="20"/>
              </w:rPr>
              <w:t>81</w:t>
            </w:r>
          </w:p>
        </w:tc>
        <w:tc>
          <w:tcPr>
            <w:tcW w:w="906" w:type="dxa"/>
          </w:tcPr>
          <w:p>
            <w:pPr>
              <w:pStyle w:val="TableParagraph"/>
              <w:spacing w:before="16"/>
              <w:ind w:right="148"/>
              <w:jc w:val="center"/>
              <w:rPr>
                <w:sz w:val="20"/>
              </w:rPr>
            </w:pPr>
            <w:r>
              <w:rPr>
                <w:spacing w:val="-10"/>
                <w:sz w:val="20"/>
              </w:rPr>
              <w:t>4</w:t>
            </w:r>
          </w:p>
        </w:tc>
        <w:tc>
          <w:tcPr>
            <w:tcW w:w="1211" w:type="dxa"/>
          </w:tcPr>
          <w:p>
            <w:pPr>
              <w:pStyle w:val="TableParagraph"/>
              <w:spacing w:before="16"/>
              <w:ind w:right="152"/>
              <w:jc w:val="center"/>
              <w:rPr>
                <w:sz w:val="20"/>
              </w:rPr>
            </w:pPr>
            <w:r>
              <w:rPr>
                <w:spacing w:val="-5"/>
                <w:sz w:val="20"/>
              </w:rPr>
              <w:t>616</w:t>
            </w:r>
          </w:p>
        </w:tc>
        <w:tc>
          <w:tcPr>
            <w:tcW w:w="1132" w:type="dxa"/>
          </w:tcPr>
          <w:p>
            <w:pPr>
              <w:pStyle w:val="TableParagraph"/>
              <w:spacing w:before="36"/>
              <w:ind w:left="278"/>
              <w:jc w:val="center"/>
              <w:rPr>
                <w:sz w:val="22"/>
              </w:rPr>
            </w:pPr>
            <w:r>
              <w:rPr>
                <w:spacing w:val="-5"/>
                <w:sz w:val="22"/>
              </w:rPr>
              <w:t>442</w:t>
            </w:r>
          </w:p>
        </w:tc>
        <w:tc>
          <w:tcPr>
            <w:tcW w:w="818" w:type="dxa"/>
          </w:tcPr>
          <w:p>
            <w:pPr>
              <w:pStyle w:val="TableParagraph"/>
              <w:spacing w:before="59"/>
              <w:ind w:right="104"/>
              <w:jc w:val="right"/>
              <w:rPr>
                <w:sz w:val="20"/>
              </w:rPr>
            </w:pPr>
            <w:r>
              <w:rPr>
                <w:spacing w:val="-2"/>
                <w:sz w:val="20"/>
              </w:rPr>
              <w:t>28.25</w:t>
            </w:r>
          </w:p>
        </w:tc>
      </w:tr>
      <w:tr>
        <w:trPr>
          <w:trHeight w:val="313" w:hRule="atLeast"/>
        </w:trPr>
        <w:tc>
          <w:tcPr>
            <w:tcW w:w="803" w:type="dxa"/>
          </w:tcPr>
          <w:p>
            <w:pPr>
              <w:pStyle w:val="TableParagraph"/>
              <w:spacing w:before="16"/>
              <w:ind w:left="46" w:right="5"/>
              <w:jc w:val="center"/>
              <w:rPr>
                <w:sz w:val="20"/>
              </w:rPr>
            </w:pPr>
            <w:r>
              <w:rPr>
                <w:spacing w:val="-5"/>
                <w:sz w:val="20"/>
              </w:rPr>
              <w:t>33</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16"/>
              <w:ind w:left="379"/>
              <w:rPr>
                <w:sz w:val="20"/>
              </w:rPr>
            </w:pPr>
            <w:r>
              <w:rPr>
                <w:spacing w:val="-5"/>
                <w:sz w:val="20"/>
              </w:rPr>
              <w:t>70</w:t>
            </w:r>
          </w:p>
        </w:tc>
        <w:tc>
          <w:tcPr>
            <w:tcW w:w="1008" w:type="dxa"/>
          </w:tcPr>
          <w:p>
            <w:pPr>
              <w:pStyle w:val="TableParagraph"/>
              <w:spacing w:before="16"/>
              <w:ind w:left="377"/>
              <w:rPr>
                <w:sz w:val="20"/>
              </w:rPr>
            </w:pPr>
            <w:r>
              <w:rPr>
                <w:spacing w:val="-5"/>
                <w:sz w:val="20"/>
              </w:rPr>
              <w:t>70</w:t>
            </w:r>
          </w:p>
        </w:tc>
        <w:tc>
          <w:tcPr>
            <w:tcW w:w="906" w:type="dxa"/>
          </w:tcPr>
          <w:p>
            <w:pPr>
              <w:pStyle w:val="TableParagraph"/>
              <w:spacing w:before="16"/>
              <w:ind w:right="148"/>
              <w:jc w:val="center"/>
              <w:rPr>
                <w:sz w:val="20"/>
              </w:rPr>
            </w:pPr>
            <w:r>
              <w:rPr>
                <w:spacing w:val="-10"/>
                <w:sz w:val="20"/>
              </w:rPr>
              <w:t>4</w:t>
            </w:r>
          </w:p>
        </w:tc>
        <w:tc>
          <w:tcPr>
            <w:tcW w:w="1211" w:type="dxa"/>
          </w:tcPr>
          <w:p>
            <w:pPr>
              <w:pStyle w:val="TableParagraph"/>
              <w:spacing w:before="16"/>
              <w:ind w:right="152"/>
              <w:jc w:val="center"/>
              <w:rPr>
                <w:sz w:val="20"/>
              </w:rPr>
            </w:pPr>
            <w:r>
              <w:rPr>
                <w:spacing w:val="-5"/>
                <w:sz w:val="20"/>
              </w:rPr>
              <w:t>564</w:t>
            </w:r>
          </w:p>
        </w:tc>
        <w:tc>
          <w:tcPr>
            <w:tcW w:w="1132" w:type="dxa"/>
          </w:tcPr>
          <w:p>
            <w:pPr>
              <w:pStyle w:val="TableParagraph"/>
              <w:spacing w:before="38"/>
              <w:ind w:left="278"/>
              <w:jc w:val="center"/>
              <w:rPr>
                <w:sz w:val="22"/>
              </w:rPr>
            </w:pPr>
            <w:r>
              <w:rPr>
                <w:spacing w:val="-5"/>
                <w:sz w:val="22"/>
              </w:rPr>
              <w:t>436</w:t>
            </w:r>
          </w:p>
        </w:tc>
        <w:tc>
          <w:tcPr>
            <w:tcW w:w="818" w:type="dxa"/>
          </w:tcPr>
          <w:p>
            <w:pPr>
              <w:pStyle w:val="TableParagraph"/>
              <w:spacing w:before="59"/>
              <w:ind w:right="104"/>
              <w:jc w:val="right"/>
              <w:rPr>
                <w:sz w:val="20"/>
              </w:rPr>
            </w:pPr>
            <w:r>
              <w:rPr>
                <w:spacing w:val="-2"/>
                <w:sz w:val="20"/>
              </w:rPr>
              <w:t>22.70</w:t>
            </w:r>
          </w:p>
        </w:tc>
      </w:tr>
      <w:tr>
        <w:trPr>
          <w:trHeight w:val="282" w:hRule="atLeast"/>
        </w:trPr>
        <w:tc>
          <w:tcPr>
            <w:tcW w:w="803" w:type="dxa"/>
          </w:tcPr>
          <w:p>
            <w:pPr>
              <w:pStyle w:val="TableParagraph"/>
              <w:spacing w:before="12"/>
              <w:ind w:left="46" w:right="5"/>
              <w:jc w:val="center"/>
              <w:rPr>
                <w:sz w:val="20"/>
              </w:rPr>
            </w:pPr>
            <w:r>
              <w:rPr>
                <w:spacing w:val="-5"/>
                <w:sz w:val="20"/>
              </w:rPr>
              <w:t>34</w:t>
            </w:r>
          </w:p>
        </w:tc>
        <w:tc>
          <w:tcPr>
            <w:tcW w:w="1270" w:type="dxa"/>
          </w:tcPr>
          <w:p>
            <w:pPr>
              <w:pStyle w:val="TableParagraph"/>
              <w:rPr>
                <w:sz w:val="20"/>
              </w:rPr>
            </w:pPr>
          </w:p>
        </w:tc>
        <w:tc>
          <w:tcPr>
            <w:tcW w:w="759" w:type="dxa"/>
          </w:tcPr>
          <w:p>
            <w:pPr>
              <w:pStyle w:val="TableParagraph"/>
              <w:rPr>
                <w:sz w:val="20"/>
              </w:rPr>
            </w:pPr>
          </w:p>
        </w:tc>
        <w:tc>
          <w:tcPr>
            <w:tcW w:w="910" w:type="dxa"/>
          </w:tcPr>
          <w:p>
            <w:pPr>
              <w:pStyle w:val="TableParagraph"/>
              <w:rPr>
                <w:sz w:val="20"/>
              </w:rPr>
            </w:pPr>
          </w:p>
        </w:tc>
        <w:tc>
          <w:tcPr>
            <w:tcW w:w="959" w:type="dxa"/>
          </w:tcPr>
          <w:p>
            <w:pPr>
              <w:pStyle w:val="TableParagraph"/>
              <w:spacing w:before="12"/>
              <w:ind w:left="379"/>
              <w:rPr>
                <w:sz w:val="20"/>
              </w:rPr>
            </w:pPr>
            <w:r>
              <w:rPr>
                <w:spacing w:val="-5"/>
                <w:sz w:val="20"/>
              </w:rPr>
              <w:t>75</w:t>
            </w:r>
          </w:p>
        </w:tc>
        <w:tc>
          <w:tcPr>
            <w:tcW w:w="1008" w:type="dxa"/>
          </w:tcPr>
          <w:p>
            <w:pPr>
              <w:pStyle w:val="TableParagraph"/>
              <w:spacing w:before="12"/>
              <w:ind w:left="377"/>
              <w:rPr>
                <w:sz w:val="20"/>
              </w:rPr>
            </w:pPr>
            <w:r>
              <w:rPr>
                <w:spacing w:val="-5"/>
                <w:sz w:val="20"/>
              </w:rPr>
              <w:t>62</w:t>
            </w:r>
          </w:p>
        </w:tc>
        <w:tc>
          <w:tcPr>
            <w:tcW w:w="906" w:type="dxa"/>
          </w:tcPr>
          <w:p>
            <w:pPr>
              <w:pStyle w:val="TableParagraph"/>
              <w:spacing w:before="12"/>
              <w:ind w:right="148"/>
              <w:jc w:val="center"/>
              <w:rPr>
                <w:sz w:val="20"/>
              </w:rPr>
            </w:pPr>
            <w:r>
              <w:rPr>
                <w:spacing w:val="-10"/>
                <w:sz w:val="20"/>
              </w:rPr>
              <w:t>3</w:t>
            </w:r>
          </w:p>
        </w:tc>
        <w:tc>
          <w:tcPr>
            <w:tcW w:w="1211" w:type="dxa"/>
          </w:tcPr>
          <w:p>
            <w:pPr>
              <w:pStyle w:val="TableParagraph"/>
              <w:spacing w:before="12"/>
              <w:ind w:right="152"/>
              <w:jc w:val="center"/>
              <w:rPr>
                <w:sz w:val="20"/>
              </w:rPr>
            </w:pPr>
            <w:r>
              <w:rPr>
                <w:spacing w:val="-5"/>
                <w:sz w:val="20"/>
              </w:rPr>
              <w:t>545</w:t>
            </w:r>
          </w:p>
        </w:tc>
        <w:tc>
          <w:tcPr>
            <w:tcW w:w="1132" w:type="dxa"/>
          </w:tcPr>
          <w:p>
            <w:pPr>
              <w:pStyle w:val="TableParagraph"/>
              <w:spacing w:line="237" w:lineRule="exact" w:before="25"/>
              <w:ind w:left="278"/>
              <w:jc w:val="center"/>
              <w:rPr>
                <w:sz w:val="22"/>
              </w:rPr>
            </w:pPr>
            <w:r>
              <w:rPr>
                <w:spacing w:val="-5"/>
                <w:sz w:val="22"/>
              </w:rPr>
              <w:t>424</w:t>
            </w:r>
          </w:p>
        </w:tc>
        <w:tc>
          <w:tcPr>
            <w:tcW w:w="818" w:type="dxa"/>
          </w:tcPr>
          <w:p>
            <w:pPr>
              <w:pStyle w:val="TableParagraph"/>
              <w:spacing w:line="216" w:lineRule="exact" w:before="46"/>
              <w:ind w:right="104"/>
              <w:jc w:val="right"/>
              <w:rPr>
                <w:sz w:val="20"/>
              </w:rPr>
            </w:pPr>
            <w:r>
              <w:rPr>
                <w:spacing w:val="-2"/>
                <w:sz w:val="20"/>
              </w:rPr>
              <w:t>22.20</w:t>
            </w:r>
          </w:p>
        </w:tc>
      </w:tr>
      <w:tr>
        <w:trPr>
          <w:trHeight w:val="300" w:hRule="atLeast"/>
        </w:trPr>
        <w:tc>
          <w:tcPr>
            <w:tcW w:w="803" w:type="dxa"/>
          </w:tcPr>
          <w:p>
            <w:pPr>
              <w:pStyle w:val="TableParagraph"/>
              <w:spacing w:before="30"/>
              <w:ind w:left="46" w:right="5"/>
              <w:jc w:val="center"/>
              <w:rPr>
                <w:sz w:val="20"/>
              </w:rPr>
            </w:pPr>
            <w:r>
              <w:rPr>
                <w:spacing w:val="-5"/>
                <w:sz w:val="20"/>
              </w:rPr>
              <w:t>35</w:t>
            </w:r>
          </w:p>
        </w:tc>
        <w:tc>
          <w:tcPr>
            <w:tcW w:w="1270" w:type="dxa"/>
          </w:tcPr>
          <w:p>
            <w:pPr>
              <w:pStyle w:val="TableParagraph"/>
              <w:rPr>
                <w:sz w:val="22"/>
              </w:rPr>
            </w:pPr>
          </w:p>
        </w:tc>
        <w:tc>
          <w:tcPr>
            <w:tcW w:w="759" w:type="dxa"/>
          </w:tcPr>
          <w:p>
            <w:pPr>
              <w:pStyle w:val="TableParagraph"/>
              <w:rPr>
                <w:sz w:val="22"/>
              </w:rPr>
            </w:pPr>
          </w:p>
        </w:tc>
        <w:tc>
          <w:tcPr>
            <w:tcW w:w="910" w:type="dxa"/>
          </w:tcPr>
          <w:p>
            <w:pPr>
              <w:pStyle w:val="TableParagraph"/>
              <w:rPr>
                <w:sz w:val="22"/>
              </w:rPr>
            </w:pPr>
          </w:p>
        </w:tc>
        <w:tc>
          <w:tcPr>
            <w:tcW w:w="959" w:type="dxa"/>
          </w:tcPr>
          <w:p>
            <w:pPr>
              <w:pStyle w:val="TableParagraph"/>
              <w:spacing w:before="30"/>
              <w:ind w:left="379"/>
              <w:rPr>
                <w:sz w:val="20"/>
              </w:rPr>
            </w:pPr>
            <w:r>
              <w:rPr>
                <w:spacing w:val="-5"/>
                <w:sz w:val="20"/>
              </w:rPr>
              <w:t>80</w:t>
            </w:r>
          </w:p>
        </w:tc>
        <w:tc>
          <w:tcPr>
            <w:tcW w:w="1008" w:type="dxa"/>
          </w:tcPr>
          <w:p>
            <w:pPr>
              <w:pStyle w:val="TableParagraph"/>
              <w:spacing w:line="225" w:lineRule="exact"/>
              <w:ind w:left="377"/>
              <w:rPr>
                <w:sz w:val="20"/>
              </w:rPr>
            </w:pPr>
            <w:r>
              <w:rPr>
                <w:spacing w:val="-5"/>
                <w:sz w:val="20"/>
              </w:rPr>
              <w:t>55</w:t>
            </w:r>
          </w:p>
        </w:tc>
        <w:tc>
          <w:tcPr>
            <w:tcW w:w="906" w:type="dxa"/>
          </w:tcPr>
          <w:p>
            <w:pPr>
              <w:pStyle w:val="TableParagraph"/>
              <w:spacing w:before="30"/>
              <w:ind w:right="148"/>
              <w:jc w:val="center"/>
              <w:rPr>
                <w:sz w:val="20"/>
              </w:rPr>
            </w:pPr>
            <w:r>
              <w:rPr>
                <w:spacing w:val="-10"/>
                <w:sz w:val="20"/>
              </w:rPr>
              <w:t>3</w:t>
            </w:r>
          </w:p>
        </w:tc>
        <w:tc>
          <w:tcPr>
            <w:tcW w:w="1211" w:type="dxa"/>
          </w:tcPr>
          <w:p>
            <w:pPr>
              <w:pStyle w:val="TableParagraph"/>
              <w:spacing w:before="30"/>
              <w:ind w:right="152"/>
              <w:jc w:val="center"/>
              <w:rPr>
                <w:sz w:val="20"/>
              </w:rPr>
            </w:pPr>
            <w:r>
              <w:rPr>
                <w:spacing w:val="-5"/>
                <w:sz w:val="20"/>
              </w:rPr>
              <w:t>494</w:t>
            </w:r>
          </w:p>
        </w:tc>
        <w:tc>
          <w:tcPr>
            <w:tcW w:w="1132" w:type="dxa"/>
          </w:tcPr>
          <w:p>
            <w:pPr>
              <w:pStyle w:val="TableParagraph"/>
              <w:spacing w:line="237" w:lineRule="exact" w:before="43"/>
              <w:ind w:left="278"/>
              <w:jc w:val="center"/>
              <w:rPr>
                <w:sz w:val="22"/>
              </w:rPr>
            </w:pPr>
            <w:r>
              <w:rPr>
                <w:spacing w:val="-5"/>
                <w:sz w:val="22"/>
              </w:rPr>
              <w:t>411</w:t>
            </w:r>
          </w:p>
        </w:tc>
        <w:tc>
          <w:tcPr>
            <w:tcW w:w="818" w:type="dxa"/>
          </w:tcPr>
          <w:p>
            <w:pPr>
              <w:pStyle w:val="TableParagraph"/>
              <w:spacing w:line="216" w:lineRule="exact" w:before="64"/>
              <w:ind w:right="104"/>
              <w:jc w:val="right"/>
              <w:rPr>
                <w:sz w:val="20"/>
              </w:rPr>
            </w:pPr>
            <w:r>
              <w:rPr>
                <w:spacing w:val="-2"/>
                <w:sz w:val="20"/>
              </w:rPr>
              <w:t>16.80</w:t>
            </w:r>
          </w:p>
        </w:tc>
      </w:tr>
      <w:tr>
        <w:trPr>
          <w:trHeight w:val="317" w:hRule="atLeast"/>
        </w:trPr>
        <w:tc>
          <w:tcPr>
            <w:tcW w:w="803" w:type="dxa"/>
            <w:tcBorders>
              <w:bottom w:val="single" w:sz="8" w:space="0" w:color="000000"/>
            </w:tcBorders>
          </w:tcPr>
          <w:p>
            <w:pPr>
              <w:pStyle w:val="TableParagraph"/>
              <w:spacing w:before="37"/>
              <w:ind w:left="46" w:right="5"/>
              <w:jc w:val="center"/>
              <w:rPr>
                <w:sz w:val="20"/>
              </w:rPr>
            </w:pPr>
            <w:r>
              <w:rPr>
                <w:spacing w:val="-5"/>
                <w:sz w:val="20"/>
              </w:rPr>
              <w:t>36</w:t>
            </w:r>
          </w:p>
        </w:tc>
        <w:tc>
          <w:tcPr>
            <w:tcW w:w="1270" w:type="dxa"/>
            <w:tcBorders>
              <w:bottom w:val="single" w:sz="8" w:space="0" w:color="000000"/>
            </w:tcBorders>
          </w:tcPr>
          <w:p>
            <w:pPr>
              <w:pStyle w:val="TableParagraph"/>
              <w:rPr>
                <w:sz w:val="22"/>
              </w:rPr>
            </w:pPr>
          </w:p>
        </w:tc>
        <w:tc>
          <w:tcPr>
            <w:tcW w:w="759" w:type="dxa"/>
            <w:tcBorders>
              <w:bottom w:val="single" w:sz="8" w:space="0" w:color="000000"/>
            </w:tcBorders>
          </w:tcPr>
          <w:p>
            <w:pPr>
              <w:pStyle w:val="TableParagraph"/>
              <w:rPr>
                <w:sz w:val="22"/>
              </w:rPr>
            </w:pPr>
          </w:p>
        </w:tc>
        <w:tc>
          <w:tcPr>
            <w:tcW w:w="910" w:type="dxa"/>
            <w:tcBorders>
              <w:bottom w:val="single" w:sz="8" w:space="0" w:color="000000"/>
            </w:tcBorders>
          </w:tcPr>
          <w:p>
            <w:pPr>
              <w:pStyle w:val="TableParagraph"/>
              <w:rPr>
                <w:sz w:val="22"/>
              </w:rPr>
            </w:pPr>
          </w:p>
        </w:tc>
        <w:tc>
          <w:tcPr>
            <w:tcW w:w="959" w:type="dxa"/>
            <w:tcBorders>
              <w:bottom w:val="single" w:sz="8" w:space="0" w:color="000000"/>
            </w:tcBorders>
          </w:tcPr>
          <w:p>
            <w:pPr>
              <w:pStyle w:val="TableParagraph"/>
              <w:spacing w:before="37"/>
              <w:ind w:left="379"/>
              <w:rPr>
                <w:sz w:val="20"/>
              </w:rPr>
            </w:pPr>
            <w:r>
              <w:rPr>
                <w:spacing w:val="-5"/>
                <w:sz w:val="20"/>
              </w:rPr>
              <w:t>90</w:t>
            </w:r>
          </w:p>
        </w:tc>
        <w:tc>
          <w:tcPr>
            <w:tcW w:w="1008" w:type="dxa"/>
            <w:tcBorders>
              <w:bottom w:val="single" w:sz="8" w:space="0" w:color="000000"/>
            </w:tcBorders>
          </w:tcPr>
          <w:p>
            <w:pPr>
              <w:pStyle w:val="TableParagraph"/>
              <w:spacing w:line="225" w:lineRule="exact"/>
              <w:ind w:left="377"/>
              <w:rPr>
                <w:sz w:val="20"/>
              </w:rPr>
            </w:pPr>
            <w:r>
              <w:rPr>
                <w:spacing w:val="-5"/>
                <w:sz w:val="20"/>
              </w:rPr>
              <w:t>33</w:t>
            </w:r>
          </w:p>
        </w:tc>
        <w:tc>
          <w:tcPr>
            <w:tcW w:w="906" w:type="dxa"/>
            <w:tcBorders>
              <w:bottom w:val="single" w:sz="8" w:space="0" w:color="000000"/>
            </w:tcBorders>
          </w:tcPr>
          <w:p>
            <w:pPr>
              <w:pStyle w:val="TableParagraph"/>
              <w:spacing w:before="37"/>
              <w:ind w:right="148"/>
              <w:jc w:val="center"/>
              <w:rPr>
                <w:sz w:val="20"/>
              </w:rPr>
            </w:pPr>
            <w:r>
              <w:rPr>
                <w:spacing w:val="-10"/>
                <w:sz w:val="20"/>
              </w:rPr>
              <w:t>2</w:t>
            </w:r>
          </w:p>
        </w:tc>
        <w:tc>
          <w:tcPr>
            <w:tcW w:w="1211" w:type="dxa"/>
            <w:tcBorders>
              <w:bottom w:val="single" w:sz="8" w:space="0" w:color="000000"/>
            </w:tcBorders>
          </w:tcPr>
          <w:p>
            <w:pPr>
              <w:pStyle w:val="TableParagraph"/>
              <w:spacing w:before="37"/>
              <w:ind w:right="152"/>
              <w:jc w:val="center"/>
              <w:rPr>
                <w:sz w:val="20"/>
              </w:rPr>
            </w:pPr>
            <w:r>
              <w:rPr>
                <w:spacing w:val="-5"/>
                <w:sz w:val="20"/>
              </w:rPr>
              <w:t>351</w:t>
            </w:r>
          </w:p>
        </w:tc>
        <w:tc>
          <w:tcPr>
            <w:tcW w:w="1132" w:type="dxa"/>
            <w:tcBorders>
              <w:bottom w:val="single" w:sz="8" w:space="0" w:color="000000"/>
            </w:tcBorders>
          </w:tcPr>
          <w:p>
            <w:pPr>
              <w:pStyle w:val="TableParagraph"/>
              <w:spacing w:line="240" w:lineRule="exact" w:before="57"/>
              <w:ind w:left="278"/>
              <w:jc w:val="center"/>
              <w:rPr>
                <w:sz w:val="22"/>
              </w:rPr>
            </w:pPr>
            <w:r>
              <w:rPr>
                <w:spacing w:val="-5"/>
                <w:sz w:val="22"/>
              </w:rPr>
              <w:t>193</w:t>
            </w:r>
          </w:p>
        </w:tc>
        <w:tc>
          <w:tcPr>
            <w:tcW w:w="818" w:type="dxa"/>
            <w:tcBorders>
              <w:bottom w:val="single" w:sz="8" w:space="0" w:color="000000"/>
            </w:tcBorders>
          </w:tcPr>
          <w:p>
            <w:pPr>
              <w:pStyle w:val="TableParagraph"/>
              <w:spacing w:line="219" w:lineRule="exact" w:before="78"/>
              <w:ind w:right="104"/>
              <w:jc w:val="right"/>
              <w:rPr>
                <w:sz w:val="20"/>
              </w:rPr>
            </w:pPr>
            <w:r>
              <w:rPr>
                <w:spacing w:val="-2"/>
                <w:sz w:val="20"/>
              </w:rPr>
              <w:t>45.01</w:t>
            </w:r>
          </w:p>
        </w:tc>
      </w:tr>
    </w:tbl>
    <w:p>
      <w:pPr>
        <w:pStyle w:val="BodyText"/>
      </w:pPr>
    </w:p>
    <w:p>
      <w:pPr>
        <w:pStyle w:val="BodyText"/>
        <w:spacing w:before="25"/>
      </w:pPr>
    </w:p>
    <w:p>
      <w:pPr>
        <w:pStyle w:val="BodyText"/>
        <w:spacing w:line="480" w:lineRule="auto"/>
        <w:ind w:left="1482" w:right="1435"/>
        <w:jc w:val="both"/>
      </w:pPr>
      <w:r>
        <w:rPr/>
        <w:t>Table</w:t>
      </w:r>
      <w:r>
        <w:rPr>
          <w:spacing w:val="-9"/>
        </w:rPr>
        <w:t> </w:t>
      </w:r>
      <w:r>
        <w:rPr/>
        <w:t>4.1</w:t>
      </w:r>
      <w:r>
        <w:rPr>
          <w:spacing w:val="-8"/>
        </w:rPr>
        <w:t> </w:t>
      </w:r>
      <w:r>
        <w:rPr/>
        <w:t>shows</w:t>
      </w:r>
      <w:r>
        <w:rPr>
          <w:spacing w:val="-8"/>
        </w:rPr>
        <w:t> </w:t>
      </w:r>
      <w:r>
        <w:rPr/>
        <w:t>the</w:t>
      </w:r>
      <w:r>
        <w:rPr>
          <w:spacing w:val="-9"/>
        </w:rPr>
        <w:t> </w:t>
      </w:r>
      <w:r>
        <w:rPr/>
        <w:t>36</w:t>
      </w:r>
      <w:r>
        <w:rPr>
          <w:spacing w:val="-8"/>
        </w:rPr>
        <w:t> </w:t>
      </w:r>
      <w:r>
        <w:rPr/>
        <w:t>instances</w:t>
      </w:r>
      <w:r>
        <w:rPr>
          <w:spacing w:val="-8"/>
        </w:rPr>
        <w:t> </w:t>
      </w:r>
      <w:r>
        <w:rPr/>
        <w:t>featured</w:t>
      </w:r>
      <w:r>
        <w:rPr>
          <w:spacing w:val="-8"/>
        </w:rPr>
        <w:t> </w:t>
      </w:r>
      <w:r>
        <w:rPr/>
        <w:t>in</w:t>
      </w:r>
      <w:r>
        <w:rPr>
          <w:spacing w:val="-8"/>
        </w:rPr>
        <w:t> </w:t>
      </w:r>
      <w:r>
        <w:rPr/>
        <w:t>(Hannan</w:t>
      </w:r>
      <w:r>
        <w:rPr>
          <w:spacing w:val="-8"/>
        </w:rPr>
        <w:t> </w:t>
      </w:r>
      <w:r>
        <w:rPr/>
        <w:t>et</w:t>
      </w:r>
      <w:r>
        <w:rPr>
          <w:spacing w:val="-8"/>
        </w:rPr>
        <w:t> </w:t>
      </w:r>
      <w:r>
        <w:rPr/>
        <w:t>al.,</w:t>
      </w:r>
      <w:r>
        <w:rPr>
          <w:spacing w:val="-8"/>
        </w:rPr>
        <w:t> </w:t>
      </w:r>
      <w:r>
        <w:rPr/>
        <w:t>2018).</w:t>
      </w:r>
      <w:r>
        <w:rPr>
          <w:spacing w:val="-8"/>
        </w:rPr>
        <w:t> </w:t>
      </w:r>
      <w:r>
        <w:rPr/>
        <w:t>The</w:t>
      </w:r>
      <w:r>
        <w:rPr>
          <w:spacing w:val="-9"/>
        </w:rPr>
        <w:t> </w:t>
      </w:r>
      <w:r>
        <w:rPr/>
        <w:t>result</w:t>
      </w:r>
      <w:r>
        <w:rPr>
          <w:spacing w:val="-8"/>
        </w:rPr>
        <w:t> </w:t>
      </w:r>
      <w:r>
        <w:rPr/>
        <w:t>obtained</w:t>
      </w:r>
      <w:r>
        <w:rPr>
          <w:spacing w:val="-8"/>
        </w:rPr>
        <w:t> </w:t>
      </w:r>
      <w:r>
        <w:rPr/>
        <w:t>using the</w:t>
      </w:r>
      <w:r>
        <w:rPr>
          <w:spacing w:val="-2"/>
        </w:rPr>
        <w:t> </w:t>
      </w:r>
      <w:r>
        <w:rPr/>
        <w:t>FFA</w:t>
      </w:r>
      <w:r>
        <w:rPr>
          <w:spacing w:val="-2"/>
        </w:rPr>
        <w:t> </w:t>
      </w:r>
      <w:r>
        <w:rPr/>
        <w:t>on</w:t>
      </w:r>
      <w:r>
        <w:rPr>
          <w:spacing w:val="-1"/>
        </w:rPr>
        <w:t> </w:t>
      </w:r>
      <w:r>
        <w:rPr/>
        <w:t>the</w:t>
      </w:r>
      <w:r>
        <w:rPr>
          <w:spacing w:val="-2"/>
        </w:rPr>
        <w:t> </w:t>
      </w:r>
      <w:r>
        <w:rPr/>
        <w:t>CVRP model</w:t>
      </w:r>
      <w:r>
        <w:rPr>
          <w:spacing w:val="-1"/>
        </w:rPr>
        <w:t> </w:t>
      </w:r>
      <w:r>
        <w:rPr/>
        <w:t>shows</w:t>
      </w:r>
      <w:r>
        <w:rPr>
          <w:spacing w:val="-1"/>
        </w:rPr>
        <w:t> </w:t>
      </w:r>
      <w:r>
        <w:rPr/>
        <w:t>improvement</w:t>
      </w:r>
      <w:r>
        <w:rPr>
          <w:spacing w:val="-1"/>
        </w:rPr>
        <w:t> </w:t>
      </w:r>
      <w:r>
        <w:rPr/>
        <w:t>on</w:t>
      </w:r>
      <w:r>
        <w:rPr>
          <w:spacing w:val="-1"/>
        </w:rPr>
        <w:t> </w:t>
      </w:r>
      <w:r>
        <w:rPr/>
        <w:t>the</w:t>
      </w:r>
      <w:r>
        <w:rPr>
          <w:spacing w:val="-2"/>
        </w:rPr>
        <w:t> </w:t>
      </w:r>
      <w:r>
        <w:rPr/>
        <w:t>distance</w:t>
      </w:r>
      <w:r>
        <w:rPr>
          <w:spacing w:val="-2"/>
        </w:rPr>
        <w:t> </w:t>
      </w:r>
      <w:r>
        <w:rPr/>
        <w:t>across</w:t>
      </w:r>
      <w:r>
        <w:rPr>
          <w:spacing w:val="-2"/>
        </w:rPr>
        <w:t> </w:t>
      </w:r>
      <w:r>
        <w:rPr/>
        <w:t>all</w:t>
      </w:r>
      <w:r>
        <w:rPr>
          <w:spacing w:val="-1"/>
        </w:rPr>
        <w:t> </w:t>
      </w:r>
      <w:r>
        <w:rPr/>
        <w:t>instances. Each set</w:t>
      </w:r>
      <w:r>
        <w:rPr>
          <w:spacing w:val="-11"/>
        </w:rPr>
        <w:t> </w:t>
      </w:r>
      <w:r>
        <w:rPr/>
        <w:t>of</w:t>
      </w:r>
      <w:r>
        <w:rPr>
          <w:spacing w:val="-10"/>
        </w:rPr>
        <w:t> </w:t>
      </w:r>
      <w:r>
        <w:rPr/>
        <w:t>instance</w:t>
      </w:r>
      <w:r>
        <w:rPr>
          <w:spacing w:val="-11"/>
        </w:rPr>
        <w:t> </w:t>
      </w:r>
      <w:r>
        <w:rPr/>
        <w:t>has</w:t>
      </w:r>
      <w:r>
        <w:rPr>
          <w:spacing w:val="-9"/>
        </w:rPr>
        <w:t> </w:t>
      </w:r>
      <w:r>
        <w:rPr/>
        <w:t>same</w:t>
      </w:r>
      <w:r>
        <w:rPr>
          <w:spacing w:val="-10"/>
        </w:rPr>
        <w:t> </w:t>
      </w:r>
      <w:r>
        <w:rPr/>
        <w:t>capacity</w:t>
      </w:r>
      <w:r>
        <w:rPr>
          <w:spacing w:val="-15"/>
        </w:rPr>
        <w:t> </w:t>
      </w:r>
      <w:r>
        <w:rPr/>
        <w:t>of</w:t>
      </w:r>
      <w:r>
        <w:rPr>
          <w:spacing w:val="-10"/>
        </w:rPr>
        <w:t> </w:t>
      </w:r>
      <w:r>
        <w:rPr/>
        <w:t>all</w:t>
      </w:r>
      <w:r>
        <w:rPr>
          <w:spacing w:val="-9"/>
        </w:rPr>
        <w:t> </w:t>
      </w:r>
      <w:r>
        <w:rPr/>
        <w:t>vehicles</w:t>
      </w:r>
      <w:r>
        <w:rPr>
          <w:spacing w:val="-9"/>
        </w:rPr>
        <w:t> </w:t>
      </w:r>
      <w:r>
        <w:rPr/>
        <w:t>while</w:t>
      </w:r>
      <w:r>
        <w:rPr>
          <w:spacing w:val="-11"/>
        </w:rPr>
        <w:t> </w:t>
      </w:r>
      <w:r>
        <w:rPr/>
        <w:t>the</w:t>
      </w:r>
      <w:r>
        <w:rPr>
          <w:spacing w:val="-10"/>
        </w:rPr>
        <w:t> </w:t>
      </w:r>
      <w:r>
        <w:rPr/>
        <w:t>number</w:t>
      </w:r>
      <w:r>
        <w:rPr>
          <w:spacing w:val="-11"/>
        </w:rPr>
        <w:t> </w:t>
      </w:r>
      <w:r>
        <w:rPr/>
        <w:t>of</w:t>
      </w:r>
      <w:r>
        <w:rPr>
          <w:spacing w:val="-10"/>
        </w:rPr>
        <w:t> </w:t>
      </w:r>
      <w:r>
        <w:rPr/>
        <w:t>service</w:t>
      </w:r>
      <w:r>
        <w:rPr>
          <w:spacing w:val="-8"/>
        </w:rPr>
        <w:t> </w:t>
      </w:r>
      <w:r>
        <w:rPr/>
        <w:t>points</w:t>
      </w:r>
      <w:r>
        <w:rPr>
          <w:spacing w:val="-9"/>
        </w:rPr>
        <w:t> </w:t>
      </w:r>
      <w:r>
        <w:rPr/>
        <w:t>and</w:t>
      </w:r>
      <w:r>
        <w:rPr>
          <w:spacing w:val="-10"/>
        </w:rPr>
        <w:t> </w:t>
      </w:r>
      <w:r>
        <w:rPr/>
        <w:t>TWL (threshold waste level) which is the level of the quantity of demand varies. Due to the decrease</w:t>
      </w:r>
      <w:r>
        <w:rPr>
          <w:spacing w:val="-3"/>
        </w:rPr>
        <w:t> </w:t>
      </w:r>
      <w:r>
        <w:rPr/>
        <w:t>in</w:t>
      </w:r>
      <w:r>
        <w:rPr>
          <w:spacing w:val="-2"/>
        </w:rPr>
        <w:t> </w:t>
      </w:r>
      <w:r>
        <w:rPr/>
        <w:t>the</w:t>
      </w:r>
      <w:r>
        <w:rPr>
          <w:spacing w:val="-3"/>
        </w:rPr>
        <w:t> </w:t>
      </w:r>
      <w:r>
        <w:rPr/>
        <w:t>number</w:t>
      </w:r>
      <w:r>
        <w:rPr>
          <w:spacing w:val="-2"/>
        </w:rPr>
        <w:t> </w:t>
      </w:r>
      <w:r>
        <w:rPr/>
        <w:t>of</w:t>
      </w:r>
      <w:r>
        <w:rPr>
          <w:spacing w:val="-3"/>
        </w:rPr>
        <w:t> </w:t>
      </w:r>
      <w:r>
        <w:rPr/>
        <w:t>nodes</w:t>
      </w:r>
      <w:r>
        <w:rPr>
          <w:spacing w:val="-2"/>
        </w:rPr>
        <w:t> </w:t>
      </w:r>
      <w:r>
        <w:rPr/>
        <w:t>(bins),</w:t>
      </w:r>
      <w:r>
        <w:rPr>
          <w:spacing w:val="-3"/>
        </w:rPr>
        <w:t> </w:t>
      </w:r>
      <w:r>
        <w:rPr/>
        <w:t>the</w:t>
      </w:r>
      <w:r>
        <w:rPr>
          <w:spacing w:val="-3"/>
        </w:rPr>
        <w:t> </w:t>
      </w:r>
      <w:r>
        <w:rPr/>
        <w:t>route</w:t>
      </w:r>
      <w:r>
        <w:rPr>
          <w:spacing w:val="-4"/>
        </w:rPr>
        <w:t> </w:t>
      </w:r>
      <w:r>
        <w:rPr/>
        <w:t>length</w:t>
      </w:r>
      <w:r>
        <w:rPr>
          <w:spacing w:val="-2"/>
        </w:rPr>
        <w:t> </w:t>
      </w:r>
      <w:r>
        <w:rPr/>
        <w:t>decrease</w:t>
      </w:r>
      <w:r>
        <w:rPr>
          <w:spacing w:val="-2"/>
        </w:rPr>
        <w:t> </w:t>
      </w:r>
      <w:r>
        <w:rPr/>
        <w:t>s,</w:t>
      </w:r>
      <w:r>
        <w:rPr>
          <w:spacing w:val="-2"/>
        </w:rPr>
        <w:t> </w:t>
      </w:r>
      <w:r>
        <w:rPr/>
        <w:t>thus</w:t>
      </w:r>
      <w:r>
        <w:rPr>
          <w:spacing w:val="-3"/>
        </w:rPr>
        <w:t> </w:t>
      </w:r>
      <w:r>
        <w:rPr/>
        <w:t>only</w:t>
      </w:r>
      <w:r>
        <w:rPr>
          <w:spacing w:val="-7"/>
        </w:rPr>
        <w:t> </w:t>
      </w:r>
      <w:r>
        <w:rPr/>
        <w:t>a</w:t>
      </w:r>
      <w:r>
        <w:rPr>
          <w:spacing w:val="-3"/>
        </w:rPr>
        <w:t> </w:t>
      </w:r>
      <w:r>
        <w:rPr/>
        <w:t>few</w:t>
      </w:r>
      <w:r>
        <w:rPr>
          <w:spacing w:val="-2"/>
        </w:rPr>
        <w:t> </w:t>
      </w:r>
      <w:r>
        <w:rPr/>
        <w:t>vehicles are needed. Although, the customer positions are randomly located. Each improvement is realised by the percentage difference between the FFA acquired distance and the standard from</w:t>
      </w:r>
      <w:r>
        <w:rPr>
          <w:spacing w:val="20"/>
        </w:rPr>
        <w:t> </w:t>
      </w:r>
      <w:r>
        <w:rPr/>
        <w:t>literature,</w:t>
      </w:r>
      <w:r>
        <w:rPr>
          <w:spacing w:val="22"/>
        </w:rPr>
        <w:t> </w:t>
      </w:r>
      <w:r>
        <w:rPr/>
        <w:t>which</w:t>
      </w:r>
      <w:r>
        <w:rPr>
          <w:spacing w:val="21"/>
        </w:rPr>
        <w:t> </w:t>
      </w:r>
      <w:r>
        <w:rPr/>
        <w:t>is</w:t>
      </w:r>
      <w:r>
        <w:rPr>
          <w:spacing w:val="23"/>
        </w:rPr>
        <w:t> </w:t>
      </w:r>
      <w:r>
        <w:rPr/>
        <w:t>the</w:t>
      </w:r>
      <w:r>
        <w:rPr>
          <w:spacing w:val="22"/>
        </w:rPr>
        <w:t> </w:t>
      </w:r>
      <w:r>
        <w:rPr/>
        <w:t>exact</w:t>
      </w:r>
      <w:r>
        <w:rPr>
          <w:spacing w:val="22"/>
        </w:rPr>
        <w:t> </w:t>
      </w:r>
      <w:r>
        <w:rPr/>
        <w:t>method</w:t>
      </w:r>
      <w:r>
        <w:rPr>
          <w:spacing w:val="20"/>
        </w:rPr>
        <w:t> </w:t>
      </w:r>
      <w:r>
        <w:rPr/>
        <w:t>used</w:t>
      </w:r>
      <w:r>
        <w:rPr>
          <w:spacing w:val="25"/>
        </w:rPr>
        <w:t> </w:t>
      </w:r>
      <w:r>
        <w:rPr/>
        <w:t>(Hannan</w:t>
      </w:r>
      <w:r>
        <w:rPr>
          <w:spacing w:val="21"/>
        </w:rPr>
        <w:t> </w:t>
      </w:r>
      <w:r>
        <w:rPr/>
        <w:t>et</w:t>
      </w:r>
      <w:r>
        <w:rPr>
          <w:spacing w:val="23"/>
        </w:rPr>
        <w:t> </w:t>
      </w:r>
      <w:r>
        <w:rPr/>
        <w:t>al.,</w:t>
      </w:r>
      <w:r>
        <w:rPr>
          <w:spacing w:val="22"/>
        </w:rPr>
        <w:t> </w:t>
      </w:r>
      <w:r>
        <w:rPr/>
        <w:t>2018).</w:t>
      </w:r>
      <w:r>
        <w:rPr>
          <w:spacing w:val="22"/>
        </w:rPr>
        <w:t> </w:t>
      </w:r>
      <w:r>
        <w:rPr/>
        <w:t>For</w:t>
      </w:r>
      <w:r>
        <w:rPr>
          <w:spacing w:val="22"/>
        </w:rPr>
        <w:t> </w:t>
      </w:r>
      <w:r>
        <w:rPr/>
        <w:t>the</w:t>
      </w:r>
      <w:r>
        <w:rPr>
          <w:spacing w:val="21"/>
        </w:rPr>
        <w:t> </w:t>
      </w:r>
      <w:r>
        <w:rPr/>
        <w:t>first</w:t>
      </w:r>
      <w:r>
        <w:rPr>
          <w:spacing w:val="23"/>
        </w:rPr>
        <w:t> </w:t>
      </w:r>
      <w:r>
        <w:rPr/>
        <w:t>set</w:t>
      </w:r>
      <w:r>
        <w:rPr>
          <w:spacing w:val="23"/>
        </w:rPr>
        <w:t> </w:t>
      </w:r>
      <w:r>
        <w:rPr>
          <w:spacing w:val="-5"/>
        </w:rPr>
        <w:t>of</w:t>
      </w:r>
    </w:p>
    <w:p>
      <w:pPr>
        <w:spacing w:after="0" w:line="480" w:lineRule="auto"/>
        <w:jc w:val="both"/>
        <w:sectPr>
          <w:type w:val="continuous"/>
          <w:pgSz w:w="12240" w:h="15840"/>
          <w:pgMar w:header="0" w:footer="965" w:top="1460" w:bottom="1160" w:left="500" w:right="0"/>
        </w:sectPr>
      </w:pPr>
    </w:p>
    <w:p>
      <w:pPr>
        <w:pStyle w:val="BodyText"/>
        <w:spacing w:line="480" w:lineRule="auto" w:before="72"/>
        <w:ind w:left="1482" w:right="1435"/>
        <w:jc w:val="both"/>
      </w:pPr>
      <w:r>
        <w:rPr/>
        <mc:AlternateContent>
          <mc:Choice Requires="wps">
            <w:drawing>
              <wp:anchor distT="0" distB="0" distL="0" distR="0" allowOverlap="1" layoutInCell="1" locked="0" behindDoc="0" simplePos="0" relativeHeight="15748096">
                <wp:simplePos x="0" y="0"/>
                <wp:positionH relativeFrom="page">
                  <wp:posOffset>1132332</wp:posOffset>
                </wp:positionH>
                <wp:positionV relativeFrom="paragraph">
                  <wp:posOffset>2969260</wp:posOffset>
                </wp:positionV>
                <wp:extent cx="2578735" cy="221615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2578735" cy="2216150"/>
                          <a:chExt cx="2578735" cy="2216150"/>
                        </a:xfrm>
                      </wpg:grpSpPr>
                      <wps:wsp>
                        <wps:cNvPr id="178" name="Graphic 178"/>
                        <wps:cNvSpPr/>
                        <wps:spPr>
                          <a:xfrm>
                            <a:off x="524255" y="313943"/>
                            <a:ext cx="1938655" cy="858519"/>
                          </a:xfrm>
                          <a:custGeom>
                            <a:avLst/>
                            <a:gdLst/>
                            <a:ahLst/>
                            <a:cxnLst/>
                            <a:rect l="l" t="t" r="r" b="b"/>
                            <a:pathLst>
                              <a:path w="1938655" h="858519">
                                <a:moveTo>
                                  <a:pt x="0" y="858012"/>
                                </a:moveTo>
                                <a:lnTo>
                                  <a:pt x="60960" y="858012"/>
                                </a:lnTo>
                              </a:path>
                              <a:path w="1938655" h="858519">
                                <a:moveTo>
                                  <a:pt x="117348" y="858012"/>
                                </a:moveTo>
                                <a:lnTo>
                                  <a:pt x="132587" y="858012"/>
                                </a:lnTo>
                              </a:path>
                              <a:path w="1938655" h="858519">
                                <a:moveTo>
                                  <a:pt x="188975" y="858012"/>
                                </a:moveTo>
                                <a:lnTo>
                                  <a:pt x="204216" y="858012"/>
                                </a:lnTo>
                              </a:path>
                              <a:path w="1938655" h="858519">
                                <a:moveTo>
                                  <a:pt x="260604" y="858012"/>
                                </a:moveTo>
                                <a:lnTo>
                                  <a:pt x="384048" y="858012"/>
                                </a:lnTo>
                              </a:path>
                              <a:path w="1938655" h="858519">
                                <a:moveTo>
                                  <a:pt x="440436" y="858012"/>
                                </a:moveTo>
                                <a:lnTo>
                                  <a:pt x="455675" y="858012"/>
                                </a:lnTo>
                              </a:path>
                              <a:path w="1938655" h="858519">
                                <a:moveTo>
                                  <a:pt x="512063" y="858012"/>
                                </a:moveTo>
                                <a:lnTo>
                                  <a:pt x="527304" y="858012"/>
                                </a:lnTo>
                              </a:path>
                              <a:path w="1938655" h="858519">
                                <a:moveTo>
                                  <a:pt x="583692" y="858012"/>
                                </a:moveTo>
                                <a:lnTo>
                                  <a:pt x="707136" y="858012"/>
                                </a:lnTo>
                              </a:path>
                              <a:path w="1938655" h="858519">
                                <a:moveTo>
                                  <a:pt x="763524" y="858012"/>
                                </a:moveTo>
                                <a:lnTo>
                                  <a:pt x="778763" y="858012"/>
                                </a:lnTo>
                              </a:path>
                              <a:path w="1938655" h="858519">
                                <a:moveTo>
                                  <a:pt x="835151" y="858012"/>
                                </a:moveTo>
                                <a:lnTo>
                                  <a:pt x="850392" y="858012"/>
                                </a:lnTo>
                              </a:path>
                              <a:path w="1938655" h="858519">
                                <a:moveTo>
                                  <a:pt x="906780" y="858012"/>
                                </a:moveTo>
                                <a:lnTo>
                                  <a:pt x="1030224" y="858012"/>
                                </a:lnTo>
                              </a:path>
                              <a:path w="1938655" h="858519">
                                <a:moveTo>
                                  <a:pt x="1086612" y="858012"/>
                                </a:moveTo>
                                <a:lnTo>
                                  <a:pt x="1101852" y="858012"/>
                                </a:lnTo>
                              </a:path>
                              <a:path w="1938655" h="858519">
                                <a:moveTo>
                                  <a:pt x="1158239" y="858012"/>
                                </a:moveTo>
                                <a:lnTo>
                                  <a:pt x="1173480" y="858012"/>
                                </a:lnTo>
                              </a:path>
                              <a:path w="1938655" h="858519">
                                <a:moveTo>
                                  <a:pt x="1229868" y="858012"/>
                                </a:moveTo>
                                <a:lnTo>
                                  <a:pt x="1353312" y="858012"/>
                                </a:lnTo>
                              </a:path>
                              <a:path w="1938655" h="858519">
                                <a:moveTo>
                                  <a:pt x="1409700" y="858012"/>
                                </a:moveTo>
                                <a:lnTo>
                                  <a:pt x="1424939" y="858012"/>
                                </a:lnTo>
                              </a:path>
                              <a:path w="1938655" h="858519">
                                <a:moveTo>
                                  <a:pt x="1481328" y="858012"/>
                                </a:moveTo>
                                <a:lnTo>
                                  <a:pt x="1496568" y="858012"/>
                                </a:lnTo>
                              </a:path>
                              <a:path w="1938655" h="858519">
                                <a:moveTo>
                                  <a:pt x="1552956" y="858012"/>
                                </a:moveTo>
                                <a:lnTo>
                                  <a:pt x="1677924" y="858012"/>
                                </a:lnTo>
                              </a:path>
                              <a:path w="1938655" h="858519">
                                <a:moveTo>
                                  <a:pt x="1734312" y="858012"/>
                                </a:moveTo>
                                <a:lnTo>
                                  <a:pt x="1749552" y="858012"/>
                                </a:lnTo>
                              </a:path>
                              <a:path w="1938655" h="858519">
                                <a:moveTo>
                                  <a:pt x="1805939" y="858012"/>
                                </a:moveTo>
                                <a:lnTo>
                                  <a:pt x="1821179" y="858012"/>
                                </a:lnTo>
                              </a:path>
                              <a:path w="1938655" h="858519">
                                <a:moveTo>
                                  <a:pt x="1877567" y="858012"/>
                                </a:moveTo>
                                <a:lnTo>
                                  <a:pt x="1938527" y="858012"/>
                                </a:lnTo>
                              </a:path>
                              <a:path w="1938655" h="858519">
                                <a:moveTo>
                                  <a:pt x="0" y="687324"/>
                                </a:moveTo>
                                <a:lnTo>
                                  <a:pt x="60960" y="687324"/>
                                </a:lnTo>
                              </a:path>
                              <a:path w="1938655" h="858519">
                                <a:moveTo>
                                  <a:pt x="117348" y="687324"/>
                                </a:moveTo>
                                <a:lnTo>
                                  <a:pt x="132587" y="687324"/>
                                </a:lnTo>
                              </a:path>
                              <a:path w="1938655" h="858519">
                                <a:moveTo>
                                  <a:pt x="188975" y="687324"/>
                                </a:moveTo>
                                <a:lnTo>
                                  <a:pt x="204216" y="687324"/>
                                </a:lnTo>
                              </a:path>
                              <a:path w="1938655" h="858519">
                                <a:moveTo>
                                  <a:pt x="260604" y="687324"/>
                                </a:moveTo>
                                <a:lnTo>
                                  <a:pt x="384048" y="687324"/>
                                </a:lnTo>
                              </a:path>
                              <a:path w="1938655" h="858519">
                                <a:moveTo>
                                  <a:pt x="440436" y="687324"/>
                                </a:moveTo>
                                <a:lnTo>
                                  <a:pt x="455675" y="687324"/>
                                </a:lnTo>
                              </a:path>
                              <a:path w="1938655" h="858519">
                                <a:moveTo>
                                  <a:pt x="512063" y="687324"/>
                                </a:moveTo>
                                <a:lnTo>
                                  <a:pt x="527304" y="687324"/>
                                </a:lnTo>
                              </a:path>
                              <a:path w="1938655" h="858519">
                                <a:moveTo>
                                  <a:pt x="583692" y="687324"/>
                                </a:moveTo>
                                <a:lnTo>
                                  <a:pt x="707136" y="687324"/>
                                </a:lnTo>
                              </a:path>
                              <a:path w="1938655" h="858519">
                                <a:moveTo>
                                  <a:pt x="763524" y="687324"/>
                                </a:moveTo>
                                <a:lnTo>
                                  <a:pt x="778763" y="687324"/>
                                </a:lnTo>
                              </a:path>
                              <a:path w="1938655" h="858519">
                                <a:moveTo>
                                  <a:pt x="835151" y="687324"/>
                                </a:moveTo>
                                <a:lnTo>
                                  <a:pt x="850392" y="687324"/>
                                </a:lnTo>
                              </a:path>
                              <a:path w="1938655" h="858519">
                                <a:moveTo>
                                  <a:pt x="906780" y="687324"/>
                                </a:moveTo>
                                <a:lnTo>
                                  <a:pt x="1030224" y="687324"/>
                                </a:lnTo>
                              </a:path>
                              <a:path w="1938655" h="858519">
                                <a:moveTo>
                                  <a:pt x="1086612" y="687324"/>
                                </a:moveTo>
                                <a:lnTo>
                                  <a:pt x="1101852" y="687324"/>
                                </a:lnTo>
                              </a:path>
                              <a:path w="1938655" h="858519">
                                <a:moveTo>
                                  <a:pt x="1158239" y="687324"/>
                                </a:moveTo>
                                <a:lnTo>
                                  <a:pt x="1173480" y="687324"/>
                                </a:lnTo>
                              </a:path>
                              <a:path w="1938655" h="858519">
                                <a:moveTo>
                                  <a:pt x="1229868" y="687324"/>
                                </a:moveTo>
                                <a:lnTo>
                                  <a:pt x="1353312" y="687324"/>
                                </a:lnTo>
                              </a:path>
                              <a:path w="1938655" h="858519">
                                <a:moveTo>
                                  <a:pt x="1409700" y="687324"/>
                                </a:moveTo>
                                <a:lnTo>
                                  <a:pt x="1424939" y="687324"/>
                                </a:lnTo>
                              </a:path>
                              <a:path w="1938655" h="858519">
                                <a:moveTo>
                                  <a:pt x="1481328" y="687324"/>
                                </a:moveTo>
                                <a:lnTo>
                                  <a:pt x="1496568" y="687324"/>
                                </a:lnTo>
                              </a:path>
                              <a:path w="1938655" h="858519">
                                <a:moveTo>
                                  <a:pt x="1552956" y="687324"/>
                                </a:moveTo>
                                <a:lnTo>
                                  <a:pt x="1677924" y="687324"/>
                                </a:lnTo>
                              </a:path>
                              <a:path w="1938655" h="858519">
                                <a:moveTo>
                                  <a:pt x="1734312" y="687324"/>
                                </a:moveTo>
                                <a:lnTo>
                                  <a:pt x="1749552" y="687324"/>
                                </a:lnTo>
                              </a:path>
                              <a:path w="1938655" h="858519">
                                <a:moveTo>
                                  <a:pt x="1805939" y="687324"/>
                                </a:moveTo>
                                <a:lnTo>
                                  <a:pt x="1821179" y="687324"/>
                                </a:lnTo>
                              </a:path>
                              <a:path w="1938655" h="858519">
                                <a:moveTo>
                                  <a:pt x="1877567" y="687324"/>
                                </a:moveTo>
                                <a:lnTo>
                                  <a:pt x="1938527" y="687324"/>
                                </a:lnTo>
                              </a:path>
                              <a:path w="1938655" h="858519">
                                <a:moveTo>
                                  <a:pt x="0" y="515112"/>
                                </a:moveTo>
                                <a:lnTo>
                                  <a:pt x="60960" y="515112"/>
                                </a:lnTo>
                              </a:path>
                              <a:path w="1938655" h="858519">
                                <a:moveTo>
                                  <a:pt x="117348" y="515112"/>
                                </a:moveTo>
                                <a:lnTo>
                                  <a:pt x="132587" y="515112"/>
                                </a:lnTo>
                              </a:path>
                              <a:path w="1938655" h="858519">
                                <a:moveTo>
                                  <a:pt x="188975" y="515112"/>
                                </a:moveTo>
                                <a:lnTo>
                                  <a:pt x="204216" y="515112"/>
                                </a:lnTo>
                              </a:path>
                              <a:path w="1938655" h="858519">
                                <a:moveTo>
                                  <a:pt x="260604" y="515112"/>
                                </a:moveTo>
                                <a:lnTo>
                                  <a:pt x="384048" y="515112"/>
                                </a:lnTo>
                              </a:path>
                              <a:path w="1938655" h="858519">
                                <a:moveTo>
                                  <a:pt x="440436" y="515112"/>
                                </a:moveTo>
                                <a:lnTo>
                                  <a:pt x="455675" y="515112"/>
                                </a:lnTo>
                              </a:path>
                              <a:path w="1938655" h="858519">
                                <a:moveTo>
                                  <a:pt x="512063" y="515112"/>
                                </a:moveTo>
                                <a:lnTo>
                                  <a:pt x="527304" y="515112"/>
                                </a:lnTo>
                              </a:path>
                              <a:path w="1938655" h="858519">
                                <a:moveTo>
                                  <a:pt x="583692" y="515112"/>
                                </a:moveTo>
                                <a:lnTo>
                                  <a:pt x="707136" y="515112"/>
                                </a:lnTo>
                              </a:path>
                              <a:path w="1938655" h="858519">
                                <a:moveTo>
                                  <a:pt x="763524" y="515112"/>
                                </a:moveTo>
                                <a:lnTo>
                                  <a:pt x="778763" y="515112"/>
                                </a:lnTo>
                              </a:path>
                              <a:path w="1938655" h="858519">
                                <a:moveTo>
                                  <a:pt x="835151" y="515112"/>
                                </a:moveTo>
                                <a:lnTo>
                                  <a:pt x="850392" y="515112"/>
                                </a:lnTo>
                              </a:path>
                              <a:path w="1938655" h="858519">
                                <a:moveTo>
                                  <a:pt x="906780" y="515112"/>
                                </a:moveTo>
                                <a:lnTo>
                                  <a:pt x="1030224" y="515112"/>
                                </a:lnTo>
                              </a:path>
                              <a:path w="1938655" h="858519">
                                <a:moveTo>
                                  <a:pt x="1086612" y="515112"/>
                                </a:moveTo>
                                <a:lnTo>
                                  <a:pt x="1101852" y="515112"/>
                                </a:lnTo>
                              </a:path>
                              <a:path w="1938655" h="858519">
                                <a:moveTo>
                                  <a:pt x="1158239" y="515112"/>
                                </a:moveTo>
                                <a:lnTo>
                                  <a:pt x="1173480" y="515112"/>
                                </a:lnTo>
                              </a:path>
                              <a:path w="1938655" h="858519">
                                <a:moveTo>
                                  <a:pt x="1229868" y="515112"/>
                                </a:moveTo>
                                <a:lnTo>
                                  <a:pt x="1353312" y="515112"/>
                                </a:lnTo>
                              </a:path>
                              <a:path w="1938655" h="858519">
                                <a:moveTo>
                                  <a:pt x="1409700" y="515112"/>
                                </a:moveTo>
                                <a:lnTo>
                                  <a:pt x="1424939" y="515112"/>
                                </a:lnTo>
                              </a:path>
                              <a:path w="1938655" h="858519">
                                <a:moveTo>
                                  <a:pt x="1481328" y="515112"/>
                                </a:moveTo>
                                <a:lnTo>
                                  <a:pt x="1496568" y="515112"/>
                                </a:lnTo>
                              </a:path>
                              <a:path w="1938655" h="858519">
                                <a:moveTo>
                                  <a:pt x="1552956" y="515112"/>
                                </a:moveTo>
                                <a:lnTo>
                                  <a:pt x="1677924" y="515112"/>
                                </a:lnTo>
                              </a:path>
                              <a:path w="1938655" h="858519">
                                <a:moveTo>
                                  <a:pt x="1734312" y="515112"/>
                                </a:moveTo>
                                <a:lnTo>
                                  <a:pt x="1938527" y="515112"/>
                                </a:lnTo>
                              </a:path>
                              <a:path w="1938655" h="858519">
                                <a:moveTo>
                                  <a:pt x="0" y="344424"/>
                                </a:moveTo>
                                <a:lnTo>
                                  <a:pt x="60960" y="344424"/>
                                </a:lnTo>
                              </a:path>
                              <a:path w="1938655" h="858519">
                                <a:moveTo>
                                  <a:pt x="117348" y="344424"/>
                                </a:moveTo>
                                <a:lnTo>
                                  <a:pt x="132587" y="344424"/>
                                </a:lnTo>
                              </a:path>
                              <a:path w="1938655" h="858519">
                                <a:moveTo>
                                  <a:pt x="188975" y="344424"/>
                                </a:moveTo>
                                <a:lnTo>
                                  <a:pt x="204216" y="344424"/>
                                </a:lnTo>
                              </a:path>
                              <a:path w="1938655" h="858519">
                                <a:moveTo>
                                  <a:pt x="260604" y="344424"/>
                                </a:moveTo>
                                <a:lnTo>
                                  <a:pt x="384048" y="344424"/>
                                </a:lnTo>
                              </a:path>
                              <a:path w="1938655" h="858519">
                                <a:moveTo>
                                  <a:pt x="440436" y="344424"/>
                                </a:moveTo>
                                <a:lnTo>
                                  <a:pt x="455675" y="344424"/>
                                </a:lnTo>
                              </a:path>
                              <a:path w="1938655" h="858519">
                                <a:moveTo>
                                  <a:pt x="512063" y="344424"/>
                                </a:moveTo>
                                <a:lnTo>
                                  <a:pt x="527304" y="344424"/>
                                </a:lnTo>
                              </a:path>
                              <a:path w="1938655" h="858519">
                                <a:moveTo>
                                  <a:pt x="583692" y="344424"/>
                                </a:moveTo>
                                <a:lnTo>
                                  <a:pt x="707136" y="344424"/>
                                </a:lnTo>
                              </a:path>
                              <a:path w="1938655" h="858519">
                                <a:moveTo>
                                  <a:pt x="763524" y="344424"/>
                                </a:moveTo>
                                <a:lnTo>
                                  <a:pt x="778763" y="344424"/>
                                </a:lnTo>
                              </a:path>
                              <a:path w="1938655" h="858519">
                                <a:moveTo>
                                  <a:pt x="835151" y="344424"/>
                                </a:moveTo>
                                <a:lnTo>
                                  <a:pt x="850392" y="344424"/>
                                </a:lnTo>
                              </a:path>
                              <a:path w="1938655" h="858519">
                                <a:moveTo>
                                  <a:pt x="906780" y="344424"/>
                                </a:moveTo>
                                <a:lnTo>
                                  <a:pt x="1030224" y="344424"/>
                                </a:lnTo>
                              </a:path>
                              <a:path w="1938655" h="858519">
                                <a:moveTo>
                                  <a:pt x="1086612" y="344424"/>
                                </a:moveTo>
                                <a:lnTo>
                                  <a:pt x="1101852" y="344424"/>
                                </a:lnTo>
                              </a:path>
                              <a:path w="1938655" h="858519">
                                <a:moveTo>
                                  <a:pt x="1158239" y="344424"/>
                                </a:moveTo>
                                <a:lnTo>
                                  <a:pt x="1353312" y="344424"/>
                                </a:lnTo>
                              </a:path>
                              <a:path w="1938655" h="858519">
                                <a:moveTo>
                                  <a:pt x="1409700" y="344424"/>
                                </a:moveTo>
                                <a:lnTo>
                                  <a:pt x="1938527" y="344424"/>
                                </a:lnTo>
                              </a:path>
                              <a:path w="1938655" h="858519">
                                <a:moveTo>
                                  <a:pt x="0" y="172212"/>
                                </a:moveTo>
                                <a:lnTo>
                                  <a:pt x="60960" y="172212"/>
                                </a:lnTo>
                              </a:path>
                              <a:path w="1938655" h="858519">
                                <a:moveTo>
                                  <a:pt x="117348" y="172212"/>
                                </a:moveTo>
                                <a:lnTo>
                                  <a:pt x="132587" y="172212"/>
                                </a:lnTo>
                              </a:path>
                              <a:path w="1938655" h="858519">
                                <a:moveTo>
                                  <a:pt x="188975" y="172212"/>
                                </a:moveTo>
                                <a:lnTo>
                                  <a:pt x="204216" y="172212"/>
                                </a:lnTo>
                              </a:path>
                              <a:path w="1938655" h="858519">
                                <a:moveTo>
                                  <a:pt x="260604" y="172212"/>
                                </a:moveTo>
                                <a:lnTo>
                                  <a:pt x="384048" y="172212"/>
                                </a:lnTo>
                              </a:path>
                              <a:path w="1938655" h="858519">
                                <a:moveTo>
                                  <a:pt x="440436" y="172212"/>
                                </a:moveTo>
                                <a:lnTo>
                                  <a:pt x="455675" y="172212"/>
                                </a:lnTo>
                              </a:path>
                              <a:path w="1938655" h="858519">
                                <a:moveTo>
                                  <a:pt x="512063" y="172212"/>
                                </a:moveTo>
                                <a:lnTo>
                                  <a:pt x="707136" y="172212"/>
                                </a:lnTo>
                              </a:path>
                              <a:path w="1938655" h="858519">
                                <a:moveTo>
                                  <a:pt x="763524" y="172212"/>
                                </a:moveTo>
                                <a:lnTo>
                                  <a:pt x="778763" y="172212"/>
                                </a:lnTo>
                              </a:path>
                              <a:path w="1938655" h="858519">
                                <a:moveTo>
                                  <a:pt x="835151" y="172212"/>
                                </a:moveTo>
                                <a:lnTo>
                                  <a:pt x="1030224" y="172212"/>
                                </a:lnTo>
                              </a:path>
                              <a:path w="1938655" h="858519">
                                <a:moveTo>
                                  <a:pt x="1086612" y="172212"/>
                                </a:moveTo>
                                <a:lnTo>
                                  <a:pt x="1938527" y="172212"/>
                                </a:lnTo>
                              </a:path>
                              <a:path w="1938655" h="858519">
                                <a:moveTo>
                                  <a:pt x="0" y="0"/>
                                </a:moveTo>
                                <a:lnTo>
                                  <a:pt x="60960" y="0"/>
                                </a:lnTo>
                              </a:path>
                              <a:path w="1938655" h="858519">
                                <a:moveTo>
                                  <a:pt x="117348" y="0"/>
                                </a:moveTo>
                                <a:lnTo>
                                  <a:pt x="132587" y="0"/>
                                </a:lnTo>
                              </a:path>
                              <a:path w="1938655" h="858519">
                                <a:moveTo>
                                  <a:pt x="188975" y="0"/>
                                </a:moveTo>
                                <a:lnTo>
                                  <a:pt x="204216" y="0"/>
                                </a:lnTo>
                              </a:path>
                              <a:path w="1938655" h="858519">
                                <a:moveTo>
                                  <a:pt x="260604" y="0"/>
                                </a:moveTo>
                                <a:lnTo>
                                  <a:pt x="384048" y="0"/>
                                </a:lnTo>
                              </a:path>
                              <a:path w="1938655" h="858519">
                                <a:moveTo>
                                  <a:pt x="440436" y="0"/>
                                </a:moveTo>
                                <a:lnTo>
                                  <a:pt x="1938527" y="0"/>
                                </a:lnTo>
                              </a:path>
                            </a:pathLst>
                          </a:custGeom>
                          <a:ln w="9144">
                            <a:solidFill>
                              <a:srgbClr val="D9D9D9"/>
                            </a:solidFill>
                            <a:prstDash val="solid"/>
                          </a:ln>
                        </wps:spPr>
                        <wps:bodyPr wrap="square" lIns="0" tIns="0" rIns="0" bIns="0" rtlCol="0">
                          <a:prstTxWarp prst="textNoShape">
                            <a:avLst/>
                          </a:prstTxWarp>
                          <a:noAutofit/>
                        </wps:bodyPr>
                      </wps:wsp>
                      <wps:wsp>
                        <wps:cNvPr id="179" name="Graphic 179"/>
                        <wps:cNvSpPr/>
                        <wps:spPr>
                          <a:xfrm>
                            <a:off x="524255" y="143255"/>
                            <a:ext cx="1938655" cy="1270"/>
                          </a:xfrm>
                          <a:custGeom>
                            <a:avLst/>
                            <a:gdLst/>
                            <a:ahLst/>
                            <a:cxnLst/>
                            <a:rect l="l" t="t" r="r" b="b"/>
                            <a:pathLst>
                              <a:path w="1938655" h="0">
                                <a:moveTo>
                                  <a:pt x="0" y="0"/>
                                </a:moveTo>
                                <a:lnTo>
                                  <a:pt x="1938527" y="0"/>
                                </a:lnTo>
                              </a:path>
                            </a:pathLst>
                          </a:custGeom>
                          <a:ln w="9144">
                            <a:solidFill>
                              <a:srgbClr val="D9D9D9"/>
                            </a:solidFill>
                            <a:prstDash val="solid"/>
                          </a:ln>
                        </wps:spPr>
                        <wps:bodyPr wrap="square" lIns="0" tIns="0" rIns="0" bIns="0" rtlCol="0">
                          <a:prstTxWarp prst="textNoShape">
                            <a:avLst/>
                          </a:prstTxWarp>
                          <a:noAutofit/>
                        </wps:bodyPr>
                      </wps:wsp>
                      <wps:wsp>
                        <wps:cNvPr id="180" name="Graphic 180"/>
                        <wps:cNvSpPr/>
                        <wps:spPr>
                          <a:xfrm>
                            <a:off x="585216" y="210311"/>
                            <a:ext cx="1673860" cy="1134110"/>
                          </a:xfrm>
                          <a:custGeom>
                            <a:avLst/>
                            <a:gdLst/>
                            <a:ahLst/>
                            <a:cxnLst/>
                            <a:rect l="l" t="t" r="r" b="b"/>
                            <a:pathLst>
                              <a:path w="1673860" h="1134110">
                                <a:moveTo>
                                  <a:pt x="56388" y="0"/>
                                </a:moveTo>
                                <a:lnTo>
                                  <a:pt x="0" y="0"/>
                                </a:lnTo>
                                <a:lnTo>
                                  <a:pt x="0" y="1133856"/>
                                </a:lnTo>
                                <a:lnTo>
                                  <a:pt x="56388" y="1133856"/>
                                </a:lnTo>
                                <a:lnTo>
                                  <a:pt x="56388" y="0"/>
                                </a:lnTo>
                                <a:close/>
                              </a:path>
                              <a:path w="1673860" h="1134110">
                                <a:moveTo>
                                  <a:pt x="379476" y="54864"/>
                                </a:moveTo>
                                <a:lnTo>
                                  <a:pt x="323088" y="54864"/>
                                </a:lnTo>
                                <a:lnTo>
                                  <a:pt x="323088" y="1133856"/>
                                </a:lnTo>
                                <a:lnTo>
                                  <a:pt x="379476" y="1133856"/>
                                </a:lnTo>
                                <a:lnTo>
                                  <a:pt x="379476" y="54864"/>
                                </a:lnTo>
                                <a:close/>
                              </a:path>
                              <a:path w="1673860" h="1134110">
                                <a:moveTo>
                                  <a:pt x="702564" y="129540"/>
                                </a:moveTo>
                                <a:lnTo>
                                  <a:pt x="646176" y="129540"/>
                                </a:lnTo>
                                <a:lnTo>
                                  <a:pt x="646176" y="1133856"/>
                                </a:lnTo>
                                <a:lnTo>
                                  <a:pt x="702564" y="1133856"/>
                                </a:lnTo>
                                <a:lnTo>
                                  <a:pt x="702564" y="129540"/>
                                </a:lnTo>
                                <a:close/>
                              </a:path>
                              <a:path w="1673860" h="1134110">
                                <a:moveTo>
                                  <a:pt x="1025652" y="219456"/>
                                </a:moveTo>
                                <a:lnTo>
                                  <a:pt x="969264" y="219456"/>
                                </a:lnTo>
                                <a:lnTo>
                                  <a:pt x="969264" y="1133856"/>
                                </a:lnTo>
                                <a:lnTo>
                                  <a:pt x="1025652" y="1133856"/>
                                </a:lnTo>
                                <a:lnTo>
                                  <a:pt x="1025652" y="219456"/>
                                </a:lnTo>
                                <a:close/>
                              </a:path>
                              <a:path w="1673860" h="1134110">
                                <a:moveTo>
                                  <a:pt x="1348740" y="348996"/>
                                </a:moveTo>
                                <a:lnTo>
                                  <a:pt x="1292352" y="348996"/>
                                </a:lnTo>
                                <a:lnTo>
                                  <a:pt x="1292352" y="1133856"/>
                                </a:lnTo>
                                <a:lnTo>
                                  <a:pt x="1348740" y="1133856"/>
                                </a:lnTo>
                                <a:lnTo>
                                  <a:pt x="1348740" y="348996"/>
                                </a:lnTo>
                                <a:close/>
                              </a:path>
                              <a:path w="1673860" h="1134110">
                                <a:moveTo>
                                  <a:pt x="1673352" y="492252"/>
                                </a:moveTo>
                                <a:lnTo>
                                  <a:pt x="1616964" y="492252"/>
                                </a:lnTo>
                                <a:lnTo>
                                  <a:pt x="1616964" y="1133856"/>
                                </a:lnTo>
                                <a:lnTo>
                                  <a:pt x="1673352" y="1133856"/>
                                </a:lnTo>
                                <a:lnTo>
                                  <a:pt x="1673352" y="492252"/>
                                </a:lnTo>
                                <a:close/>
                              </a:path>
                            </a:pathLst>
                          </a:custGeom>
                          <a:solidFill>
                            <a:srgbClr val="92D050"/>
                          </a:solidFill>
                        </wps:spPr>
                        <wps:bodyPr wrap="square" lIns="0" tIns="0" rIns="0" bIns="0" rtlCol="0">
                          <a:prstTxWarp prst="textNoShape">
                            <a:avLst/>
                          </a:prstTxWarp>
                          <a:noAutofit/>
                        </wps:bodyPr>
                      </wps:wsp>
                      <wps:wsp>
                        <wps:cNvPr id="181" name="Graphic 181"/>
                        <wps:cNvSpPr/>
                        <wps:spPr>
                          <a:xfrm>
                            <a:off x="656844" y="210311"/>
                            <a:ext cx="1673860" cy="1134110"/>
                          </a:xfrm>
                          <a:custGeom>
                            <a:avLst/>
                            <a:gdLst/>
                            <a:ahLst/>
                            <a:cxnLst/>
                            <a:rect l="l" t="t" r="r" b="b"/>
                            <a:pathLst>
                              <a:path w="1673860" h="1134110">
                                <a:moveTo>
                                  <a:pt x="56388" y="0"/>
                                </a:moveTo>
                                <a:lnTo>
                                  <a:pt x="0" y="0"/>
                                </a:lnTo>
                                <a:lnTo>
                                  <a:pt x="0" y="1133856"/>
                                </a:lnTo>
                                <a:lnTo>
                                  <a:pt x="56388" y="1133856"/>
                                </a:lnTo>
                                <a:lnTo>
                                  <a:pt x="56388" y="0"/>
                                </a:lnTo>
                                <a:close/>
                              </a:path>
                              <a:path w="1673860" h="1134110">
                                <a:moveTo>
                                  <a:pt x="379476" y="106680"/>
                                </a:moveTo>
                                <a:lnTo>
                                  <a:pt x="323088" y="106680"/>
                                </a:lnTo>
                                <a:lnTo>
                                  <a:pt x="323088" y="1133856"/>
                                </a:lnTo>
                                <a:lnTo>
                                  <a:pt x="379476" y="1133856"/>
                                </a:lnTo>
                                <a:lnTo>
                                  <a:pt x="379476" y="106680"/>
                                </a:lnTo>
                                <a:close/>
                              </a:path>
                              <a:path w="1673860" h="1134110">
                                <a:moveTo>
                                  <a:pt x="702564" y="245364"/>
                                </a:moveTo>
                                <a:lnTo>
                                  <a:pt x="646176" y="245364"/>
                                </a:lnTo>
                                <a:lnTo>
                                  <a:pt x="646176" y="1133856"/>
                                </a:lnTo>
                                <a:lnTo>
                                  <a:pt x="702564" y="1133856"/>
                                </a:lnTo>
                                <a:lnTo>
                                  <a:pt x="702564" y="245364"/>
                                </a:lnTo>
                                <a:close/>
                              </a:path>
                              <a:path w="1673860" h="1134110">
                                <a:moveTo>
                                  <a:pt x="1025652" y="396240"/>
                                </a:moveTo>
                                <a:lnTo>
                                  <a:pt x="969264" y="396240"/>
                                </a:lnTo>
                                <a:lnTo>
                                  <a:pt x="969264" y="1133856"/>
                                </a:lnTo>
                                <a:lnTo>
                                  <a:pt x="1025652" y="1133856"/>
                                </a:lnTo>
                                <a:lnTo>
                                  <a:pt x="1025652" y="396240"/>
                                </a:lnTo>
                                <a:close/>
                              </a:path>
                              <a:path w="1673860" h="1134110">
                                <a:moveTo>
                                  <a:pt x="1348740" y="591312"/>
                                </a:moveTo>
                                <a:lnTo>
                                  <a:pt x="1292352" y="591312"/>
                                </a:lnTo>
                                <a:lnTo>
                                  <a:pt x="1292352" y="1133856"/>
                                </a:lnTo>
                                <a:lnTo>
                                  <a:pt x="1348740" y="1133856"/>
                                </a:lnTo>
                                <a:lnTo>
                                  <a:pt x="1348740" y="591312"/>
                                </a:lnTo>
                                <a:close/>
                              </a:path>
                              <a:path w="1673860" h="1134110">
                                <a:moveTo>
                                  <a:pt x="1673352" y="769620"/>
                                </a:moveTo>
                                <a:lnTo>
                                  <a:pt x="1616964" y="769620"/>
                                </a:lnTo>
                                <a:lnTo>
                                  <a:pt x="1616964" y="1133856"/>
                                </a:lnTo>
                                <a:lnTo>
                                  <a:pt x="1673352" y="1133856"/>
                                </a:lnTo>
                                <a:lnTo>
                                  <a:pt x="1673352" y="769620"/>
                                </a:lnTo>
                                <a:close/>
                              </a:path>
                            </a:pathLst>
                          </a:custGeom>
                          <a:solidFill>
                            <a:srgbClr val="2D75B6"/>
                          </a:solidFill>
                        </wps:spPr>
                        <wps:bodyPr wrap="square" lIns="0" tIns="0" rIns="0" bIns="0" rtlCol="0">
                          <a:prstTxWarp prst="textNoShape">
                            <a:avLst/>
                          </a:prstTxWarp>
                          <a:noAutofit/>
                        </wps:bodyPr>
                      </wps:wsp>
                      <wps:wsp>
                        <wps:cNvPr id="182" name="Graphic 182"/>
                        <wps:cNvSpPr/>
                        <wps:spPr>
                          <a:xfrm>
                            <a:off x="728472" y="275843"/>
                            <a:ext cx="1673860" cy="1068705"/>
                          </a:xfrm>
                          <a:custGeom>
                            <a:avLst/>
                            <a:gdLst/>
                            <a:ahLst/>
                            <a:cxnLst/>
                            <a:rect l="l" t="t" r="r" b="b"/>
                            <a:pathLst>
                              <a:path w="1673860" h="1068705">
                                <a:moveTo>
                                  <a:pt x="56388" y="0"/>
                                </a:moveTo>
                                <a:lnTo>
                                  <a:pt x="0" y="0"/>
                                </a:lnTo>
                                <a:lnTo>
                                  <a:pt x="0" y="1068324"/>
                                </a:lnTo>
                                <a:lnTo>
                                  <a:pt x="56388" y="1068324"/>
                                </a:lnTo>
                                <a:lnTo>
                                  <a:pt x="56388" y="0"/>
                                </a:lnTo>
                                <a:close/>
                              </a:path>
                              <a:path w="1673860" h="1068705">
                                <a:moveTo>
                                  <a:pt x="379476" y="211836"/>
                                </a:moveTo>
                                <a:lnTo>
                                  <a:pt x="323088" y="211836"/>
                                </a:lnTo>
                                <a:lnTo>
                                  <a:pt x="323088" y="1068324"/>
                                </a:lnTo>
                                <a:lnTo>
                                  <a:pt x="379476" y="1068324"/>
                                </a:lnTo>
                                <a:lnTo>
                                  <a:pt x="379476" y="211836"/>
                                </a:lnTo>
                                <a:close/>
                              </a:path>
                              <a:path w="1673860" h="1068705">
                                <a:moveTo>
                                  <a:pt x="702564" y="370332"/>
                                </a:moveTo>
                                <a:lnTo>
                                  <a:pt x="646176" y="370332"/>
                                </a:lnTo>
                                <a:lnTo>
                                  <a:pt x="646176" y="1068324"/>
                                </a:lnTo>
                                <a:lnTo>
                                  <a:pt x="702564" y="1068324"/>
                                </a:lnTo>
                                <a:lnTo>
                                  <a:pt x="702564" y="370332"/>
                                </a:lnTo>
                                <a:close/>
                              </a:path>
                              <a:path w="1673860" h="1068705">
                                <a:moveTo>
                                  <a:pt x="1025652" y="438912"/>
                                </a:moveTo>
                                <a:lnTo>
                                  <a:pt x="969264" y="438912"/>
                                </a:lnTo>
                                <a:lnTo>
                                  <a:pt x="969264" y="1068324"/>
                                </a:lnTo>
                                <a:lnTo>
                                  <a:pt x="1025652" y="1068324"/>
                                </a:lnTo>
                                <a:lnTo>
                                  <a:pt x="1025652" y="438912"/>
                                </a:lnTo>
                                <a:close/>
                              </a:path>
                              <a:path w="1673860" h="1068705">
                                <a:moveTo>
                                  <a:pt x="1348740" y="547116"/>
                                </a:moveTo>
                                <a:lnTo>
                                  <a:pt x="1292352" y="547116"/>
                                </a:lnTo>
                                <a:lnTo>
                                  <a:pt x="1292352" y="1068324"/>
                                </a:lnTo>
                                <a:lnTo>
                                  <a:pt x="1348740" y="1068324"/>
                                </a:lnTo>
                                <a:lnTo>
                                  <a:pt x="1348740" y="547116"/>
                                </a:lnTo>
                                <a:close/>
                              </a:path>
                              <a:path w="1673860" h="1068705">
                                <a:moveTo>
                                  <a:pt x="1673352" y="693420"/>
                                </a:moveTo>
                                <a:lnTo>
                                  <a:pt x="1616964" y="693420"/>
                                </a:lnTo>
                                <a:lnTo>
                                  <a:pt x="1616964" y="1068324"/>
                                </a:lnTo>
                                <a:lnTo>
                                  <a:pt x="1673352" y="1068324"/>
                                </a:lnTo>
                                <a:lnTo>
                                  <a:pt x="1673352" y="693420"/>
                                </a:lnTo>
                                <a:close/>
                              </a:path>
                            </a:pathLst>
                          </a:custGeom>
                          <a:solidFill>
                            <a:srgbClr val="FF0000"/>
                          </a:solidFill>
                        </wps:spPr>
                        <wps:bodyPr wrap="square" lIns="0" tIns="0" rIns="0" bIns="0" rtlCol="0">
                          <a:prstTxWarp prst="textNoShape">
                            <a:avLst/>
                          </a:prstTxWarp>
                          <a:noAutofit/>
                        </wps:bodyPr>
                      </wps:wsp>
                      <wps:wsp>
                        <wps:cNvPr id="183" name="Graphic 183"/>
                        <wps:cNvSpPr/>
                        <wps:spPr>
                          <a:xfrm>
                            <a:off x="524255" y="1344167"/>
                            <a:ext cx="1938655" cy="1270"/>
                          </a:xfrm>
                          <a:custGeom>
                            <a:avLst/>
                            <a:gdLst/>
                            <a:ahLst/>
                            <a:cxnLst/>
                            <a:rect l="l" t="t" r="r" b="b"/>
                            <a:pathLst>
                              <a:path w="1938655" h="0">
                                <a:moveTo>
                                  <a:pt x="0" y="0"/>
                                </a:moveTo>
                                <a:lnTo>
                                  <a:pt x="1938527" y="0"/>
                                </a:lnTo>
                              </a:path>
                            </a:pathLst>
                          </a:custGeom>
                          <a:ln w="9144">
                            <a:solidFill>
                              <a:srgbClr val="D9D9D9"/>
                            </a:solidFill>
                            <a:prstDash val="solid"/>
                          </a:ln>
                        </wps:spPr>
                        <wps:bodyPr wrap="square" lIns="0" tIns="0" rIns="0" bIns="0" rtlCol="0">
                          <a:prstTxWarp prst="textNoShape">
                            <a:avLst/>
                          </a:prstTxWarp>
                          <a:noAutofit/>
                        </wps:bodyPr>
                      </wps:wsp>
                      <pic:pic>
                        <pic:nvPicPr>
                          <pic:cNvPr id="184" name="Image 184"/>
                          <pic:cNvPicPr/>
                        </pic:nvPicPr>
                        <pic:blipFill>
                          <a:blip r:embed="rId53" cstate="print"/>
                          <a:stretch>
                            <a:fillRect/>
                          </a:stretch>
                        </pic:blipFill>
                        <pic:spPr>
                          <a:xfrm>
                            <a:off x="382904" y="1451228"/>
                            <a:ext cx="1940305" cy="337820"/>
                          </a:xfrm>
                          <a:prstGeom prst="rect">
                            <a:avLst/>
                          </a:prstGeom>
                        </pic:spPr>
                      </pic:pic>
                      <wps:wsp>
                        <wps:cNvPr id="185" name="Graphic 185"/>
                        <wps:cNvSpPr/>
                        <wps:spPr>
                          <a:xfrm>
                            <a:off x="679704" y="198882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92D050"/>
                          </a:solidFill>
                        </wps:spPr>
                        <wps:bodyPr wrap="square" lIns="0" tIns="0" rIns="0" bIns="0" rtlCol="0">
                          <a:prstTxWarp prst="textNoShape">
                            <a:avLst/>
                          </a:prstTxWarp>
                          <a:noAutofit/>
                        </wps:bodyPr>
                      </wps:wsp>
                      <wps:wsp>
                        <wps:cNvPr id="186" name="Graphic 186"/>
                        <wps:cNvSpPr/>
                        <wps:spPr>
                          <a:xfrm>
                            <a:off x="1284732" y="198882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2D75B6"/>
                          </a:solidFill>
                        </wps:spPr>
                        <wps:bodyPr wrap="square" lIns="0" tIns="0" rIns="0" bIns="0" rtlCol="0">
                          <a:prstTxWarp prst="textNoShape">
                            <a:avLst/>
                          </a:prstTxWarp>
                          <a:noAutofit/>
                        </wps:bodyPr>
                      </wps:wsp>
                      <wps:wsp>
                        <wps:cNvPr id="187" name="Graphic 187"/>
                        <wps:cNvSpPr/>
                        <wps:spPr>
                          <a:xfrm>
                            <a:off x="1656588" y="198882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FF0000"/>
                          </a:solidFill>
                        </wps:spPr>
                        <wps:bodyPr wrap="square" lIns="0" tIns="0" rIns="0" bIns="0" rtlCol="0">
                          <a:prstTxWarp prst="textNoShape">
                            <a:avLst/>
                          </a:prstTxWarp>
                          <a:noAutofit/>
                        </wps:bodyPr>
                      </wps:wsp>
                      <wps:wsp>
                        <wps:cNvPr id="188" name="Textbox 188"/>
                        <wps:cNvSpPr txBox="1"/>
                        <wps:spPr>
                          <a:xfrm>
                            <a:off x="12953" y="12953"/>
                            <a:ext cx="2552700" cy="2190115"/>
                          </a:xfrm>
                          <a:prstGeom prst="rect">
                            <a:avLst/>
                          </a:prstGeom>
                          <a:ln w="25907">
                            <a:solidFill>
                              <a:srgbClr val="000000"/>
                            </a:solidFill>
                            <a:prstDash val="solid"/>
                          </a:ln>
                        </wps:spPr>
                        <wps:txbx>
                          <w:txbxContent>
                            <w:p>
                              <w:pPr>
                                <w:spacing w:before="65"/>
                                <w:ind w:left="0" w:right="3361" w:firstLine="0"/>
                                <w:jc w:val="right"/>
                                <w:rPr>
                                  <w:rFonts w:ascii="Calibri"/>
                                  <w:sz w:val="18"/>
                                </w:rPr>
                              </w:pPr>
                              <w:r>
                                <w:rPr>
                                  <w:rFonts w:ascii="Calibri"/>
                                  <w:color w:val="585858"/>
                                  <w:spacing w:val="-5"/>
                                  <w:sz w:val="18"/>
                                </w:rPr>
                                <w:t>700</w:t>
                              </w:r>
                            </w:p>
                            <w:p>
                              <w:pPr>
                                <w:spacing w:before="50"/>
                                <w:ind w:left="0" w:right="3361" w:firstLine="0"/>
                                <w:jc w:val="right"/>
                                <w:rPr>
                                  <w:rFonts w:ascii="Calibri"/>
                                  <w:sz w:val="18"/>
                                </w:rPr>
                              </w:pPr>
                              <w:r>
                                <w:rPr>
                                  <w:rFonts w:ascii="Calibri"/>
                                  <w:color w:val="585858"/>
                                  <w:spacing w:val="-5"/>
                                  <w:sz w:val="18"/>
                                </w:rPr>
                                <w:t>600</w:t>
                              </w:r>
                            </w:p>
                            <w:p>
                              <w:pPr>
                                <w:spacing w:before="50"/>
                                <w:ind w:left="0" w:right="3361" w:firstLine="0"/>
                                <w:jc w:val="right"/>
                                <w:rPr>
                                  <w:rFonts w:ascii="Calibri"/>
                                  <w:sz w:val="18"/>
                                </w:rPr>
                              </w:pPr>
                              <w:r>
                                <w:rPr>
                                  <w:rFonts w:ascii="Calibri"/>
                                  <w:color w:val="585858"/>
                                  <w:spacing w:val="-5"/>
                                  <w:sz w:val="18"/>
                                </w:rPr>
                                <w:t>500</w:t>
                              </w:r>
                            </w:p>
                            <w:p>
                              <w:pPr>
                                <w:spacing w:before="51"/>
                                <w:ind w:left="0" w:right="3361" w:firstLine="0"/>
                                <w:jc w:val="right"/>
                                <w:rPr>
                                  <w:rFonts w:ascii="Calibri"/>
                                  <w:sz w:val="18"/>
                                </w:rPr>
                              </w:pPr>
                              <w:r>
                                <w:rPr>
                                  <w:rFonts w:ascii="Calibri"/>
                                  <w:color w:val="585858"/>
                                  <w:spacing w:val="-5"/>
                                  <w:sz w:val="18"/>
                                </w:rPr>
                                <w:t>400</w:t>
                              </w:r>
                            </w:p>
                            <w:p>
                              <w:pPr>
                                <w:spacing w:before="50"/>
                                <w:ind w:left="0" w:right="3361" w:firstLine="0"/>
                                <w:jc w:val="right"/>
                                <w:rPr>
                                  <w:rFonts w:ascii="Calibri"/>
                                  <w:sz w:val="18"/>
                                </w:rPr>
                              </w:pPr>
                              <w:r>
                                <w:rPr>
                                  <w:rFonts w:ascii="Calibri"/>
                                  <w:color w:val="585858"/>
                                  <w:spacing w:val="-5"/>
                                  <w:sz w:val="18"/>
                                </w:rPr>
                                <w:t>300</w:t>
                              </w:r>
                            </w:p>
                            <w:p>
                              <w:pPr>
                                <w:spacing w:before="50"/>
                                <w:ind w:left="0" w:right="3361" w:firstLine="0"/>
                                <w:jc w:val="right"/>
                                <w:rPr>
                                  <w:rFonts w:ascii="Calibri"/>
                                  <w:sz w:val="18"/>
                                </w:rPr>
                              </w:pPr>
                              <w:r>
                                <w:rPr>
                                  <w:rFonts w:ascii="Calibri"/>
                                  <w:color w:val="585858"/>
                                  <w:spacing w:val="-5"/>
                                  <w:sz w:val="18"/>
                                </w:rPr>
                                <w:t>200</w:t>
                              </w:r>
                            </w:p>
                            <w:p>
                              <w:pPr>
                                <w:spacing w:before="51"/>
                                <w:ind w:left="0" w:right="3361" w:firstLine="0"/>
                                <w:jc w:val="right"/>
                                <w:rPr>
                                  <w:rFonts w:ascii="Calibri"/>
                                  <w:sz w:val="18"/>
                                </w:rPr>
                              </w:pPr>
                              <w:r>
                                <w:rPr>
                                  <w:rFonts w:ascii="Calibri"/>
                                  <w:color w:val="585858"/>
                                  <w:spacing w:val="-5"/>
                                  <w:sz w:val="18"/>
                                </w:rPr>
                                <w:t>100</w:t>
                              </w:r>
                            </w:p>
                            <w:p>
                              <w:pPr>
                                <w:spacing w:before="50"/>
                                <w:ind w:left="0" w:right="3359"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19"/>
                                <w:rPr>
                                  <w:rFonts w:ascii="Calibri"/>
                                  <w:sz w:val="18"/>
                                </w:rPr>
                              </w:pPr>
                            </w:p>
                            <w:p>
                              <w:pPr>
                                <w:spacing w:before="1"/>
                                <w:ind w:left="294" w:right="0" w:firstLine="0"/>
                                <w:jc w:val="center"/>
                                <w:rPr>
                                  <w:rFonts w:ascii="Calibri"/>
                                  <w:sz w:val="20"/>
                                </w:rPr>
                              </w:pPr>
                              <w:r>
                                <w:rPr>
                                  <w:rFonts w:ascii="Calibri"/>
                                  <w:color w:val="585858"/>
                                  <w:spacing w:val="-2"/>
                                  <w:sz w:val="20"/>
                                </w:rPr>
                                <w:t>Instances</w:t>
                              </w:r>
                            </w:p>
                            <w:p>
                              <w:pPr>
                                <w:tabs>
                                  <w:tab w:pos="2124" w:val="left" w:leader="none"/>
                                  <w:tab w:pos="2709" w:val="left" w:leader="none"/>
                                </w:tabs>
                                <w:spacing w:before="42"/>
                                <w:ind w:left="1171"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89.160004pt;margin-top:233.800003pt;width:203.05pt;height:174.5pt;mso-position-horizontal-relative:page;mso-position-vertical-relative:paragraph;z-index:15748096" id="docshapegroup157" coordorigin="1783,4676" coordsize="4061,3490">
                <v:shape style="position:absolute;left:2608;top:5170;width:3053;height:1352" id="docshape158" coordorigin="2609,5170" coordsize="3053,1352" path="m2609,6522l2705,6522m2794,6522l2818,6522m2906,6522l2930,6522m3019,6522l3214,6522m3302,6522l3326,6522m3415,6522l3439,6522m3528,6522l3722,6522m3811,6522l3835,6522m3924,6522l3948,6522m4037,6522l4231,6522m4320,6522l4344,6522m4433,6522l4457,6522m4546,6522l4740,6522m4829,6522l4853,6522m4942,6522l4966,6522m5054,6522l5251,6522m5340,6522l5364,6522m5453,6522l5477,6522m5566,6522l5662,6522m2609,6253l2705,6253m2794,6253l2818,6253m2906,6253l2930,6253m3019,6253l3214,6253m3302,6253l3326,6253m3415,6253l3439,6253m3528,6253l3722,6253m3811,6253l3835,6253m3924,6253l3948,6253m4037,6253l4231,6253m4320,6253l4344,6253m4433,6253l4457,6253m4546,6253l4740,6253m4829,6253l4853,6253m4942,6253l4966,6253m5054,6253l5251,6253m5340,6253l5364,6253m5453,6253l5477,6253m5566,6253l5662,6253m2609,5982l2705,5982m2794,5982l2818,5982m2906,5982l2930,5982m3019,5982l3214,5982m3302,5982l3326,5982m3415,5982l3439,5982m3528,5982l3722,5982m3811,5982l3835,5982m3924,5982l3948,5982m4037,5982l4231,5982m4320,5982l4344,5982m4433,5982l4457,5982m4546,5982l4740,5982m4829,5982l4853,5982m4942,5982l4966,5982m5054,5982l5251,5982m5340,5982l5662,5982m2609,5713l2705,5713m2794,5713l2818,5713m2906,5713l2930,5713m3019,5713l3214,5713m3302,5713l3326,5713m3415,5713l3439,5713m3528,5713l3722,5713m3811,5713l3835,5713m3924,5713l3948,5713m4037,5713l4231,5713m4320,5713l4344,5713m4433,5713l4740,5713m4829,5713l5662,5713m2609,5442l2705,5442m2794,5442l2818,5442m2906,5442l2930,5442m3019,5442l3214,5442m3302,5442l3326,5442m3415,5442l3722,5442m3811,5442l3835,5442m3924,5442l4231,5442m4320,5442l5662,5442m2609,5170l2705,5170m2794,5170l2818,5170m2906,5170l2930,5170m3019,5170l3214,5170m3302,5170l5662,5170e" filled="false" stroked="true" strokeweight=".72pt" strokecolor="#d9d9d9">
                  <v:path arrowok="t"/>
                  <v:stroke dashstyle="solid"/>
                </v:shape>
                <v:line style="position:absolute" from="2609,4902" to="5662,4902" stroked="true" strokeweight=".72pt" strokecolor="#d9d9d9">
                  <v:stroke dashstyle="solid"/>
                </v:line>
                <v:shape style="position:absolute;left:2704;top:5007;width:2636;height:1786" id="docshape159" coordorigin="2705,5007" coordsize="2636,1786" path="m2794,5007l2705,5007,2705,6793,2794,6793,2794,5007xm3302,5094l3214,5094,3214,6793,3302,6793,3302,5094xm3811,5211l3722,5211,3722,6793,3811,6793,3811,5211xm4320,5353l4231,5353,4231,6793,4320,6793,4320,5353xm4829,5557l4740,5557,4740,6793,4829,6793,4829,5557xm5340,5782l5251,5782,5251,6793,5340,6793,5340,5782xe" filled="true" fillcolor="#92d050" stroked="false">
                  <v:path arrowok="t"/>
                  <v:fill type="solid"/>
                </v:shape>
                <v:shape style="position:absolute;left:2817;top:5007;width:2636;height:1786" id="docshape160" coordorigin="2818,5007" coordsize="2636,1786" path="m2906,5007l2818,5007,2818,6793,2906,6793,2906,5007xm3415,5175l3326,5175,3326,6793,3415,6793,3415,5175xm3924,5394l3835,5394,3835,6793,3924,6793,3924,5394xm4433,5631l4344,5631,4344,6793,4433,6793,4433,5631xm4942,5938l4853,5938,4853,6793,4942,6793,4942,5938xm5453,6219l5364,6219,5364,6793,5453,6793,5453,6219xe" filled="true" fillcolor="#2d75b6" stroked="false">
                  <v:path arrowok="t"/>
                  <v:fill type="solid"/>
                </v:shape>
                <v:shape style="position:absolute;left:2930;top:5110;width:2636;height:1683" id="docshape161" coordorigin="2930,5110" coordsize="2636,1683" path="m3019,5110l2930,5110,2930,6793,3019,6793,3019,5110xm3528,5444l3439,5444,3439,6793,3528,6793,3528,5444xm4037,5694l3948,5694,3948,6793,4037,6793,4037,5694xm4546,5802l4457,5802,4457,6793,4546,6793,4546,5802xm5054,5972l4966,5972,4966,6793,5054,6793,5054,5972xm5566,6202l5477,6202,5477,6793,5566,6793,5566,6202xe" filled="true" fillcolor="#ff0000" stroked="false">
                  <v:path arrowok="t"/>
                  <v:fill type="solid"/>
                </v:shape>
                <v:line style="position:absolute" from="2609,6793" to="5662,6793" stroked="true" strokeweight=".72pt" strokecolor="#d9d9d9">
                  <v:stroke dashstyle="solid"/>
                </v:line>
                <v:shape style="position:absolute;left:2386;top:6961;width:3056;height:532" type="#_x0000_t75" id="docshape162" stroked="false">
                  <v:imagedata r:id="rId53" o:title=""/>
                </v:shape>
                <v:rect style="position:absolute;left:2853;top:7808;width:99;height:99" id="docshape163" filled="true" fillcolor="#92d050" stroked="false">
                  <v:fill type="solid"/>
                </v:rect>
                <v:rect style="position:absolute;left:3806;top:7808;width:99;height:99" id="docshape164" filled="true" fillcolor="#2d75b6" stroked="false">
                  <v:fill type="solid"/>
                </v:rect>
                <v:rect style="position:absolute;left:4392;top:7808;width:99;height:99" id="docshape165" filled="true" fillcolor="#ff0000" stroked="false">
                  <v:fill type="solid"/>
                </v:rect>
                <v:shape style="position:absolute;left:1803;top:4696;width:4020;height:3449" type="#_x0000_t202" id="docshape166" filled="false" stroked="true" strokeweight="2.04pt" strokecolor="#000000">
                  <v:textbox inset="0,0,0,0">
                    <w:txbxContent>
                      <w:p>
                        <w:pPr>
                          <w:spacing w:before="65"/>
                          <w:ind w:left="0" w:right="3361" w:firstLine="0"/>
                          <w:jc w:val="right"/>
                          <w:rPr>
                            <w:rFonts w:ascii="Calibri"/>
                            <w:sz w:val="18"/>
                          </w:rPr>
                        </w:pPr>
                        <w:r>
                          <w:rPr>
                            <w:rFonts w:ascii="Calibri"/>
                            <w:color w:val="585858"/>
                            <w:spacing w:val="-5"/>
                            <w:sz w:val="18"/>
                          </w:rPr>
                          <w:t>700</w:t>
                        </w:r>
                      </w:p>
                      <w:p>
                        <w:pPr>
                          <w:spacing w:before="50"/>
                          <w:ind w:left="0" w:right="3361" w:firstLine="0"/>
                          <w:jc w:val="right"/>
                          <w:rPr>
                            <w:rFonts w:ascii="Calibri"/>
                            <w:sz w:val="18"/>
                          </w:rPr>
                        </w:pPr>
                        <w:r>
                          <w:rPr>
                            <w:rFonts w:ascii="Calibri"/>
                            <w:color w:val="585858"/>
                            <w:spacing w:val="-5"/>
                            <w:sz w:val="18"/>
                          </w:rPr>
                          <w:t>600</w:t>
                        </w:r>
                      </w:p>
                      <w:p>
                        <w:pPr>
                          <w:spacing w:before="50"/>
                          <w:ind w:left="0" w:right="3361" w:firstLine="0"/>
                          <w:jc w:val="right"/>
                          <w:rPr>
                            <w:rFonts w:ascii="Calibri"/>
                            <w:sz w:val="18"/>
                          </w:rPr>
                        </w:pPr>
                        <w:r>
                          <w:rPr>
                            <w:rFonts w:ascii="Calibri"/>
                            <w:color w:val="585858"/>
                            <w:spacing w:val="-5"/>
                            <w:sz w:val="18"/>
                          </w:rPr>
                          <w:t>500</w:t>
                        </w:r>
                      </w:p>
                      <w:p>
                        <w:pPr>
                          <w:spacing w:before="51"/>
                          <w:ind w:left="0" w:right="3361" w:firstLine="0"/>
                          <w:jc w:val="right"/>
                          <w:rPr>
                            <w:rFonts w:ascii="Calibri"/>
                            <w:sz w:val="18"/>
                          </w:rPr>
                        </w:pPr>
                        <w:r>
                          <w:rPr>
                            <w:rFonts w:ascii="Calibri"/>
                            <w:color w:val="585858"/>
                            <w:spacing w:val="-5"/>
                            <w:sz w:val="18"/>
                          </w:rPr>
                          <w:t>400</w:t>
                        </w:r>
                      </w:p>
                      <w:p>
                        <w:pPr>
                          <w:spacing w:before="50"/>
                          <w:ind w:left="0" w:right="3361" w:firstLine="0"/>
                          <w:jc w:val="right"/>
                          <w:rPr>
                            <w:rFonts w:ascii="Calibri"/>
                            <w:sz w:val="18"/>
                          </w:rPr>
                        </w:pPr>
                        <w:r>
                          <w:rPr>
                            <w:rFonts w:ascii="Calibri"/>
                            <w:color w:val="585858"/>
                            <w:spacing w:val="-5"/>
                            <w:sz w:val="18"/>
                          </w:rPr>
                          <w:t>300</w:t>
                        </w:r>
                      </w:p>
                      <w:p>
                        <w:pPr>
                          <w:spacing w:before="50"/>
                          <w:ind w:left="0" w:right="3361" w:firstLine="0"/>
                          <w:jc w:val="right"/>
                          <w:rPr>
                            <w:rFonts w:ascii="Calibri"/>
                            <w:sz w:val="18"/>
                          </w:rPr>
                        </w:pPr>
                        <w:r>
                          <w:rPr>
                            <w:rFonts w:ascii="Calibri"/>
                            <w:color w:val="585858"/>
                            <w:spacing w:val="-5"/>
                            <w:sz w:val="18"/>
                          </w:rPr>
                          <w:t>200</w:t>
                        </w:r>
                      </w:p>
                      <w:p>
                        <w:pPr>
                          <w:spacing w:before="51"/>
                          <w:ind w:left="0" w:right="3361" w:firstLine="0"/>
                          <w:jc w:val="right"/>
                          <w:rPr>
                            <w:rFonts w:ascii="Calibri"/>
                            <w:sz w:val="18"/>
                          </w:rPr>
                        </w:pPr>
                        <w:r>
                          <w:rPr>
                            <w:rFonts w:ascii="Calibri"/>
                            <w:color w:val="585858"/>
                            <w:spacing w:val="-5"/>
                            <w:sz w:val="18"/>
                          </w:rPr>
                          <w:t>100</w:t>
                        </w:r>
                      </w:p>
                      <w:p>
                        <w:pPr>
                          <w:spacing w:before="50"/>
                          <w:ind w:left="0" w:right="3359"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19"/>
                          <w:rPr>
                            <w:rFonts w:ascii="Calibri"/>
                            <w:sz w:val="18"/>
                          </w:rPr>
                        </w:pPr>
                      </w:p>
                      <w:p>
                        <w:pPr>
                          <w:spacing w:before="1"/>
                          <w:ind w:left="294" w:right="0" w:firstLine="0"/>
                          <w:jc w:val="center"/>
                          <w:rPr>
                            <w:rFonts w:ascii="Calibri"/>
                            <w:sz w:val="20"/>
                          </w:rPr>
                        </w:pPr>
                        <w:r>
                          <w:rPr>
                            <w:rFonts w:ascii="Calibri"/>
                            <w:color w:val="585858"/>
                            <w:spacing w:val="-2"/>
                            <w:sz w:val="20"/>
                          </w:rPr>
                          <w:t>Instances</w:t>
                        </w:r>
                      </w:p>
                      <w:p>
                        <w:pPr>
                          <w:tabs>
                            <w:tab w:pos="2124" w:val="left" w:leader="none"/>
                            <w:tab w:pos="2709" w:val="left" w:leader="none"/>
                          </w:tabs>
                          <w:spacing w:before="42"/>
                          <w:ind w:left="1171"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3951732</wp:posOffset>
                </wp:positionH>
                <wp:positionV relativeFrom="paragraph">
                  <wp:posOffset>2987548</wp:posOffset>
                </wp:positionV>
                <wp:extent cx="2740660" cy="218884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2740660" cy="2188845"/>
                          <a:chExt cx="2740660" cy="2188845"/>
                        </a:xfrm>
                      </wpg:grpSpPr>
                      <wps:wsp>
                        <wps:cNvPr id="190" name="Graphic 190"/>
                        <wps:cNvSpPr/>
                        <wps:spPr>
                          <a:xfrm>
                            <a:off x="522731" y="173736"/>
                            <a:ext cx="2034539" cy="923925"/>
                          </a:xfrm>
                          <a:custGeom>
                            <a:avLst/>
                            <a:gdLst/>
                            <a:ahLst/>
                            <a:cxnLst/>
                            <a:rect l="l" t="t" r="r" b="b"/>
                            <a:pathLst>
                              <a:path w="2034539" h="923925">
                                <a:moveTo>
                                  <a:pt x="0" y="923543"/>
                                </a:moveTo>
                                <a:lnTo>
                                  <a:pt x="2034539" y="923543"/>
                                </a:lnTo>
                              </a:path>
                              <a:path w="2034539" h="923925">
                                <a:moveTo>
                                  <a:pt x="0" y="691895"/>
                                </a:moveTo>
                                <a:lnTo>
                                  <a:pt x="2034539" y="691895"/>
                                </a:lnTo>
                              </a:path>
                              <a:path w="2034539" h="923925">
                                <a:moveTo>
                                  <a:pt x="0" y="461771"/>
                                </a:moveTo>
                                <a:lnTo>
                                  <a:pt x="2034539" y="461771"/>
                                </a:lnTo>
                              </a:path>
                              <a:path w="2034539" h="923925">
                                <a:moveTo>
                                  <a:pt x="0" y="230124"/>
                                </a:moveTo>
                                <a:lnTo>
                                  <a:pt x="2034539" y="230124"/>
                                </a:lnTo>
                              </a:path>
                              <a:path w="2034539" h="923925">
                                <a:moveTo>
                                  <a:pt x="0" y="0"/>
                                </a:moveTo>
                                <a:lnTo>
                                  <a:pt x="2034539" y="0"/>
                                </a:lnTo>
                              </a:path>
                            </a:pathLst>
                          </a:custGeom>
                          <a:ln w="9144">
                            <a:solidFill>
                              <a:srgbClr val="D9D9D9"/>
                            </a:solidFill>
                            <a:prstDash val="solid"/>
                          </a:ln>
                        </wps:spPr>
                        <wps:bodyPr wrap="square" lIns="0" tIns="0" rIns="0" bIns="0" rtlCol="0">
                          <a:prstTxWarp prst="textNoShape">
                            <a:avLst/>
                          </a:prstTxWarp>
                          <a:noAutofit/>
                        </wps:bodyPr>
                      </wps:wsp>
                      <wps:wsp>
                        <wps:cNvPr id="191" name="Graphic 191"/>
                        <wps:cNvSpPr/>
                        <wps:spPr>
                          <a:xfrm>
                            <a:off x="576072" y="272795"/>
                            <a:ext cx="1743710" cy="1054735"/>
                          </a:xfrm>
                          <a:custGeom>
                            <a:avLst/>
                            <a:gdLst/>
                            <a:ahLst/>
                            <a:cxnLst/>
                            <a:rect l="l" t="t" r="r" b="b"/>
                            <a:pathLst>
                              <a:path w="1743710" h="1054735">
                                <a:moveTo>
                                  <a:pt x="48768" y="0"/>
                                </a:moveTo>
                                <a:lnTo>
                                  <a:pt x="0" y="0"/>
                                </a:lnTo>
                                <a:lnTo>
                                  <a:pt x="0" y="1054608"/>
                                </a:lnTo>
                                <a:lnTo>
                                  <a:pt x="48768" y="1054608"/>
                                </a:lnTo>
                                <a:lnTo>
                                  <a:pt x="48768" y="0"/>
                                </a:lnTo>
                                <a:close/>
                              </a:path>
                              <a:path w="1743710" h="1054735">
                                <a:moveTo>
                                  <a:pt x="387096" y="22860"/>
                                </a:moveTo>
                                <a:lnTo>
                                  <a:pt x="338328" y="22860"/>
                                </a:lnTo>
                                <a:lnTo>
                                  <a:pt x="338328" y="1054608"/>
                                </a:lnTo>
                                <a:lnTo>
                                  <a:pt x="387096" y="1054608"/>
                                </a:lnTo>
                                <a:lnTo>
                                  <a:pt x="387096" y="22860"/>
                                </a:lnTo>
                                <a:close/>
                              </a:path>
                              <a:path w="1743710" h="1054735">
                                <a:moveTo>
                                  <a:pt x="726948" y="188976"/>
                                </a:moveTo>
                                <a:lnTo>
                                  <a:pt x="678180" y="188976"/>
                                </a:lnTo>
                                <a:lnTo>
                                  <a:pt x="678180" y="1054608"/>
                                </a:lnTo>
                                <a:lnTo>
                                  <a:pt x="726948" y="1054608"/>
                                </a:lnTo>
                                <a:lnTo>
                                  <a:pt x="726948" y="188976"/>
                                </a:lnTo>
                                <a:close/>
                              </a:path>
                              <a:path w="1743710" h="1054735">
                                <a:moveTo>
                                  <a:pt x="1065276" y="323088"/>
                                </a:moveTo>
                                <a:lnTo>
                                  <a:pt x="1016508" y="323088"/>
                                </a:lnTo>
                                <a:lnTo>
                                  <a:pt x="1016508" y="1054608"/>
                                </a:lnTo>
                                <a:lnTo>
                                  <a:pt x="1065276" y="1054608"/>
                                </a:lnTo>
                                <a:lnTo>
                                  <a:pt x="1065276" y="323088"/>
                                </a:lnTo>
                                <a:close/>
                              </a:path>
                              <a:path w="1743710" h="1054735">
                                <a:moveTo>
                                  <a:pt x="1405128" y="422148"/>
                                </a:moveTo>
                                <a:lnTo>
                                  <a:pt x="1356360" y="422148"/>
                                </a:lnTo>
                                <a:lnTo>
                                  <a:pt x="1356360" y="1054608"/>
                                </a:lnTo>
                                <a:lnTo>
                                  <a:pt x="1405128" y="1054608"/>
                                </a:lnTo>
                                <a:lnTo>
                                  <a:pt x="1405128" y="422148"/>
                                </a:lnTo>
                                <a:close/>
                              </a:path>
                              <a:path w="1743710" h="1054735">
                                <a:moveTo>
                                  <a:pt x="1743456" y="536448"/>
                                </a:moveTo>
                                <a:lnTo>
                                  <a:pt x="1694688" y="536448"/>
                                </a:lnTo>
                                <a:lnTo>
                                  <a:pt x="1694688" y="1054608"/>
                                </a:lnTo>
                                <a:lnTo>
                                  <a:pt x="1743456" y="1054608"/>
                                </a:lnTo>
                                <a:lnTo>
                                  <a:pt x="1743456" y="536448"/>
                                </a:lnTo>
                                <a:close/>
                              </a:path>
                            </a:pathLst>
                          </a:custGeom>
                          <a:solidFill>
                            <a:srgbClr val="92D050"/>
                          </a:solidFill>
                        </wps:spPr>
                        <wps:bodyPr wrap="square" lIns="0" tIns="0" rIns="0" bIns="0" rtlCol="0">
                          <a:prstTxWarp prst="textNoShape">
                            <a:avLst/>
                          </a:prstTxWarp>
                          <a:noAutofit/>
                        </wps:bodyPr>
                      </wps:wsp>
                      <wps:wsp>
                        <wps:cNvPr id="192" name="Graphic 192"/>
                        <wps:cNvSpPr/>
                        <wps:spPr>
                          <a:xfrm>
                            <a:off x="637032" y="272795"/>
                            <a:ext cx="1744980" cy="1054735"/>
                          </a:xfrm>
                          <a:custGeom>
                            <a:avLst/>
                            <a:gdLst/>
                            <a:ahLst/>
                            <a:cxnLst/>
                            <a:rect l="l" t="t" r="r" b="b"/>
                            <a:pathLst>
                              <a:path w="1744980" h="1054735">
                                <a:moveTo>
                                  <a:pt x="48768" y="0"/>
                                </a:moveTo>
                                <a:lnTo>
                                  <a:pt x="0" y="0"/>
                                </a:lnTo>
                                <a:lnTo>
                                  <a:pt x="0" y="1054608"/>
                                </a:lnTo>
                                <a:lnTo>
                                  <a:pt x="48768" y="1054608"/>
                                </a:lnTo>
                                <a:lnTo>
                                  <a:pt x="48768" y="0"/>
                                </a:lnTo>
                                <a:close/>
                              </a:path>
                              <a:path w="1744980" h="1054735">
                                <a:moveTo>
                                  <a:pt x="387096" y="44196"/>
                                </a:moveTo>
                                <a:lnTo>
                                  <a:pt x="339852" y="44196"/>
                                </a:lnTo>
                                <a:lnTo>
                                  <a:pt x="339852" y="1054608"/>
                                </a:lnTo>
                                <a:lnTo>
                                  <a:pt x="387096" y="1054608"/>
                                </a:lnTo>
                                <a:lnTo>
                                  <a:pt x="387096" y="44196"/>
                                </a:lnTo>
                                <a:close/>
                              </a:path>
                              <a:path w="1744980" h="1054735">
                                <a:moveTo>
                                  <a:pt x="726948" y="345948"/>
                                </a:moveTo>
                                <a:lnTo>
                                  <a:pt x="678180" y="345948"/>
                                </a:lnTo>
                                <a:lnTo>
                                  <a:pt x="678180" y="1054608"/>
                                </a:lnTo>
                                <a:lnTo>
                                  <a:pt x="726948" y="1054608"/>
                                </a:lnTo>
                                <a:lnTo>
                                  <a:pt x="726948" y="345948"/>
                                </a:lnTo>
                                <a:close/>
                              </a:path>
                              <a:path w="1744980" h="1054735">
                                <a:moveTo>
                                  <a:pt x="1065276" y="547116"/>
                                </a:moveTo>
                                <a:lnTo>
                                  <a:pt x="1018032" y="547116"/>
                                </a:lnTo>
                                <a:lnTo>
                                  <a:pt x="1018032" y="1054608"/>
                                </a:lnTo>
                                <a:lnTo>
                                  <a:pt x="1065276" y="1054608"/>
                                </a:lnTo>
                                <a:lnTo>
                                  <a:pt x="1065276" y="547116"/>
                                </a:lnTo>
                                <a:close/>
                              </a:path>
                              <a:path w="1744980" h="1054735">
                                <a:moveTo>
                                  <a:pt x="1405128" y="675132"/>
                                </a:moveTo>
                                <a:lnTo>
                                  <a:pt x="1356360" y="675132"/>
                                </a:lnTo>
                                <a:lnTo>
                                  <a:pt x="1356360" y="1054608"/>
                                </a:lnTo>
                                <a:lnTo>
                                  <a:pt x="1405128" y="1054608"/>
                                </a:lnTo>
                                <a:lnTo>
                                  <a:pt x="1405128" y="675132"/>
                                </a:lnTo>
                                <a:close/>
                              </a:path>
                              <a:path w="1744980" h="1054735">
                                <a:moveTo>
                                  <a:pt x="1744980" y="800100"/>
                                </a:moveTo>
                                <a:lnTo>
                                  <a:pt x="1696212" y="800100"/>
                                </a:lnTo>
                                <a:lnTo>
                                  <a:pt x="1696212" y="1054608"/>
                                </a:lnTo>
                                <a:lnTo>
                                  <a:pt x="1744980" y="1054608"/>
                                </a:lnTo>
                                <a:lnTo>
                                  <a:pt x="1744980" y="800100"/>
                                </a:lnTo>
                                <a:close/>
                              </a:path>
                            </a:pathLst>
                          </a:custGeom>
                          <a:solidFill>
                            <a:srgbClr val="2D75B6"/>
                          </a:solidFill>
                        </wps:spPr>
                        <wps:bodyPr wrap="square" lIns="0" tIns="0" rIns="0" bIns="0" rtlCol="0">
                          <a:prstTxWarp prst="textNoShape">
                            <a:avLst/>
                          </a:prstTxWarp>
                          <a:noAutofit/>
                        </wps:bodyPr>
                      </wps:wsp>
                      <wps:wsp>
                        <wps:cNvPr id="193" name="Graphic 193"/>
                        <wps:cNvSpPr/>
                        <wps:spPr>
                          <a:xfrm>
                            <a:off x="697992" y="355091"/>
                            <a:ext cx="1744980" cy="972819"/>
                          </a:xfrm>
                          <a:custGeom>
                            <a:avLst/>
                            <a:gdLst/>
                            <a:ahLst/>
                            <a:cxnLst/>
                            <a:rect l="l" t="t" r="r" b="b"/>
                            <a:pathLst>
                              <a:path w="1744980" h="972819">
                                <a:moveTo>
                                  <a:pt x="48768" y="0"/>
                                </a:moveTo>
                                <a:lnTo>
                                  <a:pt x="0" y="0"/>
                                </a:lnTo>
                                <a:lnTo>
                                  <a:pt x="0" y="972312"/>
                                </a:lnTo>
                                <a:lnTo>
                                  <a:pt x="48768" y="972312"/>
                                </a:lnTo>
                                <a:lnTo>
                                  <a:pt x="48768" y="0"/>
                                </a:lnTo>
                                <a:close/>
                              </a:path>
                              <a:path w="1744980" h="972819">
                                <a:moveTo>
                                  <a:pt x="388620" y="166116"/>
                                </a:moveTo>
                                <a:lnTo>
                                  <a:pt x="339852" y="166116"/>
                                </a:lnTo>
                                <a:lnTo>
                                  <a:pt x="339852" y="972312"/>
                                </a:lnTo>
                                <a:lnTo>
                                  <a:pt x="388620" y="972312"/>
                                </a:lnTo>
                                <a:lnTo>
                                  <a:pt x="388620" y="166116"/>
                                </a:lnTo>
                                <a:close/>
                              </a:path>
                              <a:path w="1744980" h="972819">
                                <a:moveTo>
                                  <a:pt x="726948" y="496824"/>
                                </a:moveTo>
                                <a:lnTo>
                                  <a:pt x="679704" y="496824"/>
                                </a:lnTo>
                                <a:lnTo>
                                  <a:pt x="679704" y="972312"/>
                                </a:lnTo>
                                <a:lnTo>
                                  <a:pt x="726948" y="972312"/>
                                </a:lnTo>
                                <a:lnTo>
                                  <a:pt x="726948" y="496824"/>
                                </a:lnTo>
                                <a:close/>
                              </a:path>
                              <a:path w="1744980" h="972819">
                                <a:moveTo>
                                  <a:pt x="1066800" y="582168"/>
                                </a:moveTo>
                                <a:lnTo>
                                  <a:pt x="1018032" y="582168"/>
                                </a:lnTo>
                                <a:lnTo>
                                  <a:pt x="1018032" y="972312"/>
                                </a:lnTo>
                                <a:lnTo>
                                  <a:pt x="1066800" y="972312"/>
                                </a:lnTo>
                                <a:lnTo>
                                  <a:pt x="1066800" y="582168"/>
                                </a:lnTo>
                                <a:close/>
                              </a:path>
                              <a:path w="1744980" h="972819">
                                <a:moveTo>
                                  <a:pt x="1405128" y="615696"/>
                                </a:moveTo>
                                <a:lnTo>
                                  <a:pt x="1357884" y="615696"/>
                                </a:lnTo>
                                <a:lnTo>
                                  <a:pt x="1357884" y="972312"/>
                                </a:lnTo>
                                <a:lnTo>
                                  <a:pt x="1405128" y="972312"/>
                                </a:lnTo>
                                <a:lnTo>
                                  <a:pt x="1405128" y="615696"/>
                                </a:lnTo>
                                <a:close/>
                              </a:path>
                              <a:path w="1744980" h="972819">
                                <a:moveTo>
                                  <a:pt x="1744980" y="701040"/>
                                </a:moveTo>
                                <a:lnTo>
                                  <a:pt x="1696212" y="701040"/>
                                </a:lnTo>
                                <a:lnTo>
                                  <a:pt x="1696212" y="972312"/>
                                </a:lnTo>
                                <a:lnTo>
                                  <a:pt x="1744980" y="972312"/>
                                </a:lnTo>
                                <a:lnTo>
                                  <a:pt x="1744980" y="701040"/>
                                </a:lnTo>
                                <a:close/>
                              </a:path>
                            </a:pathLst>
                          </a:custGeom>
                          <a:solidFill>
                            <a:srgbClr val="FF0000"/>
                          </a:solidFill>
                        </wps:spPr>
                        <wps:bodyPr wrap="square" lIns="0" tIns="0" rIns="0" bIns="0" rtlCol="0">
                          <a:prstTxWarp prst="textNoShape">
                            <a:avLst/>
                          </a:prstTxWarp>
                          <a:noAutofit/>
                        </wps:bodyPr>
                      </wps:wsp>
                      <wps:wsp>
                        <wps:cNvPr id="194" name="Graphic 194"/>
                        <wps:cNvSpPr/>
                        <wps:spPr>
                          <a:xfrm>
                            <a:off x="522731" y="1327403"/>
                            <a:ext cx="2034539" cy="1270"/>
                          </a:xfrm>
                          <a:custGeom>
                            <a:avLst/>
                            <a:gdLst/>
                            <a:ahLst/>
                            <a:cxnLst/>
                            <a:rect l="l" t="t" r="r" b="b"/>
                            <a:pathLst>
                              <a:path w="2034539" h="0">
                                <a:moveTo>
                                  <a:pt x="0" y="0"/>
                                </a:moveTo>
                                <a:lnTo>
                                  <a:pt x="2034539" y="0"/>
                                </a:lnTo>
                              </a:path>
                            </a:pathLst>
                          </a:custGeom>
                          <a:ln w="9144">
                            <a:solidFill>
                              <a:srgbClr val="D9D9D9"/>
                            </a:solidFill>
                            <a:prstDash val="solid"/>
                          </a:ln>
                        </wps:spPr>
                        <wps:bodyPr wrap="square" lIns="0" tIns="0" rIns="0" bIns="0" rtlCol="0">
                          <a:prstTxWarp prst="textNoShape">
                            <a:avLst/>
                          </a:prstTxWarp>
                          <a:noAutofit/>
                        </wps:bodyPr>
                      </wps:wsp>
                      <wps:wsp>
                        <wps:cNvPr id="195" name="Graphic 195"/>
                        <wps:cNvSpPr/>
                        <wps:spPr>
                          <a:xfrm>
                            <a:off x="371475" y="1448816"/>
                            <a:ext cx="306070" cy="342900"/>
                          </a:xfrm>
                          <a:custGeom>
                            <a:avLst/>
                            <a:gdLst/>
                            <a:ahLst/>
                            <a:cxnLst/>
                            <a:rect l="l" t="t" r="r" b="b"/>
                            <a:pathLst>
                              <a:path w="306070" h="342900">
                                <a:moveTo>
                                  <a:pt x="9397" y="267970"/>
                                </a:moveTo>
                                <a:lnTo>
                                  <a:pt x="6476" y="267970"/>
                                </a:lnTo>
                                <a:lnTo>
                                  <a:pt x="5333" y="269239"/>
                                </a:lnTo>
                                <a:lnTo>
                                  <a:pt x="4063" y="270510"/>
                                </a:lnTo>
                                <a:lnTo>
                                  <a:pt x="3175" y="270510"/>
                                </a:lnTo>
                                <a:lnTo>
                                  <a:pt x="2412" y="271779"/>
                                </a:lnTo>
                                <a:lnTo>
                                  <a:pt x="1777" y="273050"/>
                                </a:lnTo>
                                <a:lnTo>
                                  <a:pt x="888" y="273050"/>
                                </a:lnTo>
                                <a:lnTo>
                                  <a:pt x="507" y="274320"/>
                                </a:lnTo>
                                <a:lnTo>
                                  <a:pt x="253" y="274320"/>
                                </a:lnTo>
                                <a:lnTo>
                                  <a:pt x="0" y="275589"/>
                                </a:lnTo>
                                <a:lnTo>
                                  <a:pt x="253" y="276860"/>
                                </a:lnTo>
                                <a:lnTo>
                                  <a:pt x="30606" y="341629"/>
                                </a:lnTo>
                                <a:lnTo>
                                  <a:pt x="30987" y="341629"/>
                                </a:lnTo>
                                <a:lnTo>
                                  <a:pt x="31241" y="342900"/>
                                </a:lnTo>
                                <a:lnTo>
                                  <a:pt x="34670" y="342900"/>
                                </a:lnTo>
                                <a:lnTo>
                                  <a:pt x="37464" y="339089"/>
                                </a:lnTo>
                                <a:lnTo>
                                  <a:pt x="38226" y="339089"/>
                                </a:lnTo>
                                <a:lnTo>
                                  <a:pt x="38480" y="337820"/>
                                </a:lnTo>
                                <a:lnTo>
                                  <a:pt x="38862" y="336550"/>
                                </a:lnTo>
                                <a:lnTo>
                                  <a:pt x="38607" y="336550"/>
                                </a:lnTo>
                                <a:lnTo>
                                  <a:pt x="30352" y="320039"/>
                                </a:lnTo>
                                <a:lnTo>
                                  <a:pt x="37838" y="312420"/>
                                </a:lnTo>
                                <a:lnTo>
                                  <a:pt x="26669" y="312420"/>
                                </a:lnTo>
                                <a:lnTo>
                                  <a:pt x="10032" y="278129"/>
                                </a:lnTo>
                                <a:lnTo>
                                  <a:pt x="30903" y="278129"/>
                                </a:lnTo>
                                <a:lnTo>
                                  <a:pt x="9397" y="267970"/>
                                </a:lnTo>
                                <a:close/>
                              </a:path>
                              <a:path w="306070" h="342900">
                                <a:moveTo>
                                  <a:pt x="30903" y="278129"/>
                                </a:moveTo>
                                <a:lnTo>
                                  <a:pt x="10032" y="278129"/>
                                </a:lnTo>
                                <a:lnTo>
                                  <a:pt x="44450" y="294639"/>
                                </a:lnTo>
                                <a:lnTo>
                                  <a:pt x="26669" y="312420"/>
                                </a:lnTo>
                                <a:lnTo>
                                  <a:pt x="37838" y="312420"/>
                                </a:lnTo>
                                <a:lnTo>
                                  <a:pt x="51562" y="298450"/>
                                </a:lnTo>
                                <a:lnTo>
                                  <a:pt x="73913" y="298450"/>
                                </a:lnTo>
                                <a:lnTo>
                                  <a:pt x="30903" y="278129"/>
                                </a:lnTo>
                                <a:close/>
                              </a:path>
                              <a:path w="306070" h="342900">
                                <a:moveTo>
                                  <a:pt x="69976" y="306070"/>
                                </a:moveTo>
                                <a:lnTo>
                                  <a:pt x="69341" y="306070"/>
                                </a:lnTo>
                                <a:lnTo>
                                  <a:pt x="69595" y="307339"/>
                                </a:lnTo>
                                <a:lnTo>
                                  <a:pt x="69976" y="306070"/>
                                </a:lnTo>
                                <a:close/>
                              </a:path>
                              <a:path w="306070" h="342900">
                                <a:moveTo>
                                  <a:pt x="75691" y="298450"/>
                                </a:moveTo>
                                <a:lnTo>
                                  <a:pt x="51562" y="298450"/>
                                </a:lnTo>
                                <a:lnTo>
                                  <a:pt x="68706" y="306070"/>
                                </a:lnTo>
                                <a:lnTo>
                                  <a:pt x="71627" y="306070"/>
                                </a:lnTo>
                                <a:lnTo>
                                  <a:pt x="73532" y="303529"/>
                                </a:lnTo>
                                <a:lnTo>
                                  <a:pt x="74421" y="303529"/>
                                </a:lnTo>
                                <a:lnTo>
                                  <a:pt x="75056" y="302260"/>
                                </a:lnTo>
                                <a:lnTo>
                                  <a:pt x="75437" y="300989"/>
                                </a:lnTo>
                                <a:lnTo>
                                  <a:pt x="76072" y="300989"/>
                                </a:lnTo>
                                <a:lnTo>
                                  <a:pt x="76200" y="299720"/>
                                </a:lnTo>
                                <a:lnTo>
                                  <a:pt x="76072" y="299720"/>
                                </a:lnTo>
                                <a:lnTo>
                                  <a:pt x="75691" y="298450"/>
                                </a:lnTo>
                                <a:close/>
                              </a:path>
                              <a:path w="306070" h="342900">
                                <a:moveTo>
                                  <a:pt x="77596" y="255270"/>
                                </a:moveTo>
                                <a:lnTo>
                                  <a:pt x="75818" y="255270"/>
                                </a:lnTo>
                                <a:lnTo>
                                  <a:pt x="75691" y="256539"/>
                                </a:lnTo>
                                <a:lnTo>
                                  <a:pt x="58673" y="273050"/>
                                </a:lnTo>
                                <a:lnTo>
                                  <a:pt x="58800" y="274320"/>
                                </a:lnTo>
                                <a:lnTo>
                                  <a:pt x="59435" y="275589"/>
                                </a:lnTo>
                                <a:lnTo>
                                  <a:pt x="61467" y="278129"/>
                                </a:lnTo>
                                <a:lnTo>
                                  <a:pt x="64515" y="278129"/>
                                </a:lnTo>
                                <a:lnTo>
                                  <a:pt x="81025" y="261620"/>
                                </a:lnTo>
                                <a:lnTo>
                                  <a:pt x="81533" y="260350"/>
                                </a:lnTo>
                                <a:lnTo>
                                  <a:pt x="81279" y="259079"/>
                                </a:lnTo>
                                <a:lnTo>
                                  <a:pt x="80771" y="257810"/>
                                </a:lnTo>
                                <a:lnTo>
                                  <a:pt x="79755" y="256539"/>
                                </a:lnTo>
                                <a:lnTo>
                                  <a:pt x="78739" y="256539"/>
                                </a:lnTo>
                                <a:lnTo>
                                  <a:pt x="77596" y="255270"/>
                                </a:lnTo>
                                <a:close/>
                              </a:path>
                              <a:path w="306070" h="342900">
                                <a:moveTo>
                                  <a:pt x="100075" y="205739"/>
                                </a:moveTo>
                                <a:lnTo>
                                  <a:pt x="97662" y="207010"/>
                                </a:lnTo>
                                <a:lnTo>
                                  <a:pt x="92837" y="208279"/>
                                </a:lnTo>
                                <a:lnTo>
                                  <a:pt x="90423" y="209550"/>
                                </a:lnTo>
                                <a:lnTo>
                                  <a:pt x="82295" y="226060"/>
                                </a:lnTo>
                                <a:lnTo>
                                  <a:pt x="82550" y="231139"/>
                                </a:lnTo>
                                <a:lnTo>
                                  <a:pt x="72008" y="231139"/>
                                </a:lnTo>
                                <a:lnTo>
                                  <a:pt x="107695" y="267970"/>
                                </a:lnTo>
                                <a:lnTo>
                                  <a:pt x="109346" y="267970"/>
                                </a:lnTo>
                                <a:lnTo>
                                  <a:pt x="109854" y="266700"/>
                                </a:lnTo>
                                <a:lnTo>
                                  <a:pt x="110743" y="266700"/>
                                </a:lnTo>
                                <a:lnTo>
                                  <a:pt x="112521" y="264160"/>
                                </a:lnTo>
                                <a:lnTo>
                                  <a:pt x="113410" y="264160"/>
                                </a:lnTo>
                                <a:lnTo>
                                  <a:pt x="113791" y="262889"/>
                                </a:lnTo>
                                <a:lnTo>
                                  <a:pt x="114045" y="262889"/>
                                </a:lnTo>
                                <a:lnTo>
                                  <a:pt x="114300" y="261620"/>
                                </a:lnTo>
                                <a:lnTo>
                                  <a:pt x="114172" y="260350"/>
                                </a:lnTo>
                                <a:lnTo>
                                  <a:pt x="113918" y="260350"/>
                                </a:lnTo>
                                <a:lnTo>
                                  <a:pt x="89153" y="236220"/>
                                </a:lnTo>
                                <a:lnTo>
                                  <a:pt x="88645" y="232410"/>
                                </a:lnTo>
                                <a:lnTo>
                                  <a:pt x="88772" y="228600"/>
                                </a:lnTo>
                                <a:lnTo>
                                  <a:pt x="89153" y="226060"/>
                                </a:lnTo>
                                <a:lnTo>
                                  <a:pt x="89662" y="223520"/>
                                </a:lnTo>
                                <a:lnTo>
                                  <a:pt x="90677" y="220979"/>
                                </a:lnTo>
                                <a:lnTo>
                                  <a:pt x="92328" y="219710"/>
                                </a:lnTo>
                                <a:lnTo>
                                  <a:pt x="93598" y="218439"/>
                                </a:lnTo>
                                <a:lnTo>
                                  <a:pt x="94995" y="217170"/>
                                </a:lnTo>
                                <a:lnTo>
                                  <a:pt x="97789" y="215900"/>
                                </a:lnTo>
                                <a:lnTo>
                                  <a:pt x="117609" y="215900"/>
                                </a:lnTo>
                                <a:lnTo>
                                  <a:pt x="116331" y="214629"/>
                                </a:lnTo>
                                <a:lnTo>
                                  <a:pt x="113918" y="212089"/>
                                </a:lnTo>
                                <a:lnTo>
                                  <a:pt x="111505" y="210820"/>
                                </a:lnTo>
                                <a:lnTo>
                                  <a:pt x="109219" y="209550"/>
                                </a:lnTo>
                                <a:lnTo>
                                  <a:pt x="107060" y="208279"/>
                                </a:lnTo>
                                <a:lnTo>
                                  <a:pt x="104775" y="207010"/>
                                </a:lnTo>
                                <a:lnTo>
                                  <a:pt x="102362" y="207010"/>
                                </a:lnTo>
                                <a:lnTo>
                                  <a:pt x="100075" y="205739"/>
                                </a:lnTo>
                                <a:close/>
                              </a:path>
                              <a:path w="306070" h="342900">
                                <a:moveTo>
                                  <a:pt x="117609" y="215900"/>
                                </a:moveTo>
                                <a:lnTo>
                                  <a:pt x="102234" y="215900"/>
                                </a:lnTo>
                                <a:lnTo>
                                  <a:pt x="103758" y="217170"/>
                                </a:lnTo>
                                <a:lnTo>
                                  <a:pt x="105409" y="218439"/>
                                </a:lnTo>
                                <a:lnTo>
                                  <a:pt x="106933" y="218439"/>
                                </a:lnTo>
                                <a:lnTo>
                                  <a:pt x="108712" y="220979"/>
                                </a:lnTo>
                                <a:lnTo>
                                  <a:pt x="131571" y="243839"/>
                                </a:lnTo>
                                <a:lnTo>
                                  <a:pt x="133476" y="243839"/>
                                </a:lnTo>
                                <a:lnTo>
                                  <a:pt x="133857" y="242570"/>
                                </a:lnTo>
                                <a:lnTo>
                                  <a:pt x="134873" y="242570"/>
                                </a:lnTo>
                                <a:lnTo>
                                  <a:pt x="135381" y="241300"/>
                                </a:lnTo>
                                <a:lnTo>
                                  <a:pt x="137159" y="240029"/>
                                </a:lnTo>
                                <a:lnTo>
                                  <a:pt x="137540" y="240029"/>
                                </a:lnTo>
                                <a:lnTo>
                                  <a:pt x="137921" y="238760"/>
                                </a:lnTo>
                                <a:lnTo>
                                  <a:pt x="138302" y="238760"/>
                                </a:lnTo>
                                <a:lnTo>
                                  <a:pt x="138302" y="237489"/>
                                </a:lnTo>
                                <a:lnTo>
                                  <a:pt x="138048" y="236220"/>
                                </a:lnTo>
                                <a:lnTo>
                                  <a:pt x="117609" y="215900"/>
                                </a:lnTo>
                                <a:close/>
                              </a:path>
                              <a:path w="306070" h="342900">
                                <a:moveTo>
                                  <a:pt x="77596" y="226060"/>
                                </a:moveTo>
                                <a:lnTo>
                                  <a:pt x="74802" y="226060"/>
                                </a:lnTo>
                                <a:lnTo>
                                  <a:pt x="74294" y="227329"/>
                                </a:lnTo>
                                <a:lnTo>
                                  <a:pt x="73659" y="227329"/>
                                </a:lnTo>
                                <a:lnTo>
                                  <a:pt x="73025" y="228600"/>
                                </a:lnTo>
                                <a:lnTo>
                                  <a:pt x="72262" y="228600"/>
                                </a:lnTo>
                                <a:lnTo>
                                  <a:pt x="72008" y="229870"/>
                                </a:lnTo>
                                <a:lnTo>
                                  <a:pt x="71627" y="229870"/>
                                </a:lnTo>
                                <a:lnTo>
                                  <a:pt x="71500" y="231139"/>
                                </a:lnTo>
                                <a:lnTo>
                                  <a:pt x="82550" y="231139"/>
                                </a:lnTo>
                                <a:lnTo>
                                  <a:pt x="77596" y="226060"/>
                                </a:lnTo>
                                <a:close/>
                              </a:path>
                              <a:path w="306070" h="342900">
                                <a:moveTo>
                                  <a:pt x="136651" y="215900"/>
                                </a:moveTo>
                                <a:lnTo>
                                  <a:pt x="135254" y="215900"/>
                                </a:lnTo>
                                <a:lnTo>
                                  <a:pt x="135635" y="217170"/>
                                </a:lnTo>
                                <a:lnTo>
                                  <a:pt x="136270" y="217170"/>
                                </a:lnTo>
                                <a:lnTo>
                                  <a:pt x="136651" y="215900"/>
                                </a:lnTo>
                                <a:close/>
                              </a:path>
                              <a:path w="306070" h="342900">
                                <a:moveTo>
                                  <a:pt x="126745" y="149860"/>
                                </a:moveTo>
                                <a:lnTo>
                                  <a:pt x="124713" y="149860"/>
                                </a:lnTo>
                                <a:lnTo>
                                  <a:pt x="124205" y="151129"/>
                                </a:lnTo>
                                <a:lnTo>
                                  <a:pt x="122808" y="151129"/>
                                </a:lnTo>
                                <a:lnTo>
                                  <a:pt x="122173" y="152400"/>
                                </a:lnTo>
                                <a:lnTo>
                                  <a:pt x="121284" y="152400"/>
                                </a:lnTo>
                                <a:lnTo>
                                  <a:pt x="120395" y="153670"/>
                                </a:lnTo>
                                <a:lnTo>
                                  <a:pt x="119633" y="154939"/>
                                </a:lnTo>
                                <a:lnTo>
                                  <a:pt x="118363" y="156210"/>
                                </a:lnTo>
                                <a:lnTo>
                                  <a:pt x="117855" y="156210"/>
                                </a:lnTo>
                                <a:lnTo>
                                  <a:pt x="117475" y="157479"/>
                                </a:lnTo>
                                <a:lnTo>
                                  <a:pt x="117093" y="157479"/>
                                </a:lnTo>
                                <a:lnTo>
                                  <a:pt x="116839" y="158750"/>
                                </a:lnTo>
                                <a:lnTo>
                                  <a:pt x="116458" y="158750"/>
                                </a:lnTo>
                                <a:lnTo>
                                  <a:pt x="116458" y="160020"/>
                                </a:lnTo>
                                <a:lnTo>
                                  <a:pt x="129285" y="209550"/>
                                </a:lnTo>
                                <a:lnTo>
                                  <a:pt x="129539" y="209550"/>
                                </a:lnTo>
                                <a:lnTo>
                                  <a:pt x="129793" y="210820"/>
                                </a:lnTo>
                                <a:lnTo>
                                  <a:pt x="130047" y="210820"/>
                                </a:lnTo>
                                <a:lnTo>
                                  <a:pt x="130175" y="212089"/>
                                </a:lnTo>
                                <a:lnTo>
                                  <a:pt x="130682" y="212089"/>
                                </a:lnTo>
                                <a:lnTo>
                                  <a:pt x="131444" y="213360"/>
                                </a:lnTo>
                                <a:lnTo>
                                  <a:pt x="131698" y="213360"/>
                                </a:lnTo>
                                <a:lnTo>
                                  <a:pt x="132206" y="214629"/>
                                </a:lnTo>
                                <a:lnTo>
                                  <a:pt x="133857" y="215900"/>
                                </a:lnTo>
                                <a:lnTo>
                                  <a:pt x="137540" y="215900"/>
                                </a:lnTo>
                                <a:lnTo>
                                  <a:pt x="147954" y="205739"/>
                                </a:lnTo>
                                <a:lnTo>
                                  <a:pt x="136270" y="205739"/>
                                </a:lnTo>
                                <a:lnTo>
                                  <a:pt x="124713" y="161289"/>
                                </a:lnTo>
                                <a:lnTo>
                                  <a:pt x="138088" y="161289"/>
                                </a:lnTo>
                                <a:lnTo>
                                  <a:pt x="126745" y="149860"/>
                                </a:lnTo>
                                <a:close/>
                              </a:path>
                              <a:path w="306070" h="342900">
                                <a:moveTo>
                                  <a:pt x="138088" y="161289"/>
                                </a:moveTo>
                                <a:lnTo>
                                  <a:pt x="124713" y="161289"/>
                                </a:lnTo>
                                <a:lnTo>
                                  <a:pt x="152780" y="189229"/>
                                </a:lnTo>
                                <a:lnTo>
                                  <a:pt x="136270" y="205739"/>
                                </a:lnTo>
                                <a:lnTo>
                                  <a:pt x="147954" y="205739"/>
                                </a:lnTo>
                                <a:lnTo>
                                  <a:pt x="158368" y="195579"/>
                                </a:lnTo>
                                <a:lnTo>
                                  <a:pt x="172508" y="195579"/>
                                </a:lnTo>
                                <a:lnTo>
                                  <a:pt x="165226" y="187960"/>
                                </a:lnTo>
                                <a:lnTo>
                                  <a:pt x="170205" y="182879"/>
                                </a:lnTo>
                                <a:lnTo>
                                  <a:pt x="159512" y="182879"/>
                                </a:lnTo>
                                <a:lnTo>
                                  <a:pt x="138088" y="161289"/>
                                </a:lnTo>
                                <a:close/>
                              </a:path>
                              <a:path w="306070" h="342900">
                                <a:moveTo>
                                  <a:pt x="172508" y="195579"/>
                                </a:moveTo>
                                <a:lnTo>
                                  <a:pt x="158368" y="195579"/>
                                </a:lnTo>
                                <a:lnTo>
                                  <a:pt x="169290" y="205739"/>
                                </a:lnTo>
                                <a:lnTo>
                                  <a:pt x="171450" y="205739"/>
                                </a:lnTo>
                                <a:lnTo>
                                  <a:pt x="172465" y="204470"/>
                                </a:lnTo>
                                <a:lnTo>
                                  <a:pt x="172973" y="204470"/>
                                </a:lnTo>
                                <a:lnTo>
                                  <a:pt x="173735" y="203200"/>
                                </a:lnTo>
                                <a:lnTo>
                                  <a:pt x="174370" y="203200"/>
                                </a:lnTo>
                                <a:lnTo>
                                  <a:pt x="174878" y="201929"/>
                                </a:lnTo>
                                <a:lnTo>
                                  <a:pt x="175640" y="201929"/>
                                </a:lnTo>
                                <a:lnTo>
                                  <a:pt x="175894" y="200660"/>
                                </a:lnTo>
                                <a:lnTo>
                                  <a:pt x="176275" y="200660"/>
                                </a:lnTo>
                                <a:lnTo>
                                  <a:pt x="176275" y="199389"/>
                                </a:lnTo>
                                <a:lnTo>
                                  <a:pt x="176148" y="199389"/>
                                </a:lnTo>
                                <a:lnTo>
                                  <a:pt x="172508" y="195579"/>
                                </a:lnTo>
                                <a:close/>
                              </a:path>
                              <a:path w="306070" h="342900">
                                <a:moveTo>
                                  <a:pt x="167893" y="176529"/>
                                </a:moveTo>
                                <a:lnTo>
                                  <a:pt x="165734" y="176529"/>
                                </a:lnTo>
                                <a:lnTo>
                                  <a:pt x="159512" y="182879"/>
                                </a:lnTo>
                                <a:lnTo>
                                  <a:pt x="170205" y="182879"/>
                                </a:lnTo>
                                <a:lnTo>
                                  <a:pt x="171450" y="181610"/>
                                </a:lnTo>
                                <a:lnTo>
                                  <a:pt x="170560" y="179070"/>
                                </a:lnTo>
                                <a:lnTo>
                                  <a:pt x="169671" y="177800"/>
                                </a:lnTo>
                                <a:lnTo>
                                  <a:pt x="168655" y="177800"/>
                                </a:lnTo>
                                <a:lnTo>
                                  <a:pt x="167893" y="176529"/>
                                </a:lnTo>
                                <a:close/>
                              </a:path>
                              <a:path w="306070" h="342900">
                                <a:moveTo>
                                  <a:pt x="176402" y="110489"/>
                                </a:moveTo>
                                <a:lnTo>
                                  <a:pt x="162178" y="110489"/>
                                </a:lnTo>
                                <a:lnTo>
                                  <a:pt x="160146" y="113029"/>
                                </a:lnTo>
                                <a:lnTo>
                                  <a:pt x="157225" y="115570"/>
                                </a:lnTo>
                                <a:lnTo>
                                  <a:pt x="151256" y="134620"/>
                                </a:lnTo>
                                <a:lnTo>
                                  <a:pt x="151383" y="135889"/>
                                </a:lnTo>
                                <a:lnTo>
                                  <a:pt x="174370" y="168910"/>
                                </a:lnTo>
                                <a:lnTo>
                                  <a:pt x="176656" y="171450"/>
                                </a:lnTo>
                                <a:lnTo>
                                  <a:pt x="179069" y="172720"/>
                                </a:lnTo>
                                <a:lnTo>
                                  <a:pt x="185927" y="176529"/>
                                </a:lnTo>
                                <a:lnTo>
                                  <a:pt x="188087" y="176529"/>
                                </a:lnTo>
                                <a:lnTo>
                                  <a:pt x="190372" y="177800"/>
                                </a:lnTo>
                                <a:lnTo>
                                  <a:pt x="196850" y="177800"/>
                                </a:lnTo>
                                <a:lnTo>
                                  <a:pt x="205485" y="172720"/>
                                </a:lnTo>
                                <a:lnTo>
                                  <a:pt x="207644" y="170179"/>
                                </a:lnTo>
                                <a:lnTo>
                                  <a:pt x="209168" y="168910"/>
                                </a:lnTo>
                                <a:lnTo>
                                  <a:pt x="193675" y="168910"/>
                                </a:lnTo>
                                <a:lnTo>
                                  <a:pt x="191515" y="167639"/>
                                </a:lnTo>
                                <a:lnTo>
                                  <a:pt x="189356" y="167639"/>
                                </a:lnTo>
                                <a:lnTo>
                                  <a:pt x="186816" y="166370"/>
                                </a:lnTo>
                                <a:lnTo>
                                  <a:pt x="184150" y="165100"/>
                                </a:lnTo>
                                <a:lnTo>
                                  <a:pt x="181355" y="162560"/>
                                </a:lnTo>
                                <a:lnTo>
                                  <a:pt x="178307" y="160020"/>
                                </a:lnTo>
                                <a:lnTo>
                                  <a:pt x="175005" y="156210"/>
                                </a:lnTo>
                                <a:lnTo>
                                  <a:pt x="175132" y="154939"/>
                                </a:lnTo>
                                <a:lnTo>
                                  <a:pt x="175513" y="154939"/>
                                </a:lnTo>
                                <a:lnTo>
                                  <a:pt x="176275" y="152400"/>
                                </a:lnTo>
                                <a:lnTo>
                                  <a:pt x="176783" y="151129"/>
                                </a:lnTo>
                                <a:lnTo>
                                  <a:pt x="169417" y="151129"/>
                                </a:lnTo>
                                <a:lnTo>
                                  <a:pt x="167131" y="148589"/>
                                </a:lnTo>
                                <a:lnTo>
                                  <a:pt x="160019" y="134620"/>
                                </a:lnTo>
                                <a:lnTo>
                                  <a:pt x="159384" y="132079"/>
                                </a:lnTo>
                                <a:lnTo>
                                  <a:pt x="167766" y="116839"/>
                                </a:lnTo>
                                <a:lnTo>
                                  <a:pt x="168909" y="115570"/>
                                </a:lnTo>
                                <a:lnTo>
                                  <a:pt x="170179" y="114300"/>
                                </a:lnTo>
                                <a:lnTo>
                                  <a:pt x="172084" y="114300"/>
                                </a:lnTo>
                                <a:lnTo>
                                  <a:pt x="173862" y="113029"/>
                                </a:lnTo>
                                <a:lnTo>
                                  <a:pt x="174497" y="113029"/>
                                </a:lnTo>
                                <a:lnTo>
                                  <a:pt x="175767" y="111760"/>
                                </a:lnTo>
                                <a:lnTo>
                                  <a:pt x="176275" y="111760"/>
                                </a:lnTo>
                                <a:lnTo>
                                  <a:pt x="176402" y="110489"/>
                                </a:lnTo>
                                <a:close/>
                              </a:path>
                              <a:path w="306070" h="342900">
                                <a:moveTo>
                                  <a:pt x="209930" y="138429"/>
                                </a:moveTo>
                                <a:lnTo>
                                  <a:pt x="195325" y="138429"/>
                                </a:lnTo>
                                <a:lnTo>
                                  <a:pt x="201421" y="143510"/>
                                </a:lnTo>
                                <a:lnTo>
                                  <a:pt x="202818" y="144779"/>
                                </a:lnTo>
                                <a:lnTo>
                                  <a:pt x="204088" y="146050"/>
                                </a:lnTo>
                                <a:lnTo>
                                  <a:pt x="204977" y="148589"/>
                                </a:lnTo>
                                <a:lnTo>
                                  <a:pt x="205866" y="149860"/>
                                </a:lnTo>
                                <a:lnTo>
                                  <a:pt x="206501" y="151129"/>
                                </a:lnTo>
                                <a:lnTo>
                                  <a:pt x="206840" y="153670"/>
                                </a:lnTo>
                                <a:lnTo>
                                  <a:pt x="206882" y="157479"/>
                                </a:lnTo>
                                <a:lnTo>
                                  <a:pt x="206247" y="158750"/>
                                </a:lnTo>
                                <a:lnTo>
                                  <a:pt x="205612" y="161289"/>
                                </a:lnTo>
                                <a:lnTo>
                                  <a:pt x="204469" y="162560"/>
                                </a:lnTo>
                                <a:lnTo>
                                  <a:pt x="201167" y="166370"/>
                                </a:lnTo>
                                <a:lnTo>
                                  <a:pt x="199389" y="167639"/>
                                </a:lnTo>
                                <a:lnTo>
                                  <a:pt x="197612" y="167639"/>
                                </a:lnTo>
                                <a:lnTo>
                                  <a:pt x="195706" y="168910"/>
                                </a:lnTo>
                                <a:lnTo>
                                  <a:pt x="209168" y="168910"/>
                                </a:lnTo>
                                <a:lnTo>
                                  <a:pt x="210692" y="167639"/>
                                </a:lnTo>
                                <a:lnTo>
                                  <a:pt x="212725" y="165100"/>
                                </a:lnTo>
                                <a:lnTo>
                                  <a:pt x="213994" y="161289"/>
                                </a:lnTo>
                                <a:lnTo>
                                  <a:pt x="215137" y="158750"/>
                                </a:lnTo>
                                <a:lnTo>
                                  <a:pt x="215645" y="154939"/>
                                </a:lnTo>
                                <a:lnTo>
                                  <a:pt x="215391" y="148589"/>
                                </a:lnTo>
                                <a:lnTo>
                                  <a:pt x="214629" y="146050"/>
                                </a:lnTo>
                                <a:lnTo>
                                  <a:pt x="213105" y="143510"/>
                                </a:lnTo>
                                <a:lnTo>
                                  <a:pt x="211708" y="140970"/>
                                </a:lnTo>
                                <a:lnTo>
                                  <a:pt x="209930" y="138429"/>
                                </a:lnTo>
                                <a:close/>
                              </a:path>
                              <a:path w="306070" h="342900">
                                <a:moveTo>
                                  <a:pt x="193928" y="128270"/>
                                </a:moveTo>
                                <a:lnTo>
                                  <a:pt x="191388" y="128270"/>
                                </a:lnTo>
                                <a:lnTo>
                                  <a:pt x="188848" y="129539"/>
                                </a:lnTo>
                                <a:lnTo>
                                  <a:pt x="183514" y="130810"/>
                                </a:lnTo>
                                <a:lnTo>
                                  <a:pt x="180847" y="133350"/>
                                </a:lnTo>
                                <a:lnTo>
                                  <a:pt x="176783" y="137160"/>
                                </a:lnTo>
                                <a:lnTo>
                                  <a:pt x="175640" y="138429"/>
                                </a:lnTo>
                                <a:lnTo>
                                  <a:pt x="174751" y="139700"/>
                                </a:lnTo>
                                <a:lnTo>
                                  <a:pt x="173735" y="140970"/>
                                </a:lnTo>
                                <a:lnTo>
                                  <a:pt x="172973" y="142239"/>
                                </a:lnTo>
                                <a:lnTo>
                                  <a:pt x="172338" y="143510"/>
                                </a:lnTo>
                                <a:lnTo>
                                  <a:pt x="171576" y="144779"/>
                                </a:lnTo>
                                <a:lnTo>
                                  <a:pt x="170941" y="146050"/>
                                </a:lnTo>
                                <a:lnTo>
                                  <a:pt x="170560" y="147320"/>
                                </a:lnTo>
                                <a:lnTo>
                                  <a:pt x="170052" y="148589"/>
                                </a:lnTo>
                                <a:lnTo>
                                  <a:pt x="169671" y="149860"/>
                                </a:lnTo>
                                <a:lnTo>
                                  <a:pt x="169417" y="151129"/>
                                </a:lnTo>
                                <a:lnTo>
                                  <a:pt x="176783" y="151129"/>
                                </a:lnTo>
                                <a:lnTo>
                                  <a:pt x="178688" y="147320"/>
                                </a:lnTo>
                                <a:lnTo>
                                  <a:pt x="179577" y="146050"/>
                                </a:lnTo>
                                <a:lnTo>
                                  <a:pt x="185673" y="139700"/>
                                </a:lnTo>
                                <a:lnTo>
                                  <a:pt x="187325" y="138429"/>
                                </a:lnTo>
                                <a:lnTo>
                                  <a:pt x="209930" y="138429"/>
                                </a:lnTo>
                                <a:lnTo>
                                  <a:pt x="207644" y="135889"/>
                                </a:lnTo>
                                <a:lnTo>
                                  <a:pt x="205612" y="133350"/>
                                </a:lnTo>
                                <a:lnTo>
                                  <a:pt x="203453" y="132079"/>
                                </a:lnTo>
                                <a:lnTo>
                                  <a:pt x="201040" y="130810"/>
                                </a:lnTo>
                                <a:lnTo>
                                  <a:pt x="198754" y="129539"/>
                                </a:lnTo>
                                <a:lnTo>
                                  <a:pt x="196341" y="129539"/>
                                </a:lnTo>
                                <a:lnTo>
                                  <a:pt x="193928" y="128270"/>
                                </a:lnTo>
                                <a:close/>
                              </a:path>
                              <a:path w="306070" h="342900">
                                <a:moveTo>
                                  <a:pt x="227710" y="105410"/>
                                </a:moveTo>
                                <a:lnTo>
                                  <a:pt x="226440" y="105410"/>
                                </a:lnTo>
                                <a:lnTo>
                                  <a:pt x="225425" y="106679"/>
                                </a:lnTo>
                                <a:lnTo>
                                  <a:pt x="208914" y="123189"/>
                                </a:lnTo>
                                <a:lnTo>
                                  <a:pt x="208279" y="123189"/>
                                </a:lnTo>
                                <a:lnTo>
                                  <a:pt x="208533" y="124460"/>
                                </a:lnTo>
                                <a:lnTo>
                                  <a:pt x="209168" y="125729"/>
                                </a:lnTo>
                                <a:lnTo>
                                  <a:pt x="211200" y="128270"/>
                                </a:lnTo>
                                <a:lnTo>
                                  <a:pt x="213867" y="128270"/>
                                </a:lnTo>
                                <a:lnTo>
                                  <a:pt x="231266" y="110489"/>
                                </a:lnTo>
                                <a:lnTo>
                                  <a:pt x="231139" y="109220"/>
                                </a:lnTo>
                                <a:lnTo>
                                  <a:pt x="230504" y="107950"/>
                                </a:lnTo>
                                <a:lnTo>
                                  <a:pt x="229488" y="107950"/>
                                </a:lnTo>
                                <a:lnTo>
                                  <a:pt x="228600" y="106679"/>
                                </a:lnTo>
                                <a:lnTo>
                                  <a:pt x="228091" y="106679"/>
                                </a:lnTo>
                                <a:lnTo>
                                  <a:pt x="227710" y="105410"/>
                                </a:lnTo>
                                <a:close/>
                              </a:path>
                              <a:path w="306070" h="342900">
                                <a:moveTo>
                                  <a:pt x="210819" y="58420"/>
                                </a:moveTo>
                                <a:lnTo>
                                  <a:pt x="208152" y="58420"/>
                                </a:lnTo>
                                <a:lnTo>
                                  <a:pt x="207771" y="59689"/>
                                </a:lnTo>
                                <a:lnTo>
                                  <a:pt x="207137" y="59689"/>
                                </a:lnTo>
                                <a:lnTo>
                                  <a:pt x="205358" y="60960"/>
                                </a:lnTo>
                                <a:lnTo>
                                  <a:pt x="204596" y="62229"/>
                                </a:lnTo>
                                <a:lnTo>
                                  <a:pt x="204342" y="63500"/>
                                </a:lnTo>
                                <a:lnTo>
                                  <a:pt x="204088" y="63500"/>
                                </a:lnTo>
                                <a:lnTo>
                                  <a:pt x="204342" y="64770"/>
                                </a:lnTo>
                                <a:lnTo>
                                  <a:pt x="257428" y="118110"/>
                                </a:lnTo>
                                <a:lnTo>
                                  <a:pt x="258825" y="118110"/>
                                </a:lnTo>
                                <a:lnTo>
                                  <a:pt x="259587" y="116839"/>
                                </a:lnTo>
                                <a:lnTo>
                                  <a:pt x="261112" y="116839"/>
                                </a:lnTo>
                                <a:lnTo>
                                  <a:pt x="262381" y="114300"/>
                                </a:lnTo>
                                <a:lnTo>
                                  <a:pt x="263270" y="114300"/>
                                </a:lnTo>
                                <a:lnTo>
                                  <a:pt x="263651" y="113029"/>
                                </a:lnTo>
                                <a:lnTo>
                                  <a:pt x="264032" y="113029"/>
                                </a:lnTo>
                                <a:lnTo>
                                  <a:pt x="264032" y="111760"/>
                                </a:lnTo>
                                <a:lnTo>
                                  <a:pt x="244093" y="91439"/>
                                </a:lnTo>
                                <a:lnTo>
                                  <a:pt x="286257" y="91439"/>
                                </a:lnTo>
                                <a:lnTo>
                                  <a:pt x="286638" y="90170"/>
                                </a:lnTo>
                                <a:lnTo>
                                  <a:pt x="243204" y="90170"/>
                                </a:lnTo>
                                <a:lnTo>
                                  <a:pt x="210819" y="58420"/>
                                </a:lnTo>
                                <a:close/>
                              </a:path>
                              <a:path w="306070" h="342900">
                                <a:moveTo>
                                  <a:pt x="174878" y="107950"/>
                                </a:moveTo>
                                <a:lnTo>
                                  <a:pt x="166496" y="107950"/>
                                </a:lnTo>
                                <a:lnTo>
                                  <a:pt x="164464" y="109220"/>
                                </a:lnTo>
                                <a:lnTo>
                                  <a:pt x="163321" y="110489"/>
                                </a:lnTo>
                                <a:lnTo>
                                  <a:pt x="176275" y="110489"/>
                                </a:lnTo>
                                <a:lnTo>
                                  <a:pt x="176148" y="109220"/>
                                </a:lnTo>
                                <a:lnTo>
                                  <a:pt x="175259" y="109220"/>
                                </a:lnTo>
                                <a:lnTo>
                                  <a:pt x="174878" y="107950"/>
                                </a:lnTo>
                                <a:close/>
                              </a:path>
                              <a:path w="306070" h="342900">
                                <a:moveTo>
                                  <a:pt x="173735" y="106679"/>
                                </a:moveTo>
                                <a:lnTo>
                                  <a:pt x="168528" y="106679"/>
                                </a:lnTo>
                                <a:lnTo>
                                  <a:pt x="167512" y="107950"/>
                                </a:lnTo>
                                <a:lnTo>
                                  <a:pt x="174116" y="107950"/>
                                </a:lnTo>
                                <a:lnTo>
                                  <a:pt x="173735" y="106679"/>
                                </a:lnTo>
                                <a:close/>
                              </a:path>
                              <a:path w="306070" h="342900">
                                <a:moveTo>
                                  <a:pt x="171703" y="105410"/>
                                </a:moveTo>
                                <a:lnTo>
                                  <a:pt x="171068" y="105410"/>
                                </a:lnTo>
                                <a:lnTo>
                                  <a:pt x="170687" y="106679"/>
                                </a:lnTo>
                                <a:lnTo>
                                  <a:pt x="171957" y="106679"/>
                                </a:lnTo>
                                <a:lnTo>
                                  <a:pt x="171703" y="105410"/>
                                </a:lnTo>
                                <a:close/>
                              </a:path>
                              <a:path w="306070" h="342900">
                                <a:moveTo>
                                  <a:pt x="285495" y="91439"/>
                                </a:moveTo>
                                <a:lnTo>
                                  <a:pt x="244093" y="91439"/>
                                </a:lnTo>
                                <a:lnTo>
                                  <a:pt x="278764" y="96520"/>
                                </a:lnTo>
                                <a:lnTo>
                                  <a:pt x="279907" y="96520"/>
                                </a:lnTo>
                                <a:lnTo>
                                  <a:pt x="281050" y="95250"/>
                                </a:lnTo>
                                <a:lnTo>
                                  <a:pt x="281431" y="95250"/>
                                </a:lnTo>
                                <a:lnTo>
                                  <a:pt x="282955" y="93979"/>
                                </a:lnTo>
                                <a:lnTo>
                                  <a:pt x="283463" y="93979"/>
                                </a:lnTo>
                                <a:lnTo>
                                  <a:pt x="284225" y="92710"/>
                                </a:lnTo>
                                <a:lnTo>
                                  <a:pt x="284860" y="92710"/>
                                </a:lnTo>
                                <a:lnTo>
                                  <a:pt x="285495" y="91439"/>
                                </a:lnTo>
                                <a:close/>
                              </a:path>
                              <a:path w="306070" h="342900">
                                <a:moveTo>
                                  <a:pt x="250443" y="57150"/>
                                </a:moveTo>
                                <a:lnTo>
                                  <a:pt x="243585" y="57150"/>
                                </a:lnTo>
                                <a:lnTo>
                                  <a:pt x="242823" y="58420"/>
                                </a:lnTo>
                                <a:lnTo>
                                  <a:pt x="242442" y="59689"/>
                                </a:lnTo>
                                <a:lnTo>
                                  <a:pt x="242062" y="59689"/>
                                </a:lnTo>
                                <a:lnTo>
                                  <a:pt x="241934" y="60960"/>
                                </a:lnTo>
                                <a:lnTo>
                                  <a:pt x="241934" y="64770"/>
                                </a:lnTo>
                                <a:lnTo>
                                  <a:pt x="243204" y="90170"/>
                                </a:lnTo>
                                <a:lnTo>
                                  <a:pt x="286765" y="90170"/>
                                </a:lnTo>
                                <a:lnTo>
                                  <a:pt x="286765" y="88900"/>
                                </a:lnTo>
                                <a:lnTo>
                                  <a:pt x="286384" y="88900"/>
                                </a:lnTo>
                                <a:lnTo>
                                  <a:pt x="285876" y="87629"/>
                                </a:lnTo>
                                <a:lnTo>
                                  <a:pt x="283590" y="87629"/>
                                </a:lnTo>
                                <a:lnTo>
                                  <a:pt x="250443" y="82550"/>
                                </a:lnTo>
                                <a:lnTo>
                                  <a:pt x="250443" y="57150"/>
                                </a:lnTo>
                                <a:close/>
                              </a:path>
                              <a:path w="306070" h="342900">
                                <a:moveTo>
                                  <a:pt x="300100" y="76200"/>
                                </a:moveTo>
                                <a:lnTo>
                                  <a:pt x="298195" y="76200"/>
                                </a:lnTo>
                                <a:lnTo>
                                  <a:pt x="298450" y="77470"/>
                                </a:lnTo>
                                <a:lnTo>
                                  <a:pt x="299592" y="77470"/>
                                </a:lnTo>
                                <a:lnTo>
                                  <a:pt x="300100" y="76200"/>
                                </a:lnTo>
                                <a:close/>
                              </a:path>
                              <a:path w="306070" h="342900">
                                <a:moveTo>
                                  <a:pt x="283432" y="12700"/>
                                </a:moveTo>
                                <a:lnTo>
                                  <a:pt x="273684" y="12700"/>
                                </a:lnTo>
                                <a:lnTo>
                                  <a:pt x="297688" y="76200"/>
                                </a:lnTo>
                                <a:lnTo>
                                  <a:pt x="301243" y="76200"/>
                                </a:lnTo>
                                <a:lnTo>
                                  <a:pt x="302005" y="74929"/>
                                </a:lnTo>
                                <a:lnTo>
                                  <a:pt x="302894" y="74929"/>
                                </a:lnTo>
                                <a:lnTo>
                                  <a:pt x="303529" y="73660"/>
                                </a:lnTo>
                                <a:lnTo>
                                  <a:pt x="304545" y="72389"/>
                                </a:lnTo>
                                <a:lnTo>
                                  <a:pt x="305307" y="71120"/>
                                </a:lnTo>
                                <a:lnTo>
                                  <a:pt x="305688" y="71120"/>
                                </a:lnTo>
                                <a:lnTo>
                                  <a:pt x="305688" y="69850"/>
                                </a:lnTo>
                                <a:lnTo>
                                  <a:pt x="305434" y="68579"/>
                                </a:lnTo>
                                <a:lnTo>
                                  <a:pt x="283432" y="12700"/>
                                </a:lnTo>
                                <a:close/>
                              </a:path>
                              <a:path w="306070" h="342900">
                                <a:moveTo>
                                  <a:pt x="249935" y="54610"/>
                                </a:moveTo>
                                <a:lnTo>
                                  <a:pt x="246506" y="54610"/>
                                </a:lnTo>
                                <a:lnTo>
                                  <a:pt x="245363" y="55879"/>
                                </a:lnTo>
                                <a:lnTo>
                                  <a:pt x="244093" y="57150"/>
                                </a:lnTo>
                                <a:lnTo>
                                  <a:pt x="250316" y="57150"/>
                                </a:lnTo>
                                <a:lnTo>
                                  <a:pt x="250189" y="55879"/>
                                </a:lnTo>
                                <a:lnTo>
                                  <a:pt x="249935" y="54610"/>
                                </a:lnTo>
                                <a:close/>
                              </a:path>
                              <a:path w="306070" h="342900">
                                <a:moveTo>
                                  <a:pt x="249173" y="53339"/>
                                </a:moveTo>
                                <a:lnTo>
                                  <a:pt x="248157" y="53339"/>
                                </a:lnTo>
                                <a:lnTo>
                                  <a:pt x="247776" y="54610"/>
                                </a:lnTo>
                                <a:lnTo>
                                  <a:pt x="249808" y="54610"/>
                                </a:lnTo>
                                <a:lnTo>
                                  <a:pt x="249173" y="53339"/>
                                </a:lnTo>
                                <a:close/>
                              </a:path>
                              <a:path w="306070" h="342900">
                                <a:moveTo>
                                  <a:pt x="276859" y="1270"/>
                                </a:moveTo>
                                <a:lnTo>
                                  <a:pt x="272922" y="1270"/>
                                </a:lnTo>
                                <a:lnTo>
                                  <a:pt x="242950" y="31750"/>
                                </a:lnTo>
                                <a:lnTo>
                                  <a:pt x="242696" y="31750"/>
                                </a:lnTo>
                                <a:lnTo>
                                  <a:pt x="242696" y="33020"/>
                                </a:lnTo>
                                <a:lnTo>
                                  <a:pt x="243077" y="34289"/>
                                </a:lnTo>
                                <a:lnTo>
                                  <a:pt x="243712" y="34289"/>
                                </a:lnTo>
                                <a:lnTo>
                                  <a:pt x="244093" y="35560"/>
                                </a:lnTo>
                                <a:lnTo>
                                  <a:pt x="244601" y="35560"/>
                                </a:lnTo>
                                <a:lnTo>
                                  <a:pt x="245617" y="36829"/>
                                </a:lnTo>
                                <a:lnTo>
                                  <a:pt x="246506" y="38100"/>
                                </a:lnTo>
                                <a:lnTo>
                                  <a:pt x="248665" y="38100"/>
                                </a:lnTo>
                                <a:lnTo>
                                  <a:pt x="273684" y="12700"/>
                                </a:lnTo>
                                <a:lnTo>
                                  <a:pt x="283432" y="12700"/>
                                </a:lnTo>
                                <a:lnTo>
                                  <a:pt x="281431" y="7620"/>
                                </a:lnTo>
                                <a:lnTo>
                                  <a:pt x="281050" y="6350"/>
                                </a:lnTo>
                                <a:lnTo>
                                  <a:pt x="280669" y="6350"/>
                                </a:lnTo>
                                <a:lnTo>
                                  <a:pt x="280415" y="5079"/>
                                </a:lnTo>
                                <a:lnTo>
                                  <a:pt x="279780" y="5079"/>
                                </a:lnTo>
                                <a:lnTo>
                                  <a:pt x="279526" y="3810"/>
                                </a:lnTo>
                                <a:lnTo>
                                  <a:pt x="278764" y="3810"/>
                                </a:lnTo>
                                <a:lnTo>
                                  <a:pt x="277875" y="2539"/>
                                </a:lnTo>
                                <a:lnTo>
                                  <a:pt x="276859" y="1270"/>
                                </a:lnTo>
                                <a:close/>
                              </a:path>
                              <a:path w="306070" h="342900">
                                <a:moveTo>
                                  <a:pt x="275081" y="0"/>
                                </a:moveTo>
                                <a:lnTo>
                                  <a:pt x="274319" y="0"/>
                                </a:lnTo>
                                <a:lnTo>
                                  <a:pt x="274065" y="1270"/>
                                </a:lnTo>
                                <a:lnTo>
                                  <a:pt x="275463" y="1270"/>
                                </a:lnTo>
                                <a:lnTo>
                                  <a:pt x="275081" y="0"/>
                                </a:lnTo>
                                <a:close/>
                              </a:path>
                            </a:pathLst>
                          </a:custGeom>
                          <a:solidFill>
                            <a:srgbClr val="585858"/>
                          </a:solidFill>
                        </wps:spPr>
                        <wps:bodyPr wrap="square" lIns="0" tIns="0" rIns="0" bIns="0" rtlCol="0">
                          <a:prstTxWarp prst="textNoShape">
                            <a:avLst/>
                          </a:prstTxWarp>
                          <a:noAutofit/>
                        </wps:bodyPr>
                      </wps:wsp>
                      <pic:pic>
                        <pic:nvPicPr>
                          <pic:cNvPr id="196" name="Image 196"/>
                          <pic:cNvPicPr/>
                        </pic:nvPicPr>
                        <pic:blipFill>
                          <a:blip r:embed="rId54" cstate="print"/>
                          <a:stretch>
                            <a:fillRect/>
                          </a:stretch>
                        </pic:blipFill>
                        <pic:spPr>
                          <a:xfrm>
                            <a:off x="728852" y="1430527"/>
                            <a:ext cx="305688" cy="342900"/>
                          </a:xfrm>
                          <a:prstGeom prst="rect">
                            <a:avLst/>
                          </a:prstGeom>
                        </pic:spPr>
                      </pic:pic>
                      <pic:pic>
                        <pic:nvPicPr>
                          <pic:cNvPr id="197" name="Image 197"/>
                          <pic:cNvPicPr/>
                        </pic:nvPicPr>
                        <pic:blipFill>
                          <a:blip r:embed="rId55" cstate="print"/>
                          <a:stretch>
                            <a:fillRect/>
                          </a:stretch>
                        </pic:blipFill>
                        <pic:spPr>
                          <a:xfrm>
                            <a:off x="1067942" y="1435608"/>
                            <a:ext cx="1334515" cy="337820"/>
                          </a:xfrm>
                          <a:prstGeom prst="rect">
                            <a:avLst/>
                          </a:prstGeom>
                        </pic:spPr>
                      </pic:pic>
                      <wps:wsp>
                        <wps:cNvPr id="198" name="Graphic 198"/>
                        <wps:cNvSpPr/>
                        <wps:spPr>
                          <a:xfrm>
                            <a:off x="749808" y="196748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92D050"/>
                          </a:solidFill>
                        </wps:spPr>
                        <wps:bodyPr wrap="square" lIns="0" tIns="0" rIns="0" bIns="0" rtlCol="0">
                          <a:prstTxWarp prst="textNoShape">
                            <a:avLst/>
                          </a:prstTxWarp>
                          <a:noAutofit/>
                        </wps:bodyPr>
                      </wps:wsp>
                      <wps:wsp>
                        <wps:cNvPr id="199" name="Graphic 199"/>
                        <wps:cNvSpPr/>
                        <wps:spPr>
                          <a:xfrm>
                            <a:off x="1299972" y="196748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2D75B6"/>
                          </a:solidFill>
                        </wps:spPr>
                        <wps:bodyPr wrap="square" lIns="0" tIns="0" rIns="0" bIns="0" rtlCol="0">
                          <a:prstTxWarp prst="textNoShape">
                            <a:avLst/>
                          </a:prstTxWarp>
                          <a:noAutofit/>
                        </wps:bodyPr>
                      </wps:wsp>
                      <wps:wsp>
                        <wps:cNvPr id="200" name="Graphic 200"/>
                        <wps:cNvSpPr/>
                        <wps:spPr>
                          <a:xfrm>
                            <a:off x="1616963" y="196748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FF0000"/>
                          </a:solidFill>
                        </wps:spPr>
                        <wps:bodyPr wrap="square" lIns="0" tIns="0" rIns="0" bIns="0" rtlCol="0">
                          <a:prstTxWarp prst="textNoShape">
                            <a:avLst/>
                          </a:prstTxWarp>
                          <a:noAutofit/>
                        </wps:bodyPr>
                      </wps:wsp>
                      <wps:wsp>
                        <wps:cNvPr id="201" name="Textbox 201"/>
                        <wps:cNvSpPr txBox="1"/>
                        <wps:spPr>
                          <a:xfrm>
                            <a:off x="12953" y="12953"/>
                            <a:ext cx="2714625" cy="2162810"/>
                          </a:xfrm>
                          <a:prstGeom prst="rect">
                            <a:avLst/>
                          </a:prstGeom>
                          <a:ln w="25907">
                            <a:solidFill>
                              <a:srgbClr val="000000"/>
                            </a:solidFill>
                            <a:prstDash val="solid"/>
                          </a:ln>
                        </wps:spPr>
                        <wps:txbx>
                          <w:txbxContent>
                            <w:p>
                              <w:pPr>
                                <w:spacing w:before="113"/>
                                <w:ind w:left="0" w:right="3615" w:firstLine="0"/>
                                <w:jc w:val="right"/>
                                <w:rPr>
                                  <w:rFonts w:ascii="Calibri"/>
                                  <w:sz w:val="18"/>
                                </w:rPr>
                              </w:pPr>
                              <w:r>
                                <w:rPr>
                                  <w:rFonts w:ascii="Calibri"/>
                                  <w:color w:val="585858"/>
                                  <w:spacing w:val="-4"/>
                                  <w:sz w:val="18"/>
                                </w:rPr>
                                <w:t>1000</w:t>
                              </w:r>
                            </w:p>
                            <w:p>
                              <w:pPr>
                                <w:spacing w:before="144"/>
                                <w:ind w:left="0" w:right="3615" w:firstLine="0"/>
                                <w:jc w:val="right"/>
                                <w:rPr>
                                  <w:rFonts w:ascii="Calibri"/>
                                  <w:sz w:val="18"/>
                                </w:rPr>
                              </w:pPr>
                              <w:r>
                                <w:rPr>
                                  <w:rFonts w:ascii="Calibri"/>
                                  <w:color w:val="585858"/>
                                  <w:spacing w:val="-5"/>
                                  <w:sz w:val="18"/>
                                </w:rPr>
                                <w:t>800</w:t>
                              </w:r>
                            </w:p>
                            <w:p>
                              <w:pPr>
                                <w:spacing w:before="143"/>
                                <w:ind w:left="0" w:right="3615" w:firstLine="0"/>
                                <w:jc w:val="right"/>
                                <w:rPr>
                                  <w:rFonts w:ascii="Calibri"/>
                                  <w:sz w:val="18"/>
                                </w:rPr>
                              </w:pPr>
                              <w:r>
                                <w:rPr>
                                  <w:rFonts w:ascii="Calibri"/>
                                  <w:color w:val="585858"/>
                                  <w:spacing w:val="-5"/>
                                  <w:sz w:val="18"/>
                                </w:rPr>
                                <w:t>600</w:t>
                              </w:r>
                            </w:p>
                            <w:p>
                              <w:pPr>
                                <w:spacing w:before="144"/>
                                <w:ind w:left="0" w:right="3615" w:firstLine="0"/>
                                <w:jc w:val="right"/>
                                <w:rPr>
                                  <w:rFonts w:ascii="Calibri"/>
                                  <w:sz w:val="18"/>
                                </w:rPr>
                              </w:pPr>
                              <w:r>
                                <w:rPr>
                                  <w:rFonts w:ascii="Calibri"/>
                                  <w:color w:val="585858"/>
                                  <w:spacing w:val="-5"/>
                                  <w:sz w:val="18"/>
                                </w:rPr>
                                <w:t>400</w:t>
                              </w:r>
                            </w:p>
                            <w:p>
                              <w:pPr>
                                <w:spacing w:before="144"/>
                                <w:ind w:left="0" w:right="3615" w:firstLine="0"/>
                                <w:jc w:val="right"/>
                                <w:rPr>
                                  <w:rFonts w:ascii="Calibri"/>
                                  <w:sz w:val="18"/>
                                </w:rPr>
                              </w:pPr>
                              <w:r>
                                <w:rPr>
                                  <w:rFonts w:ascii="Calibri"/>
                                  <w:color w:val="585858"/>
                                  <w:spacing w:val="-5"/>
                                  <w:sz w:val="18"/>
                                </w:rPr>
                                <w:t>200</w:t>
                              </w:r>
                            </w:p>
                            <w:p>
                              <w:pPr>
                                <w:spacing w:before="144"/>
                                <w:ind w:left="0" w:right="3615"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27"/>
                                <w:rPr>
                                  <w:rFonts w:ascii="Calibri"/>
                                  <w:sz w:val="18"/>
                                </w:rPr>
                              </w:pPr>
                            </w:p>
                            <w:p>
                              <w:pPr>
                                <w:spacing w:before="0"/>
                                <w:ind w:left="0" w:right="141" w:firstLine="0"/>
                                <w:jc w:val="center"/>
                                <w:rPr>
                                  <w:rFonts w:ascii="Calibri"/>
                                  <w:sz w:val="20"/>
                                </w:rPr>
                              </w:pPr>
                              <w:r>
                                <w:rPr>
                                  <w:rFonts w:ascii="Calibri"/>
                                  <w:color w:val="585858"/>
                                  <w:spacing w:val="-2"/>
                                  <w:sz w:val="20"/>
                                </w:rPr>
                                <w:t>Instances</w:t>
                              </w:r>
                            </w:p>
                            <w:p>
                              <w:pPr>
                                <w:tabs>
                                  <w:tab w:pos="2149" w:val="left" w:leader="none"/>
                                  <w:tab w:pos="2648" w:val="left" w:leader="none"/>
                                </w:tabs>
                                <w:spacing w:before="25"/>
                                <w:ind w:left="1283"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311.160004pt;margin-top:235.240005pt;width:215.8pt;height:172.35pt;mso-position-horizontal-relative:page;mso-position-vertical-relative:paragraph;z-index:15748608" id="docshapegroup167" coordorigin="6223,4705" coordsize="4316,3447">
                <v:shape style="position:absolute;left:7046;top:4978;width:3204;height:1455" id="docshape168" coordorigin="7046,4978" coordsize="3204,1455" path="m7046,6433l10250,6433m7046,6068l10250,6068m7046,5706l10250,5706m7046,5341l10250,5341m7046,4978l10250,4978e" filled="false" stroked="true" strokeweight=".72pt" strokecolor="#d9d9d9">
                  <v:path arrowok="t"/>
                  <v:stroke dashstyle="solid"/>
                </v:shape>
                <v:shape style="position:absolute;left:7130;top:5134;width:2746;height:1661" id="docshape169" coordorigin="7130,5134" coordsize="2746,1661" path="m7207,5134l7130,5134,7130,6795,7207,6795,7207,5134xm7740,5170l7663,5170,7663,6795,7740,6795,7740,5170xm8275,5432l8198,5432,8198,6795,8275,6795,8275,5432xm8808,5643l8731,5643,8731,6795,8808,6795,8808,5643xm9343,5799l9266,5799,9266,6795,9343,6795,9343,5799xm9876,5979l9799,5979,9799,6795,9876,6795,9876,5979xe" filled="true" fillcolor="#92d050" stroked="false">
                  <v:path arrowok="t"/>
                  <v:fill type="solid"/>
                </v:shape>
                <v:shape style="position:absolute;left:7226;top:5134;width:2748;height:1661" id="docshape170" coordorigin="7226,5134" coordsize="2748,1661" path="m7303,5134l7226,5134,7226,6795,7303,6795,7303,5134xm7836,5204l7762,5204,7762,6795,7836,6795,7836,5204xm8371,5679l8294,5679,8294,6795,8371,6795,8371,5679xm8904,5996l8830,5996,8830,6795,8904,6795,8904,5996xm9439,6198l9362,6198,9362,6795,9439,6795,9439,6198xm9974,6394l9898,6394,9898,6795,9974,6795,9974,6394xe" filled="true" fillcolor="#2d75b6" stroked="false">
                  <v:path arrowok="t"/>
                  <v:fill type="solid"/>
                </v:shape>
                <v:shape style="position:absolute;left:7322;top:5264;width:2748;height:1532" id="docshape171" coordorigin="7322,5264" coordsize="2748,1532" path="m7399,5264l7322,5264,7322,6795,7399,6795,7399,5264xm7934,5526l7858,5526,7858,6795,7934,6795,7934,5526xm8467,6046l8393,6046,8393,6795,8467,6795,8467,6046xm9002,6181l8926,6181,8926,6795,9002,6795,9002,6181xm9535,6234l9461,6234,9461,6795,9535,6795,9535,6234xm10070,6368l9994,6368,9994,6795,10070,6795,10070,6368xe" filled="true" fillcolor="#ff0000" stroked="false">
                  <v:path arrowok="t"/>
                  <v:fill type="solid"/>
                </v:shape>
                <v:line style="position:absolute" from="7046,6795" to="10250,6795" stroked="true" strokeweight=".72pt" strokecolor="#d9d9d9">
                  <v:stroke dashstyle="solid"/>
                </v:line>
                <v:shape style="position:absolute;left:6808;top:6986;width:482;height:540" id="docshape172" coordorigin="6808,6986" coordsize="482,540" path="m6823,7408l6818,7408,6817,7410,6815,7412,6813,7412,6812,7414,6811,7416,6810,7416,6809,7418,6809,7418,6808,7420,6809,7422,6856,7524,6857,7524,6857,7526,6863,7526,6867,7520,6868,7520,6869,7518,6869,7516,6869,7516,6856,7490,6868,7478,6850,7478,6824,7424,6857,7424,6823,7408xm6857,7424l6824,7424,6878,7450,6850,7478,6868,7478,6889,7456,6925,7456,6857,7424xm6918,7468l6917,7468,6918,7470,6918,7468xm6927,7456l6889,7456,6916,7468,6921,7468,6924,7464,6925,7464,6926,7462,6927,7460,6928,7460,6928,7458,6928,7458,6927,7456xm6930,7388l6928,7388,6927,7390,6901,7416,6900,7416,6901,7418,6902,7420,6905,7424,6910,7424,6936,7398,6937,7396,6936,7394,6935,7392,6934,7390,6932,7390,6930,7388xm6966,7310l6962,7312,6954,7314,6951,7316,6944,7324,6941,7328,6940,7332,6938,7336,6938,7342,6938,7350,6922,7350,6978,7408,6980,7408,6981,7406,6983,7406,6985,7402,6987,7402,6987,7400,6988,7400,6988,7398,6988,7396,6988,7396,6949,7358,6948,7352,6948,7346,6949,7342,6949,7338,6951,7334,6954,7332,6956,7330,6958,7328,6962,7326,6993,7326,6991,7324,6988,7320,6984,7318,6980,7316,6977,7314,6973,7312,6969,7312,6966,7310xm6993,7326l6969,7326,6972,7328,6974,7330,6977,7330,6979,7334,7015,7370,7018,7370,7019,7368,7021,7368,7021,7366,7024,7364,7025,7364,7025,7362,7026,7362,7026,7360,7026,7358,6993,7326xm6930,7342l6926,7342,6925,7344,6924,7344,6923,7346,6922,7346,6922,7348,6921,7348,6921,7350,6938,7350,6930,7342xm7023,7326l7021,7326,7022,7328,7023,7328,7023,7326xm7008,7222l7005,7222,7004,7224,7002,7224,7001,7226,6999,7226,6998,7228,6997,7230,6995,7232,6994,7232,6993,7234,6993,7234,6992,7236,6992,7236,6992,7238,7012,7316,7012,7316,7013,7318,7013,7318,7013,7320,7014,7320,7015,7322,7016,7322,7016,7324,7019,7326,7025,7326,7041,7310,7023,7310,7005,7240,7026,7240,7008,7222xm7026,7240l7005,7240,7049,7284,7023,7310,7041,7310,7058,7294,7080,7294,7068,7282,7076,7274,7059,7274,7026,7240xm7080,7294l7058,7294,7075,7310,7078,7310,7080,7308,7081,7308,7082,7306,7083,7306,7084,7304,7085,7304,7085,7302,7086,7302,7086,7300,7086,7300,7080,7294xm7073,7264l7069,7264,7059,7274,7076,7274,7078,7272,7078,7272,7077,7268,7075,7266,7074,7266,7073,7264xm7086,7160l7064,7160,7060,7164,7056,7168,7052,7174,7048,7182,7047,7188,7047,7190,7046,7198,7047,7200,7048,7206,7049,7210,7051,7214,7056,7222,7058,7226,7068,7238,7075,7246,7079,7250,7083,7252,7086,7256,7090,7258,7101,7264,7104,7264,7108,7266,7118,7266,7132,7258,7135,7254,7138,7252,7113,7252,7110,7250,7106,7250,7102,7248,7098,7246,7094,7242,7089,7238,7084,7232,7084,7230,7085,7230,7086,7226,7087,7224,7075,7224,7071,7220,7068,7216,7065,7212,7063,7208,7061,7204,7060,7198,7059,7194,7059,7190,7062,7182,7064,7178,7068,7174,7072,7170,7074,7168,7076,7166,7079,7166,7082,7164,7083,7164,7085,7162,7086,7162,7086,7160xm7139,7204l7116,7204,7125,7212,7128,7214,7130,7216,7131,7220,7132,7222,7133,7224,7134,7228,7134,7234,7133,7236,7132,7240,7130,7242,7125,7248,7122,7250,7119,7250,7116,7252,7138,7252,7140,7250,7143,7246,7145,7240,7147,7236,7148,7230,7147,7220,7146,7216,7144,7212,7142,7208,7139,7204xm7114,7188l7110,7188,7106,7190,7097,7192,7093,7196,7087,7202,7085,7204,7083,7206,7082,7208,7081,7210,7080,7212,7078,7214,7077,7216,7077,7218,7076,7220,7075,7222,7075,7224,7087,7224,7090,7218,7091,7216,7092,7214,7094,7212,7095,7210,7098,7208,7101,7206,7103,7204,7139,7204,7135,7200,7132,7196,7129,7194,7125,7192,7121,7190,7117,7190,7114,7188xm7167,7152l7165,7152,7163,7154,7137,7180,7136,7180,7137,7182,7137,7182,7138,7184,7141,7188,7145,7188,7172,7160,7173,7160,7172,7158,7171,7156,7170,7156,7168,7154,7167,7154,7167,7152xm7140,7078l7136,7078,7135,7080,7134,7080,7132,7082,7130,7084,7130,7086,7130,7086,7130,7088,7214,7172,7216,7172,7217,7170,7219,7170,7221,7166,7223,7166,7223,7164,7224,7164,7224,7162,7193,7130,7259,7130,7260,7128,7191,7128,7140,7078xm7084,7156l7070,7156,7067,7158,7065,7160,7086,7160,7086,7158,7084,7158,7084,7156xm7082,7154l7074,7154,7072,7156,7082,7156,7082,7154xm7079,7152l7078,7152,7077,7154,7079,7154,7079,7152xm7258,7130l7193,7130,7247,7138,7249,7138,7251,7136,7251,7136,7254,7134,7255,7134,7256,7132,7257,7132,7258,7130xm7203,7076l7192,7076,7191,7078,7190,7080,7189,7080,7189,7082,7189,7088,7191,7128,7260,7128,7260,7126,7259,7126,7258,7124,7255,7124,7203,7116,7203,7076xm7281,7106l7278,7106,7278,7108,7280,7108,7281,7106xm7255,7006l7239,7006,7277,7106,7283,7106,7284,7104,7285,7104,7286,7102,7288,7100,7289,7098,7290,7098,7290,7096,7289,7094,7255,7006xm7202,7072l7196,7072,7195,7074,7193,7076,7202,7076,7202,7074,7202,7072xm7201,7070l7199,7070,7198,7072,7202,7072,7201,7070xm7244,6988l7238,6988,7191,7036,7190,7036,7190,7038,7191,7040,7192,7040,7193,7042,7193,7042,7195,7044,7196,7046,7200,7046,7239,7006,7255,7006,7251,6998,7251,6998,7251,6996,7250,6996,7250,6994,7249,6994,7248,6992,7247,6992,7246,6990,7244,6988xm7241,6986l7240,6986,7240,6988,7242,6988,7241,6986xe" filled="true" fillcolor="#585858" stroked="false">
                  <v:path arrowok="t"/>
                  <v:fill type="solid"/>
                </v:shape>
                <v:shape style="position:absolute;left:7371;top:6957;width:482;height:540" type="#_x0000_t75" id="docshape173" stroked="false">
                  <v:imagedata r:id="rId54" o:title=""/>
                </v:shape>
                <v:shape style="position:absolute;left:7905;top:6965;width:2102;height:532" type="#_x0000_t75" id="docshape174" stroked="false">
                  <v:imagedata r:id="rId55" o:title=""/>
                </v:shape>
                <v:rect style="position:absolute;left:7404;top:7803;width:101;height:99" id="docshape175" filled="true" fillcolor="#92d050" stroked="false">
                  <v:fill type="solid"/>
                </v:rect>
                <v:rect style="position:absolute;left:8270;top:7803;width:101;height:99" id="docshape176" filled="true" fillcolor="#2d75b6" stroked="false">
                  <v:fill type="solid"/>
                </v:rect>
                <v:rect style="position:absolute;left:8769;top:7803;width:101;height:99" id="docshape177" filled="true" fillcolor="#ff0000" stroked="false">
                  <v:fill type="solid"/>
                </v:rect>
                <v:shape style="position:absolute;left:6243;top:4725;width:4275;height:3406" type="#_x0000_t202" id="docshape178" filled="false" stroked="true" strokeweight="2.04pt" strokecolor="#000000">
                  <v:textbox inset="0,0,0,0">
                    <w:txbxContent>
                      <w:p>
                        <w:pPr>
                          <w:spacing w:before="113"/>
                          <w:ind w:left="0" w:right="3615" w:firstLine="0"/>
                          <w:jc w:val="right"/>
                          <w:rPr>
                            <w:rFonts w:ascii="Calibri"/>
                            <w:sz w:val="18"/>
                          </w:rPr>
                        </w:pPr>
                        <w:r>
                          <w:rPr>
                            <w:rFonts w:ascii="Calibri"/>
                            <w:color w:val="585858"/>
                            <w:spacing w:val="-4"/>
                            <w:sz w:val="18"/>
                          </w:rPr>
                          <w:t>1000</w:t>
                        </w:r>
                      </w:p>
                      <w:p>
                        <w:pPr>
                          <w:spacing w:before="144"/>
                          <w:ind w:left="0" w:right="3615" w:firstLine="0"/>
                          <w:jc w:val="right"/>
                          <w:rPr>
                            <w:rFonts w:ascii="Calibri"/>
                            <w:sz w:val="18"/>
                          </w:rPr>
                        </w:pPr>
                        <w:r>
                          <w:rPr>
                            <w:rFonts w:ascii="Calibri"/>
                            <w:color w:val="585858"/>
                            <w:spacing w:val="-5"/>
                            <w:sz w:val="18"/>
                          </w:rPr>
                          <w:t>800</w:t>
                        </w:r>
                      </w:p>
                      <w:p>
                        <w:pPr>
                          <w:spacing w:before="143"/>
                          <w:ind w:left="0" w:right="3615" w:firstLine="0"/>
                          <w:jc w:val="right"/>
                          <w:rPr>
                            <w:rFonts w:ascii="Calibri"/>
                            <w:sz w:val="18"/>
                          </w:rPr>
                        </w:pPr>
                        <w:r>
                          <w:rPr>
                            <w:rFonts w:ascii="Calibri"/>
                            <w:color w:val="585858"/>
                            <w:spacing w:val="-5"/>
                            <w:sz w:val="18"/>
                          </w:rPr>
                          <w:t>600</w:t>
                        </w:r>
                      </w:p>
                      <w:p>
                        <w:pPr>
                          <w:spacing w:before="144"/>
                          <w:ind w:left="0" w:right="3615" w:firstLine="0"/>
                          <w:jc w:val="right"/>
                          <w:rPr>
                            <w:rFonts w:ascii="Calibri"/>
                            <w:sz w:val="18"/>
                          </w:rPr>
                        </w:pPr>
                        <w:r>
                          <w:rPr>
                            <w:rFonts w:ascii="Calibri"/>
                            <w:color w:val="585858"/>
                            <w:spacing w:val="-5"/>
                            <w:sz w:val="18"/>
                          </w:rPr>
                          <w:t>400</w:t>
                        </w:r>
                      </w:p>
                      <w:p>
                        <w:pPr>
                          <w:spacing w:before="144"/>
                          <w:ind w:left="0" w:right="3615" w:firstLine="0"/>
                          <w:jc w:val="right"/>
                          <w:rPr>
                            <w:rFonts w:ascii="Calibri"/>
                            <w:sz w:val="18"/>
                          </w:rPr>
                        </w:pPr>
                        <w:r>
                          <w:rPr>
                            <w:rFonts w:ascii="Calibri"/>
                            <w:color w:val="585858"/>
                            <w:spacing w:val="-5"/>
                            <w:sz w:val="18"/>
                          </w:rPr>
                          <w:t>200</w:t>
                        </w:r>
                      </w:p>
                      <w:p>
                        <w:pPr>
                          <w:spacing w:before="144"/>
                          <w:ind w:left="0" w:right="3615"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27"/>
                          <w:rPr>
                            <w:rFonts w:ascii="Calibri"/>
                            <w:sz w:val="18"/>
                          </w:rPr>
                        </w:pPr>
                      </w:p>
                      <w:p>
                        <w:pPr>
                          <w:spacing w:before="0"/>
                          <w:ind w:left="0" w:right="141" w:firstLine="0"/>
                          <w:jc w:val="center"/>
                          <w:rPr>
                            <w:rFonts w:ascii="Calibri"/>
                            <w:sz w:val="20"/>
                          </w:rPr>
                        </w:pPr>
                        <w:r>
                          <w:rPr>
                            <w:rFonts w:ascii="Calibri"/>
                            <w:color w:val="585858"/>
                            <w:spacing w:val="-2"/>
                            <w:sz w:val="20"/>
                          </w:rPr>
                          <w:t>Instances</w:t>
                        </w:r>
                      </w:p>
                      <w:p>
                        <w:pPr>
                          <w:tabs>
                            <w:tab w:pos="2149" w:val="left" w:leader="none"/>
                            <w:tab w:pos="2648" w:val="left" w:leader="none"/>
                          </w:tabs>
                          <w:spacing w:before="25"/>
                          <w:ind w:left="1283"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1196339</wp:posOffset>
                </wp:positionH>
                <wp:positionV relativeFrom="paragraph">
                  <wp:posOffset>3228172</wp:posOffset>
                </wp:positionV>
                <wp:extent cx="152400" cy="97218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94.199997pt;margin-top:254.186783pt;width:12pt;height:76.55pt;mso-position-horizontal-relative:page;mso-position-vertical-relative:paragraph;z-index:15750656" type="#_x0000_t202" id="docshape179"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3996816</wp:posOffset>
                </wp:positionH>
                <wp:positionV relativeFrom="paragraph">
                  <wp:posOffset>3253191</wp:posOffset>
                </wp:positionV>
                <wp:extent cx="152400" cy="97218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314.709991pt;margin-top:256.156799pt;width:12pt;height:76.55pt;mso-position-horizontal-relative:page;mso-position-vertical-relative:paragraph;z-index:15751168" type="#_x0000_t202" id="docshape180"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w:t>instances A-n33-k5, it gives a collective improvement of 27.19%, A-n46-k7 gives a collective</w:t>
      </w:r>
      <w:r>
        <w:rPr>
          <w:spacing w:val="-7"/>
        </w:rPr>
        <w:t> </w:t>
      </w:r>
      <w:r>
        <w:rPr/>
        <w:t>improvement</w:t>
      </w:r>
      <w:r>
        <w:rPr>
          <w:spacing w:val="-6"/>
        </w:rPr>
        <w:t> </w:t>
      </w:r>
      <w:r>
        <w:rPr/>
        <w:t>of</w:t>
      </w:r>
      <w:r>
        <w:rPr>
          <w:spacing w:val="-7"/>
        </w:rPr>
        <w:t> </w:t>
      </w:r>
      <w:r>
        <w:rPr/>
        <w:t>35.39%,</w:t>
      </w:r>
      <w:r>
        <w:rPr>
          <w:spacing w:val="-6"/>
        </w:rPr>
        <w:t> </w:t>
      </w:r>
      <w:r>
        <w:rPr/>
        <w:t>A-n60-k9</w:t>
      </w:r>
      <w:r>
        <w:rPr>
          <w:spacing w:val="-3"/>
        </w:rPr>
        <w:t> </w:t>
      </w:r>
      <w:r>
        <w:rPr/>
        <w:t>gives</w:t>
      </w:r>
      <w:r>
        <w:rPr>
          <w:spacing w:val="-6"/>
        </w:rPr>
        <w:t> </w:t>
      </w:r>
      <w:r>
        <w:rPr/>
        <w:t>a</w:t>
      </w:r>
      <w:r>
        <w:rPr>
          <w:spacing w:val="-7"/>
        </w:rPr>
        <w:t> </w:t>
      </w:r>
      <w:r>
        <w:rPr/>
        <w:t>collective</w:t>
      </w:r>
      <w:r>
        <w:rPr>
          <w:spacing w:val="-7"/>
        </w:rPr>
        <w:t> </w:t>
      </w:r>
      <w:r>
        <w:rPr/>
        <w:t>improvement</w:t>
      </w:r>
      <w:r>
        <w:rPr>
          <w:spacing w:val="-5"/>
        </w:rPr>
        <w:t> </w:t>
      </w:r>
      <w:r>
        <w:rPr/>
        <w:t>of</w:t>
      </w:r>
      <w:r>
        <w:rPr>
          <w:spacing w:val="-7"/>
        </w:rPr>
        <w:t> </w:t>
      </w:r>
      <w:r>
        <w:rPr/>
        <w:t>35.80%,</w:t>
      </w:r>
      <w:r>
        <w:rPr>
          <w:spacing w:val="-6"/>
        </w:rPr>
        <w:t> </w:t>
      </w:r>
      <w:r>
        <w:rPr/>
        <w:t>P- n40-k5 gives a collective improvement of 14.16%, B-n78-k10 gives a collective improvement of 39.00% and P-n101-k4 gives a collective improvement of 27.60%. The collective improvement is the average of the individual improvement in each set. From the table above, using the FFA metaheuristic approach, it is observed that there is total improvement on all instances, this interprets to a reduced total route distance. These results are further analysed under different depot positions using the bar chart given in Fig. 4.1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4"/>
      </w:pPr>
    </w:p>
    <w:p>
      <w:pPr>
        <w:pStyle w:val="BodyText"/>
        <w:tabs>
          <w:tab w:pos="2382" w:val="left" w:leader="none"/>
          <w:tab w:pos="6643" w:val="left" w:leader="none"/>
          <w:tab w:pos="7102" w:val="left" w:leader="none"/>
        </w:tabs>
        <w:ind w:left="1842"/>
      </w:pPr>
      <w:r>
        <w:rPr/>
        <mc:AlternateContent>
          <mc:Choice Requires="wps">
            <w:drawing>
              <wp:anchor distT="0" distB="0" distL="0" distR="0" allowOverlap="1" layoutInCell="1" locked="0" behindDoc="0" simplePos="0" relativeHeight="15749120">
                <wp:simplePos x="0" y="0"/>
                <wp:positionH relativeFrom="page">
                  <wp:posOffset>1112519</wp:posOffset>
                </wp:positionH>
                <wp:positionV relativeFrom="paragraph">
                  <wp:posOffset>341299</wp:posOffset>
                </wp:positionV>
                <wp:extent cx="2598420" cy="231203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2598420" cy="2312035"/>
                          <a:chExt cx="2598420" cy="2312035"/>
                        </a:xfrm>
                      </wpg:grpSpPr>
                      <wps:wsp>
                        <wps:cNvPr id="205" name="Graphic 205"/>
                        <wps:cNvSpPr/>
                        <wps:spPr>
                          <a:xfrm>
                            <a:off x="600455" y="516636"/>
                            <a:ext cx="1856739" cy="736600"/>
                          </a:xfrm>
                          <a:custGeom>
                            <a:avLst/>
                            <a:gdLst/>
                            <a:ahLst/>
                            <a:cxnLst/>
                            <a:rect l="l" t="t" r="r" b="b"/>
                            <a:pathLst>
                              <a:path w="1856739" h="736600">
                                <a:moveTo>
                                  <a:pt x="1796796" y="736092"/>
                                </a:moveTo>
                                <a:lnTo>
                                  <a:pt x="1856232" y="736092"/>
                                </a:lnTo>
                              </a:path>
                              <a:path w="1856739" h="736600">
                                <a:moveTo>
                                  <a:pt x="1728215" y="736092"/>
                                </a:moveTo>
                                <a:lnTo>
                                  <a:pt x="1743456" y="736092"/>
                                </a:lnTo>
                              </a:path>
                              <a:path w="1856739" h="736600">
                                <a:moveTo>
                                  <a:pt x="423672" y="736092"/>
                                </a:moveTo>
                                <a:lnTo>
                                  <a:pt x="437388" y="736092"/>
                                </a:lnTo>
                              </a:path>
                              <a:path w="1856739" h="736600">
                                <a:moveTo>
                                  <a:pt x="868680" y="736092"/>
                                </a:moveTo>
                                <a:lnTo>
                                  <a:pt x="987551" y="736092"/>
                                </a:lnTo>
                              </a:path>
                              <a:path w="1856739" h="736600">
                                <a:moveTo>
                                  <a:pt x="182880" y="736092"/>
                                </a:moveTo>
                                <a:lnTo>
                                  <a:pt x="196596" y="736092"/>
                                </a:lnTo>
                              </a:path>
                              <a:path w="1856739" h="736600">
                                <a:moveTo>
                                  <a:pt x="1659636" y="736092"/>
                                </a:moveTo>
                                <a:lnTo>
                                  <a:pt x="1674876" y="736092"/>
                                </a:lnTo>
                              </a:path>
                              <a:path w="1856739" h="736600">
                                <a:moveTo>
                                  <a:pt x="560832" y="736092"/>
                                </a:moveTo>
                                <a:lnTo>
                                  <a:pt x="678180" y="736092"/>
                                </a:lnTo>
                              </a:path>
                              <a:path w="1856739" h="736600">
                                <a:moveTo>
                                  <a:pt x="731519" y="736092"/>
                                </a:moveTo>
                                <a:lnTo>
                                  <a:pt x="746760" y="736092"/>
                                </a:lnTo>
                              </a:path>
                              <a:path w="1856739" h="736600">
                                <a:moveTo>
                                  <a:pt x="114300" y="736092"/>
                                </a:moveTo>
                                <a:lnTo>
                                  <a:pt x="128016" y="736092"/>
                                </a:lnTo>
                              </a:path>
                              <a:path w="1856739" h="736600">
                                <a:moveTo>
                                  <a:pt x="1109472" y="736092"/>
                                </a:moveTo>
                                <a:lnTo>
                                  <a:pt x="1124712" y="736092"/>
                                </a:lnTo>
                              </a:path>
                              <a:path w="1856739" h="736600">
                                <a:moveTo>
                                  <a:pt x="1418844" y="736092"/>
                                </a:moveTo>
                                <a:lnTo>
                                  <a:pt x="1434084" y="736092"/>
                                </a:lnTo>
                              </a:path>
                              <a:path w="1856739" h="736600">
                                <a:moveTo>
                                  <a:pt x="0" y="736092"/>
                                </a:moveTo>
                                <a:lnTo>
                                  <a:pt x="59436" y="736092"/>
                                </a:lnTo>
                              </a:path>
                              <a:path w="1856739" h="736600">
                                <a:moveTo>
                                  <a:pt x="1487424" y="736092"/>
                                </a:moveTo>
                                <a:lnTo>
                                  <a:pt x="1606296" y="736092"/>
                                </a:lnTo>
                              </a:path>
                              <a:path w="1856739" h="736600">
                                <a:moveTo>
                                  <a:pt x="492251" y="736092"/>
                                </a:moveTo>
                                <a:lnTo>
                                  <a:pt x="505968" y="736092"/>
                                </a:lnTo>
                              </a:path>
                              <a:path w="1856739" h="736600">
                                <a:moveTo>
                                  <a:pt x="1350264" y="736092"/>
                                </a:moveTo>
                                <a:lnTo>
                                  <a:pt x="1365504" y="736092"/>
                                </a:lnTo>
                              </a:path>
                              <a:path w="1856739" h="736600">
                                <a:moveTo>
                                  <a:pt x="1040892" y="736092"/>
                                </a:moveTo>
                                <a:lnTo>
                                  <a:pt x="1056132" y="736092"/>
                                </a:lnTo>
                              </a:path>
                              <a:path w="1856739" h="736600">
                                <a:moveTo>
                                  <a:pt x="251460" y="736092"/>
                                </a:moveTo>
                                <a:lnTo>
                                  <a:pt x="368807" y="736092"/>
                                </a:lnTo>
                              </a:path>
                              <a:path w="1856739" h="736600">
                                <a:moveTo>
                                  <a:pt x="1178052" y="736092"/>
                                </a:moveTo>
                                <a:lnTo>
                                  <a:pt x="1296924" y="736092"/>
                                </a:lnTo>
                              </a:path>
                              <a:path w="1856739" h="736600">
                                <a:moveTo>
                                  <a:pt x="800100" y="736092"/>
                                </a:moveTo>
                                <a:lnTo>
                                  <a:pt x="815340" y="736092"/>
                                </a:lnTo>
                              </a:path>
                              <a:path w="1856739" h="736600">
                                <a:moveTo>
                                  <a:pt x="492251" y="589788"/>
                                </a:moveTo>
                                <a:lnTo>
                                  <a:pt x="505968" y="589788"/>
                                </a:lnTo>
                              </a:path>
                              <a:path w="1856739" h="736600">
                                <a:moveTo>
                                  <a:pt x="251460" y="589788"/>
                                </a:moveTo>
                                <a:lnTo>
                                  <a:pt x="368807" y="589788"/>
                                </a:lnTo>
                              </a:path>
                              <a:path w="1856739" h="736600">
                                <a:moveTo>
                                  <a:pt x="868680" y="589788"/>
                                </a:moveTo>
                                <a:lnTo>
                                  <a:pt x="987551" y="589788"/>
                                </a:lnTo>
                              </a:path>
                              <a:path w="1856739" h="736600">
                                <a:moveTo>
                                  <a:pt x="1350264" y="589788"/>
                                </a:moveTo>
                                <a:lnTo>
                                  <a:pt x="1365504" y="589788"/>
                                </a:lnTo>
                              </a:path>
                              <a:path w="1856739" h="736600">
                                <a:moveTo>
                                  <a:pt x="1487424" y="589788"/>
                                </a:moveTo>
                                <a:lnTo>
                                  <a:pt x="1606296" y="589788"/>
                                </a:lnTo>
                              </a:path>
                              <a:path w="1856739" h="736600">
                                <a:moveTo>
                                  <a:pt x="182880" y="589788"/>
                                </a:moveTo>
                                <a:lnTo>
                                  <a:pt x="196596" y="589788"/>
                                </a:lnTo>
                              </a:path>
                              <a:path w="1856739" h="736600">
                                <a:moveTo>
                                  <a:pt x="1109472" y="589788"/>
                                </a:moveTo>
                                <a:lnTo>
                                  <a:pt x="1124712" y="589788"/>
                                </a:lnTo>
                              </a:path>
                              <a:path w="1856739" h="736600">
                                <a:moveTo>
                                  <a:pt x="560832" y="589788"/>
                                </a:moveTo>
                                <a:lnTo>
                                  <a:pt x="678180" y="589788"/>
                                </a:lnTo>
                              </a:path>
                              <a:path w="1856739" h="736600">
                                <a:moveTo>
                                  <a:pt x="114300" y="589788"/>
                                </a:moveTo>
                                <a:lnTo>
                                  <a:pt x="128016" y="589788"/>
                                </a:lnTo>
                              </a:path>
                              <a:path w="1856739" h="736600">
                                <a:moveTo>
                                  <a:pt x="800100" y="589788"/>
                                </a:moveTo>
                                <a:lnTo>
                                  <a:pt x="815340" y="589788"/>
                                </a:lnTo>
                              </a:path>
                              <a:path w="1856739" h="736600">
                                <a:moveTo>
                                  <a:pt x="1040892" y="589788"/>
                                </a:moveTo>
                                <a:lnTo>
                                  <a:pt x="1056132" y="589788"/>
                                </a:lnTo>
                              </a:path>
                              <a:path w="1856739" h="736600">
                                <a:moveTo>
                                  <a:pt x="423672" y="589788"/>
                                </a:moveTo>
                                <a:lnTo>
                                  <a:pt x="437388" y="589788"/>
                                </a:lnTo>
                              </a:path>
                              <a:path w="1856739" h="736600">
                                <a:moveTo>
                                  <a:pt x="1659636" y="589788"/>
                                </a:moveTo>
                                <a:lnTo>
                                  <a:pt x="1856232" y="589788"/>
                                </a:lnTo>
                              </a:path>
                              <a:path w="1856739" h="736600">
                                <a:moveTo>
                                  <a:pt x="0" y="589788"/>
                                </a:moveTo>
                                <a:lnTo>
                                  <a:pt x="59436" y="589788"/>
                                </a:lnTo>
                              </a:path>
                              <a:path w="1856739" h="736600">
                                <a:moveTo>
                                  <a:pt x="1178052" y="589788"/>
                                </a:moveTo>
                                <a:lnTo>
                                  <a:pt x="1296924" y="589788"/>
                                </a:lnTo>
                              </a:path>
                              <a:path w="1856739" h="736600">
                                <a:moveTo>
                                  <a:pt x="731519" y="589788"/>
                                </a:moveTo>
                                <a:lnTo>
                                  <a:pt x="746760" y="589788"/>
                                </a:lnTo>
                              </a:path>
                              <a:path w="1856739" h="736600">
                                <a:moveTo>
                                  <a:pt x="1418844" y="589788"/>
                                </a:moveTo>
                                <a:lnTo>
                                  <a:pt x="1434084" y="589788"/>
                                </a:lnTo>
                              </a:path>
                              <a:path w="1856739" h="736600">
                                <a:moveTo>
                                  <a:pt x="182880" y="441960"/>
                                </a:moveTo>
                                <a:lnTo>
                                  <a:pt x="196596" y="441960"/>
                                </a:lnTo>
                              </a:path>
                              <a:path w="1856739" h="736600">
                                <a:moveTo>
                                  <a:pt x="560832" y="441960"/>
                                </a:moveTo>
                                <a:lnTo>
                                  <a:pt x="678180" y="441960"/>
                                </a:lnTo>
                              </a:path>
                              <a:path w="1856739" h="736600">
                                <a:moveTo>
                                  <a:pt x="731519" y="441960"/>
                                </a:moveTo>
                                <a:lnTo>
                                  <a:pt x="746760" y="441960"/>
                                </a:lnTo>
                              </a:path>
                              <a:path w="1856739" h="736600">
                                <a:moveTo>
                                  <a:pt x="1659636" y="441960"/>
                                </a:moveTo>
                                <a:lnTo>
                                  <a:pt x="1856232" y="441960"/>
                                </a:lnTo>
                              </a:path>
                              <a:path w="1856739" h="736600">
                                <a:moveTo>
                                  <a:pt x="868680" y="441960"/>
                                </a:moveTo>
                                <a:lnTo>
                                  <a:pt x="987551" y="441960"/>
                                </a:lnTo>
                              </a:path>
                              <a:path w="1856739" h="736600">
                                <a:moveTo>
                                  <a:pt x="0" y="441960"/>
                                </a:moveTo>
                                <a:lnTo>
                                  <a:pt x="59436" y="441960"/>
                                </a:lnTo>
                              </a:path>
                              <a:path w="1856739" h="736600">
                                <a:moveTo>
                                  <a:pt x="423672" y="441960"/>
                                </a:moveTo>
                                <a:lnTo>
                                  <a:pt x="437388" y="441960"/>
                                </a:lnTo>
                              </a:path>
                              <a:path w="1856739" h="736600">
                                <a:moveTo>
                                  <a:pt x="492251" y="441960"/>
                                </a:moveTo>
                                <a:lnTo>
                                  <a:pt x="505968" y="441960"/>
                                </a:lnTo>
                              </a:path>
                              <a:path w="1856739" h="736600">
                                <a:moveTo>
                                  <a:pt x="800100" y="441960"/>
                                </a:moveTo>
                                <a:lnTo>
                                  <a:pt x="815340" y="441960"/>
                                </a:lnTo>
                              </a:path>
                              <a:path w="1856739" h="736600">
                                <a:moveTo>
                                  <a:pt x="1350264" y="441960"/>
                                </a:moveTo>
                                <a:lnTo>
                                  <a:pt x="1365504" y="441960"/>
                                </a:lnTo>
                              </a:path>
                              <a:path w="1856739" h="736600">
                                <a:moveTo>
                                  <a:pt x="1040892" y="441960"/>
                                </a:moveTo>
                                <a:lnTo>
                                  <a:pt x="1056132" y="441960"/>
                                </a:lnTo>
                              </a:path>
                              <a:path w="1856739" h="736600">
                                <a:moveTo>
                                  <a:pt x="1178052" y="441960"/>
                                </a:moveTo>
                                <a:lnTo>
                                  <a:pt x="1296924" y="441960"/>
                                </a:lnTo>
                              </a:path>
                              <a:path w="1856739" h="736600">
                                <a:moveTo>
                                  <a:pt x="1418844" y="441960"/>
                                </a:moveTo>
                                <a:lnTo>
                                  <a:pt x="1606296" y="441960"/>
                                </a:lnTo>
                              </a:path>
                              <a:path w="1856739" h="736600">
                                <a:moveTo>
                                  <a:pt x="114300" y="441960"/>
                                </a:moveTo>
                                <a:lnTo>
                                  <a:pt x="128016" y="441960"/>
                                </a:lnTo>
                              </a:path>
                              <a:path w="1856739" h="736600">
                                <a:moveTo>
                                  <a:pt x="1109472" y="441960"/>
                                </a:moveTo>
                                <a:lnTo>
                                  <a:pt x="1124712" y="441960"/>
                                </a:lnTo>
                              </a:path>
                              <a:path w="1856739" h="736600">
                                <a:moveTo>
                                  <a:pt x="251460" y="441960"/>
                                </a:moveTo>
                                <a:lnTo>
                                  <a:pt x="368807" y="441960"/>
                                </a:lnTo>
                              </a:path>
                              <a:path w="1856739" h="736600">
                                <a:moveTo>
                                  <a:pt x="182880" y="294132"/>
                                </a:moveTo>
                                <a:lnTo>
                                  <a:pt x="196596" y="294132"/>
                                </a:lnTo>
                              </a:path>
                              <a:path w="1856739" h="736600">
                                <a:moveTo>
                                  <a:pt x="731519" y="294132"/>
                                </a:moveTo>
                                <a:lnTo>
                                  <a:pt x="746760" y="294132"/>
                                </a:lnTo>
                              </a:path>
                              <a:path w="1856739" h="736600">
                                <a:moveTo>
                                  <a:pt x="560832" y="294132"/>
                                </a:moveTo>
                                <a:lnTo>
                                  <a:pt x="678180" y="294132"/>
                                </a:lnTo>
                              </a:path>
                              <a:path w="1856739" h="736600">
                                <a:moveTo>
                                  <a:pt x="114300" y="294132"/>
                                </a:moveTo>
                                <a:lnTo>
                                  <a:pt x="128016" y="294132"/>
                                </a:lnTo>
                              </a:path>
                              <a:path w="1856739" h="736600">
                                <a:moveTo>
                                  <a:pt x="492251" y="294132"/>
                                </a:moveTo>
                                <a:lnTo>
                                  <a:pt x="505968" y="294132"/>
                                </a:lnTo>
                              </a:path>
                              <a:path w="1856739" h="736600">
                                <a:moveTo>
                                  <a:pt x="1350264" y="294132"/>
                                </a:moveTo>
                                <a:lnTo>
                                  <a:pt x="1856232" y="294132"/>
                                </a:lnTo>
                              </a:path>
                              <a:path w="1856739" h="736600">
                                <a:moveTo>
                                  <a:pt x="0" y="294132"/>
                                </a:moveTo>
                                <a:lnTo>
                                  <a:pt x="59436" y="294132"/>
                                </a:lnTo>
                              </a:path>
                              <a:path w="1856739" h="736600">
                                <a:moveTo>
                                  <a:pt x="868680" y="294132"/>
                                </a:moveTo>
                                <a:lnTo>
                                  <a:pt x="987551" y="294132"/>
                                </a:lnTo>
                              </a:path>
                              <a:path w="1856739" h="736600">
                                <a:moveTo>
                                  <a:pt x="1040892" y="294132"/>
                                </a:moveTo>
                                <a:lnTo>
                                  <a:pt x="1296924" y="294132"/>
                                </a:lnTo>
                              </a:path>
                              <a:path w="1856739" h="736600">
                                <a:moveTo>
                                  <a:pt x="423672" y="294132"/>
                                </a:moveTo>
                                <a:lnTo>
                                  <a:pt x="437388" y="294132"/>
                                </a:lnTo>
                              </a:path>
                              <a:path w="1856739" h="736600">
                                <a:moveTo>
                                  <a:pt x="251460" y="294132"/>
                                </a:moveTo>
                                <a:lnTo>
                                  <a:pt x="368807" y="294132"/>
                                </a:lnTo>
                              </a:path>
                              <a:path w="1856739" h="736600">
                                <a:moveTo>
                                  <a:pt x="800100" y="294132"/>
                                </a:moveTo>
                                <a:lnTo>
                                  <a:pt x="815340" y="294132"/>
                                </a:lnTo>
                              </a:path>
                              <a:path w="1856739" h="736600">
                                <a:moveTo>
                                  <a:pt x="492251" y="147828"/>
                                </a:moveTo>
                                <a:lnTo>
                                  <a:pt x="678180" y="147828"/>
                                </a:lnTo>
                              </a:path>
                              <a:path w="1856739" h="736600">
                                <a:moveTo>
                                  <a:pt x="0" y="147828"/>
                                </a:moveTo>
                                <a:lnTo>
                                  <a:pt x="59436" y="147828"/>
                                </a:lnTo>
                              </a:path>
                              <a:path w="1856739" h="736600">
                                <a:moveTo>
                                  <a:pt x="251460" y="147828"/>
                                </a:moveTo>
                                <a:lnTo>
                                  <a:pt x="368807" y="147828"/>
                                </a:lnTo>
                              </a:path>
                              <a:path w="1856739" h="736600">
                                <a:moveTo>
                                  <a:pt x="731519" y="147828"/>
                                </a:moveTo>
                                <a:lnTo>
                                  <a:pt x="746760" y="147828"/>
                                </a:lnTo>
                              </a:path>
                              <a:path w="1856739" h="736600">
                                <a:moveTo>
                                  <a:pt x="182880" y="147828"/>
                                </a:moveTo>
                                <a:lnTo>
                                  <a:pt x="196596" y="147828"/>
                                </a:lnTo>
                              </a:path>
                              <a:path w="1856739" h="736600">
                                <a:moveTo>
                                  <a:pt x="423672" y="147828"/>
                                </a:moveTo>
                                <a:lnTo>
                                  <a:pt x="437388" y="147828"/>
                                </a:lnTo>
                              </a:path>
                              <a:path w="1856739" h="736600">
                                <a:moveTo>
                                  <a:pt x="1040892" y="147828"/>
                                </a:moveTo>
                                <a:lnTo>
                                  <a:pt x="1856232" y="147828"/>
                                </a:lnTo>
                              </a:path>
                              <a:path w="1856739" h="736600">
                                <a:moveTo>
                                  <a:pt x="114300" y="147828"/>
                                </a:moveTo>
                                <a:lnTo>
                                  <a:pt x="128016" y="147828"/>
                                </a:lnTo>
                              </a:path>
                              <a:path w="1856739" h="736600">
                                <a:moveTo>
                                  <a:pt x="800100" y="147828"/>
                                </a:moveTo>
                                <a:lnTo>
                                  <a:pt x="987551" y="147828"/>
                                </a:lnTo>
                              </a:path>
                              <a:path w="1856739" h="736600">
                                <a:moveTo>
                                  <a:pt x="423672" y="0"/>
                                </a:moveTo>
                                <a:lnTo>
                                  <a:pt x="678180" y="0"/>
                                </a:lnTo>
                              </a:path>
                              <a:path w="1856739" h="736600">
                                <a:moveTo>
                                  <a:pt x="182880" y="0"/>
                                </a:moveTo>
                                <a:lnTo>
                                  <a:pt x="368807" y="0"/>
                                </a:lnTo>
                              </a:path>
                              <a:path w="1856739" h="736600">
                                <a:moveTo>
                                  <a:pt x="114300" y="0"/>
                                </a:moveTo>
                                <a:lnTo>
                                  <a:pt x="128016" y="0"/>
                                </a:lnTo>
                              </a:path>
                              <a:path w="1856739" h="736600">
                                <a:moveTo>
                                  <a:pt x="0" y="0"/>
                                </a:moveTo>
                                <a:lnTo>
                                  <a:pt x="59436" y="0"/>
                                </a:lnTo>
                              </a:path>
                              <a:path w="1856739" h="736600">
                                <a:moveTo>
                                  <a:pt x="731519" y="0"/>
                                </a:moveTo>
                                <a:lnTo>
                                  <a:pt x="1856232" y="0"/>
                                </a:lnTo>
                              </a:path>
                            </a:pathLst>
                          </a:custGeom>
                          <a:ln w="9144">
                            <a:solidFill>
                              <a:srgbClr val="D9D9D9"/>
                            </a:solidFill>
                            <a:prstDash val="solid"/>
                          </a:ln>
                        </wps:spPr>
                        <wps:bodyPr wrap="square" lIns="0" tIns="0" rIns="0" bIns="0" rtlCol="0">
                          <a:prstTxWarp prst="textNoShape">
                            <a:avLst/>
                          </a:prstTxWarp>
                          <a:noAutofit/>
                        </wps:bodyPr>
                      </wps:wsp>
                      <wps:wsp>
                        <wps:cNvPr id="206" name="Graphic 206"/>
                        <wps:cNvSpPr/>
                        <wps:spPr>
                          <a:xfrm>
                            <a:off x="600455" y="222504"/>
                            <a:ext cx="1856739" cy="146685"/>
                          </a:xfrm>
                          <a:custGeom>
                            <a:avLst/>
                            <a:gdLst/>
                            <a:ahLst/>
                            <a:cxnLst/>
                            <a:rect l="l" t="t" r="r" b="b"/>
                            <a:pathLst>
                              <a:path w="1856739" h="146685">
                                <a:moveTo>
                                  <a:pt x="0" y="146303"/>
                                </a:moveTo>
                                <a:lnTo>
                                  <a:pt x="1856232" y="146303"/>
                                </a:lnTo>
                              </a:path>
                              <a:path w="1856739" h="146685">
                                <a:moveTo>
                                  <a:pt x="0" y="0"/>
                                </a:moveTo>
                                <a:lnTo>
                                  <a:pt x="1856232" y="0"/>
                                </a:lnTo>
                              </a:path>
                            </a:pathLst>
                          </a:custGeom>
                          <a:ln w="9144">
                            <a:solidFill>
                              <a:srgbClr val="D9D9D9"/>
                            </a:solidFill>
                            <a:prstDash val="solid"/>
                          </a:ln>
                        </wps:spPr>
                        <wps:bodyPr wrap="square" lIns="0" tIns="0" rIns="0" bIns="0" rtlCol="0">
                          <a:prstTxWarp prst="textNoShape">
                            <a:avLst/>
                          </a:prstTxWarp>
                          <a:noAutofit/>
                        </wps:bodyPr>
                      </wps:wsp>
                      <wps:wsp>
                        <wps:cNvPr id="207" name="Graphic 207"/>
                        <wps:cNvSpPr/>
                        <wps:spPr>
                          <a:xfrm>
                            <a:off x="659892" y="390143"/>
                            <a:ext cx="1600200" cy="1010919"/>
                          </a:xfrm>
                          <a:custGeom>
                            <a:avLst/>
                            <a:gdLst/>
                            <a:ahLst/>
                            <a:cxnLst/>
                            <a:rect l="l" t="t" r="r" b="b"/>
                            <a:pathLst>
                              <a:path w="1600200" h="1010919">
                                <a:moveTo>
                                  <a:pt x="54864" y="0"/>
                                </a:moveTo>
                                <a:lnTo>
                                  <a:pt x="0" y="0"/>
                                </a:lnTo>
                                <a:lnTo>
                                  <a:pt x="0" y="1010412"/>
                                </a:lnTo>
                                <a:lnTo>
                                  <a:pt x="54864" y="1010412"/>
                                </a:lnTo>
                                <a:lnTo>
                                  <a:pt x="54864" y="0"/>
                                </a:lnTo>
                                <a:close/>
                              </a:path>
                              <a:path w="1600200" h="1010919">
                                <a:moveTo>
                                  <a:pt x="364236" y="83820"/>
                                </a:moveTo>
                                <a:lnTo>
                                  <a:pt x="309372" y="83820"/>
                                </a:lnTo>
                                <a:lnTo>
                                  <a:pt x="309372" y="1010412"/>
                                </a:lnTo>
                                <a:lnTo>
                                  <a:pt x="364236" y="1010412"/>
                                </a:lnTo>
                                <a:lnTo>
                                  <a:pt x="364236" y="83820"/>
                                </a:lnTo>
                                <a:close/>
                              </a:path>
                              <a:path w="1600200" h="1010919">
                                <a:moveTo>
                                  <a:pt x="672084" y="109728"/>
                                </a:moveTo>
                                <a:lnTo>
                                  <a:pt x="618744" y="109728"/>
                                </a:lnTo>
                                <a:lnTo>
                                  <a:pt x="618744" y="1010412"/>
                                </a:lnTo>
                                <a:lnTo>
                                  <a:pt x="672084" y="1010412"/>
                                </a:lnTo>
                                <a:lnTo>
                                  <a:pt x="672084" y="109728"/>
                                </a:lnTo>
                                <a:close/>
                              </a:path>
                              <a:path w="1600200" h="1010919">
                                <a:moveTo>
                                  <a:pt x="981456" y="237744"/>
                                </a:moveTo>
                                <a:lnTo>
                                  <a:pt x="928116" y="237744"/>
                                </a:lnTo>
                                <a:lnTo>
                                  <a:pt x="928116" y="1010412"/>
                                </a:lnTo>
                                <a:lnTo>
                                  <a:pt x="981456" y="1010412"/>
                                </a:lnTo>
                                <a:lnTo>
                                  <a:pt x="981456" y="237744"/>
                                </a:lnTo>
                                <a:close/>
                              </a:path>
                              <a:path w="1600200" h="1010919">
                                <a:moveTo>
                                  <a:pt x="1290828" y="289560"/>
                                </a:moveTo>
                                <a:lnTo>
                                  <a:pt x="1237488" y="289560"/>
                                </a:lnTo>
                                <a:lnTo>
                                  <a:pt x="1237488" y="1010412"/>
                                </a:lnTo>
                                <a:lnTo>
                                  <a:pt x="1290828" y="1010412"/>
                                </a:lnTo>
                                <a:lnTo>
                                  <a:pt x="1290828" y="289560"/>
                                </a:lnTo>
                                <a:close/>
                              </a:path>
                              <a:path w="1600200" h="1010919">
                                <a:moveTo>
                                  <a:pt x="1600200" y="499872"/>
                                </a:moveTo>
                                <a:lnTo>
                                  <a:pt x="1546860" y="499872"/>
                                </a:lnTo>
                                <a:lnTo>
                                  <a:pt x="1546860" y="1010412"/>
                                </a:lnTo>
                                <a:lnTo>
                                  <a:pt x="1600200" y="1010412"/>
                                </a:lnTo>
                                <a:lnTo>
                                  <a:pt x="1600200" y="499872"/>
                                </a:lnTo>
                                <a:close/>
                              </a:path>
                            </a:pathLst>
                          </a:custGeom>
                          <a:solidFill>
                            <a:srgbClr val="92D050"/>
                          </a:solidFill>
                        </wps:spPr>
                        <wps:bodyPr wrap="square" lIns="0" tIns="0" rIns="0" bIns="0" rtlCol="0">
                          <a:prstTxWarp prst="textNoShape">
                            <a:avLst/>
                          </a:prstTxWarp>
                          <a:noAutofit/>
                        </wps:bodyPr>
                      </wps:wsp>
                      <wps:wsp>
                        <wps:cNvPr id="208" name="Graphic 208"/>
                        <wps:cNvSpPr/>
                        <wps:spPr>
                          <a:xfrm>
                            <a:off x="728472" y="390143"/>
                            <a:ext cx="1600200" cy="1010919"/>
                          </a:xfrm>
                          <a:custGeom>
                            <a:avLst/>
                            <a:gdLst/>
                            <a:ahLst/>
                            <a:cxnLst/>
                            <a:rect l="l" t="t" r="r" b="b"/>
                            <a:pathLst>
                              <a:path w="1600200" h="1010919">
                                <a:moveTo>
                                  <a:pt x="54864" y="0"/>
                                </a:moveTo>
                                <a:lnTo>
                                  <a:pt x="0" y="0"/>
                                </a:lnTo>
                                <a:lnTo>
                                  <a:pt x="0" y="1010412"/>
                                </a:lnTo>
                                <a:lnTo>
                                  <a:pt x="54864" y="1010412"/>
                                </a:lnTo>
                                <a:lnTo>
                                  <a:pt x="54864" y="0"/>
                                </a:lnTo>
                                <a:close/>
                              </a:path>
                              <a:path w="1600200" h="1010919">
                                <a:moveTo>
                                  <a:pt x="364236" y="160020"/>
                                </a:moveTo>
                                <a:lnTo>
                                  <a:pt x="309372" y="160020"/>
                                </a:lnTo>
                                <a:lnTo>
                                  <a:pt x="309372" y="1010412"/>
                                </a:lnTo>
                                <a:lnTo>
                                  <a:pt x="364236" y="1010412"/>
                                </a:lnTo>
                                <a:lnTo>
                                  <a:pt x="364236" y="160020"/>
                                </a:lnTo>
                                <a:close/>
                              </a:path>
                              <a:path w="1600200" h="1010919">
                                <a:moveTo>
                                  <a:pt x="672084" y="207264"/>
                                </a:moveTo>
                                <a:lnTo>
                                  <a:pt x="618744" y="207264"/>
                                </a:lnTo>
                                <a:lnTo>
                                  <a:pt x="618744" y="1010412"/>
                                </a:lnTo>
                                <a:lnTo>
                                  <a:pt x="672084" y="1010412"/>
                                </a:lnTo>
                                <a:lnTo>
                                  <a:pt x="672084" y="207264"/>
                                </a:lnTo>
                                <a:close/>
                              </a:path>
                              <a:path w="1600200" h="1010919">
                                <a:moveTo>
                                  <a:pt x="981456" y="420624"/>
                                </a:moveTo>
                                <a:lnTo>
                                  <a:pt x="928116" y="420624"/>
                                </a:lnTo>
                                <a:lnTo>
                                  <a:pt x="928116" y="1010412"/>
                                </a:lnTo>
                                <a:lnTo>
                                  <a:pt x="981456" y="1010412"/>
                                </a:lnTo>
                                <a:lnTo>
                                  <a:pt x="981456" y="420624"/>
                                </a:lnTo>
                                <a:close/>
                              </a:path>
                              <a:path w="1600200" h="1010919">
                                <a:moveTo>
                                  <a:pt x="1290828" y="495300"/>
                                </a:moveTo>
                                <a:lnTo>
                                  <a:pt x="1237488" y="495300"/>
                                </a:lnTo>
                                <a:lnTo>
                                  <a:pt x="1237488" y="1010412"/>
                                </a:lnTo>
                                <a:lnTo>
                                  <a:pt x="1290828" y="1010412"/>
                                </a:lnTo>
                                <a:lnTo>
                                  <a:pt x="1290828" y="495300"/>
                                </a:lnTo>
                                <a:close/>
                              </a:path>
                              <a:path w="1600200" h="1010919">
                                <a:moveTo>
                                  <a:pt x="1600200" y="752856"/>
                                </a:moveTo>
                                <a:lnTo>
                                  <a:pt x="1546860" y="752856"/>
                                </a:lnTo>
                                <a:lnTo>
                                  <a:pt x="1546860" y="1010412"/>
                                </a:lnTo>
                                <a:lnTo>
                                  <a:pt x="1600200" y="1010412"/>
                                </a:lnTo>
                                <a:lnTo>
                                  <a:pt x="1600200" y="752856"/>
                                </a:lnTo>
                                <a:close/>
                              </a:path>
                            </a:pathLst>
                          </a:custGeom>
                          <a:solidFill>
                            <a:srgbClr val="2D75B6"/>
                          </a:solidFill>
                        </wps:spPr>
                        <wps:bodyPr wrap="square" lIns="0" tIns="0" rIns="0" bIns="0" rtlCol="0">
                          <a:prstTxWarp prst="textNoShape">
                            <a:avLst/>
                          </a:prstTxWarp>
                          <a:noAutofit/>
                        </wps:bodyPr>
                      </wps:wsp>
                      <wps:wsp>
                        <wps:cNvPr id="209" name="Graphic 209"/>
                        <wps:cNvSpPr/>
                        <wps:spPr>
                          <a:xfrm>
                            <a:off x="797052" y="574547"/>
                            <a:ext cx="1600200" cy="826135"/>
                          </a:xfrm>
                          <a:custGeom>
                            <a:avLst/>
                            <a:gdLst/>
                            <a:ahLst/>
                            <a:cxnLst/>
                            <a:rect l="l" t="t" r="r" b="b"/>
                            <a:pathLst>
                              <a:path w="1600200" h="826135">
                                <a:moveTo>
                                  <a:pt x="54864" y="0"/>
                                </a:moveTo>
                                <a:lnTo>
                                  <a:pt x="0" y="0"/>
                                </a:lnTo>
                                <a:lnTo>
                                  <a:pt x="0" y="826008"/>
                                </a:lnTo>
                                <a:lnTo>
                                  <a:pt x="54864" y="826008"/>
                                </a:lnTo>
                                <a:lnTo>
                                  <a:pt x="54864" y="0"/>
                                </a:lnTo>
                                <a:close/>
                              </a:path>
                              <a:path w="1600200" h="826135">
                                <a:moveTo>
                                  <a:pt x="364236" y="156972"/>
                                </a:moveTo>
                                <a:lnTo>
                                  <a:pt x="309372" y="156972"/>
                                </a:lnTo>
                                <a:lnTo>
                                  <a:pt x="309372" y="826008"/>
                                </a:lnTo>
                                <a:lnTo>
                                  <a:pt x="364236" y="826008"/>
                                </a:lnTo>
                                <a:lnTo>
                                  <a:pt x="364236" y="156972"/>
                                </a:lnTo>
                                <a:close/>
                              </a:path>
                              <a:path w="1600200" h="826135">
                                <a:moveTo>
                                  <a:pt x="672084" y="211836"/>
                                </a:moveTo>
                                <a:lnTo>
                                  <a:pt x="618744" y="211836"/>
                                </a:lnTo>
                                <a:lnTo>
                                  <a:pt x="618744" y="826008"/>
                                </a:lnTo>
                                <a:lnTo>
                                  <a:pt x="672084" y="826008"/>
                                </a:lnTo>
                                <a:lnTo>
                                  <a:pt x="672084" y="211836"/>
                                </a:lnTo>
                                <a:close/>
                              </a:path>
                              <a:path w="1600200" h="826135">
                                <a:moveTo>
                                  <a:pt x="981456" y="338328"/>
                                </a:moveTo>
                                <a:lnTo>
                                  <a:pt x="928116" y="338328"/>
                                </a:lnTo>
                                <a:lnTo>
                                  <a:pt x="928116" y="826008"/>
                                </a:lnTo>
                                <a:lnTo>
                                  <a:pt x="981456" y="826008"/>
                                </a:lnTo>
                                <a:lnTo>
                                  <a:pt x="981456" y="338328"/>
                                </a:lnTo>
                                <a:close/>
                              </a:path>
                              <a:path w="1600200" h="826135">
                                <a:moveTo>
                                  <a:pt x="1290828" y="437388"/>
                                </a:moveTo>
                                <a:lnTo>
                                  <a:pt x="1237488" y="437388"/>
                                </a:lnTo>
                                <a:lnTo>
                                  <a:pt x="1237488" y="826008"/>
                                </a:lnTo>
                                <a:lnTo>
                                  <a:pt x="1290828" y="826008"/>
                                </a:lnTo>
                                <a:lnTo>
                                  <a:pt x="1290828" y="437388"/>
                                </a:lnTo>
                                <a:close/>
                              </a:path>
                              <a:path w="1600200" h="826135">
                                <a:moveTo>
                                  <a:pt x="1600200" y="592836"/>
                                </a:moveTo>
                                <a:lnTo>
                                  <a:pt x="1546860" y="592836"/>
                                </a:lnTo>
                                <a:lnTo>
                                  <a:pt x="1546860" y="826008"/>
                                </a:lnTo>
                                <a:lnTo>
                                  <a:pt x="1600200" y="826008"/>
                                </a:lnTo>
                                <a:lnTo>
                                  <a:pt x="1600200" y="592836"/>
                                </a:lnTo>
                                <a:close/>
                              </a:path>
                            </a:pathLst>
                          </a:custGeom>
                          <a:solidFill>
                            <a:srgbClr val="FF0000"/>
                          </a:solidFill>
                        </wps:spPr>
                        <wps:bodyPr wrap="square" lIns="0" tIns="0" rIns="0" bIns="0" rtlCol="0">
                          <a:prstTxWarp prst="textNoShape">
                            <a:avLst/>
                          </a:prstTxWarp>
                          <a:noAutofit/>
                        </wps:bodyPr>
                      </wps:wsp>
                      <wps:wsp>
                        <wps:cNvPr id="210" name="Graphic 210"/>
                        <wps:cNvSpPr/>
                        <wps:spPr>
                          <a:xfrm>
                            <a:off x="600455" y="1400555"/>
                            <a:ext cx="1856739" cy="1270"/>
                          </a:xfrm>
                          <a:custGeom>
                            <a:avLst/>
                            <a:gdLst/>
                            <a:ahLst/>
                            <a:cxnLst/>
                            <a:rect l="l" t="t" r="r" b="b"/>
                            <a:pathLst>
                              <a:path w="1856739" h="0">
                                <a:moveTo>
                                  <a:pt x="0" y="0"/>
                                </a:moveTo>
                                <a:lnTo>
                                  <a:pt x="1856232" y="0"/>
                                </a:lnTo>
                              </a:path>
                            </a:pathLst>
                          </a:custGeom>
                          <a:ln w="9144">
                            <a:solidFill>
                              <a:srgbClr val="D9D9D9"/>
                            </a:solidFill>
                            <a:prstDash val="solid"/>
                          </a:ln>
                        </wps:spPr>
                        <wps:bodyPr wrap="square" lIns="0" tIns="0" rIns="0" bIns="0" rtlCol="0">
                          <a:prstTxWarp prst="textNoShape">
                            <a:avLst/>
                          </a:prstTxWarp>
                          <a:noAutofit/>
                        </wps:bodyPr>
                      </wps:wsp>
                      <pic:pic>
                        <pic:nvPicPr>
                          <pic:cNvPr id="211" name="Image 211"/>
                          <pic:cNvPicPr/>
                        </pic:nvPicPr>
                        <pic:blipFill>
                          <a:blip r:embed="rId56" cstate="print"/>
                          <a:stretch>
                            <a:fillRect/>
                          </a:stretch>
                        </pic:blipFill>
                        <pic:spPr>
                          <a:xfrm>
                            <a:off x="435101" y="1506855"/>
                            <a:ext cx="1884172" cy="357377"/>
                          </a:xfrm>
                          <a:prstGeom prst="rect">
                            <a:avLst/>
                          </a:prstGeom>
                        </pic:spPr>
                      </pic:pic>
                      <wps:wsp>
                        <wps:cNvPr id="212" name="Graphic 212"/>
                        <wps:cNvSpPr/>
                        <wps:spPr>
                          <a:xfrm>
                            <a:off x="690372" y="2084832"/>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92D050"/>
                          </a:solidFill>
                        </wps:spPr>
                        <wps:bodyPr wrap="square" lIns="0" tIns="0" rIns="0" bIns="0" rtlCol="0">
                          <a:prstTxWarp prst="textNoShape">
                            <a:avLst/>
                          </a:prstTxWarp>
                          <a:noAutofit/>
                        </wps:bodyPr>
                      </wps:wsp>
                      <wps:wsp>
                        <wps:cNvPr id="213" name="Graphic 213"/>
                        <wps:cNvSpPr/>
                        <wps:spPr>
                          <a:xfrm>
                            <a:off x="1295400" y="2084832"/>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2D75B6"/>
                          </a:solidFill>
                        </wps:spPr>
                        <wps:bodyPr wrap="square" lIns="0" tIns="0" rIns="0" bIns="0" rtlCol="0">
                          <a:prstTxWarp prst="textNoShape">
                            <a:avLst/>
                          </a:prstTxWarp>
                          <a:noAutofit/>
                        </wps:bodyPr>
                      </wps:wsp>
                      <wps:wsp>
                        <wps:cNvPr id="214" name="Graphic 214"/>
                        <wps:cNvSpPr/>
                        <wps:spPr>
                          <a:xfrm>
                            <a:off x="1667255" y="2084832"/>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FF0000"/>
                          </a:solidFill>
                        </wps:spPr>
                        <wps:bodyPr wrap="square" lIns="0" tIns="0" rIns="0" bIns="0" rtlCol="0">
                          <a:prstTxWarp prst="textNoShape">
                            <a:avLst/>
                          </a:prstTxWarp>
                          <a:noAutofit/>
                        </wps:bodyPr>
                      </wps:wsp>
                      <wps:wsp>
                        <wps:cNvPr id="215" name="Graphic 215"/>
                        <wps:cNvSpPr/>
                        <wps:spPr>
                          <a:xfrm>
                            <a:off x="12953" y="12953"/>
                            <a:ext cx="2573020" cy="2286000"/>
                          </a:xfrm>
                          <a:custGeom>
                            <a:avLst/>
                            <a:gdLst/>
                            <a:ahLst/>
                            <a:cxnLst/>
                            <a:rect l="l" t="t" r="r" b="b"/>
                            <a:pathLst>
                              <a:path w="2573020" h="2286000">
                                <a:moveTo>
                                  <a:pt x="0" y="2286000"/>
                                </a:moveTo>
                                <a:lnTo>
                                  <a:pt x="2572512" y="2286000"/>
                                </a:lnTo>
                                <a:lnTo>
                                  <a:pt x="2572512" y="0"/>
                                </a:lnTo>
                                <a:lnTo>
                                  <a:pt x="0" y="0"/>
                                </a:lnTo>
                                <a:lnTo>
                                  <a:pt x="0" y="2286000"/>
                                </a:lnTo>
                                <a:close/>
                              </a:path>
                            </a:pathLst>
                          </a:custGeom>
                          <a:ln w="25908">
                            <a:solidFill>
                              <a:srgbClr val="000000"/>
                            </a:solidFill>
                            <a:prstDash val="solid"/>
                          </a:ln>
                        </wps:spPr>
                        <wps:bodyPr wrap="square" lIns="0" tIns="0" rIns="0" bIns="0" rtlCol="0">
                          <a:prstTxWarp prst="textNoShape">
                            <a:avLst/>
                          </a:prstTxWarp>
                          <a:noAutofit/>
                        </wps:bodyPr>
                      </wps:wsp>
                      <wps:wsp>
                        <wps:cNvPr id="216" name="Textbox 216"/>
                        <wps:cNvSpPr txBox="1"/>
                        <wps:spPr>
                          <a:xfrm>
                            <a:off x="263652" y="169418"/>
                            <a:ext cx="244475" cy="1293495"/>
                          </a:xfrm>
                          <a:prstGeom prst="rect">
                            <a:avLst/>
                          </a:prstGeom>
                        </wps:spPr>
                        <wps:txbx>
                          <w:txbxContent>
                            <w:p>
                              <w:pPr>
                                <w:spacing w:line="183" w:lineRule="exact" w:before="0"/>
                                <w:ind w:left="0" w:right="18" w:firstLine="0"/>
                                <w:jc w:val="right"/>
                                <w:rPr>
                                  <w:rFonts w:ascii="Calibri"/>
                                  <w:sz w:val="18"/>
                                </w:rPr>
                              </w:pPr>
                              <w:r>
                                <w:rPr>
                                  <w:rFonts w:ascii="Calibri"/>
                                  <w:color w:val="585858"/>
                                  <w:spacing w:val="-4"/>
                                  <w:sz w:val="18"/>
                                </w:rPr>
                                <w:t>1600</w:t>
                              </w:r>
                            </w:p>
                            <w:p>
                              <w:pPr>
                                <w:spacing w:before="12"/>
                                <w:ind w:left="0" w:right="18" w:firstLine="0"/>
                                <w:jc w:val="right"/>
                                <w:rPr>
                                  <w:rFonts w:ascii="Calibri"/>
                                  <w:sz w:val="18"/>
                                </w:rPr>
                              </w:pPr>
                              <w:r>
                                <w:rPr>
                                  <w:rFonts w:ascii="Calibri"/>
                                  <w:color w:val="585858"/>
                                  <w:spacing w:val="-4"/>
                                  <w:sz w:val="18"/>
                                </w:rPr>
                                <w:t>1400</w:t>
                              </w:r>
                            </w:p>
                            <w:p>
                              <w:pPr>
                                <w:spacing w:before="12"/>
                                <w:ind w:left="0" w:right="18" w:firstLine="0"/>
                                <w:jc w:val="right"/>
                                <w:rPr>
                                  <w:rFonts w:ascii="Calibri"/>
                                  <w:sz w:val="18"/>
                                </w:rPr>
                              </w:pPr>
                              <w:r>
                                <w:rPr>
                                  <w:rFonts w:ascii="Calibri"/>
                                  <w:color w:val="585858"/>
                                  <w:spacing w:val="-4"/>
                                  <w:sz w:val="18"/>
                                </w:rPr>
                                <w:t>1200</w:t>
                              </w:r>
                            </w:p>
                            <w:p>
                              <w:pPr>
                                <w:spacing w:before="13"/>
                                <w:ind w:left="0" w:right="18" w:firstLine="0"/>
                                <w:jc w:val="right"/>
                                <w:rPr>
                                  <w:rFonts w:ascii="Calibri"/>
                                  <w:sz w:val="18"/>
                                </w:rPr>
                              </w:pPr>
                              <w:r>
                                <w:rPr>
                                  <w:rFonts w:ascii="Calibri"/>
                                  <w:color w:val="585858"/>
                                  <w:spacing w:val="-4"/>
                                  <w:sz w:val="18"/>
                                </w:rPr>
                                <w:t>1000</w:t>
                              </w:r>
                            </w:p>
                            <w:p>
                              <w:pPr>
                                <w:spacing w:before="12"/>
                                <w:ind w:left="0" w:right="18" w:firstLine="0"/>
                                <w:jc w:val="right"/>
                                <w:rPr>
                                  <w:rFonts w:ascii="Calibri"/>
                                  <w:sz w:val="18"/>
                                </w:rPr>
                              </w:pPr>
                              <w:r>
                                <w:rPr>
                                  <w:rFonts w:ascii="Calibri"/>
                                  <w:color w:val="585858"/>
                                  <w:spacing w:val="-5"/>
                                  <w:sz w:val="18"/>
                                </w:rPr>
                                <w:t>800</w:t>
                              </w:r>
                            </w:p>
                            <w:p>
                              <w:pPr>
                                <w:spacing w:before="12"/>
                                <w:ind w:left="0" w:right="18" w:firstLine="0"/>
                                <w:jc w:val="right"/>
                                <w:rPr>
                                  <w:rFonts w:ascii="Calibri"/>
                                  <w:sz w:val="18"/>
                                </w:rPr>
                              </w:pPr>
                              <w:r>
                                <w:rPr>
                                  <w:rFonts w:ascii="Calibri"/>
                                  <w:color w:val="585858"/>
                                  <w:spacing w:val="-5"/>
                                  <w:sz w:val="18"/>
                                </w:rPr>
                                <w:t>600</w:t>
                              </w:r>
                            </w:p>
                            <w:p>
                              <w:pPr>
                                <w:spacing w:before="12"/>
                                <w:ind w:left="0" w:right="18" w:firstLine="0"/>
                                <w:jc w:val="right"/>
                                <w:rPr>
                                  <w:rFonts w:ascii="Calibri"/>
                                  <w:sz w:val="18"/>
                                </w:rPr>
                              </w:pPr>
                              <w:r>
                                <w:rPr>
                                  <w:rFonts w:ascii="Calibri"/>
                                  <w:color w:val="585858"/>
                                  <w:spacing w:val="-5"/>
                                  <w:sz w:val="18"/>
                                </w:rPr>
                                <w:t>400</w:t>
                              </w:r>
                            </w:p>
                            <w:p>
                              <w:pPr>
                                <w:spacing w:before="12"/>
                                <w:ind w:left="0" w:right="18" w:firstLine="0"/>
                                <w:jc w:val="right"/>
                                <w:rPr>
                                  <w:rFonts w:ascii="Calibri"/>
                                  <w:sz w:val="18"/>
                                </w:rPr>
                              </w:pPr>
                              <w:r>
                                <w:rPr>
                                  <w:rFonts w:ascii="Calibri"/>
                                  <w:color w:val="585858"/>
                                  <w:spacing w:val="-5"/>
                                  <w:sz w:val="18"/>
                                </w:rPr>
                                <w:t>200</w:t>
                              </w:r>
                            </w:p>
                            <w:p>
                              <w:pPr>
                                <w:spacing w:line="216" w:lineRule="exact" w:before="13"/>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17" name="Textbox 217"/>
                        <wps:cNvSpPr txBox="1"/>
                        <wps:spPr>
                          <a:xfrm>
                            <a:off x="780033" y="1887601"/>
                            <a:ext cx="1161415" cy="290195"/>
                          </a:xfrm>
                          <a:prstGeom prst="rect">
                            <a:avLst/>
                          </a:prstGeom>
                        </wps:spPr>
                        <wps:txbx>
                          <w:txbxContent>
                            <w:p>
                              <w:pPr>
                                <w:spacing w:line="203" w:lineRule="exact" w:before="0"/>
                                <w:ind w:left="642" w:right="0" w:firstLine="0"/>
                                <w:jc w:val="left"/>
                                <w:rPr>
                                  <w:rFonts w:ascii="Calibri"/>
                                  <w:sz w:val="20"/>
                                </w:rPr>
                              </w:pPr>
                              <w:r>
                                <w:rPr>
                                  <w:rFonts w:ascii="Calibri"/>
                                  <w:color w:val="585858"/>
                                  <w:spacing w:val="-2"/>
                                  <w:sz w:val="20"/>
                                </w:rPr>
                                <w:t>Inatnces</w:t>
                              </w:r>
                            </w:p>
                            <w:p>
                              <w:pPr>
                                <w:tabs>
                                  <w:tab w:pos="953" w:val="left" w:leader="none"/>
                                  <w:tab w:pos="1538" w:val="left" w:leader="none"/>
                                </w:tabs>
                                <w:spacing w:line="216" w:lineRule="exact" w:before="37"/>
                                <w:ind w:left="0"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87.599998pt;margin-top:26.873985pt;width:204.6pt;height:182.05pt;mso-position-horizontal-relative:page;mso-position-vertical-relative:paragraph;z-index:15749120" id="docshapegroup181" coordorigin="1752,537" coordsize="4092,3641">
                <v:shape style="position:absolute;left:2697;top:1351;width:2924;height:1160" id="docshape182" coordorigin="2698,1351" coordsize="2924,1160" path="m5527,2510l5621,2510m5419,2510l5443,2510m3365,2510l3386,2510m4066,2510l4253,2510m2986,2510l3007,2510m5311,2510l5335,2510m3581,2510l3766,2510m3850,2510l3874,2510m2878,2510l2899,2510m4445,2510l4469,2510m4932,2510l4956,2510m2698,2510l2791,2510m5040,2510l5227,2510m3473,2510l3494,2510m4824,2510l4848,2510m4337,2510l4361,2510m3094,2510l3278,2510m4553,2510l4740,2510m3958,2510l3982,2510m3473,2280l3494,2280m3094,2280l3278,2280m4066,2280l4253,2280m4824,2280l4848,2280m5040,2280l5227,2280m2986,2280l3007,2280m4445,2280l4469,2280m3581,2280l3766,2280m2878,2280l2899,2280m3958,2280l3982,2280m4337,2280l4361,2280m3365,2280l3386,2280m5311,2280l5621,2280m2698,2280l2791,2280m4553,2280l4740,2280m3850,2280l3874,2280m4932,2280l4956,2280m2986,2047l3007,2047m3581,2047l3766,2047m3850,2047l3874,2047m5311,2047l5621,2047m4066,2047l4253,2047m2698,2047l2791,2047m3365,2047l3386,2047m3473,2047l3494,2047m3958,2047l3982,2047m4824,2047l4848,2047m4337,2047l4361,2047m4553,2047l4740,2047m4932,2047l5227,2047m2878,2047l2899,2047m4445,2047l4469,2047m3094,2047l3278,2047m2986,1814l3007,1814m3850,1814l3874,1814m3581,1814l3766,1814m2878,1814l2899,1814m3473,1814l3494,1814m4824,1814l5621,1814m2698,1814l2791,1814m4066,1814l4253,1814m4337,1814l4740,1814m3365,1814l3386,1814m3094,1814l3278,1814m3958,1814l3982,1814m3473,1584l3766,1584m2698,1584l2791,1584m3094,1584l3278,1584m3850,1584l3874,1584m2986,1584l3007,1584m3365,1584l3386,1584m4337,1584l5621,1584m2878,1584l2899,1584m3958,1584l4253,1584m3365,1351l3766,1351m2986,1351l3278,1351m2878,1351l2899,1351m2698,1351l2791,1351m3850,1351l5621,1351e" filled="false" stroked="true" strokeweight=".72pt" strokecolor="#d9d9d9">
                  <v:path arrowok="t"/>
                  <v:stroke dashstyle="solid"/>
                </v:shape>
                <v:shape style="position:absolute;left:2697;top:887;width:2924;height:231" id="docshape183" coordorigin="2698,888" coordsize="2924,231" path="m2698,1118l5621,1118m2698,888l5621,888e" filled="false" stroked="true" strokeweight=".72pt" strokecolor="#d9d9d9">
                  <v:path arrowok="t"/>
                  <v:stroke dashstyle="solid"/>
                </v:shape>
                <v:shape style="position:absolute;left:2791;top:1151;width:2520;height:1592" id="docshape184" coordorigin="2791,1152" coordsize="2520,1592" path="m2878,1152l2791,1152,2791,2743,2878,2743,2878,1152xm3365,1284l3278,1284,3278,2743,3365,2743,3365,1284xm3850,1325l3766,1325,3766,2743,3850,2743,3850,1325xm4337,1526l4253,1526,4253,2743,4337,2743,4337,1526xm4824,1608l4740,1608,4740,2743,4824,2743,4824,1608xm5311,1939l5227,1939,5227,2743,5311,2743,5311,1939xe" filled="true" fillcolor="#92d050" stroked="false">
                  <v:path arrowok="t"/>
                  <v:fill type="solid"/>
                </v:shape>
                <v:shape style="position:absolute;left:2899;top:1151;width:2520;height:1592" id="docshape185" coordorigin="2899,1152" coordsize="2520,1592" path="m2986,1152l2899,1152,2899,2743,2986,2743,2986,1152xm3473,1404l3386,1404,3386,2743,3473,2743,3473,1404xm3958,1478l3874,1478,3874,2743,3958,2743,3958,1478xm4445,1814l4361,1814,4361,2743,4445,2743,4445,1814xm4932,1932l4848,1932,4848,2743,4932,2743,4932,1932xm5419,2337l5335,2337,5335,2743,5419,2743,5419,2337xe" filled="true" fillcolor="#2d75b6" stroked="false">
                  <v:path arrowok="t"/>
                  <v:fill type="solid"/>
                </v:shape>
                <v:shape style="position:absolute;left:3007;top:1442;width:2520;height:1301" id="docshape186" coordorigin="3007,1442" coordsize="2520,1301" path="m3094,1442l3007,1442,3007,2743,3094,2743,3094,1442xm3581,1689l3494,1689,3494,2743,3581,2743,3581,1689xm4066,1776l3982,1776,3982,2743,4066,2743,4066,1776xm4553,1975l4469,1975,4469,2743,4553,2743,4553,1975xm5040,2131l4956,2131,4956,2743,5040,2743,5040,2131xm5527,2376l5443,2376,5443,2743,5527,2743,5527,2376xe" filled="true" fillcolor="#ff0000" stroked="false">
                  <v:path arrowok="t"/>
                  <v:fill type="solid"/>
                </v:shape>
                <v:line style="position:absolute" from="2698,2743" to="5621,2743" stroked="true" strokeweight=".72pt" strokecolor="#d9d9d9">
                  <v:stroke dashstyle="solid"/>
                </v:line>
                <v:shape style="position:absolute;left:2437;top:2910;width:2968;height:563" type="#_x0000_t75" id="docshape187" stroked="false">
                  <v:imagedata r:id="rId56" o:title=""/>
                </v:shape>
                <v:rect style="position:absolute;left:2839;top:3820;width:99;height:99" id="docshape188" filled="true" fillcolor="#92d050" stroked="false">
                  <v:fill type="solid"/>
                </v:rect>
                <v:rect style="position:absolute;left:3792;top:3820;width:99;height:99" id="docshape189" filled="true" fillcolor="#2d75b6" stroked="false">
                  <v:fill type="solid"/>
                </v:rect>
                <v:rect style="position:absolute;left:4377;top:3820;width:99;height:99" id="docshape190" filled="true" fillcolor="#ff0000" stroked="false">
                  <v:fill type="solid"/>
                </v:rect>
                <v:rect style="position:absolute;left:1772;top:557;width:4052;height:3600" id="docshape191" filled="false" stroked="true" strokeweight="2.04pt" strokecolor="#000000">
                  <v:stroke dashstyle="solid"/>
                </v:rect>
                <v:shape style="position:absolute;left:2167;top:804;width:385;height:2037" type="#_x0000_t202" id="docshape192" filled="false" stroked="false">
                  <v:textbox inset="0,0,0,0">
                    <w:txbxContent>
                      <w:p>
                        <w:pPr>
                          <w:spacing w:line="183" w:lineRule="exact" w:before="0"/>
                          <w:ind w:left="0" w:right="18" w:firstLine="0"/>
                          <w:jc w:val="right"/>
                          <w:rPr>
                            <w:rFonts w:ascii="Calibri"/>
                            <w:sz w:val="18"/>
                          </w:rPr>
                        </w:pPr>
                        <w:r>
                          <w:rPr>
                            <w:rFonts w:ascii="Calibri"/>
                            <w:color w:val="585858"/>
                            <w:spacing w:val="-4"/>
                            <w:sz w:val="18"/>
                          </w:rPr>
                          <w:t>1600</w:t>
                        </w:r>
                      </w:p>
                      <w:p>
                        <w:pPr>
                          <w:spacing w:before="12"/>
                          <w:ind w:left="0" w:right="18" w:firstLine="0"/>
                          <w:jc w:val="right"/>
                          <w:rPr>
                            <w:rFonts w:ascii="Calibri"/>
                            <w:sz w:val="18"/>
                          </w:rPr>
                        </w:pPr>
                        <w:r>
                          <w:rPr>
                            <w:rFonts w:ascii="Calibri"/>
                            <w:color w:val="585858"/>
                            <w:spacing w:val="-4"/>
                            <w:sz w:val="18"/>
                          </w:rPr>
                          <w:t>1400</w:t>
                        </w:r>
                      </w:p>
                      <w:p>
                        <w:pPr>
                          <w:spacing w:before="12"/>
                          <w:ind w:left="0" w:right="18" w:firstLine="0"/>
                          <w:jc w:val="right"/>
                          <w:rPr>
                            <w:rFonts w:ascii="Calibri"/>
                            <w:sz w:val="18"/>
                          </w:rPr>
                        </w:pPr>
                        <w:r>
                          <w:rPr>
                            <w:rFonts w:ascii="Calibri"/>
                            <w:color w:val="585858"/>
                            <w:spacing w:val="-4"/>
                            <w:sz w:val="18"/>
                          </w:rPr>
                          <w:t>1200</w:t>
                        </w:r>
                      </w:p>
                      <w:p>
                        <w:pPr>
                          <w:spacing w:before="13"/>
                          <w:ind w:left="0" w:right="18" w:firstLine="0"/>
                          <w:jc w:val="right"/>
                          <w:rPr>
                            <w:rFonts w:ascii="Calibri"/>
                            <w:sz w:val="18"/>
                          </w:rPr>
                        </w:pPr>
                        <w:r>
                          <w:rPr>
                            <w:rFonts w:ascii="Calibri"/>
                            <w:color w:val="585858"/>
                            <w:spacing w:val="-4"/>
                            <w:sz w:val="18"/>
                          </w:rPr>
                          <w:t>1000</w:t>
                        </w:r>
                      </w:p>
                      <w:p>
                        <w:pPr>
                          <w:spacing w:before="12"/>
                          <w:ind w:left="0" w:right="18" w:firstLine="0"/>
                          <w:jc w:val="right"/>
                          <w:rPr>
                            <w:rFonts w:ascii="Calibri"/>
                            <w:sz w:val="18"/>
                          </w:rPr>
                        </w:pPr>
                        <w:r>
                          <w:rPr>
                            <w:rFonts w:ascii="Calibri"/>
                            <w:color w:val="585858"/>
                            <w:spacing w:val="-5"/>
                            <w:sz w:val="18"/>
                          </w:rPr>
                          <w:t>800</w:t>
                        </w:r>
                      </w:p>
                      <w:p>
                        <w:pPr>
                          <w:spacing w:before="12"/>
                          <w:ind w:left="0" w:right="18" w:firstLine="0"/>
                          <w:jc w:val="right"/>
                          <w:rPr>
                            <w:rFonts w:ascii="Calibri"/>
                            <w:sz w:val="18"/>
                          </w:rPr>
                        </w:pPr>
                        <w:r>
                          <w:rPr>
                            <w:rFonts w:ascii="Calibri"/>
                            <w:color w:val="585858"/>
                            <w:spacing w:val="-5"/>
                            <w:sz w:val="18"/>
                          </w:rPr>
                          <w:t>600</w:t>
                        </w:r>
                      </w:p>
                      <w:p>
                        <w:pPr>
                          <w:spacing w:before="12"/>
                          <w:ind w:left="0" w:right="18" w:firstLine="0"/>
                          <w:jc w:val="right"/>
                          <w:rPr>
                            <w:rFonts w:ascii="Calibri"/>
                            <w:sz w:val="18"/>
                          </w:rPr>
                        </w:pPr>
                        <w:r>
                          <w:rPr>
                            <w:rFonts w:ascii="Calibri"/>
                            <w:color w:val="585858"/>
                            <w:spacing w:val="-5"/>
                            <w:sz w:val="18"/>
                          </w:rPr>
                          <w:t>400</w:t>
                        </w:r>
                      </w:p>
                      <w:p>
                        <w:pPr>
                          <w:spacing w:before="12"/>
                          <w:ind w:left="0" w:right="18" w:firstLine="0"/>
                          <w:jc w:val="right"/>
                          <w:rPr>
                            <w:rFonts w:ascii="Calibri"/>
                            <w:sz w:val="18"/>
                          </w:rPr>
                        </w:pPr>
                        <w:r>
                          <w:rPr>
                            <w:rFonts w:ascii="Calibri"/>
                            <w:color w:val="585858"/>
                            <w:spacing w:val="-5"/>
                            <w:sz w:val="18"/>
                          </w:rPr>
                          <w:t>200</w:t>
                        </w:r>
                      </w:p>
                      <w:p>
                        <w:pPr>
                          <w:spacing w:line="216" w:lineRule="exact" w:before="13"/>
                          <w:ind w:left="0" w:right="18" w:firstLine="0"/>
                          <w:jc w:val="right"/>
                          <w:rPr>
                            <w:rFonts w:ascii="Calibri"/>
                            <w:sz w:val="18"/>
                          </w:rPr>
                        </w:pPr>
                        <w:r>
                          <w:rPr>
                            <w:rFonts w:ascii="Calibri"/>
                            <w:color w:val="585858"/>
                            <w:spacing w:val="-10"/>
                            <w:sz w:val="18"/>
                          </w:rPr>
                          <w:t>0</w:t>
                        </w:r>
                      </w:p>
                    </w:txbxContent>
                  </v:textbox>
                  <w10:wrap type="none"/>
                </v:shape>
                <v:shape style="position:absolute;left:2980;top:3510;width:1829;height:457" type="#_x0000_t202" id="docshape193" filled="false" stroked="false">
                  <v:textbox inset="0,0,0,0">
                    <w:txbxContent>
                      <w:p>
                        <w:pPr>
                          <w:spacing w:line="203" w:lineRule="exact" w:before="0"/>
                          <w:ind w:left="642" w:right="0" w:firstLine="0"/>
                          <w:jc w:val="left"/>
                          <w:rPr>
                            <w:rFonts w:ascii="Calibri"/>
                            <w:sz w:val="20"/>
                          </w:rPr>
                        </w:pPr>
                        <w:r>
                          <w:rPr>
                            <w:rFonts w:ascii="Calibri"/>
                            <w:color w:val="585858"/>
                            <w:spacing w:val="-2"/>
                            <w:sz w:val="20"/>
                          </w:rPr>
                          <w:t>Inatnces</w:t>
                        </w:r>
                      </w:p>
                      <w:p>
                        <w:pPr>
                          <w:tabs>
                            <w:tab w:pos="953" w:val="left" w:leader="none"/>
                            <w:tab w:pos="1538" w:val="left" w:leader="none"/>
                          </w:tabs>
                          <w:spacing w:line="216" w:lineRule="exact" w:before="37"/>
                          <w:ind w:left="0"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3951732</wp:posOffset>
                </wp:positionH>
                <wp:positionV relativeFrom="paragraph">
                  <wp:posOffset>341299</wp:posOffset>
                </wp:positionV>
                <wp:extent cx="2740660" cy="230314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2740660" cy="2303145"/>
                          <a:chExt cx="2740660" cy="2303145"/>
                        </a:xfrm>
                      </wpg:grpSpPr>
                      <wps:wsp>
                        <wps:cNvPr id="219" name="Graphic 219"/>
                        <wps:cNvSpPr/>
                        <wps:spPr>
                          <a:xfrm>
                            <a:off x="541019" y="284988"/>
                            <a:ext cx="2045335" cy="972819"/>
                          </a:xfrm>
                          <a:custGeom>
                            <a:avLst/>
                            <a:gdLst/>
                            <a:ahLst/>
                            <a:cxnLst/>
                            <a:rect l="l" t="t" r="r" b="b"/>
                            <a:pathLst>
                              <a:path w="2045335" h="972819">
                                <a:moveTo>
                                  <a:pt x="1979676" y="972312"/>
                                </a:moveTo>
                                <a:lnTo>
                                  <a:pt x="2045207" y="972312"/>
                                </a:lnTo>
                              </a:path>
                              <a:path w="2045335" h="972819">
                                <a:moveTo>
                                  <a:pt x="1563624" y="972312"/>
                                </a:moveTo>
                                <a:lnTo>
                                  <a:pt x="1578864" y="972312"/>
                                </a:lnTo>
                              </a:path>
                              <a:path w="2045335" h="972819">
                                <a:moveTo>
                                  <a:pt x="124968" y="972312"/>
                                </a:moveTo>
                                <a:lnTo>
                                  <a:pt x="140208" y="972312"/>
                                </a:lnTo>
                              </a:path>
                              <a:path w="2045335" h="972819">
                                <a:moveTo>
                                  <a:pt x="1487424" y="972312"/>
                                </a:moveTo>
                                <a:lnTo>
                                  <a:pt x="1504188" y="972312"/>
                                </a:lnTo>
                              </a:path>
                              <a:path w="2045335" h="972819">
                                <a:moveTo>
                                  <a:pt x="957072" y="972312"/>
                                </a:moveTo>
                                <a:lnTo>
                                  <a:pt x="1088136" y="972312"/>
                                </a:lnTo>
                              </a:path>
                              <a:path w="2045335" h="972819">
                                <a:moveTo>
                                  <a:pt x="1222248" y="972312"/>
                                </a:moveTo>
                                <a:lnTo>
                                  <a:pt x="1239012" y="972312"/>
                                </a:lnTo>
                              </a:path>
                              <a:path w="2045335" h="972819">
                                <a:moveTo>
                                  <a:pt x="806196" y="972312"/>
                                </a:moveTo>
                                <a:lnTo>
                                  <a:pt x="822960" y="972312"/>
                                </a:lnTo>
                              </a:path>
                              <a:path w="2045335" h="972819">
                                <a:moveTo>
                                  <a:pt x="199644" y="972312"/>
                                </a:moveTo>
                                <a:lnTo>
                                  <a:pt x="216408" y="972312"/>
                                </a:lnTo>
                              </a:path>
                              <a:path w="2045335" h="972819">
                                <a:moveTo>
                                  <a:pt x="1298448" y="972312"/>
                                </a:moveTo>
                                <a:lnTo>
                                  <a:pt x="1427988" y="972312"/>
                                </a:lnTo>
                              </a:path>
                              <a:path w="2045335" h="972819">
                                <a:moveTo>
                                  <a:pt x="1147572" y="972312"/>
                                </a:moveTo>
                                <a:lnTo>
                                  <a:pt x="1162812" y="972312"/>
                                </a:lnTo>
                              </a:path>
                              <a:path w="2045335" h="972819">
                                <a:moveTo>
                                  <a:pt x="617220" y="972312"/>
                                </a:moveTo>
                                <a:lnTo>
                                  <a:pt x="746760" y="972312"/>
                                </a:lnTo>
                              </a:path>
                              <a:path w="2045335" h="972819">
                                <a:moveTo>
                                  <a:pt x="1638300" y="972312"/>
                                </a:moveTo>
                                <a:lnTo>
                                  <a:pt x="1769364" y="972312"/>
                                </a:lnTo>
                              </a:path>
                              <a:path w="2045335" h="972819">
                                <a:moveTo>
                                  <a:pt x="541020" y="972312"/>
                                </a:moveTo>
                                <a:lnTo>
                                  <a:pt x="557784" y="972312"/>
                                </a:lnTo>
                              </a:path>
                              <a:path w="2045335" h="972819">
                                <a:moveTo>
                                  <a:pt x="1828800" y="972312"/>
                                </a:moveTo>
                                <a:lnTo>
                                  <a:pt x="1844039" y="972312"/>
                                </a:lnTo>
                              </a:path>
                              <a:path w="2045335" h="972819">
                                <a:moveTo>
                                  <a:pt x="275844" y="972312"/>
                                </a:moveTo>
                                <a:lnTo>
                                  <a:pt x="405384" y="972312"/>
                                </a:lnTo>
                              </a:path>
                              <a:path w="2045335" h="972819">
                                <a:moveTo>
                                  <a:pt x="464820" y="972312"/>
                                </a:moveTo>
                                <a:lnTo>
                                  <a:pt x="481584" y="972312"/>
                                </a:lnTo>
                              </a:path>
                              <a:path w="2045335" h="972819">
                                <a:moveTo>
                                  <a:pt x="882396" y="972312"/>
                                </a:moveTo>
                                <a:lnTo>
                                  <a:pt x="897636" y="972312"/>
                                </a:lnTo>
                              </a:path>
                              <a:path w="2045335" h="972819">
                                <a:moveTo>
                                  <a:pt x="0" y="972312"/>
                                </a:moveTo>
                                <a:lnTo>
                                  <a:pt x="65532" y="972312"/>
                                </a:lnTo>
                              </a:path>
                              <a:path w="2045335" h="972819">
                                <a:moveTo>
                                  <a:pt x="1903476" y="972312"/>
                                </a:moveTo>
                                <a:lnTo>
                                  <a:pt x="1920239" y="972312"/>
                                </a:lnTo>
                              </a:path>
                              <a:path w="2045335" h="972819">
                                <a:moveTo>
                                  <a:pt x="1979676" y="850392"/>
                                </a:moveTo>
                                <a:lnTo>
                                  <a:pt x="2045207" y="850392"/>
                                </a:lnTo>
                              </a:path>
                              <a:path w="2045335" h="972819">
                                <a:moveTo>
                                  <a:pt x="1222248" y="850392"/>
                                </a:moveTo>
                                <a:lnTo>
                                  <a:pt x="1239012" y="850392"/>
                                </a:lnTo>
                              </a:path>
                              <a:path w="2045335" h="972819">
                                <a:moveTo>
                                  <a:pt x="957072" y="850392"/>
                                </a:moveTo>
                                <a:lnTo>
                                  <a:pt x="1088136" y="850392"/>
                                </a:lnTo>
                              </a:path>
                              <a:path w="2045335" h="972819">
                                <a:moveTo>
                                  <a:pt x="199644" y="850392"/>
                                </a:moveTo>
                                <a:lnTo>
                                  <a:pt x="216408" y="850392"/>
                                </a:lnTo>
                              </a:path>
                              <a:path w="2045335" h="972819">
                                <a:moveTo>
                                  <a:pt x="806196" y="850392"/>
                                </a:moveTo>
                                <a:lnTo>
                                  <a:pt x="822960" y="850392"/>
                                </a:lnTo>
                              </a:path>
                              <a:path w="2045335" h="972819">
                                <a:moveTo>
                                  <a:pt x="0" y="850392"/>
                                </a:moveTo>
                                <a:lnTo>
                                  <a:pt x="65532" y="850392"/>
                                </a:lnTo>
                              </a:path>
                              <a:path w="2045335" h="972819">
                                <a:moveTo>
                                  <a:pt x="882396" y="850392"/>
                                </a:moveTo>
                                <a:lnTo>
                                  <a:pt x="897636" y="850392"/>
                                </a:lnTo>
                              </a:path>
                              <a:path w="2045335" h="972819">
                                <a:moveTo>
                                  <a:pt x="1298448" y="850392"/>
                                </a:moveTo>
                                <a:lnTo>
                                  <a:pt x="1427988" y="850392"/>
                                </a:lnTo>
                              </a:path>
                              <a:path w="2045335" h="972819">
                                <a:moveTo>
                                  <a:pt x="275844" y="850392"/>
                                </a:moveTo>
                                <a:lnTo>
                                  <a:pt x="405384" y="850392"/>
                                </a:lnTo>
                              </a:path>
                              <a:path w="2045335" h="972819">
                                <a:moveTo>
                                  <a:pt x="1828800" y="850392"/>
                                </a:moveTo>
                                <a:lnTo>
                                  <a:pt x="1844039" y="850392"/>
                                </a:lnTo>
                              </a:path>
                              <a:path w="2045335" h="972819">
                                <a:moveTo>
                                  <a:pt x="1638300" y="850392"/>
                                </a:moveTo>
                                <a:lnTo>
                                  <a:pt x="1769364" y="850392"/>
                                </a:lnTo>
                              </a:path>
                              <a:path w="2045335" h="972819">
                                <a:moveTo>
                                  <a:pt x="617220" y="850392"/>
                                </a:moveTo>
                                <a:lnTo>
                                  <a:pt x="746760" y="850392"/>
                                </a:lnTo>
                              </a:path>
                              <a:path w="2045335" h="972819">
                                <a:moveTo>
                                  <a:pt x="464820" y="850392"/>
                                </a:moveTo>
                                <a:lnTo>
                                  <a:pt x="481584" y="850392"/>
                                </a:lnTo>
                              </a:path>
                              <a:path w="2045335" h="972819">
                                <a:moveTo>
                                  <a:pt x="1147572" y="850392"/>
                                </a:moveTo>
                                <a:lnTo>
                                  <a:pt x="1162812" y="850392"/>
                                </a:lnTo>
                              </a:path>
                              <a:path w="2045335" h="972819">
                                <a:moveTo>
                                  <a:pt x="1903476" y="850392"/>
                                </a:moveTo>
                                <a:lnTo>
                                  <a:pt x="1920239" y="850392"/>
                                </a:lnTo>
                              </a:path>
                              <a:path w="2045335" h="972819">
                                <a:moveTo>
                                  <a:pt x="1487424" y="850392"/>
                                </a:moveTo>
                                <a:lnTo>
                                  <a:pt x="1504188" y="850392"/>
                                </a:lnTo>
                              </a:path>
                              <a:path w="2045335" h="972819">
                                <a:moveTo>
                                  <a:pt x="1563624" y="850392"/>
                                </a:moveTo>
                                <a:lnTo>
                                  <a:pt x="1578864" y="850392"/>
                                </a:lnTo>
                              </a:path>
                              <a:path w="2045335" h="972819">
                                <a:moveTo>
                                  <a:pt x="541020" y="850392"/>
                                </a:moveTo>
                                <a:lnTo>
                                  <a:pt x="557784" y="850392"/>
                                </a:lnTo>
                              </a:path>
                              <a:path w="2045335" h="972819">
                                <a:moveTo>
                                  <a:pt x="124968" y="850392"/>
                                </a:moveTo>
                                <a:lnTo>
                                  <a:pt x="140208" y="850392"/>
                                </a:lnTo>
                              </a:path>
                              <a:path w="2045335" h="972819">
                                <a:moveTo>
                                  <a:pt x="1828800" y="728472"/>
                                </a:moveTo>
                                <a:lnTo>
                                  <a:pt x="1920239" y="728472"/>
                                </a:lnTo>
                              </a:path>
                              <a:path w="2045335" h="972819">
                                <a:moveTo>
                                  <a:pt x="882396" y="728472"/>
                                </a:moveTo>
                                <a:lnTo>
                                  <a:pt x="897636" y="728472"/>
                                </a:lnTo>
                              </a:path>
                              <a:path w="2045335" h="972819">
                                <a:moveTo>
                                  <a:pt x="275844" y="728472"/>
                                </a:moveTo>
                                <a:lnTo>
                                  <a:pt x="405384" y="728472"/>
                                </a:lnTo>
                              </a:path>
                              <a:path w="2045335" h="972819">
                                <a:moveTo>
                                  <a:pt x="1222248" y="728472"/>
                                </a:moveTo>
                                <a:lnTo>
                                  <a:pt x="1239012" y="728472"/>
                                </a:lnTo>
                              </a:path>
                              <a:path w="2045335" h="972819">
                                <a:moveTo>
                                  <a:pt x="541020" y="728472"/>
                                </a:moveTo>
                                <a:lnTo>
                                  <a:pt x="557784" y="728472"/>
                                </a:lnTo>
                              </a:path>
                              <a:path w="2045335" h="972819">
                                <a:moveTo>
                                  <a:pt x="464820" y="728472"/>
                                </a:moveTo>
                                <a:lnTo>
                                  <a:pt x="481584" y="728472"/>
                                </a:lnTo>
                              </a:path>
                              <a:path w="2045335" h="972819">
                                <a:moveTo>
                                  <a:pt x="199644" y="728472"/>
                                </a:moveTo>
                                <a:lnTo>
                                  <a:pt x="216408" y="728472"/>
                                </a:lnTo>
                              </a:path>
                              <a:path w="2045335" h="972819">
                                <a:moveTo>
                                  <a:pt x="124968" y="728472"/>
                                </a:moveTo>
                                <a:lnTo>
                                  <a:pt x="140208" y="728472"/>
                                </a:lnTo>
                              </a:path>
                              <a:path w="2045335" h="972819">
                                <a:moveTo>
                                  <a:pt x="1563624" y="728472"/>
                                </a:moveTo>
                                <a:lnTo>
                                  <a:pt x="1578864" y="728472"/>
                                </a:lnTo>
                              </a:path>
                              <a:path w="2045335" h="972819">
                                <a:moveTo>
                                  <a:pt x="1487424" y="728472"/>
                                </a:moveTo>
                                <a:lnTo>
                                  <a:pt x="1504188" y="728472"/>
                                </a:lnTo>
                              </a:path>
                              <a:path w="2045335" h="972819">
                                <a:moveTo>
                                  <a:pt x="1979676" y="728472"/>
                                </a:moveTo>
                                <a:lnTo>
                                  <a:pt x="2045207" y="728472"/>
                                </a:lnTo>
                              </a:path>
                              <a:path w="2045335" h="972819">
                                <a:moveTo>
                                  <a:pt x="806196" y="728472"/>
                                </a:moveTo>
                                <a:lnTo>
                                  <a:pt x="822960" y="728472"/>
                                </a:lnTo>
                              </a:path>
                              <a:path w="2045335" h="972819">
                                <a:moveTo>
                                  <a:pt x="1298448" y="728472"/>
                                </a:moveTo>
                                <a:lnTo>
                                  <a:pt x="1427988" y="728472"/>
                                </a:lnTo>
                              </a:path>
                              <a:path w="2045335" h="972819">
                                <a:moveTo>
                                  <a:pt x="0" y="728472"/>
                                </a:moveTo>
                                <a:lnTo>
                                  <a:pt x="65532" y="728472"/>
                                </a:lnTo>
                              </a:path>
                              <a:path w="2045335" h="972819">
                                <a:moveTo>
                                  <a:pt x="617220" y="728472"/>
                                </a:moveTo>
                                <a:lnTo>
                                  <a:pt x="746760" y="728472"/>
                                </a:lnTo>
                              </a:path>
                              <a:path w="2045335" h="972819">
                                <a:moveTo>
                                  <a:pt x="1638300" y="728472"/>
                                </a:moveTo>
                                <a:lnTo>
                                  <a:pt x="1769364" y="728472"/>
                                </a:lnTo>
                              </a:path>
                              <a:path w="2045335" h="972819">
                                <a:moveTo>
                                  <a:pt x="1147572" y="728472"/>
                                </a:moveTo>
                                <a:lnTo>
                                  <a:pt x="1162812" y="728472"/>
                                </a:lnTo>
                              </a:path>
                              <a:path w="2045335" h="972819">
                                <a:moveTo>
                                  <a:pt x="957072" y="728472"/>
                                </a:moveTo>
                                <a:lnTo>
                                  <a:pt x="1088136" y="728472"/>
                                </a:lnTo>
                              </a:path>
                              <a:path w="2045335" h="972819">
                                <a:moveTo>
                                  <a:pt x="1298448" y="608076"/>
                                </a:moveTo>
                                <a:lnTo>
                                  <a:pt x="1427988" y="608076"/>
                                </a:lnTo>
                              </a:path>
                              <a:path w="2045335" h="972819">
                                <a:moveTo>
                                  <a:pt x="1222248" y="608076"/>
                                </a:moveTo>
                                <a:lnTo>
                                  <a:pt x="1239012" y="608076"/>
                                </a:lnTo>
                              </a:path>
                              <a:path w="2045335" h="972819">
                                <a:moveTo>
                                  <a:pt x="1828800" y="608076"/>
                                </a:moveTo>
                                <a:lnTo>
                                  <a:pt x="2045207" y="608076"/>
                                </a:lnTo>
                              </a:path>
                              <a:path w="2045335" h="972819">
                                <a:moveTo>
                                  <a:pt x="464820" y="608076"/>
                                </a:moveTo>
                                <a:lnTo>
                                  <a:pt x="481584" y="608076"/>
                                </a:lnTo>
                              </a:path>
                              <a:path w="2045335" h="972819">
                                <a:moveTo>
                                  <a:pt x="541020" y="608076"/>
                                </a:moveTo>
                                <a:lnTo>
                                  <a:pt x="557784" y="608076"/>
                                </a:lnTo>
                              </a:path>
                              <a:path w="2045335" h="972819">
                                <a:moveTo>
                                  <a:pt x="1638300" y="608076"/>
                                </a:moveTo>
                                <a:lnTo>
                                  <a:pt x="1769364" y="608076"/>
                                </a:lnTo>
                              </a:path>
                              <a:path w="2045335" h="972819">
                                <a:moveTo>
                                  <a:pt x="617220" y="608076"/>
                                </a:moveTo>
                                <a:lnTo>
                                  <a:pt x="746760" y="608076"/>
                                </a:lnTo>
                              </a:path>
                              <a:path w="2045335" h="972819">
                                <a:moveTo>
                                  <a:pt x="0" y="608076"/>
                                </a:moveTo>
                                <a:lnTo>
                                  <a:pt x="65532" y="608076"/>
                                </a:lnTo>
                              </a:path>
                              <a:path w="2045335" h="972819">
                                <a:moveTo>
                                  <a:pt x="124968" y="608076"/>
                                </a:moveTo>
                                <a:lnTo>
                                  <a:pt x="140208" y="608076"/>
                                </a:lnTo>
                              </a:path>
                              <a:path w="2045335" h="972819">
                                <a:moveTo>
                                  <a:pt x="806196" y="608076"/>
                                </a:moveTo>
                                <a:lnTo>
                                  <a:pt x="822960" y="608076"/>
                                </a:lnTo>
                              </a:path>
                              <a:path w="2045335" h="972819">
                                <a:moveTo>
                                  <a:pt x="1487424" y="608076"/>
                                </a:moveTo>
                                <a:lnTo>
                                  <a:pt x="1578864" y="608076"/>
                                </a:lnTo>
                              </a:path>
                              <a:path w="2045335" h="972819">
                                <a:moveTo>
                                  <a:pt x="1147572" y="608076"/>
                                </a:moveTo>
                                <a:lnTo>
                                  <a:pt x="1162812" y="608076"/>
                                </a:lnTo>
                              </a:path>
                              <a:path w="2045335" h="972819">
                                <a:moveTo>
                                  <a:pt x="957072" y="608076"/>
                                </a:moveTo>
                                <a:lnTo>
                                  <a:pt x="1088136" y="608076"/>
                                </a:lnTo>
                              </a:path>
                              <a:path w="2045335" h="972819">
                                <a:moveTo>
                                  <a:pt x="199644" y="608076"/>
                                </a:moveTo>
                                <a:lnTo>
                                  <a:pt x="216408" y="608076"/>
                                </a:lnTo>
                              </a:path>
                              <a:path w="2045335" h="972819">
                                <a:moveTo>
                                  <a:pt x="882396" y="608076"/>
                                </a:moveTo>
                                <a:lnTo>
                                  <a:pt x="897636" y="608076"/>
                                </a:lnTo>
                              </a:path>
                              <a:path w="2045335" h="972819">
                                <a:moveTo>
                                  <a:pt x="275844" y="608076"/>
                                </a:moveTo>
                                <a:lnTo>
                                  <a:pt x="405384" y="608076"/>
                                </a:lnTo>
                              </a:path>
                              <a:path w="2045335" h="972819">
                                <a:moveTo>
                                  <a:pt x="1222248" y="486156"/>
                                </a:moveTo>
                                <a:lnTo>
                                  <a:pt x="1239012" y="486156"/>
                                </a:lnTo>
                              </a:path>
                              <a:path w="2045335" h="972819">
                                <a:moveTo>
                                  <a:pt x="464820" y="486156"/>
                                </a:moveTo>
                                <a:lnTo>
                                  <a:pt x="481584" y="486156"/>
                                </a:lnTo>
                              </a:path>
                              <a:path w="2045335" h="972819">
                                <a:moveTo>
                                  <a:pt x="541020" y="486156"/>
                                </a:moveTo>
                                <a:lnTo>
                                  <a:pt x="557784" y="486156"/>
                                </a:lnTo>
                              </a:path>
                              <a:path w="2045335" h="972819">
                                <a:moveTo>
                                  <a:pt x="199644" y="486156"/>
                                </a:moveTo>
                                <a:lnTo>
                                  <a:pt x="216408" y="486156"/>
                                </a:lnTo>
                              </a:path>
                              <a:path w="2045335" h="972819">
                                <a:moveTo>
                                  <a:pt x="1487424" y="486156"/>
                                </a:moveTo>
                                <a:lnTo>
                                  <a:pt x="1578864" y="486156"/>
                                </a:lnTo>
                              </a:path>
                              <a:path w="2045335" h="972819">
                                <a:moveTo>
                                  <a:pt x="882396" y="486156"/>
                                </a:moveTo>
                                <a:lnTo>
                                  <a:pt x="897636" y="486156"/>
                                </a:lnTo>
                              </a:path>
                              <a:path w="2045335" h="972819">
                                <a:moveTo>
                                  <a:pt x="0" y="486156"/>
                                </a:moveTo>
                                <a:lnTo>
                                  <a:pt x="65532" y="486156"/>
                                </a:lnTo>
                              </a:path>
                              <a:path w="2045335" h="972819">
                                <a:moveTo>
                                  <a:pt x="124968" y="486156"/>
                                </a:moveTo>
                                <a:lnTo>
                                  <a:pt x="140208" y="486156"/>
                                </a:lnTo>
                              </a:path>
                              <a:path w="2045335" h="972819">
                                <a:moveTo>
                                  <a:pt x="275844" y="486156"/>
                                </a:moveTo>
                                <a:lnTo>
                                  <a:pt x="405384" y="486156"/>
                                </a:lnTo>
                              </a:path>
                              <a:path w="2045335" h="972819">
                                <a:moveTo>
                                  <a:pt x="617220" y="486156"/>
                                </a:moveTo>
                                <a:lnTo>
                                  <a:pt x="746760" y="486156"/>
                                </a:lnTo>
                              </a:path>
                              <a:path w="2045335" h="972819">
                                <a:moveTo>
                                  <a:pt x="1298448" y="486156"/>
                                </a:moveTo>
                                <a:lnTo>
                                  <a:pt x="1427988" y="486156"/>
                                </a:lnTo>
                              </a:path>
                              <a:path w="2045335" h="972819">
                                <a:moveTo>
                                  <a:pt x="1638300" y="486156"/>
                                </a:moveTo>
                                <a:lnTo>
                                  <a:pt x="2045207" y="486156"/>
                                </a:lnTo>
                              </a:path>
                              <a:path w="2045335" h="972819">
                                <a:moveTo>
                                  <a:pt x="806196" y="486156"/>
                                </a:moveTo>
                                <a:lnTo>
                                  <a:pt x="822960" y="486156"/>
                                </a:lnTo>
                              </a:path>
                              <a:path w="2045335" h="972819">
                                <a:moveTo>
                                  <a:pt x="957072" y="486156"/>
                                </a:moveTo>
                                <a:lnTo>
                                  <a:pt x="1088136" y="486156"/>
                                </a:lnTo>
                              </a:path>
                              <a:path w="2045335" h="972819">
                                <a:moveTo>
                                  <a:pt x="1147572" y="486156"/>
                                </a:moveTo>
                                <a:lnTo>
                                  <a:pt x="1162812" y="486156"/>
                                </a:lnTo>
                              </a:path>
                              <a:path w="2045335" h="972819">
                                <a:moveTo>
                                  <a:pt x="199644" y="364236"/>
                                </a:moveTo>
                                <a:lnTo>
                                  <a:pt x="216408" y="364236"/>
                                </a:lnTo>
                              </a:path>
                              <a:path w="2045335" h="972819">
                                <a:moveTo>
                                  <a:pt x="464820" y="364236"/>
                                </a:moveTo>
                                <a:lnTo>
                                  <a:pt x="481584" y="364236"/>
                                </a:lnTo>
                              </a:path>
                              <a:path w="2045335" h="972819">
                                <a:moveTo>
                                  <a:pt x="275844" y="364236"/>
                                </a:moveTo>
                                <a:lnTo>
                                  <a:pt x="405384" y="364236"/>
                                </a:lnTo>
                              </a:path>
                              <a:path w="2045335" h="972819">
                                <a:moveTo>
                                  <a:pt x="806196" y="364236"/>
                                </a:moveTo>
                                <a:lnTo>
                                  <a:pt x="822960" y="364236"/>
                                </a:lnTo>
                              </a:path>
                              <a:path w="2045335" h="972819">
                                <a:moveTo>
                                  <a:pt x="1147572" y="364236"/>
                                </a:moveTo>
                                <a:lnTo>
                                  <a:pt x="1239012" y="364236"/>
                                </a:lnTo>
                              </a:path>
                              <a:path w="2045335" h="972819">
                                <a:moveTo>
                                  <a:pt x="957072" y="364236"/>
                                </a:moveTo>
                                <a:lnTo>
                                  <a:pt x="1088136" y="364236"/>
                                </a:lnTo>
                              </a:path>
                              <a:path w="2045335" h="972819">
                                <a:moveTo>
                                  <a:pt x="124968" y="364236"/>
                                </a:moveTo>
                                <a:lnTo>
                                  <a:pt x="140208" y="364236"/>
                                </a:lnTo>
                              </a:path>
                              <a:path w="2045335" h="972819">
                                <a:moveTo>
                                  <a:pt x="0" y="364236"/>
                                </a:moveTo>
                                <a:lnTo>
                                  <a:pt x="65532" y="364236"/>
                                </a:lnTo>
                              </a:path>
                              <a:path w="2045335" h="972819">
                                <a:moveTo>
                                  <a:pt x="1298448" y="364236"/>
                                </a:moveTo>
                                <a:lnTo>
                                  <a:pt x="2045207" y="364236"/>
                                </a:lnTo>
                              </a:path>
                              <a:path w="2045335" h="972819">
                                <a:moveTo>
                                  <a:pt x="541020" y="364236"/>
                                </a:moveTo>
                                <a:lnTo>
                                  <a:pt x="557784" y="364236"/>
                                </a:lnTo>
                              </a:path>
                              <a:path w="2045335" h="972819">
                                <a:moveTo>
                                  <a:pt x="617220" y="364236"/>
                                </a:moveTo>
                                <a:lnTo>
                                  <a:pt x="746760" y="364236"/>
                                </a:lnTo>
                              </a:path>
                              <a:path w="2045335" h="972819">
                                <a:moveTo>
                                  <a:pt x="882396" y="364236"/>
                                </a:moveTo>
                                <a:lnTo>
                                  <a:pt x="897636" y="364236"/>
                                </a:lnTo>
                              </a:path>
                              <a:path w="2045335" h="972819">
                                <a:moveTo>
                                  <a:pt x="1147572" y="242316"/>
                                </a:moveTo>
                                <a:lnTo>
                                  <a:pt x="2045207" y="242316"/>
                                </a:lnTo>
                              </a:path>
                              <a:path w="2045335" h="972819">
                                <a:moveTo>
                                  <a:pt x="275844" y="242316"/>
                                </a:moveTo>
                                <a:lnTo>
                                  <a:pt x="405384" y="242316"/>
                                </a:lnTo>
                              </a:path>
                              <a:path w="2045335" h="972819">
                                <a:moveTo>
                                  <a:pt x="124968" y="242316"/>
                                </a:moveTo>
                                <a:lnTo>
                                  <a:pt x="140208" y="242316"/>
                                </a:lnTo>
                              </a:path>
                              <a:path w="2045335" h="972819">
                                <a:moveTo>
                                  <a:pt x="541020" y="242316"/>
                                </a:moveTo>
                                <a:lnTo>
                                  <a:pt x="746760" y="242316"/>
                                </a:lnTo>
                              </a:path>
                              <a:path w="2045335" h="972819">
                                <a:moveTo>
                                  <a:pt x="806196" y="242316"/>
                                </a:moveTo>
                                <a:lnTo>
                                  <a:pt x="1088136" y="242316"/>
                                </a:lnTo>
                              </a:path>
                              <a:path w="2045335" h="972819">
                                <a:moveTo>
                                  <a:pt x="0" y="242316"/>
                                </a:moveTo>
                                <a:lnTo>
                                  <a:pt x="65532" y="242316"/>
                                </a:lnTo>
                              </a:path>
                              <a:path w="2045335" h="972819">
                                <a:moveTo>
                                  <a:pt x="464820" y="242316"/>
                                </a:moveTo>
                                <a:lnTo>
                                  <a:pt x="481584" y="242316"/>
                                </a:lnTo>
                              </a:path>
                              <a:path w="2045335" h="972819">
                                <a:moveTo>
                                  <a:pt x="199644" y="242316"/>
                                </a:moveTo>
                                <a:lnTo>
                                  <a:pt x="216408" y="242316"/>
                                </a:lnTo>
                              </a:path>
                              <a:path w="2045335" h="972819">
                                <a:moveTo>
                                  <a:pt x="124968" y="120396"/>
                                </a:moveTo>
                                <a:lnTo>
                                  <a:pt x="140208" y="120396"/>
                                </a:lnTo>
                              </a:path>
                              <a:path w="2045335" h="972819">
                                <a:moveTo>
                                  <a:pt x="0" y="120396"/>
                                </a:moveTo>
                                <a:lnTo>
                                  <a:pt x="65532" y="120396"/>
                                </a:lnTo>
                              </a:path>
                              <a:path w="2045335" h="972819">
                                <a:moveTo>
                                  <a:pt x="199644" y="120396"/>
                                </a:moveTo>
                                <a:lnTo>
                                  <a:pt x="405384" y="120396"/>
                                </a:lnTo>
                              </a:path>
                              <a:path w="2045335" h="972819">
                                <a:moveTo>
                                  <a:pt x="464820" y="120396"/>
                                </a:moveTo>
                                <a:lnTo>
                                  <a:pt x="2045207" y="120396"/>
                                </a:lnTo>
                              </a:path>
                              <a:path w="2045335" h="972819">
                                <a:moveTo>
                                  <a:pt x="124968" y="0"/>
                                </a:moveTo>
                                <a:lnTo>
                                  <a:pt x="140208" y="0"/>
                                </a:lnTo>
                              </a:path>
                              <a:path w="2045335" h="972819">
                                <a:moveTo>
                                  <a:pt x="0" y="0"/>
                                </a:moveTo>
                                <a:lnTo>
                                  <a:pt x="65532" y="0"/>
                                </a:lnTo>
                              </a:path>
                              <a:path w="2045335" h="972819">
                                <a:moveTo>
                                  <a:pt x="199644" y="0"/>
                                </a:moveTo>
                                <a:lnTo>
                                  <a:pt x="2045207" y="0"/>
                                </a:lnTo>
                              </a:path>
                            </a:pathLst>
                          </a:custGeom>
                          <a:ln w="9144">
                            <a:solidFill>
                              <a:srgbClr val="D9D9D9"/>
                            </a:solidFill>
                            <a:prstDash val="solid"/>
                          </a:ln>
                        </wps:spPr>
                        <wps:bodyPr wrap="square" lIns="0" tIns="0" rIns="0" bIns="0" rtlCol="0">
                          <a:prstTxWarp prst="textNoShape">
                            <a:avLst/>
                          </a:prstTxWarp>
                          <a:noAutofit/>
                        </wps:bodyPr>
                      </wps:wsp>
                      <wps:wsp>
                        <wps:cNvPr id="220" name="Graphic 220"/>
                        <wps:cNvSpPr/>
                        <wps:spPr>
                          <a:xfrm>
                            <a:off x="541019" y="163068"/>
                            <a:ext cx="2045335" cy="1270"/>
                          </a:xfrm>
                          <a:custGeom>
                            <a:avLst/>
                            <a:gdLst/>
                            <a:ahLst/>
                            <a:cxnLst/>
                            <a:rect l="l" t="t" r="r" b="b"/>
                            <a:pathLst>
                              <a:path w="2045335" h="0">
                                <a:moveTo>
                                  <a:pt x="0" y="0"/>
                                </a:moveTo>
                                <a:lnTo>
                                  <a:pt x="2045207" y="0"/>
                                </a:lnTo>
                              </a:path>
                            </a:pathLst>
                          </a:custGeom>
                          <a:ln w="9144">
                            <a:solidFill>
                              <a:srgbClr val="D9D9D9"/>
                            </a:solidFill>
                            <a:prstDash val="solid"/>
                          </a:ln>
                        </wps:spPr>
                        <wps:bodyPr wrap="square" lIns="0" tIns="0" rIns="0" bIns="0" rtlCol="0">
                          <a:prstTxWarp prst="textNoShape">
                            <a:avLst/>
                          </a:prstTxWarp>
                          <a:noAutofit/>
                        </wps:bodyPr>
                      </wps:wsp>
                      <wps:wsp>
                        <wps:cNvPr id="221" name="Graphic 221"/>
                        <wps:cNvSpPr/>
                        <wps:spPr>
                          <a:xfrm>
                            <a:off x="606552" y="265175"/>
                            <a:ext cx="1763395" cy="1114425"/>
                          </a:xfrm>
                          <a:custGeom>
                            <a:avLst/>
                            <a:gdLst/>
                            <a:ahLst/>
                            <a:cxnLst/>
                            <a:rect l="l" t="t" r="r" b="b"/>
                            <a:pathLst>
                              <a:path w="1763395" h="1114425">
                                <a:moveTo>
                                  <a:pt x="59436" y="0"/>
                                </a:moveTo>
                                <a:lnTo>
                                  <a:pt x="0" y="0"/>
                                </a:lnTo>
                                <a:lnTo>
                                  <a:pt x="0" y="1114044"/>
                                </a:lnTo>
                                <a:lnTo>
                                  <a:pt x="59436" y="1114044"/>
                                </a:lnTo>
                                <a:lnTo>
                                  <a:pt x="59436" y="0"/>
                                </a:lnTo>
                                <a:close/>
                              </a:path>
                              <a:path w="1763395" h="1114425">
                                <a:moveTo>
                                  <a:pt x="399288" y="99060"/>
                                </a:moveTo>
                                <a:lnTo>
                                  <a:pt x="339852" y="99060"/>
                                </a:lnTo>
                                <a:lnTo>
                                  <a:pt x="339852" y="1114044"/>
                                </a:lnTo>
                                <a:lnTo>
                                  <a:pt x="399288" y="1114044"/>
                                </a:lnTo>
                                <a:lnTo>
                                  <a:pt x="399288" y="99060"/>
                                </a:lnTo>
                                <a:close/>
                              </a:path>
                              <a:path w="1763395" h="1114425">
                                <a:moveTo>
                                  <a:pt x="740664" y="170688"/>
                                </a:moveTo>
                                <a:lnTo>
                                  <a:pt x="681228" y="170688"/>
                                </a:lnTo>
                                <a:lnTo>
                                  <a:pt x="681228" y="1114044"/>
                                </a:lnTo>
                                <a:lnTo>
                                  <a:pt x="740664" y="1114044"/>
                                </a:lnTo>
                                <a:lnTo>
                                  <a:pt x="740664" y="170688"/>
                                </a:lnTo>
                                <a:close/>
                              </a:path>
                              <a:path w="1763395" h="1114425">
                                <a:moveTo>
                                  <a:pt x="1082040" y="257556"/>
                                </a:moveTo>
                                <a:lnTo>
                                  <a:pt x="1022604" y="257556"/>
                                </a:lnTo>
                                <a:lnTo>
                                  <a:pt x="1022604" y="1114044"/>
                                </a:lnTo>
                                <a:lnTo>
                                  <a:pt x="1082040" y="1114044"/>
                                </a:lnTo>
                                <a:lnTo>
                                  <a:pt x="1082040" y="257556"/>
                                </a:lnTo>
                                <a:close/>
                              </a:path>
                              <a:path w="1763395" h="1114425">
                                <a:moveTo>
                                  <a:pt x="1421892" y="399288"/>
                                </a:moveTo>
                                <a:lnTo>
                                  <a:pt x="1362456" y="399288"/>
                                </a:lnTo>
                                <a:lnTo>
                                  <a:pt x="1362456" y="1114044"/>
                                </a:lnTo>
                                <a:lnTo>
                                  <a:pt x="1421892" y="1114044"/>
                                </a:lnTo>
                                <a:lnTo>
                                  <a:pt x="1421892" y="399288"/>
                                </a:lnTo>
                                <a:close/>
                              </a:path>
                              <a:path w="1763395" h="1114425">
                                <a:moveTo>
                                  <a:pt x="1763268" y="550164"/>
                                </a:moveTo>
                                <a:lnTo>
                                  <a:pt x="1703832" y="550164"/>
                                </a:lnTo>
                                <a:lnTo>
                                  <a:pt x="1703832" y="1114044"/>
                                </a:lnTo>
                                <a:lnTo>
                                  <a:pt x="1763268" y="1114044"/>
                                </a:lnTo>
                                <a:lnTo>
                                  <a:pt x="1763268" y="550164"/>
                                </a:lnTo>
                                <a:close/>
                              </a:path>
                            </a:pathLst>
                          </a:custGeom>
                          <a:solidFill>
                            <a:srgbClr val="92D050"/>
                          </a:solidFill>
                        </wps:spPr>
                        <wps:bodyPr wrap="square" lIns="0" tIns="0" rIns="0" bIns="0" rtlCol="0">
                          <a:prstTxWarp prst="textNoShape">
                            <a:avLst/>
                          </a:prstTxWarp>
                          <a:noAutofit/>
                        </wps:bodyPr>
                      </wps:wsp>
                      <wps:wsp>
                        <wps:cNvPr id="222" name="Graphic 222"/>
                        <wps:cNvSpPr/>
                        <wps:spPr>
                          <a:xfrm>
                            <a:off x="681228" y="265175"/>
                            <a:ext cx="1763395" cy="1114425"/>
                          </a:xfrm>
                          <a:custGeom>
                            <a:avLst/>
                            <a:gdLst/>
                            <a:ahLst/>
                            <a:cxnLst/>
                            <a:rect l="l" t="t" r="r" b="b"/>
                            <a:pathLst>
                              <a:path w="1763395" h="1114425">
                                <a:moveTo>
                                  <a:pt x="59436" y="0"/>
                                </a:moveTo>
                                <a:lnTo>
                                  <a:pt x="0" y="0"/>
                                </a:lnTo>
                                <a:lnTo>
                                  <a:pt x="0" y="1114044"/>
                                </a:lnTo>
                                <a:lnTo>
                                  <a:pt x="59436" y="1114044"/>
                                </a:lnTo>
                                <a:lnTo>
                                  <a:pt x="59436" y="0"/>
                                </a:lnTo>
                                <a:close/>
                              </a:path>
                              <a:path w="1763395" h="1114425">
                                <a:moveTo>
                                  <a:pt x="400812" y="188976"/>
                                </a:moveTo>
                                <a:lnTo>
                                  <a:pt x="341376" y="188976"/>
                                </a:lnTo>
                                <a:lnTo>
                                  <a:pt x="341376" y="1114044"/>
                                </a:lnTo>
                                <a:lnTo>
                                  <a:pt x="400812" y="1114044"/>
                                </a:lnTo>
                                <a:lnTo>
                                  <a:pt x="400812" y="188976"/>
                                </a:lnTo>
                                <a:close/>
                              </a:path>
                              <a:path w="1763395" h="1114425">
                                <a:moveTo>
                                  <a:pt x="742188" y="313944"/>
                                </a:moveTo>
                                <a:lnTo>
                                  <a:pt x="682752" y="313944"/>
                                </a:lnTo>
                                <a:lnTo>
                                  <a:pt x="682752" y="1114044"/>
                                </a:lnTo>
                                <a:lnTo>
                                  <a:pt x="742188" y="1114044"/>
                                </a:lnTo>
                                <a:lnTo>
                                  <a:pt x="742188" y="313944"/>
                                </a:lnTo>
                                <a:close/>
                              </a:path>
                              <a:path w="1763395" h="1114425">
                                <a:moveTo>
                                  <a:pt x="1082040" y="454152"/>
                                </a:moveTo>
                                <a:lnTo>
                                  <a:pt x="1022604" y="454152"/>
                                </a:lnTo>
                                <a:lnTo>
                                  <a:pt x="1022604" y="1114044"/>
                                </a:lnTo>
                                <a:lnTo>
                                  <a:pt x="1082040" y="1114044"/>
                                </a:lnTo>
                                <a:lnTo>
                                  <a:pt x="1082040" y="454152"/>
                                </a:lnTo>
                                <a:close/>
                              </a:path>
                              <a:path w="1763395" h="1114425">
                                <a:moveTo>
                                  <a:pt x="1423416" y="653796"/>
                                </a:moveTo>
                                <a:lnTo>
                                  <a:pt x="1363980" y="653796"/>
                                </a:lnTo>
                                <a:lnTo>
                                  <a:pt x="1363980" y="1114044"/>
                                </a:lnTo>
                                <a:lnTo>
                                  <a:pt x="1423416" y="1114044"/>
                                </a:lnTo>
                                <a:lnTo>
                                  <a:pt x="1423416" y="653796"/>
                                </a:lnTo>
                                <a:close/>
                              </a:path>
                              <a:path w="1763395" h="1114425">
                                <a:moveTo>
                                  <a:pt x="1763268" y="826008"/>
                                </a:moveTo>
                                <a:lnTo>
                                  <a:pt x="1703832" y="826008"/>
                                </a:lnTo>
                                <a:lnTo>
                                  <a:pt x="1703832" y="1114044"/>
                                </a:lnTo>
                                <a:lnTo>
                                  <a:pt x="1763268" y="1114044"/>
                                </a:lnTo>
                                <a:lnTo>
                                  <a:pt x="1763268" y="826008"/>
                                </a:lnTo>
                                <a:close/>
                              </a:path>
                            </a:pathLst>
                          </a:custGeom>
                          <a:solidFill>
                            <a:srgbClr val="2D75B6"/>
                          </a:solidFill>
                        </wps:spPr>
                        <wps:bodyPr wrap="square" lIns="0" tIns="0" rIns="0" bIns="0" rtlCol="0">
                          <a:prstTxWarp prst="textNoShape">
                            <a:avLst/>
                          </a:prstTxWarp>
                          <a:noAutofit/>
                        </wps:bodyPr>
                      </wps:wsp>
                      <wps:wsp>
                        <wps:cNvPr id="223" name="Graphic 223"/>
                        <wps:cNvSpPr/>
                        <wps:spPr>
                          <a:xfrm>
                            <a:off x="757428" y="505967"/>
                            <a:ext cx="1763395" cy="873760"/>
                          </a:xfrm>
                          <a:custGeom>
                            <a:avLst/>
                            <a:gdLst/>
                            <a:ahLst/>
                            <a:cxnLst/>
                            <a:rect l="l" t="t" r="r" b="b"/>
                            <a:pathLst>
                              <a:path w="1763395" h="873760">
                                <a:moveTo>
                                  <a:pt x="59436" y="0"/>
                                </a:moveTo>
                                <a:lnTo>
                                  <a:pt x="0" y="0"/>
                                </a:lnTo>
                                <a:lnTo>
                                  <a:pt x="0" y="873252"/>
                                </a:lnTo>
                                <a:lnTo>
                                  <a:pt x="59436" y="873252"/>
                                </a:lnTo>
                                <a:lnTo>
                                  <a:pt x="59436" y="0"/>
                                </a:lnTo>
                                <a:close/>
                              </a:path>
                              <a:path w="1763395" h="873760">
                                <a:moveTo>
                                  <a:pt x="400812" y="33528"/>
                                </a:moveTo>
                                <a:lnTo>
                                  <a:pt x="341376" y="33528"/>
                                </a:lnTo>
                                <a:lnTo>
                                  <a:pt x="341376" y="873252"/>
                                </a:lnTo>
                                <a:lnTo>
                                  <a:pt x="400812" y="873252"/>
                                </a:lnTo>
                                <a:lnTo>
                                  <a:pt x="400812" y="33528"/>
                                </a:lnTo>
                                <a:close/>
                              </a:path>
                              <a:path w="1763395" h="873760">
                                <a:moveTo>
                                  <a:pt x="740664" y="60960"/>
                                </a:moveTo>
                                <a:lnTo>
                                  <a:pt x="681228" y="60960"/>
                                </a:lnTo>
                                <a:lnTo>
                                  <a:pt x="681228" y="873252"/>
                                </a:lnTo>
                                <a:lnTo>
                                  <a:pt x="740664" y="873252"/>
                                </a:lnTo>
                                <a:lnTo>
                                  <a:pt x="740664" y="60960"/>
                                </a:lnTo>
                                <a:close/>
                              </a:path>
                              <a:path w="1763395" h="873760">
                                <a:moveTo>
                                  <a:pt x="1082040" y="62484"/>
                                </a:moveTo>
                                <a:lnTo>
                                  <a:pt x="1022604" y="62484"/>
                                </a:lnTo>
                                <a:lnTo>
                                  <a:pt x="1022604" y="873252"/>
                                </a:lnTo>
                                <a:lnTo>
                                  <a:pt x="1082040" y="873252"/>
                                </a:lnTo>
                                <a:lnTo>
                                  <a:pt x="1082040" y="62484"/>
                                </a:lnTo>
                                <a:close/>
                              </a:path>
                              <a:path w="1763395" h="873760">
                                <a:moveTo>
                                  <a:pt x="1421892" y="225552"/>
                                </a:moveTo>
                                <a:lnTo>
                                  <a:pt x="1362456" y="225552"/>
                                </a:lnTo>
                                <a:lnTo>
                                  <a:pt x="1362456" y="873252"/>
                                </a:lnTo>
                                <a:lnTo>
                                  <a:pt x="1421892" y="873252"/>
                                </a:lnTo>
                                <a:lnTo>
                                  <a:pt x="1421892" y="225552"/>
                                </a:lnTo>
                                <a:close/>
                              </a:path>
                              <a:path w="1763395" h="873760">
                                <a:moveTo>
                                  <a:pt x="1763268" y="405384"/>
                                </a:moveTo>
                                <a:lnTo>
                                  <a:pt x="1703832" y="405384"/>
                                </a:lnTo>
                                <a:lnTo>
                                  <a:pt x="1703832" y="873252"/>
                                </a:lnTo>
                                <a:lnTo>
                                  <a:pt x="1763268" y="873252"/>
                                </a:lnTo>
                                <a:lnTo>
                                  <a:pt x="1763268" y="405384"/>
                                </a:lnTo>
                                <a:close/>
                              </a:path>
                            </a:pathLst>
                          </a:custGeom>
                          <a:solidFill>
                            <a:srgbClr val="FF0000"/>
                          </a:solidFill>
                        </wps:spPr>
                        <wps:bodyPr wrap="square" lIns="0" tIns="0" rIns="0" bIns="0" rtlCol="0">
                          <a:prstTxWarp prst="textNoShape">
                            <a:avLst/>
                          </a:prstTxWarp>
                          <a:noAutofit/>
                        </wps:bodyPr>
                      </wps:wsp>
                      <wps:wsp>
                        <wps:cNvPr id="224" name="Graphic 224"/>
                        <wps:cNvSpPr/>
                        <wps:spPr>
                          <a:xfrm>
                            <a:off x="541019" y="1379219"/>
                            <a:ext cx="2045335" cy="1270"/>
                          </a:xfrm>
                          <a:custGeom>
                            <a:avLst/>
                            <a:gdLst/>
                            <a:ahLst/>
                            <a:cxnLst/>
                            <a:rect l="l" t="t" r="r" b="b"/>
                            <a:pathLst>
                              <a:path w="2045335" h="0">
                                <a:moveTo>
                                  <a:pt x="0" y="0"/>
                                </a:moveTo>
                                <a:lnTo>
                                  <a:pt x="2045207" y="0"/>
                                </a:lnTo>
                              </a:path>
                            </a:pathLst>
                          </a:custGeom>
                          <a:ln w="9144">
                            <a:solidFill>
                              <a:srgbClr val="D9D9D9"/>
                            </a:solidFill>
                            <a:prstDash val="solid"/>
                          </a:ln>
                        </wps:spPr>
                        <wps:bodyPr wrap="square" lIns="0" tIns="0" rIns="0" bIns="0" rtlCol="0">
                          <a:prstTxWarp prst="textNoShape">
                            <a:avLst/>
                          </a:prstTxWarp>
                          <a:noAutofit/>
                        </wps:bodyPr>
                      </wps:wsp>
                      <pic:pic>
                        <pic:nvPicPr>
                          <pic:cNvPr id="225" name="Image 225"/>
                          <pic:cNvPicPr/>
                        </pic:nvPicPr>
                        <pic:blipFill>
                          <a:blip r:embed="rId57" cstate="print"/>
                          <a:stretch>
                            <a:fillRect/>
                          </a:stretch>
                        </pic:blipFill>
                        <pic:spPr>
                          <a:xfrm>
                            <a:off x="402590" y="1486788"/>
                            <a:ext cx="2034413" cy="327151"/>
                          </a:xfrm>
                          <a:prstGeom prst="rect">
                            <a:avLst/>
                          </a:prstGeom>
                        </pic:spPr>
                      </pic:pic>
                      <wps:wsp>
                        <wps:cNvPr id="226" name="Graphic 226"/>
                        <wps:cNvSpPr/>
                        <wps:spPr>
                          <a:xfrm>
                            <a:off x="470916" y="2078735"/>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92D050"/>
                          </a:solidFill>
                        </wps:spPr>
                        <wps:bodyPr wrap="square" lIns="0" tIns="0" rIns="0" bIns="0" rtlCol="0">
                          <a:prstTxWarp prst="textNoShape">
                            <a:avLst/>
                          </a:prstTxWarp>
                          <a:noAutofit/>
                        </wps:bodyPr>
                      </wps:wsp>
                      <wps:wsp>
                        <wps:cNvPr id="227" name="Graphic 227"/>
                        <wps:cNvSpPr/>
                        <wps:spPr>
                          <a:xfrm>
                            <a:off x="1331975" y="2078735"/>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2D75B6"/>
                          </a:solidFill>
                        </wps:spPr>
                        <wps:bodyPr wrap="square" lIns="0" tIns="0" rIns="0" bIns="0" rtlCol="0">
                          <a:prstTxWarp prst="textNoShape">
                            <a:avLst/>
                          </a:prstTxWarp>
                          <a:noAutofit/>
                        </wps:bodyPr>
                      </wps:wsp>
                      <wps:wsp>
                        <wps:cNvPr id="228" name="Graphic 228"/>
                        <wps:cNvSpPr/>
                        <wps:spPr>
                          <a:xfrm>
                            <a:off x="1959864" y="2078735"/>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FF0000"/>
                          </a:solidFill>
                        </wps:spPr>
                        <wps:bodyPr wrap="square" lIns="0" tIns="0" rIns="0" bIns="0" rtlCol="0">
                          <a:prstTxWarp prst="textNoShape">
                            <a:avLst/>
                          </a:prstTxWarp>
                          <a:noAutofit/>
                        </wps:bodyPr>
                      </wps:wsp>
                      <wps:wsp>
                        <wps:cNvPr id="229" name="Graphic 229"/>
                        <wps:cNvSpPr/>
                        <wps:spPr>
                          <a:xfrm>
                            <a:off x="12953" y="12953"/>
                            <a:ext cx="2714625" cy="2277110"/>
                          </a:xfrm>
                          <a:custGeom>
                            <a:avLst/>
                            <a:gdLst/>
                            <a:ahLst/>
                            <a:cxnLst/>
                            <a:rect l="l" t="t" r="r" b="b"/>
                            <a:pathLst>
                              <a:path w="2714625" h="2277110">
                                <a:moveTo>
                                  <a:pt x="0" y="2276855"/>
                                </a:moveTo>
                                <a:lnTo>
                                  <a:pt x="2714243" y="2276855"/>
                                </a:lnTo>
                                <a:lnTo>
                                  <a:pt x="2714243" y="0"/>
                                </a:lnTo>
                                <a:lnTo>
                                  <a:pt x="0" y="0"/>
                                </a:lnTo>
                                <a:lnTo>
                                  <a:pt x="0" y="2276855"/>
                                </a:lnTo>
                                <a:close/>
                              </a:path>
                            </a:pathLst>
                          </a:custGeom>
                          <a:ln w="25908">
                            <a:solidFill>
                              <a:srgbClr val="000000"/>
                            </a:solidFill>
                            <a:prstDash val="solid"/>
                          </a:ln>
                        </wps:spPr>
                        <wps:bodyPr wrap="square" lIns="0" tIns="0" rIns="0" bIns="0" rtlCol="0">
                          <a:prstTxWarp prst="textNoShape">
                            <a:avLst/>
                          </a:prstTxWarp>
                          <a:noAutofit/>
                        </wps:bodyPr>
                      </wps:wsp>
                      <wps:wsp>
                        <wps:cNvPr id="230" name="Textbox 230"/>
                        <wps:cNvSpPr txBox="1"/>
                        <wps:spPr>
                          <a:xfrm>
                            <a:off x="262127" y="110236"/>
                            <a:ext cx="186690" cy="1330960"/>
                          </a:xfrm>
                          <a:prstGeom prst="rect">
                            <a:avLst/>
                          </a:prstGeom>
                        </wps:spPr>
                        <wps:txbx>
                          <w:txbxContent>
                            <w:p>
                              <w:pPr>
                                <w:spacing w:line="169" w:lineRule="exact" w:before="0"/>
                                <w:ind w:left="0" w:right="18" w:firstLine="0"/>
                                <w:jc w:val="right"/>
                                <w:rPr>
                                  <w:rFonts w:ascii="Calibri"/>
                                  <w:sz w:val="18"/>
                                </w:rPr>
                              </w:pPr>
                              <w:r>
                                <w:rPr>
                                  <w:rFonts w:ascii="Calibri"/>
                                  <w:color w:val="585858"/>
                                  <w:spacing w:val="-5"/>
                                  <w:sz w:val="18"/>
                                </w:rPr>
                                <w:t>500</w:t>
                              </w:r>
                            </w:p>
                            <w:p>
                              <w:pPr>
                                <w:spacing w:line="192" w:lineRule="exact" w:before="0"/>
                                <w:ind w:left="0" w:right="18" w:firstLine="0"/>
                                <w:jc w:val="right"/>
                                <w:rPr>
                                  <w:rFonts w:ascii="Calibri"/>
                                  <w:sz w:val="18"/>
                                </w:rPr>
                              </w:pPr>
                              <w:r>
                                <w:rPr>
                                  <w:rFonts w:ascii="Calibri"/>
                                  <w:color w:val="585858"/>
                                  <w:spacing w:val="-5"/>
                                  <w:sz w:val="18"/>
                                </w:rPr>
                                <w:t>450</w:t>
                              </w:r>
                            </w:p>
                            <w:p>
                              <w:pPr>
                                <w:spacing w:line="191" w:lineRule="exact" w:before="0"/>
                                <w:ind w:left="0" w:right="18" w:firstLine="0"/>
                                <w:jc w:val="right"/>
                                <w:rPr>
                                  <w:rFonts w:ascii="Calibri"/>
                                  <w:sz w:val="18"/>
                                </w:rPr>
                              </w:pPr>
                              <w:r>
                                <w:rPr>
                                  <w:rFonts w:ascii="Calibri"/>
                                  <w:color w:val="585858"/>
                                  <w:spacing w:val="-5"/>
                                  <w:sz w:val="18"/>
                                </w:rPr>
                                <w:t>400</w:t>
                              </w:r>
                            </w:p>
                            <w:p>
                              <w:pPr>
                                <w:spacing w:line="192" w:lineRule="exact" w:before="0"/>
                                <w:ind w:left="0" w:right="18" w:firstLine="0"/>
                                <w:jc w:val="right"/>
                                <w:rPr>
                                  <w:rFonts w:ascii="Calibri"/>
                                  <w:sz w:val="18"/>
                                </w:rPr>
                              </w:pPr>
                              <w:r>
                                <w:rPr>
                                  <w:rFonts w:ascii="Calibri"/>
                                  <w:color w:val="585858"/>
                                  <w:spacing w:val="-5"/>
                                  <w:sz w:val="18"/>
                                </w:rPr>
                                <w:t>350</w:t>
                              </w:r>
                            </w:p>
                            <w:p>
                              <w:pPr>
                                <w:spacing w:line="191" w:lineRule="exact" w:before="0"/>
                                <w:ind w:left="0" w:right="18" w:firstLine="0"/>
                                <w:jc w:val="right"/>
                                <w:rPr>
                                  <w:rFonts w:ascii="Calibri"/>
                                  <w:sz w:val="18"/>
                                </w:rPr>
                              </w:pPr>
                              <w:r>
                                <w:rPr>
                                  <w:rFonts w:ascii="Calibri"/>
                                  <w:color w:val="585858"/>
                                  <w:spacing w:val="-5"/>
                                  <w:sz w:val="18"/>
                                </w:rPr>
                                <w:t>300</w:t>
                              </w:r>
                            </w:p>
                            <w:p>
                              <w:pPr>
                                <w:spacing w:line="191" w:lineRule="exact" w:before="0"/>
                                <w:ind w:left="0" w:right="18" w:firstLine="0"/>
                                <w:jc w:val="right"/>
                                <w:rPr>
                                  <w:rFonts w:ascii="Calibri"/>
                                  <w:sz w:val="18"/>
                                </w:rPr>
                              </w:pPr>
                              <w:r>
                                <w:rPr>
                                  <w:rFonts w:ascii="Calibri"/>
                                  <w:color w:val="585858"/>
                                  <w:spacing w:val="-5"/>
                                  <w:sz w:val="18"/>
                                </w:rPr>
                                <w:t>250</w:t>
                              </w:r>
                            </w:p>
                            <w:p>
                              <w:pPr>
                                <w:spacing w:line="192" w:lineRule="exact" w:before="0"/>
                                <w:ind w:left="0" w:right="18" w:firstLine="0"/>
                                <w:jc w:val="right"/>
                                <w:rPr>
                                  <w:rFonts w:ascii="Calibri"/>
                                  <w:sz w:val="18"/>
                                </w:rPr>
                              </w:pPr>
                              <w:r>
                                <w:rPr>
                                  <w:rFonts w:ascii="Calibri"/>
                                  <w:color w:val="585858"/>
                                  <w:spacing w:val="-5"/>
                                  <w:sz w:val="18"/>
                                </w:rPr>
                                <w:t>200</w:t>
                              </w:r>
                            </w:p>
                            <w:p>
                              <w:pPr>
                                <w:spacing w:line="192" w:lineRule="exact" w:before="0"/>
                                <w:ind w:left="0" w:right="18" w:firstLine="0"/>
                                <w:jc w:val="right"/>
                                <w:rPr>
                                  <w:rFonts w:ascii="Calibri"/>
                                  <w:sz w:val="18"/>
                                </w:rPr>
                              </w:pPr>
                              <w:r>
                                <w:rPr>
                                  <w:rFonts w:ascii="Calibri"/>
                                  <w:color w:val="585858"/>
                                  <w:spacing w:val="-5"/>
                                  <w:sz w:val="18"/>
                                </w:rPr>
                                <w:t>150</w:t>
                              </w:r>
                            </w:p>
                            <w:p>
                              <w:pPr>
                                <w:spacing w:line="192" w:lineRule="exact" w:before="0"/>
                                <w:ind w:left="0" w:right="18" w:firstLine="0"/>
                                <w:jc w:val="right"/>
                                <w:rPr>
                                  <w:rFonts w:ascii="Calibri"/>
                                  <w:sz w:val="18"/>
                                </w:rPr>
                              </w:pPr>
                              <w:r>
                                <w:rPr>
                                  <w:rFonts w:ascii="Calibri"/>
                                  <w:color w:val="585858"/>
                                  <w:spacing w:val="-5"/>
                                  <w:sz w:val="18"/>
                                </w:rPr>
                                <w:t>100</w:t>
                              </w:r>
                            </w:p>
                            <w:p>
                              <w:pPr>
                                <w:spacing w:line="191" w:lineRule="exact" w:before="0"/>
                                <w:ind w:left="0" w:right="18" w:firstLine="0"/>
                                <w:jc w:val="right"/>
                                <w:rPr>
                                  <w:rFonts w:ascii="Calibri"/>
                                  <w:sz w:val="18"/>
                                </w:rPr>
                              </w:pPr>
                              <w:r>
                                <w:rPr>
                                  <w:rFonts w:ascii="Calibri"/>
                                  <w:color w:val="585858"/>
                                  <w:spacing w:val="-5"/>
                                  <w:sz w:val="18"/>
                                </w:rPr>
                                <w:t>50</w:t>
                              </w:r>
                            </w:p>
                            <w:p>
                              <w:pPr>
                                <w:spacing w:line="202" w:lineRule="exact" w:before="0"/>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31" name="Textbox 231"/>
                        <wps:cNvSpPr txBox="1"/>
                        <wps:spPr>
                          <a:xfrm>
                            <a:off x="560831" y="2057273"/>
                            <a:ext cx="432434"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Standard</w:t>
                              </w:r>
                            </w:p>
                          </w:txbxContent>
                        </wps:txbx>
                        <wps:bodyPr wrap="square" lIns="0" tIns="0" rIns="0" bIns="0" rtlCol="0">
                          <a:noAutofit/>
                        </wps:bodyPr>
                      </wps:wsp>
                      <wps:wsp>
                        <wps:cNvPr id="232" name="Textbox 232"/>
                        <wps:cNvSpPr txBox="1"/>
                        <wps:spPr>
                          <a:xfrm>
                            <a:off x="1280413" y="1886585"/>
                            <a:ext cx="496570" cy="285115"/>
                          </a:xfrm>
                          <a:prstGeom prst="rect">
                            <a:avLst/>
                          </a:prstGeom>
                        </wps:spPr>
                        <wps:txbx>
                          <w:txbxContent>
                            <w:p>
                              <w:pPr>
                                <w:spacing w:line="203" w:lineRule="exact" w:before="0"/>
                                <w:ind w:left="0" w:right="18" w:firstLine="0"/>
                                <w:jc w:val="center"/>
                                <w:rPr>
                                  <w:rFonts w:ascii="Calibri"/>
                                  <w:sz w:val="20"/>
                                </w:rPr>
                              </w:pPr>
                              <w:r>
                                <w:rPr>
                                  <w:rFonts w:ascii="Calibri"/>
                                  <w:color w:val="585858"/>
                                  <w:spacing w:val="-2"/>
                                  <w:sz w:val="20"/>
                                </w:rPr>
                                <w:t>Instances</w:t>
                              </w:r>
                            </w:p>
                            <w:p>
                              <w:pPr>
                                <w:spacing w:line="216" w:lineRule="exact" w:before="29"/>
                                <w:ind w:left="0" w:right="36" w:firstLine="0"/>
                                <w:jc w:val="center"/>
                                <w:rPr>
                                  <w:rFonts w:ascii="Calibri"/>
                                  <w:sz w:val="18"/>
                                </w:rPr>
                              </w:pPr>
                              <w:r>
                                <w:rPr>
                                  <w:rFonts w:ascii="Calibri"/>
                                  <w:color w:val="585858"/>
                                  <w:spacing w:val="-5"/>
                                  <w:sz w:val="18"/>
                                </w:rPr>
                                <w:t>PSO</w:t>
                              </w:r>
                            </w:p>
                          </w:txbxContent>
                        </wps:txbx>
                        <wps:bodyPr wrap="square" lIns="0" tIns="0" rIns="0" bIns="0" rtlCol="0">
                          <a:noAutofit/>
                        </wps:bodyPr>
                      </wps:wsp>
                      <wps:wsp>
                        <wps:cNvPr id="233" name="Textbox 233"/>
                        <wps:cNvSpPr txBox="1"/>
                        <wps:spPr>
                          <a:xfrm>
                            <a:off x="2050669" y="2057273"/>
                            <a:ext cx="1841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311.160004pt;margin-top:26.873985pt;width:215.8pt;height:181.35pt;mso-position-horizontal-relative:page;mso-position-vertical-relative:paragraph;z-index:15749632" id="docshapegroup194" coordorigin="6223,537" coordsize="4316,3627">
                <v:shape style="position:absolute;left:7075;top:986;width:3221;height:1532" id="docshape195" coordorigin="7075,986" coordsize="3221,1532" path="m10193,2517l10296,2517m9538,2517l9562,2517m7272,2517l7296,2517m9418,2517l9444,2517m8582,2517l8789,2517m9000,2517l9026,2517m8345,2517l8371,2517m7390,2517l7416,2517m9120,2517l9324,2517m8882,2517l8906,2517m8047,2517l8251,2517m9655,2517l9862,2517m7927,2517l7954,2517m9955,2517l9979,2517m7510,2517l7714,2517m7807,2517l7834,2517m8465,2517l8489,2517m7075,2517l7178,2517m10073,2517l10099,2517m10193,2325l10296,2325m9000,2325l9026,2325m8582,2325l8789,2325m7390,2325l7416,2325m8345,2325l8371,2325m7075,2325l7178,2325m8465,2325l8489,2325m9120,2325l9324,2325m7510,2325l7714,2325m9955,2325l9979,2325m9655,2325l9862,2325m8047,2325l8251,2325m7807,2325l7834,2325m8882,2325l8906,2325m10073,2325l10099,2325m9418,2325l9444,2325m9538,2325l9562,2325m7927,2325l7954,2325m7272,2325l7296,2325m9955,2133l10099,2133m8465,2133l8489,2133m7510,2133l7714,2133m9000,2133l9026,2133m7927,2133l7954,2133m7807,2133l7834,2133m7390,2133l7416,2133m7272,2133l7296,2133m9538,2133l9562,2133m9418,2133l9444,2133m10193,2133l10296,2133m8345,2133l8371,2133m9120,2133l9324,2133m7075,2133l7178,2133m8047,2133l8251,2133m9655,2133l9862,2133m8882,2133l8906,2133m8582,2133l8789,2133m9120,1944l9324,1944m9000,1944l9026,1944m9955,1944l10296,1944m7807,1944l7834,1944m7927,1944l7954,1944m9655,1944l9862,1944m8047,1944l8251,1944m7075,1944l7178,1944m7272,1944l7296,1944m8345,1944l8371,1944m9418,1944l9562,1944m8882,1944l8906,1944m8582,1944l8789,1944m7390,1944l7416,1944m8465,1944l8489,1944m7510,1944l7714,1944m9000,1752l9026,1752m7807,1752l7834,1752m7927,1752l7954,1752m7390,1752l7416,1752m9418,1752l9562,1752m8465,1752l8489,1752m7075,1752l7178,1752m7272,1752l7296,1752m7510,1752l7714,1752m8047,1752l8251,1752m9120,1752l9324,1752m9655,1752l10296,1752m8345,1752l8371,1752m8582,1752l8789,1752m8882,1752l8906,1752m7390,1560l7416,1560m7807,1560l7834,1560m7510,1560l7714,1560m8345,1560l8371,1560m8882,1560l9026,1560m8582,1560l8789,1560m7272,1560l7296,1560m7075,1560l7178,1560m9120,1560l10296,1560m7927,1560l7954,1560m8047,1560l8251,1560m8465,1560l8489,1560m8882,1368l10296,1368m7510,1368l7714,1368m7272,1368l7296,1368m7927,1368l8251,1368m8345,1368l8789,1368m7075,1368l7178,1368m7807,1368l7834,1368m7390,1368l7416,1368m7272,1176l7296,1176m7075,1176l7178,1176m7390,1176l7714,1176m7807,1176l10296,1176m7272,986l7296,986m7075,986l7178,986m7390,986l10296,986e" filled="false" stroked="true" strokeweight=".72pt" strokecolor="#d9d9d9">
                  <v:path arrowok="t"/>
                  <v:stroke dashstyle="solid"/>
                </v:shape>
                <v:line style="position:absolute" from="7075,794" to="10296,794" stroked="true" strokeweight=".72pt" strokecolor="#d9d9d9">
                  <v:stroke dashstyle="solid"/>
                </v:line>
                <v:shape style="position:absolute;left:7178;top:955;width:2777;height:1755" id="docshape196" coordorigin="7178,955" coordsize="2777,1755" path="m7272,955l7178,955,7178,2709,7272,2709,7272,955xm7807,1111l7714,1111,7714,2709,7807,2709,7807,1111xm8345,1224l8251,1224,8251,2709,8345,2709,8345,1224xm8882,1361l8789,1361,8789,2709,8882,2709,8882,1361xm9418,1584l9324,1584,9324,2709,9418,2709,9418,1584xm9955,1821l9862,1821,9862,2709,9955,2709,9955,1821xe" filled="true" fillcolor="#92d050" stroked="false">
                  <v:path arrowok="t"/>
                  <v:fill type="solid"/>
                </v:shape>
                <v:shape style="position:absolute;left:7296;top:955;width:2777;height:1755" id="docshape197" coordorigin="7296,955" coordsize="2777,1755" path="m7390,955l7296,955,7296,2709,7390,2709,7390,955xm7927,1253l7834,1253,7834,2709,7927,2709,7927,1253xm8465,1449l8371,1449,8371,2709,8465,2709,8465,1449xm9000,1670l8906,1670,8906,2709,9000,2709,9000,1670xm9538,1985l9444,1985,9444,2709,9538,2709,9538,1985xm10073,2256l9979,2256,9979,2709,10073,2709,10073,2256xe" filled="true" fillcolor="#2d75b6" stroked="false">
                  <v:path arrowok="t"/>
                  <v:fill type="solid"/>
                </v:shape>
                <v:shape style="position:absolute;left:7416;top:1334;width:2777;height:1376" id="docshape198" coordorigin="7416,1334" coordsize="2777,1376" path="m7510,1334l7416,1334,7416,2709,7510,2709,7510,1334xm8047,1387l7954,1387,7954,2709,8047,2709,8047,1387xm8582,1430l8489,1430,8489,2709,8582,2709,8582,1430xm9120,1433l9026,1433,9026,2709,9120,2709,9120,1433xm9655,1689l9562,1689,9562,2709,9655,2709,9655,1689xm10193,1973l10099,1973,10099,2709,10193,2709,10193,1973xe" filled="true" fillcolor="#ff0000" stroked="false">
                  <v:path arrowok="t"/>
                  <v:fill type="solid"/>
                </v:shape>
                <v:line style="position:absolute" from="7075,2709" to="10296,2709" stroked="true" strokeweight=".72pt" strokecolor="#d9d9d9">
                  <v:stroke dashstyle="solid"/>
                </v:line>
                <v:shape style="position:absolute;left:6857;top:2878;width:3204;height:516" type="#_x0000_t75" id="docshape199" stroked="false">
                  <v:imagedata r:id="rId57" o:title=""/>
                </v:shape>
                <v:rect style="position:absolute;left:6964;top:3811;width:99;height:99" id="docshape200" filled="true" fillcolor="#92d050" stroked="false">
                  <v:fill type="solid"/>
                </v:rect>
                <v:rect style="position:absolute;left:8320;top:3811;width:99;height:99" id="docshape201" filled="true" fillcolor="#2d75b6" stroked="false">
                  <v:fill type="solid"/>
                </v:rect>
                <v:rect style="position:absolute;left:9309;top:3811;width:101;height:99" id="docshape202" filled="true" fillcolor="#ff0000" stroked="false">
                  <v:fill type="solid"/>
                </v:rect>
                <v:rect style="position:absolute;left:6243;top:557;width:4275;height:3586" id="docshape203" filled="false" stroked="true" strokeweight="2.04pt" strokecolor="#000000">
                  <v:stroke dashstyle="solid"/>
                </v:rect>
                <v:shape style="position:absolute;left:6636;top:711;width:294;height:2096" type="#_x0000_t202" id="docshape204" filled="false" stroked="false">
                  <v:textbox inset="0,0,0,0">
                    <w:txbxContent>
                      <w:p>
                        <w:pPr>
                          <w:spacing w:line="169" w:lineRule="exact" w:before="0"/>
                          <w:ind w:left="0" w:right="18" w:firstLine="0"/>
                          <w:jc w:val="right"/>
                          <w:rPr>
                            <w:rFonts w:ascii="Calibri"/>
                            <w:sz w:val="18"/>
                          </w:rPr>
                        </w:pPr>
                        <w:r>
                          <w:rPr>
                            <w:rFonts w:ascii="Calibri"/>
                            <w:color w:val="585858"/>
                            <w:spacing w:val="-5"/>
                            <w:sz w:val="18"/>
                          </w:rPr>
                          <w:t>500</w:t>
                        </w:r>
                      </w:p>
                      <w:p>
                        <w:pPr>
                          <w:spacing w:line="192" w:lineRule="exact" w:before="0"/>
                          <w:ind w:left="0" w:right="18" w:firstLine="0"/>
                          <w:jc w:val="right"/>
                          <w:rPr>
                            <w:rFonts w:ascii="Calibri"/>
                            <w:sz w:val="18"/>
                          </w:rPr>
                        </w:pPr>
                        <w:r>
                          <w:rPr>
                            <w:rFonts w:ascii="Calibri"/>
                            <w:color w:val="585858"/>
                            <w:spacing w:val="-5"/>
                            <w:sz w:val="18"/>
                          </w:rPr>
                          <w:t>450</w:t>
                        </w:r>
                      </w:p>
                      <w:p>
                        <w:pPr>
                          <w:spacing w:line="191" w:lineRule="exact" w:before="0"/>
                          <w:ind w:left="0" w:right="18" w:firstLine="0"/>
                          <w:jc w:val="right"/>
                          <w:rPr>
                            <w:rFonts w:ascii="Calibri"/>
                            <w:sz w:val="18"/>
                          </w:rPr>
                        </w:pPr>
                        <w:r>
                          <w:rPr>
                            <w:rFonts w:ascii="Calibri"/>
                            <w:color w:val="585858"/>
                            <w:spacing w:val="-5"/>
                            <w:sz w:val="18"/>
                          </w:rPr>
                          <w:t>400</w:t>
                        </w:r>
                      </w:p>
                      <w:p>
                        <w:pPr>
                          <w:spacing w:line="192" w:lineRule="exact" w:before="0"/>
                          <w:ind w:left="0" w:right="18" w:firstLine="0"/>
                          <w:jc w:val="right"/>
                          <w:rPr>
                            <w:rFonts w:ascii="Calibri"/>
                            <w:sz w:val="18"/>
                          </w:rPr>
                        </w:pPr>
                        <w:r>
                          <w:rPr>
                            <w:rFonts w:ascii="Calibri"/>
                            <w:color w:val="585858"/>
                            <w:spacing w:val="-5"/>
                            <w:sz w:val="18"/>
                          </w:rPr>
                          <w:t>350</w:t>
                        </w:r>
                      </w:p>
                      <w:p>
                        <w:pPr>
                          <w:spacing w:line="191" w:lineRule="exact" w:before="0"/>
                          <w:ind w:left="0" w:right="18" w:firstLine="0"/>
                          <w:jc w:val="right"/>
                          <w:rPr>
                            <w:rFonts w:ascii="Calibri"/>
                            <w:sz w:val="18"/>
                          </w:rPr>
                        </w:pPr>
                        <w:r>
                          <w:rPr>
                            <w:rFonts w:ascii="Calibri"/>
                            <w:color w:val="585858"/>
                            <w:spacing w:val="-5"/>
                            <w:sz w:val="18"/>
                          </w:rPr>
                          <w:t>300</w:t>
                        </w:r>
                      </w:p>
                      <w:p>
                        <w:pPr>
                          <w:spacing w:line="191" w:lineRule="exact" w:before="0"/>
                          <w:ind w:left="0" w:right="18" w:firstLine="0"/>
                          <w:jc w:val="right"/>
                          <w:rPr>
                            <w:rFonts w:ascii="Calibri"/>
                            <w:sz w:val="18"/>
                          </w:rPr>
                        </w:pPr>
                        <w:r>
                          <w:rPr>
                            <w:rFonts w:ascii="Calibri"/>
                            <w:color w:val="585858"/>
                            <w:spacing w:val="-5"/>
                            <w:sz w:val="18"/>
                          </w:rPr>
                          <w:t>250</w:t>
                        </w:r>
                      </w:p>
                      <w:p>
                        <w:pPr>
                          <w:spacing w:line="192" w:lineRule="exact" w:before="0"/>
                          <w:ind w:left="0" w:right="18" w:firstLine="0"/>
                          <w:jc w:val="right"/>
                          <w:rPr>
                            <w:rFonts w:ascii="Calibri"/>
                            <w:sz w:val="18"/>
                          </w:rPr>
                        </w:pPr>
                        <w:r>
                          <w:rPr>
                            <w:rFonts w:ascii="Calibri"/>
                            <w:color w:val="585858"/>
                            <w:spacing w:val="-5"/>
                            <w:sz w:val="18"/>
                          </w:rPr>
                          <w:t>200</w:t>
                        </w:r>
                      </w:p>
                      <w:p>
                        <w:pPr>
                          <w:spacing w:line="192" w:lineRule="exact" w:before="0"/>
                          <w:ind w:left="0" w:right="18" w:firstLine="0"/>
                          <w:jc w:val="right"/>
                          <w:rPr>
                            <w:rFonts w:ascii="Calibri"/>
                            <w:sz w:val="18"/>
                          </w:rPr>
                        </w:pPr>
                        <w:r>
                          <w:rPr>
                            <w:rFonts w:ascii="Calibri"/>
                            <w:color w:val="585858"/>
                            <w:spacing w:val="-5"/>
                            <w:sz w:val="18"/>
                          </w:rPr>
                          <w:t>150</w:t>
                        </w:r>
                      </w:p>
                      <w:p>
                        <w:pPr>
                          <w:spacing w:line="192" w:lineRule="exact" w:before="0"/>
                          <w:ind w:left="0" w:right="18" w:firstLine="0"/>
                          <w:jc w:val="right"/>
                          <w:rPr>
                            <w:rFonts w:ascii="Calibri"/>
                            <w:sz w:val="18"/>
                          </w:rPr>
                        </w:pPr>
                        <w:r>
                          <w:rPr>
                            <w:rFonts w:ascii="Calibri"/>
                            <w:color w:val="585858"/>
                            <w:spacing w:val="-5"/>
                            <w:sz w:val="18"/>
                          </w:rPr>
                          <w:t>100</w:t>
                        </w:r>
                      </w:p>
                      <w:p>
                        <w:pPr>
                          <w:spacing w:line="191" w:lineRule="exact" w:before="0"/>
                          <w:ind w:left="0" w:right="18" w:firstLine="0"/>
                          <w:jc w:val="right"/>
                          <w:rPr>
                            <w:rFonts w:ascii="Calibri"/>
                            <w:sz w:val="18"/>
                          </w:rPr>
                        </w:pPr>
                        <w:r>
                          <w:rPr>
                            <w:rFonts w:ascii="Calibri"/>
                            <w:color w:val="585858"/>
                            <w:spacing w:val="-5"/>
                            <w:sz w:val="18"/>
                          </w:rPr>
                          <w:t>50</w:t>
                        </w:r>
                      </w:p>
                      <w:p>
                        <w:pPr>
                          <w:spacing w:line="202" w:lineRule="exact" w:before="0"/>
                          <w:ind w:left="0" w:right="18" w:firstLine="0"/>
                          <w:jc w:val="right"/>
                          <w:rPr>
                            <w:rFonts w:ascii="Calibri"/>
                            <w:sz w:val="18"/>
                          </w:rPr>
                        </w:pPr>
                        <w:r>
                          <w:rPr>
                            <w:rFonts w:ascii="Calibri"/>
                            <w:color w:val="585858"/>
                            <w:spacing w:val="-10"/>
                            <w:sz w:val="18"/>
                          </w:rPr>
                          <w:t>0</w:t>
                        </w:r>
                      </w:p>
                    </w:txbxContent>
                  </v:textbox>
                  <w10:wrap type="none"/>
                </v:shape>
                <v:shape style="position:absolute;left:7106;top:3777;width:681;height:180" type="#_x0000_t202" id="docshape20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Standard</w:t>
                        </w:r>
                      </w:p>
                    </w:txbxContent>
                  </v:textbox>
                  <w10:wrap type="none"/>
                </v:shape>
                <v:shape style="position:absolute;left:8239;top:3508;width:782;height:449" type="#_x0000_t202" id="docshape206" filled="false" stroked="false">
                  <v:textbox inset="0,0,0,0">
                    <w:txbxContent>
                      <w:p>
                        <w:pPr>
                          <w:spacing w:line="203" w:lineRule="exact" w:before="0"/>
                          <w:ind w:left="0" w:right="18" w:firstLine="0"/>
                          <w:jc w:val="center"/>
                          <w:rPr>
                            <w:rFonts w:ascii="Calibri"/>
                            <w:sz w:val="20"/>
                          </w:rPr>
                        </w:pPr>
                        <w:r>
                          <w:rPr>
                            <w:rFonts w:ascii="Calibri"/>
                            <w:color w:val="585858"/>
                            <w:spacing w:val="-2"/>
                            <w:sz w:val="20"/>
                          </w:rPr>
                          <w:t>Instances</w:t>
                        </w:r>
                      </w:p>
                      <w:p>
                        <w:pPr>
                          <w:spacing w:line="216" w:lineRule="exact" w:before="29"/>
                          <w:ind w:left="0" w:right="36" w:firstLine="0"/>
                          <w:jc w:val="center"/>
                          <w:rPr>
                            <w:rFonts w:ascii="Calibri"/>
                            <w:sz w:val="18"/>
                          </w:rPr>
                        </w:pPr>
                        <w:r>
                          <w:rPr>
                            <w:rFonts w:ascii="Calibri"/>
                            <w:color w:val="585858"/>
                            <w:spacing w:val="-5"/>
                            <w:sz w:val="18"/>
                          </w:rPr>
                          <w:t>PSO</w:t>
                        </w:r>
                      </w:p>
                    </w:txbxContent>
                  </v:textbox>
                  <w10:wrap type="none"/>
                </v:shape>
                <v:shape style="position:absolute;left:9452;top:3777;width:290;height:180" type="#_x0000_t202" id="docshape20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FFA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1196086</wp:posOffset>
                </wp:positionH>
                <wp:positionV relativeFrom="paragraph">
                  <wp:posOffset>668537</wp:posOffset>
                </wp:positionV>
                <wp:extent cx="152400" cy="97218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94.18pt;margin-top:52.64077pt;width:12pt;height:76.55pt;mso-position-horizontal-relative:page;mso-position-vertical-relative:paragraph;z-index:15750144" type="#_x0000_t202" id="docshape208"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4033773</wp:posOffset>
                </wp:positionH>
                <wp:positionV relativeFrom="paragraph">
                  <wp:posOffset>627389</wp:posOffset>
                </wp:positionV>
                <wp:extent cx="152400" cy="97218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317.619995pt;margin-top:49.400768pt;width:12pt;height:76.55pt;mso-position-horizontal-relative:page;mso-position-vertical-relative:paragraph;z-index:15751680" type="#_x0000_t202" id="docshape209"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w:spacing w:val="-5"/>
        </w:rPr>
        <w:t>A.</w:t>
      </w:r>
      <w:r>
        <w:rPr/>
        <w:tab/>
        <w:t>Dataset</w:t>
      </w:r>
      <w:r>
        <w:rPr>
          <w:spacing w:val="-4"/>
        </w:rPr>
        <w:t> </w:t>
      </w:r>
      <w:r>
        <w:rPr/>
        <w:t>A-n33-</w:t>
      </w:r>
      <w:r>
        <w:rPr>
          <w:spacing w:val="-5"/>
        </w:rPr>
        <w:t>k5</w:t>
      </w:r>
      <w:r>
        <w:rPr/>
        <w:tab/>
      </w:r>
      <w:r>
        <w:rPr>
          <w:spacing w:val="-5"/>
        </w:rPr>
        <w:t>B.</w:t>
      </w:r>
      <w:r>
        <w:rPr/>
        <w:tab/>
        <w:t>Dataset</w:t>
      </w:r>
      <w:r>
        <w:rPr>
          <w:spacing w:val="-7"/>
        </w:rPr>
        <w:t> </w:t>
      </w:r>
      <w:r>
        <w:rPr/>
        <w:t>A-n46-</w:t>
      </w:r>
      <w:r>
        <w:rPr>
          <w:spacing w:val="-5"/>
        </w:rPr>
        <w:t>k7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pPr>
    </w:p>
    <w:p>
      <w:pPr>
        <w:pStyle w:val="BodyText"/>
        <w:tabs>
          <w:tab w:pos="2562" w:val="left" w:leader="none"/>
          <w:tab w:pos="6523" w:val="left" w:leader="none"/>
          <w:tab w:pos="6996" w:val="left" w:leader="none"/>
        </w:tabs>
        <w:ind w:left="2022"/>
      </w:pPr>
      <w:r>
        <w:rPr>
          <w:spacing w:val="-5"/>
        </w:rPr>
        <w:t>C.</w:t>
      </w:r>
      <w:r>
        <w:rPr/>
        <w:tab/>
        <w:t>Dataset</w:t>
      </w:r>
      <w:r>
        <w:rPr>
          <w:spacing w:val="-3"/>
        </w:rPr>
        <w:t> </w:t>
      </w:r>
      <w:r>
        <w:rPr/>
        <w:t>A-n60-</w:t>
      </w:r>
      <w:r>
        <w:rPr>
          <w:spacing w:val="-5"/>
        </w:rPr>
        <w:t>k9</w:t>
      </w:r>
      <w:r>
        <w:rPr/>
        <w:tab/>
      </w:r>
      <w:r>
        <w:rPr>
          <w:spacing w:val="-5"/>
        </w:rPr>
        <w:t>D.</w:t>
      </w:r>
      <w:r>
        <w:rPr/>
        <w:tab/>
        <w:t>Dataset</w:t>
      </w:r>
      <w:r>
        <w:rPr>
          <w:spacing w:val="-8"/>
        </w:rPr>
        <w:t> </w:t>
      </w:r>
      <w:r>
        <w:rPr/>
        <w:t>P-n40-</w:t>
      </w:r>
      <w:r>
        <w:rPr>
          <w:spacing w:val="-5"/>
        </w:rPr>
        <w:t>k5</w:t>
      </w:r>
    </w:p>
    <w:p>
      <w:pPr>
        <w:spacing w:after="0"/>
        <w:sectPr>
          <w:pgSz w:w="12240" w:h="15840"/>
          <w:pgMar w:header="0" w:footer="965" w:top="1360" w:bottom="1160" w:left="50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8"/>
      </w:pPr>
    </w:p>
    <w:p>
      <w:pPr>
        <w:pStyle w:val="BodyText"/>
        <w:tabs>
          <w:tab w:pos="6583" w:val="left" w:leader="none"/>
        </w:tabs>
        <w:spacing w:line="463" w:lineRule="auto" w:before="1"/>
        <w:ind w:left="3232" w:right="2929" w:hanging="1210"/>
        <w:jc w:val="both"/>
      </w:pPr>
      <w:r>
        <w:rPr/>
        <mc:AlternateContent>
          <mc:Choice Requires="wps">
            <w:drawing>
              <wp:anchor distT="0" distB="0" distL="0" distR="0" allowOverlap="1" layoutInCell="1" locked="0" behindDoc="0" simplePos="0" relativeHeight="15752192">
                <wp:simplePos x="0" y="0"/>
                <wp:positionH relativeFrom="page">
                  <wp:posOffset>1094232</wp:posOffset>
                </wp:positionH>
                <wp:positionV relativeFrom="paragraph">
                  <wp:posOffset>-2314508</wp:posOffset>
                </wp:positionV>
                <wp:extent cx="2635250" cy="232156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2635250" cy="2321560"/>
                          <a:chExt cx="2635250" cy="2321560"/>
                        </a:xfrm>
                      </wpg:grpSpPr>
                      <wps:wsp>
                        <wps:cNvPr id="237" name="Graphic 237"/>
                        <wps:cNvSpPr/>
                        <wps:spPr>
                          <a:xfrm>
                            <a:off x="627887" y="309372"/>
                            <a:ext cx="1920239" cy="960119"/>
                          </a:xfrm>
                          <a:custGeom>
                            <a:avLst/>
                            <a:gdLst/>
                            <a:ahLst/>
                            <a:cxnLst/>
                            <a:rect l="l" t="t" r="r" b="b"/>
                            <a:pathLst>
                              <a:path w="1920239" h="960119">
                                <a:moveTo>
                                  <a:pt x="0" y="960120"/>
                                </a:moveTo>
                                <a:lnTo>
                                  <a:pt x="60960" y="960120"/>
                                </a:lnTo>
                              </a:path>
                              <a:path w="1920239" h="960119">
                                <a:moveTo>
                                  <a:pt x="117348" y="960120"/>
                                </a:moveTo>
                                <a:lnTo>
                                  <a:pt x="132587" y="960120"/>
                                </a:lnTo>
                              </a:path>
                              <a:path w="1920239" h="960119">
                                <a:moveTo>
                                  <a:pt x="187452" y="960120"/>
                                </a:moveTo>
                                <a:lnTo>
                                  <a:pt x="202692" y="960120"/>
                                </a:lnTo>
                              </a:path>
                              <a:path w="1920239" h="960119">
                                <a:moveTo>
                                  <a:pt x="259080" y="960120"/>
                                </a:moveTo>
                                <a:lnTo>
                                  <a:pt x="381000" y="960120"/>
                                </a:lnTo>
                              </a:path>
                              <a:path w="1920239" h="960119">
                                <a:moveTo>
                                  <a:pt x="437388" y="960120"/>
                                </a:moveTo>
                                <a:lnTo>
                                  <a:pt x="452628" y="960120"/>
                                </a:lnTo>
                              </a:path>
                              <a:path w="1920239" h="960119">
                                <a:moveTo>
                                  <a:pt x="507492" y="960120"/>
                                </a:moveTo>
                                <a:lnTo>
                                  <a:pt x="522731" y="960120"/>
                                </a:lnTo>
                              </a:path>
                              <a:path w="1920239" h="960119">
                                <a:moveTo>
                                  <a:pt x="579119" y="960120"/>
                                </a:moveTo>
                                <a:lnTo>
                                  <a:pt x="701040" y="960120"/>
                                </a:lnTo>
                              </a:path>
                              <a:path w="1920239" h="960119">
                                <a:moveTo>
                                  <a:pt x="757428" y="960120"/>
                                </a:moveTo>
                                <a:lnTo>
                                  <a:pt x="772668" y="960120"/>
                                </a:lnTo>
                              </a:path>
                              <a:path w="1920239" h="960119">
                                <a:moveTo>
                                  <a:pt x="827532" y="960120"/>
                                </a:moveTo>
                                <a:lnTo>
                                  <a:pt x="842772" y="960120"/>
                                </a:lnTo>
                              </a:path>
                              <a:path w="1920239" h="960119">
                                <a:moveTo>
                                  <a:pt x="899160" y="960120"/>
                                </a:moveTo>
                                <a:lnTo>
                                  <a:pt x="1021080" y="960120"/>
                                </a:lnTo>
                              </a:path>
                              <a:path w="1920239" h="960119">
                                <a:moveTo>
                                  <a:pt x="1077468" y="960120"/>
                                </a:moveTo>
                                <a:lnTo>
                                  <a:pt x="1092708" y="960120"/>
                                </a:lnTo>
                              </a:path>
                              <a:path w="1920239" h="960119">
                                <a:moveTo>
                                  <a:pt x="1147572" y="960120"/>
                                </a:moveTo>
                                <a:lnTo>
                                  <a:pt x="1162812" y="960120"/>
                                </a:lnTo>
                              </a:path>
                              <a:path w="1920239" h="960119">
                                <a:moveTo>
                                  <a:pt x="1219200" y="960120"/>
                                </a:moveTo>
                                <a:lnTo>
                                  <a:pt x="1341120" y="960120"/>
                                </a:lnTo>
                              </a:path>
                              <a:path w="1920239" h="960119">
                                <a:moveTo>
                                  <a:pt x="1397508" y="960120"/>
                                </a:moveTo>
                                <a:lnTo>
                                  <a:pt x="1412748" y="960120"/>
                                </a:lnTo>
                              </a:path>
                              <a:path w="1920239" h="960119">
                                <a:moveTo>
                                  <a:pt x="1467612" y="960120"/>
                                </a:moveTo>
                                <a:lnTo>
                                  <a:pt x="1482852" y="960120"/>
                                </a:lnTo>
                              </a:path>
                              <a:path w="1920239" h="960119">
                                <a:moveTo>
                                  <a:pt x="1539240" y="960120"/>
                                </a:moveTo>
                                <a:lnTo>
                                  <a:pt x="1661159" y="960120"/>
                                </a:lnTo>
                              </a:path>
                              <a:path w="1920239" h="960119">
                                <a:moveTo>
                                  <a:pt x="1717547" y="960120"/>
                                </a:moveTo>
                                <a:lnTo>
                                  <a:pt x="1920240" y="960120"/>
                                </a:lnTo>
                              </a:path>
                              <a:path w="1920239" h="960119">
                                <a:moveTo>
                                  <a:pt x="0" y="768096"/>
                                </a:moveTo>
                                <a:lnTo>
                                  <a:pt x="60960" y="768096"/>
                                </a:lnTo>
                              </a:path>
                              <a:path w="1920239" h="960119">
                                <a:moveTo>
                                  <a:pt x="117348" y="768096"/>
                                </a:moveTo>
                                <a:lnTo>
                                  <a:pt x="132587" y="768096"/>
                                </a:lnTo>
                              </a:path>
                              <a:path w="1920239" h="960119">
                                <a:moveTo>
                                  <a:pt x="187452" y="768096"/>
                                </a:moveTo>
                                <a:lnTo>
                                  <a:pt x="202692" y="768096"/>
                                </a:lnTo>
                              </a:path>
                              <a:path w="1920239" h="960119">
                                <a:moveTo>
                                  <a:pt x="259080" y="768096"/>
                                </a:moveTo>
                                <a:lnTo>
                                  <a:pt x="381000" y="768096"/>
                                </a:lnTo>
                              </a:path>
                              <a:path w="1920239" h="960119">
                                <a:moveTo>
                                  <a:pt x="437388" y="768096"/>
                                </a:moveTo>
                                <a:lnTo>
                                  <a:pt x="452628" y="768096"/>
                                </a:lnTo>
                              </a:path>
                              <a:path w="1920239" h="960119">
                                <a:moveTo>
                                  <a:pt x="507492" y="768096"/>
                                </a:moveTo>
                                <a:lnTo>
                                  <a:pt x="522731" y="768096"/>
                                </a:lnTo>
                              </a:path>
                              <a:path w="1920239" h="960119">
                                <a:moveTo>
                                  <a:pt x="579119" y="768096"/>
                                </a:moveTo>
                                <a:lnTo>
                                  <a:pt x="701040" y="768096"/>
                                </a:lnTo>
                              </a:path>
                              <a:path w="1920239" h="960119">
                                <a:moveTo>
                                  <a:pt x="757428" y="768096"/>
                                </a:moveTo>
                                <a:lnTo>
                                  <a:pt x="772668" y="768096"/>
                                </a:lnTo>
                              </a:path>
                              <a:path w="1920239" h="960119">
                                <a:moveTo>
                                  <a:pt x="827532" y="768096"/>
                                </a:moveTo>
                                <a:lnTo>
                                  <a:pt x="842772" y="768096"/>
                                </a:lnTo>
                              </a:path>
                              <a:path w="1920239" h="960119">
                                <a:moveTo>
                                  <a:pt x="899160" y="768096"/>
                                </a:moveTo>
                                <a:lnTo>
                                  <a:pt x="1021080" y="768096"/>
                                </a:lnTo>
                              </a:path>
                              <a:path w="1920239" h="960119">
                                <a:moveTo>
                                  <a:pt x="1077468" y="768096"/>
                                </a:moveTo>
                                <a:lnTo>
                                  <a:pt x="1092708" y="768096"/>
                                </a:lnTo>
                              </a:path>
                              <a:path w="1920239" h="960119">
                                <a:moveTo>
                                  <a:pt x="1147572" y="768096"/>
                                </a:moveTo>
                                <a:lnTo>
                                  <a:pt x="1162812" y="768096"/>
                                </a:lnTo>
                              </a:path>
                              <a:path w="1920239" h="960119">
                                <a:moveTo>
                                  <a:pt x="1219200" y="768096"/>
                                </a:moveTo>
                                <a:lnTo>
                                  <a:pt x="1341120" y="768096"/>
                                </a:lnTo>
                              </a:path>
                              <a:path w="1920239" h="960119">
                                <a:moveTo>
                                  <a:pt x="1397508" y="768096"/>
                                </a:moveTo>
                                <a:lnTo>
                                  <a:pt x="1920240" y="768096"/>
                                </a:lnTo>
                              </a:path>
                              <a:path w="1920239" h="960119">
                                <a:moveTo>
                                  <a:pt x="0" y="576072"/>
                                </a:moveTo>
                                <a:lnTo>
                                  <a:pt x="60960" y="576072"/>
                                </a:lnTo>
                              </a:path>
                              <a:path w="1920239" h="960119">
                                <a:moveTo>
                                  <a:pt x="117348" y="576072"/>
                                </a:moveTo>
                                <a:lnTo>
                                  <a:pt x="132587" y="576072"/>
                                </a:lnTo>
                              </a:path>
                              <a:path w="1920239" h="960119">
                                <a:moveTo>
                                  <a:pt x="187452" y="576072"/>
                                </a:moveTo>
                                <a:lnTo>
                                  <a:pt x="202692" y="576072"/>
                                </a:lnTo>
                              </a:path>
                              <a:path w="1920239" h="960119">
                                <a:moveTo>
                                  <a:pt x="259080" y="576072"/>
                                </a:moveTo>
                                <a:lnTo>
                                  <a:pt x="381000" y="576072"/>
                                </a:lnTo>
                              </a:path>
                              <a:path w="1920239" h="960119">
                                <a:moveTo>
                                  <a:pt x="437388" y="576072"/>
                                </a:moveTo>
                                <a:lnTo>
                                  <a:pt x="452628" y="576072"/>
                                </a:lnTo>
                              </a:path>
                              <a:path w="1920239" h="960119">
                                <a:moveTo>
                                  <a:pt x="507492" y="576072"/>
                                </a:moveTo>
                                <a:lnTo>
                                  <a:pt x="522731" y="576072"/>
                                </a:lnTo>
                              </a:path>
                              <a:path w="1920239" h="960119">
                                <a:moveTo>
                                  <a:pt x="579119" y="576072"/>
                                </a:moveTo>
                                <a:lnTo>
                                  <a:pt x="701040" y="576072"/>
                                </a:lnTo>
                              </a:path>
                              <a:path w="1920239" h="960119">
                                <a:moveTo>
                                  <a:pt x="757428" y="576072"/>
                                </a:moveTo>
                                <a:lnTo>
                                  <a:pt x="772668" y="576072"/>
                                </a:lnTo>
                              </a:path>
                              <a:path w="1920239" h="960119">
                                <a:moveTo>
                                  <a:pt x="827532" y="576072"/>
                                </a:moveTo>
                                <a:lnTo>
                                  <a:pt x="842772" y="576072"/>
                                </a:lnTo>
                              </a:path>
                              <a:path w="1920239" h="960119">
                                <a:moveTo>
                                  <a:pt x="899160" y="576072"/>
                                </a:moveTo>
                                <a:lnTo>
                                  <a:pt x="1021080" y="576072"/>
                                </a:lnTo>
                              </a:path>
                              <a:path w="1920239" h="960119">
                                <a:moveTo>
                                  <a:pt x="1077468" y="576072"/>
                                </a:moveTo>
                                <a:lnTo>
                                  <a:pt x="1341120" y="576072"/>
                                </a:lnTo>
                              </a:path>
                              <a:path w="1920239" h="960119">
                                <a:moveTo>
                                  <a:pt x="1397508" y="576072"/>
                                </a:moveTo>
                                <a:lnTo>
                                  <a:pt x="1920240" y="576072"/>
                                </a:lnTo>
                              </a:path>
                              <a:path w="1920239" h="960119">
                                <a:moveTo>
                                  <a:pt x="0" y="384048"/>
                                </a:moveTo>
                                <a:lnTo>
                                  <a:pt x="60960" y="384048"/>
                                </a:lnTo>
                              </a:path>
                              <a:path w="1920239" h="960119">
                                <a:moveTo>
                                  <a:pt x="117348" y="384048"/>
                                </a:moveTo>
                                <a:lnTo>
                                  <a:pt x="132587" y="384048"/>
                                </a:lnTo>
                              </a:path>
                              <a:path w="1920239" h="960119">
                                <a:moveTo>
                                  <a:pt x="187452" y="384048"/>
                                </a:moveTo>
                                <a:lnTo>
                                  <a:pt x="202692" y="384048"/>
                                </a:lnTo>
                              </a:path>
                              <a:path w="1920239" h="960119">
                                <a:moveTo>
                                  <a:pt x="259080" y="384048"/>
                                </a:moveTo>
                                <a:lnTo>
                                  <a:pt x="381000" y="384048"/>
                                </a:lnTo>
                              </a:path>
                              <a:path w="1920239" h="960119">
                                <a:moveTo>
                                  <a:pt x="437388" y="384048"/>
                                </a:moveTo>
                                <a:lnTo>
                                  <a:pt x="452628" y="384048"/>
                                </a:lnTo>
                              </a:path>
                              <a:path w="1920239" h="960119">
                                <a:moveTo>
                                  <a:pt x="507492" y="384048"/>
                                </a:moveTo>
                                <a:lnTo>
                                  <a:pt x="522731" y="384048"/>
                                </a:lnTo>
                              </a:path>
                              <a:path w="1920239" h="960119">
                                <a:moveTo>
                                  <a:pt x="579119" y="384048"/>
                                </a:moveTo>
                                <a:lnTo>
                                  <a:pt x="701040" y="384048"/>
                                </a:lnTo>
                              </a:path>
                              <a:path w="1920239" h="960119">
                                <a:moveTo>
                                  <a:pt x="757428" y="384048"/>
                                </a:moveTo>
                                <a:lnTo>
                                  <a:pt x="772668" y="384048"/>
                                </a:lnTo>
                              </a:path>
                              <a:path w="1920239" h="960119">
                                <a:moveTo>
                                  <a:pt x="827532" y="384048"/>
                                </a:moveTo>
                                <a:lnTo>
                                  <a:pt x="1920240" y="384048"/>
                                </a:lnTo>
                              </a:path>
                              <a:path w="1920239" h="960119">
                                <a:moveTo>
                                  <a:pt x="0" y="192024"/>
                                </a:moveTo>
                                <a:lnTo>
                                  <a:pt x="60960" y="192024"/>
                                </a:lnTo>
                              </a:path>
                              <a:path w="1920239" h="960119">
                                <a:moveTo>
                                  <a:pt x="117348" y="192024"/>
                                </a:moveTo>
                                <a:lnTo>
                                  <a:pt x="132587" y="192024"/>
                                </a:lnTo>
                              </a:path>
                              <a:path w="1920239" h="960119">
                                <a:moveTo>
                                  <a:pt x="187452" y="192024"/>
                                </a:moveTo>
                                <a:lnTo>
                                  <a:pt x="202692" y="192024"/>
                                </a:lnTo>
                              </a:path>
                              <a:path w="1920239" h="960119">
                                <a:moveTo>
                                  <a:pt x="259080" y="192024"/>
                                </a:moveTo>
                                <a:lnTo>
                                  <a:pt x="381000" y="192024"/>
                                </a:lnTo>
                              </a:path>
                              <a:path w="1920239" h="960119">
                                <a:moveTo>
                                  <a:pt x="437388" y="192024"/>
                                </a:moveTo>
                                <a:lnTo>
                                  <a:pt x="701040" y="192024"/>
                                </a:lnTo>
                              </a:path>
                              <a:path w="1920239" h="960119">
                                <a:moveTo>
                                  <a:pt x="757428" y="192024"/>
                                </a:moveTo>
                                <a:lnTo>
                                  <a:pt x="1920240" y="192024"/>
                                </a:lnTo>
                              </a:path>
                              <a:path w="1920239" h="960119">
                                <a:moveTo>
                                  <a:pt x="0" y="0"/>
                                </a:moveTo>
                                <a:lnTo>
                                  <a:pt x="60960" y="0"/>
                                </a:lnTo>
                              </a:path>
                              <a:path w="1920239" h="960119">
                                <a:moveTo>
                                  <a:pt x="117348" y="0"/>
                                </a:moveTo>
                                <a:lnTo>
                                  <a:pt x="132587" y="0"/>
                                </a:lnTo>
                              </a:path>
                              <a:path w="1920239" h="960119">
                                <a:moveTo>
                                  <a:pt x="187452" y="0"/>
                                </a:moveTo>
                                <a:lnTo>
                                  <a:pt x="1920240" y="0"/>
                                </a:lnTo>
                              </a:path>
                            </a:pathLst>
                          </a:custGeom>
                          <a:ln w="9144">
                            <a:solidFill>
                              <a:srgbClr val="D9D9D9"/>
                            </a:solidFill>
                            <a:prstDash val="solid"/>
                          </a:ln>
                        </wps:spPr>
                        <wps:bodyPr wrap="square" lIns="0" tIns="0" rIns="0" bIns="0" rtlCol="0">
                          <a:prstTxWarp prst="textNoShape">
                            <a:avLst/>
                          </a:prstTxWarp>
                          <a:noAutofit/>
                        </wps:bodyPr>
                      </wps:wsp>
                      <wps:wsp>
                        <wps:cNvPr id="238" name="Graphic 238"/>
                        <wps:cNvSpPr/>
                        <wps:spPr>
                          <a:xfrm>
                            <a:off x="627887" y="117347"/>
                            <a:ext cx="1920239" cy="1270"/>
                          </a:xfrm>
                          <a:custGeom>
                            <a:avLst/>
                            <a:gdLst/>
                            <a:ahLst/>
                            <a:cxnLst/>
                            <a:rect l="l" t="t" r="r" b="b"/>
                            <a:pathLst>
                              <a:path w="1920239" h="0">
                                <a:moveTo>
                                  <a:pt x="0" y="0"/>
                                </a:moveTo>
                                <a:lnTo>
                                  <a:pt x="1920240" y="0"/>
                                </a:lnTo>
                              </a:path>
                            </a:pathLst>
                          </a:custGeom>
                          <a:ln w="9144">
                            <a:solidFill>
                              <a:srgbClr val="D9D9D9"/>
                            </a:solidFill>
                            <a:prstDash val="solid"/>
                          </a:ln>
                        </wps:spPr>
                        <wps:bodyPr wrap="square" lIns="0" tIns="0" rIns="0" bIns="0" rtlCol="0">
                          <a:prstTxWarp prst="textNoShape">
                            <a:avLst/>
                          </a:prstTxWarp>
                          <a:noAutofit/>
                        </wps:bodyPr>
                      </wps:wsp>
                      <wps:wsp>
                        <wps:cNvPr id="239" name="Graphic 239"/>
                        <wps:cNvSpPr/>
                        <wps:spPr>
                          <a:xfrm>
                            <a:off x="688848" y="248411"/>
                            <a:ext cx="1656714" cy="1213485"/>
                          </a:xfrm>
                          <a:custGeom>
                            <a:avLst/>
                            <a:gdLst/>
                            <a:ahLst/>
                            <a:cxnLst/>
                            <a:rect l="l" t="t" r="r" b="b"/>
                            <a:pathLst>
                              <a:path w="1656714" h="1213485">
                                <a:moveTo>
                                  <a:pt x="56388" y="0"/>
                                </a:moveTo>
                                <a:lnTo>
                                  <a:pt x="0" y="0"/>
                                </a:lnTo>
                                <a:lnTo>
                                  <a:pt x="0" y="1213104"/>
                                </a:lnTo>
                                <a:lnTo>
                                  <a:pt x="56388" y="1213104"/>
                                </a:lnTo>
                                <a:lnTo>
                                  <a:pt x="56388" y="0"/>
                                </a:lnTo>
                                <a:close/>
                              </a:path>
                              <a:path w="1656714" h="1213485">
                                <a:moveTo>
                                  <a:pt x="376428" y="134112"/>
                                </a:moveTo>
                                <a:lnTo>
                                  <a:pt x="320040" y="134112"/>
                                </a:lnTo>
                                <a:lnTo>
                                  <a:pt x="320040" y="1213104"/>
                                </a:lnTo>
                                <a:lnTo>
                                  <a:pt x="376428" y="1213104"/>
                                </a:lnTo>
                                <a:lnTo>
                                  <a:pt x="376428" y="134112"/>
                                </a:lnTo>
                                <a:close/>
                              </a:path>
                              <a:path w="1656714" h="1213485">
                                <a:moveTo>
                                  <a:pt x="696468" y="185928"/>
                                </a:moveTo>
                                <a:lnTo>
                                  <a:pt x="640080" y="185928"/>
                                </a:lnTo>
                                <a:lnTo>
                                  <a:pt x="640080" y="1213104"/>
                                </a:lnTo>
                                <a:lnTo>
                                  <a:pt x="696468" y="1213104"/>
                                </a:lnTo>
                                <a:lnTo>
                                  <a:pt x="696468" y="185928"/>
                                </a:lnTo>
                                <a:close/>
                              </a:path>
                              <a:path w="1656714" h="1213485">
                                <a:moveTo>
                                  <a:pt x="1016508" y="510540"/>
                                </a:moveTo>
                                <a:lnTo>
                                  <a:pt x="960120" y="510540"/>
                                </a:lnTo>
                                <a:lnTo>
                                  <a:pt x="960120" y="1213104"/>
                                </a:lnTo>
                                <a:lnTo>
                                  <a:pt x="1016508" y="1213104"/>
                                </a:lnTo>
                                <a:lnTo>
                                  <a:pt x="1016508" y="510540"/>
                                </a:lnTo>
                                <a:close/>
                              </a:path>
                              <a:path w="1656714" h="1213485">
                                <a:moveTo>
                                  <a:pt x="1336548" y="624840"/>
                                </a:moveTo>
                                <a:lnTo>
                                  <a:pt x="1280160" y="624840"/>
                                </a:lnTo>
                                <a:lnTo>
                                  <a:pt x="1280160" y="1213104"/>
                                </a:lnTo>
                                <a:lnTo>
                                  <a:pt x="1336548" y="1213104"/>
                                </a:lnTo>
                                <a:lnTo>
                                  <a:pt x="1336548" y="624840"/>
                                </a:lnTo>
                                <a:close/>
                              </a:path>
                              <a:path w="1656714" h="1213485">
                                <a:moveTo>
                                  <a:pt x="1656588" y="880872"/>
                                </a:moveTo>
                                <a:lnTo>
                                  <a:pt x="1600200" y="880872"/>
                                </a:lnTo>
                                <a:lnTo>
                                  <a:pt x="1600200" y="1213104"/>
                                </a:lnTo>
                                <a:lnTo>
                                  <a:pt x="1656588" y="1213104"/>
                                </a:lnTo>
                                <a:lnTo>
                                  <a:pt x="1656588" y="880872"/>
                                </a:lnTo>
                                <a:close/>
                              </a:path>
                            </a:pathLst>
                          </a:custGeom>
                          <a:solidFill>
                            <a:srgbClr val="92D050"/>
                          </a:solidFill>
                        </wps:spPr>
                        <wps:bodyPr wrap="square" lIns="0" tIns="0" rIns="0" bIns="0" rtlCol="0">
                          <a:prstTxWarp prst="textNoShape">
                            <a:avLst/>
                          </a:prstTxWarp>
                          <a:noAutofit/>
                        </wps:bodyPr>
                      </wps:wsp>
                      <wps:wsp>
                        <wps:cNvPr id="240" name="Graphic 240"/>
                        <wps:cNvSpPr/>
                        <wps:spPr>
                          <a:xfrm>
                            <a:off x="760476" y="248411"/>
                            <a:ext cx="1655445" cy="1213485"/>
                          </a:xfrm>
                          <a:custGeom>
                            <a:avLst/>
                            <a:gdLst/>
                            <a:ahLst/>
                            <a:cxnLst/>
                            <a:rect l="l" t="t" r="r" b="b"/>
                            <a:pathLst>
                              <a:path w="1655445" h="1213485">
                                <a:moveTo>
                                  <a:pt x="54864" y="0"/>
                                </a:moveTo>
                                <a:lnTo>
                                  <a:pt x="0" y="0"/>
                                </a:lnTo>
                                <a:lnTo>
                                  <a:pt x="0" y="1213104"/>
                                </a:lnTo>
                                <a:lnTo>
                                  <a:pt x="54864" y="1213104"/>
                                </a:lnTo>
                                <a:lnTo>
                                  <a:pt x="54864" y="0"/>
                                </a:lnTo>
                                <a:close/>
                              </a:path>
                              <a:path w="1655445" h="1213485">
                                <a:moveTo>
                                  <a:pt x="374904" y="252984"/>
                                </a:moveTo>
                                <a:lnTo>
                                  <a:pt x="320040" y="252984"/>
                                </a:lnTo>
                                <a:lnTo>
                                  <a:pt x="320040" y="1213104"/>
                                </a:lnTo>
                                <a:lnTo>
                                  <a:pt x="374904" y="1213104"/>
                                </a:lnTo>
                                <a:lnTo>
                                  <a:pt x="374904" y="252984"/>
                                </a:lnTo>
                                <a:close/>
                              </a:path>
                              <a:path w="1655445" h="1213485">
                                <a:moveTo>
                                  <a:pt x="694944" y="336804"/>
                                </a:moveTo>
                                <a:lnTo>
                                  <a:pt x="640080" y="336804"/>
                                </a:lnTo>
                                <a:lnTo>
                                  <a:pt x="640080" y="1213104"/>
                                </a:lnTo>
                                <a:lnTo>
                                  <a:pt x="694944" y="1213104"/>
                                </a:lnTo>
                                <a:lnTo>
                                  <a:pt x="694944" y="336804"/>
                                </a:lnTo>
                                <a:close/>
                              </a:path>
                              <a:path w="1655445" h="1213485">
                                <a:moveTo>
                                  <a:pt x="1014984" y="806196"/>
                                </a:moveTo>
                                <a:lnTo>
                                  <a:pt x="960120" y="806196"/>
                                </a:lnTo>
                                <a:lnTo>
                                  <a:pt x="960120" y="1213104"/>
                                </a:lnTo>
                                <a:lnTo>
                                  <a:pt x="1014984" y="1213104"/>
                                </a:lnTo>
                                <a:lnTo>
                                  <a:pt x="1014984" y="806196"/>
                                </a:lnTo>
                                <a:close/>
                              </a:path>
                              <a:path w="1655445" h="1213485">
                                <a:moveTo>
                                  <a:pt x="1335024" y="926592"/>
                                </a:moveTo>
                                <a:lnTo>
                                  <a:pt x="1280160" y="926592"/>
                                </a:lnTo>
                                <a:lnTo>
                                  <a:pt x="1280160" y="1213104"/>
                                </a:lnTo>
                                <a:lnTo>
                                  <a:pt x="1335024" y="1213104"/>
                                </a:lnTo>
                                <a:lnTo>
                                  <a:pt x="1335024" y="926592"/>
                                </a:lnTo>
                                <a:close/>
                              </a:path>
                              <a:path w="1655445" h="1213485">
                                <a:moveTo>
                                  <a:pt x="1655064" y="1121664"/>
                                </a:moveTo>
                                <a:lnTo>
                                  <a:pt x="1598676" y="1121664"/>
                                </a:lnTo>
                                <a:lnTo>
                                  <a:pt x="1598676" y="1213104"/>
                                </a:lnTo>
                                <a:lnTo>
                                  <a:pt x="1655064" y="1213104"/>
                                </a:lnTo>
                                <a:lnTo>
                                  <a:pt x="1655064" y="1121664"/>
                                </a:lnTo>
                                <a:close/>
                              </a:path>
                            </a:pathLst>
                          </a:custGeom>
                          <a:solidFill>
                            <a:srgbClr val="2D75B6"/>
                          </a:solidFill>
                        </wps:spPr>
                        <wps:bodyPr wrap="square" lIns="0" tIns="0" rIns="0" bIns="0" rtlCol="0">
                          <a:prstTxWarp prst="textNoShape">
                            <a:avLst/>
                          </a:prstTxWarp>
                          <a:noAutofit/>
                        </wps:bodyPr>
                      </wps:wsp>
                      <wps:wsp>
                        <wps:cNvPr id="241" name="Graphic 241"/>
                        <wps:cNvSpPr/>
                        <wps:spPr>
                          <a:xfrm>
                            <a:off x="830580" y="413003"/>
                            <a:ext cx="1656714" cy="1049020"/>
                          </a:xfrm>
                          <a:custGeom>
                            <a:avLst/>
                            <a:gdLst/>
                            <a:ahLst/>
                            <a:cxnLst/>
                            <a:rect l="l" t="t" r="r" b="b"/>
                            <a:pathLst>
                              <a:path w="1656714" h="1049020">
                                <a:moveTo>
                                  <a:pt x="56388" y="0"/>
                                </a:moveTo>
                                <a:lnTo>
                                  <a:pt x="0" y="0"/>
                                </a:lnTo>
                                <a:lnTo>
                                  <a:pt x="0" y="1048512"/>
                                </a:lnTo>
                                <a:lnTo>
                                  <a:pt x="56388" y="1048512"/>
                                </a:lnTo>
                                <a:lnTo>
                                  <a:pt x="56388" y="0"/>
                                </a:lnTo>
                                <a:close/>
                              </a:path>
                              <a:path w="1656714" h="1049020">
                                <a:moveTo>
                                  <a:pt x="376428" y="252984"/>
                                </a:moveTo>
                                <a:lnTo>
                                  <a:pt x="320040" y="252984"/>
                                </a:lnTo>
                                <a:lnTo>
                                  <a:pt x="320040" y="1048512"/>
                                </a:lnTo>
                                <a:lnTo>
                                  <a:pt x="376428" y="1048512"/>
                                </a:lnTo>
                                <a:lnTo>
                                  <a:pt x="376428" y="252984"/>
                                </a:lnTo>
                                <a:close/>
                              </a:path>
                              <a:path w="1656714" h="1049020">
                                <a:moveTo>
                                  <a:pt x="696468" y="344424"/>
                                </a:moveTo>
                                <a:lnTo>
                                  <a:pt x="640080" y="344424"/>
                                </a:lnTo>
                                <a:lnTo>
                                  <a:pt x="640080" y="1048512"/>
                                </a:lnTo>
                                <a:lnTo>
                                  <a:pt x="696468" y="1048512"/>
                                </a:lnTo>
                                <a:lnTo>
                                  <a:pt x="696468" y="344424"/>
                                </a:lnTo>
                                <a:close/>
                              </a:path>
                              <a:path w="1656714" h="1049020">
                                <a:moveTo>
                                  <a:pt x="1016508" y="655320"/>
                                </a:moveTo>
                                <a:lnTo>
                                  <a:pt x="960120" y="655320"/>
                                </a:lnTo>
                                <a:lnTo>
                                  <a:pt x="960120" y="1048512"/>
                                </a:lnTo>
                                <a:lnTo>
                                  <a:pt x="1016508" y="1048512"/>
                                </a:lnTo>
                                <a:lnTo>
                                  <a:pt x="1016508" y="655320"/>
                                </a:lnTo>
                                <a:close/>
                              </a:path>
                              <a:path w="1656714" h="1049020">
                                <a:moveTo>
                                  <a:pt x="1336548" y="755904"/>
                                </a:moveTo>
                                <a:lnTo>
                                  <a:pt x="1280160" y="755904"/>
                                </a:lnTo>
                                <a:lnTo>
                                  <a:pt x="1280160" y="1048512"/>
                                </a:lnTo>
                                <a:lnTo>
                                  <a:pt x="1336548" y="1048512"/>
                                </a:lnTo>
                                <a:lnTo>
                                  <a:pt x="1336548" y="755904"/>
                                </a:lnTo>
                                <a:close/>
                              </a:path>
                              <a:path w="1656714" h="1049020">
                                <a:moveTo>
                                  <a:pt x="1656588" y="941832"/>
                                </a:moveTo>
                                <a:lnTo>
                                  <a:pt x="1600200" y="941832"/>
                                </a:lnTo>
                                <a:lnTo>
                                  <a:pt x="1600200" y="1048512"/>
                                </a:lnTo>
                                <a:lnTo>
                                  <a:pt x="1656588" y="1048512"/>
                                </a:lnTo>
                                <a:lnTo>
                                  <a:pt x="1656588" y="941832"/>
                                </a:lnTo>
                                <a:close/>
                              </a:path>
                            </a:pathLst>
                          </a:custGeom>
                          <a:solidFill>
                            <a:srgbClr val="FF0000"/>
                          </a:solidFill>
                        </wps:spPr>
                        <wps:bodyPr wrap="square" lIns="0" tIns="0" rIns="0" bIns="0" rtlCol="0">
                          <a:prstTxWarp prst="textNoShape">
                            <a:avLst/>
                          </a:prstTxWarp>
                          <a:noAutofit/>
                        </wps:bodyPr>
                      </wps:wsp>
                      <wps:wsp>
                        <wps:cNvPr id="242" name="Graphic 242"/>
                        <wps:cNvSpPr/>
                        <wps:spPr>
                          <a:xfrm>
                            <a:off x="627887" y="1461516"/>
                            <a:ext cx="1920239" cy="1270"/>
                          </a:xfrm>
                          <a:custGeom>
                            <a:avLst/>
                            <a:gdLst/>
                            <a:ahLst/>
                            <a:cxnLst/>
                            <a:rect l="l" t="t" r="r" b="b"/>
                            <a:pathLst>
                              <a:path w="1920239" h="0">
                                <a:moveTo>
                                  <a:pt x="0" y="0"/>
                                </a:moveTo>
                                <a:lnTo>
                                  <a:pt x="1920240" y="0"/>
                                </a:lnTo>
                              </a:path>
                            </a:pathLst>
                          </a:custGeom>
                          <a:ln w="9144">
                            <a:solidFill>
                              <a:srgbClr val="D9D9D9"/>
                            </a:solidFill>
                            <a:prstDash val="solid"/>
                          </a:ln>
                        </wps:spPr>
                        <wps:bodyPr wrap="square" lIns="0" tIns="0" rIns="0" bIns="0" rtlCol="0">
                          <a:prstTxWarp prst="textNoShape">
                            <a:avLst/>
                          </a:prstTxWarp>
                          <a:noAutofit/>
                        </wps:bodyPr>
                      </wps:wsp>
                      <pic:pic>
                        <pic:nvPicPr>
                          <pic:cNvPr id="243" name="Image 243"/>
                          <pic:cNvPicPr/>
                        </pic:nvPicPr>
                        <pic:blipFill>
                          <a:blip r:embed="rId58" cstate="print"/>
                          <a:stretch>
                            <a:fillRect/>
                          </a:stretch>
                        </pic:blipFill>
                        <pic:spPr>
                          <a:xfrm>
                            <a:off x="435609" y="1567433"/>
                            <a:ext cx="1973707" cy="371093"/>
                          </a:xfrm>
                          <a:prstGeom prst="rect">
                            <a:avLst/>
                          </a:prstGeom>
                        </pic:spPr>
                      </pic:pic>
                      <wps:wsp>
                        <wps:cNvPr id="244" name="Graphic 244"/>
                        <wps:cNvSpPr/>
                        <wps:spPr>
                          <a:xfrm>
                            <a:off x="708659" y="2092451"/>
                            <a:ext cx="62865" cy="64135"/>
                          </a:xfrm>
                          <a:custGeom>
                            <a:avLst/>
                            <a:gdLst/>
                            <a:ahLst/>
                            <a:cxnLst/>
                            <a:rect l="l" t="t" r="r" b="b"/>
                            <a:pathLst>
                              <a:path w="62865" h="64135">
                                <a:moveTo>
                                  <a:pt x="62483" y="0"/>
                                </a:moveTo>
                                <a:lnTo>
                                  <a:pt x="0" y="0"/>
                                </a:lnTo>
                                <a:lnTo>
                                  <a:pt x="0" y="64007"/>
                                </a:lnTo>
                                <a:lnTo>
                                  <a:pt x="62483" y="64007"/>
                                </a:lnTo>
                                <a:lnTo>
                                  <a:pt x="62483" y="0"/>
                                </a:lnTo>
                                <a:close/>
                              </a:path>
                            </a:pathLst>
                          </a:custGeom>
                          <a:solidFill>
                            <a:srgbClr val="92D050"/>
                          </a:solidFill>
                        </wps:spPr>
                        <wps:bodyPr wrap="square" lIns="0" tIns="0" rIns="0" bIns="0" rtlCol="0">
                          <a:prstTxWarp prst="textNoShape">
                            <a:avLst/>
                          </a:prstTxWarp>
                          <a:noAutofit/>
                        </wps:bodyPr>
                      </wps:wsp>
                      <wps:wsp>
                        <wps:cNvPr id="245" name="Graphic 245"/>
                        <wps:cNvSpPr/>
                        <wps:spPr>
                          <a:xfrm>
                            <a:off x="1313688" y="2092451"/>
                            <a:ext cx="62865" cy="64135"/>
                          </a:xfrm>
                          <a:custGeom>
                            <a:avLst/>
                            <a:gdLst/>
                            <a:ahLst/>
                            <a:cxnLst/>
                            <a:rect l="l" t="t" r="r" b="b"/>
                            <a:pathLst>
                              <a:path w="62865" h="64135">
                                <a:moveTo>
                                  <a:pt x="62483" y="0"/>
                                </a:moveTo>
                                <a:lnTo>
                                  <a:pt x="0" y="0"/>
                                </a:lnTo>
                                <a:lnTo>
                                  <a:pt x="0" y="64007"/>
                                </a:lnTo>
                                <a:lnTo>
                                  <a:pt x="62483" y="64007"/>
                                </a:lnTo>
                                <a:lnTo>
                                  <a:pt x="62483" y="0"/>
                                </a:lnTo>
                                <a:close/>
                              </a:path>
                            </a:pathLst>
                          </a:custGeom>
                          <a:solidFill>
                            <a:srgbClr val="2D75B6"/>
                          </a:solidFill>
                        </wps:spPr>
                        <wps:bodyPr wrap="square" lIns="0" tIns="0" rIns="0" bIns="0" rtlCol="0">
                          <a:prstTxWarp prst="textNoShape">
                            <a:avLst/>
                          </a:prstTxWarp>
                          <a:noAutofit/>
                        </wps:bodyPr>
                      </wps:wsp>
                      <wps:wsp>
                        <wps:cNvPr id="246" name="Graphic 246"/>
                        <wps:cNvSpPr/>
                        <wps:spPr>
                          <a:xfrm>
                            <a:off x="1685544" y="2092451"/>
                            <a:ext cx="62865" cy="64135"/>
                          </a:xfrm>
                          <a:custGeom>
                            <a:avLst/>
                            <a:gdLst/>
                            <a:ahLst/>
                            <a:cxnLst/>
                            <a:rect l="l" t="t" r="r" b="b"/>
                            <a:pathLst>
                              <a:path w="62865" h="64135">
                                <a:moveTo>
                                  <a:pt x="62483" y="0"/>
                                </a:moveTo>
                                <a:lnTo>
                                  <a:pt x="0" y="0"/>
                                </a:lnTo>
                                <a:lnTo>
                                  <a:pt x="0" y="64007"/>
                                </a:lnTo>
                                <a:lnTo>
                                  <a:pt x="62483" y="64007"/>
                                </a:lnTo>
                                <a:lnTo>
                                  <a:pt x="62483" y="0"/>
                                </a:lnTo>
                                <a:close/>
                              </a:path>
                            </a:pathLst>
                          </a:custGeom>
                          <a:solidFill>
                            <a:srgbClr val="FF0000"/>
                          </a:solidFill>
                        </wps:spPr>
                        <wps:bodyPr wrap="square" lIns="0" tIns="0" rIns="0" bIns="0" rtlCol="0">
                          <a:prstTxWarp prst="textNoShape">
                            <a:avLst/>
                          </a:prstTxWarp>
                          <a:noAutofit/>
                        </wps:bodyPr>
                      </wps:wsp>
                      <wps:wsp>
                        <wps:cNvPr id="247" name="Textbox 247"/>
                        <wps:cNvSpPr txBox="1"/>
                        <wps:spPr>
                          <a:xfrm>
                            <a:off x="12953" y="12953"/>
                            <a:ext cx="2609215" cy="2295525"/>
                          </a:xfrm>
                          <a:prstGeom prst="rect">
                            <a:avLst/>
                          </a:prstGeom>
                          <a:ln w="25907">
                            <a:solidFill>
                              <a:srgbClr val="000000"/>
                            </a:solidFill>
                            <a:prstDash val="solid"/>
                          </a:ln>
                        </wps:spPr>
                        <wps:txbx>
                          <w:txbxContent>
                            <w:p>
                              <w:pPr>
                                <w:spacing w:before="22"/>
                                <w:ind w:left="0" w:right="3284" w:firstLine="0"/>
                                <w:jc w:val="right"/>
                                <w:rPr>
                                  <w:rFonts w:ascii="Calibri"/>
                                  <w:sz w:val="18"/>
                                </w:rPr>
                              </w:pPr>
                              <w:r>
                                <w:rPr>
                                  <w:rFonts w:ascii="Calibri"/>
                                  <w:color w:val="585858"/>
                                  <w:spacing w:val="-4"/>
                                  <w:sz w:val="18"/>
                                </w:rPr>
                                <w:t>1400</w:t>
                              </w:r>
                            </w:p>
                            <w:p>
                              <w:pPr>
                                <w:spacing w:before="83"/>
                                <w:ind w:left="0" w:right="3284" w:firstLine="0"/>
                                <w:jc w:val="right"/>
                                <w:rPr>
                                  <w:rFonts w:ascii="Calibri"/>
                                  <w:sz w:val="18"/>
                                </w:rPr>
                              </w:pPr>
                              <w:r>
                                <w:rPr>
                                  <w:rFonts w:ascii="Calibri"/>
                                  <w:color w:val="585858"/>
                                  <w:spacing w:val="-4"/>
                                  <w:sz w:val="18"/>
                                </w:rPr>
                                <w:t>1200</w:t>
                              </w:r>
                            </w:p>
                            <w:p>
                              <w:pPr>
                                <w:spacing w:before="83"/>
                                <w:ind w:left="0" w:right="3284" w:firstLine="0"/>
                                <w:jc w:val="right"/>
                                <w:rPr>
                                  <w:rFonts w:ascii="Calibri"/>
                                  <w:sz w:val="18"/>
                                </w:rPr>
                              </w:pPr>
                              <w:r>
                                <w:rPr>
                                  <w:rFonts w:ascii="Calibri"/>
                                  <w:color w:val="585858"/>
                                  <w:spacing w:val="-4"/>
                                  <w:sz w:val="18"/>
                                </w:rPr>
                                <w:t>1000</w:t>
                              </w:r>
                            </w:p>
                            <w:p>
                              <w:pPr>
                                <w:spacing w:before="83"/>
                                <w:ind w:left="0" w:right="3284" w:firstLine="0"/>
                                <w:jc w:val="right"/>
                                <w:rPr>
                                  <w:rFonts w:ascii="Calibri"/>
                                  <w:sz w:val="18"/>
                                </w:rPr>
                              </w:pPr>
                              <w:r>
                                <w:rPr>
                                  <w:rFonts w:ascii="Calibri"/>
                                  <w:color w:val="585858"/>
                                  <w:spacing w:val="-5"/>
                                  <w:sz w:val="18"/>
                                </w:rPr>
                                <w:t>800</w:t>
                              </w:r>
                            </w:p>
                            <w:p>
                              <w:pPr>
                                <w:spacing w:before="82"/>
                                <w:ind w:left="0" w:right="3284" w:firstLine="0"/>
                                <w:jc w:val="right"/>
                                <w:rPr>
                                  <w:rFonts w:ascii="Calibri"/>
                                  <w:sz w:val="18"/>
                                </w:rPr>
                              </w:pPr>
                              <w:r>
                                <w:rPr>
                                  <w:rFonts w:ascii="Calibri"/>
                                  <w:color w:val="585858"/>
                                  <w:spacing w:val="-5"/>
                                  <w:sz w:val="18"/>
                                </w:rPr>
                                <w:t>600</w:t>
                              </w:r>
                            </w:p>
                            <w:p>
                              <w:pPr>
                                <w:spacing w:before="83"/>
                                <w:ind w:left="0" w:right="3284" w:firstLine="0"/>
                                <w:jc w:val="right"/>
                                <w:rPr>
                                  <w:rFonts w:ascii="Calibri"/>
                                  <w:sz w:val="18"/>
                                </w:rPr>
                              </w:pPr>
                              <w:r>
                                <w:rPr>
                                  <w:rFonts w:ascii="Calibri"/>
                                  <w:color w:val="585858"/>
                                  <w:spacing w:val="-5"/>
                                  <w:sz w:val="18"/>
                                </w:rPr>
                                <w:t>400</w:t>
                              </w:r>
                            </w:p>
                            <w:p>
                              <w:pPr>
                                <w:spacing w:before="83"/>
                                <w:ind w:left="0" w:right="3284" w:firstLine="0"/>
                                <w:jc w:val="right"/>
                                <w:rPr>
                                  <w:rFonts w:ascii="Calibri"/>
                                  <w:sz w:val="18"/>
                                </w:rPr>
                              </w:pPr>
                              <w:r>
                                <w:rPr>
                                  <w:rFonts w:ascii="Calibri"/>
                                  <w:color w:val="585858"/>
                                  <w:spacing w:val="-5"/>
                                  <w:sz w:val="18"/>
                                </w:rPr>
                                <w:t>200</w:t>
                              </w:r>
                            </w:p>
                            <w:p>
                              <w:pPr>
                                <w:spacing w:before="82"/>
                                <w:ind w:left="0" w:right="3284"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80"/>
                                <w:rPr>
                                  <w:rFonts w:ascii="Calibri"/>
                                  <w:sz w:val="18"/>
                                </w:rPr>
                              </w:pPr>
                            </w:p>
                            <w:p>
                              <w:pPr>
                                <w:spacing w:line="225" w:lineRule="exact" w:before="0"/>
                                <w:ind w:left="345" w:right="0" w:firstLine="0"/>
                                <w:jc w:val="center"/>
                                <w:rPr>
                                  <w:rFonts w:ascii="Calibri"/>
                                  <w:sz w:val="20"/>
                                </w:rPr>
                              </w:pPr>
                              <w:r>
                                <w:rPr>
                                  <w:rFonts w:ascii="Calibri"/>
                                  <w:color w:val="585858"/>
                                  <w:spacing w:val="-2"/>
                                  <w:sz w:val="20"/>
                                </w:rPr>
                                <w:t>Inatances</w:t>
                              </w:r>
                            </w:p>
                            <w:p>
                              <w:pPr>
                                <w:tabs>
                                  <w:tab w:pos="2169" w:val="left" w:leader="none"/>
                                  <w:tab w:pos="2755" w:val="left" w:leader="none"/>
                                </w:tabs>
                                <w:spacing w:line="201" w:lineRule="exact" w:before="0"/>
                                <w:ind w:left="1216"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86.160004pt;margin-top:-182.244766pt;width:207.5pt;height:182.8pt;mso-position-horizontal-relative:page;mso-position-vertical-relative:paragraph;z-index:15752192" id="docshapegroup210" coordorigin="1723,-3645" coordsize="4150,3656">
                <v:shape style="position:absolute;left:2712;top:-3158;width:3024;height:1512" id="docshape211" coordorigin="2712,-3158" coordsize="3024,1512" path="m2712,-1646l2808,-1646m2897,-1646l2921,-1646m3007,-1646l3031,-1646m3120,-1646l3312,-1646m3401,-1646l3425,-1646m3511,-1646l3535,-1646m3624,-1646l3816,-1646m3905,-1646l3929,-1646m4015,-1646l4039,-1646m4128,-1646l4320,-1646m4409,-1646l4433,-1646m4519,-1646l4543,-1646m4632,-1646l4824,-1646m4913,-1646l4937,-1646m5023,-1646l5047,-1646m5136,-1646l5328,-1646m5417,-1646l5736,-1646m2712,-1948l2808,-1948m2897,-1948l2921,-1948m3007,-1948l3031,-1948m3120,-1948l3312,-1948m3401,-1948l3425,-1948m3511,-1948l3535,-1948m3624,-1948l3816,-1948m3905,-1948l3929,-1948m4015,-1948l4039,-1948m4128,-1948l4320,-1948m4409,-1948l4433,-1948m4519,-1948l4543,-1948m4632,-1948l4824,-1948m4913,-1948l5736,-1948m2712,-2250l2808,-2250m2897,-2250l2921,-2250m3007,-2250l3031,-2250m3120,-2250l3312,-2250m3401,-2250l3425,-2250m3511,-2250l3535,-2250m3624,-2250l3816,-2250m3905,-2250l3929,-2250m4015,-2250l4039,-2250m4128,-2250l4320,-2250m4409,-2250l4824,-2250m4913,-2250l5736,-2250m2712,-2553l2808,-2553m2897,-2553l2921,-2553m3007,-2553l3031,-2553m3120,-2553l3312,-2553m3401,-2553l3425,-2553m3511,-2553l3535,-2553m3624,-2553l3816,-2553m3905,-2553l3929,-2553m4015,-2553l5736,-2553m2712,-2855l2808,-2855m2897,-2855l2921,-2855m3007,-2855l3031,-2855m3120,-2855l3312,-2855m3401,-2855l3816,-2855m3905,-2855l5736,-2855m2712,-3158l2808,-3158m2897,-3158l2921,-3158m3007,-3158l5736,-3158e" filled="false" stroked="true" strokeweight=".72pt" strokecolor="#d9d9d9">
                  <v:path arrowok="t"/>
                  <v:stroke dashstyle="solid"/>
                </v:shape>
                <v:line style="position:absolute" from="2712,-3460" to="5736,-3460" stroked="true" strokeweight=".72pt" strokecolor="#d9d9d9">
                  <v:stroke dashstyle="solid"/>
                </v:line>
                <v:shape style="position:absolute;left:2808;top:-3254;width:2609;height:1911" id="docshape212" coordorigin="2808,-3254" coordsize="2609,1911" path="m2897,-3254l2808,-3254,2808,-1343,2897,-1343,2897,-3254xm3401,-3042l3312,-3042,3312,-1343,3401,-1343,3401,-3042xm3905,-2961l3816,-2961,3816,-1343,3905,-1343,3905,-2961xm4409,-2450l4320,-2450,4320,-1343,4409,-1343,4409,-2450xm4913,-2270l4824,-2270,4824,-1343,4913,-1343,4913,-2270xm5417,-1866l5328,-1866,5328,-1343,5417,-1343,5417,-1866xe" filled="true" fillcolor="#92d050" stroked="false">
                  <v:path arrowok="t"/>
                  <v:fill type="solid"/>
                </v:shape>
                <v:shape style="position:absolute;left:2920;top:-3254;width:2607;height:1911" id="docshape213" coordorigin="2921,-3254" coordsize="2607,1911" path="m3007,-3254l2921,-3254,2921,-1343,3007,-1343,3007,-3254xm3511,-2855l3425,-2855,3425,-1343,3511,-1343,3511,-2855xm4015,-2723l3929,-2723,3929,-1343,4015,-1343,4015,-2723xm4519,-1984l4433,-1984,4433,-1343,4519,-1343,4519,-1984xm5023,-1794l4937,-1794,4937,-1343,5023,-1343,5023,-1794xm5527,-1487l5438,-1487,5438,-1343,5527,-1343,5527,-1487xe" filled="true" fillcolor="#2d75b6" stroked="false">
                  <v:path arrowok="t"/>
                  <v:fill type="solid"/>
                </v:shape>
                <v:shape style="position:absolute;left:3031;top:-2995;width:2609;height:1652" id="docshape214" coordorigin="3031,-2994" coordsize="2609,1652" path="m3120,-2994l3031,-2994,3031,-1343,3120,-1343,3120,-2994xm3624,-2596l3535,-2596,3535,-1343,3624,-1343,3624,-2596xm4128,-2452l4039,-2452,4039,-1343,4128,-1343,4128,-2452xm4632,-1962l4543,-1962,4543,-1343,4632,-1343,4632,-1962xm5136,-1804l5047,-1804,5047,-1343,5136,-1343,5136,-1804xm5640,-1511l5551,-1511,5551,-1343,5640,-1343,5640,-1511xe" filled="true" fillcolor="#ff0000" stroked="false">
                  <v:path arrowok="t"/>
                  <v:fill type="solid"/>
                </v:shape>
                <v:line style="position:absolute" from="2712,-1343" to="5736,-1343" stroked="true" strokeweight=".72pt" strokecolor="#d9d9d9">
                  <v:stroke dashstyle="solid"/>
                </v:line>
                <v:shape style="position:absolute;left:2409;top:-1177;width:3109;height:585" type="#_x0000_t75" id="docshape215" stroked="false">
                  <v:imagedata r:id="rId58" o:title=""/>
                </v:shape>
                <v:rect style="position:absolute;left:2839;top:-350;width:99;height:101" id="docshape216" filled="true" fillcolor="#92d050" stroked="false">
                  <v:fill type="solid"/>
                </v:rect>
                <v:rect style="position:absolute;left:3792;top:-350;width:99;height:101" id="docshape217" filled="true" fillcolor="#2d75b6" stroked="false">
                  <v:fill type="solid"/>
                </v:rect>
                <v:rect style="position:absolute;left:4377;top:-350;width:99;height:101" id="docshape218" filled="true" fillcolor="#ff0000" stroked="false">
                  <v:fill type="solid"/>
                </v:rect>
                <v:shape style="position:absolute;left:1743;top:-3625;width:4109;height:3615" type="#_x0000_t202" id="docshape219" filled="false" stroked="true" strokeweight="2.04pt" strokecolor="#000000">
                  <v:textbox inset="0,0,0,0">
                    <w:txbxContent>
                      <w:p>
                        <w:pPr>
                          <w:spacing w:before="22"/>
                          <w:ind w:left="0" w:right="3284" w:firstLine="0"/>
                          <w:jc w:val="right"/>
                          <w:rPr>
                            <w:rFonts w:ascii="Calibri"/>
                            <w:sz w:val="18"/>
                          </w:rPr>
                        </w:pPr>
                        <w:r>
                          <w:rPr>
                            <w:rFonts w:ascii="Calibri"/>
                            <w:color w:val="585858"/>
                            <w:spacing w:val="-4"/>
                            <w:sz w:val="18"/>
                          </w:rPr>
                          <w:t>1400</w:t>
                        </w:r>
                      </w:p>
                      <w:p>
                        <w:pPr>
                          <w:spacing w:before="83"/>
                          <w:ind w:left="0" w:right="3284" w:firstLine="0"/>
                          <w:jc w:val="right"/>
                          <w:rPr>
                            <w:rFonts w:ascii="Calibri"/>
                            <w:sz w:val="18"/>
                          </w:rPr>
                        </w:pPr>
                        <w:r>
                          <w:rPr>
                            <w:rFonts w:ascii="Calibri"/>
                            <w:color w:val="585858"/>
                            <w:spacing w:val="-4"/>
                            <w:sz w:val="18"/>
                          </w:rPr>
                          <w:t>1200</w:t>
                        </w:r>
                      </w:p>
                      <w:p>
                        <w:pPr>
                          <w:spacing w:before="83"/>
                          <w:ind w:left="0" w:right="3284" w:firstLine="0"/>
                          <w:jc w:val="right"/>
                          <w:rPr>
                            <w:rFonts w:ascii="Calibri"/>
                            <w:sz w:val="18"/>
                          </w:rPr>
                        </w:pPr>
                        <w:r>
                          <w:rPr>
                            <w:rFonts w:ascii="Calibri"/>
                            <w:color w:val="585858"/>
                            <w:spacing w:val="-4"/>
                            <w:sz w:val="18"/>
                          </w:rPr>
                          <w:t>1000</w:t>
                        </w:r>
                      </w:p>
                      <w:p>
                        <w:pPr>
                          <w:spacing w:before="83"/>
                          <w:ind w:left="0" w:right="3284" w:firstLine="0"/>
                          <w:jc w:val="right"/>
                          <w:rPr>
                            <w:rFonts w:ascii="Calibri"/>
                            <w:sz w:val="18"/>
                          </w:rPr>
                        </w:pPr>
                        <w:r>
                          <w:rPr>
                            <w:rFonts w:ascii="Calibri"/>
                            <w:color w:val="585858"/>
                            <w:spacing w:val="-5"/>
                            <w:sz w:val="18"/>
                          </w:rPr>
                          <w:t>800</w:t>
                        </w:r>
                      </w:p>
                      <w:p>
                        <w:pPr>
                          <w:spacing w:before="82"/>
                          <w:ind w:left="0" w:right="3284" w:firstLine="0"/>
                          <w:jc w:val="right"/>
                          <w:rPr>
                            <w:rFonts w:ascii="Calibri"/>
                            <w:sz w:val="18"/>
                          </w:rPr>
                        </w:pPr>
                        <w:r>
                          <w:rPr>
                            <w:rFonts w:ascii="Calibri"/>
                            <w:color w:val="585858"/>
                            <w:spacing w:val="-5"/>
                            <w:sz w:val="18"/>
                          </w:rPr>
                          <w:t>600</w:t>
                        </w:r>
                      </w:p>
                      <w:p>
                        <w:pPr>
                          <w:spacing w:before="83"/>
                          <w:ind w:left="0" w:right="3284" w:firstLine="0"/>
                          <w:jc w:val="right"/>
                          <w:rPr>
                            <w:rFonts w:ascii="Calibri"/>
                            <w:sz w:val="18"/>
                          </w:rPr>
                        </w:pPr>
                        <w:r>
                          <w:rPr>
                            <w:rFonts w:ascii="Calibri"/>
                            <w:color w:val="585858"/>
                            <w:spacing w:val="-5"/>
                            <w:sz w:val="18"/>
                          </w:rPr>
                          <w:t>400</w:t>
                        </w:r>
                      </w:p>
                      <w:p>
                        <w:pPr>
                          <w:spacing w:before="83"/>
                          <w:ind w:left="0" w:right="3284" w:firstLine="0"/>
                          <w:jc w:val="right"/>
                          <w:rPr>
                            <w:rFonts w:ascii="Calibri"/>
                            <w:sz w:val="18"/>
                          </w:rPr>
                        </w:pPr>
                        <w:r>
                          <w:rPr>
                            <w:rFonts w:ascii="Calibri"/>
                            <w:color w:val="585858"/>
                            <w:spacing w:val="-5"/>
                            <w:sz w:val="18"/>
                          </w:rPr>
                          <w:t>200</w:t>
                        </w:r>
                      </w:p>
                      <w:p>
                        <w:pPr>
                          <w:spacing w:before="82"/>
                          <w:ind w:left="0" w:right="3284"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80"/>
                          <w:rPr>
                            <w:rFonts w:ascii="Calibri"/>
                            <w:sz w:val="18"/>
                          </w:rPr>
                        </w:pPr>
                      </w:p>
                      <w:p>
                        <w:pPr>
                          <w:spacing w:line="225" w:lineRule="exact" w:before="0"/>
                          <w:ind w:left="345" w:right="0" w:firstLine="0"/>
                          <w:jc w:val="center"/>
                          <w:rPr>
                            <w:rFonts w:ascii="Calibri"/>
                            <w:sz w:val="20"/>
                          </w:rPr>
                        </w:pPr>
                        <w:r>
                          <w:rPr>
                            <w:rFonts w:ascii="Calibri"/>
                            <w:color w:val="585858"/>
                            <w:spacing w:val="-2"/>
                            <w:sz w:val="20"/>
                          </w:rPr>
                          <w:t>Inatances</w:t>
                        </w:r>
                      </w:p>
                      <w:p>
                        <w:pPr>
                          <w:tabs>
                            <w:tab w:pos="2169" w:val="left" w:leader="none"/>
                            <w:tab w:pos="2755" w:val="left" w:leader="none"/>
                          </w:tabs>
                          <w:spacing w:line="201" w:lineRule="exact" w:before="0"/>
                          <w:ind w:left="1216"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3970020</wp:posOffset>
                </wp:positionH>
                <wp:positionV relativeFrom="paragraph">
                  <wp:posOffset>-2314508</wp:posOffset>
                </wp:positionV>
                <wp:extent cx="2731135" cy="232283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2731135" cy="2322830"/>
                          <a:chExt cx="2731135" cy="2322830"/>
                        </a:xfrm>
                      </wpg:grpSpPr>
                      <wps:wsp>
                        <wps:cNvPr id="249" name="Graphic 249"/>
                        <wps:cNvSpPr/>
                        <wps:spPr>
                          <a:xfrm>
                            <a:off x="510540" y="368808"/>
                            <a:ext cx="2065020" cy="963294"/>
                          </a:xfrm>
                          <a:custGeom>
                            <a:avLst/>
                            <a:gdLst/>
                            <a:ahLst/>
                            <a:cxnLst/>
                            <a:rect l="l" t="t" r="r" b="b"/>
                            <a:pathLst>
                              <a:path w="2065020" h="963294">
                                <a:moveTo>
                                  <a:pt x="0" y="963167"/>
                                </a:moveTo>
                                <a:lnTo>
                                  <a:pt x="65531" y="963167"/>
                                </a:lnTo>
                              </a:path>
                              <a:path w="2065020" h="963294">
                                <a:moveTo>
                                  <a:pt x="124967" y="963167"/>
                                </a:moveTo>
                                <a:lnTo>
                                  <a:pt x="141731" y="963167"/>
                                </a:lnTo>
                              </a:path>
                              <a:path w="2065020" h="963294">
                                <a:moveTo>
                                  <a:pt x="202691" y="963167"/>
                                </a:moveTo>
                                <a:lnTo>
                                  <a:pt x="217931" y="963167"/>
                                </a:lnTo>
                              </a:path>
                              <a:path w="2065020" h="963294">
                                <a:moveTo>
                                  <a:pt x="278891" y="963167"/>
                                </a:moveTo>
                                <a:lnTo>
                                  <a:pt x="409955" y="963167"/>
                                </a:lnTo>
                              </a:path>
                              <a:path w="2065020" h="963294">
                                <a:moveTo>
                                  <a:pt x="469391" y="963167"/>
                                </a:moveTo>
                                <a:lnTo>
                                  <a:pt x="486155" y="963167"/>
                                </a:lnTo>
                              </a:path>
                              <a:path w="2065020" h="963294">
                                <a:moveTo>
                                  <a:pt x="545591" y="963167"/>
                                </a:moveTo>
                                <a:lnTo>
                                  <a:pt x="562355" y="963167"/>
                                </a:lnTo>
                              </a:path>
                              <a:path w="2065020" h="963294">
                                <a:moveTo>
                                  <a:pt x="621791" y="963167"/>
                                </a:moveTo>
                                <a:lnTo>
                                  <a:pt x="754379" y="963167"/>
                                </a:lnTo>
                              </a:path>
                              <a:path w="2065020" h="963294">
                                <a:moveTo>
                                  <a:pt x="813815" y="963167"/>
                                </a:moveTo>
                                <a:lnTo>
                                  <a:pt x="830579" y="963167"/>
                                </a:lnTo>
                              </a:path>
                              <a:path w="2065020" h="963294">
                                <a:moveTo>
                                  <a:pt x="890015" y="963167"/>
                                </a:moveTo>
                                <a:lnTo>
                                  <a:pt x="906779" y="963167"/>
                                </a:lnTo>
                              </a:path>
                              <a:path w="2065020" h="963294">
                                <a:moveTo>
                                  <a:pt x="966215" y="963167"/>
                                </a:moveTo>
                                <a:lnTo>
                                  <a:pt x="1098803" y="963167"/>
                                </a:lnTo>
                              </a:path>
                              <a:path w="2065020" h="963294">
                                <a:moveTo>
                                  <a:pt x="1158239" y="963167"/>
                                </a:moveTo>
                                <a:lnTo>
                                  <a:pt x="1175003" y="963167"/>
                                </a:lnTo>
                              </a:path>
                              <a:path w="2065020" h="963294">
                                <a:moveTo>
                                  <a:pt x="1234439" y="963167"/>
                                </a:moveTo>
                                <a:lnTo>
                                  <a:pt x="1251203" y="963167"/>
                                </a:lnTo>
                              </a:path>
                              <a:path w="2065020" h="963294">
                                <a:moveTo>
                                  <a:pt x="1310639" y="963167"/>
                                </a:moveTo>
                                <a:lnTo>
                                  <a:pt x="1441703" y="963167"/>
                                </a:lnTo>
                              </a:path>
                              <a:path w="2065020" h="963294">
                                <a:moveTo>
                                  <a:pt x="1502664" y="963167"/>
                                </a:moveTo>
                                <a:lnTo>
                                  <a:pt x="1519427" y="963167"/>
                                </a:lnTo>
                              </a:path>
                              <a:path w="2065020" h="963294">
                                <a:moveTo>
                                  <a:pt x="1578864" y="963167"/>
                                </a:moveTo>
                                <a:lnTo>
                                  <a:pt x="1595627" y="963167"/>
                                </a:lnTo>
                              </a:path>
                              <a:path w="2065020" h="963294">
                                <a:moveTo>
                                  <a:pt x="1655064" y="963167"/>
                                </a:moveTo>
                                <a:lnTo>
                                  <a:pt x="1786127" y="963167"/>
                                </a:lnTo>
                              </a:path>
                              <a:path w="2065020" h="963294">
                                <a:moveTo>
                                  <a:pt x="1847088" y="963167"/>
                                </a:moveTo>
                                <a:lnTo>
                                  <a:pt x="1862327" y="963167"/>
                                </a:lnTo>
                              </a:path>
                              <a:path w="2065020" h="963294">
                                <a:moveTo>
                                  <a:pt x="1923288" y="963167"/>
                                </a:moveTo>
                                <a:lnTo>
                                  <a:pt x="1938527" y="963167"/>
                                </a:lnTo>
                              </a:path>
                              <a:path w="2065020" h="963294">
                                <a:moveTo>
                                  <a:pt x="1999488" y="963167"/>
                                </a:moveTo>
                                <a:lnTo>
                                  <a:pt x="2065019" y="963167"/>
                                </a:lnTo>
                              </a:path>
                              <a:path w="2065020" h="963294">
                                <a:moveTo>
                                  <a:pt x="0" y="801624"/>
                                </a:moveTo>
                                <a:lnTo>
                                  <a:pt x="65531" y="801624"/>
                                </a:lnTo>
                              </a:path>
                              <a:path w="2065020" h="963294">
                                <a:moveTo>
                                  <a:pt x="124967" y="801624"/>
                                </a:moveTo>
                                <a:lnTo>
                                  <a:pt x="141731" y="801624"/>
                                </a:lnTo>
                              </a:path>
                              <a:path w="2065020" h="963294">
                                <a:moveTo>
                                  <a:pt x="202691" y="801624"/>
                                </a:moveTo>
                                <a:lnTo>
                                  <a:pt x="217931" y="801624"/>
                                </a:lnTo>
                              </a:path>
                              <a:path w="2065020" h="963294">
                                <a:moveTo>
                                  <a:pt x="278891" y="801624"/>
                                </a:moveTo>
                                <a:lnTo>
                                  <a:pt x="409955" y="801624"/>
                                </a:lnTo>
                              </a:path>
                              <a:path w="2065020" h="963294">
                                <a:moveTo>
                                  <a:pt x="469391" y="801624"/>
                                </a:moveTo>
                                <a:lnTo>
                                  <a:pt x="486155" y="801624"/>
                                </a:lnTo>
                              </a:path>
                              <a:path w="2065020" h="963294">
                                <a:moveTo>
                                  <a:pt x="545591" y="801624"/>
                                </a:moveTo>
                                <a:lnTo>
                                  <a:pt x="562355" y="801624"/>
                                </a:lnTo>
                              </a:path>
                              <a:path w="2065020" h="963294">
                                <a:moveTo>
                                  <a:pt x="621791" y="801624"/>
                                </a:moveTo>
                                <a:lnTo>
                                  <a:pt x="754379" y="801624"/>
                                </a:lnTo>
                              </a:path>
                              <a:path w="2065020" h="963294">
                                <a:moveTo>
                                  <a:pt x="813815" y="801624"/>
                                </a:moveTo>
                                <a:lnTo>
                                  <a:pt x="830579" y="801624"/>
                                </a:lnTo>
                              </a:path>
                              <a:path w="2065020" h="963294">
                                <a:moveTo>
                                  <a:pt x="890015" y="801624"/>
                                </a:moveTo>
                                <a:lnTo>
                                  <a:pt x="906779" y="801624"/>
                                </a:lnTo>
                              </a:path>
                              <a:path w="2065020" h="963294">
                                <a:moveTo>
                                  <a:pt x="966215" y="801624"/>
                                </a:moveTo>
                                <a:lnTo>
                                  <a:pt x="1098803" y="801624"/>
                                </a:lnTo>
                              </a:path>
                              <a:path w="2065020" h="963294">
                                <a:moveTo>
                                  <a:pt x="1158239" y="801624"/>
                                </a:moveTo>
                                <a:lnTo>
                                  <a:pt x="1175003" y="801624"/>
                                </a:lnTo>
                              </a:path>
                              <a:path w="2065020" h="963294">
                                <a:moveTo>
                                  <a:pt x="1234439" y="801624"/>
                                </a:moveTo>
                                <a:lnTo>
                                  <a:pt x="1251203" y="801624"/>
                                </a:lnTo>
                              </a:path>
                              <a:path w="2065020" h="963294">
                                <a:moveTo>
                                  <a:pt x="1310639" y="801624"/>
                                </a:moveTo>
                                <a:lnTo>
                                  <a:pt x="1441703" y="801624"/>
                                </a:lnTo>
                              </a:path>
                              <a:path w="2065020" h="963294">
                                <a:moveTo>
                                  <a:pt x="1502664" y="801624"/>
                                </a:moveTo>
                                <a:lnTo>
                                  <a:pt x="1519427" y="801624"/>
                                </a:lnTo>
                              </a:path>
                              <a:path w="2065020" h="963294">
                                <a:moveTo>
                                  <a:pt x="1578864" y="801624"/>
                                </a:moveTo>
                                <a:lnTo>
                                  <a:pt x="1595627" y="801624"/>
                                </a:lnTo>
                              </a:path>
                              <a:path w="2065020" h="963294">
                                <a:moveTo>
                                  <a:pt x="1655064" y="801624"/>
                                </a:moveTo>
                                <a:lnTo>
                                  <a:pt x="1786127" y="801624"/>
                                </a:lnTo>
                              </a:path>
                              <a:path w="2065020" h="963294">
                                <a:moveTo>
                                  <a:pt x="1847088" y="801624"/>
                                </a:moveTo>
                                <a:lnTo>
                                  <a:pt x="2065019" y="801624"/>
                                </a:lnTo>
                              </a:path>
                              <a:path w="2065020" h="963294">
                                <a:moveTo>
                                  <a:pt x="0" y="641603"/>
                                </a:moveTo>
                                <a:lnTo>
                                  <a:pt x="65531" y="641603"/>
                                </a:lnTo>
                              </a:path>
                              <a:path w="2065020" h="963294">
                                <a:moveTo>
                                  <a:pt x="124967" y="641603"/>
                                </a:moveTo>
                                <a:lnTo>
                                  <a:pt x="141731" y="641603"/>
                                </a:lnTo>
                              </a:path>
                              <a:path w="2065020" h="963294">
                                <a:moveTo>
                                  <a:pt x="202691" y="641603"/>
                                </a:moveTo>
                                <a:lnTo>
                                  <a:pt x="217931" y="641603"/>
                                </a:lnTo>
                              </a:path>
                              <a:path w="2065020" h="963294">
                                <a:moveTo>
                                  <a:pt x="278891" y="641603"/>
                                </a:moveTo>
                                <a:lnTo>
                                  <a:pt x="409955" y="641603"/>
                                </a:lnTo>
                              </a:path>
                              <a:path w="2065020" h="963294">
                                <a:moveTo>
                                  <a:pt x="469391" y="641603"/>
                                </a:moveTo>
                                <a:lnTo>
                                  <a:pt x="486155" y="641603"/>
                                </a:lnTo>
                              </a:path>
                              <a:path w="2065020" h="963294">
                                <a:moveTo>
                                  <a:pt x="545591" y="641603"/>
                                </a:moveTo>
                                <a:lnTo>
                                  <a:pt x="562355" y="641603"/>
                                </a:lnTo>
                              </a:path>
                              <a:path w="2065020" h="963294">
                                <a:moveTo>
                                  <a:pt x="621791" y="641603"/>
                                </a:moveTo>
                                <a:lnTo>
                                  <a:pt x="754379" y="641603"/>
                                </a:lnTo>
                              </a:path>
                              <a:path w="2065020" h="963294">
                                <a:moveTo>
                                  <a:pt x="813815" y="641603"/>
                                </a:moveTo>
                                <a:lnTo>
                                  <a:pt x="830579" y="641603"/>
                                </a:lnTo>
                              </a:path>
                              <a:path w="2065020" h="963294">
                                <a:moveTo>
                                  <a:pt x="890015" y="641603"/>
                                </a:moveTo>
                                <a:lnTo>
                                  <a:pt x="906779" y="641603"/>
                                </a:lnTo>
                              </a:path>
                              <a:path w="2065020" h="963294">
                                <a:moveTo>
                                  <a:pt x="966215" y="641603"/>
                                </a:moveTo>
                                <a:lnTo>
                                  <a:pt x="1098803" y="641603"/>
                                </a:lnTo>
                              </a:path>
                              <a:path w="2065020" h="963294">
                                <a:moveTo>
                                  <a:pt x="1158239" y="641603"/>
                                </a:moveTo>
                                <a:lnTo>
                                  <a:pt x="1175003" y="641603"/>
                                </a:lnTo>
                              </a:path>
                              <a:path w="2065020" h="963294">
                                <a:moveTo>
                                  <a:pt x="1234439" y="641603"/>
                                </a:moveTo>
                                <a:lnTo>
                                  <a:pt x="1251203" y="641603"/>
                                </a:lnTo>
                              </a:path>
                              <a:path w="2065020" h="963294">
                                <a:moveTo>
                                  <a:pt x="1310639" y="641603"/>
                                </a:moveTo>
                                <a:lnTo>
                                  <a:pt x="1441703" y="641603"/>
                                </a:lnTo>
                              </a:path>
                              <a:path w="2065020" h="963294">
                                <a:moveTo>
                                  <a:pt x="1502664" y="641603"/>
                                </a:moveTo>
                                <a:lnTo>
                                  <a:pt x="1519427" y="641603"/>
                                </a:lnTo>
                              </a:path>
                              <a:path w="2065020" h="963294">
                                <a:moveTo>
                                  <a:pt x="1578864" y="641603"/>
                                </a:moveTo>
                                <a:lnTo>
                                  <a:pt x="1595627" y="641603"/>
                                </a:lnTo>
                              </a:path>
                              <a:path w="2065020" h="963294">
                                <a:moveTo>
                                  <a:pt x="1655064" y="641603"/>
                                </a:moveTo>
                                <a:lnTo>
                                  <a:pt x="1786127" y="641603"/>
                                </a:lnTo>
                              </a:path>
                              <a:path w="2065020" h="963294">
                                <a:moveTo>
                                  <a:pt x="1847088" y="641603"/>
                                </a:moveTo>
                                <a:lnTo>
                                  <a:pt x="2065019" y="641603"/>
                                </a:lnTo>
                              </a:path>
                              <a:path w="2065020" h="963294">
                                <a:moveTo>
                                  <a:pt x="0" y="481583"/>
                                </a:moveTo>
                                <a:lnTo>
                                  <a:pt x="65531" y="481583"/>
                                </a:lnTo>
                              </a:path>
                              <a:path w="2065020" h="963294">
                                <a:moveTo>
                                  <a:pt x="124967" y="481583"/>
                                </a:moveTo>
                                <a:lnTo>
                                  <a:pt x="141731" y="481583"/>
                                </a:lnTo>
                              </a:path>
                              <a:path w="2065020" h="963294">
                                <a:moveTo>
                                  <a:pt x="202691" y="481583"/>
                                </a:moveTo>
                                <a:lnTo>
                                  <a:pt x="217931" y="481583"/>
                                </a:lnTo>
                              </a:path>
                              <a:path w="2065020" h="963294">
                                <a:moveTo>
                                  <a:pt x="278891" y="481583"/>
                                </a:moveTo>
                                <a:lnTo>
                                  <a:pt x="409955" y="481583"/>
                                </a:lnTo>
                              </a:path>
                              <a:path w="2065020" h="963294">
                                <a:moveTo>
                                  <a:pt x="469391" y="481583"/>
                                </a:moveTo>
                                <a:lnTo>
                                  <a:pt x="486155" y="481583"/>
                                </a:lnTo>
                              </a:path>
                              <a:path w="2065020" h="963294">
                                <a:moveTo>
                                  <a:pt x="545591" y="481583"/>
                                </a:moveTo>
                                <a:lnTo>
                                  <a:pt x="562355" y="481583"/>
                                </a:lnTo>
                              </a:path>
                              <a:path w="2065020" h="963294">
                                <a:moveTo>
                                  <a:pt x="621791" y="481583"/>
                                </a:moveTo>
                                <a:lnTo>
                                  <a:pt x="754379" y="481583"/>
                                </a:lnTo>
                              </a:path>
                              <a:path w="2065020" h="963294">
                                <a:moveTo>
                                  <a:pt x="813815" y="481583"/>
                                </a:moveTo>
                                <a:lnTo>
                                  <a:pt x="830579" y="481583"/>
                                </a:lnTo>
                              </a:path>
                              <a:path w="2065020" h="963294">
                                <a:moveTo>
                                  <a:pt x="890015" y="481583"/>
                                </a:moveTo>
                                <a:lnTo>
                                  <a:pt x="906779" y="481583"/>
                                </a:lnTo>
                              </a:path>
                              <a:path w="2065020" h="963294">
                                <a:moveTo>
                                  <a:pt x="966215" y="481583"/>
                                </a:moveTo>
                                <a:lnTo>
                                  <a:pt x="1098803" y="481583"/>
                                </a:lnTo>
                              </a:path>
                              <a:path w="2065020" h="963294">
                                <a:moveTo>
                                  <a:pt x="1158239" y="481583"/>
                                </a:moveTo>
                                <a:lnTo>
                                  <a:pt x="1175003" y="481583"/>
                                </a:lnTo>
                              </a:path>
                              <a:path w="2065020" h="963294">
                                <a:moveTo>
                                  <a:pt x="1234439" y="481583"/>
                                </a:moveTo>
                                <a:lnTo>
                                  <a:pt x="1251203" y="481583"/>
                                </a:lnTo>
                              </a:path>
                              <a:path w="2065020" h="963294">
                                <a:moveTo>
                                  <a:pt x="1310639" y="481583"/>
                                </a:moveTo>
                                <a:lnTo>
                                  <a:pt x="1441703" y="481583"/>
                                </a:lnTo>
                              </a:path>
                              <a:path w="2065020" h="963294">
                                <a:moveTo>
                                  <a:pt x="1502664" y="481583"/>
                                </a:moveTo>
                                <a:lnTo>
                                  <a:pt x="1595627" y="481583"/>
                                </a:lnTo>
                              </a:path>
                              <a:path w="2065020" h="963294">
                                <a:moveTo>
                                  <a:pt x="1655064" y="481583"/>
                                </a:moveTo>
                                <a:lnTo>
                                  <a:pt x="2065019" y="481583"/>
                                </a:lnTo>
                              </a:path>
                              <a:path w="2065020" h="963294">
                                <a:moveTo>
                                  <a:pt x="0" y="321563"/>
                                </a:moveTo>
                                <a:lnTo>
                                  <a:pt x="65531" y="321563"/>
                                </a:lnTo>
                              </a:path>
                              <a:path w="2065020" h="963294">
                                <a:moveTo>
                                  <a:pt x="124967" y="321563"/>
                                </a:moveTo>
                                <a:lnTo>
                                  <a:pt x="141731" y="321563"/>
                                </a:lnTo>
                              </a:path>
                              <a:path w="2065020" h="963294">
                                <a:moveTo>
                                  <a:pt x="202691" y="321563"/>
                                </a:moveTo>
                                <a:lnTo>
                                  <a:pt x="409955" y="321563"/>
                                </a:lnTo>
                              </a:path>
                              <a:path w="2065020" h="963294">
                                <a:moveTo>
                                  <a:pt x="469391" y="321563"/>
                                </a:moveTo>
                                <a:lnTo>
                                  <a:pt x="486155" y="321563"/>
                                </a:lnTo>
                              </a:path>
                              <a:path w="2065020" h="963294">
                                <a:moveTo>
                                  <a:pt x="545591" y="321563"/>
                                </a:moveTo>
                                <a:lnTo>
                                  <a:pt x="754379" y="321563"/>
                                </a:lnTo>
                              </a:path>
                              <a:path w="2065020" h="963294">
                                <a:moveTo>
                                  <a:pt x="813815" y="321563"/>
                                </a:moveTo>
                                <a:lnTo>
                                  <a:pt x="1098803" y="321563"/>
                                </a:lnTo>
                              </a:path>
                              <a:path w="2065020" h="963294">
                                <a:moveTo>
                                  <a:pt x="1158239" y="321563"/>
                                </a:moveTo>
                                <a:lnTo>
                                  <a:pt x="2065019" y="321563"/>
                                </a:lnTo>
                              </a:path>
                              <a:path w="2065020" h="963294">
                                <a:moveTo>
                                  <a:pt x="0" y="161543"/>
                                </a:moveTo>
                                <a:lnTo>
                                  <a:pt x="65531" y="161543"/>
                                </a:lnTo>
                              </a:path>
                              <a:path w="2065020" h="963294">
                                <a:moveTo>
                                  <a:pt x="124967" y="161543"/>
                                </a:moveTo>
                                <a:lnTo>
                                  <a:pt x="141731" y="161543"/>
                                </a:lnTo>
                              </a:path>
                              <a:path w="2065020" h="963294">
                                <a:moveTo>
                                  <a:pt x="202691" y="161543"/>
                                </a:moveTo>
                                <a:lnTo>
                                  <a:pt x="409955" y="161543"/>
                                </a:lnTo>
                              </a:path>
                              <a:path w="2065020" h="963294">
                                <a:moveTo>
                                  <a:pt x="469391" y="161543"/>
                                </a:moveTo>
                                <a:lnTo>
                                  <a:pt x="2065019" y="161543"/>
                                </a:lnTo>
                              </a:path>
                              <a:path w="2065020" h="963294">
                                <a:moveTo>
                                  <a:pt x="0" y="0"/>
                                </a:moveTo>
                                <a:lnTo>
                                  <a:pt x="65531" y="0"/>
                                </a:lnTo>
                              </a:path>
                              <a:path w="2065020" h="963294">
                                <a:moveTo>
                                  <a:pt x="124967" y="0"/>
                                </a:moveTo>
                                <a:lnTo>
                                  <a:pt x="141731" y="0"/>
                                </a:lnTo>
                              </a:path>
                              <a:path w="2065020" h="963294">
                                <a:moveTo>
                                  <a:pt x="202691" y="0"/>
                                </a:moveTo>
                                <a:lnTo>
                                  <a:pt x="2065019" y="0"/>
                                </a:lnTo>
                              </a:path>
                            </a:pathLst>
                          </a:custGeom>
                          <a:ln w="9144">
                            <a:solidFill>
                              <a:srgbClr val="D9D9D9"/>
                            </a:solidFill>
                            <a:prstDash val="solid"/>
                          </a:ln>
                        </wps:spPr>
                        <wps:bodyPr wrap="square" lIns="0" tIns="0" rIns="0" bIns="0" rtlCol="0">
                          <a:prstTxWarp prst="textNoShape">
                            <a:avLst/>
                          </a:prstTxWarp>
                          <a:noAutofit/>
                        </wps:bodyPr>
                      </wps:wsp>
                      <wps:wsp>
                        <wps:cNvPr id="250" name="Graphic 250"/>
                        <wps:cNvSpPr/>
                        <wps:spPr>
                          <a:xfrm>
                            <a:off x="510540" y="208788"/>
                            <a:ext cx="2065020" cy="1270"/>
                          </a:xfrm>
                          <a:custGeom>
                            <a:avLst/>
                            <a:gdLst/>
                            <a:ahLst/>
                            <a:cxnLst/>
                            <a:rect l="l" t="t" r="r" b="b"/>
                            <a:pathLst>
                              <a:path w="2065020" h="0">
                                <a:moveTo>
                                  <a:pt x="0" y="0"/>
                                </a:moveTo>
                                <a:lnTo>
                                  <a:pt x="2065019" y="0"/>
                                </a:lnTo>
                              </a:path>
                            </a:pathLst>
                          </a:custGeom>
                          <a:ln w="9144">
                            <a:solidFill>
                              <a:srgbClr val="D9D9D9"/>
                            </a:solidFill>
                            <a:prstDash val="solid"/>
                          </a:ln>
                        </wps:spPr>
                        <wps:bodyPr wrap="square" lIns="0" tIns="0" rIns="0" bIns="0" rtlCol="0">
                          <a:prstTxWarp prst="textNoShape">
                            <a:avLst/>
                          </a:prstTxWarp>
                          <a:noAutofit/>
                        </wps:bodyPr>
                      </wps:wsp>
                      <wps:wsp>
                        <wps:cNvPr id="251" name="Graphic 251"/>
                        <wps:cNvSpPr/>
                        <wps:spPr>
                          <a:xfrm>
                            <a:off x="576072" y="361187"/>
                            <a:ext cx="1781810" cy="1130935"/>
                          </a:xfrm>
                          <a:custGeom>
                            <a:avLst/>
                            <a:gdLst/>
                            <a:ahLst/>
                            <a:cxnLst/>
                            <a:rect l="l" t="t" r="r" b="b"/>
                            <a:pathLst>
                              <a:path w="1781810" h="1130935">
                                <a:moveTo>
                                  <a:pt x="59436" y="0"/>
                                </a:moveTo>
                                <a:lnTo>
                                  <a:pt x="0" y="0"/>
                                </a:lnTo>
                                <a:lnTo>
                                  <a:pt x="0" y="1130808"/>
                                </a:lnTo>
                                <a:lnTo>
                                  <a:pt x="59436" y="1130808"/>
                                </a:lnTo>
                                <a:lnTo>
                                  <a:pt x="59436" y="0"/>
                                </a:lnTo>
                                <a:close/>
                              </a:path>
                              <a:path w="1781810" h="1130935">
                                <a:moveTo>
                                  <a:pt x="403860" y="143256"/>
                                </a:moveTo>
                                <a:lnTo>
                                  <a:pt x="344424" y="143256"/>
                                </a:lnTo>
                                <a:lnTo>
                                  <a:pt x="344424" y="1130808"/>
                                </a:lnTo>
                                <a:lnTo>
                                  <a:pt x="403860" y="1130808"/>
                                </a:lnTo>
                                <a:lnTo>
                                  <a:pt x="403860" y="143256"/>
                                </a:lnTo>
                                <a:close/>
                              </a:path>
                              <a:path w="1781810" h="1130935">
                                <a:moveTo>
                                  <a:pt x="748284" y="225552"/>
                                </a:moveTo>
                                <a:lnTo>
                                  <a:pt x="688848" y="225552"/>
                                </a:lnTo>
                                <a:lnTo>
                                  <a:pt x="688848" y="1130808"/>
                                </a:lnTo>
                                <a:lnTo>
                                  <a:pt x="748284" y="1130808"/>
                                </a:lnTo>
                                <a:lnTo>
                                  <a:pt x="748284" y="225552"/>
                                </a:lnTo>
                                <a:close/>
                              </a:path>
                              <a:path w="1781810" h="1130935">
                                <a:moveTo>
                                  <a:pt x="1092708" y="256032"/>
                                </a:moveTo>
                                <a:lnTo>
                                  <a:pt x="1033272" y="256032"/>
                                </a:lnTo>
                                <a:lnTo>
                                  <a:pt x="1033272" y="1130808"/>
                                </a:lnTo>
                                <a:lnTo>
                                  <a:pt x="1092708" y="1130808"/>
                                </a:lnTo>
                                <a:lnTo>
                                  <a:pt x="1092708" y="256032"/>
                                </a:lnTo>
                                <a:close/>
                              </a:path>
                              <a:path w="1781810" h="1130935">
                                <a:moveTo>
                                  <a:pt x="1437132" y="338328"/>
                                </a:moveTo>
                                <a:lnTo>
                                  <a:pt x="1376172" y="338328"/>
                                </a:lnTo>
                                <a:lnTo>
                                  <a:pt x="1376172" y="1130808"/>
                                </a:lnTo>
                                <a:lnTo>
                                  <a:pt x="1437132" y="1130808"/>
                                </a:lnTo>
                                <a:lnTo>
                                  <a:pt x="1437132" y="338328"/>
                                </a:lnTo>
                                <a:close/>
                              </a:path>
                              <a:path w="1781810" h="1130935">
                                <a:moveTo>
                                  <a:pt x="1781556" y="568452"/>
                                </a:moveTo>
                                <a:lnTo>
                                  <a:pt x="1720596" y="568452"/>
                                </a:lnTo>
                                <a:lnTo>
                                  <a:pt x="1720596" y="1130808"/>
                                </a:lnTo>
                                <a:lnTo>
                                  <a:pt x="1781556" y="1130808"/>
                                </a:lnTo>
                                <a:lnTo>
                                  <a:pt x="1781556" y="568452"/>
                                </a:lnTo>
                                <a:close/>
                              </a:path>
                            </a:pathLst>
                          </a:custGeom>
                          <a:solidFill>
                            <a:srgbClr val="92D050"/>
                          </a:solidFill>
                        </wps:spPr>
                        <wps:bodyPr wrap="square" lIns="0" tIns="0" rIns="0" bIns="0" rtlCol="0">
                          <a:prstTxWarp prst="textNoShape">
                            <a:avLst/>
                          </a:prstTxWarp>
                          <a:noAutofit/>
                        </wps:bodyPr>
                      </wps:wsp>
                      <wps:wsp>
                        <wps:cNvPr id="252" name="Graphic 252"/>
                        <wps:cNvSpPr/>
                        <wps:spPr>
                          <a:xfrm>
                            <a:off x="652272" y="361187"/>
                            <a:ext cx="1781810" cy="1130935"/>
                          </a:xfrm>
                          <a:custGeom>
                            <a:avLst/>
                            <a:gdLst/>
                            <a:ahLst/>
                            <a:cxnLst/>
                            <a:rect l="l" t="t" r="r" b="b"/>
                            <a:pathLst>
                              <a:path w="1781810" h="1130935">
                                <a:moveTo>
                                  <a:pt x="60960" y="0"/>
                                </a:moveTo>
                                <a:lnTo>
                                  <a:pt x="0" y="0"/>
                                </a:lnTo>
                                <a:lnTo>
                                  <a:pt x="0" y="1130808"/>
                                </a:lnTo>
                                <a:lnTo>
                                  <a:pt x="60960" y="1130808"/>
                                </a:lnTo>
                                <a:lnTo>
                                  <a:pt x="60960" y="0"/>
                                </a:lnTo>
                                <a:close/>
                              </a:path>
                              <a:path w="1781810" h="1130935">
                                <a:moveTo>
                                  <a:pt x="403860" y="268224"/>
                                </a:moveTo>
                                <a:lnTo>
                                  <a:pt x="344424" y="268224"/>
                                </a:lnTo>
                                <a:lnTo>
                                  <a:pt x="344424" y="1130808"/>
                                </a:lnTo>
                                <a:lnTo>
                                  <a:pt x="403860" y="1130808"/>
                                </a:lnTo>
                                <a:lnTo>
                                  <a:pt x="403860" y="268224"/>
                                </a:lnTo>
                                <a:close/>
                              </a:path>
                              <a:path w="1781810" h="1130935">
                                <a:moveTo>
                                  <a:pt x="748284" y="406908"/>
                                </a:moveTo>
                                <a:lnTo>
                                  <a:pt x="688848" y="406908"/>
                                </a:lnTo>
                                <a:lnTo>
                                  <a:pt x="688848" y="1130808"/>
                                </a:lnTo>
                                <a:lnTo>
                                  <a:pt x="748284" y="1130808"/>
                                </a:lnTo>
                                <a:lnTo>
                                  <a:pt x="748284" y="406908"/>
                                </a:lnTo>
                                <a:close/>
                              </a:path>
                              <a:path w="1781810" h="1130935">
                                <a:moveTo>
                                  <a:pt x="1092708" y="455676"/>
                                </a:moveTo>
                                <a:lnTo>
                                  <a:pt x="1033272" y="455676"/>
                                </a:lnTo>
                                <a:lnTo>
                                  <a:pt x="1033272" y="1130808"/>
                                </a:lnTo>
                                <a:lnTo>
                                  <a:pt x="1092708" y="1130808"/>
                                </a:lnTo>
                                <a:lnTo>
                                  <a:pt x="1092708" y="455676"/>
                                </a:lnTo>
                                <a:close/>
                              </a:path>
                              <a:path w="1781810" h="1130935">
                                <a:moveTo>
                                  <a:pt x="1437132" y="576072"/>
                                </a:moveTo>
                                <a:lnTo>
                                  <a:pt x="1377696" y="576072"/>
                                </a:lnTo>
                                <a:lnTo>
                                  <a:pt x="1377696" y="1130808"/>
                                </a:lnTo>
                                <a:lnTo>
                                  <a:pt x="1437132" y="1130808"/>
                                </a:lnTo>
                                <a:lnTo>
                                  <a:pt x="1437132" y="576072"/>
                                </a:lnTo>
                                <a:close/>
                              </a:path>
                              <a:path w="1781810" h="1130935">
                                <a:moveTo>
                                  <a:pt x="1781556" y="850392"/>
                                </a:moveTo>
                                <a:lnTo>
                                  <a:pt x="1720596" y="850392"/>
                                </a:lnTo>
                                <a:lnTo>
                                  <a:pt x="1720596" y="1130808"/>
                                </a:lnTo>
                                <a:lnTo>
                                  <a:pt x="1781556" y="1130808"/>
                                </a:lnTo>
                                <a:lnTo>
                                  <a:pt x="1781556" y="850392"/>
                                </a:lnTo>
                                <a:close/>
                              </a:path>
                            </a:pathLst>
                          </a:custGeom>
                          <a:solidFill>
                            <a:srgbClr val="2D75B6"/>
                          </a:solidFill>
                        </wps:spPr>
                        <wps:bodyPr wrap="square" lIns="0" tIns="0" rIns="0" bIns="0" rtlCol="0">
                          <a:prstTxWarp prst="textNoShape">
                            <a:avLst/>
                          </a:prstTxWarp>
                          <a:noAutofit/>
                        </wps:bodyPr>
                      </wps:wsp>
                      <wps:wsp>
                        <wps:cNvPr id="253" name="Graphic 253"/>
                        <wps:cNvSpPr/>
                        <wps:spPr>
                          <a:xfrm>
                            <a:off x="728472" y="707135"/>
                            <a:ext cx="1781810" cy="784860"/>
                          </a:xfrm>
                          <a:custGeom>
                            <a:avLst/>
                            <a:gdLst/>
                            <a:ahLst/>
                            <a:cxnLst/>
                            <a:rect l="l" t="t" r="r" b="b"/>
                            <a:pathLst>
                              <a:path w="1781810" h="784860">
                                <a:moveTo>
                                  <a:pt x="60960" y="0"/>
                                </a:moveTo>
                                <a:lnTo>
                                  <a:pt x="0" y="0"/>
                                </a:lnTo>
                                <a:lnTo>
                                  <a:pt x="0" y="784860"/>
                                </a:lnTo>
                                <a:lnTo>
                                  <a:pt x="60960" y="784860"/>
                                </a:lnTo>
                                <a:lnTo>
                                  <a:pt x="60960" y="0"/>
                                </a:lnTo>
                                <a:close/>
                              </a:path>
                              <a:path w="1781810" h="784860">
                                <a:moveTo>
                                  <a:pt x="403860" y="76200"/>
                                </a:moveTo>
                                <a:lnTo>
                                  <a:pt x="344424" y="76200"/>
                                </a:lnTo>
                                <a:lnTo>
                                  <a:pt x="344424" y="784860"/>
                                </a:lnTo>
                                <a:lnTo>
                                  <a:pt x="403860" y="784860"/>
                                </a:lnTo>
                                <a:lnTo>
                                  <a:pt x="403860" y="76200"/>
                                </a:lnTo>
                                <a:close/>
                              </a:path>
                              <a:path w="1781810" h="784860">
                                <a:moveTo>
                                  <a:pt x="748284" y="85344"/>
                                </a:moveTo>
                                <a:lnTo>
                                  <a:pt x="688848" y="85344"/>
                                </a:lnTo>
                                <a:lnTo>
                                  <a:pt x="688848" y="784860"/>
                                </a:lnTo>
                                <a:lnTo>
                                  <a:pt x="748284" y="784860"/>
                                </a:lnTo>
                                <a:lnTo>
                                  <a:pt x="748284" y="85344"/>
                                </a:lnTo>
                                <a:close/>
                              </a:path>
                              <a:path w="1781810" h="784860">
                                <a:moveTo>
                                  <a:pt x="1092708" y="105156"/>
                                </a:moveTo>
                                <a:lnTo>
                                  <a:pt x="1033272" y="105156"/>
                                </a:lnTo>
                                <a:lnTo>
                                  <a:pt x="1033272" y="784860"/>
                                </a:lnTo>
                                <a:lnTo>
                                  <a:pt x="1092708" y="784860"/>
                                </a:lnTo>
                                <a:lnTo>
                                  <a:pt x="1092708" y="105156"/>
                                </a:lnTo>
                                <a:close/>
                              </a:path>
                              <a:path w="1781810" h="784860">
                                <a:moveTo>
                                  <a:pt x="1437132" y="124968"/>
                                </a:moveTo>
                                <a:lnTo>
                                  <a:pt x="1377696" y="124968"/>
                                </a:lnTo>
                                <a:lnTo>
                                  <a:pt x="1377696" y="784860"/>
                                </a:lnTo>
                                <a:lnTo>
                                  <a:pt x="1437132" y="784860"/>
                                </a:lnTo>
                                <a:lnTo>
                                  <a:pt x="1437132" y="124968"/>
                                </a:lnTo>
                                <a:close/>
                              </a:path>
                              <a:path w="1781810" h="784860">
                                <a:moveTo>
                                  <a:pt x="1781556" y="475488"/>
                                </a:moveTo>
                                <a:lnTo>
                                  <a:pt x="1720596" y="475488"/>
                                </a:lnTo>
                                <a:lnTo>
                                  <a:pt x="1720596" y="784860"/>
                                </a:lnTo>
                                <a:lnTo>
                                  <a:pt x="1781556" y="784860"/>
                                </a:lnTo>
                                <a:lnTo>
                                  <a:pt x="1781556" y="475488"/>
                                </a:lnTo>
                                <a:close/>
                              </a:path>
                            </a:pathLst>
                          </a:custGeom>
                          <a:solidFill>
                            <a:srgbClr val="FF0000"/>
                          </a:solidFill>
                        </wps:spPr>
                        <wps:bodyPr wrap="square" lIns="0" tIns="0" rIns="0" bIns="0" rtlCol="0">
                          <a:prstTxWarp prst="textNoShape">
                            <a:avLst/>
                          </a:prstTxWarp>
                          <a:noAutofit/>
                        </wps:bodyPr>
                      </wps:wsp>
                      <wps:wsp>
                        <wps:cNvPr id="254" name="Graphic 254"/>
                        <wps:cNvSpPr/>
                        <wps:spPr>
                          <a:xfrm>
                            <a:off x="510540" y="1491996"/>
                            <a:ext cx="2065020" cy="1270"/>
                          </a:xfrm>
                          <a:custGeom>
                            <a:avLst/>
                            <a:gdLst/>
                            <a:ahLst/>
                            <a:cxnLst/>
                            <a:rect l="l" t="t" r="r" b="b"/>
                            <a:pathLst>
                              <a:path w="2065020" h="0">
                                <a:moveTo>
                                  <a:pt x="0" y="0"/>
                                </a:moveTo>
                                <a:lnTo>
                                  <a:pt x="2065019" y="0"/>
                                </a:lnTo>
                              </a:path>
                            </a:pathLst>
                          </a:custGeom>
                          <a:ln w="9144">
                            <a:solidFill>
                              <a:srgbClr val="D9D9D9"/>
                            </a:solidFill>
                            <a:prstDash val="solid"/>
                          </a:ln>
                        </wps:spPr>
                        <wps:bodyPr wrap="square" lIns="0" tIns="0" rIns="0" bIns="0" rtlCol="0">
                          <a:prstTxWarp prst="textNoShape">
                            <a:avLst/>
                          </a:prstTxWarp>
                          <a:noAutofit/>
                        </wps:bodyPr>
                      </wps:wsp>
                      <pic:pic>
                        <pic:nvPicPr>
                          <pic:cNvPr id="255" name="Image 255"/>
                          <pic:cNvPicPr/>
                        </pic:nvPicPr>
                        <pic:blipFill>
                          <a:blip r:embed="rId59" cstate="print"/>
                          <a:stretch>
                            <a:fillRect/>
                          </a:stretch>
                        </pic:blipFill>
                        <pic:spPr>
                          <a:xfrm>
                            <a:off x="332613" y="1600835"/>
                            <a:ext cx="2092452" cy="366902"/>
                          </a:xfrm>
                          <a:prstGeom prst="rect">
                            <a:avLst/>
                          </a:prstGeom>
                        </pic:spPr>
                      </pic:pic>
                      <wps:wsp>
                        <wps:cNvPr id="256" name="Graphic 256"/>
                        <wps:cNvSpPr/>
                        <wps:spPr>
                          <a:xfrm>
                            <a:off x="757427" y="2095500"/>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92D050"/>
                          </a:solidFill>
                        </wps:spPr>
                        <wps:bodyPr wrap="square" lIns="0" tIns="0" rIns="0" bIns="0" rtlCol="0">
                          <a:prstTxWarp prst="textNoShape">
                            <a:avLst/>
                          </a:prstTxWarp>
                          <a:noAutofit/>
                        </wps:bodyPr>
                      </wps:wsp>
                      <wps:wsp>
                        <wps:cNvPr id="257" name="Graphic 257"/>
                        <wps:cNvSpPr/>
                        <wps:spPr>
                          <a:xfrm>
                            <a:off x="1362455" y="2095500"/>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2D75B6"/>
                          </a:solidFill>
                        </wps:spPr>
                        <wps:bodyPr wrap="square" lIns="0" tIns="0" rIns="0" bIns="0" rtlCol="0">
                          <a:prstTxWarp prst="textNoShape">
                            <a:avLst/>
                          </a:prstTxWarp>
                          <a:noAutofit/>
                        </wps:bodyPr>
                      </wps:wsp>
                      <wps:wsp>
                        <wps:cNvPr id="258" name="Graphic 258"/>
                        <wps:cNvSpPr/>
                        <wps:spPr>
                          <a:xfrm>
                            <a:off x="1734311" y="2095500"/>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0000"/>
                          </a:solidFill>
                        </wps:spPr>
                        <wps:bodyPr wrap="square" lIns="0" tIns="0" rIns="0" bIns="0" rtlCol="0">
                          <a:prstTxWarp prst="textNoShape">
                            <a:avLst/>
                          </a:prstTxWarp>
                          <a:noAutofit/>
                        </wps:bodyPr>
                      </wps:wsp>
                      <wps:wsp>
                        <wps:cNvPr id="259" name="Textbox 259"/>
                        <wps:cNvSpPr txBox="1"/>
                        <wps:spPr>
                          <a:xfrm>
                            <a:off x="12953" y="12953"/>
                            <a:ext cx="2705100" cy="2296795"/>
                          </a:xfrm>
                          <a:prstGeom prst="rect">
                            <a:avLst/>
                          </a:prstGeom>
                          <a:ln w="25907">
                            <a:solidFill>
                              <a:srgbClr val="000000"/>
                            </a:solidFill>
                            <a:prstDash val="solid"/>
                          </a:ln>
                        </wps:spPr>
                        <wps:txbx>
                          <w:txbxContent>
                            <w:p>
                              <w:pPr>
                                <w:spacing w:before="168"/>
                                <w:ind w:left="0" w:right="3621" w:firstLine="0"/>
                                <w:jc w:val="right"/>
                                <w:rPr>
                                  <w:rFonts w:ascii="Calibri"/>
                                  <w:sz w:val="18"/>
                                </w:rPr>
                              </w:pPr>
                              <w:r>
                                <w:rPr>
                                  <w:rFonts w:ascii="Calibri"/>
                                  <w:color w:val="585858"/>
                                  <w:spacing w:val="-5"/>
                                  <w:sz w:val="18"/>
                                </w:rPr>
                                <w:t>800</w:t>
                              </w:r>
                            </w:p>
                            <w:p>
                              <w:pPr>
                                <w:spacing w:before="32"/>
                                <w:ind w:left="0" w:right="3621" w:firstLine="0"/>
                                <w:jc w:val="right"/>
                                <w:rPr>
                                  <w:rFonts w:ascii="Calibri"/>
                                  <w:sz w:val="18"/>
                                </w:rPr>
                              </w:pPr>
                              <w:r>
                                <w:rPr>
                                  <w:rFonts w:ascii="Calibri"/>
                                  <w:color w:val="585858"/>
                                  <w:spacing w:val="-5"/>
                                  <w:sz w:val="18"/>
                                </w:rPr>
                                <w:t>700</w:t>
                              </w:r>
                            </w:p>
                            <w:p>
                              <w:pPr>
                                <w:spacing w:before="33"/>
                                <w:ind w:left="0" w:right="3621" w:firstLine="0"/>
                                <w:jc w:val="right"/>
                                <w:rPr>
                                  <w:rFonts w:ascii="Calibri"/>
                                  <w:sz w:val="18"/>
                                </w:rPr>
                              </w:pPr>
                              <w:r>
                                <w:rPr>
                                  <w:rFonts w:ascii="Calibri"/>
                                  <w:color w:val="585858"/>
                                  <w:spacing w:val="-5"/>
                                  <w:sz w:val="18"/>
                                </w:rPr>
                                <w:t>600</w:t>
                              </w:r>
                            </w:p>
                            <w:p>
                              <w:pPr>
                                <w:spacing w:before="33"/>
                                <w:ind w:left="0" w:right="3621" w:firstLine="0"/>
                                <w:jc w:val="right"/>
                                <w:rPr>
                                  <w:rFonts w:ascii="Calibri"/>
                                  <w:sz w:val="18"/>
                                </w:rPr>
                              </w:pPr>
                              <w:r>
                                <w:rPr>
                                  <w:rFonts w:ascii="Calibri"/>
                                  <w:color w:val="585858"/>
                                  <w:spacing w:val="-5"/>
                                  <w:sz w:val="18"/>
                                </w:rPr>
                                <w:t>500</w:t>
                              </w:r>
                            </w:p>
                            <w:p>
                              <w:pPr>
                                <w:spacing w:before="33"/>
                                <w:ind w:left="0" w:right="3621" w:firstLine="0"/>
                                <w:jc w:val="right"/>
                                <w:rPr>
                                  <w:rFonts w:ascii="Calibri"/>
                                  <w:sz w:val="18"/>
                                </w:rPr>
                              </w:pPr>
                              <w:r>
                                <w:rPr>
                                  <w:rFonts w:ascii="Calibri"/>
                                  <w:color w:val="585858"/>
                                  <w:spacing w:val="-5"/>
                                  <w:sz w:val="18"/>
                                </w:rPr>
                                <w:t>400</w:t>
                              </w:r>
                            </w:p>
                            <w:p>
                              <w:pPr>
                                <w:spacing w:before="32"/>
                                <w:ind w:left="0" w:right="3621" w:firstLine="0"/>
                                <w:jc w:val="right"/>
                                <w:rPr>
                                  <w:rFonts w:ascii="Calibri"/>
                                  <w:sz w:val="18"/>
                                </w:rPr>
                              </w:pPr>
                              <w:r>
                                <w:rPr>
                                  <w:rFonts w:ascii="Calibri"/>
                                  <w:color w:val="585858"/>
                                  <w:spacing w:val="-5"/>
                                  <w:sz w:val="18"/>
                                </w:rPr>
                                <w:t>300</w:t>
                              </w:r>
                            </w:p>
                            <w:p>
                              <w:pPr>
                                <w:spacing w:before="34"/>
                                <w:ind w:left="0" w:right="3621" w:firstLine="0"/>
                                <w:jc w:val="right"/>
                                <w:rPr>
                                  <w:rFonts w:ascii="Calibri"/>
                                  <w:sz w:val="18"/>
                                </w:rPr>
                              </w:pPr>
                              <w:r>
                                <w:rPr>
                                  <w:rFonts w:ascii="Calibri"/>
                                  <w:color w:val="585858"/>
                                  <w:spacing w:val="-5"/>
                                  <w:sz w:val="18"/>
                                </w:rPr>
                                <w:t>200</w:t>
                              </w:r>
                            </w:p>
                            <w:p>
                              <w:pPr>
                                <w:spacing w:before="32"/>
                                <w:ind w:left="0" w:right="3621" w:firstLine="0"/>
                                <w:jc w:val="right"/>
                                <w:rPr>
                                  <w:rFonts w:ascii="Calibri"/>
                                  <w:sz w:val="18"/>
                                </w:rPr>
                              </w:pPr>
                              <w:r>
                                <w:rPr>
                                  <w:rFonts w:ascii="Calibri"/>
                                  <w:color w:val="585858"/>
                                  <w:spacing w:val="-5"/>
                                  <w:sz w:val="18"/>
                                </w:rPr>
                                <w:t>100</w:t>
                              </w:r>
                            </w:p>
                            <w:p>
                              <w:pPr>
                                <w:spacing w:before="33"/>
                                <w:ind w:left="0" w:right="3619"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04"/>
                                <w:rPr>
                                  <w:rFonts w:ascii="Calibri"/>
                                  <w:sz w:val="18"/>
                                </w:rPr>
                              </w:pPr>
                            </w:p>
                            <w:p>
                              <w:pPr>
                                <w:spacing w:line="241" w:lineRule="exact" w:before="0"/>
                                <w:ind w:left="368" w:right="0" w:firstLine="0"/>
                                <w:jc w:val="center"/>
                                <w:rPr>
                                  <w:rFonts w:ascii="Calibri"/>
                                  <w:sz w:val="20"/>
                                </w:rPr>
                              </w:pPr>
                              <w:r>
                                <w:rPr>
                                  <w:rFonts w:ascii="Calibri"/>
                                  <w:color w:val="585858"/>
                                  <w:spacing w:val="-2"/>
                                  <w:sz w:val="20"/>
                                </w:rPr>
                                <w:t>Inatances</w:t>
                              </w:r>
                            </w:p>
                            <w:p>
                              <w:pPr>
                                <w:tabs>
                                  <w:tab w:pos="2246" w:val="left" w:leader="none"/>
                                  <w:tab w:pos="2831" w:val="left" w:leader="none"/>
                                </w:tabs>
                                <w:spacing w:line="216" w:lineRule="exact" w:before="0"/>
                                <w:ind w:left="1293"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312.600006pt;margin-top:-182.244766pt;width:215.05pt;height:182.9pt;mso-position-horizontal-relative:page;mso-position-vertical-relative:paragraph;z-index:15752704" id="docshapegroup220" coordorigin="6252,-3645" coordsize="4301,3658">
                <v:shape style="position:absolute;left:7056;top:-3065;width:3252;height:1517" id="docshape221" coordorigin="7056,-3064" coordsize="3252,1517" path="m7056,-1547l7159,-1547m7253,-1547l7279,-1547m7375,-1547l7399,-1547m7495,-1547l7702,-1547m7795,-1547l7822,-1547m7915,-1547l7942,-1547m8035,-1547l8244,-1547m8338,-1547l8364,-1547m8458,-1547l8484,-1547m8578,-1547l8786,-1547m8880,-1547l8906,-1547m9000,-1547l9026,-1547m9120,-1547l9326,-1547m9422,-1547l9449,-1547m9542,-1547l9569,-1547m9662,-1547l9869,-1547m9965,-1547l9989,-1547m10085,-1547l10109,-1547m10205,-1547l10308,-1547m7056,-1802l7159,-1802m7253,-1802l7279,-1802m7375,-1802l7399,-1802m7495,-1802l7702,-1802m7795,-1802l7822,-1802m7915,-1802l7942,-1802m8035,-1802l8244,-1802m8338,-1802l8364,-1802m8458,-1802l8484,-1802m8578,-1802l8786,-1802m8880,-1802l8906,-1802m9000,-1802l9026,-1802m9120,-1802l9326,-1802m9422,-1802l9449,-1802m9542,-1802l9569,-1802m9662,-1802l9869,-1802m9965,-1802l10308,-1802m7056,-2054l7159,-2054m7253,-2054l7279,-2054m7375,-2054l7399,-2054m7495,-2054l7702,-2054m7795,-2054l7822,-2054m7915,-2054l7942,-2054m8035,-2054l8244,-2054m8338,-2054l8364,-2054m8458,-2054l8484,-2054m8578,-2054l8786,-2054m8880,-2054l8906,-2054m9000,-2054l9026,-2054m9120,-2054l9326,-2054m9422,-2054l9449,-2054m9542,-2054l9569,-2054m9662,-2054l9869,-2054m9965,-2054l10308,-2054m7056,-2306l7159,-2306m7253,-2306l7279,-2306m7375,-2306l7399,-2306m7495,-2306l7702,-2306m7795,-2306l7822,-2306m7915,-2306l7942,-2306m8035,-2306l8244,-2306m8338,-2306l8364,-2306m8458,-2306l8484,-2306m8578,-2306l8786,-2306m8880,-2306l8906,-2306m9000,-2306l9026,-2306m9120,-2306l9326,-2306m9422,-2306l9569,-2306m9662,-2306l10308,-2306m7056,-2558l7159,-2558m7253,-2558l7279,-2558m7375,-2558l7702,-2558m7795,-2558l7822,-2558m7915,-2558l8244,-2558m8338,-2558l8786,-2558m8880,-2558l10308,-2558m7056,-2810l7159,-2810m7253,-2810l7279,-2810m7375,-2810l7702,-2810m7795,-2810l10308,-2810m7056,-3064l7159,-3064m7253,-3064l7279,-3064m7375,-3064l10308,-3064e" filled="false" stroked="true" strokeweight=".72pt" strokecolor="#d9d9d9">
                  <v:path arrowok="t"/>
                  <v:stroke dashstyle="solid"/>
                </v:shape>
                <v:line style="position:absolute" from="7056,-3316" to="10308,-3316" stroked="true" strokeweight=".72pt" strokecolor="#d9d9d9">
                  <v:stroke dashstyle="solid"/>
                </v:line>
                <v:shape style="position:absolute;left:7159;top:-3077;width:2806;height:1781" id="docshape222" coordorigin="7159,-3076" coordsize="2806,1781" path="m7253,-3076l7159,-3076,7159,-1295,7253,-1295,7253,-3076xm7795,-2850l7702,-2850,7702,-1295,7795,-1295,7795,-2850xm8338,-2721l8244,-2721,8244,-1295,8338,-1295,8338,-2721xm8880,-2673l8786,-2673,8786,-1295,8880,-1295,8880,-2673xm9422,-2543l9326,-2543,9326,-1295,9422,-1295,9422,-2543xm9965,-2181l9869,-2181,9869,-1295,9965,-1295,9965,-2181xe" filled="true" fillcolor="#92d050" stroked="false">
                  <v:path arrowok="t"/>
                  <v:fill type="solid"/>
                </v:shape>
                <v:shape style="position:absolute;left:7279;top:-3077;width:2806;height:1781" id="docshape223" coordorigin="7279,-3076" coordsize="2806,1781" path="m7375,-3076l7279,-3076,7279,-1295,7375,-1295,7375,-3076xm7915,-2654l7822,-2654,7822,-1295,7915,-1295,7915,-2654xm8458,-2435l8364,-2435,8364,-1295,8458,-1295,8458,-2435xm9000,-2358l8906,-2358,8906,-1295,9000,-1295,9000,-2358xm9542,-2169l9449,-2169,9449,-1295,9542,-1295,9542,-2169xm10085,-1737l9989,-1737,9989,-1295,10085,-1295,10085,-1737xe" filled="true" fillcolor="#2d75b6" stroked="false">
                  <v:path arrowok="t"/>
                  <v:fill type="solid"/>
                </v:shape>
                <v:shape style="position:absolute;left:7399;top:-2532;width:2806;height:1236" id="docshape224" coordorigin="7399,-2531" coordsize="2806,1236" path="m7495,-2531l7399,-2531,7399,-1295,7495,-1295,7495,-2531xm8035,-2411l7942,-2411,7942,-1295,8035,-1295,8035,-2411xm8578,-2397l8484,-2397,8484,-1295,8578,-1295,8578,-2397xm9120,-2366l9026,-2366,9026,-1295,9120,-1295,9120,-2366xm9662,-2334l9569,-2334,9569,-1295,9662,-1295,9662,-2334xm10205,-1782l10109,-1782,10109,-1295,10205,-1295,10205,-1782xe" filled="true" fillcolor="#ff0000" stroked="false">
                  <v:path arrowok="t"/>
                  <v:fill type="solid"/>
                </v:shape>
                <v:line style="position:absolute" from="7056,-1295" to="10308,-1295" stroked="true" strokeweight=".72pt" strokecolor="#d9d9d9">
                  <v:stroke dashstyle="solid"/>
                </v:line>
                <v:shape style="position:absolute;left:6775;top:-1124;width:3296;height:578" type="#_x0000_t75" id="docshape225" stroked="false">
                  <v:imagedata r:id="rId59" o:title=""/>
                </v:shape>
                <v:rect style="position:absolute;left:7444;top:-345;width:99;height:99" id="docshape226" filled="true" fillcolor="#92d050" stroked="false">
                  <v:fill type="solid"/>
                </v:rect>
                <v:rect style="position:absolute;left:8397;top:-345;width:99;height:99" id="docshape227" filled="true" fillcolor="#2d75b6" stroked="false">
                  <v:fill type="solid"/>
                </v:rect>
                <v:rect style="position:absolute;left:8983;top:-345;width:99;height:99" id="docshape228" filled="true" fillcolor="#ff0000" stroked="false">
                  <v:fill type="solid"/>
                </v:rect>
                <v:shape style="position:absolute;left:6272;top:-3625;width:4260;height:3617" type="#_x0000_t202" id="docshape229" filled="false" stroked="true" strokeweight="2.04pt" strokecolor="#000000">
                  <v:textbox inset="0,0,0,0">
                    <w:txbxContent>
                      <w:p>
                        <w:pPr>
                          <w:spacing w:before="168"/>
                          <w:ind w:left="0" w:right="3621" w:firstLine="0"/>
                          <w:jc w:val="right"/>
                          <w:rPr>
                            <w:rFonts w:ascii="Calibri"/>
                            <w:sz w:val="18"/>
                          </w:rPr>
                        </w:pPr>
                        <w:r>
                          <w:rPr>
                            <w:rFonts w:ascii="Calibri"/>
                            <w:color w:val="585858"/>
                            <w:spacing w:val="-5"/>
                            <w:sz w:val="18"/>
                          </w:rPr>
                          <w:t>800</w:t>
                        </w:r>
                      </w:p>
                      <w:p>
                        <w:pPr>
                          <w:spacing w:before="32"/>
                          <w:ind w:left="0" w:right="3621" w:firstLine="0"/>
                          <w:jc w:val="right"/>
                          <w:rPr>
                            <w:rFonts w:ascii="Calibri"/>
                            <w:sz w:val="18"/>
                          </w:rPr>
                        </w:pPr>
                        <w:r>
                          <w:rPr>
                            <w:rFonts w:ascii="Calibri"/>
                            <w:color w:val="585858"/>
                            <w:spacing w:val="-5"/>
                            <w:sz w:val="18"/>
                          </w:rPr>
                          <w:t>700</w:t>
                        </w:r>
                      </w:p>
                      <w:p>
                        <w:pPr>
                          <w:spacing w:before="33"/>
                          <w:ind w:left="0" w:right="3621" w:firstLine="0"/>
                          <w:jc w:val="right"/>
                          <w:rPr>
                            <w:rFonts w:ascii="Calibri"/>
                            <w:sz w:val="18"/>
                          </w:rPr>
                        </w:pPr>
                        <w:r>
                          <w:rPr>
                            <w:rFonts w:ascii="Calibri"/>
                            <w:color w:val="585858"/>
                            <w:spacing w:val="-5"/>
                            <w:sz w:val="18"/>
                          </w:rPr>
                          <w:t>600</w:t>
                        </w:r>
                      </w:p>
                      <w:p>
                        <w:pPr>
                          <w:spacing w:before="33"/>
                          <w:ind w:left="0" w:right="3621" w:firstLine="0"/>
                          <w:jc w:val="right"/>
                          <w:rPr>
                            <w:rFonts w:ascii="Calibri"/>
                            <w:sz w:val="18"/>
                          </w:rPr>
                        </w:pPr>
                        <w:r>
                          <w:rPr>
                            <w:rFonts w:ascii="Calibri"/>
                            <w:color w:val="585858"/>
                            <w:spacing w:val="-5"/>
                            <w:sz w:val="18"/>
                          </w:rPr>
                          <w:t>500</w:t>
                        </w:r>
                      </w:p>
                      <w:p>
                        <w:pPr>
                          <w:spacing w:before="33"/>
                          <w:ind w:left="0" w:right="3621" w:firstLine="0"/>
                          <w:jc w:val="right"/>
                          <w:rPr>
                            <w:rFonts w:ascii="Calibri"/>
                            <w:sz w:val="18"/>
                          </w:rPr>
                        </w:pPr>
                        <w:r>
                          <w:rPr>
                            <w:rFonts w:ascii="Calibri"/>
                            <w:color w:val="585858"/>
                            <w:spacing w:val="-5"/>
                            <w:sz w:val="18"/>
                          </w:rPr>
                          <w:t>400</w:t>
                        </w:r>
                      </w:p>
                      <w:p>
                        <w:pPr>
                          <w:spacing w:before="32"/>
                          <w:ind w:left="0" w:right="3621" w:firstLine="0"/>
                          <w:jc w:val="right"/>
                          <w:rPr>
                            <w:rFonts w:ascii="Calibri"/>
                            <w:sz w:val="18"/>
                          </w:rPr>
                        </w:pPr>
                        <w:r>
                          <w:rPr>
                            <w:rFonts w:ascii="Calibri"/>
                            <w:color w:val="585858"/>
                            <w:spacing w:val="-5"/>
                            <w:sz w:val="18"/>
                          </w:rPr>
                          <w:t>300</w:t>
                        </w:r>
                      </w:p>
                      <w:p>
                        <w:pPr>
                          <w:spacing w:before="34"/>
                          <w:ind w:left="0" w:right="3621" w:firstLine="0"/>
                          <w:jc w:val="right"/>
                          <w:rPr>
                            <w:rFonts w:ascii="Calibri"/>
                            <w:sz w:val="18"/>
                          </w:rPr>
                        </w:pPr>
                        <w:r>
                          <w:rPr>
                            <w:rFonts w:ascii="Calibri"/>
                            <w:color w:val="585858"/>
                            <w:spacing w:val="-5"/>
                            <w:sz w:val="18"/>
                          </w:rPr>
                          <w:t>200</w:t>
                        </w:r>
                      </w:p>
                      <w:p>
                        <w:pPr>
                          <w:spacing w:before="32"/>
                          <w:ind w:left="0" w:right="3621" w:firstLine="0"/>
                          <w:jc w:val="right"/>
                          <w:rPr>
                            <w:rFonts w:ascii="Calibri"/>
                            <w:sz w:val="18"/>
                          </w:rPr>
                        </w:pPr>
                        <w:r>
                          <w:rPr>
                            <w:rFonts w:ascii="Calibri"/>
                            <w:color w:val="585858"/>
                            <w:spacing w:val="-5"/>
                            <w:sz w:val="18"/>
                          </w:rPr>
                          <w:t>100</w:t>
                        </w:r>
                      </w:p>
                      <w:p>
                        <w:pPr>
                          <w:spacing w:before="33"/>
                          <w:ind w:left="0" w:right="3619"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104"/>
                          <w:rPr>
                            <w:rFonts w:ascii="Calibri"/>
                            <w:sz w:val="18"/>
                          </w:rPr>
                        </w:pPr>
                      </w:p>
                      <w:p>
                        <w:pPr>
                          <w:spacing w:line="241" w:lineRule="exact" w:before="0"/>
                          <w:ind w:left="368" w:right="0" w:firstLine="0"/>
                          <w:jc w:val="center"/>
                          <w:rPr>
                            <w:rFonts w:ascii="Calibri"/>
                            <w:sz w:val="20"/>
                          </w:rPr>
                        </w:pPr>
                        <w:r>
                          <w:rPr>
                            <w:rFonts w:ascii="Calibri"/>
                            <w:color w:val="585858"/>
                            <w:spacing w:val="-2"/>
                            <w:sz w:val="20"/>
                          </w:rPr>
                          <w:t>Inatances</w:t>
                        </w:r>
                      </w:p>
                      <w:p>
                        <w:pPr>
                          <w:tabs>
                            <w:tab w:pos="2246" w:val="left" w:leader="none"/>
                            <w:tab w:pos="2831" w:val="left" w:leader="none"/>
                          </w:tabs>
                          <w:spacing w:line="216" w:lineRule="exact" w:before="0"/>
                          <w:ind w:left="1293" w:right="0" w:firstLine="0"/>
                          <w:jc w:val="left"/>
                          <w:rPr>
                            <w:rFonts w:ascii="Calibri"/>
                            <w:sz w:val="18"/>
                          </w:rPr>
                        </w:pPr>
                        <w:r>
                          <w:rPr>
                            <w:rFonts w:ascii="Calibri"/>
                            <w:color w:val="585858"/>
                            <w:spacing w:val="-2"/>
                            <w:sz w:val="18"/>
                          </w:rPr>
                          <w:t>Standard</w:t>
                        </w:r>
                        <w:r>
                          <w:rPr>
                            <w:rFonts w:ascii="Calibri"/>
                            <w:color w:val="585858"/>
                            <w:sz w:val="18"/>
                          </w:rPr>
                          <w:tab/>
                        </w:r>
                        <w:r>
                          <w:rPr>
                            <w:rFonts w:ascii="Calibri"/>
                            <w:color w:val="585858"/>
                            <w:spacing w:val="-5"/>
                            <w:sz w:val="18"/>
                          </w:rPr>
                          <w:t>PSO</w:t>
                        </w:r>
                        <w:r>
                          <w:rPr>
                            <w:rFonts w:ascii="Calibri"/>
                            <w:color w:val="585858"/>
                            <w:sz w:val="18"/>
                          </w:rPr>
                          <w:tab/>
                        </w:r>
                        <w:r>
                          <w:rPr>
                            <w:rFonts w:ascii="Calibri"/>
                            <w:color w:val="585858"/>
                            <w:spacing w:val="-5"/>
                            <w:sz w:val="18"/>
                          </w:rPr>
                          <w:t>FFA</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1204340</wp:posOffset>
                </wp:positionH>
                <wp:positionV relativeFrom="paragraph">
                  <wp:posOffset>-2011019</wp:posOffset>
                </wp:positionV>
                <wp:extent cx="152400" cy="97218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94.829994pt;margin-top:-158.347977pt;width:12pt;height:76.55pt;mso-position-horizontal-relative:page;mso-position-vertical-relative:paragraph;z-index:15753216" type="#_x0000_t202" id="docshape230"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4021201</wp:posOffset>
                </wp:positionH>
                <wp:positionV relativeFrom="paragraph">
                  <wp:posOffset>-1948535</wp:posOffset>
                </wp:positionV>
                <wp:extent cx="152400" cy="97218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316.630005pt;margin-top:-153.427979pt;width:12pt;height:76.55pt;mso-position-horizontal-relative:page;mso-position-vertical-relative:paragraph;z-index:15753728" type="#_x0000_t202" id="docshape231"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w:t>E.</w:t>
      </w:r>
      <w:r>
        <w:rPr>
          <w:spacing w:val="80"/>
        </w:rPr>
        <w:t>  </w:t>
      </w:r>
      <w:r>
        <w:rPr/>
        <w:t>Dataset B-n78-k10</w:t>
        <w:tab/>
        <w:t>F.</w:t>
      </w:r>
      <w:r>
        <w:rPr>
          <w:spacing w:val="40"/>
        </w:rPr>
        <w:t> </w:t>
      </w:r>
      <w:r>
        <w:rPr/>
        <w:t>Dataset</w:t>
      </w:r>
      <w:r>
        <w:rPr>
          <w:spacing w:val="-8"/>
        </w:rPr>
        <w:t> </w:t>
      </w:r>
      <w:r>
        <w:rPr/>
        <w:t>P-n101-k4 Fig. 4.1 Plot of Travelled distance against the Instances</w:t>
      </w:r>
    </w:p>
    <w:p>
      <w:pPr>
        <w:pStyle w:val="BodyText"/>
        <w:spacing w:line="480" w:lineRule="auto"/>
        <w:ind w:left="1482" w:right="1435"/>
        <w:jc w:val="both"/>
      </w:pPr>
      <w:r>
        <w:rPr/>
        <w:t>Fig. 4.1 shows the plot of the travelled distance against the various set of Instances. This details</w:t>
      </w:r>
      <w:r>
        <w:rPr>
          <w:spacing w:val="-7"/>
        </w:rPr>
        <w:t> </w:t>
      </w:r>
      <w:r>
        <w:rPr/>
        <w:t>the</w:t>
      </w:r>
      <w:r>
        <w:rPr>
          <w:spacing w:val="-8"/>
        </w:rPr>
        <w:t> </w:t>
      </w:r>
      <w:r>
        <w:rPr/>
        <w:t>overview</w:t>
      </w:r>
      <w:r>
        <w:rPr>
          <w:spacing w:val="-6"/>
        </w:rPr>
        <w:t> </w:t>
      </w:r>
      <w:r>
        <w:rPr/>
        <w:t>of</w:t>
      </w:r>
      <w:r>
        <w:rPr>
          <w:spacing w:val="-6"/>
        </w:rPr>
        <w:t> </w:t>
      </w:r>
      <w:r>
        <w:rPr/>
        <w:t>the</w:t>
      </w:r>
      <w:r>
        <w:rPr>
          <w:spacing w:val="-8"/>
        </w:rPr>
        <w:t> </w:t>
      </w:r>
      <w:r>
        <w:rPr/>
        <w:t>FFA-CVRP</w:t>
      </w:r>
      <w:r>
        <w:rPr>
          <w:spacing w:val="-6"/>
        </w:rPr>
        <w:t> </w:t>
      </w:r>
      <w:r>
        <w:rPr/>
        <w:t>model</w:t>
      </w:r>
      <w:r>
        <w:rPr>
          <w:spacing w:val="-7"/>
        </w:rPr>
        <w:t> </w:t>
      </w:r>
      <w:r>
        <w:rPr/>
        <w:t>used</w:t>
      </w:r>
      <w:r>
        <w:rPr>
          <w:spacing w:val="-7"/>
        </w:rPr>
        <w:t> </w:t>
      </w:r>
      <w:r>
        <w:rPr/>
        <w:t>to</w:t>
      </w:r>
      <w:r>
        <w:rPr>
          <w:spacing w:val="-7"/>
        </w:rPr>
        <w:t> </w:t>
      </w:r>
      <w:r>
        <w:rPr/>
        <w:t>solve</w:t>
      </w:r>
      <w:r>
        <w:rPr>
          <w:spacing w:val="-8"/>
        </w:rPr>
        <w:t> </w:t>
      </w:r>
      <w:r>
        <w:rPr/>
        <w:t>the</w:t>
      </w:r>
      <w:r>
        <w:rPr>
          <w:spacing w:val="-6"/>
        </w:rPr>
        <w:t> </w:t>
      </w:r>
      <w:r>
        <w:rPr/>
        <w:t>Instances</w:t>
      </w:r>
      <w:r>
        <w:rPr>
          <w:spacing w:val="-5"/>
        </w:rPr>
        <w:t> </w:t>
      </w:r>
      <w:r>
        <w:rPr/>
        <w:t>in</w:t>
      </w:r>
      <w:r>
        <w:rPr>
          <w:spacing w:val="-7"/>
        </w:rPr>
        <w:t> </w:t>
      </w:r>
      <w:r>
        <w:rPr/>
        <w:t>other</w:t>
      </w:r>
      <w:r>
        <w:rPr>
          <w:spacing w:val="-8"/>
        </w:rPr>
        <w:t> </w:t>
      </w:r>
      <w:r>
        <w:rPr/>
        <w:t>to</w:t>
      </w:r>
      <w:r>
        <w:rPr>
          <w:spacing w:val="-5"/>
        </w:rPr>
        <w:t> </w:t>
      </w:r>
      <w:r>
        <w:rPr/>
        <w:t>achieve a</w:t>
      </w:r>
      <w:r>
        <w:rPr>
          <w:spacing w:val="-4"/>
        </w:rPr>
        <w:t> </w:t>
      </w:r>
      <w:r>
        <w:rPr/>
        <w:t>minimize</w:t>
      </w:r>
      <w:r>
        <w:rPr>
          <w:spacing w:val="-4"/>
        </w:rPr>
        <w:t> </w:t>
      </w:r>
      <w:r>
        <w:rPr/>
        <w:t>travel</w:t>
      </w:r>
      <w:r>
        <w:rPr>
          <w:spacing w:val="-3"/>
        </w:rPr>
        <w:t> </w:t>
      </w:r>
      <w:r>
        <w:rPr/>
        <w:t>distance.</w:t>
      </w:r>
      <w:r>
        <w:rPr>
          <w:spacing w:val="-3"/>
        </w:rPr>
        <w:t> </w:t>
      </w:r>
      <w:r>
        <w:rPr/>
        <w:t>The</w:t>
      </w:r>
      <w:r>
        <w:rPr>
          <w:spacing w:val="-5"/>
        </w:rPr>
        <w:t> </w:t>
      </w:r>
      <w:r>
        <w:rPr/>
        <w:t>thirty-six</w:t>
      </w:r>
      <w:r>
        <w:rPr>
          <w:spacing w:val="-1"/>
        </w:rPr>
        <w:t> </w:t>
      </w:r>
      <w:r>
        <w:rPr/>
        <w:t>(36)</w:t>
      </w:r>
      <w:r>
        <w:rPr>
          <w:spacing w:val="-3"/>
        </w:rPr>
        <w:t> </w:t>
      </w:r>
      <w:r>
        <w:rPr/>
        <w:t>Instances</w:t>
      </w:r>
      <w:r>
        <w:rPr>
          <w:spacing w:val="-3"/>
        </w:rPr>
        <w:t> </w:t>
      </w:r>
      <w:r>
        <w:rPr/>
        <w:t>of</w:t>
      </w:r>
      <w:r>
        <w:rPr>
          <w:spacing w:val="-3"/>
        </w:rPr>
        <w:t> </w:t>
      </w:r>
      <w:r>
        <w:rPr/>
        <w:t>the</w:t>
      </w:r>
      <w:r>
        <w:rPr>
          <w:spacing w:val="-4"/>
        </w:rPr>
        <w:t> </w:t>
      </w:r>
      <w:r>
        <w:rPr/>
        <w:t>solid</w:t>
      </w:r>
      <w:r>
        <w:rPr>
          <w:spacing w:val="-3"/>
        </w:rPr>
        <w:t> </w:t>
      </w:r>
      <w:r>
        <w:rPr/>
        <w:t>waste</w:t>
      </w:r>
      <w:r>
        <w:rPr>
          <w:spacing w:val="-2"/>
        </w:rPr>
        <w:t> </w:t>
      </w:r>
      <w:r>
        <w:rPr/>
        <w:t>management,</w:t>
      </w:r>
      <w:r>
        <w:rPr>
          <w:spacing w:val="-3"/>
        </w:rPr>
        <w:t> </w:t>
      </w:r>
      <w:r>
        <w:rPr/>
        <w:t>are grouped into six (6) sets, having different set of instances with same vehicle capacity but varies</w:t>
      </w:r>
      <w:r>
        <w:rPr>
          <w:spacing w:val="-13"/>
        </w:rPr>
        <w:t> </w:t>
      </w:r>
      <w:r>
        <w:rPr/>
        <w:t>with</w:t>
      </w:r>
      <w:r>
        <w:rPr>
          <w:spacing w:val="-13"/>
        </w:rPr>
        <w:t> </w:t>
      </w:r>
      <w:r>
        <w:rPr/>
        <w:t>their</w:t>
      </w:r>
      <w:r>
        <w:rPr>
          <w:spacing w:val="-14"/>
        </w:rPr>
        <w:t> </w:t>
      </w:r>
      <w:r>
        <w:rPr/>
        <w:t>number</w:t>
      </w:r>
      <w:r>
        <w:rPr>
          <w:spacing w:val="-14"/>
        </w:rPr>
        <w:t> </w:t>
      </w:r>
      <w:r>
        <w:rPr/>
        <w:t>of</w:t>
      </w:r>
      <w:r>
        <w:rPr>
          <w:spacing w:val="-14"/>
        </w:rPr>
        <w:t> </w:t>
      </w:r>
      <w:r>
        <w:rPr/>
        <w:t>customers</w:t>
      </w:r>
      <w:r>
        <w:rPr>
          <w:spacing w:val="-14"/>
        </w:rPr>
        <w:t> </w:t>
      </w:r>
      <w:r>
        <w:rPr/>
        <w:t>and</w:t>
      </w:r>
      <w:r>
        <w:rPr>
          <w:spacing w:val="-13"/>
        </w:rPr>
        <w:t> </w:t>
      </w:r>
      <w:r>
        <w:rPr/>
        <w:t>number</w:t>
      </w:r>
      <w:r>
        <w:rPr>
          <w:spacing w:val="-12"/>
        </w:rPr>
        <w:t> </w:t>
      </w:r>
      <w:r>
        <w:rPr/>
        <w:t>of</w:t>
      </w:r>
      <w:r>
        <w:rPr>
          <w:spacing w:val="-14"/>
        </w:rPr>
        <w:t> </w:t>
      </w:r>
      <w:r>
        <w:rPr/>
        <w:t>vehicles.</w:t>
      </w:r>
      <w:r>
        <w:rPr>
          <w:spacing w:val="-12"/>
        </w:rPr>
        <w:t> </w:t>
      </w:r>
      <w:r>
        <w:rPr/>
        <w:t>For</w:t>
      </w:r>
      <w:r>
        <w:rPr>
          <w:spacing w:val="-14"/>
        </w:rPr>
        <w:t> </w:t>
      </w:r>
      <w:r>
        <w:rPr/>
        <w:t>example,</w:t>
      </w:r>
      <w:r>
        <w:rPr>
          <w:spacing w:val="-12"/>
        </w:rPr>
        <w:t> </w:t>
      </w:r>
      <w:r>
        <w:rPr/>
        <w:t>Instance</w:t>
      </w:r>
      <w:r>
        <w:rPr>
          <w:spacing w:val="-12"/>
        </w:rPr>
        <w:t> </w:t>
      </w:r>
      <w:r>
        <w:rPr/>
        <w:t>A-n33- k5 has a vehicle capacity with a demand capacity of 100 and 10 respectively, as shown in Table 4.1 which interprets the scenario having the numbers of customers to be 32 with 1 depot and 5 different routes. The latter values vary within the set of Instance.</w:t>
      </w:r>
    </w:p>
    <w:p>
      <w:pPr>
        <w:pStyle w:val="Heading2"/>
        <w:numPr>
          <w:ilvl w:val="4"/>
          <w:numId w:val="11"/>
        </w:numPr>
        <w:tabs>
          <w:tab w:pos="2189" w:val="left" w:leader="none"/>
        </w:tabs>
        <w:spacing w:line="240" w:lineRule="auto" w:before="207" w:after="0"/>
        <w:ind w:left="2189" w:right="0" w:hanging="707"/>
        <w:jc w:val="both"/>
      </w:pPr>
      <w:bookmarkStart w:name="_bookmark26" w:id="32"/>
      <w:bookmarkEnd w:id="32"/>
      <w:r>
        <w:rPr>
          <w:b w:val="0"/>
        </w:rPr>
      </w:r>
      <w:r>
        <w:rPr/>
        <w:t>Results</w:t>
      </w:r>
      <w:r>
        <w:rPr>
          <w:spacing w:val="-1"/>
        </w:rPr>
        <w:t> </w:t>
      </w:r>
      <w:r>
        <w:rPr/>
        <w:t>for</w:t>
      </w:r>
      <w:r>
        <w:rPr>
          <w:spacing w:val="-2"/>
        </w:rPr>
        <w:t> </w:t>
      </w:r>
      <w:r>
        <w:rPr/>
        <w:t>Variations</w:t>
      </w:r>
      <w:r>
        <w:rPr>
          <w:spacing w:val="-1"/>
        </w:rPr>
        <w:t> </w:t>
      </w:r>
      <w:r>
        <w:rPr/>
        <w:t>in Depot</w:t>
      </w:r>
      <w:r>
        <w:rPr>
          <w:spacing w:val="-1"/>
        </w:rPr>
        <w:t> </w:t>
      </w:r>
      <w:r>
        <w:rPr>
          <w:spacing w:val="-2"/>
        </w:rPr>
        <w:t>Positions</w:t>
      </w:r>
    </w:p>
    <w:p>
      <w:pPr>
        <w:pStyle w:val="BodyText"/>
        <w:spacing w:line="480" w:lineRule="auto" w:before="130"/>
        <w:ind w:left="1482" w:right="1437"/>
        <w:jc w:val="both"/>
      </w:pPr>
      <w:r>
        <w:rPr/>
        <w:t>In</w:t>
      </w:r>
      <w:r>
        <w:rPr>
          <w:spacing w:val="-7"/>
        </w:rPr>
        <w:t> </w:t>
      </w:r>
      <w:r>
        <w:rPr/>
        <w:t>this</w:t>
      </w:r>
      <w:r>
        <w:rPr>
          <w:spacing w:val="-7"/>
        </w:rPr>
        <w:t> </w:t>
      </w:r>
      <w:r>
        <w:rPr/>
        <w:t>section,</w:t>
      </w:r>
      <w:r>
        <w:rPr>
          <w:spacing w:val="-6"/>
        </w:rPr>
        <w:t> </w:t>
      </w:r>
      <w:r>
        <w:rPr/>
        <w:t>there</w:t>
      </w:r>
      <w:r>
        <w:rPr>
          <w:spacing w:val="-8"/>
        </w:rPr>
        <w:t> </w:t>
      </w:r>
      <w:r>
        <w:rPr/>
        <w:t>is</w:t>
      </w:r>
      <w:r>
        <w:rPr>
          <w:spacing w:val="-7"/>
        </w:rPr>
        <w:t> </w:t>
      </w:r>
      <w:r>
        <w:rPr/>
        <w:t>a</w:t>
      </w:r>
      <w:r>
        <w:rPr>
          <w:spacing w:val="-6"/>
        </w:rPr>
        <w:t> </w:t>
      </w:r>
      <w:r>
        <w:rPr/>
        <w:t>detailed</w:t>
      </w:r>
      <w:r>
        <w:rPr>
          <w:spacing w:val="-8"/>
        </w:rPr>
        <w:t> </w:t>
      </w:r>
      <w:r>
        <w:rPr/>
        <w:t>analysis</w:t>
      </w:r>
      <w:r>
        <w:rPr>
          <w:spacing w:val="-7"/>
        </w:rPr>
        <w:t> </w:t>
      </w:r>
      <w:r>
        <w:rPr/>
        <w:t>of</w:t>
      </w:r>
      <w:r>
        <w:rPr>
          <w:spacing w:val="-6"/>
        </w:rPr>
        <w:t> </w:t>
      </w:r>
      <w:r>
        <w:rPr/>
        <w:t>the</w:t>
      </w:r>
      <w:r>
        <w:rPr>
          <w:spacing w:val="-8"/>
        </w:rPr>
        <w:t> </w:t>
      </w:r>
      <w:r>
        <w:rPr/>
        <w:t>depot</w:t>
      </w:r>
      <w:r>
        <w:rPr>
          <w:spacing w:val="-7"/>
        </w:rPr>
        <w:t> </w:t>
      </w:r>
      <w:r>
        <w:rPr/>
        <w:t>position</w:t>
      </w:r>
      <w:r>
        <w:rPr>
          <w:spacing w:val="-4"/>
        </w:rPr>
        <w:t> </w:t>
      </w:r>
      <w:r>
        <w:rPr/>
        <w:t>and</w:t>
      </w:r>
      <w:r>
        <w:rPr>
          <w:spacing w:val="-7"/>
        </w:rPr>
        <w:t> </w:t>
      </w:r>
      <w:r>
        <w:rPr/>
        <w:t>its</w:t>
      </w:r>
      <w:r>
        <w:rPr>
          <w:spacing w:val="-7"/>
        </w:rPr>
        <w:t> </w:t>
      </w:r>
      <w:r>
        <w:rPr/>
        <w:t>effect</w:t>
      </w:r>
      <w:r>
        <w:rPr>
          <w:spacing w:val="-7"/>
        </w:rPr>
        <w:t> </w:t>
      </w:r>
      <w:r>
        <w:rPr/>
        <w:t>in</w:t>
      </w:r>
      <w:r>
        <w:rPr>
          <w:spacing w:val="-7"/>
        </w:rPr>
        <w:t> </w:t>
      </w:r>
      <w:r>
        <w:rPr/>
        <w:t>obtaining</w:t>
      </w:r>
      <w:r>
        <w:rPr>
          <w:spacing w:val="-8"/>
        </w:rPr>
        <w:t> </w:t>
      </w:r>
      <w:r>
        <w:rPr/>
        <w:t>the best</w:t>
      </w:r>
      <w:r>
        <w:rPr>
          <w:spacing w:val="-2"/>
        </w:rPr>
        <w:t> </w:t>
      </w:r>
      <w:r>
        <w:rPr/>
        <w:t>route</w:t>
      </w:r>
      <w:r>
        <w:rPr>
          <w:spacing w:val="-2"/>
        </w:rPr>
        <w:t> </w:t>
      </w:r>
      <w:r>
        <w:rPr/>
        <w:t>distance</w:t>
      </w:r>
      <w:r>
        <w:rPr>
          <w:spacing w:val="-3"/>
        </w:rPr>
        <w:t> </w:t>
      </w:r>
      <w:r>
        <w:rPr/>
        <w:t>which is</w:t>
      </w:r>
      <w:r>
        <w:rPr>
          <w:spacing w:val="-2"/>
        </w:rPr>
        <w:t> </w:t>
      </w:r>
      <w:r>
        <w:rPr/>
        <w:t>the</w:t>
      </w:r>
      <w:r>
        <w:rPr>
          <w:spacing w:val="-3"/>
        </w:rPr>
        <w:t> </w:t>
      </w:r>
      <w:r>
        <w:rPr/>
        <w:t>lowest</w:t>
      </w:r>
      <w:r>
        <w:rPr>
          <w:spacing w:val="-2"/>
        </w:rPr>
        <w:t> </w:t>
      </w:r>
      <w:r>
        <w:rPr/>
        <w:t>travelled</w:t>
      </w:r>
      <w:r>
        <w:rPr>
          <w:spacing w:val="-2"/>
        </w:rPr>
        <w:t> </w:t>
      </w:r>
      <w:r>
        <w:rPr/>
        <w:t>distance. The</w:t>
      </w:r>
      <w:r>
        <w:rPr>
          <w:spacing w:val="-3"/>
        </w:rPr>
        <w:t> </w:t>
      </w:r>
      <w:r>
        <w:rPr/>
        <w:t>charts Fig</w:t>
      </w:r>
      <w:r>
        <w:rPr>
          <w:spacing w:val="-5"/>
        </w:rPr>
        <w:t> </w:t>
      </w:r>
      <w:r>
        <w:rPr/>
        <w:t>4.3</w:t>
      </w:r>
      <w:r>
        <w:rPr>
          <w:spacing w:val="-2"/>
        </w:rPr>
        <w:t> </w:t>
      </w:r>
      <w:r>
        <w:rPr/>
        <w:t>and Fig</w:t>
      </w:r>
      <w:r>
        <w:rPr>
          <w:spacing w:val="-2"/>
        </w:rPr>
        <w:t> </w:t>
      </w:r>
      <w:r>
        <w:rPr/>
        <w:t>4.4 are segmented into three, the improved, the draw and the common results. There are four variations of the positions of the depot for each of the segments, the optimal, the eccentric, the centred and the random positions which have been explained in subsection 3.2.1.</w:t>
      </w:r>
    </w:p>
    <w:p>
      <w:pPr>
        <w:spacing w:after="0" w:line="480" w:lineRule="auto"/>
        <w:jc w:val="both"/>
        <w:sectPr>
          <w:pgSz w:w="12240" w:h="15840"/>
          <w:pgMar w:header="0" w:footer="965" w:top="1420" w:bottom="1160" w:left="500" w:right="0"/>
        </w:sectPr>
      </w:pPr>
    </w:p>
    <w:p>
      <w:pPr>
        <w:pStyle w:val="Heading2"/>
        <w:numPr>
          <w:ilvl w:val="5"/>
          <w:numId w:val="11"/>
        </w:numPr>
        <w:tabs>
          <w:tab w:pos="2475" w:val="left" w:leader="none"/>
        </w:tabs>
        <w:spacing w:line="240" w:lineRule="auto" w:before="79" w:after="0"/>
        <w:ind w:left="2475" w:right="0" w:hanging="1079"/>
        <w:jc w:val="both"/>
      </w:pPr>
      <w:r>
        <w:rPr/>
        <w:t>Optimal</w:t>
      </w:r>
      <w:r>
        <w:rPr>
          <w:spacing w:val="-2"/>
        </w:rPr>
        <w:t> </w:t>
      </w:r>
      <w:r>
        <w:rPr/>
        <w:t>Depot</w:t>
      </w:r>
      <w:r>
        <w:rPr>
          <w:spacing w:val="-1"/>
        </w:rPr>
        <w:t> </w:t>
      </w:r>
      <w:r>
        <w:rPr>
          <w:spacing w:val="-2"/>
        </w:rPr>
        <w:t>Position</w:t>
      </w:r>
    </w:p>
    <w:p>
      <w:pPr>
        <w:pStyle w:val="BodyText"/>
        <w:spacing w:line="480" w:lineRule="auto" w:before="94"/>
        <w:ind w:left="1482" w:right="1436"/>
        <w:jc w:val="both"/>
      </w:pPr>
      <w:r>
        <w:rPr/>
        <w:t>There</w:t>
      </w:r>
      <w:r>
        <w:rPr>
          <w:spacing w:val="-6"/>
        </w:rPr>
        <w:t> </w:t>
      </w:r>
      <w:r>
        <w:rPr/>
        <w:t>are</w:t>
      </w:r>
      <w:r>
        <w:rPr>
          <w:spacing w:val="-5"/>
        </w:rPr>
        <w:t> </w:t>
      </w:r>
      <w:r>
        <w:rPr/>
        <w:t>thirty-six</w:t>
      </w:r>
      <w:r>
        <w:rPr>
          <w:spacing w:val="-1"/>
        </w:rPr>
        <w:t> </w:t>
      </w:r>
      <w:r>
        <w:rPr/>
        <w:t>instances</w:t>
      </w:r>
      <w:r>
        <w:rPr>
          <w:spacing w:val="-4"/>
        </w:rPr>
        <w:t> </w:t>
      </w:r>
      <w:r>
        <w:rPr/>
        <w:t>used</w:t>
      </w:r>
      <w:r>
        <w:rPr>
          <w:spacing w:val="-4"/>
        </w:rPr>
        <w:t> </w:t>
      </w:r>
      <w:r>
        <w:rPr/>
        <w:t>for</w:t>
      </w:r>
      <w:r>
        <w:rPr>
          <w:spacing w:val="-4"/>
        </w:rPr>
        <w:t> </w:t>
      </w:r>
      <w:r>
        <w:rPr/>
        <w:t>the</w:t>
      </w:r>
      <w:r>
        <w:rPr>
          <w:spacing w:val="-6"/>
        </w:rPr>
        <w:t> </w:t>
      </w:r>
      <w:r>
        <w:rPr/>
        <w:t>solid</w:t>
      </w:r>
      <w:r>
        <w:rPr>
          <w:spacing w:val="-4"/>
        </w:rPr>
        <w:t> </w:t>
      </w:r>
      <w:r>
        <w:rPr/>
        <w:t>waste</w:t>
      </w:r>
      <w:r>
        <w:rPr>
          <w:spacing w:val="-4"/>
        </w:rPr>
        <w:t> </w:t>
      </w:r>
      <w:r>
        <w:rPr/>
        <w:t>management</w:t>
      </w:r>
      <w:r>
        <w:rPr>
          <w:spacing w:val="-4"/>
        </w:rPr>
        <w:t> </w:t>
      </w:r>
      <w:r>
        <w:rPr/>
        <w:t>model</w:t>
      </w:r>
      <w:r>
        <w:rPr>
          <w:spacing w:val="-4"/>
        </w:rPr>
        <w:t> </w:t>
      </w:r>
      <w:r>
        <w:rPr/>
        <w:t>which</w:t>
      </w:r>
      <w:r>
        <w:rPr>
          <w:spacing w:val="-4"/>
        </w:rPr>
        <w:t> </w:t>
      </w:r>
      <w:r>
        <w:rPr/>
        <w:t>the</w:t>
      </w:r>
      <w:r>
        <w:rPr>
          <w:spacing w:val="-4"/>
        </w:rPr>
        <w:t> </w:t>
      </w:r>
      <w:r>
        <w:rPr/>
        <w:t>various depot positions where tested on, to determine which produces a result with the lowest total route</w:t>
      </w:r>
      <w:r>
        <w:rPr>
          <w:spacing w:val="-11"/>
        </w:rPr>
        <w:t> </w:t>
      </w:r>
      <w:r>
        <w:rPr/>
        <w:t>distance.</w:t>
      </w:r>
      <w:r>
        <w:rPr>
          <w:spacing w:val="-7"/>
        </w:rPr>
        <w:t> </w:t>
      </w:r>
      <w:r>
        <w:rPr/>
        <w:t>The</w:t>
      </w:r>
      <w:r>
        <w:rPr>
          <w:spacing w:val="-11"/>
        </w:rPr>
        <w:t> </w:t>
      </w:r>
      <w:r>
        <w:rPr/>
        <w:t>number</w:t>
      </w:r>
      <w:r>
        <w:rPr>
          <w:spacing w:val="-10"/>
        </w:rPr>
        <w:t> </w:t>
      </w:r>
      <w:r>
        <w:rPr/>
        <w:t>of</w:t>
      </w:r>
      <w:r>
        <w:rPr>
          <w:spacing w:val="-10"/>
        </w:rPr>
        <w:t> </w:t>
      </w:r>
      <w:r>
        <w:rPr/>
        <w:t>iterations</w:t>
      </w:r>
      <w:r>
        <w:rPr>
          <w:spacing w:val="-9"/>
        </w:rPr>
        <w:t> </w:t>
      </w:r>
      <w:r>
        <w:rPr/>
        <w:t>used</w:t>
      </w:r>
      <w:r>
        <w:rPr>
          <w:spacing w:val="-7"/>
        </w:rPr>
        <w:t> </w:t>
      </w:r>
      <w:r>
        <w:rPr/>
        <w:t>for</w:t>
      </w:r>
      <w:r>
        <w:rPr>
          <w:spacing w:val="-11"/>
        </w:rPr>
        <w:t> </w:t>
      </w:r>
      <w:r>
        <w:rPr/>
        <w:t>this</w:t>
      </w:r>
      <w:r>
        <w:rPr>
          <w:spacing w:val="-9"/>
        </w:rPr>
        <w:t> </w:t>
      </w:r>
      <w:r>
        <w:rPr/>
        <w:t>simulation</w:t>
      </w:r>
      <w:r>
        <w:rPr>
          <w:spacing w:val="-9"/>
        </w:rPr>
        <w:t> </w:t>
      </w:r>
      <w:r>
        <w:rPr/>
        <w:t>is</w:t>
      </w:r>
      <w:r>
        <w:rPr>
          <w:spacing w:val="-9"/>
        </w:rPr>
        <w:t> </w:t>
      </w:r>
      <w:r>
        <w:rPr/>
        <w:t>1000</w:t>
      </w:r>
      <w:r>
        <w:rPr>
          <w:spacing w:val="-10"/>
        </w:rPr>
        <w:t> </w:t>
      </w:r>
      <w:r>
        <w:rPr/>
        <w:t>and</w:t>
      </w:r>
      <w:r>
        <w:rPr>
          <w:spacing w:val="-10"/>
        </w:rPr>
        <w:t> </w:t>
      </w:r>
      <w:r>
        <w:rPr/>
        <w:t>the</w:t>
      </w:r>
      <w:r>
        <w:rPr>
          <w:spacing w:val="-10"/>
        </w:rPr>
        <w:t> </w:t>
      </w:r>
      <w:r>
        <w:rPr/>
        <w:t>extract</w:t>
      </w:r>
      <w:r>
        <w:rPr>
          <w:spacing w:val="-9"/>
        </w:rPr>
        <w:t> </w:t>
      </w:r>
      <w:r>
        <w:rPr/>
        <w:t>from Table</w:t>
      </w:r>
      <w:r>
        <w:rPr>
          <w:spacing w:val="-11"/>
        </w:rPr>
        <w:t> </w:t>
      </w:r>
      <w:r>
        <w:rPr/>
        <w:t>4.2</w:t>
      </w:r>
      <w:r>
        <w:rPr>
          <w:spacing w:val="-11"/>
        </w:rPr>
        <w:t> </w:t>
      </w:r>
      <w:r>
        <w:rPr/>
        <w:t>is</w:t>
      </w:r>
      <w:r>
        <w:rPr>
          <w:spacing w:val="-10"/>
        </w:rPr>
        <w:t> </w:t>
      </w:r>
      <w:r>
        <w:rPr/>
        <w:t>deduced</w:t>
      </w:r>
      <w:r>
        <w:rPr>
          <w:spacing w:val="-11"/>
        </w:rPr>
        <w:t> </w:t>
      </w:r>
      <w:r>
        <w:rPr/>
        <w:t>from</w:t>
      </w:r>
      <w:r>
        <w:rPr>
          <w:spacing w:val="-10"/>
        </w:rPr>
        <w:t> </w:t>
      </w:r>
      <w:r>
        <w:rPr/>
        <w:t>Appendix</w:t>
      </w:r>
      <w:r>
        <w:rPr>
          <w:spacing w:val="-10"/>
        </w:rPr>
        <w:t> </w:t>
      </w:r>
      <w:r>
        <w:rPr/>
        <w:t>D</w:t>
      </w:r>
      <w:r>
        <w:rPr>
          <w:spacing w:val="-11"/>
        </w:rPr>
        <w:t> </w:t>
      </w:r>
      <w:r>
        <w:rPr/>
        <w:t>which</w:t>
      </w:r>
      <w:r>
        <w:rPr>
          <w:spacing w:val="-11"/>
        </w:rPr>
        <w:t> </w:t>
      </w:r>
      <w:r>
        <w:rPr/>
        <w:t>solves</w:t>
      </w:r>
      <w:r>
        <w:rPr>
          <w:spacing w:val="-10"/>
        </w:rPr>
        <w:t> </w:t>
      </w:r>
      <w:r>
        <w:rPr/>
        <w:t>the</w:t>
      </w:r>
      <w:r>
        <w:rPr>
          <w:spacing w:val="-11"/>
        </w:rPr>
        <w:t> </w:t>
      </w:r>
      <w:r>
        <w:rPr/>
        <w:t>quest</w:t>
      </w:r>
      <w:r>
        <w:rPr>
          <w:spacing w:val="-10"/>
        </w:rPr>
        <w:t> </w:t>
      </w:r>
      <w:r>
        <w:rPr/>
        <w:t>to</w:t>
      </w:r>
      <w:r>
        <w:rPr>
          <w:spacing w:val="-13"/>
        </w:rPr>
        <w:t> </w:t>
      </w:r>
      <w:r>
        <w:rPr/>
        <w:t>the</w:t>
      </w:r>
      <w:r>
        <w:rPr>
          <w:spacing w:val="-11"/>
        </w:rPr>
        <w:t> </w:t>
      </w:r>
      <w:r>
        <w:rPr/>
        <w:t>first</w:t>
      </w:r>
      <w:r>
        <w:rPr>
          <w:spacing w:val="-10"/>
        </w:rPr>
        <w:t> </w:t>
      </w:r>
      <w:r>
        <w:rPr/>
        <w:t>objective</w:t>
      </w:r>
      <w:r>
        <w:rPr>
          <w:spacing w:val="-12"/>
        </w:rPr>
        <w:t> </w:t>
      </w:r>
      <w:r>
        <w:rPr/>
        <w:t>in</w:t>
      </w:r>
      <w:r>
        <w:rPr>
          <w:spacing w:val="-10"/>
        </w:rPr>
        <w:t> </w:t>
      </w:r>
      <w:r>
        <w:rPr/>
        <w:t>section </w:t>
      </w:r>
      <w:r>
        <w:rPr>
          <w:spacing w:val="-4"/>
        </w:rPr>
        <w:t>1.4.</w:t>
      </w:r>
    </w:p>
    <w:p>
      <w:pPr>
        <w:pStyle w:val="BodyText"/>
        <w:spacing w:after="8"/>
        <w:ind w:left="4130"/>
        <w:jc w:val="both"/>
      </w:pPr>
      <w:r>
        <w:rPr/>
        <w:t>Table</w:t>
      </w:r>
      <w:r>
        <w:rPr>
          <w:spacing w:val="-1"/>
        </w:rPr>
        <w:t> </w:t>
      </w:r>
      <w:r>
        <w:rPr/>
        <w:t>4.2</w:t>
      </w:r>
      <w:r>
        <w:rPr>
          <w:spacing w:val="-1"/>
        </w:rPr>
        <w:t> </w:t>
      </w:r>
      <w:r>
        <w:rPr/>
        <w:t>Results</w:t>
      </w:r>
      <w:r>
        <w:rPr>
          <w:spacing w:val="-1"/>
        </w:rPr>
        <w:t> </w:t>
      </w:r>
      <w:r>
        <w:rPr/>
        <w:t>of</w:t>
      </w:r>
      <w:r>
        <w:rPr>
          <w:spacing w:val="-1"/>
        </w:rPr>
        <w:t> </w:t>
      </w:r>
      <w:r>
        <w:rPr/>
        <w:t>Depot </w:t>
      </w:r>
      <w:r>
        <w:rPr>
          <w:spacing w:val="-2"/>
        </w:rPr>
        <w:t>Positions</w:t>
      </w:r>
    </w:p>
    <w:tbl>
      <w:tblPr>
        <w:tblW w:w="0" w:type="auto"/>
        <w:jc w:val="left"/>
        <w:tblInd w:w="3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4"/>
        <w:gridCol w:w="1200"/>
        <w:gridCol w:w="854"/>
        <w:gridCol w:w="1223"/>
        <w:gridCol w:w="901"/>
      </w:tblGrid>
      <w:tr>
        <w:trPr>
          <w:trHeight w:val="299" w:hRule="atLeast"/>
        </w:trPr>
        <w:tc>
          <w:tcPr>
            <w:tcW w:w="1004" w:type="dxa"/>
            <w:tcBorders>
              <w:top w:val="single" w:sz="4" w:space="0" w:color="000000"/>
              <w:bottom w:val="single" w:sz="4" w:space="0" w:color="000000"/>
            </w:tcBorders>
          </w:tcPr>
          <w:p>
            <w:pPr>
              <w:pStyle w:val="TableParagraph"/>
              <w:spacing w:line="264" w:lineRule="exact" w:before="15"/>
              <w:ind w:left="108"/>
              <w:rPr>
                <w:sz w:val="24"/>
              </w:rPr>
            </w:pPr>
            <w:r>
              <w:rPr>
                <w:spacing w:val="-2"/>
                <w:sz w:val="24"/>
              </w:rPr>
              <w:t>Position</w:t>
            </w:r>
          </w:p>
        </w:tc>
        <w:tc>
          <w:tcPr>
            <w:tcW w:w="1200" w:type="dxa"/>
            <w:tcBorders>
              <w:top w:val="single" w:sz="4" w:space="0" w:color="000000"/>
              <w:bottom w:val="single" w:sz="4" w:space="0" w:color="000000"/>
            </w:tcBorders>
          </w:tcPr>
          <w:p>
            <w:pPr>
              <w:pStyle w:val="TableParagraph"/>
              <w:spacing w:line="264" w:lineRule="exact" w:before="15"/>
              <w:ind w:left="107"/>
              <w:rPr>
                <w:sz w:val="24"/>
              </w:rPr>
            </w:pPr>
            <w:r>
              <w:rPr>
                <w:spacing w:val="-2"/>
                <w:sz w:val="24"/>
              </w:rPr>
              <w:t>Improved</w:t>
            </w:r>
          </w:p>
        </w:tc>
        <w:tc>
          <w:tcPr>
            <w:tcW w:w="854" w:type="dxa"/>
            <w:tcBorders>
              <w:top w:val="single" w:sz="4" w:space="0" w:color="000000"/>
              <w:bottom w:val="single" w:sz="4" w:space="0" w:color="000000"/>
            </w:tcBorders>
          </w:tcPr>
          <w:p>
            <w:pPr>
              <w:pStyle w:val="TableParagraph"/>
              <w:spacing w:line="264" w:lineRule="exact" w:before="15"/>
              <w:ind w:left="162"/>
              <w:rPr>
                <w:sz w:val="24"/>
              </w:rPr>
            </w:pPr>
            <w:r>
              <w:rPr>
                <w:spacing w:val="-4"/>
                <w:sz w:val="24"/>
              </w:rPr>
              <w:t>Draw</w:t>
            </w:r>
          </w:p>
        </w:tc>
        <w:tc>
          <w:tcPr>
            <w:tcW w:w="1223" w:type="dxa"/>
            <w:tcBorders>
              <w:top w:val="single" w:sz="4" w:space="0" w:color="000000"/>
              <w:bottom w:val="single" w:sz="4" w:space="0" w:color="000000"/>
            </w:tcBorders>
          </w:tcPr>
          <w:p>
            <w:pPr>
              <w:pStyle w:val="TableParagraph"/>
              <w:spacing w:line="264" w:lineRule="exact" w:before="15"/>
              <w:ind w:left="163"/>
              <w:rPr>
                <w:sz w:val="24"/>
              </w:rPr>
            </w:pPr>
            <w:r>
              <w:rPr>
                <w:spacing w:val="-2"/>
                <w:sz w:val="24"/>
              </w:rPr>
              <w:t>Common</w:t>
            </w:r>
          </w:p>
        </w:tc>
        <w:tc>
          <w:tcPr>
            <w:tcW w:w="901" w:type="dxa"/>
            <w:tcBorders>
              <w:top w:val="single" w:sz="4" w:space="0" w:color="000000"/>
              <w:bottom w:val="single" w:sz="4" w:space="0" w:color="000000"/>
            </w:tcBorders>
          </w:tcPr>
          <w:p>
            <w:pPr>
              <w:pStyle w:val="TableParagraph"/>
              <w:spacing w:line="264" w:lineRule="exact" w:before="15"/>
              <w:ind w:left="169"/>
              <w:rPr>
                <w:sz w:val="24"/>
              </w:rPr>
            </w:pPr>
            <w:r>
              <w:rPr>
                <w:spacing w:val="-2"/>
                <w:sz w:val="24"/>
              </w:rPr>
              <w:t>Total</w:t>
            </w:r>
          </w:p>
        </w:tc>
      </w:tr>
      <w:tr>
        <w:trPr>
          <w:trHeight w:val="309" w:hRule="atLeast"/>
        </w:trPr>
        <w:tc>
          <w:tcPr>
            <w:tcW w:w="1004" w:type="dxa"/>
            <w:tcBorders>
              <w:top w:val="single" w:sz="4" w:space="0" w:color="000000"/>
            </w:tcBorders>
          </w:tcPr>
          <w:p>
            <w:pPr>
              <w:pStyle w:val="TableParagraph"/>
              <w:spacing w:line="273" w:lineRule="exact" w:before="16"/>
              <w:ind w:left="328"/>
              <w:rPr>
                <w:sz w:val="24"/>
              </w:rPr>
            </w:pPr>
            <w:r>
              <w:rPr>
                <w:spacing w:val="-5"/>
                <w:sz w:val="24"/>
              </w:rPr>
              <w:t>OD</w:t>
            </w:r>
          </w:p>
        </w:tc>
        <w:tc>
          <w:tcPr>
            <w:tcW w:w="1200" w:type="dxa"/>
            <w:tcBorders>
              <w:top w:val="single" w:sz="4" w:space="0" w:color="000000"/>
            </w:tcBorders>
          </w:tcPr>
          <w:p>
            <w:pPr>
              <w:pStyle w:val="TableParagraph"/>
              <w:spacing w:line="273" w:lineRule="exact" w:before="16"/>
              <w:ind w:right="51"/>
              <w:jc w:val="center"/>
              <w:rPr>
                <w:sz w:val="24"/>
              </w:rPr>
            </w:pPr>
            <w:r>
              <w:rPr>
                <w:spacing w:val="-10"/>
                <w:sz w:val="24"/>
              </w:rPr>
              <w:t>9</w:t>
            </w:r>
          </w:p>
        </w:tc>
        <w:tc>
          <w:tcPr>
            <w:tcW w:w="854" w:type="dxa"/>
            <w:tcBorders>
              <w:top w:val="single" w:sz="4" w:space="0" w:color="000000"/>
            </w:tcBorders>
          </w:tcPr>
          <w:p>
            <w:pPr>
              <w:pStyle w:val="TableParagraph"/>
              <w:spacing w:line="273" w:lineRule="exact" w:before="16"/>
              <w:ind w:left="4"/>
              <w:jc w:val="center"/>
              <w:rPr>
                <w:sz w:val="24"/>
              </w:rPr>
            </w:pPr>
            <w:r>
              <w:rPr>
                <w:spacing w:val="-10"/>
                <w:sz w:val="24"/>
              </w:rPr>
              <w:t>7</w:t>
            </w:r>
          </w:p>
        </w:tc>
        <w:tc>
          <w:tcPr>
            <w:tcW w:w="1223" w:type="dxa"/>
            <w:tcBorders>
              <w:top w:val="single" w:sz="4" w:space="0" w:color="000000"/>
            </w:tcBorders>
          </w:tcPr>
          <w:p>
            <w:pPr>
              <w:pStyle w:val="TableParagraph"/>
              <w:spacing w:line="273" w:lineRule="exact" w:before="16"/>
              <w:jc w:val="center"/>
              <w:rPr>
                <w:sz w:val="24"/>
              </w:rPr>
            </w:pPr>
            <w:r>
              <w:rPr>
                <w:spacing w:val="-10"/>
                <w:sz w:val="24"/>
              </w:rPr>
              <w:t>7</w:t>
            </w:r>
          </w:p>
        </w:tc>
        <w:tc>
          <w:tcPr>
            <w:tcW w:w="901" w:type="dxa"/>
            <w:tcBorders>
              <w:top w:val="single" w:sz="4" w:space="0" w:color="000000"/>
            </w:tcBorders>
          </w:tcPr>
          <w:p>
            <w:pPr>
              <w:pStyle w:val="TableParagraph"/>
              <w:spacing w:line="273" w:lineRule="exact" w:before="16"/>
              <w:ind w:right="52"/>
              <w:jc w:val="center"/>
              <w:rPr>
                <w:sz w:val="24"/>
              </w:rPr>
            </w:pPr>
            <w:r>
              <w:rPr>
                <w:spacing w:val="-5"/>
                <w:sz w:val="24"/>
              </w:rPr>
              <w:t>36</w:t>
            </w:r>
          </w:p>
        </w:tc>
      </w:tr>
      <w:tr>
        <w:trPr>
          <w:trHeight w:val="300" w:hRule="atLeast"/>
        </w:trPr>
        <w:tc>
          <w:tcPr>
            <w:tcW w:w="1004" w:type="dxa"/>
          </w:tcPr>
          <w:p>
            <w:pPr>
              <w:pStyle w:val="TableParagraph"/>
              <w:spacing w:line="273" w:lineRule="exact" w:before="7"/>
              <w:ind w:right="1"/>
              <w:jc w:val="center"/>
              <w:rPr>
                <w:sz w:val="24"/>
              </w:rPr>
            </w:pPr>
            <w:r>
              <w:rPr>
                <w:spacing w:val="-5"/>
                <w:sz w:val="24"/>
              </w:rPr>
              <w:t>ED</w:t>
            </w:r>
          </w:p>
        </w:tc>
        <w:tc>
          <w:tcPr>
            <w:tcW w:w="1200" w:type="dxa"/>
          </w:tcPr>
          <w:p>
            <w:pPr>
              <w:pStyle w:val="TableParagraph"/>
              <w:spacing w:line="273" w:lineRule="exact" w:before="7"/>
              <w:ind w:right="51"/>
              <w:jc w:val="center"/>
              <w:rPr>
                <w:sz w:val="24"/>
              </w:rPr>
            </w:pPr>
            <w:r>
              <w:rPr>
                <w:spacing w:val="-10"/>
                <w:sz w:val="24"/>
              </w:rPr>
              <w:t>5</w:t>
            </w:r>
          </w:p>
        </w:tc>
        <w:tc>
          <w:tcPr>
            <w:tcW w:w="854" w:type="dxa"/>
          </w:tcPr>
          <w:p>
            <w:pPr>
              <w:pStyle w:val="TableParagraph"/>
              <w:spacing w:line="273" w:lineRule="exact" w:before="7"/>
              <w:ind w:left="4"/>
              <w:jc w:val="center"/>
              <w:rPr>
                <w:sz w:val="24"/>
              </w:rPr>
            </w:pPr>
            <w:r>
              <w:rPr>
                <w:spacing w:val="-10"/>
                <w:sz w:val="24"/>
              </w:rPr>
              <w:t>6</w:t>
            </w:r>
          </w:p>
        </w:tc>
        <w:tc>
          <w:tcPr>
            <w:tcW w:w="1223" w:type="dxa"/>
          </w:tcPr>
          <w:p>
            <w:pPr>
              <w:pStyle w:val="TableParagraph"/>
              <w:spacing w:line="273" w:lineRule="exact" w:before="7"/>
              <w:jc w:val="center"/>
              <w:rPr>
                <w:sz w:val="24"/>
              </w:rPr>
            </w:pPr>
            <w:r>
              <w:rPr>
                <w:spacing w:val="-10"/>
                <w:sz w:val="24"/>
              </w:rPr>
              <w:t>7</w:t>
            </w:r>
          </w:p>
        </w:tc>
        <w:tc>
          <w:tcPr>
            <w:tcW w:w="901" w:type="dxa"/>
          </w:tcPr>
          <w:p>
            <w:pPr>
              <w:pStyle w:val="TableParagraph"/>
              <w:spacing w:line="273" w:lineRule="exact" w:before="7"/>
              <w:ind w:right="52"/>
              <w:jc w:val="center"/>
              <w:rPr>
                <w:sz w:val="24"/>
              </w:rPr>
            </w:pPr>
            <w:r>
              <w:rPr>
                <w:spacing w:val="-5"/>
                <w:sz w:val="24"/>
              </w:rPr>
              <w:t>36</w:t>
            </w:r>
          </w:p>
        </w:tc>
      </w:tr>
      <w:tr>
        <w:trPr>
          <w:trHeight w:val="300" w:hRule="atLeast"/>
        </w:trPr>
        <w:tc>
          <w:tcPr>
            <w:tcW w:w="1004" w:type="dxa"/>
          </w:tcPr>
          <w:p>
            <w:pPr>
              <w:pStyle w:val="TableParagraph"/>
              <w:spacing w:line="273" w:lineRule="exact" w:before="7"/>
              <w:ind w:left="333"/>
              <w:rPr>
                <w:sz w:val="24"/>
              </w:rPr>
            </w:pPr>
            <w:r>
              <w:rPr>
                <w:spacing w:val="-5"/>
                <w:sz w:val="24"/>
              </w:rPr>
              <w:t>CD</w:t>
            </w:r>
          </w:p>
        </w:tc>
        <w:tc>
          <w:tcPr>
            <w:tcW w:w="1200" w:type="dxa"/>
          </w:tcPr>
          <w:p>
            <w:pPr>
              <w:pStyle w:val="TableParagraph"/>
              <w:spacing w:line="273" w:lineRule="exact" w:before="7"/>
              <w:ind w:right="51"/>
              <w:jc w:val="center"/>
              <w:rPr>
                <w:sz w:val="24"/>
              </w:rPr>
            </w:pPr>
            <w:r>
              <w:rPr>
                <w:spacing w:val="-10"/>
                <w:sz w:val="24"/>
              </w:rPr>
              <w:t>2</w:t>
            </w:r>
          </w:p>
        </w:tc>
        <w:tc>
          <w:tcPr>
            <w:tcW w:w="854" w:type="dxa"/>
          </w:tcPr>
          <w:p>
            <w:pPr>
              <w:pStyle w:val="TableParagraph"/>
              <w:spacing w:line="273" w:lineRule="exact" w:before="7"/>
              <w:ind w:left="4"/>
              <w:jc w:val="center"/>
              <w:rPr>
                <w:sz w:val="24"/>
              </w:rPr>
            </w:pPr>
            <w:r>
              <w:rPr>
                <w:spacing w:val="-10"/>
                <w:sz w:val="24"/>
              </w:rPr>
              <w:t>6</w:t>
            </w:r>
          </w:p>
        </w:tc>
        <w:tc>
          <w:tcPr>
            <w:tcW w:w="1223" w:type="dxa"/>
          </w:tcPr>
          <w:p>
            <w:pPr>
              <w:pStyle w:val="TableParagraph"/>
              <w:spacing w:line="273" w:lineRule="exact" w:before="7"/>
              <w:jc w:val="center"/>
              <w:rPr>
                <w:sz w:val="24"/>
              </w:rPr>
            </w:pPr>
            <w:r>
              <w:rPr>
                <w:spacing w:val="-10"/>
                <w:sz w:val="24"/>
              </w:rPr>
              <w:t>7</w:t>
            </w:r>
          </w:p>
        </w:tc>
        <w:tc>
          <w:tcPr>
            <w:tcW w:w="901" w:type="dxa"/>
          </w:tcPr>
          <w:p>
            <w:pPr>
              <w:pStyle w:val="TableParagraph"/>
              <w:spacing w:line="273" w:lineRule="exact" w:before="7"/>
              <w:ind w:right="52"/>
              <w:jc w:val="center"/>
              <w:rPr>
                <w:sz w:val="24"/>
              </w:rPr>
            </w:pPr>
            <w:r>
              <w:rPr>
                <w:spacing w:val="-5"/>
                <w:sz w:val="24"/>
              </w:rPr>
              <w:t>36</w:t>
            </w:r>
          </w:p>
        </w:tc>
      </w:tr>
      <w:tr>
        <w:trPr>
          <w:trHeight w:val="282" w:hRule="atLeast"/>
        </w:trPr>
        <w:tc>
          <w:tcPr>
            <w:tcW w:w="1004" w:type="dxa"/>
          </w:tcPr>
          <w:p>
            <w:pPr>
              <w:pStyle w:val="TableParagraph"/>
              <w:tabs>
                <w:tab w:pos="333" w:val="left" w:leader="none"/>
                <w:tab w:pos="1517" w:val="left" w:leader="none"/>
              </w:tabs>
              <w:spacing w:line="256" w:lineRule="exact" w:before="7"/>
              <w:ind w:left="-15" w:right="-519"/>
              <w:rPr>
                <w:sz w:val="24"/>
              </w:rPr>
            </w:pPr>
            <w:r>
              <w:rPr>
                <w:sz w:val="24"/>
                <w:u w:val="single"/>
              </w:rPr>
              <w:tab/>
            </w:r>
            <w:r>
              <w:rPr>
                <w:spacing w:val="-5"/>
                <w:sz w:val="24"/>
                <w:u w:val="single"/>
              </w:rPr>
              <w:t>RD</w:t>
            </w:r>
            <w:r>
              <w:rPr>
                <w:sz w:val="24"/>
                <w:u w:val="single"/>
              </w:rPr>
              <w:tab/>
            </w:r>
          </w:p>
        </w:tc>
        <w:tc>
          <w:tcPr>
            <w:tcW w:w="1200" w:type="dxa"/>
          </w:tcPr>
          <w:p>
            <w:pPr>
              <w:pStyle w:val="TableParagraph"/>
              <w:tabs>
                <w:tab w:pos="1569" w:val="left" w:leader="none"/>
              </w:tabs>
              <w:spacing w:line="256" w:lineRule="exact" w:before="7"/>
              <w:ind w:left="513" w:right="-375"/>
              <w:rPr>
                <w:sz w:val="24"/>
              </w:rPr>
            </w:pPr>
            <w:r>
              <w:rPr>
                <w:spacing w:val="-10"/>
                <w:sz w:val="24"/>
                <w:u w:val="single"/>
              </w:rPr>
              <w:t>2</w:t>
            </w:r>
            <w:r>
              <w:rPr>
                <w:sz w:val="24"/>
                <w:u w:val="single"/>
              </w:rPr>
              <w:tab/>
            </w:r>
          </w:p>
        </w:tc>
        <w:tc>
          <w:tcPr>
            <w:tcW w:w="854" w:type="dxa"/>
          </w:tcPr>
          <w:p>
            <w:pPr>
              <w:pStyle w:val="TableParagraph"/>
              <w:tabs>
                <w:tab w:pos="1404" w:val="left" w:leader="none"/>
              </w:tabs>
              <w:spacing w:line="256" w:lineRule="exact" w:before="7"/>
              <w:ind w:left="369" w:right="-562"/>
              <w:rPr>
                <w:sz w:val="24"/>
              </w:rPr>
            </w:pPr>
            <w:r>
              <w:rPr>
                <w:spacing w:val="-10"/>
                <w:sz w:val="24"/>
                <w:u w:val="single"/>
              </w:rPr>
              <w:t>3</w:t>
            </w:r>
            <w:r>
              <w:rPr>
                <w:sz w:val="24"/>
                <w:u w:val="single"/>
              </w:rPr>
              <w:tab/>
            </w:r>
          </w:p>
        </w:tc>
        <w:tc>
          <w:tcPr>
            <w:tcW w:w="1223" w:type="dxa"/>
          </w:tcPr>
          <w:p>
            <w:pPr>
              <w:pStyle w:val="TableParagraph"/>
              <w:tabs>
                <w:tab w:pos="1526" w:val="left" w:leader="none"/>
              </w:tabs>
              <w:spacing w:line="256" w:lineRule="exact" w:before="7"/>
              <w:ind w:left="550" w:right="-317"/>
              <w:rPr>
                <w:sz w:val="24"/>
              </w:rPr>
            </w:pPr>
            <w:r>
              <w:rPr>
                <w:spacing w:val="-10"/>
                <w:sz w:val="24"/>
                <w:u w:val="single"/>
              </w:rPr>
              <w:t>7</w:t>
            </w:r>
            <w:r>
              <w:rPr>
                <w:sz w:val="24"/>
                <w:u w:val="single"/>
              </w:rPr>
              <w:tab/>
            </w:r>
          </w:p>
        </w:tc>
        <w:tc>
          <w:tcPr>
            <w:tcW w:w="901" w:type="dxa"/>
          </w:tcPr>
          <w:p>
            <w:pPr>
              <w:pStyle w:val="TableParagraph"/>
              <w:tabs>
                <w:tab w:pos="903" w:val="left" w:leader="none"/>
              </w:tabs>
              <w:spacing w:line="256" w:lineRule="exact" w:before="7"/>
              <w:ind w:left="304" w:right="-15"/>
              <w:rPr>
                <w:sz w:val="24"/>
              </w:rPr>
            </w:pPr>
            <w:r>
              <w:rPr>
                <w:spacing w:val="-5"/>
                <w:sz w:val="24"/>
                <w:u w:val="single"/>
              </w:rPr>
              <w:t>36</w:t>
            </w:r>
            <w:r>
              <w:rPr>
                <w:sz w:val="24"/>
                <w:u w:val="single"/>
              </w:rPr>
              <w:tab/>
            </w:r>
          </w:p>
        </w:tc>
      </w:tr>
    </w:tbl>
    <w:p>
      <w:pPr>
        <w:pStyle w:val="BodyText"/>
      </w:pPr>
    </w:p>
    <w:p>
      <w:pPr>
        <w:pStyle w:val="BodyText"/>
        <w:spacing w:before="13"/>
      </w:pPr>
    </w:p>
    <w:p>
      <w:pPr>
        <w:pStyle w:val="BodyText"/>
        <w:spacing w:line="480" w:lineRule="auto"/>
        <w:ind w:left="1482" w:right="1436"/>
        <w:jc w:val="both"/>
      </w:pPr>
      <w:r>
        <w:rPr/>
        <w:t>Table 4.2 above shows out of the 36 instances, the optimized depot position have 9 times best results, the eccentric depot position have 5 times best results, the central and random depot</w:t>
      </w:r>
      <w:r>
        <w:rPr>
          <w:spacing w:val="-5"/>
        </w:rPr>
        <w:t> </w:t>
      </w:r>
      <w:r>
        <w:rPr/>
        <w:t>placement</w:t>
      </w:r>
      <w:r>
        <w:rPr>
          <w:spacing w:val="-6"/>
        </w:rPr>
        <w:t> </w:t>
      </w:r>
      <w:r>
        <w:rPr/>
        <w:t>each</w:t>
      </w:r>
      <w:r>
        <w:rPr>
          <w:spacing w:val="-6"/>
        </w:rPr>
        <w:t> </w:t>
      </w:r>
      <w:r>
        <w:rPr/>
        <w:t>have</w:t>
      </w:r>
      <w:r>
        <w:rPr>
          <w:spacing w:val="-6"/>
        </w:rPr>
        <w:t> </w:t>
      </w:r>
      <w:r>
        <w:rPr/>
        <w:t>2</w:t>
      </w:r>
      <w:r>
        <w:rPr>
          <w:spacing w:val="-6"/>
        </w:rPr>
        <w:t> </w:t>
      </w:r>
      <w:r>
        <w:rPr/>
        <w:t>times</w:t>
      </w:r>
      <w:r>
        <w:rPr>
          <w:spacing w:val="-6"/>
        </w:rPr>
        <w:t> </w:t>
      </w:r>
      <w:r>
        <w:rPr/>
        <w:t>best</w:t>
      </w:r>
      <w:r>
        <w:rPr>
          <w:spacing w:val="-5"/>
        </w:rPr>
        <w:t> </w:t>
      </w:r>
      <w:r>
        <w:rPr/>
        <w:t>results</w:t>
      </w:r>
      <w:r>
        <w:rPr>
          <w:spacing w:val="-5"/>
        </w:rPr>
        <w:t> </w:t>
      </w:r>
      <w:r>
        <w:rPr/>
        <w:t>each.</w:t>
      </w:r>
      <w:r>
        <w:rPr>
          <w:spacing w:val="-5"/>
        </w:rPr>
        <w:t> </w:t>
      </w:r>
      <w:r>
        <w:rPr/>
        <w:t>This</w:t>
      </w:r>
      <w:r>
        <w:rPr>
          <w:spacing w:val="-5"/>
        </w:rPr>
        <w:t> </w:t>
      </w:r>
      <w:r>
        <w:rPr/>
        <w:t>description</w:t>
      </w:r>
      <w:r>
        <w:rPr>
          <w:spacing w:val="-6"/>
        </w:rPr>
        <w:t> </w:t>
      </w:r>
      <w:r>
        <w:rPr/>
        <w:t>explains</w:t>
      </w:r>
      <w:r>
        <w:rPr>
          <w:spacing w:val="-6"/>
        </w:rPr>
        <w:t> </w:t>
      </w:r>
      <w:r>
        <w:rPr/>
        <w:t>the</w:t>
      </w:r>
      <w:r>
        <w:rPr>
          <w:spacing w:val="-5"/>
        </w:rPr>
        <w:t> </w:t>
      </w:r>
      <w:r>
        <w:rPr/>
        <w:t>improved </w:t>
      </w:r>
      <w:r>
        <w:rPr>
          <w:spacing w:val="-2"/>
        </w:rPr>
        <w:t>category.</w:t>
      </w:r>
    </w:p>
    <w:p>
      <w:pPr>
        <w:pStyle w:val="BodyText"/>
        <w:spacing w:line="480" w:lineRule="auto" w:before="1"/>
        <w:ind w:left="1482" w:right="1437"/>
        <w:jc w:val="both"/>
      </w:pPr>
      <w:r>
        <w:rPr/>
        <w:t>The</w:t>
      </w:r>
      <w:r>
        <w:rPr>
          <w:spacing w:val="-13"/>
        </w:rPr>
        <w:t> </w:t>
      </w:r>
      <w:r>
        <w:rPr/>
        <w:t>Fig</w:t>
      </w:r>
      <w:r>
        <w:rPr>
          <w:spacing w:val="-14"/>
        </w:rPr>
        <w:t> </w:t>
      </w:r>
      <w:r>
        <w:rPr/>
        <w:t>4.2</w:t>
      </w:r>
      <w:r>
        <w:rPr>
          <w:spacing w:val="-12"/>
        </w:rPr>
        <w:t> </w:t>
      </w:r>
      <w:r>
        <w:rPr/>
        <w:t>interprets</w:t>
      </w:r>
      <w:r>
        <w:rPr>
          <w:spacing w:val="-11"/>
        </w:rPr>
        <w:t> </w:t>
      </w:r>
      <w:r>
        <w:rPr/>
        <w:t>the</w:t>
      </w:r>
      <w:r>
        <w:rPr>
          <w:spacing w:val="-10"/>
        </w:rPr>
        <w:t> </w:t>
      </w:r>
      <w:r>
        <w:rPr/>
        <w:t>number</w:t>
      </w:r>
      <w:r>
        <w:rPr>
          <w:spacing w:val="-13"/>
        </w:rPr>
        <w:t> </w:t>
      </w:r>
      <w:r>
        <w:rPr/>
        <w:t>of</w:t>
      </w:r>
      <w:r>
        <w:rPr>
          <w:spacing w:val="-13"/>
        </w:rPr>
        <w:t> </w:t>
      </w:r>
      <w:r>
        <w:rPr/>
        <w:t>times</w:t>
      </w:r>
      <w:r>
        <w:rPr>
          <w:spacing w:val="-12"/>
        </w:rPr>
        <w:t> </w:t>
      </w:r>
      <w:r>
        <w:rPr/>
        <w:t>each</w:t>
      </w:r>
      <w:r>
        <w:rPr>
          <w:spacing w:val="-12"/>
        </w:rPr>
        <w:t> </w:t>
      </w:r>
      <w:r>
        <w:rPr/>
        <w:t>depot</w:t>
      </w:r>
      <w:r>
        <w:rPr>
          <w:spacing w:val="-9"/>
        </w:rPr>
        <w:t> </w:t>
      </w:r>
      <w:r>
        <w:rPr/>
        <w:t>position</w:t>
      </w:r>
      <w:r>
        <w:rPr>
          <w:spacing w:val="-12"/>
        </w:rPr>
        <w:t> </w:t>
      </w:r>
      <w:r>
        <w:rPr/>
        <w:t>obtained</w:t>
      </w:r>
      <w:r>
        <w:rPr>
          <w:spacing w:val="-12"/>
        </w:rPr>
        <w:t> </w:t>
      </w:r>
      <w:r>
        <w:rPr/>
        <w:t>the</w:t>
      </w:r>
      <w:r>
        <w:rPr>
          <w:spacing w:val="-12"/>
        </w:rPr>
        <w:t> </w:t>
      </w:r>
      <w:r>
        <w:rPr/>
        <w:t>same</w:t>
      </w:r>
      <w:r>
        <w:rPr>
          <w:spacing w:val="-13"/>
        </w:rPr>
        <w:t> </w:t>
      </w:r>
      <w:r>
        <w:rPr/>
        <w:t>results</w:t>
      </w:r>
      <w:r>
        <w:rPr>
          <w:spacing w:val="-12"/>
        </w:rPr>
        <w:t> </w:t>
      </w:r>
      <w:r>
        <w:rPr/>
        <w:t>with another</w:t>
      </w:r>
      <w:r>
        <w:rPr>
          <w:spacing w:val="-17"/>
        </w:rPr>
        <w:t> </w:t>
      </w:r>
      <w:r>
        <w:rPr/>
        <w:t>depot</w:t>
      </w:r>
      <w:r>
        <w:rPr>
          <w:spacing w:val="-12"/>
        </w:rPr>
        <w:t> </w:t>
      </w:r>
      <w:r>
        <w:rPr/>
        <w:t>positions.</w:t>
      </w:r>
      <w:r>
        <w:rPr>
          <w:spacing w:val="-15"/>
        </w:rPr>
        <w:t> </w:t>
      </w:r>
      <w:r>
        <w:rPr/>
        <w:t>The</w:t>
      </w:r>
      <w:r>
        <w:rPr>
          <w:spacing w:val="-14"/>
        </w:rPr>
        <w:t> </w:t>
      </w:r>
      <w:r>
        <w:rPr/>
        <w:t>summation</w:t>
      </w:r>
      <w:r>
        <w:rPr>
          <w:spacing w:val="-12"/>
        </w:rPr>
        <w:t> </w:t>
      </w:r>
      <w:r>
        <w:rPr/>
        <w:t>of</w:t>
      </w:r>
      <w:r>
        <w:rPr>
          <w:spacing w:val="-14"/>
        </w:rPr>
        <w:t> </w:t>
      </w:r>
      <w:r>
        <w:rPr/>
        <w:t>the</w:t>
      </w:r>
      <w:r>
        <w:rPr>
          <w:spacing w:val="-13"/>
        </w:rPr>
        <w:t> </w:t>
      </w:r>
      <w:r>
        <w:rPr/>
        <w:t>frequency</w:t>
      </w:r>
      <w:r>
        <w:rPr>
          <w:spacing w:val="-20"/>
        </w:rPr>
        <w:t> </w:t>
      </w:r>
      <w:r>
        <w:rPr/>
        <w:t>of</w:t>
      </w:r>
      <w:r>
        <w:rPr>
          <w:spacing w:val="-13"/>
        </w:rPr>
        <w:t> </w:t>
      </w:r>
      <w:r>
        <w:rPr/>
        <w:t>a</w:t>
      </w:r>
      <w:r>
        <w:rPr>
          <w:spacing w:val="-13"/>
        </w:rPr>
        <w:t> </w:t>
      </w:r>
      <w:r>
        <w:rPr/>
        <w:t>position</w:t>
      </w:r>
      <w:r>
        <w:rPr>
          <w:spacing w:val="-12"/>
        </w:rPr>
        <w:t> </w:t>
      </w:r>
      <w:r>
        <w:rPr/>
        <w:t>constitute</w:t>
      </w:r>
      <w:r>
        <w:rPr>
          <w:spacing w:val="-13"/>
        </w:rPr>
        <w:t> </w:t>
      </w:r>
      <w:r>
        <w:rPr/>
        <w:t>the</w:t>
      </w:r>
      <w:r>
        <w:rPr>
          <w:spacing w:val="-13"/>
        </w:rPr>
        <w:t> </w:t>
      </w:r>
      <w:r>
        <w:rPr>
          <w:spacing w:val="-2"/>
        </w:rPr>
        <w:t>numbers</w:t>
      </w:r>
    </w:p>
    <w:p>
      <w:pPr>
        <w:pStyle w:val="BodyText"/>
        <w:spacing w:line="274" w:lineRule="exact"/>
        <w:ind w:left="1482"/>
      </w:pPr>
      <w:r>
        <w:rPr/>
        <w:t>of</w:t>
      </w:r>
      <w:r>
        <w:rPr>
          <w:spacing w:val="-1"/>
        </w:rPr>
        <w:t> </w:t>
      </w:r>
      <w:r>
        <w:rPr/>
        <w:t>the</w:t>
      </w:r>
      <w:r>
        <w:rPr>
          <w:spacing w:val="-3"/>
        </w:rPr>
        <w:t> </w:t>
      </w:r>
      <w:r>
        <w:rPr/>
        <w:t>Draw column</w:t>
      </w:r>
      <w:r>
        <w:rPr>
          <w:spacing w:val="-1"/>
        </w:rPr>
        <w:t> </w:t>
      </w:r>
      <w:r>
        <w:rPr/>
        <w:t>in</w:t>
      </w:r>
      <w:r>
        <w:rPr>
          <w:spacing w:val="-1"/>
        </w:rPr>
        <w:t> </w:t>
      </w:r>
      <w:r>
        <w:rPr/>
        <w:t>Table </w:t>
      </w:r>
      <w:r>
        <w:rPr>
          <w:spacing w:val="-4"/>
        </w:rPr>
        <w:t>4.2.</w:t>
      </w:r>
    </w:p>
    <w:p>
      <w:pPr>
        <w:spacing w:line="237" w:lineRule="auto" w:before="245"/>
        <w:ind w:left="5267" w:right="5238" w:firstLine="0"/>
        <w:jc w:val="both"/>
        <w:rPr>
          <w:sz w:val="24"/>
        </w:rPr>
      </w:pPr>
      <w:r>
        <w:rPr>
          <w:i/>
          <w:spacing w:val="-6"/>
          <w:sz w:val="24"/>
        </w:rPr>
        <w:t>CD</w:t>
      </w:r>
      <w:r>
        <w:rPr>
          <w:rFonts w:ascii="Lucida Sans Unicode" w:hAnsi="Lucida Sans Unicode"/>
          <w:spacing w:val="-6"/>
          <w:sz w:val="24"/>
        </w:rPr>
        <w:t>∩</w:t>
      </w:r>
      <w:r>
        <w:rPr>
          <w:rFonts w:ascii="Lucida Sans Unicode" w:hAnsi="Lucida Sans Unicode"/>
          <w:spacing w:val="-13"/>
          <w:sz w:val="24"/>
        </w:rPr>
        <w:t> </w:t>
      </w:r>
      <w:r>
        <w:rPr>
          <w:i/>
          <w:spacing w:val="-6"/>
          <w:sz w:val="24"/>
        </w:rPr>
        <w:t>ED</w:t>
      </w:r>
      <w:r>
        <w:rPr>
          <w:i/>
          <w:spacing w:val="-9"/>
          <w:sz w:val="24"/>
        </w:rPr>
        <w:t> </w:t>
      </w:r>
      <w:r>
        <w:rPr>
          <w:rFonts w:ascii="Symbol" w:hAnsi="Symbol"/>
          <w:spacing w:val="-6"/>
          <w:sz w:val="24"/>
        </w:rPr>
        <w:t></w:t>
      </w:r>
      <w:r>
        <w:rPr>
          <w:spacing w:val="-9"/>
          <w:sz w:val="24"/>
        </w:rPr>
        <w:t> </w:t>
      </w:r>
      <w:r>
        <w:rPr>
          <w:spacing w:val="-6"/>
          <w:sz w:val="24"/>
        </w:rPr>
        <w:t>2 </w:t>
      </w:r>
      <w:r>
        <w:rPr>
          <w:i/>
          <w:spacing w:val="-8"/>
          <w:sz w:val="24"/>
        </w:rPr>
        <w:t>OD</w:t>
      </w:r>
      <w:r>
        <w:rPr>
          <w:rFonts w:ascii="Lucida Sans Unicode" w:hAnsi="Lucida Sans Unicode"/>
          <w:spacing w:val="-8"/>
          <w:sz w:val="24"/>
        </w:rPr>
        <w:t>∩</w:t>
      </w:r>
      <w:r>
        <w:rPr>
          <w:rFonts w:ascii="Lucida Sans Unicode" w:hAnsi="Lucida Sans Unicode"/>
          <w:spacing w:val="-11"/>
          <w:sz w:val="24"/>
        </w:rPr>
        <w:t> </w:t>
      </w:r>
      <w:r>
        <w:rPr>
          <w:i/>
          <w:spacing w:val="-8"/>
          <w:sz w:val="24"/>
        </w:rPr>
        <w:t>ED</w:t>
      </w:r>
      <w:r>
        <w:rPr>
          <w:i/>
          <w:spacing w:val="-7"/>
          <w:sz w:val="24"/>
        </w:rPr>
        <w:t> </w:t>
      </w:r>
      <w:r>
        <w:rPr>
          <w:rFonts w:ascii="Symbol" w:hAnsi="Symbol"/>
          <w:spacing w:val="-8"/>
          <w:sz w:val="24"/>
        </w:rPr>
        <w:t></w:t>
      </w:r>
      <w:r>
        <w:rPr>
          <w:spacing w:val="-7"/>
          <w:sz w:val="24"/>
        </w:rPr>
        <w:t> </w:t>
      </w:r>
      <w:r>
        <w:rPr>
          <w:spacing w:val="-8"/>
          <w:sz w:val="24"/>
        </w:rPr>
        <w:t>2 </w:t>
      </w:r>
      <w:r>
        <w:rPr>
          <w:i/>
          <w:spacing w:val="-12"/>
          <w:sz w:val="24"/>
        </w:rPr>
        <w:t>OD</w:t>
      </w:r>
      <w:r>
        <w:rPr>
          <w:rFonts w:ascii="Lucida Sans Unicode" w:hAnsi="Lucida Sans Unicode"/>
          <w:spacing w:val="-12"/>
          <w:sz w:val="24"/>
        </w:rPr>
        <w:t>∩</w:t>
      </w:r>
      <w:r>
        <w:rPr>
          <w:rFonts w:ascii="Lucida Sans Unicode" w:hAnsi="Lucida Sans Unicode"/>
          <w:spacing w:val="-7"/>
          <w:sz w:val="24"/>
        </w:rPr>
        <w:t> </w:t>
      </w:r>
      <w:r>
        <w:rPr>
          <w:i/>
          <w:spacing w:val="-12"/>
          <w:sz w:val="24"/>
        </w:rPr>
        <w:t>CD</w:t>
      </w:r>
      <w:r>
        <w:rPr>
          <w:i/>
          <w:spacing w:val="-3"/>
          <w:sz w:val="24"/>
        </w:rPr>
        <w:t> </w:t>
      </w:r>
      <w:r>
        <w:rPr>
          <w:rFonts w:ascii="Symbol" w:hAnsi="Symbol"/>
          <w:spacing w:val="-12"/>
          <w:sz w:val="24"/>
        </w:rPr>
        <w:t></w:t>
      </w:r>
      <w:r>
        <w:rPr>
          <w:spacing w:val="-3"/>
          <w:sz w:val="24"/>
        </w:rPr>
        <w:t> </w:t>
      </w:r>
      <w:r>
        <w:rPr>
          <w:spacing w:val="-12"/>
          <w:sz w:val="24"/>
        </w:rPr>
        <w:t>4 </w:t>
      </w:r>
      <w:r>
        <w:rPr>
          <w:i/>
          <w:spacing w:val="-2"/>
          <w:sz w:val="24"/>
        </w:rPr>
        <w:t>ED</w:t>
      </w:r>
      <w:r>
        <w:rPr>
          <w:rFonts w:ascii="Lucida Sans Unicode" w:hAnsi="Lucida Sans Unicode"/>
          <w:spacing w:val="-2"/>
          <w:sz w:val="24"/>
        </w:rPr>
        <w:t>∩</w:t>
      </w:r>
      <w:r>
        <w:rPr>
          <w:rFonts w:ascii="Lucida Sans Unicode" w:hAnsi="Lucida Sans Unicode"/>
          <w:spacing w:val="-17"/>
          <w:sz w:val="24"/>
        </w:rPr>
        <w:t> </w:t>
      </w:r>
      <w:r>
        <w:rPr>
          <w:i/>
          <w:spacing w:val="-2"/>
          <w:sz w:val="24"/>
        </w:rPr>
        <w:t>RD</w:t>
      </w:r>
      <w:r>
        <w:rPr>
          <w:i/>
          <w:spacing w:val="-13"/>
          <w:sz w:val="24"/>
        </w:rPr>
        <w:t> </w:t>
      </w:r>
      <w:r>
        <w:rPr>
          <w:rFonts w:ascii="Symbol" w:hAnsi="Symbol"/>
          <w:spacing w:val="-2"/>
          <w:sz w:val="24"/>
        </w:rPr>
        <w:t></w:t>
      </w:r>
      <w:r>
        <w:rPr>
          <w:spacing w:val="-13"/>
          <w:sz w:val="24"/>
        </w:rPr>
        <w:t> </w:t>
      </w:r>
      <w:r>
        <w:rPr>
          <w:spacing w:val="-2"/>
          <w:sz w:val="24"/>
        </w:rPr>
        <w:t>2 </w:t>
      </w:r>
      <w:r>
        <w:rPr>
          <w:i/>
          <w:spacing w:val="-8"/>
          <w:sz w:val="24"/>
        </w:rPr>
        <w:t>OD</w:t>
      </w:r>
      <w:r>
        <w:rPr>
          <w:rFonts w:ascii="Lucida Sans Unicode" w:hAnsi="Lucida Sans Unicode"/>
          <w:spacing w:val="-8"/>
          <w:sz w:val="24"/>
        </w:rPr>
        <w:t>∩</w:t>
      </w:r>
      <w:r>
        <w:rPr>
          <w:rFonts w:ascii="Lucida Sans Unicode" w:hAnsi="Lucida Sans Unicode"/>
          <w:spacing w:val="-24"/>
          <w:sz w:val="24"/>
        </w:rPr>
        <w:t> </w:t>
      </w:r>
      <w:r>
        <w:rPr>
          <w:i/>
          <w:spacing w:val="-8"/>
          <w:sz w:val="24"/>
        </w:rPr>
        <w:t>RD</w:t>
      </w:r>
      <w:r>
        <w:rPr>
          <w:i/>
          <w:spacing w:val="-5"/>
          <w:sz w:val="24"/>
        </w:rPr>
        <w:t> </w:t>
      </w:r>
      <w:r>
        <w:rPr>
          <w:rFonts w:ascii="Symbol" w:hAnsi="Symbol"/>
          <w:spacing w:val="-8"/>
          <w:sz w:val="24"/>
        </w:rPr>
        <w:t></w:t>
      </w:r>
      <w:r>
        <w:rPr>
          <w:spacing w:val="-26"/>
          <w:sz w:val="24"/>
        </w:rPr>
        <w:t> </w:t>
      </w:r>
      <w:r>
        <w:rPr>
          <w:spacing w:val="-10"/>
          <w:sz w:val="24"/>
        </w:rPr>
        <w:t>1</w:t>
      </w:r>
    </w:p>
    <w:p>
      <w:pPr>
        <w:pStyle w:val="BodyText"/>
        <w:spacing w:before="267"/>
        <w:ind w:left="1449" w:right="1405"/>
        <w:jc w:val="center"/>
      </w:pPr>
      <w:r>
        <w:rPr/>
        <w:t>Fig</w:t>
      </w:r>
      <w:r>
        <w:rPr>
          <w:spacing w:val="-4"/>
        </w:rPr>
        <w:t> </w:t>
      </w:r>
      <w:r>
        <w:rPr/>
        <w:t>4.2</w:t>
      </w:r>
      <w:r>
        <w:rPr>
          <w:spacing w:val="3"/>
        </w:rPr>
        <w:t> </w:t>
      </w:r>
      <w:r>
        <w:rPr/>
        <w:t>Intersection</w:t>
      </w:r>
      <w:r>
        <w:rPr>
          <w:spacing w:val="-2"/>
        </w:rPr>
        <w:t> </w:t>
      </w:r>
      <w:r>
        <w:rPr/>
        <w:t>of</w:t>
      </w:r>
      <w:r>
        <w:rPr>
          <w:spacing w:val="-2"/>
        </w:rPr>
        <w:t> </w:t>
      </w:r>
      <w:r>
        <w:rPr/>
        <w:t>various</w:t>
      </w:r>
      <w:r>
        <w:rPr>
          <w:spacing w:val="-1"/>
        </w:rPr>
        <w:t> </w:t>
      </w:r>
      <w:r>
        <w:rPr/>
        <w:t>depot</w:t>
      </w:r>
      <w:r>
        <w:rPr>
          <w:spacing w:val="-1"/>
        </w:rPr>
        <w:t> </w:t>
      </w:r>
      <w:r>
        <w:rPr>
          <w:spacing w:val="-2"/>
        </w:rPr>
        <w:t>position</w:t>
      </w:r>
    </w:p>
    <w:p>
      <w:pPr>
        <w:pStyle w:val="BodyText"/>
      </w:pPr>
    </w:p>
    <w:p>
      <w:pPr>
        <w:pStyle w:val="BodyText"/>
        <w:spacing w:line="480" w:lineRule="auto"/>
        <w:ind w:left="1482" w:right="1439" w:hanging="5"/>
        <w:jc w:val="center"/>
      </w:pPr>
      <w:r>
        <w:rPr/>
        <w:t>Fig</w:t>
      </w:r>
      <w:r>
        <w:rPr>
          <w:spacing w:val="39"/>
        </w:rPr>
        <w:t> </w:t>
      </w:r>
      <w:r>
        <w:rPr/>
        <w:t>4.2</w:t>
      </w:r>
      <w:r>
        <w:rPr>
          <w:spacing w:val="38"/>
        </w:rPr>
        <w:t> </w:t>
      </w:r>
      <w:r>
        <w:rPr/>
        <w:t>provides</w:t>
      </w:r>
      <w:r>
        <w:rPr>
          <w:spacing w:val="38"/>
        </w:rPr>
        <w:t> </w:t>
      </w:r>
      <w:r>
        <w:rPr/>
        <w:t>a</w:t>
      </w:r>
      <w:r>
        <w:rPr>
          <w:spacing w:val="37"/>
        </w:rPr>
        <w:t> </w:t>
      </w:r>
      <w:r>
        <w:rPr/>
        <w:t>breakdown</w:t>
      </w:r>
      <w:r>
        <w:rPr>
          <w:spacing w:val="38"/>
        </w:rPr>
        <w:t> </w:t>
      </w:r>
      <w:r>
        <w:rPr/>
        <w:t>on</w:t>
      </w:r>
      <w:r>
        <w:rPr>
          <w:spacing w:val="40"/>
        </w:rPr>
        <w:t> </w:t>
      </w:r>
      <w:r>
        <w:rPr/>
        <w:t>which</w:t>
      </w:r>
      <w:r>
        <w:rPr>
          <w:spacing w:val="40"/>
        </w:rPr>
        <w:t> </w:t>
      </w:r>
      <w:r>
        <w:rPr/>
        <w:t>depot</w:t>
      </w:r>
      <w:r>
        <w:rPr>
          <w:spacing w:val="40"/>
        </w:rPr>
        <w:t> </w:t>
      </w:r>
      <w:r>
        <w:rPr/>
        <w:t>had</w:t>
      </w:r>
      <w:r>
        <w:rPr>
          <w:spacing w:val="38"/>
        </w:rPr>
        <w:t> </w:t>
      </w:r>
      <w:r>
        <w:rPr/>
        <w:t>achieved</w:t>
      </w:r>
      <w:r>
        <w:rPr>
          <w:spacing w:val="38"/>
        </w:rPr>
        <w:t> </w:t>
      </w:r>
      <w:r>
        <w:rPr/>
        <w:t>same</w:t>
      </w:r>
      <w:r>
        <w:rPr>
          <w:spacing w:val="38"/>
        </w:rPr>
        <w:t> </w:t>
      </w:r>
      <w:r>
        <w:rPr/>
        <w:t>travelled</w:t>
      </w:r>
      <w:r>
        <w:rPr>
          <w:spacing w:val="38"/>
        </w:rPr>
        <w:t> </w:t>
      </w:r>
      <w:r>
        <w:rPr/>
        <w:t>distance</w:t>
      </w:r>
      <w:r>
        <w:rPr>
          <w:spacing w:val="39"/>
        </w:rPr>
        <w:t> </w:t>
      </w:r>
      <w:r>
        <w:rPr/>
        <w:t>as another.</w:t>
      </w:r>
      <w:r>
        <w:rPr>
          <w:spacing w:val="-1"/>
        </w:rPr>
        <w:t> </w:t>
      </w:r>
      <w:r>
        <w:rPr/>
        <w:t>This</w:t>
      </w:r>
      <w:r>
        <w:rPr>
          <w:spacing w:val="1"/>
        </w:rPr>
        <w:t> </w:t>
      </w:r>
      <w:r>
        <w:rPr/>
        <w:t>gives</w:t>
      </w:r>
      <w:r>
        <w:rPr>
          <w:spacing w:val="-1"/>
        </w:rPr>
        <w:t> </w:t>
      </w:r>
      <w:r>
        <w:rPr/>
        <w:t>a</w:t>
      </w:r>
      <w:r>
        <w:rPr>
          <w:spacing w:val="-3"/>
        </w:rPr>
        <w:t> </w:t>
      </w:r>
      <w:r>
        <w:rPr/>
        <w:t>figurative</w:t>
      </w:r>
      <w:r>
        <w:rPr>
          <w:spacing w:val="-2"/>
        </w:rPr>
        <w:t> </w:t>
      </w:r>
      <w:r>
        <w:rPr/>
        <w:t>caption</w:t>
      </w:r>
      <w:r>
        <w:rPr>
          <w:spacing w:val="-1"/>
        </w:rPr>
        <w:t> </w:t>
      </w:r>
      <w:r>
        <w:rPr/>
        <w:t>on</w:t>
      </w:r>
      <w:r>
        <w:rPr>
          <w:spacing w:val="-1"/>
        </w:rPr>
        <w:t> </w:t>
      </w:r>
      <w:r>
        <w:rPr/>
        <w:t>the </w:t>
      </w:r>
      <w:r>
        <w:rPr>
          <w:i/>
        </w:rPr>
        <w:t>Draw </w:t>
      </w:r>
      <w:r>
        <w:rPr/>
        <w:t>column</w:t>
      </w:r>
      <w:r>
        <w:rPr>
          <w:spacing w:val="-1"/>
        </w:rPr>
        <w:t> </w:t>
      </w:r>
      <w:r>
        <w:rPr/>
        <w:t>in</w:t>
      </w:r>
      <w:r>
        <w:rPr>
          <w:spacing w:val="-1"/>
        </w:rPr>
        <w:t> </w:t>
      </w:r>
      <w:r>
        <w:rPr/>
        <w:t>Table</w:t>
      </w:r>
      <w:r>
        <w:rPr>
          <w:spacing w:val="-1"/>
        </w:rPr>
        <w:t> </w:t>
      </w:r>
      <w:r>
        <w:rPr/>
        <w:t>4.2.</w:t>
      </w:r>
      <w:r>
        <w:rPr>
          <w:spacing w:val="60"/>
        </w:rPr>
        <w:t> </w:t>
      </w:r>
      <w:r>
        <w:rPr/>
        <w:t>It</w:t>
      </w:r>
      <w:r>
        <w:rPr>
          <w:spacing w:val="-1"/>
        </w:rPr>
        <w:t> </w:t>
      </w:r>
      <w:r>
        <w:rPr/>
        <w:t>is</w:t>
      </w:r>
      <w:r>
        <w:rPr>
          <w:spacing w:val="-1"/>
        </w:rPr>
        <w:t> </w:t>
      </w:r>
      <w:r>
        <w:rPr/>
        <w:t>seen</w:t>
      </w:r>
      <w:r>
        <w:rPr>
          <w:spacing w:val="-1"/>
        </w:rPr>
        <w:t> </w:t>
      </w:r>
      <w:r>
        <w:rPr/>
        <w:t>that </w:t>
      </w:r>
      <w:r>
        <w:rPr>
          <w:spacing w:val="-5"/>
        </w:rPr>
        <w:t>the</w:t>
      </w:r>
    </w:p>
    <w:p>
      <w:pPr>
        <w:spacing w:after="0" w:line="480" w:lineRule="auto"/>
        <w:jc w:val="center"/>
        <w:sectPr>
          <w:pgSz w:w="12240" w:h="15840"/>
          <w:pgMar w:header="0" w:footer="965" w:top="1360" w:bottom="1160" w:left="500" w:right="0"/>
        </w:sectPr>
      </w:pPr>
    </w:p>
    <w:p>
      <w:pPr>
        <w:pStyle w:val="BodyText"/>
        <w:spacing w:line="480" w:lineRule="auto" w:before="72"/>
        <w:ind w:left="1482" w:right="1440"/>
        <w:jc w:val="both"/>
      </w:pPr>
      <w:r>
        <w:rPr/>
        <w:t>central</w:t>
      </w:r>
      <w:r>
        <w:rPr>
          <w:spacing w:val="-9"/>
        </w:rPr>
        <w:t> </w:t>
      </w:r>
      <w:r>
        <w:rPr/>
        <w:t>and</w:t>
      </w:r>
      <w:r>
        <w:rPr>
          <w:spacing w:val="-9"/>
        </w:rPr>
        <w:t> </w:t>
      </w:r>
      <w:r>
        <w:rPr/>
        <w:t>eccentric</w:t>
      </w:r>
      <w:r>
        <w:rPr>
          <w:spacing w:val="-10"/>
        </w:rPr>
        <w:t> </w:t>
      </w:r>
      <w:r>
        <w:rPr/>
        <w:t>position</w:t>
      </w:r>
      <w:r>
        <w:rPr>
          <w:spacing w:val="-9"/>
        </w:rPr>
        <w:t> </w:t>
      </w:r>
      <w:r>
        <w:rPr/>
        <w:t>obtained</w:t>
      </w:r>
      <w:r>
        <w:rPr>
          <w:spacing w:val="-10"/>
        </w:rPr>
        <w:t> </w:t>
      </w:r>
      <w:r>
        <w:rPr/>
        <w:t>same</w:t>
      </w:r>
      <w:r>
        <w:rPr>
          <w:spacing w:val="-10"/>
        </w:rPr>
        <w:t> </w:t>
      </w:r>
      <w:r>
        <w:rPr/>
        <w:t>result</w:t>
      </w:r>
      <w:r>
        <w:rPr>
          <w:spacing w:val="-11"/>
        </w:rPr>
        <w:t> </w:t>
      </w:r>
      <w:r>
        <w:rPr/>
        <w:t>twice.</w:t>
      </w:r>
      <w:r>
        <w:rPr>
          <w:spacing w:val="-9"/>
        </w:rPr>
        <w:t> </w:t>
      </w:r>
      <w:r>
        <w:rPr/>
        <w:t>The</w:t>
      </w:r>
      <w:r>
        <w:rPr>
          <w:spacing w:val="-10"/>
        </w:rPr>
        <w:t> </w:t>
      </w:r>
      <w:r>
        <w:rPr/>
        <w:t>optimal</w:t>
      </w:r>
      <w:r>
        <w:rPr>
          <w:spacing w:val="-9"/>
        </w:rPr>
        <w:t> </w:t>
      </w:r>
      <w:r>
        <w:rPr/>
        <w:t>and</w:t>
      </w:r>
      <w:r>
        <w:rPr>
          <w:spacing w:val="-9"/>
        </w:rPr>
        <w:t> </w:t>
      </w:r>
      <w:r>
        <w:rPr/>
        <w:t>eccentric</w:t>
      </w:r>
      <w:r>
        <w:rPr>
          <w:spacing w:val="-10"/>
        </w:rPr>
        <w:t> </w:t>
      </w:r>
      <w:r>
        <w:rPr/>
        <w:t>position also</w:t>
      </w:r>
      <w:r>
        <w:rPr>
          <w:spacing w:val="-5"/>
        </w:rPr>
        <w:t> </w:t>
      </w:r>
      <w:r>
        <w:rPr/>
        <w:t>had</w:t>
      </w:r>
      <w:r>
        <w:rPr>
          <w:spacing w:val="-6"/>
        </w:rPr>
        <w:t> </w:t>
      </w:r>
      <w:r>
        <w:rPr/>
        <w:t>same</w:t>
      </w:r>
      <w:r>
        <w:rPr>
          <w:spacing w:val="-6"/>
        </w:rPr>
        <w:t> </w:t>
      </w:r>
      <w:r>
        <w:rPr/>
        <w:t>result</w:t>
      </w:r>
      <w:r>
        <w:rPr>
          <w:spacing w:val="-5"/>
        </w:rPr>
        <w:t> </w:t>
      </w:r>
      <w:r>
        <w:rPr/>
        <w:t>twice.</w:t>
      </w:r>
      <w:r>
        <w:rPr>
          <w:spacing w:val="-6"/>
        </w:rPr>
        <w:t> </w:t>
      </w:r>
      <w:r>
        <w:rPr/>
        <w:t>The</w:t>
      </w:r>
      <w:r>
        <w:rPr>
          <w:spacing w:val="-7"/>
        </w:rPr>
        <w:t> </w:t>
      </w:r>
      <w:r>
        <w:rPr/>
        <w:t>optimal</w:t>
      </w:r>
      <w:r>
        <w:rPr>
          <w:spacing w:val="-6"/>
        </w:rPr>
        <w:t> </w:t>
      </w:r>
      <w:r>
        <w:rPr/>
        <w:t>and</w:t>
      </w:r>
      <w:r>
        <w:rPr>
          <w:spacing w:val="-6"/>
        </w:rPr>
        <w:t> </w:t>
      </w:r>
      <w:r>
        <w:rPr/>
        <w:t>central</w:t>
      </w:r>
      <w:r>
        <w:rPr>
          <w:spacing w:val="-5"/>
        </w:rPr>
        <w:t> </w:t>
      </w:r>
      <w:r>
        <w:rPr/>
        <w:t>depot</w:t>
      </w:r>
      <w:r>
        <w:rPr>
          <w:spacing w:val="-5"/>
        </w:rPr>
        <w:t> </w:t>
      </w:r>
      <w:r>
        <w:rPr/>
        <w:t>positions</w:t>
      </w:r>
      <w:r>
        <w:rPr>
          <w:spacing w:val="-6"/>
        </w:rPr>
        <w:t> </w:t>
      </w:r>
      <w:r>
        <w:rPr/>
        <w:t>achieved</w:t>
      </w:r>
      <w:r>
        <w:rPr>
          <w:spacing w:val="-6"/>
        </w:rPr>
        <w:t> </w:t>
      </w:r>
      <w:r>
        <w:rPr/>
        <w:t>the</w:t>
      </w:r>
      <w:r>
        <w:rPr>
          <w:spacing w:val="-6"/>
        </w:rPr>
        <w:t> </w:t>
      </w:r>
      <w:r>
        <w:rPr/>
        <w:t>same</w:t>
      </w:r>
      <w:r>
        <w:rPr>
          <w:spacing w:val="-6"/>
        </w:rPr>
        <w:t> </w:t>
      </w:r>
      <w:r>
        <w:rPr/>
        <w:t>result four times. Twice, the eccentric and randomly placed depot obtained same result, only the optimal and random depot position had same total travelled distance once.</w:t>
      </w:r>
    </w:p>
    <w:p>
      <w:pPr>
        <w:pStyle w:val="BodyText"/>
        <w:spacing w:line="480" w:lineRule="auto"/>
        <w:ind w:left="1482" w:right="1438"/>
        <w:jc w:val="both"/>
      </w:pPr>
      <w:r>
        <w:rPr/>
        <w:t>The</w:t>
      </w:r>
      <w:r>
        <w:rPr>
          <w:spacing w:val="-4"/>
        </w:rPr>
        <w:t> </w:t>
      </w:r>
      <w:r>
        <w:rPr/>
        <w:t>column</w:t>
      </w:r>
      <w:r>
        <w:rPr>
          <w:spacing w:val="-3"/>
        </w:rPr>
        <w:t> </w:t>
      </w:r>
      <w:r>
        <w:rPr>
          <w:i/>
        </w:rPr>
        <w:t>Draw</w:t>
      </w:r>
      <w:r>
        <w:rPr>
          <w:i/>
          <w:spacing w:val="-3"/>
        </w:rPr>
        <w:t> </w:t>
      </w:r>
      <w:r>
        <w:rPr/>
        <w:t>in</w:t>
      </w:r>
      <w:r>
        <w:rPr>
          <w:spacing w:val="-3"/>
        </w:rPr>
        <w:t> </w:t>
      </w:r>
      <w:r>
        <w:rPr/>
        <w:t>Table</w:t>
      </w:r>
      <w:r>
        <w:rPr>
          <w:spacing w:val="-3"/>
        </w:rPr>
        <w:t> </w:t>
      </w:r>
      <w:r>
        <w:rPr/>
        <w:t>4.2</w:t>
      </w:r>
      <w:r>
        <w:rPr>
          <w:spacing w:val="-3"/>
        </w:rPr>
        <w:t> </w:t>
      </w:r>
      <w:r>
        <w:rPr/>
        <w:t>explains</w:t>
      </w:r>
      <w:r>
        <w:rPr>
          <w:spacing w:val="-5"/>
        </w:rPr>
        <w:t> </w:t>
      </w:r>
      <w:r>
        <w:rPr/>
        <w:t>the</w:t>
      </w:r>
      <w:r>
        <w:rPr>
          <w:spacing w:val="-3"/>
        </w:rPr>
        <w:t> </w:t>
      </w:r>
      <w:r>
        <w:rPr/>
        <w:t>summary</w:t>
      </w:r>
      <w:r>
        <w:rPr>
          <w:spacing w:val="-10"/>
        </w:rPr>
        <w:t> </w:t>
      </w:r>
      <w:r>
        <w:rPr/>
        <w:t>of</w:t>
      </w:r>
      <w:r>
        <w:rPr>
          <w:spacing w:val="-3"/>
        </w:rPr>
        <w:t> </w:t>
      </w:r>
      <w:r>
        <w:rPr/>
        <w:t>the</w:t>
      </w:r>
      <w:r>
        <w:rPr>
          <w:spacing w:val="-4"/>
        </w:rPr>
        <w:t> </w:t>
      </w:r>
      <w:r>
        <w:rPr/>
        <w:t>above</w:t>
      </w:r>
      <w:r>
        <w:rPr>
          <w:spacing w:val="-3"/>
        </w:rPr>
        <w:t> </w:t>
      </w:r>
      <w:r>
        <w:rPr/>
        <w:t>result</w:t>
      </w:r>
      <w:r>
        <w:rPr>
          <w:spacing w:val="-3"/>
        </w:rPr>
        <w:t> </w:t>
      </w:r>
      <w:r>
        <w:rPr/>
        <w:t>in</w:t>
      </w:r>
      <w:r>
        <w:rPr>
          <w:spacing w:val="-3"/>
        </w:rPr>
        <w:t> </w:t>
      </w:r>
      <w:r>
        <w:rPr/>
        <w:t>Fig</w:t>
      </w:r>
      <w:r>
        <w:rPr>
          <w:spacing w:val="-4"/>
        </w:rPr>
        <w:t> </w:t>
      </w:r>
      <w:r>
        <w:rPr/>
        <w:t>4.2</w:t>
      </w:r>
      <w:r>
        <w:rPr>
          <w:spacing w:val="-3"/>
        </w:rPr>
        <w:t> </w:t>
      </w:r>
      <w:r>
        <w:rPr/>
        <w:t>which</w:t>
      </w:r>
      <w:r>
        <w:rPr>
          <w:spacing w:val="-3"/>
        </w:rPr>
        <w:t> </w:t>
      </w:r>
      <w:r>
        <w:rPr/>
        <w:t>is the total number of times each position had same results with one or more other positions but not all. The optimized depot position had same results 7 times with another depot position,</w:t>
      </w:r>
      <w:r>
        <w:rPr>
          <w:spacing w:val="-3"/>
        </w:rPr>
        <w:t> </w:t>
      </w:r>
      <w:r>
        <w:rPr/>
        <w:t>6</w:t>
      </w:r>
      <w:r>
        <w:rPr>
          <w:spacing w:val="-3"/>
        </w:rPr>
        <w:t> </w:t>
      </w:r>
      <w:r>
        <w:rPr/>
        <w:t>times,</w:t>
      </w:r>
      <w:r>
        <w:rPr>
          <w:spacing w:val="-3"/>
        </w:rPr>
        <w:t> </w:t>
      </w:r>
      <w:r>
        <w:rPr/>
        <w:t>both</w:t>
      </w:r>
      <w:r>
        <w:rPr>
          <w:spacing w:val="-3"/>
        </w:rPr>
        <w:t> </w:t>
      </w:r>
      <w:r>
        <w:rPr/>
        <w:t>the</w:t>
      </w:r>
      <w:r>
        <w:rPr>
          <w:spacing w:val="-4"/>
        </w:rPr>
        <w:t> </w:t>
      </w:r>
      <w:r>
        <w:rPr/>
        <w:t>eccentric</w:t>
      </w:r>
      <w:r>
        <w:rPr>
          <w:spacing w:val="-2"/>
        </w:rPr>
        <w:t> </w:t>
      </w:r>
      <w:r>
        <w:rPr/>
        <w:t>and</w:t>
      </w:r>
      <w:r>
        <w:rPr>
          <w:spacing w:val="-1"/>
        </w:rPr>
        <w:t> </w:t>
      </w:r>
      <w:r>
        <w:rPr/>
        <w:t>central</w:t>
      </w:r>
      <w:r>
        <w:rPr>
          <w:spacing w:val="-3"/>
        </w:rPr>
        <w:t> </w:t>
      </w:r>
      <w:r>
        <w:rPr/>
        <w:t>position</w:t>
      </w:r>
      <w:r>
        <w:rPr>
          <w:spacing w:val="-3"/>
        </w:rPr>
        <w:t> </w:t>
      </w:r>
      <w:r>
        <w:rPr/>
        <w:t>shares</w:t>
      </w:r>
      <w:r>
        <w:rPr>
          <w:spacing w:val="-3"/>
        </w:rPr>
        <w:t> </w:t>
      </w:r>
      <w:r>
        <w:rPr/>
        <w:t>same</w:t>
      </w:r>
      <w:r>
        <w:rPr>
          <w:spacing w:val="-2"/>
        </w:rPr>
        <w:t> </w:t>
      </w:r>
      <w:r>
        <w:rPr/>
        <w:t>result with</w:t>
      </w:r>
      <w:r>
        <w:rPr>
          <w:spacing w:val="-3"/>
        </w:rPr>
        <w:t> </w:t>
      </w:r>
      <w:r>
        <w:rPr/>
        <w:t>other</w:t>
      </w:r>
      <w:r>
        <w:rPr>
          <w:spacing w:val="-3"/>
        </w:rPr>
        <w:t> </w:t>
      </w:r>
      <w:r>
        <w:rPr/>
        <w:t>depot positions and the randomly placed depot has the same result 3 times.</w:t>
      </w:r>
    </w:p>
    <w:p>
      <w:pPr>
        <w:pStyle w:val="BodyText"/>
        <w:spacing w:line="480" w:lineRule="auto" w:before="1"/>
        <w:ind w:left="1482" w:right="1441"/>
        <w:jc w:val="both"/>
      </w:pPr>
      <w:r>
        <w:rPr/>
        <mc:AlternateContent>
          <mc:Choice Requires="wps">
            <w:drawing>
              <wp:anchor distT="0" distB="0" distL="0" distR="0" allowOverlap="1" layoutInCell="1" locked="0" behindDoc="1" simplePos="0" relativeHeight="483914240">
                <wp:simplePos x="0" y="0"/>
                <wp:positionH relativeFrom="page">
                  <wp:posOffset>2560320</wp:posOffset>
                </wp:positionH>
                <wp:positionV relativeFrom="paragraph">
                  <wp:posOffset>692671</wp:posOffset>
                </wp:positionV>
                <wp:extent cx="2987040" cy="249364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2987040" cy="2493645"/>
                          <a:chExt cx="2987040" cy="2493645"/>
                        </a:xfrm>
                      </wpg:grpSpPr>
                      <wps:wsp>
                        <wps:cNvPr id="263" name="Graphic 263"/>
                        <wps:cNvSpPr/>
                        <wps:spPr>
                          <a:xfrm>
                            <a:off x="489204" y="188976"/>
                            <a:ext cx="2364105" cy="1270"/>
                          </a:xfrm>
                          <a:custGeom>
                            <a:avLst/>
                            <a:gdLst/>
                            <a:ahLst/>
                            <a:cxnLst/>
                            <a:rect l="l" t="t" r="r" b="b"/>
                            <a:pathLst>
                              <a:path w="2364105" h="0">
                                <a:moveTo>
                                  <a:pt x="0" y="0"/>
                                </a:moveTo>
                                <a:lnTo>
                                  <a:pt x="2363724" y="0"/>
                                </a:lnTo>
                              </a:path>
                            </a:pathLst>
                          </a:custGeom>
                          <a:ln w="9144">
                            <a:solidFill>
                              <a:srgbClr val="D9D9D9"/>
                            </a:solidFill>
                            <a:prstDash val="solid"/>
                          </a:ln>
                        </wps:spPr>
                        <wps:bodyPr wrap="square" lIns="0" tIns="0" rIns="0" bIns="0" rtlCol="0">
                          <a:prstTxWarp prst="textNoShape">
                            <a:avLst/>
                          </a:prstTxWarp>
                          <a:noAutofit/>
                        </wps:bodyPr>
                      </wps:wsp>
                      <wps:wsp>
                        <wps:cNvPr id="264" name="Graphic 264"/>
                        <wps:cNvSpPr/>
                        <wps:spPr>
                          <a:xfrm>
                            <a:off x="711708" y="226618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5B9BD4"/>
                          </a:solidFill>
                        </wps:spPr>
                        <wps:bodyPr wrap="square" lIns="0" tIns="0" rIns="0" bIns="0" rtlCol="0">
                          <a:prstTxWarp prst="textNoShape">
                            <a:avLst/>
                          </a:prstTxWarp>
                          <a:noAutofit/>
                        </wps:bodyPr>
                      </wps:wsp>
                      <wps:wsp>
                        <wps:cNvPr id="265" name="Graphic 265"/>
                        <wps:cNvSpPr/>
                        <wps:spPr>
                          <a:xfrm>
                            <a:off x="1360932" y="226618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EC7C30"/>
                          </a:solidFill>
                        </wps:spPr>
                        <wps:bodyPr wrap="square" lIns="0" tIns="0" rIns="0" bIns="0" rtlCol="0">
                          <a:prstTxWarp prst="textNoShape">
                            <a:avLst/>
                          </a:prstTxWarp>
                          <a:noAutofit/>
                        </wps:bodyPr>
                      </wps:wsp>
                      <wps:wsp>
                        <wps:cNvPr id="266" name="Graphic 266"/>
                        <wps:cNvSpPr/>
                        <wps:spPr>
                          <a:xfrm>
                            <a:off x="1807464" y="226618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A4A4A4"/>
                          </a:solidFill>
                        </wps:spPr>
                        <wps:bodyPr wrap="square" lIns="0" tIns="0" rIns="0" bIns="0" rtlCol="0">
                          <a:prstTxWarp prst="textNoShape">
                            <a:avLst/>
                          </a:prstTxWarp>
                          <a:noAutofit/>
                        </wps:bodyPr>
                      </wps:wsp>
                      <wps:wsp>
                        <wps:cNvPr id="267" name="Graphic 267"/>
                        <wps:cNvSpPr/>
                        <wps:spPr>
                          <a:xfrm>
                            <a:off x="12953" y="12953"/>
                            <a:ext cx="2961640" cy="2467610"/>
                          </a:xfrm>
                          <a:custGeom>
                            <a:avLst/>
                            <a:gdLst/>
                            <a:ahLst/>
                            <a:cxnLst/>
                            <a:rect l="l" t="t" r="r" b="b"/>
                            <a:pathLst>
                              <a:path w="2961640" h="2467610">
                                <a:moveTo>
                                  <a:pt x="0" y="2467356"/>
                                </a:moveTo>
                                <a:lnTo>
                                  <a:pt x="2961131" y="2467356"/>
                                </a:lnTo>
                                <a:lnTo>
                                  <a:pt x="2961131" y="0"/>
                                </a:lnTo>
                                <a:lnTo>
                                  <a:pt x="0" y="0"/>
                                </a:lnTo>
                                <a:lnTo>
                                  <a:pt x="0" y="2467356"/>
                                </a:lnTo>
                                <a:close/>
                              </a:path>
                            </a:pathLst>
                          </a:custGeom>
                          <a:ln w="25908">
                            <a:solidFill>
                              <a:srgbClr val="000000"/>
                            </a:solidFill>
                            <a:prstDash val="solid"/>
                          </a:ln>
                        </wps:spPr>
                        <wps:bodyPr wrap="square" lIns="0" tIns="0" rIns="0" bIns="0" rtlCol="0">
                          <a:prstTxWarp prst="textNoShape">
                            <a:avLst/>
                          </a:prstTxWarp>
                          <a:noAutofit/>
                        </wps:bodyPr>
                      </wps:wsp>
                      <wps:wsp>
                        <wps:cNvPr id="268" name="Textbox 268"/>
                        <wps:cNvSpPr txBox="1"/>
                        <wps:spPr>
                          <a:xfrm>
                            <a:off x="267970" y="136779"/>
                            <a:ext cx="128905" cy="1713864"/>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10</w:t>
                              </w:r>
                            </w:p>
                            <w:p>
                              <w:pPr>
                                <w:spacing w:before="32"/>
                                <w:ind w:left="91" w:right="0" w:firstLine="0"/>
                                <w:jc w:val="left"/>
                                <w:rPr>
                                  <w:rFonts w:ascii="Calibri"/>
                                  <w:sz w:val="18"/>
                                </w:rPr>
                              </w:pPr>
                              <w:r>
                                <w:rPr>
                                  <w:rFonts w:ascii="Calibri"/>
                                  <w:color w:val="585858"/>
                                  <w:spacing w:val="-10"/>
                                  <w:sz w:val="18"/>
                                </w:rPr>
                                <w:t>9</w:t>
                              </w:r>
                            </w:p>
                            <w:p>
                              <w:pPr>
                                <w:spacing w:before="32"/>
                                <w:ind w:left="91" w:right="0" w:firstLine="0"/>
                                <w:jc w:val="left"/>
                                <w:rPr>
                                  <w:rFonts w:ascii="Calibri"/>
                                  <w:sz w:val="18"/>
                                </w:rPr>
                              </w:pPr>
                              <w:r>
                                <w:rPr>
                                  <w:rFonts w:ascii="Calibri"/>
                                  <w:color w:val="585858"/>
                                  <w:spacing w:val="-10"/>
                                  <w:sz w:val="18"/>
                                </w:rPr>
                                <w:t>8</w:t>
                              </w:r>
                            </w:p>
                            <w:p>
                              <w:pPr>
                                <w:spacing w:before="32"/>
                                <w:ind w:left="91" w:right="0" w:firstLine="0"/>
                                <w:jc w:val="left"/>
                                <w:rPr>
                                  <w:rFonts w:ascii="Calibri"/>
                                  <w:sz w:val="18"/>
                                </w:rPr>
                              </w:pPr>
                              <w:r>
                                <w:rPr>
                                  <w:rFonts w:ascii="Calibri"/>
                                  <w:color w:val="585858"/>
                                  <w:spacing w:val="-10"/>
                                  <w:sz w:val="18"/>
                                </w:rPr>
                                <w:t>7</w:t>
                              </w:r>
                            </w:p>
                            <w:p>
                              <w:pPr>
                                <w:spacing w:before="32"/>
                                <w:ind w:left="91" w:right="0" w:firstLine="0"/>
                                <w:jc w:val="left"/>
                                <w:rPr>
                                  <w:rFonts w:ascii="Calibri"/>
                                  <w:sz w:val="18"/>
                                </w:rPr>
                              </w:pPr>
                              <w:r>
                                <w:rPr>
                                  <w:rFonts w:ascii="Calibri"/>
                                  <w:color w:val="585858"/>
                                  <w:spacing w:val="-10"/>
                                  <w:sz w:val="18"/>
                                </w:rPr>
                                <w:t>6</w:t>
                              </w:r>
                            </w:p>
                            <w:p>
                              <w:pPr>
                                <w:spacing w:before="33"/>
                                <w:ind w:left="91" w:right="0" w:firstLine="0"/>
                                <w:jc w:val="left"/>
                                <w:rPr>
                                  <w:rFonts w:ascii="Calibri"/>
                                  <w:sz w:val="18"/>
                                </w:rPr>
                              </w:pPr>
                              <w:r>
                                <w:rPr>
                                  <w:rFonts w:ascii="Calibri"/>
                                  <w:color w:val="585858"/>
                                  <w:spacing w:val="-10"/>
                                  <w:sz w:val="18"/>
                                </w:rPr>
                                <w:t>5</w:t>
                              </w:r>
                            </w:p>
                            <w:p>
                              <w:pPr>
                                <w:spacing w:before="32"/>
                                <w:ind w:left="91" w:right="0" w:firstLine="0"/>
                                <w:jc w:val="left"/>
                                <w:rPr>
                                  <w:rFonts w:ascii="Calibri"/>
                                  <w:sz w:val="18"/>
                                </w:rPr>
                              </w:pPr>
                              <w:r>
                                <w:rPr>
                                  <w:rFonts w:ascii="Calibri"/>
                                  <w:color w:val="585858"/>
                                  <w:spacing w:val="-10"/>
                                  <w:sz w:val="18"/>
                                </w:rPr>
                                <w:t>4</w:t>
                              </w:r>
                            </w:p>
                            <w:p>
                              <w:pPr>
                                <w:spacing w:before="32"/>
                                <w:ind w:left="91" w:right="0" w:firstLine="0"/>
                                <w:jc w:val="left"/>
                                <w:rPr>
                                  <w:rFonts w:ascii="Calibri"/>
                                  <w:sz w:val="18"/>
                                </w:rPr>
                              </w:pPr>
                              <w:r>
                                <w:rPr>
                                  <w:rFonts w:ascii="Calibri"/>
                                  <w:color w:val="585858"/>
                                  <w:spacing w:val="-10"/>
                                  <w:sz w:val="18"/>
                                </w:rPr>
                                <w:t>3</w:t>
                              </w:r>
                            </w:p>
                            <w:p>
                              <w:pPr>
                                <w:spacing w:before="32"/>
                                <w:ind w:left="91" w:right="0" w:firstLine="0"/>
                                <w:jc w:val="left"/>
                                <w:rPr>
                                  <w:rFonts w:ascii="Calibri"/>
                                  <w:sz w:val="18"/>
                                </w:rPr>
                              </w:pPr>
                              <w:r>
                                <w:rPr>
                                  <w:rFonts w:ascii="Calibri"/>
                                  <w:color w:val="585858"/>
                                  <w:spacing w:val="-10"/>
                                  <w:sz w:val="18"/>
                                </w:rPr>
                                <w:t>2</w:t>
                              </w:r>
                            </w:p>
                            <w:p>
                              <w:pPr>
                                <w:spacing w:before="33"/>
                                <w:ind w:left="91" w:right="0" w:firstLine="0"/>
                                <w:jc w:val="left"/>
                                <w:rPr>
                                  <w:rFonts w:ascii="Calibri"/>
                                  <w:sz w:val="18"/>
                                </w:rPr>
                              </w:pPr>
                              <w:r>
                                <w:rPr>
                                  <w:rFonts w:ascii="Calibri"/>
                                  <w:color w:val="585858"/>
                                  <w:spacing w:val="-10"/>
                                  <w:sz w:val="18"/>
                                </w:rPr>
                                <w:t>1</w:t>
                              </w:r>
                            </w:p>
                            <w:p>
                              <w:pPr>
                                <w:spacing w:line="216" w:lineRule="exact" w:before="31"/>
                                <w:ind w:left="91"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269" name="Textbox 269"/>
                        <wps:cNvSpPr txBox="1"/>
                        <wps:spPr>
                          <a:xfrm>
                            <a:off x="712597" y="1885060"/>
                            <a:ext cx="1600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OD</w:t>
                              </w:r>
                            </w:p>
                          </w:txbxContent>
                        </wps:txbx>
                        <wps:bodyPr wrap="square" lIns="0" tIns="0" rIns="0" bIns="0" rtlCol="0">
                          <a:noAutofit/>
                        </wps:bodyPr>
                      </wps:wsp>
                      <wps:wsp>
                        <wps:cNvPr id="270" name="Textbox 270"/>
                        <wps:cNvSpPr txBox="1"/>
                        <wps:spPr>
                          <a:xfrm>
                            <a:off x="1313433" y="1885060"/>
                            <a:ext cx="14033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ED</w:t>
                              </w:r>
                            </w:p>
                          </w:txbxContent>
                        </wps:txbx>
                        <wps:bodyPr wrap="square" lIns="0" tIns="0" rIns="0" bIns="0" rtlCol="0">
                          <a:noAutofit/>
                        </wps:bodyPr>
                      </wps:wsp>
                      <wps:wsp>
                        <wps:cNvPr id="271" name="Textbox 271"/>
                        <wps:cNvSpPr txBox="1"/>
                        <wps:spPr>
                          <a:xfrm>
                            <a:off x="1901951" y="1885060"/>
                            <a:ext cx="14414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CD</w:t>
                              </w:r>
                            </w:p>
                          </w:txbxContent>
                        </wps:txbx>
                        <wps:bodyPr wrap="square" lIns="0" tIns="0" rIns="0" bIns="0" rtlCol="0">
                          <a:noAutofit/>
                        </wps:bodyPr>
                      </wps:wsp>
                      <wps:wsp>
                        <wps:cNvPr id="272" name="Textbox 272"/>
                        <wps:cNvSpPr txBox="1"/>
                        <wps:spPr>
                          <a:xfrm>
                            <a:off x="2492629" y="1885060"/>
                            <a:ext cx="14605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RD</w:t>
                              </w:r>
                            </w:p>
                          </w:txbxContent>
                        </wps:txbx>
                        <wps:bodyPr wrap="square" lIns="0" tIns="0" rIns="0" bIns="0" rtlCol="0">
                          <a:noAutofit/>
                        </wps:bodyPr>
                      </wps:wsp>
                      <wps:wsp>
                        <wps:cNvPr id="273" name="Textbox 273"/>
                        <wps:cNvSpPr txBox="1"/>
                        <wps:spPr>
                          <a:xfrm>
                            <a:off x="801369" y="2053082"/>
                            <a:ext cx="1533525" cy="306070"/>
                          </a:xfrm>
                          <a:prstGeom prst="rect">
                            <a:avLst/>
                          </a:prstGeom>
                        </wps:spPr>
                        <wps:txbx>
                          <w:txbxContent>
                            <w:p>
                              <w:pPr>
                                <w:spacing w:line="203" w:lineRule="exact" w:before="0"/>
                                <w:ind w:left="695" w:right="0" w:firstLine="0"/>
                                <w:jc w:val="left"/>
                                <w:rPr>
                                  <w:rFonts w:ascii="Calibri"/>
                                  <w:sz w:val="20"/>
                                </w:rPr>
                              </w:pPr>
                              <w:r>
                                <w:rPr>
                                  <w:rFonts w:ascii="Calibri"/>
                                  <w:color w:val="585858"/>
                                  <w:sz w:val="20"/>
                                </w:rPr>
                                <w:t>Depot</w:t>
                              </w:r>
                              <w:r>
                                <w:rPr>
                                  <w:rFonts w:ascii="Calibri"/>
                                  <w:color w:val="585858"/>
                                  <w:spacing w:val="-8"/>
                                  <w:sz w:val="20"/>
                                </w:rPr>
                                <w:t> </w:t>
                              </w:r>
                              <w:r>
                                <w:rPr>
                                  <w:rFonts w:ascii="Calibri"/>
                                  <w:color w:val="585858"/>
                                  <w:spacing w:val="-2"/>
                                  <w:sz w:val="20"/>
                                </w:rPr>
                                <w:t>Postions</w:t>
                              </w:r>
                            </w:p>
                            <w:p>
                              <w:pPr>
                                <w:tabs>
                                  <w:tab w:pos="1022" w:val="left" w:leader="none"/>
                                  <w:tab w:pos="1726" w:val="left" w:leader="none"/>
                                </w:tabs>
                                <w:spacing w:line="216" w:lineRule="exact" w:before="62"/>
                                <w:ind w:left="0" w:right="0" w:firstLine="0"/>
                                <w:jc w:val="left"/>
                                <w:rPr>
                                  <w:rFonts w:ascii="Calibri"/>
                                  <w:sz w:val="18"/>
                                </w:rPr>
                              </w:pPr>
                              <w:r>
                                <w:rPr>
                                  <w:rFonts w:ascii="Calibri"/>
                                  <w:color w:val="585858"/>
                                  <w:spacing w:val="-2"/>
                                  <w:sz w:val="18"/>
                                </w:rPr>
                                <w:t>Improved</w:t>
                              </w:r>
                              <w:r>
                                <w:rPr>
                                  <w:rFonts w:ascii="Calibri"/>
                                  <w:color w:val="585858"/>
                                  <w:sz w:val="18"/>
                                </w:rPr>
                                <w:tab/>
                              </w:r>
                              <w:r>
                                <w:rPr>
                                  <w:rFonts w:ascii="Calibri"/>
                                  <w:color w:val="585858"/>
                                  <w:spacing w:val="-4"/>
                                  <w:sz w:val="18"/>
                                </w:rPr>
                                <w:t>Draw</w:t>
                              </w:r>
                              <w:r>
                                <w:rPr>
                                  <w:rFonts w:ascii="Calibri"/>
                                  <w:color w:val="585858"/>
                                  <w:sz w:val="18"/>
                                </w:rPr>
                                <w:tab/>
                              </w:r>
                              <w:r>
                                <w:rPr>
                                  <w:rFonts w:ascii="Calibri"/>
                                  <w:color w:val="585858"/>
                                  <w:spacing w:val="-2"/>
                                  <w:sz w:val="18"/>
                                </w:rPr>
                                <w:t>Common</w:t>
                              </w:r>
                            </w:p>
                          </w:txbxContent>
                        </wps:txbx>
                        <wps:bodyPr wrap="square" lIns="0" tIns="0" rIns="0" bIns="0" rtlCol="0">
                          <a:noAutofit/>
                        </wps:bodyPr>
                      </wps:wsp>
                    </wpg:wgp>
                  </a:graphicData>
                </a:graphic>
              </wp:anchor>
            </w:drawing>
          </mc:Choice>
          <mc:Fallback>
            <w:pict>
              <v:group style="position:absolute;margin-left:201.600006pt;margin-top:54.541092pt;width:235.2pt;height:196.35pt;mso-position-horizontal-relative:page;mso-position-vertical-relative:paragraph;z-index:-19402240" id="docshapegroup232" coordorigin="4032,1091" coordsize="4704,3927">
                <v:line style="position:absolute" from="4802,1388" to="8525,1388" stroked="true" strokeweight=".72pt" strokecolor="#d9d9d9">
                  <v:stroke dashstyle="solid"/>
                </v:line>
                <v:rect style="position:absolute;left:5152;top:4659;width:99;height:99" id="docshape233" filled="true" fillcolor="#5b9bd4" stroked="false">
                  <v:fill type="solid"/>
                </v:rect>
                <v:rect style="position:absolute;left:6175;top:4659;width:99;height:99" id="docshape234" filled="true" fillcolor="#ec7c30" stroked="false">
                  <v:fill type="solid"/>
                </v:rect>
                <v:rect style="position:absolute;left:6878;top:4659;width:99;height:99" id="docshape235" filled="true" fillcolor="#a4a4a4" stroked="false">
                  <v:fill type="solid"/>
                </v:rect>
                <v:rect style="position:absolute;left:4052;top:1111;width:4664;height:3886" id="docshape236" filled="false" stroked="true" strokeweight="2.04pt" strokecolor="#000000">
                  <v:stroke dashstyle="solid"/>
                </v:rect>
                <v:shape style="position:absolute;left:4454;top:1306;width:203;height:2699" type="#_x0000_t202" id="docshape237"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10</w:t>
                        </w:r>
                      </w:p>
                      <w:p>
                        <w:pPr>
                          <w:spacing w:before="32"/>
                          <w:ind w:left="91" w:right="0" w:firstLine="0"/>
                          <w:jc w:val="left"/>
                          <w:rPr>
                            <w:rFonts w:ascii="Calibri"/>
                            <w:sz w:val="18"/>
                          </w:rPr>
                        </w:pPr>
                        <w:r>
                          <w:rPr>
                            <w:rFonts w:ascii="Calibri"/>
                            <w:color w:val="585858"/>
                            <w:spacing w:val="-10"/>
                            <w:sz w:val="18"/>
                          </w:rPr>
                          <w:t>9</w:t>
                        </w:r>
                      </w:p>
                      <w:p>
                        <w:pPr>
                          <w:spacing w:before="32"/>
                          <w:ind w:left="91" w:right="0" w:firstLine="0"/>
                          <w:jc w:val="left"/>
                          <w:rPr>
                            <w:rFonts w:ascii="Calibri"/>
                            <w:sz w:val="18"/>
                          </w:rPr>
                        </w:pPr>
                        <w:r>
                          <w:rPr>
                            <w:rFonts w:ascii="Calibri"/>
                            <w:color w:val="585858"/>
                            <w:spacing w:val="-10"/>
                            <w:sz w:val="18"/>
                          </w:rPr>
                          <w:t>8</w:t>
                        </w:r>
                      </w:p>
                      <w:p>
                        <w:pPr>
                          <w:spacing w:before="32"/>
                          <w:ind w:left="91" w:right="0" w:firstLine="0"/>
                          <w:jc w:val="left"/>
                          <w:rPr>
                            <w:rFonts w:ascii="Calibri"/>
                            <w:sz w:val="18"/>
                          </w:rPr>
                        </w:pPr>
                        <w:r>
                          <w:rPr>
                            <w:rFonts w:ascii="Calibri"/>
                            <w:color w:val="585858"/>
                            <w:spacing w:val="-10"/>
                            <w:sz w:val="18"/>
                          </w:rPr>
                          <w:t>7</w:t>
                        </w:r>
                      </w:p>
                      <w:p>
                        <w:pPr>
                          <w:spacing w:before="32"/>
                          <w:ind w:left="91" w:right="0" w:firstLine="0"/>
                          <w:jc w:val="left"/>
                          <w:rPr>
                            <w:rFonts w:ascii="Calibri"/>
                            <w:sz w:val="18"/>
                          </w:rPr>
                        </w:pPr>
                        <w:r>
                          <w:rPr>
                            <w:rFonts w:ascii="Calibri"/>
                            <w:color w:val="585858"/>
                            <w:spacing w:val="-10"/>
                            <w:sz w:val="18"/>
                          </w:rPr>
                          <w:t>6</w:t>
                        </w:r>
                      </w:p>
                      <w:p>
                        <w:pPr>
                          <w:spacing w:before="33"/>
                          <w:ind w:left="91" w:right="0" w:firstLine="0"/>
                          <w:jc w:val="left"/>
                          <w:rPr>
                            <w:rFonts w:ascii="Calibri"/>
                            <w:sz w:val="18"/>
                          </w:rPr>
                        </w:pPr>
                        <w:r>
                          <w:rPr>
                            <w:rFonts w:ascii="Calibri"/>
                            <w:color w:val="585858"/>
                            <w:spacing w:val="-10"/>
                            <w:sz w:val="18"/>
                          </w:rPr>
                          <w:t>5</w:t>
                        </w:r>
                      </w:p>
                      <w:p>
                        <w:pPr>
                          <w:spacing w:before="32"/>
                          <w:ind w:left="91" w:right="0" w:firstLine="0"/>
                          <w:jc w:val="left"/>
                          <w:rPr>
                            <w:rFonts w:ascii="Calibri"/>
                            <w:sz w:val="18"/>
                          </w:rPr>
                        </w:pPr>
                        <w:r>
                          <w:rPr>
                            <w:rFonts w:ascii="Calibri"/>
                            <w:color w:val="585858"/>
                            <w:spacing w:val="-10"/>
                            <w:sz w:val="18"/>
                          </w:rPr>
                          <w:t>4</w:t>
                        </w:r>
                      </w:p>
                      <w:p>
                        <w:pPr>
                          <w:spacing w:before="32"/>
                          <w:ind w:left="91" w:right="0" w:firstLine="0"/>
                          <w:jc w:val="left"/>
                          <w:rPr>
                            <w:rFonts w:ascii="Calibri"/>
                            <w:sz w:val="18"/>
                          </w:rPr>
                        </w:pPr>
                        <w:r>
                          <w:rPr>
                            <w:rFonts w:ascii="Calibri"/>
                            <w:color w:val="585858"/>
                            <w:spacing w:val="-10"/>
                            <w:sz w:val="18"/>
                          </w:rPr>
                          <w:t>3</w:t>
                        </w:r>
                      </w:p>
                      <w:p>
                        <w:pPr>
                          <w:spacing w:before="32"/>
                          <w:ind w:left="91" w:right="0" w:firstLine="0"/>
                          <w:jc w:val="left"/>
                          <w:rPr>
                            <w:rFonts w:ascii="Calibri"/>
                            <w:sz w:val="18"/>
                          </w:rPr>
                        </w:pPr>
                        <w:r>
                          <w:rPr>
                            <w:rFonts w:ascii="Calibri"/>
                            <w:color w:val="585858"/>
                            <w:spacing w:val="-10"/>
                            <w:sz w:val="18"/>
                          </w:rPr>
                          <w:t>2</w:t>
                        </w:r>
                      </w:p>
                      <w:p>
                        <w:pPr>
                          <w:spacing w:before="33"/>
                          <w:ind w:left="91" w:right="0" w:firstLine="0"/>
                          <w:jc w:val="left"/>
                          <w:rPr>
                            <w:rFonts w:ascii="Calibri"/>
                            <w:sz w:val="18"/>
                          </w:rPr>
                        </w:pPr>
                        <w:r>
                          <w:rPr>
                            <w:rFonts w:ascii="Calibri"/>
                            <w:color w:val="585858"/>
                            <w:spacing w:val="-10"/>
                            <w:sz w:val="18"/>
                          </w:rPr>
                          <w:t>1</w:t>
                        </w:r>
                      </w:p>
                      <w:p>
                        <w:pPr>
                          <w:spacing w:line="216" w:lineRule="exact" w:before="31"/>
                          <w:ind w:left="91" w:right="0" w:firstLine="0"/>
                          <w:jc w:val="left"/>
                          <w:rPr>
                            <w:rFonts w:ascii="Calibri"/>
                            <w:sz w:val="18"/>
                          </w:rPr>
                        </w:pPr>
                        <w:r>
                          <w:rPr>
                            <w:rFonts w:ascii="Calibri"/>
                            <w:color w:val="585858"/>
                            <w:spacing w:val="-10"/>
                            <w:sz w:val="18"/>
                          </w:rPr>
                          <w:t>0</w:t>
                        </w:r>
                      </w:p>
                    </w:txbxContent>
                  </v:textbox>
                  <w10:wrap type="none"/>
                </v:shape>
                <v:shape style="position:absolute;left:5154;top:4059;width:252;height:180" type="#_x0000_t202" id="docshape23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OD</w:t>
                        </w:r>
                      </w:p>
                    </w:txbxContent>
                  </v:textbox>
                  <w10:wrap type="none"/>
                </v:shape>
                <v:shape style="position:absolute;left:6100;top:4059;width:221;height:180" type="#_x0000_t202" id="docshape239"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ED</w:t>
                        </w:r>
                      </w:p>
                    </w:txbxContent>
                  </v:textbox>
                  <w10:wrap type="none"/>
                </v:shape>
                <v:shape style="position:absolute;left:7027;top:4059;width:227;height:180" type="#_x0000_t202" id="docshape24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CD</w:t>
                        </w:r>
                      </w:p>
                    </w:txbxContent>
                  </v:textbox>
                  <w10:wrap type="none"/>
                </v:shape>
                <v:shape style="position:absolute;left:7957;top:4059;width:230;height:180" type="#_x0000_t202" id="docshape24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RD</w:t>
                        </w:r>
                      </w:p>
                    </w:txbxContent>
                  </v:textbox>
                  <w10:wrap type="none"/>
                </v:shape>
                <v:shape style="position:absolute;left:5294;top:4324;width:2415;height:482" type="#_x0000_t202" id="docshape242" filled="false" stroked="false">
                  <v:textbox inset="0,0,0,0">
                    <w:txbxContent>
                      <w:p>
                        <w:pPr>
                          <w:spacing w:line="203" w:lineRule="exact" w:before="0"/>
                          <w:ind w:left="695" w:right="0" w:firstLine="0"/>
                          <w:jc w:val="left"/>
                          <w:rPr>
                            <w:rFonts w:ascii="Calibri"/>
                            <w:sz w:val="20"/>
                          </w:rPr>
                        </w:pPr>
                        <w:r>
                          <w:rPr>
                            <w:rFonts w:ascii="Calibri"/>
                            <w:color w:val="585858"/>
                            <w:sz w:val="20"/>
                          </w:rPr>
                          <w:t>Depot</w:t>
                        </w:r>
                        <w:r>
                          <w:rPr>
                            <w:rFonts w:ascii="Calibri"/>
                            <w:color w:val="585858"/>
                            <w:spacing w:val="-8"/>
                            <w:sz w:val="20"/>
                          </w:rPr>
                          <w:t> </w:t>
                        </w:r>
                        <w:r>
                          <w:rPr>
                            <w:rFonts w:ascii="Calibri"/>
                            <w:color w:val="585858"/>
                            <w:spacing w:val="-2"/>
                            <w:sz w:val="20"/>
                          </w:rPr>
                          <w:t>Postions</w:t>
                        </w:r>
                      </w:p>
                      <w:p>
                        <w:pPr>
                          <w:tabs>
                            <w:tab w:pos="1022" w:val="left" w:leader="none"/>
                            <w:tab w:pos="1726" w:val="left" w:leader="none"/>
                          </w:tabs>
                          <w:spacing w:line="216" w:lineRule="exact" w:before="62"/>
                          <w:ind w:left="0" w:right="0" w:firstLine="0"/>
                          <w:jc w:val="left"/>
                          <w:rPr>
                            <w:rFonts w:ascii="Calibri"/>
                            <w:sz w:val="18"/>
                          </w:rPr>
                        </w:pPr>
                        <w:r>
                          <w:rPr>
                            <w:rFonts w:ascii="Calibri"/>
                            <w:color w:val="585858"/>
                            <w:spacing w:val="-2"/>
                            <w:sz w:val="18"/>
                          </w:rPr>
                          <w:t>Improved</w:t>
                        </w:r>
                        <w:r>
                          <w:rPr>
                            <w:rFonts w:ascii="Calibri"/>
                            <w:color w:val="585858"/>
                            <w:sz w:val="18"/>
                          </w:rPr>
                          <w:tab/>
                        </w:r>
                        <w:r>
                          <w:rPr>
                            <w:rFonts w:ascii="Calibri"/>
                            <w:color w:val="585858"/>
                            <w:spacing w:val="-4"/>
                            <w:sz w:val="18"/>
                          </w:rPr>
                          <w:t>Draw</w:t>
                        </w:r>
                        <w:r>
                          <w:rPr>
                            <w:rFonts w:ascii="Calibri"/>
                            <w:color w:val="585858"/>
                            <w:sz w:val="18"/>
                          </w:rPr>
                          <w:tab/>
                        </w:r>
                        <w:r>
                          <w:rPr>
                            <w:rFonts w:ascii="Calibri"/>
                            <w:color w:val="585858"/>
                            <w:spacing w:val="-2"/>
                            <w:sz w:val="18"/>
                          </w:rPr>
                          <w:t>Common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2648076</wp:posOffset>
                </wp:positionH>
                <wp:positionV relativeFrom="paragraph">
                  <wp:posOffset>1134635</wp:posOffset>
                </wp:positionV>
                <wp:extent cx="152400" cy="109664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52400" cy="109664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Frequency</w:t>
                            </w:r>
                            <w:r>
                              <w:rPr>
                                <w:rFonts w:ascii="Calibri"/>
                                <w:color w:val="585858"/>
                                <w:spacing w:val="-7"/>
                                <w:sz w:val="20"/>
                              </w:rPr>
                              <w:t> </w:t>
                            </w:r>
                            <w:r>
                              <w:rPr>
                                <w:rFonts w:ascii="Calibri"/>
                                <w:color w:val="585858"/>
                                <w:sz w:val="20"/>
                              </w:rPr>
                              <w:t>of</w:t>
                            </w:r>
                            <w:r>
                              <w:rPr>
                                <w:rFonts w:ascii="Calibri"/>
                                <w:color w:val="585858"/>
                                <w:spacing w:val="-5"/>
                                <w:sz w:val="20"/>
                              </w:rPr>
                              <w:t> </w:t>
                            </w:r>
                            <w:r>
                              <w:rPr>
                                <w:rFonts w:ascii="Calibri"/>
                                <w:color w:val="585858"/>
                                <w:spacing w:val="-2"/>
                                <w:sz w:val="20"/>
                              </w:rPr>
                              <w:t>Results</w:t>
                            </w:r>
                          </w:p>
                        </w:txbxContent>
                      </wps:txbx>
                      <wps:bodyPr wrap="square" lIns="0" tIns="0" rIns="0" bIns="0" rtlCol="0" vert="vert270">
                        <a:noAutofit/>
                      </wps:bodyPr>
                    </wps:wsp>
                  </a:graphicData>
                </a:graphic>
              </wp:anchor>
            </w:drawing>
          </mc:Choice>
          <mc:Fallback>
            <w:pict>
              <v:shape style="position:absolute;margin-left:208.509995pt;margin-top:89.341408pt;width:12pt;height:86.35pt;mso-position-horizontal-relative:page;mso-position-vertical-relative:paragraph;z-index:15754752" type="#_x0000_t202" id="docshape243"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Frequency</w:t>
                      </w:r>
                      <w:r>
                        <w:rPr>
                          <w:rFonts w:ascii="Calibri"/>
                          <w:color w:val="585858"/>
                          <w:spacing w:val="-7"/>
                          <w:sz w:val="20"/>
                        </w:rPr>
                        <w:t> </w:t>
                      </w:r>
                      <w:r>
                        <w:rPr>
                          <w:rFonts w:ascii="Calibri"/>
                          <w:color w:val="585858"/>
                          <w:sz w:val="20"/>
                        </w:rPr>
                        <w:t>of</w:t>
                      </w:r>
                      <w:r>
                        <w:rPr>
                          <w:rFonts w:ascii="Calibri"/>
                          <w:color w:val="585858"/>
                          <w:spacing w:val="-5"/>
                          <w:sz w:val="20"/>
                        </w:rPr>
                        <w:t> </w:t>
                      </w:r>
                      <w:r>
                        <w:rPr>
                          <w:rFonts w:ascii="Calibri"/>
                          <w:color w:val="585858"/>
                          <w:spacing w:val="-2"/>
                          <w:sz w:val="20"/>
                        </w:rPr>
                        <w:t>Results</w:t>
                      </w:r>
                    </w:p>
                  </w:txbxContent>
                </v:textbox>
                <w10:wrap type="none"/>
              </v:shape>
            </w:pict>
          </mc:Fallback>
        </mc:AlternateContent>
      </w:r>
      <w:r>
        <w:rPr/>
        <w:t>To further buttress the graphical representation of analysis, the output is shown in the Fig. </w:t>
      </w:r>
      <w:r>
        <w:rPr>
          <w:spacing w:val="-4"/>
        </w:rPr>
        <w:t>4.3.</w:t>
      </w:r>
    </w:p>
    <w:p>
      <w:pPr>
        <w:pStyle w:val="BodyText"/>
        <w:rPr>
          <w:sz w:val="20"/>
        </w:rPr>
      </w:pPr>
    </w:p>
    <w:p>
      <w:pPr>
        <w:pStyle w:val="BodyText"/>
        <w:spacing w:before="68"/>
        <w:rPr>
          <w:sz w:val="20"/>
        </w:rPr>
      </w:pPr>
    </w:p>
    <w:tbl>
      <w:tblPr>
        <w:tblW w:w="0" w:type="auto"/>
        <w:jc w:val="left"/>
        <w:tblInd w:w="430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78"/>
        <w:gridCol w:w="185"/>
        <w:gridCol w:w="207"/>
        <w:gridCol w:w="185"/>
        <w:gridCol w:w="355"/>
        <w:gridCol w:w="185"/>
        <w:gridCol w:w="207"/>
        <w:gridCol w:w="185"/>
        <w:gridCol w:w="355"/>
        <w:gridCol w:w="183"/>
        <w:gridCol w:w="206"/>
        <w:gridCol w:w="183"/>
        <w:gridCol w:w="357"/>
        <w:gridCol w:w="183"/>
        <w:gridCol w:w="205"/>
        <w:gridCol w:w="185"/>
        <w:gridCol w:w="178"/>
      </w:tblGrid>
      <w:tr>
        <w:trPr>
          <w:trHeight w:val="237" w:hRule="atLeast"/>
        </w:trPr>
        <w:tc>
          <w:tcPr>
            <w:tcW w:w="178" w:type="dxa"/>
            <w:tcBorders>
              <w:left w:val="nil"/>
              <w:right w:val="nil"/>
            </w:tcBorders>
          </w:tcPr>
          <w:p>
            <w:pPr>
              <w:pStyle w:val="TableParagraph"/>
              <w:rPr>
                <w:sz w:val="16"/>
              </w:rPr>
            </w:pPr>
          </w:p>
        </w:tc>
        <w:tc>
          <w:tcPr>
            <w:tcW w:w="185" w:type="dxa"/>
            <w:vMerge w:val="restart"/>
            <w:tcBorders>
              <w:left w:val="nil"/>
              <w:right w:val="single" w:sz="18" w:space="0" w:color="FFFFFF"/>
            </w:tcBorders>
            <w:shd w:val="clear" w:color="auto" w:fill="5B9BD4"/>
          </w:tcPr>
          <w:p>
            <w:pPr>
              <w:pStyle w:val="TableParagraph"/>
              <w:rPr>
                <w:sz w:val="22"/>
              </w:rPr>
            </w:pPr>
          </w:p>
        </w:tc>
        <w:tc>
          <w:tcPr>
            <w:tcW w:w="3359" w:type="dxa"/>
            <w:gridSpan w:val="15"/>
            <w:tcBorders>
              <w:left w:val="single" w:sz="18" w:space="0" w:color="FFFFFF"/>
              <w:right w:val="nil"/>
            </w:tcBorders>
          </w:tcPr>
          <w:p>
            <w:pPr>
              <w:pStyle w:val="TableParagraph"/>
              <w:rPr>
                <w:sz w:val="16"/>
              </w:rPr>
            </w:pPr>
          </w:p>
        </w:tc>
      </w:tr>
      <w:tr>
        <w:trPr>
          <w:trHeight w:val="236"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3359" w:type="dxa"/>
            <w:gridSpan w:val="15"/>
            <w:tcBorders>
              <w:left w:val="single" w:sz="18" w:space="0" w:color="FFFFFF"/>
              <w:right w:val="nil"/>
            </w:tcBorders>
          </w:tcPr>
          <w:p>
            <w:pPr>
              <w:pStyle w:val="TableParagraph"/>
              <w:rPr>
                <w:sz w:val="16"/>
              </w:rPr>
            </w:pPr>
          </w:p>
        </w:tc>
      </w:tr>
      <w:tr>
        <w:trPr>
          <w:trHeight w:val="237"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val="restart"/>
            <w:tcBorders>
              <w:left w:val="single" w:sz="18" w:space="0" w:color="FFFFFF"/>
              <w:right w:val="single" w:sz="18" w:space="0" w:color="FFFFFF"/>
            </w:tcBorders>
            <w:shd w:val="clear" w:color="auto" w:fill="EC7C30"/>
          </w:tcPr>
          <w:p>
            <w:pPr>
              <w:pStyle w:val="TableParagraph"/>
              <w:rPr>
                <w:sz w:val="22"/>
              </w:rPr>
            </w:pPr>
          </w:p>
        </w:tc>
        <w:tc>
          <w:tcPr>
            <w:tcW w:w="185" w:type="dxa"/>
            <w:vMerge w:val="restart"/>
            <w:tcBorders>
              <w:left w:val="single" w:sz="18" w:space="0" w:color="FFFFFF"/>
              <w:right w:val="nil"/>
            </w:tcBorders>
            <w:shd w:val="clear" w:color="auto" w:fill="A4A4A4"/>
          </w:tcPr>
          <w:p>
            <w:pPr>
              <w:pStyle w:val="TableParagraph"/>
              <w:rPr>
                <w:sz w:val="22"/>
              </w:rPr>
            </w:pPr>
          </w:p>
        </w:tc>
        <w:tc>
          <w:tcPr>
            <w:tcW w:w="747" w:type="dxa"/>
            <w:gridSpan w:val="3"/>
            <w:tcBorders>
              <w:left w:val="nil"/>
              <w:right w:val="single" w:sz="18" w:space="0" w:color="FFFFFF"/>
            </w:tcBorders>
          </w:tcPr>
          <w:p>
            <w:pPr>
              <w:pStyle w:val="TableParagraph"/>
              <w:rPr>
                <w:sz w:val="16"/>
              </w:rPr>
            </w:pPr>
          </w:p>
        </w:tc>
        <w:tc>
          <w:tcPr>
            <w:tcW w:w="185" w:type="dxa"/>
            <w:vMerge w:val="restart"/>
            <w:tcBorders>
              <w:left w:val="single" w:sz="18" w:space="0" w:color="FFFFFF"/>
              <w:right w:val="nil"/>
            </w:tcBorders>
            <w:shd w:val="clear" w:color="auto" w:fill="A4A4A4"/>
          </w:tcPr>
          <w:p>
            <w:pPr>
              <w:pStyle w:val="TableParagraph"/>
              <w:rPr>
                <w:sz w:val="22"/>
              </w:rPr>
            </w:pPr>
          </w:p>
        </w:tc>
        <w:tc>
          <w:tcPr>
            <w:tcW w:w="744" w:type="dxa"/>
            <w:gridSpan w:val="3"/>
            <w:tcBorders>
              <w:left w:val="nil"/>
              <w:right w:val="single" w:sz="24" w:space="0" w:color="FFFFFF"/>
            </w:tcBorders>
          </w:tcPr>
          <w:p>
            <w:pPr>
              <w:pStyle w:val="TableParagraph"/>
              <w:rPr>
                <w:sz w:val="16"/>
              </w:rPr>
            </w:pPr>
          </w:p>
        </w:tc>
        <w:tc>
          <w:tcPr>
            <w:tcW w:w="183" w:type="dxa"/>
            <w:vMerge w:val="restart"/>
            <w:tcBorders>
              <w:left w:val="single" w:sz="24" w:space="0" w:color="FFFFFF"/>
              <w:right w:val="nil"/>
            </w:tcBorders>
            <w:shd w:val="clear" w:color="auto" w:fill="A4A4A4"/>
          </w:tcPr>
          <w:p>
            <w:pPr>
              <w:pStyle w:val="TableParagraph"/>
              <w:rPr>
                <w:sz w:val="22"/>
              </w:rPr>
            </w:pPr>
          </w:p>
        </w:tc>
        <w:tc>
          <w:tcPr>
            <w:tcW w:w="745" w:type="dxa"/>
            <w:gridSpan w:val="3"/>
            <w:tcBorders>
              <w:left w:val="nil"/>
              <w:right w:val="single" w:sz="18" w:space="0" w:color="FFFFFF"/>
            </w:tcBorders>
          </w:tcPr>
          <w:p>
            <w:pPr>
              <w:pStyle w:val="TableParagraph"/>
              <w:rPr>
                <w:sz w:val="16"/>
              </w:rPr>
            </w:pPr>
          </w:p>
        </w:tc>
        <w:tc>
          <w:tcPr>
            <w:tcW w:w="185" w:type="dxa"/>
            <w:vMerge w:val="restart"/>
            <w:tcBorders>
              <w:left w:val="single" w:sz="18" w:space="0" w:color="FFFFFF"/>
              <w:right w:val="nil"/>
            </w:tcBorders>
            <w:shd w:val="clear" w:color="auto" w:fill="A4A4A4"/>
          </w:tcPr>
          <w:p>
            <w:pPr>
              <w:pStyle w:val="TableParagraph"/>
              <w:rPr>
                <w:sz w:val="22"/>
              </w:rPr>
            </w:pPr>
          </w:p>
        </w:tc>
        <w:tc>
          <w:tcPr>
            <w:tcW w:w="178" w:type="dxa"/>
            <w:tcBorders>
              <w:left w:val="nil"/>
              <w:right w:val="nil"/>
            </w:tcBorders>
          </w:tcPr>
          <w:p>
            <w:pPr>
              <w:pStyle w:val="TableParagraph"/>
              <w:rPr>
                <w:sz w:val="16"/>
              </w:rPr>
            </w:pPr>
          </w:p>
        </w:tc>
      </w:tr>
      <w:tr>
        <w:trPr>
          <w:trHeight w:val="236"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540" w:type="dxa"/>
            <w:gridSpan w:val="2"/>
            <w:tcBorders>
              <w:left w:val="nil"/>
              <w:right w:val="single" w:sz="18" w:space="0" w:color="FFFFFF"/>
            </w:tcBorders>
          </w:tcPr>
          <w:p>
            <w:pPr>
              <w:pStyle w:val="TableParagraph"/>
              <w:rPr>
                <w:sz w:val="16"/>
              </w:rPr>
            </w:pPr>
          </w:p>
        </w:tc>
        <w:tc>
          <w:tcPr>
            <w:tcW w:w="207" w:type="dxa"/>
            <w:vMerge w:val="restart"/>
            <w:tcBorders>
              <w:left w:val="single" w:sz="18" w:space="0" w:color="FFFFFF"/>
              <w:right w:val="single" w:sz="18" w:space="0" w:color="FFFFFF"/>
            </w:tcBorders>
            <w:shd w:val="clear" w:color="auto" w:fill="EC7C30"/>
          </w:tcPr>
          <w:p>
            <w:pPr>
              <w:pStyle w:val="TableParagraph"/>
              <w:rPr>
                <w:sz w:val="22"/>
              </w:rPr>
            </w:pPr>
          </w:p>
        </w:tc>
        <w:tc>
          <w:tcPr>
            <w:tcW w:w="185" w:type="dxa"/>
            <w:vMerge/>
            <w:tcBorders>
              <w:top w:val="nil"/>
              <w:left w:val="single" w:sz="18" w:space="0" w:color="FFFFFF"/>
              <w:right w:val="nil"/>
            </w:tcBorders>
            <w:shd w:val="clear" w:color="auto" w:fill="A4A4A4"/>
          </w:tcPr>
          <w:p>
            <w:pPr>
              <w:rPr>
                <w:sz w:val="2"/>
                <w:szCs w:val="2"/>
              </w:rPr>
            </w:pPr>
          </w:p>
        </w:tc>
        <w:tc>
          <w:tcPr>
            <w:tcW w:w="538" w:type="dxa"/>
            <w:gridSpan w:val="2"/>
            <w:tcBorders>
              <w:left w:val="nil"/>
              <w:right w:val="single" w:sz="24" w:space="0" w:color="FFFFFF"/>
            </w:tcBorders>
          </w:tcPr>
          <w:p>
            <w:pPr>
              <w:pStyle w:val="TableParagraph"/>
              <w:rPr>
                <w:sz w:val="16"/>
              </w:rPr>
            </w:pPr>
          </w:p>
        </w:tc>
        <w:tc>
          <w:tcPr>
            <w:tcW w:w="206" w:type="dxa"/>
            <w:vMerge w:val="restart"/>
            <w:tcBorders>
              <w:left w:val="single" w:sz="24" w:space="0" w:color="FFFFFF"/>
              <w:right w:val="single" w:sz="24" w:space="0" w:color="FFFFFF"/>
            </w:tcBorders>
            <w:shd w:val="clear" w:color="auto" w:fill="EC7C30"/>
          </w:tcPr>
          <w:p>
            <w:pPr>
              <w:pStyle w:val="TableParagraph"/>
              <w:rPr>
                <w:sz w:val="22"/>
              </w:rPr>
            </w:pPr>
          </w:p>
        </w:tc>
        <w:tc>
          <w:tcPr>
            <w:tcW w:w="183" w:type="dxa"/>
            <w:vMerge/>
            <w:tcBorders>
              <w:top w:val="nil"/>
              <w:left w:val="single" w:sz="24" w:space="0" w:color="FFFFFF"/>
              <w:right w:val="nil"/>
            </w:tcBorders>
            <w:shd w:val="clear" w:color="auto" w:fill="A4A4A4"/>
          </w:tcPr>
          <w:p>
            <w:pPr>
              <w:rPr>
                <w:sz w:val="2"/>
                <w:szCs w:val="2"/>
              </w:rPr>
            </w:pPr>
          </w:p>
        </w:tc>
        <w:tc>
          <w:tcPr>
            <w:tcW w:w="745" w:type="dxa"/>
            <w:gridSpan w:val="3"/>
            <w:tcBorders>
              <w:left w:val="nil"/>
              <w:right w:val="single" w:sz="18" w:space="0" w:color="FFFFFF"/>
            </w:tcBorders>
          </w:tcPr>
          <w:p>
            <w:pPr>
              <w:pStyle w:val="TableParagraph"/>
              <w:rPr>
                <w:sz w:val="16"/>
              </w:rPr>
            </w:pPr>
          </w:p>
        </w:tc>
        <w:tc>
          <w:tcPr>
            <w:tcW w:w="185" w:type="dxa"/>
            <w:vMerge/>
            <w:tcBorders>
              <w:top w:val="nil"/>
              <w:left w:val="single" w:sz="18" w:space="0" w:color="FFFFFF"/>
              <w:right w:val="nil"/>
            </w:tcBorders>
            <w:shd w:val="clear" w:color="auto" w:fill="A4A4A4"/>
          </w:tcPr>
          <w:p>
            <w:pPr>
              <w:rPr>
                <w:sz w:val="2"/>
                <w:szCs w:val="2"/>
              </w:rPr>
            </w:pPr>
          </w:p>
        </w:tc>
        <w:tc>
          <w:tcPr>
            <w:tcW w:w="178" w:type="dxa"/>
            <w:tcBorders>
              <w:left w:val="nil"/>
              <w:right w:val="nil"/>
            </w:tcBorders>
          </w:tcPr>
          <w:p>
            <w:pPr>
              <w:pStyle w:val="TableParagraph"/>
              <w:rPr>
                <w:sz w:val="16"/>
              </w:rPr>
            </w:pPr>
          </w:p>
        </w:tc>
      </w:tr>
      <w:tr>
        <w:trPr>
          <w:trHeight w:val="237"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5" w:type="dxa"/>
            <w:vMerge w:val="restart"/>
            <w:tcBorders>
              <w:left w:val="nil"/>
              <w:right w:val="single" w:sz="18" w:space="0" w:color="FFFFFF"/>
            </w:tcBorders>
            <w:shd w:val="clear" w:color="auto" w:fill="5B9BD4"/>
          </w:tcPr>
          <w:p>
            <w:pPr>
              <w:pStyle w:val="TableParagraph"/>
              <w:rPr>
                <w:sz w:val="2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538" w:type="dxa"/>
            <w:gridSpan w:val="2"/>
            <w:tcBorders>
              <w:left w:val="nil"/>
              <w:right w:val="single" w:sz="24" w:space="0" w:color="FFFFFF"/>
            </w:tcBorders>
          </w:tcPr>
          <w:p>
            <w:pPr>
              <w:pStyle w:val="TableParagraph"/>
              <w:rPr>
                <w:sz w:val="16"/>
              </w:rPr>
            </w:pPr>
          </w:p>
        </w:tc>
        <w:tc>
          <w:tcPr>
            <w:tcW w:w="206" w:type="dxa"/>
            <w:vMerge/>
            <w:tcBorders>
              <w:top w:val="nil"/>
              <w:left w:val="single" w:sz="24" w:space="0" w:color="FFFFFF"/>
              <w:right w:val="single" w:sz="24" w:space="0" w:color="FFFFFF"/>
            </w:tcBorders>
            <w:shd w:val="clear" w:color="auto" w:fill="EC7C30"/>
          </w:tcPr>
          <w:p>
            <w:pPr>
              <w:rPr>
                <w:sz w:val="2"/>
                <w:szCs w:val="2"/>
              </w:rPr>
            </w:pPr>
          </w:p>
        </w:tc>
        <w:tc>
          <w:tcPr>
            <w:tcW w:w="183" w:type="dxa"/>
            <w:vMerge/>
            <w:tcBorders>
              <w:top w:val="nil"/>
              <w:left w:val="single" w:sz="24" w:space="0" w:color="FFFFFF"/>
              <w:right w:val="nil"/>
            </w:tcBorders>
            <w:shd w:val="clear" w:color="auto" w:fill="A4A4A4"/>
          </w:tcPr>
          <w:p>
            <w:pPr>
              <w:rPr>
                <w:sz w:val="2"/>
                <w:szCs w:val="2"/>
              </w:rPr>
            </w:pPr>
          </w:p>
        </w:tc>
        <w:tc>
          <w:tcPr>
            <w:tcW w:w="745" w:type="dxa"/>
            <w:gridSpan w:val="3"/>
            <w:tcBorders>
              <w:left w:val="nil"/>
              <w:right w:val="single" w:sz="18" w:space="0" w:color="FFFFFF"/>
            </w:tcBorders>
          </w:tcPr>
          <w:p>
            <w:pPr>
              <w:pStyle w:val="TableParagraph"/>
              <w:rPr>
                <w:sz w:val="16"/>
              </w:rPr>
            </w:pPr>
          </w:p>
        </w:tc>
        <w:tc>
          <w:tcPr>
            <w:tcW w:w="185" w:type="dxa"/>
            <w:vMerge/>
            <w:tcBorders>
              <w:top w:val="nil"/>
              <w:left w:val="single" w:sz="18" w:space="0" w:color="FFFFFF"/>
              <w:right w:val="nil"/>
            </w:tcBorders>
            <w:shd w:val="clear" w:color="auto" w:fill="A4A4A4"/>
          </w:tcPr>
          <w:p>
            <w:pPr>
              <w:rPr>
                <w:sz w:val="2"/>
                <w:szCs w:val="2"/>
              </w:rPr>
            </w:pPr>
          </w:p>
        </w:tc>
        <w:tc>
          <w:tcPr>
            <w:tcW w:w="178" w:type="dxa"/>
            <w:tcBorders>
              <w:left w:val="nil"/>
              <w:right w:val="nil"/>
            </w:tcBorders>
          </w:tcPr>
          <w:p>
            <w:pPr>
              <w:pStyle w:val="TableParagraph"/>
              <w:rPr>
                <w:sz w:val="16"/>
              </w:rPr>
            </w:pPr>
          </w:p>
        </w:tc>
      </w:tr>
      <w:tr>
        <w:trPr>
          <w:trHeight w:val="237"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538" w:type="dxa"/>
            <w:gridSpan w:val="2"/>
            <w:tcBorders>
              <w:left w:val="nil"/>
              <w:right w:val="single" w:sz="24" w:space="0" w:color="FFFFFF"/>
            </w:tcBorders>
          </w:tcPr>
          <w:p>
            <w:pPr>
              <w:pStyle w:val="TableParagraph"/>
              <w:rPr>
                <w:sz w:val="16"/>
              </w:rPr>
            </w:pPr>
          </w:p>
        </w:tc>
        <w:tc>
          <w:tcPr>
            <w:tcW w:w="206" w:type="dxa"/>
            <w:vMerge/>
            <w:tcBorders>
              <w:top w:val="nil"/>
              <w:left w:val="single" w:sz="24" w:space="0" w:color="FFFFFF"/>
              <w:right w:val="single" w:sz="24" w:space="0" w:color="FFFFFF"/>
            </w:tcBorders>
            <w:shd w:val="clear" w:color="auto" w:fill="EC7C30"/>
          </w:tcPr>
          <w:p>
            <w:pPr>
              <w:rPr>
                <w:sz w:val="2"/>
                <w:szCs w:val="2"/>
              </w:rPr>
            </w:pPr>
          </w:p>
        </w:tc>
        <w:tc>
          <w:tcPr>
            <w:tcW w:w="183" w:type="dxa"/>
            <w:vMerge/>
            <w:tcBorders>
              <w:top w:val="nil"/>
              <w:left w:val="single" w:sz="24" w:space="0" w:color="FFFFFF"/>
              <w:right w:val="nil"/>
            </w:tcBorders>
            <w:shd w:val="clear" w:color="auto" w:fill="A4A4A4"/>
          </w:tcPr>
          <w:p>
            <w:pPr>
              <w:rPr>
                <w:sz w:val="2"/>
                <w:szCs w:val="2"/>
              </w:rPr>
            </w:pPr>
          </w:p>
        </w:tc>
        <w:tc>
          <w:tcPr>
            <w:tcW w:w="745" w:type="dxa"/>
            <w:gridSpan w:val="3"/>
            <w:tcBorders>
              <w:left w:val="nil"/>
              <w:right w:val="single" w:sz="18" w:space="0" w:color="FFFFFF"/>
            </w:tcBorders>
          </w:tcPr>
          <w:p>
            <w:pPr>
              <w:pStyle w:val="TableParagraph"/>
              <w:rPr>
                <w:sz w:val="16"/>
              </w:rPr>
            </w:pPr>
          </w:p>
        </w:tc>
        <w:tc>
          <w:tcPr>
            <w:tcW w:w="185" w:type="dxa"/>
            <w:vMerge/>
            <w:tcBorders>
              <w:top w:val="nil"/>
              <w:left w:val="single" w:sz="18" w:space="0" w:color="FFFFFF"/>
              <w:right w:val="nil"/>
            </w:tcBorders>
            <w:shd w:val="clear" w:color="auto" w:fill="A4A4A4"/>
          </w:tcPr>
          <w:p>
            <w:pPr>
              <w:rPr>
                <w:sz w:val="2"/>
                <w:szCs w:val="2"/>
              </w:rPr>
            </w:pPr>
          </w:p>
        </w:tc>
        <w:tc>
          <w:tcPr>
            <w:tcW w:w="178" w:type="dxa"/>
            <w:tcBorders>
              <w:left w:val="nil"/>
              <w:right w:val="nil"/>
            </w:tcBorders>
          </w:tcPr>
          <w:p>
            <w:pPr>
              <w:pStyle w:val="TableParagraph"/>
              <w:rPr>
                <w:sz w:val="16"/>
              </w:rPr>
            </w:pPr>
          </w:p>
        </w:tc>
      </w:tr>
      <w:tr>
        <w:trPr>
          <w:trHeight w:val="236"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538" w:type="dxa"/>
            <w:gridSpan w:val="2"/>
            <w:tcBorders>
              <w:left w:val="nil"/>
              <w:right w:val="single" w:sz="24" w:space="0" w:color="FFFFFF"/>
            </w:tcBorders>
          </w:tcPr>
          <w:p>
            <w:pPr>
              <w:pStyle w:val="TableParagraph"/>
              <w:rPr>
                <w:sz w:val="16"/>
              </w:rPr>
            </w:pPr>
          </w:p>
        </w:tc>
        <w:tc>
          <w:tcPr>
            <w:tcW w:w="206" w:type="dxa"/>
            <w:vMerge/>
            <w:tcBorders>
              <w:top w:val="nil"/>
              <w:left w:val="single" w:sz="24" w:space="0" w:color="FFFFFF"/>
              <w:right w:val="single" w:sz="24" w:space="0" w:color="FFFFFF"/>
            </w:tcBorders>
            <w:shd w:val="clear" w:color="auto" w:fill="EC7C30"/>
          </w:tcPr>
          <w:p>
            <w:pPr>
              <w:rPr>
                <w:sz w:val="2"/>
                <w:szCs w:val="2"/>
              </w:rPr>
            </w:pPr>
          </w:p>
        </w:tc>
        <w:tc>
          <w:tcPr>
            <w:tcW w:w="183" w:type="dxa"/>
            <w:vMerge/>
            <w:tcBorders>
              <w:top w:val="nil"/>
              <w:left w:val="single" w:sz="24" w:space="0" w:color="FFFFFF"/>
              <w:right w:val="nil"/>
            </w:tcBorders>
            <w:shd w:val="clear" w:color="auto" w:fill="A4A4A4"/>
          </w:tcPr>
          <w:p>
            <w:pPr>
              <w:rPr>
                <w:sz w:val="2"/>
                <w:szCs w:val="2"/>
              </w:rPr>
            </w:pPr>
          </w:p>
        </w:tc>
        <w:tc>
          <w:tcPr>
            <w:tcW w:w="540" w:type="dxa"/>
            <w:gridSpan w:val="2"/>
            <w:tcBorders>
              <w:left w:val="nil"/>
              <w:right w:val="single" w:sz="24" w:space="0" w:color="FFFFFF"/>
            </w:tcBorders>
          </w:tcPr>
          <w:p>
            <w:pPr>
              <w:pStyle w:val="TableParagraph"/>
              <w:rPr>
                <w:sz w:val="16"/>
              </w:rPr>
            </w:pPr>
          </w:p>
        </w:tc>
        <w:tc>
          <w:tcPr>
            <w:tcW w:w="205" w:type="dxa"/>
            <w:vMerge w:val="restart"/>
            <w:tcBorders>
              <w:left w:val="single" w:sz="24" w:space="0" w:color="FFFFFF"/>
              <w:right w:val="single" w:sz="18" w:space="0" w:color="FFFFFF"/>
            </w:tcBorders>
            <w:shd w:val="clear" w:color="auto" w:fill="EC7C30"/>
          </w:tcPr>
          <w:p>
            <w:pPr>
              <w:pStyle w:val="TableParagraph"/>
              <w:rPr>
                <w:sz w:val="22"/>
              </w:rPr>
            </w:pPr>
          </w:p>
        </w:tc>
        <w:tc>
          <w:tcPr>
            <w:tcW w:w="185" w:type="dxa"/>
            <w:vMerge/>
            <w:tcBorders>
              <w:top w:val="nil"/>
              <w:left w:val="single" w:sz="18" w:space="0" w:color="FFFFFF"/>
              <w:right w:val="nil"/>
            </w:tcBorders>
            <w:shd w:val="clear" w:color="auto" w:fill="A4A4A4"/>
          </w:tcPr>
          <w:p>
            <w:pPr>
              <w:rPr>
                <w:sz w:val="2"/>
                <w:szCs w:val="2"/>
              </w:rPr>
            </w:pPr>
          </w:p>
        </w:tc>
        <w:tc>
          <w:tcPr>
            <w:tcW w:w="178" w:type="dxa"/>
            <w:tcBorders>
              <w:left w:val="nil"/>
              <w:right w:val="nil"/>
            </w:tcBorders>
          </w:tcPr>
          <w:p>
            <w:pPr>
              <w:pStyle w:val="TableParagraph"/>
              <w:rPr>
                <w:sz w:val="16"/>
              </w:rPr>
            </w:pPr>
          </w:p>
        </w:tc>
      </w:tr>
      <w:tr>
        <w:trPr>
          <w:trHeight w:val="237"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3" w:type="dxa"/>
            <w:vMerge w:val="restart"/>
            <w:tcBorders>
              <w:left w:val="nil"/>
              <w:right w:val="single" w:sz="24" w:space="0" w:color="FFFFFF"/>
            </w:tcBorders>
            <w:shd w:val="clear" w:color="auto" w:fill="5B9BD4"/>
          </w:tcPr>
          <w:p>
            <w:pPr>
              <w:pStyle w:val="TableParagraph"/>
              <w:rPr>
                <w:sz w:val="22"/>
              </w:rPr>
            </w:pPr>
          </w:p>
        </w:tc>
        <w:tc>
          <w:tcPr>
            <w:tcW w:w="206" w:type="dxa"/>
            <w:vMerge/>
            <w:tcBorders>
              <w:top w:val="nil"/>
              <w:left w:val="single" w:sz="24" w:space="0" w:color="FFFFFF"/>
              <w:right w:val="single" w:sz="24" w:space="0" w:color="FFFFFF"/>
            </w:tcBorders>
            <w:shd w:val="clear" w:color="auto" w:fill="EC7C30"/>
          </w:tcPr>
          <w:p>
            <w:pPr>
              <w:rPr>
                <w:sz w:val="2"/>
                <w:szCs w:val="2"/>
              </w:rPr>
            </w:pPr>
          </w:p>
        </w:tc>
        <w:tc>
          <w:tcPr>
            <w:tcW w:w="183" w:type="dxa"/>
            <w:vMerge/>
            <w:tcBorders>
              <w:top w:val="nil"/>
              <w:left w:val="single" w:sz="24" w:space="0" w:color="FFFFFF"/>
              <w:right w:val="nil"/>
            </w:tcBorders>
            <w:shd w:val="clear" w:color="auto" w:fill="A4A4A4"/>
          </w:tcPr>
          <w:p>
            <w:pPr>
              <w:rPr>
                <w:sz w:val="2"/>
                <w:szCs w:val="2"/>
              </w:rPr>
            </w:pPr>
          </w:p>
        </w:tc>
        <w:tc>
          <w:tcPr>
            <w:tcW w:w="357" w:type="dxa"/>
            <w:tcBorders>
              <w:left w:val="nil"/>
              <w:right w:val="nil"/>
            </w:tcBorders>
          </w:tcPr>
          <w:p>
            <w:pPr>
              <w:pStyle w:val="TableParagraph"/>
              <w:rPr>
                <w:sz w:val="16"/>
              </w:rPr>
            </w:pPr>
          </w:p>
        </w:tc>
        <w:tc>
          <w:tcPr>
            <w:tcW w:w="183" w:type="dxa"/>
            <w:vMerge w:val="restart"/>
            <w:tcBorders>
              <w:left w:val="nil"/>
              <w:right w:val="single" w:sz="24" w:space="0" w:color="FFFFFF"/>
            </w:tcBorders>
            <w:shd w:val="clear" w:color="auto" w:fill="5B9BD4"/>
          </w:tcPr>
          <w:p>
            <w:pPr>
              <w:pStyle w:val="TableParagraph"/>
              <w:rPr>
                <w:sz w:val="22"/>
              </w:rPr>
            </w:pPr>
          </w:p>
        </w:tc>
        <w:tc>
          <w:tcPr>
            <w:tcW w:w="205" w:type="dxa"/>
            <w:vMerge/>
            <w:tcBorders>
              <w:top w:val="nil"/>
              <w:left w:val="single" w:sz="24"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178" w:type="dxa"/>
            <w:tcBorders>
              <w:left w:val="nil"/>
              <w:right w:val="nil"/>
            </w:tcBorders>
          </w:tcPr>
          <w:p>
            <w:pPr>
              <w:pStyle w:val="TableParagraph"/>
              <w:rPr>
                <w:sz w:val="16"/>
              </w:rPr>
            </w:pPr>
          </w:p>
        </w:tc>
      </w:tr>
      <w:tr>
        <w:trPr>
          <w:trHeight w:val="236" w:hRule="atLeast"/>
        </w:trPr>
        <w:tc>
          <w:tcPr>
            <w:tcW w:w="178"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5" w:type="dxa"/>
            <w:vMerge/>
            <w:tcBorders>
              <w:top w:val="nil"/>
              <w:left w:val="nil"/>
              <w:right w:val="single" w:sz="18" w:space="0" w:color="FFFFFF"/>
            </w:tcBorders>
            <w:shd w:val="clear" w:color="auto" w:fill="5B9BD4"/>
          </w:tcPr>
          <w:p>
            <w:pPr>
              <w:rPr>
                <w:sz w:val="2"/>
                <w:szCs w:val="2"/>
              </w:rPr>
            </w:pPr>
          </w:p>
        </w:tc>
        <w:tc>
          <w:tcPr>
            <w:tcW w:w="207" w:type="dxa"/>
            <w:vMerge/>
            <w:tcBorders>
              <w:top w:val="nil"/>
              <w:left w:val="single" w:sz="18"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355" w:type="dxa"/>
            <w:tcBorders>
              <w:left w:val="nil"/>
              <w:right w:val="nil"/>
            </w:tcBorders>
          </w:tcPr>
          <w:p>
            <w:pPr>
              <w:pStyle w:val="TableParagraph"/>
              <w:rPr>
                <w:sz w:val="16"/>
              </w:rPr>
            </w:pPr>
          </w:p>
        </w:tc>
        <w:tc>
          <w:tcPr>
            <w:tcW w:w="183" w:type="dxa"/>
            <w:vMerge/>
            <w:tcBorders>
              <w:top w:val="nil"/>
              <w:left w:val="nil"/>
              <w:right w:val="single" w:sz="24" w:space="0" w:color="FFFFFF"/>
            </w:tcBorders>
            <w:shd w:val="clear" w:color="auto" w:fill="5B9BD4"/>
          </w:tcPr>
          <w:p>
            <w:pPr>
              <w:rPr>
                <w:sz w:val="2"/>
                <w:szCs w:val="2"/>
              </w:rPr>
            </w:pPr>
          </w:p>
        </w:tc>
        <w:tc>
          <w:tcPr>
            <w:tcW w:w="206" w:type="dxa"/>
            <w:vMerge/>
            <w:tcBorders>
              <w:top w:val="nil"/>
              <w:left w:val="single" w:sz="24" w:space="0" w:color="FFFFFF"/>
              <w:right w:val="single" w:sz="24" w:space="0" w:color="FFFFFF"/>
            </w:tcBorders>
            <w:shd w:val="clear" w:color="auto" w:fill="EC7C30"/>
          </w:tcPr>
          <w:p>
            <w:pPr>
              <w:rPr>
                <w:sz w:val="2"/>
                <w:szCs w:val="2"/>
              </w:rPr>
            </w:pPr>
          </w:p>
        </w:tc>
        <w:tc>
          <w:tcPr>
            <w:tcW w:w="183" w:type="dxa"/>
            <w:vMerge/>
            <w:tcBorders>
              <w:top w:val="nil"/>
              <w:left w:val="single" w:sz="24" w:space="0" w:color="FFFFFF"/>
              <w:right w:val="nil"/>
            </w:tcBorders>
            <w:shd w:val="clear" w:color="auto" w:fill="A4A4A4"/>
          </w:tcPr>
          <w:p>
            <w:pPr>
              <w:rPr>
                <w:sz w:val="2"/>
                <w:szCs w:val="2"/>
              </w:rPr>
            </w:pPr>
          </w:p>
        </w:tc>
        <w:tc>
          <w:tcPr>
            <w:tcW w:w="357" w:type="dxa"/>
            <w:tcBorders>
              <w:left w:val="nil"/>
              <w:right w:val="nil"/>
            </w:tcBorders>
          </w:tcPr>
          <w:p>
            <w:pPr>
              <w:pStyle w:val="TableParagraph"/>
              <w:rPr>
                <w:sz w:val="16"/>
              </w:rPr>
            </w:pPr>
          </w:p>
        </w:tc>
        <w:tc>
          <w:tcPr>
            <w:tcW w:w="183" w:type="dxa"/>
            <w:vMerge/>
            <w:tcBorders>
              <w:top w:val="nil"/>
              <w:left w:val="nil"/>
              <w:right w:val="single" w:sz="24" w:space="0" w:color="FFFFFF"/>
            </w:tcBorders>
            <w:shd w:val="clear" w:color="auto" w:fill="5B9BD4"/>
          </w:tcPr>
          <w:p>
            <w:pPr>
              <w:rPr>
                <w:sz w:val="2"/>
                <w:szCs w:val="2"/>
              </w:rPr>
            </w:pPr>
          </w:p>
        </w:tc>
        <w:tc>
          <w:tcPr>
            <w:tcW w:w="205" w:type="dxa"/>
            <w:vMerge/>
            <w:tcBorders>
              <w:top w:val="nil"/>
              <w:left w:val="single" w:sz="24" w:space="0" w:color="FFFFFF"/>
              <w:right w:val="single" w:sz="18" w:space="0" w:color="FFFFFF"/>
            </w:tcBorders>
            <w:shd w:val="clear" w:color="auto" w:fill="EC7C30"/>
          </w:tcPr>
          <w:p>
            <w:pPr>
              <w:rPr>
                <w:sz w:val="2"/>
                <w:szCs w:val="2"/>
              </w:rPr>
            </w:pPr>
          </w:p>
        </w:tc>
        <w:tc>
          <w:tcPr>
            <w:tcW w:w="185" w:type="dxa"/>
            <w:vMerge/>
            <w:tcBorders>
              <w:top w:val="nil"/>
              <w:left w:val="single" w:sz="18" w:space="0" w:color="FFFFFF"/>
              <w:right w:val="nil"/>
            </w:tcBorders>
            <w:shd w:val="clear" w:color="auto" w:fill="A4A4A4"/>
          </w:tcPr>
          <w:p>
            <w:pPr>
              <w:rPr>
                <w:sz w:val="2"/>
                <w:szCs w:val="2"/>
              </w:rPr>
            </w:pPr>
          </w:p>
        </w:tc>
        <w:tc>
          <w:tcPr>
            <w:tcW w:w="178" w:type="dxa"/>
            <w:tcBorders>
              <w:left w:val="nil"/>
              <w:right w:val="nil"/>
            </w:tcBorders>
          </w:tcPr>
          <w:p>
            <w:pPr>
              <w:pStyle w:val="TableParagraph"/>
              <w:rPr>
                <w:sz w:val="16"/>
              </w:rPr>
            </w:pPr>
          </w:p>
        </w:tc>
      </w:tr>
    </w:tbl>
    <w:p>
      <w:pPr>
        <w:pStyle w:val="BodyText"/>
      </w:pPr>
    </w:p>
    <w:p>
      <w:pPr>
        <w:pStyle w:val="BodyText"/>
      </w:pPr>
    </w:p>
    <w:p>
      <w:pPr>
        <w:pStyle w:val="BodyText"/>
      </w:pPr>
    </w:p>
    <w:p>
      <w:pPr>
        <w:pStyle w:val="BodyText"/>
        <w:spacing w:before="258"/>
      </w:pPr>
    </w:p>
    <w:p>
      <w:pPr>
        <w:pStyle w:val="BodyText"/>
        <w:ind w:left="1444" w:right="1405"/>
        <w:jc w:val="center"/>
      </w:pPr>
      <w:r>
        <w:rPr/>
        <w:t>Fig.</w:t>
      </w:r>
      <w:r>
        <w:rPr>
          <w:spacing w:val="-1"/>
        </w:rPr>
        <w:t> </w:t>
      </w:r>
      <w:r>
        <w:rPr/>
        <w:t>4.3</w:t>
      </w:r>
      <w:r>
        <w:rPr>
          <w:spacing w:val="-1"/>
        </w:rPr>
        <w:t> </w:t>
      </w:r>
      <w:r>
        <w:rPr/>
        <w:t>Plot</w:t>
      </w:r>
      <w:r>
        <w:rPr>
          <w:spacing w:val="-1"/>
        </w:rPr>
        <w:t> </w:t>
      </w:r>
      <w:r>
        <w:rPr/>
        <w:t>of Depot</w:t>
      </w:r>
      <w:r>
        <w:rPr>
          <w:spacing w:val="-1"/>
        </w:rPr>
        <w:t> </w:t>
      </w:r>
      <w:r>
        <w:rPr/>
        <w:t>Position</w:t>
      </w:r>
      <w:r>
        <w:rPr>
          <w:spacing w:val="-1"/>
        </w:rPr>
        <w:t> </w:t>
      </w:r>
      <w:r>
        <w:rPr/>
        <w:t>against Frequency</w:t>
      </w:r>
      <w:r>
        <w:rPr>
          <w:spacing w:val="-4"/>
        </w:rPr>
        <w:t> </w:t>
      </w:r>
      <w:r>
        <w:rPr/>
        <w:t>of </w:t>
      </w:r>
      <w:r>
        <w:rPr>
          <w:spacing w:val="-2"/>
        </w:rPr>
        <w:t>Result</w:t>
      </w:r>
    </w:p>
    <w:p>
      <w:pPr>
        <w:pStyle w:val="BodyText"/>
        <w:spacing w:before="1"/>
      </w:pPr>
    </w:p>
    <w:p>
      <w:pPr>
        <w:pStyle w:val="BodyText"/>
        <w:spacing w:line="480" w:lineRule="auto"/>
        <w:ind w:left="1482" w:right="1436"/>
        <w:jc w:val="both"/>
      </w:pPr>
      <w:r>
        <w:rPr/>
        <w:t>Fig. 4.3</w:t>
      </w:r>
      <w:r>
        <w:rPr>
          <w:spacing w:val="-2"/>
        </w:rPr>
        <w:t> </w:t>
      </w:r>
      <w:r>
        <w:rPr/>
        <w:t>shows</w:t>
      </w:r>
      <w:r>
        <w:rPr>
          <w:spacing w:val="-2"/>
        </w:rPr>
        <w:t> </w:t>
      </w:r>
      <w:r>
        <w:rPr/>
        <w:t>the</w:t>
      </w:r>
      <w:r>
        <w:rPr>
          <w:spacing w:val="-3"/>
        </w:rPr>
        <w:t> </w:t>
      </w:r>
      <w:r>
        <w:rPr/>
        <w:t>plot</w:t>
      </w:r>
      <w:r>
        <w:rPr>
          <w:spacing w:val="-2"/>
        </w:rPr>
        <w:t> </w:t>
      </w:r>
      <w:r>
        <w:rPr/>
        <w:t>of</w:t>
      </w:r>
      <w:r>
        <w:rPr>
          <w:spacing w:val="-1"/>
        </w:rPr>
        <w:t> </w:t>
      </w:r>
      <w:r>
        <w:rPr/>
        <w:t>the</w:t>
      </w:r>
      <w:r>
        <w:rPr>
          <w:spacing w:val="-2"/>
        </w:rPr>
        <w:t> </w:t>
      </w:r>
      <w:r>
        <w:rPr/>
        <w:t>various</w:t>
      </w:r>
      <w:r>
        <w:rPr>
          <w:spacing w:val="-2"/>
        </w:rPr>
        <w:t> </w:t>
      </w:r>
      <w:r>
        <w:rPr/>
        <w:t>depot</w:t>
      </w:r>
      <w:r>
        <w:rPr>
          <w:spacing w:val="-2"/>
        </w:rPr>
        <w:t> </w:t>
      </w:r>
      <w:r>
        <w:rPr/>
        <w:t>positions</w:t>
      </w:r>
      <w:r>
        <w:rPr>
          <w:spacing w:val="-2"/>
        </w:rPr>
        <w:t> </w:t>
      </w:r>
      <w:r>
        <w:rPr/>
        <w:t>against</w:t>
      </w:r>
      <w:r>
        <w:rPr>
          <w:spacing w:val="-2"/>
        </w:rPr>
        <w:t> </w:t>
      </w:r>
      <w:r>
        <w:rPr/>
        <w:t>the</w:t>
      </w:r>
      <w:r>
        <w:rPr>
          <w:spacing w:val="-2"/>
        </w:rPr>
        <w:t> </w:t>
      </w:r>
      <w:r>
        <w:rPr/>
        <w:t>number</w:t>
      </w:r>
      <w:r>
        <w:rPr>
          <w:spacing w:val="-2"/>
        </w:rPr>
        <w:t> </w:t>
      </w:r>
      <w:r>
        <w:rPr/>
        <w:t>of result</w:t>
      </w:r>
      <w:r>
        <w:rPr>
          <w:spacing w:val="-2"/>
        </w:rPr>
        <w:t> </w:t>
      </w:r>
      <w:r>
        <w:rPr/>
        <w:t>outcomes of the 36 Instances. This gives a pictorial view of Table 4.2. It further describes a </w:t>
      </w:r>
      <w:r>
        <w:rPr>
          <w:i/>
        </w:rPr>
        <w:t>Common </w:t>
      </w:r>
      <w:r>
        <w:rPr/>
        <w:t>result for all the positions (the random, optimized, central and eccentric) acquired the same total</w:t>
      </w:r>
      <w:r>
        <w:rPr>
          <w:spacing w:val="64"/>
        </w:rPr>
        <w:t> </w:t>
      </w:r>
      <w:r>
        <w:rPr/>
        <w:t>travelled</w:t>
      </w:r>
      <w:r>
        <w:rPr>
          <w:spacing w:val="65"/>
        </w:rPr>
        <w:t> </w:t>
      </w:r>
      <w:r>
        <w:rPr/>
        <w:t>distance</w:t>
      </w:r>
      <w:r>
        <w:rPr>
          <w:spacing w:val="67"/>
        </w:rPr>
        <w:t> </w:t>
      </w:r>
      <w:r>
        <w:rPr/>
        <w:t>seven</w:t>
      </w:r>
      <w:r>
        <w:rPr>
          <w:spacing w:val="66"/>
        </w:rPr>
        <w:t> </w:t>
      </w:r>
      <w:r>
        <w:rPr/>
        <w:t>times.</w:t>
      </w:r>
      <w:r>
        <w:rPr>
          <w:spacing w:val="65"/>
        </w:rPr>
        <w:t> </w:t>
      </w:r>
      <w:r>
        <w:rPr/>
        <w:t>The</w:t>
      </w:r>
      <w:r>
        <w:rPr>
          <w:spacing w:val="66"/>
        </w:rPr>
        <w:t> </w:t>
      </w:r>
      <w:r>
        <w:rPr/>
        <w:t>figure</w:t>
      </w:r>
      <w:r>
        <w:rPr>
          <w:spacing w:val="66"/>
        </w:rPr>
        <w:t> </w:t>
      </w:r>
      <w:r>
        <w:rPr/>
        <w:t>also</w:t>
      </w:r>
      <w:r>
        <w:rPr>
          <w:spacing w:val="67"/>
        </w:rPr>
        <w:t> </w:t>
      </w:r>
      <w:r>
        <w:rPr/>
        <w:t>details</w:t>
      </w:r>
      <w:r>
        <w:rPr>
          <w:spacing w:val="66"/>
        </w:rPr>
        <w:t> </w:t>
      </w:r>
      <w:r>
        <w:rPr/>
        <w:t>that</w:t>
      </w:r>
      <w:r>
        <w:rPr>
          <w:spacing w:val="65"/>
        </w:rPr>
        <w:t> </w:t>
      </w:r>
      <w:r>
        <w:rPr/>
        <w:t>the</w:t>
      </w:r>
      <w:r>
        <w:rPr>
          <w:spacing w:val="72"/>
        </w:rPr>
        <w:t> </w:t>
      </w:r>
      <w:r>
        <w:rPr/>
        <w:t>optimized</w:t>
      </w:r>
      <w:r>
        <w:rPr>
          <w:spacing w:val="69"/>
        </w:rPr>
        <w:t> </w:t>
      </w:r>
      <w:r>
        <w:rPr>
          <w:spacing w:val="-2"/>
        </w:rPr>
        <w:t>depot</w:t>
      </w:r>
    </w:p>
    <w:p>
      <w:pPr>
        <w:spacing w:after="0" w:line="480" w:lineRule="auto"/>
        <w:jc w:val="both"/>
        <w:sectPr>
          <w:pgSz w:w="12240" w:h="15840"/>
          <w:pgMar w:header="0" w:footer="965" w:top="1360" w:bottom="1160" w:left="500" w:right="0"/>
        </w:sectPr>
      </w:pPr>
    </w:p>
    <w:p>
      <w:pPr>
        <w:pStyle w:val="BodyText"/>
        <w:spacing w:line="480" w:lineRule="auto" w:before="72"/>
        <w:ind w:left="1482" w:right="1439"/>
        <w:jc w:val="both"/>
      </w:pPr>
      <w:r>
        <w:rPr/>
        <w:t>placement gives the highest number of best results over the other positions, after which the eccentric, then the centred depot position and randomly placed depot position.</w:t>
      </w:r>
    </w:p>
    <w:p>
      <w:pPr>
        <w:pStyle w:val="Heading2"/>
        <w:numPr>
          <w:ilvl w:val="5"/>
          <w:numId w:val="11"/>
        </w:numPr>
        <w:tabs>
          <w:tab w:pos="2334" w:val="left" w:leader="none"/>
        </w:tabs>
        <w:spacing w:line="240" w:lineRule="auto" w:before="245" w:after="0"/>
        <w:ind w:left="2334" w:right="0" w:hanging="852"/>
        <w:jc w:val="left"/>
      </w:pPr>
      <w:r>
        <w:rPr/>
        <w:t>Depot</w:t>
      </w:r>
      <w:r>
        <w:rPr>
          <w:spacing w:val="-2"/>
        </w:rPr>
        <w:t> </w:t>
      </w:r>
      <w:r>
        <w:rPr/>
        <w:t>Location</w:t>
      </w:r>
      <w:r>
        <w:rPr>
          <w:spacing w:val="-2"/>
        </w:rPr>
        <w:t> </w:t>
      </w:r>
      <w:r>
        <w:rPr/>
        <w:t>Percentage</w:t>
      </w:r>
      <w:r>
        <w:rPr>
          <w:spacing w:val="-2"/>
        </w:rPr>
        <w:t> Improvement</w:t>
      </w:r>
    </w:p>
    <w:p>
      <w:pPr>
        <w:pStyle w:val="BodyText"/>
        <w:spacing w:before="55"/>
        <w:rPr>
          <w:b/>
        </w:rPr>
      </w:pPr>
    </w:p>
    <w:p>
      <w:pPr>
        <w:pStyle w:val="BodyText"/>
        <w:spacing w:line="480" w:lineRule="auto"/>
        <w:ind w:left="1482" w:right="1435"/>
        <w:jc w:val="both"/>
      </w:pPr>
      <w:r>
        <w:rPr/>
        <mc:AlternateContent>
          <mc:Choice Requires="wps">
            <w:drawing>
              <wp:anchor distT="0" distB="0" distL="0" distR="0" allowOverlap="1" layoutInCell="1" locked="0" behindDoc="0" simplePos="0" relativeHeight="15755264">
                <wp:simplePos x="0" y="0"/>
                <wp:positionH relativeFrom="page">
                  <wp:posOffset>2273807</wp:posOffset>
                </wp:positionH>
                <wp:positionV relativeFrom="paragraph">
                  <wp:posOffset>1171029</wp:posOffset>
                </wp:positionV>
                <wp:extent cx="3560445" cy="212153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3560445" cy="2121535"/>
                          <a:chExt cx="3560445" cy="2121535"/>
                        </a:xfrm>
                      </wpg:grpSpPr>
                      <pic:pic>
                        <pic:nvPicPr>
                          <pic:cNvPr id="276" name="Image 276"/>
                          <pic:cNvPicPr/>
                        </pic:nvPicPr>
                        <pic:blipFill>
                          <a:blip r:embed="rId60" cstate="print"/>
                          <a:stretch>
                            <a:fillRect/>
                          </a:stretch>
                        </pic:blipFill>
                        <pic:spPr>
                          <a:xfrm>
                            <a:off x="13716" y="12191"/>
                            <a:ext cx="3532632" cy="2095500"/>
                          </a:xfrm>
                          <a:prstGeom prst="rect">
                            <a:avLst/>
                          </a:prstGeom>
                        </pic:spPr>
                      </pic:pic>
                      <wps:wsp>
                        <wps:cNvPr id="277" name="Graphic 277"/>
                        <wps:cNvSpPr/>
                        <wps:spPr>
                          <a:xfrm>
                            <a:off x="797051" y="254508"/>
                            <a:ext cx="2611120" cy="1115695"/>
                          </a:xfrm>
                          <a:custGeom>
                            <a:avLst/>
                            <a:gdLst/>
                            <a:ahLst/>
                            <a:cxnLst/>
                            <a:rect l="l" t="t" r="r" b="b"/>
                            <a:pathLst>
                              <a:path w="2611120" h="1115695">
                                <a:moveTo>
                                  <a:pt x="0" y="929639"/>
                                </a:moveTo>
                                <a:lnTo>
                                  <a:pt x="2610612" y="929639"/>
                                </a:lnTo>
                              </a:path>
                              <a:path w="2611120" h="1115695">
                                <a:moveTo>
                                  <a:pt x="0" y="743712"/>
                                </a:moveTo>
                                <a:lnTo>
                                  <a:pt x="2610612" y="743712"/>
                                </a:lnTo>
                              </a:path>
                              <a:path w="2611120" h="1115695">
                                <a:moveTo>
                                  <a:pt x="0" y="557784"/>
                                </a:moveTo>
                                <a:lnTo>
                                  <a:pt x="2610612" y="557784"/>
                                </a:lnTo>
                              </a:path>
                              <a:path w="2611120" h="1115695">
                                <a:moveTo>
                                  <a:pt x="0" y="371856"/>
                                </a:moveTo>
                                <a:lnTo>
                                  <a:pt x="2610612" y="371856"/>
                                </a:lnTo>
                              </a:path>
                              <a:path w="2611120" h="1115695">
                                <a:moveTo>
                                  <a:pt x="0" y="185927"/>
                                </a:moveTo>
                                <a:lnTo>
                                  <a:pt x="2610612" y="185927"/>
                                </a:lnTo>
                              </a:path>
                              <a:path w="2611120" h="1115695">
                                <a:moveTo>
                                  <a:pt x="0" y="0"/>
                                </a:moveTo>
                                <a:lnTo>
                                  <a:pt x="2610612" y="0"/>
                                </a:lnTo>
                              </a:path>
                              <a:path w="2611120" h="1115695">
                                <a:moveTo>
                                  <a:pt x="0" y="1115568"/>
                                </a:moveTo>
                                <a:lnTo>
                                  <a:pt x="2610612" y="1115568"/>
                                </a:lnTo>
                              </a:path>
                            </a:pathLst>
                          </a:custGeom>
                          <a:ln w="9144">
                            <a:solidFill>
                              <a:srgbClr val="F1F1F1"/>
                            </a:solidFill>
                            <a:prstDash val="solid"/>
                          </a:ln>
                        </wps:spPr>
                        <wps:bodyPr wrap="square" lIns="0" tIns="0" rIns="0" bIns="0" rtlCol="0">
                          <a:prstTxWarp prst="textNoShape">
                            <a:avLst/>
                          </a:prstTxWarp>
                          <a:noAutofit/>
                        </wps:bodyPr>
                      </wps:wsp>
                      <pic:pic>
                        <pic:nvPicPr>
                          <pic:cNvPr id="278" name="Image 278"/>
                          <pic:cNvPicPr/>
                        </pic:nvPicPr>
                        <pic:blipFill>
                          <a:blip r:embed="rId61" cstate="print"/>
                          <a:stretch>
                            <a:fillRect/>
                          </a:stretch>
                        </pic:blipFill>
                        <pic:spPr>
                          <a:xfrm>
                            <a:off x="1155191" y="382524"/>
                            <a:ext cx="1894331" cy="359663"/>
                          </a:xfrm>
                          <a:prstGeom prst="rect">
                            <a:avLst/>
                          </a:prstGeom>
                        </pic:spPr>
                      </pic:pic>
                      <pic:pic>
                        <pic:nvPicPr>
                          <pic:cNvPr id="279" name="Image 279"/>
                          <pic:cNvPicPr/>
                        </pic:nvPicPr>
                        <pic:blipFill>
                          <a:blip r:embed="rId62" cstate="print"/>
                          <a:stretch>
                            <a:fillRect/>
                          </a:stretch>
                        </pic:blipFill>
                        <pic:spPr>
                          <a:xfrm>
                            <a:off x="1155191" y="589787"/>
                            <a:ext cx="1894331" cy="359663"/>
                          </a:xfrm>
                          <a:prstGeom prst="rect">
                            <a:avLst/>
                          </a:prstGeom>
                        </pic:spPr>
                      </pic:pic>
                      <pic:pic>
                        <pic:nvPicPr>
                          <pic:cNvPr id="280" name="Image 280"/>
                          <pic:cNvPicPr/>
                        </pic:nvPicPr>
                        <pic:blipFill>
                          <a:blip r:embed="rId63" cstate="print"/>
                          <a:stretch>
                            <a:fillRect/>
                          </a:stretch>
                        </pic:blipFill>
                        <pic:spPr>
                          <a:xfrm>
                            <a:off x="1155191" y="589787"/>
                            <a:ext cx="1894331" cy="669036"/>
                          </a:xfrm>
                          <a:prstGeom prst="rect">
                            <a:avLst/>
                          </a:prstGeom>
                        </pic:spPr>
                      </pic:pic>
                      <wps:wsp>
                        <wps:cNvPr id="281" name="Graphic 281"/>
                        <wps:cNvSpPr/>
                        <wps:spPr>
                          <a:xfrm>
                            <a:off x="1232153" y="439673"/>
                            <a:ext cx="1740535" cy="207645"/>
                          </a:xfrm>
                          <a:custGeom>
                            <a:avLst/>
                            <a:gdLst/>
                            <a:ahLst/>
                            <a:cxnLst/>
                            <a:rect l="l" t="t" r="r" b="b"/>
                            <a:pathLst>
                              <a:path w="1740535" h="207645">
                                <a:moveTo>
                                  <a:pt x="0" y="0"/>
                                </a:moveTo>
                                <a:lnTo>
                                  <a:pt x="870203" y="207263"/>
                                </a:lnTo>
                                <a:lnTo>
                                  <a:pt x="1740408" y="207263"/>
                                </a:lnTo>
                              </a:path>
                            </a:pathLst>
                          </a:custGeom>
                          <a:ln w="35051">
                            <a:solidFill>
                              <a:srgbClr val="5B9BD4"/>
                            </a:solidFill>
                            <a:prstDash val="solid"/>
                          </a:ln>
                        </wps:spPr>
                        <wps:bodyPr wrap="square" lIns="0" tIns="0" rIns="0" bIns="0" rtlCol="0">
                          <a:prstTxWarp prst="textNoShape">
                            <a:avLst/>
                          </a:prstTxWarp>
                          <a:noAutofit/>
                        </wps:bodyPr>
                      </wps:wsp>
                      <wps:wsp>
                        <wps:cNvPr id="282" name="Graphic 282"/>
                        <wps:cNvSpPr/>
                        <wps:spPr>
                          <a:xfrm>
                            <a:off x="1232153" y="646937"/>
                            <a:ext cx="1740535" cy="207645"/>
                          </a:xfrm>
                          <a:custGeom>
                            <a:avLst/>
                            <a:gdLst/>
                            <a:ahLst/>
                            <a:cxnLst/>
                            <a:rect l="l" t="t" r="r" b="b"/>
                            <a:pathLst>
                              <a:path w="1740535" h="207645">
                                <a:moveTo>
                                  <a:pt x="0" y="207263"/>
                                </a:moveTo>
                                <a:lnTo>
                                  <a:pt x="870203" y="103631"/>
                                </a:lnTo>
                                <a:lnTo>
                                  <a:pt x="1740408" y="0"/>
                                </a:lnTo>
                              </a:path>
                            </a:pathLst>
                          </a:custGeom>
                          <a:ln w="35051">
                            <a:solidFill>
                              <a:srgbClr val="EC7C30"/>
                            </a:solidFill>
                            <a:prstDash val="solid"/>
                          </a:ln>
                        </wps:spPr>
                        <wps:bodyPr wrap="square" lIns="0" tIns="0" rIns="0" bIns="0" rtlCol="0">
                          <a:prstTxWarp prst="textNoShape">
                            <a:avLst/>
                          </a:prstTxWarp>
                          <a:noAutofit/>
                        </wps:bodyPr>
                      </wps:wsp>
                      <wps:wsp>
                        <wps:cNvPr id="283" name="Graphic 283"/>
                        <wps:cNvSpPr/>
                        <wps:spPr>
                          <a:xfrm>
                            <a:off x="1232153" y="646937"/>
                            <a:ext cx="1740535" cy="516890"/>
                          </a:xfrm>
                          <a:custGeom>
                            <a:avLst/>
                            <a:gdLst/>
                            <a:ahLst/>
                            <a:cxnLst/>
                            <a:rect l="l" t="t" r="r" b="b"/>
                            <a:pathLst>
                              <a:path w="1740535" h="516890">
                                <a:moveTo>
                                  <a:pt x="0" y="516636"/>
                                </a:moveTo>
                                <a:lnTo>
                                  <a:pt x="870203" y="103631"/>
                                </a:lnTo>
                                <a:lnTo>
                                  <a:pt x="1740408" y="0"/>
                                </a:lnTo>
                              </a:path>
                            </a:pathLst>
                          </a:custGeom>
                          <a:ln w="35052">
                            <a:solidFill>
                              <a:srgbClr val="A4A4A4"/>
                            </a:solidFill>
                            <a:prstDash val="solid"/>
                          </a:ln>
                        </wps:spPr>
                        <wps:bodyPr wrap="square" lIns="0" tIns="0" rIns="0" bIns="0" rtlCol="0">
                          <a:prstTxWarp prst="textNoShape">
                            <a:avLst/>
                          </a:prstTxWarp>
                          <a:noAutofit/>
                        </wps:bodyPr>
                      </wps:wsp>
                      <wps:wsp>
                        <wps:cNvPr id="284" name="Graphic 284"/>
                        <wps:cNvSpPr/>
                        <wps:spPr>
                          <a:xfrm>
                            <a:off x="1232153" y="646937"/>
                            <a:ext cx="1740535" cy="516890"/>
                          </a:xfrm>
                          <a:custGeom>
                            <a:avLst/>
                            <a:gdLst/>
                            <a:ahLst/>
                            <a:cxnLst/>
                            <a:rect l="l" t="t" r="r" b="b"/>
                            <a:pathLst>
                              <a:path w="1740535" h="516890">
                                <a:moveTo>
                                  <a:pt x="0" y="516636"/>
                                </a:moveTo>
                                <a:lnTo>
                                  <a:pt x="870203" y="413003"/>
                                </a:lnTo>
                                <a:lnTo>
                                  <a:pt x="1740408" y="0"/>
                                </a:lnTo>
                              </a:path>
                            </a:pathLst>
                          </a:custGeom>
                          <a:ln w="35052">
                            <a:solidFill>
                              <a:srgbClr val="FFC000"/>
                            </a:solidFill>
                            <a:prstDash val="solid"/>
                          </a:ln>
                        </wps:spPr>
                        <wps:bodyPr wrap="square" lIns="0" tIns="0" rIns="0" bIns="0" rtlCol="0">
                          <a:prstTxWarp prst="textNoShape">
                            <a:avLst/>
                          </a:prstTxWarp>
                          <a:noAutofit/>
                        </wps:bodyPr>
                      </wps:wsp>
                      <wps:wsp>
                        <wps:cNvPr id="285" name="Graphic 285"/>
                        <wps:cNvSpPr/>
                        <wps:spPr>
                          <a:xfrm>
                            <a:off x="837438" y="1924050"/>
                            <a:ext cx="243840" cy="1270"/>
                          </a:xfrm>
                          <a:custGeom>
                            <a:avLst/>
                            <a:gdLst/>
                            <a:ahLst/>
                            <a:cxnLst/>
                            <a:rect l="l" t="t" r="r" b="b"/>
                            <a:pathLst>
                              <a:path w="243840" h="0">
                                <a:moveTo>
                                  <a:pt x="0" y="0"/>
                                </a:moveTo>
                                <a:lnTo>
                                  <a:pt x="243840" y="0"/>
                                </a:lnTo>
                              </a:path>
                            </a:pathLst>
                          </a:custGeom>
                          <a:ln w="35052">
                            <a:solidFill>
                              <a:srgbClr val="5B9BD4"/>
                            </a:solidFill>
                            <a:prstDash val="solid"/>
                          </a:ln>
                        </wps:spPr>
                        <wps:bodyPr wrap="square" lIns="0" tIns="0" rIns="0" bIns="0" rtlCol="0">
                          <a:prstTxWarp prst="textNoShape">
                            <a:avLst/>
                          </a:prstTxWarp>
                          <a:noAutofit/>
                        </wps:bodyPr>
                      </wps:wsp>
                      <wps:wsp>
                        <wps:cNvPr id="286" name="Graphic 286"/>
                        <wps:cNvSpPr/>
                        <wps:spPr>
                          <a:xfrm>
                            <a:off x="1358646" y="1924050"/>
                            <a:ext cx="243840" cy="1270"/>
                          </a:xfrm>
                          <a:custGeom>
                            <a:avLst/>
                            <a:gdLst/>
                            <a:ahLst/>
                            <a:cxnLst/>
                            <a:rect l="l" t="t" r="r" b="b"/>
                            <a:pathLst>
                              <a:path w="243840" h="0">
                                <a:moveTo>
                                  <a:pt x="0" y="0"/>
                                </a:moveTo>
                                <a:lnTo>
                                  <a:pt x="243840" y="0"/>
                                </a:lnTo>
                              </a:path>
                            </a:pathLst>
                          </a:custGeom>
                          <a:ln w="35052">
                            <a:solidFill>
                              <a:srgbClr val="EC7C30"/>
                            </a:solidFill>
                            <a:prstDash val="solid"/>
                          </a:ln>
                        </wps:spPr>
                        <wps:bodyPr wrap="square" lIns="0" tIns="0" rIns="0" bIns="0" rtlCol="0">
                          <a:prstTxWarp prst="textNoShape">
                            <a:avLst/>
                          </a:prstTxWarp>
                          <a:noAutofit/>
                        </wps:bodyPr>
                      </wps:wsp>
                      <wps:wsp>
                        <wps:cNvPr id="287" name="Graphic 287"/>
                        <wps:cNvSpPr/>
                        <wps:spPr>
                          <a:xfrm>
                            <a:off x="1860042" y="1924050"/>
                            <a:ext cx="243840" cy="1270"/>
                          </a:xfrm>
                          <a:custGeom>
                            <a:avLst/>
                            <a:gdLst/>
                            <a:ahLst/>
                            <a:cxnLst/>
                            <a:rect l="l" t="t" r="r" b="b"/>
                            <a:pathLst>
                              <a:path w="243840" h="0">
                                <a:moveTo>
                                  <a:pt x="0" y="0"/>
                                </a:moveTo>
                                <a:lnTo>
                                  <a:pt x="243839" y="0"/>
                                </a:lnTo>
                              </a:path>
                            </a:pathLst>
                          </a:custGeom>
                          <a:ln w="35052">
                            <a:solidFill>
                              <a:srgbClr val="A4A4A4"/>
                            </a:solidFill>
                            <a:prstDash val="solid"/>
                          </a:ln>
                        </wps:spPr>
                        <wps:bodyPr wrap="square" lIns="0" tIns="0" rIns="0" bIns="0" rtlCol="0">
                          <a:prstTxWarp prst="textNoShape">
                            <a:avLst/>
                          </a:prstTxWarp>
                          <a:noAutofit/>
                        </wps:bodyPr>
                      </wps:wsp>
                      <wps:wsp>
                        <wps:cNvPr id="288" name="Graphic 288"/>
                        <wps:cNvSpPr/>
                        <wps:spPr>
                          <a:xfrm>
                            <a:off x="2366010" y="1924050"/>
                            <a:ext cx="243840" cy="1270"/>
                          </a:xfrm>
                          <a:custGeom>
                            <a:avLst/>
                            <a:gdLst/>
                            <a:ahLst/>
                            <a:cxnLst/>
                            <a:rect l="l" t="t" r="r" b="b"/>
                            <a:pathLst>
                              <a:path w="243840" h="0">
                                <a:moveTo>
                                  <a:pt x="0" y="0"/>
                                </a:moveTo>
                                <a:lnTo>
                                  <a:pt x="243840" y="0"/>
                                </a:lnTo>
                              </a:path>
                            </a:pathLst>
                          </a:custGeom>
                          <a:ln w="35052">
                            <a:solidFill>
                              <a:srgbClr val="FFC000"/>
                            </a:solidFill>
                            <a:prstDash val="solid"/>
                          </a:ln>
                        </wps:spPr>
                        <wps:bodyPr wrap="square" lIns="0" tIns="0" rIns="0" bIns="0" rtlCol="0">
                          <a:prstTxWarp prst="textNoShape">
                            <a:avLst/>
                          </a:prstTxWarp>
                          <a:noAutofit/>
                        </wps:bodyPr>
                      </wps:wsp>
                      <wps:wsp>
                        <wps:cNvPr id="289" name="Graphic 289"/>
                        <wps:cNvSpPr/>
                        <wps:spPr>
                          <a:xfrm>
                            <a:off x="12953" y="12953"/>
                            <a:ext cx="3534410" cy="2095500"/>
                          </a:xfrm>
                          <a:custGeom>
                            <a:avLst/>
                            <a:gdLst/>
                            <a:ahLst/>
                            <a:cxnLst/>
                            <a:rect l="l" t="t" r="r" b="b"/>
                            <a:pathLst>
                              <a:path w="3534410" h="2095500">
                                <a:moveTo>
                                  <a:pt x="0" y="2095500"/>
                                </a:moveTo>
                                <a:lnTo>
                                  <a:pt x="3534155" y="2095500"/>
                                </a:lnTo>
                                <a:lnTo>
                                  <a:pt x="3534155" y="0"/>
                                </a:lnTo>
                                <a:lnTo>
                                  <a:pt x="0" y="0"/>
                                </a:lnTo>
                                <a:lnTo>
                                  <a:pt x="0" y="2095500"/>
                                </a:lnTo>
                                <a:close/>
                              </a:path>
                            </a:pathLst>
                          </a:custGeom>
                          <a:ln w="25908">
                            <a:solidFill>
                              <a:srgbClr val="44536A"/>
                            </a:solidFill>
                            <a:prstDash val="solid"/>
                          </a:ln>
                        </wps:spPr>
                        <wps:bodyPr wrap="square" lIns="0" tIns="0" rIns="0" bIns="0" rtlCol="0">
                          <a:prstTxWarp prst="textNoShape">
                            <a:avLst/>
                          </a:prstTxWarp>
                          <a:noAutofit/>
                        </wps:bodyPr>
                      </wps:wsp>
                      <wps:wsp>
                        <wps:cNvPr id="290" name="Textbox 290"/>
                        <wps:cNvSpPr txBox="1"/>
                        <wps:spPr>
                          <a:xfrm>
                            <a:off x="349884" y="200787"/>
                            <a:ext cx="355600" cy="1231900"/>
                          </a:xfrm>
                          <a:prstGeom prst="rect">
                            <a:avLst/>
                          </a:prstGeom>
                        </wps:spPr>
                        <wps:txbx>
                          <w:txbxContent>
                            <w:p>
                              <w:pPr>
                                <w:spacing w:line="183" w:lineRule="exact" w:before="0"/>
                                <w:ind w:left="0" w:right="0" w:firstLine="0"/>
                                <w:jc w:val="left"/>
                                <w:rPr>
                                  <w:rFonts w:ascii="Calibri"/>
                                  <w:sz w:val="18"/>
                                </w:rPr>
                              </w:pPr>
                              <w:r>
                                <w:rPr>
                                  <w:rFonts w:ascii="Calibri"/>
                                  <w:color w:val="D9D9D9"/>
                                  <w:spacing w:val="-2"/>
                                  <w:sz w:val="18"/>
                                </w:rPr>
                                <w:t>30.00%</w:t>
                              </w:r>
                            </w:p>
                            <w:p>
                              <w:pPr>
                                <w:spacing w:before="73"/>
                                <w:ind w:left="0" w:right="0" w:firstLine="0"/>
                                <w:jc w:val="left"/>
                                <w:rPr>
                                  <w:rFonts w:ascii="Calibri"/>
                                  <w:sz w:val="18"/>
                                </w:rPr>
                              </w:pPr>
                              <w:r>
                                <w:rPr>
                                  <w:rFonts w:ascii="Calibri"/>
                                  <w:color w:val="D9D9D9"/>
                                  <w:spacing w:val="-2"/>
                                  <w:sz w:val="18"/>
                                </w:rPr>
                                <w:t>25.00%</w:t>
                              </w:r>
                            </w:p>
                            <w:p>
                              <w:pPr>
                                <w:spacing w:before="73"/>
                                <w:ind w:left="0" w:right="0" w:firstLine="0"/>
                                <w:jc w:val="left"/>
                                <w:rPr>
                                  <w:rFonts w:ascii="Calibri"/>
                                  <w:sz w:val="18"/>
                                </w:rPr>
                              </w:pPr>
                              <w:r>
                                <w:rPr>
                                  <w:rFonts w:ascii="Calibri"/>
                                  <w:color w:val="D9D9D9"/>
                                  <w:spacing w:val="-2"/>
                                  <w:sz w:val="18"/>
                                </w:rPr>
                                <w:t>20.00%</w:t>
                              </w:r>
                            </w:p>
                            <w:p>
                              <w:pPr>
                                <w:spacing w:before="74"/>
                                <w:ind w:left="0" w:right="0" w:firstLine="0"/>
                                <w:jc w:val="left"/>
                                <w:rPr>
                                  <w:rFonts w:ascii="Calibri"/>
                                  <w:sz w:val="18"/>
                                </w:rPr>
                              </w:pPr>
                              <w:r>
                                <w:rPr>
                                  <w:rFonts w:ascii="Calibri"/>
                                  <w:color w:val="D9D9D9"/>
                                  <w:spacing w:val="-2"/>
                                  <w:sz w:val="18"/>
                                </w:rPr>
                                <w:t>15.00%</w:t>
                              </w:r>
                            </w:p>
                            <w:p>
                              <w:pPr>
                                <w:spacing w:before="73"/>
                                <w:ind w:left="0" w:right="0" w:firstLine="0"/>
                                <w:jc w:val="left"/>
                                <w:rPr>
                                  <w:rFonts w:ascii="Calibri"/>
                                  <w:sz w:val="18"/>
                                </w:rPr>
                              </w:pPr>
                              <w:r>
                                <w:rPr>
                                  <w:rFonts w:ascii="Calibri"/>
                                  <w:color w:val="D9D9D9"/>
                                  <w:spacing w:val="-2"/>
                                  <w:sz w:val="18"/>
                                </w:rPr>
                                <w:t>10.00%</w:t>
                              </w:r>
                            </w:p>
                            <w:p>
                              <w:pPr>
                                <w:spacing w:before="74"/>
                                <w:ind w:left="91" w:right="0" w:firstLine="0"/>
                                <w:jc w:val="left"/>
                                <w:rPr>
                                  <w:rFonts w:ascii="Calibri"/>
                                  <w:sz w:val="18"/>
                                </w:rPr>
                              </w:pPr>
                              <w:r>
                                <w:rPr>
                                  <w:rFonts w:ascii="Calibri"/>
                                  <w:color w:val="D9D9D9"/>
                                  <w:spacing w:val="-2"/>
                                  <w:sz w:val="18"/>
                                </w:rPr>
                                <w:t>5.00%</w:t>
                              </w:r>
                            </w:p>
                            <w:p>
                              <w:pPr>
                                <w:spacing w:line="216" w:lineRule="exact" w:before="74"/>
                                <w:ind w:left="91" w:right="0" w:firstLine="0"/>
                                <w:jc w:val="left"/>
                                <w:rPr>
                                  <w:rFonts w:ascii="Calibri"/>
                                  <w:sz w:val="18"/>
                                </w:rPr>
                              </w:pPr>
                              <w:r>
                                <w:rPr>
                                  <w:rFonts w:ascii="Calibri"/>
                                  <w:color w:val="D9D9D9"/>
                                  <w:spacing w:val="-2"/>
                                  <w:sz w:val="18"/>
                                </w:rPr>
                                <w:t>0.00%</w:t>
                              </w:r>
                            </w:p>
                          </w:txbxContent>
                        </wps:txbx>
                        <wps:bodyPr wrap="square" lIns="0" tIns="0" rIns="0" bIns="0" rtlCol="0">
                          <a:noAutofit/>
                        </wps:bodyPr>
                      </wps:wsp>
                      <wps:wsp>
                        <wps:cNvPr id="291" name="Textbox 291"/>
                        <wps:cNvSpPr txBox="1"/>
                        <wps:spPr>
                          <a:xfrm>
                            <a:off x="1008888" y="1466341"/>
                            <a:ext cx="461645" cy="114300"/>
                          </a:xfrm>
                          <a:prstGeom prst="rect">
                            <a:avLst/>
                          </a:prstGeom>
                        </wps:spPr>
                        <wps:txbx>
                          <w:txbxContent>
                            <w:p>
                              <w:pPr>
                                <w:spacing w:line="180" w:lineRule="exact" w:before="0"/>
                                <w:ind w:left="0" w:right="0" w:firstLine="0"/>
                                <w:jc w:val="left"/>
                                <w:rPr>
                                  <w:rFonts w:ascii="Calibri"/>
                                  <w:sz w:val="18"/>
                                </w:rPr>
                              </w:pPr>
                              <w:r>
                                <w:rPr>
                                  <w:rFonts w:ascii="Calibri"/>
                                  <w:color w:val="D9D9D9"/>
                                  <w:spacing w:val="-2"/>
                                  <w:sz w:val="18"/>
                                </w:rPr>
                                <w:t>Improved</w:t>
                              </w:r>
                            </w:p>
                          </w:txbxContent>
                        </wps:txbx>
                        <wps:bodyPr wrap="square" lIns="0" tIns="0" rIns="0" bIns="0" rtlCol="0">
                          <a:noAutofit/>
                        </wps:bodyPr>
                      </wps:wsp>
                      <wps:wsp>
                        <wps:cNvPr id="292" name="Textbox 292"/>
                        <wps:cNvSpPr txBox="1"/>
                        <wps:spPr>
                          <a:xfrm>
                            <a:off x="1979929" y="1466341"/>
                            <a:ext cx="259079" cy="114300"/>
                          </a:xfrm>
                          <a:prstGeom prst="rect">
                            <a:avLst/>
                          </a:prstGeom>
                        </wps:spPr>
                        <wps:txbx>
                          <w:txbxContent>
                            <w:p>
                              <w:pPr>
                                <w:spacing w:line="180" w:lineRule="exact" w:before="0"/>
                                <w:ind w:left="0" w:right="0" w:firstLine="0"/>
                                <w:jc w:val="left"/>
                                <w:rPr>
                                  <w:rFonts w:ascii="Calibri"/>
                                  <w:sz w:val="18"/>
                                </w:rPr>
                              </w:pPr>
                              <w:r>
                                <w:rPr>
                                  <w:rFonts w:ascii="Calibri"/>
                                  <w:color w:val="D9D9D9"/>
                                  <w:spacing w:val="-4"/>
                                  <w:sz w:val="18"/>
                                </w:rPr>
                                <w:t>Draw</w:t>
                              </w:r>
                            </w:p>
                          </w:txbxContent>
                        </wps:txbx>
                        <wps:bodyPr wrap="square" lIns="0" tIns="0" rIns="0" bIns="0" rtlCol="0">
                          <a:noAutofit/>
                        </wps:bodyPr>
                      </wps:wsp>
                      <wps:wsp>
                        <wps:cNvPr id="293" name="Textbox 293"/>
                        <wps:cNvSpPr txBox="1"/>
                        <wps:spPr>
                          <a:xfrm>
                            <a:off x="2761233" y="1466341"/>
                            <a:ext cx="436880" cy="114300"/>
                          </a:xfrm>
                          <a:prstGeom prst="rect">
                            <a:avLst/>
                          </a:prstGeom>
                        </wps:spPr>
                        <wps:txbx>
                          <w:txbxContent>
                            <w:p>
                              <w:pPr>
                                <w:spacing w:line="180" w:lineRule="exact" w:before="0"/>
                                <w:ind w:left="0" w:right="0" w:firstLine="0"/>
                                <w:jc w:val="left"/>
                                <w:rPr>
                                  <w:rFonts w:ascii="Calibri"/>
                                  <w:sz w:val="18"/>
                                </w:rPr>
                              </w:pPr>
                              <w:r>
                                <w:rPr>
                                  <w:rFonts w:ascii="Calibri"/>
                                  <w:color w:val="D9D9D9"/>
                                  <w:spacing w:val="-2"/>
                                  <w:sz w:val="18"/>
                                </w:rPr>
                                <w:t>Common</w:t>
                              </w:r>
                            </w:p>
                          </w:txbxContent>
                        </wps:txbx>
                        <wps:bodyPr wrap="square" lIns="0" tIns="0" rIns="0" bIns="0" rtlCol="0">
                          <a:noAutofit/>
                        </wps:bodyPr>
                      </wps:wsp>
                      <wps:wsp>
                        <wps:cNvPr id="294" name="Textbox 294"/>
                        <wps:cNvSpPr txBox="1"/>
                        <wps:spPr>
                          <a:xfrm>
                            <a:off x="1107313" y="1665097"/>
                            <a:ext cx="1674495" cy="321310"/>
                          </a:xfrm>
                          <a:prstGeom prst="rect">
                            <a:avLst/>
                          </a:prstGeom>
                        </wps:spPr>
                        <wps:txbx>
                          <w:txbxContent>
                            <w:p>
                              <w:pPr>
                                <w:spacing w:line="183" w:lineRule="exact" w:before="0"/>
                                <w:ind w:left="0" w:right="78" w:firstLine="0"/>
                                <w:jc w:val="right"/>
                                <w:rPr>
                                  <w:rFonts w:ascii="Calibri"/>
                                  <w:b/>
                                  <w:sz w:val="18"/>
                                </w:rPr>
                              </w:pPr>
                              <w:r>
                                <w:rPr>
                                  <w:rFonts w:ascii="Calibri"/>
                                  <w:b/>
                                  <w:color w:val="D9D9D9"/>
                                  <w:sz w:val="18"/>
                                </w:rPr>
                                <w:t>CLASSIFICATION</w:t>
                              </w:r>
                              <w:r>
                                <w:rPr>
                                  <w:rFonts w:ascii="Calibri"/>
                                  <w:b/>
                                  <w:color w:val="D9D9D9"/>
                                  <w:spacing w:val="-2"/>
                                  <w:sz w:val="18"/>
                                </w:rPr>
                                <w:t> </w:t>
                              </w:r>
                              <w:r>
                                <w:rPr>
                                  <w:rFonts w:ascii="Calibri"/>
                                  <w:b/>
                                  <w:color w:val="D9D9D9"/>
                                  <w:sz w:val="18"/>
                                </w:rPr>
                                <w:t>OF</w:t>
                              </w:r>
                              <w:r>
                                <w:rPr>
                                  <w:rFonts w:ascii="Calibri"/>
                                  <w:b/>
                                  <w:color w:val="D9D9D9"/>
                                  <w:spacing w:val="-7"/>
                                  <w:sz w:val="18"/>
                                </w:rPr>
                                <w:t> </w:t>
                              </w:r>
                              <w:r>
                                <w:rPr>
                                  <w:rFonts w:ascii="Calibri"/>
                                  <w:b/>
                                  <w:color w:val="D9D9D9"/>
                                  <w:spacing w:val="-2"/>
                                  <w:sz w:val="18"/>
                                </w:rPr>
                                <w:t>RESULTS</w:t>
                              </w:r>
                            </w:p>
                            <w:p>
                              <w:pPr>
                                <w:tabs>
                                  <w:tab w:pos="820" w:val="left" w:leader="none"/>
                                  <w:tab w:pos="1609" w:val="left" w:leader="none"/>
                                  <w:tab w:pos="2407" w:val="left" w:leader="none"/>
                                </w:tabs>
                                <w:spacing w:line="216" w:lineRule="exact" w:before="105"/>
                                <w:ind w:left="0" w:right="18" w:firstLine="0"/>
                                <w:jc w:val="right"/>
                                <w:rPr>
                                  <w:rFonts w:ascii="Calibri"/>
                                  <w:sz w:val="18"/>
                                </w:rPr>
                              </w:pPr>
                              <w:r>
                                <w:rPr>
                                  <w:rFonts w:ascii="Calibri"/>
                                  <w:color w:val="D9D9D9"/>
                                  <w:spacing w:val="-5"/>
                                  <w:sz w:val="18"/>
                                </w:rPr>
                                <w:t>OD</w:t>
                              </w:r>
                              <w:r>
                                <w:rPr>
                                  <w:rFonts w:ascii="Calibri"/>
                                  <w:color w:val="D9D9D9"/>
                                  <w:sz w:val="18"/>
                                </w:rPr>
                                <w:tab/>
                              </w:r>
                              <w:r>
                                <w:rPr>
                                  <w:rFonts w:ascii="Calibri"/>
                                  <w:color w:val="D9D9D9"/>
                                  <w:spacing w:val="-5"/>
                                  <w:sz w:val="18"/>
                                </w:rPr>
                                <w:t>ED</w:t>
                              </w:r>
                              <w:r>
                                <w:rPr>
                                  <w:rFonts w:ascii="Calibri"/>
                                  <w:color w:val="D9D9D9"/>
                                  <w:sz w:val="18"/>
                                </w:rPr>
                                <w:tab/>
                              </w:r>
                              <w:r>
                                <w:rPr>
                                  <w:rFonts w:ascii="Calibri"/>
                                  <w:color w:val="D9D9D9"/>
                                  <w:spacing w:val="-5"/>
                                  <w:sz w:val="18"/>
                                </w:rPr>
                                <w:t>CD</w:t>
                              </w:r>
                              <w:r>
                                <w:rPr>
                                  <w:rFonts w:ascii="Calibri"/>
                                  <w:color w:val="D9D9D9"/>
                                  <w:sz w:val="18"/>
                                </w:rPr>
                                <w:tab/>
                              </w:r>
                              <w:r>
                                <w:rPr>
                                  <w:rFonts w:ascii="Calibri"/>
                                  <w:color w:val="D9D9D9"/>
                                  <w:spacing w:val="-5"/>
                                  <w:sz w:val="18"/>
                                </w:rPr>
                                <w:t>RD</w:t>
                              </w:r>
                            </w:p>
                          </w:txbxContent>
                        </wps:txbx>
                        <wps:bodyPr wrap="square" lIns="0" tIns="0" rIns="0" bIns="0" rtlCol="0">
                          <a:noAutofit/>
                        </wps:bodyPr>
                      </wps:wsp>
                    </wpg:wgp>
                  </a:graphicData>
                </a:graphic>
              </wp:anchor>
            </w:drawing>
          </mc:Choice>
          <mc:Fallback>
            <w:pict>
              <v:group style="position:absolute;margin-left:179.039993pt;margin-top:92.207031pt;width:280.350pt;height:167.05pt;mso-position-horizontal-relative:page;mso-position-vertical-relative:paragraph;z-index:15755264" id="docshapegroup244" coordorigin="3581,1844" coordsize="5607,3341">
                <v:shape style="position:absolute;left:3602;top:1863;width:5564;height:3300" type="#_x0000_t75" id="docshape245" stroked="false">
                  <v:imagedata r:id="rId60" o:title=""/>
                </v:shape>
                <v:shape style="position:absolute;left:4836;top:2244;width:4112;height:1757" id="docshape246" coordorigin="4836,2245" coordsize="4112,1757" path="m4836,3709l8947,3709m4836,3416l8947,3416m4836,3123l8947,3123m4836,2831l8947,2831m4836,2538l8947,2538m4836,2245l8947,2245m4836,4002l8947,4002e" filled="false" stroked="true" strokeweight=".72pt" strokecolor="#f1f1f1">
                  <v:path arrowok="t"/>
                  <v:stroke dashstyle="solid"/>
                </v:shape>
                <v:shape style="position:absolute;left:5400;top:2446;width:2984;height:567" type="#_x0000_t75" id="docshape247" stroked="false">
                  <v:imagedata r:id="rId61" o:title=""/>
                </v:shape>
                <v:shape style="position:absolute;left:5400;top:2772;width:2984;height:567" type="#_x0000_t75" id="docshape248" stroked="false">
                  <v:imagedata r:id="rId62" o:title=""/>
                </v:shape>
                <v:shape style="position:absolute;left:5400;top:2772;width:2984;height:1054" type="#_x0000_t75" id="docshape249" stroked="false">
                  <v:imagedata r:id="rId63" o:title=""/>
                </v:shape>
                <v:shape style="position:absolute;left:5521;top:2536;width:2741;height:327" id="docshape250" coordorigin="5521,2537" coordsize="2741,327" path="m5521,2537l6892,2863,8262,2863e" filled="false" stroked="true" strokeweight="2.76pt" strokecolor="#5b9bd4">
                  <v:path arrowok="t"/>
                  <v:stroke dashstyle="solid"/>
                </v:shape>
                <v:shape style="position:absolute;left:5521;top:2862;width:2741;height:327" id="docshape251" coordorigin="5521,2863" coordsize="2741,327" path="m5521,3189l6892,3026,8262,2863e" filled="false" stroked="true" strokeweight="2.76pt" strokecolor="#ec7c30">
                  <v:path arrowok="t"/>
                  <v:stroke dashstyle="solid"/>
                </v:shape>
                <v:shape style="position:absolute;left:5521;top:2862;width:2741;height:814" id="docshape252" coordorigin="5521,2863" coordsize="2741,814" path="m5521,3677l6892,3026,8262,2863e" filled="false" stroked="true" strokeweight="2.76pt" strokecolor="#a4a4a4">
                  <v:path arrowok="t"/>
                  <v:stroke dashstyle="solid"/>
                </v:shape>
                <v:shape style="position:absolute;left:5521;top:2862;width:2741;height:814" id="docshape253" coordorigin="5521,2863" coordsize="2741,814" path="m5521,3677l6892,3513,8262,2863e" filled="false" stroked="true" strokeweight="2.76pt" strokecolor="#ffc000">
                  <v:path arrowok="t"/>
                  <v:stroke dashstyle="solid"/>
                </v:shape>
                <v:line style="position:absolute" from="4900,4874" to="5284,4874" stroked="true" strokeweight="2.76pt" strokecolor="#5b9bd4">
                  <v:stroke dashstyle="solid"/>
                </v:line>
                <v:line style="position:absolute" from="5720,4874" to="6104,4874" stroked="true" strokeweight="2.76pt" strokecolor="#ec7c30">
                  <v:stroke dashstyle="solid"/>
                </v:line>
                <v:line style="position:absolute" from="6510,4874" to="6894,4874" stroked="true" strokeweight="2.76pt" strokecolor="#a4a4a4">
                  <v:stroke dashstyle="solid"/>
                </v:line>
                <v:line style="position:absolute" from="7307,4874" to="7691,4874" stroked="true" strokeweight="2.76pt" strokecolor="#ffc000">
                  <v:stroke dashstyle="solid"/>
                </v:line>
                <v:rect style="position:absolute;left:3601;top:1864;width:5566;height:3300" id="docshape254" filled="false" stroked="true" strokeweight="2.04pt" strokecolor="#44536a">
                  <v:stroke dashstyle="solid"/>
                </v:rect>
                <v:shape style="position:absolute;left:4131;top:2160;width:560;height:1940" type="#_x0000_t202" id="docshape255" filled="false" stroked="false">
                  <v:textbox inset="0,0,0,0">
                    <w:txbxContent>
                      <w:p>
                        <w:pPr>
                          <w:spacing w:line="183" w:lineRule="exact" w:before="0"/>
                          <w:ind w:left="0" w:right="0" w:firstLine="0"/>
                          <w:jc w:val="left"/>
                          <w:rPr>
                            <w:rFonts w:ascii="Calibri"/>
                            <w:sz w:val="18"/>
                          </w:rPr>
                        </w:pPr>
                        <w:r>
                          <w:rPr>
                            <w:rFonts w:ascii="Calibri"/>
                            <w:color w:val="D9D9D9"/>
                            <w:spacing w:val="-2"/>
                            <w:sz w:val="18"/>
                          </w:rPr>
                          <w:t>30.00%</w:t>
                        </w:r>
                      </w:p>
                      <w:p>
                        <w:pPr>
                          <w:spacing w:before="73"/>
                          <w:ind w:left="0" w:right="0" w:firstLine="0"/>
                          <w:jc w:val="left"/>
                          <w:rPr>
                            <w:rFonts w:ascii="Calibri"/>
                            <w:sz w:val="18"/>
                          </w:rPr>
                        </w:pPr>
                        <w:r>
                          <w:rPr>
                            <w:rFonts w:ascii="Calibri"/>
                            <w:color w:val="D9D9D9"/>
                            <w:spacing w:val="-2"/>
                            <w:sz w:val="18"/>
                          </w:rPr>
                          <w:t>25.00%</w:t>
                        </w:r>
                      </w:p>
                      <w:p>
                        <w:pPr>
                          <w:spacing w:before="73"/>
                          <w:ind w:left="0" w:right="0" w:firstLine="0"/>
                          <w:jc w:val="left"/>
                          <w:rPr>
                            <w:rFonts w:ascii="Calibri"/>
                            <w:sz w:val="18"/>
                          </w:rPr>
                        </w:pPr>
                        <w:r>
                          <w:rPr>
                            <w:rFonts w:ascii="Calibri"/>
                            <w:color w:val="D9D9D9"/>
                            <w:spacing w:val="-2"/>
                            <w:sz w:val="18"/>
                          </w:rPr>
                          <w:t>20.00%</w:t>
                        </w:r>
                      </w:p>
                      <w:p>
                        <w:pPr>
                          <w:spacing w:before="74"/>
                          <w:ind w:left="0" w:right="0" w:firstLine="0"/>
                          <w:jc w:val="left"/>
                          <w:rPr>
                            <w:rFonts w:ascii="Calibri"/>
                            <w:sz w:val="18"/>
                          </w:rPr>
                        </w:pPr>
                        <w:r>
                          <w:rPr>
                            <w:rFonts w:ascii="Calibri"/>
                            <w:color w:val="D9D9D9"/>
                            <w:spacing w:val="-2"/>
                            <w:sz w:val="18"/>
                          </w:rPr>
                          <w:t>15.00%</w:t>
                        </w:r>
                      </w:p>
                      <w:p>
                        <w:pPr>
                          <w:spacing w:before="73"/>
                          <w:ind w:left="0" w:right="0" w:firstLine="0"/>
                          <w:jc w:val="left"/>
                          <w:rPr>
                            <w:rFonts w:ascii="Calibri"/>
                            <w:sz w:val="18"/>
                          </w:rPr>
                        </w:pPr>
                        <w:r>
                          <w:rPr>
                            <w:rFonts w:ascii="Calibri"/>
                            <w:color w:val="D9D9D9"/>
                            <w:spacing w:val="-2"/>
                            <w:sz w:val="18"/>
                          </w:rPr>
                          <w:t>10.00%</w:t>
                        </w:r>
                      </w:p>
                      <w:p>
                        <w:pPr>
                          <w:spacing w:before="74"/>
                          <w:ind w:left="91" w:right="0" w:firstLine="0"/>
                          <w:jc w:val="left"/>
                          <w:rPr>
                            <w:rFonts w:ascii="Calibri"/>
                            <w:sz w:val="18"/>
                          </w:rPr>
                        </w:pPr>
                        <w:r>
                          <w:rPr>
                            <w:rFonts w:ascii="Calibri"/>
                            <w:color w:val="D9D9D9"/>
                            <w:spacing w:val="-2"/>
                            <w:sz w:val="18"/>
                          </w:rPr>
                          <w:t>5.00%</w:t>
                        </w:r>
                      </w:p>
                      <w:p>
                        <w:pPr>
                          <w:spacing w:line="216" w:lineRule="exact" w:before="74"/>
                          <w:ind w:left="91" w:right="0" w:firstLine="0"/>
                          <w:jc w:val="left"/>
                          <w:rPr>
                            <w:rFonts w:ascii="Calibri"/>
                            <w:sz w:val="18"/>
                          </w:rPr>
                        </w:pPr>
                        <w:r>
                          <w:rPr>
                            <w:rFonts w:ascii="Calibri"/>
                            <w:color w:val="D9D9D9"/>
                            <w:spacing w:val="-2"/>
                            <w:sz w:val="18"/>
                          </w:rPr>
                          <w:t>0.00%</w:t>
                        </w:r>
                      </w:p>
                    </w:txbxContent>
                  </v:textbox>
                  <w10:wrap type="none"/>
                </v:shape>
                <v:shape style="position:absolute;left:5169;top:4153;width:727;height:180" type="#_x0000_t202" id="docshape256" filled="false" stroked="false">
                  <v:textbox inset="0,0,0,0">
                    <w:txbxContent>
                      <w:p>
                        <w:pPr>
                          <w:spacing w:line="180" w:lineRule="exact" w:before="0"/>
                          <w:ind w:left="0" w:right="0" w:firstLine="0"/>
                          <w:jc w:val="left"/>
                          <w:rPr>
                            <w:rFonts w:ascii="Calibri"/>
                            <w:sz w:val="18"/>
                          </w:rPr>
                        </w:pPr>
                        <w:r>
                          <w:rPr>
                            <w:rFonts w:ascii="Calibri"/>
                            <w:color w:val="D9D9D9"/>
                            <w:spacing w:val="-2"/>
                            <w:sz w:val="18"/>
                          </w:rPr>
                          <w:t>Improved</w:t>
                        </w:r>
                      </w:p>
                    </w:txbxContent>
                  </v:textbox>
                  <w10:wrap type="none"/>
                </v:shape>
                <v:shape style="position:absolute;left:6698;top:4153;width:408;height:180" type="#_x0000_t202" id="docshape257" filled="false" stroked="false">
                  <v:textbox inset="0,0,0,0">
                    <w:txbxContent>
                      <w:p>
                        <w:pPr>
                          <w:spacing w:line="180" w:lineRule="exact" w:before="0"/>
                          <w:ind w:left="0" w:right="0" w:firstLine="0"/>
                          <w:jc w:val="left"/>
                          <w:rPr>
                            <w:rFonts w:ascii="Calibri"/>
                            <w:sz w:val="18"/>
                          </w:rPr>
                        </w:pPr>
                        <w:r>
                          <w:rPr>
                            <w:rFonts w:ascii="Calibri"/>
                            <w:color w:val="D9D9D9"/>
                            <w:spacing w:val="-4"/>
                            <w:sz w:val="18"/>
                          </w:rPr>
                          <w:t>Draw</w:t>
                        </w:r>
                      </w:p>
                    </w:txbxContent>
                  </v:textbox>
                  <w10:wrap type="none"/>
                </v:shape>
                <v:shape style="position:absolute;left:7929;top:4153;width:688;height:180" type="#_x0000_t202" id="docshape258" filled="false" stroked="false">
                  <v:textbox inset="0,0,0,0">
                    <w:txbxContent>
                      <w:p>
                        <w:pPr>
                          <w:spacing w:line="180" w:lineRule="exact" w:before="0"/>
                          <w:ind w:left="0" w:right="0" w:firstLine="0"/>
                          <w:jc w:val="left"/>
                          <w:rPr>
                            <w:rFonts w:ascii="Calibri"/>
                            <w:sz w:val="18"/>
                          </w:rPr>
                        </w:pPr>
                        <w:r>
                          <w:rPr>
                            <w:rFonts w:ascii="Calibri"/>
                            <w:color w:val="D9D9D9"/>
                            <w:spacing w:val="-2"/>
                            <w:sz w:val="18"/>
                          </w:rPr>
                          <w:t>Common</w:t>
                        </w:r>
                      </w:p>
                    </w:txbxContent>
                  </v:textbox>
                  <w10:wrap type="none"/>
                </v:shape>
                <v:shape style="position:absolute;left:5324;top:4466;width:2637;height:506" type="#_x0000_t202" id="docshape259" filled="false" stroked="false">
                  <v:textbox inset="0,0,0,0">
                    <w:txbxContent>
                      <w:p>
                        <w:pPr>
                          <w:spacing w:line="183" w:lineRule="exact" w:before="0"/>
                          <w:ind w:left="0" w:right="78" w:firstLine="0"/>
                          <w:jc w:val="right"/>
                          <w:rPr>
                            <w:rFonts w:ascii="Calibri"/>
                            <w:b/>
                            <w:sz w:val="18"/>
                          </w:rPr>
                        </w:pPr>
                        <w:r>
                          <w:rPr>
                            <w:rFonts w:ascii="Calibri"/>
                            <w:b/>
                            <w:color w:val="D9D9D9"/>
                            <w:sz w:val="18"/>
                          </w:rPr>
                          <w:t>CLASSIFICATION</w:t>
                        </w:r>
                        <w:r>
                          <w:rPr>
                            <w:rFonts w:ascii="Calibri"/>
                            <w:b/>
                            <w:color w:val="D9D9D9"/>
                            <w:spacing w:val="-2"/>
                            <w:sz w:val="18"/>
                          </w:rPr>
                          <w:t> </w:t>
                        </w:r>
                        <w:r>
                          <w:rPr>
                            <w:rFonts w:ascii="Calibri"/>
                            <w:b/>
                            <w:color w:val="D9D9D9"/>
                            <w:sz w:val="18"/>
                          </w:rPr>
                          <w:t>OF</w:t>
                        </w:r>
                        <w:r>
                          <w:rPr>
                            <w:rFonts w:ascii="Calibri"/>
                            <w:b/>
                            <w:color w:val="D9D9D9"/>
                            <w:spacing w:val="-7"/>
                            <w:sz w:val="18"/>
                          </w:rPr>
                          <w:t> </w:t>
                        </w:r>
                        <w:r>
                          <w:rPr>
                            <w:rFonts w:ascii="Calibri"/>
                            <w:b/>
                            <w:color w:val="D9D9D9"/>
                            <w:spacing w:val="-2"/>
                            <w:sz w:val="18"/>
                          </w:rPr>
                          <w:t>RESULTS</w:t>
                        </w:r>
                      </w:p>
                      <w:p>
                        <w:pPr>
                          <w:tabs>
                            <w:tab w:pos="820" w:val="left" w:leader="none"/>
                            <w:tab w:pos="1609" w:val="left" w:leader="none"/>
                            <w:tab w:pos="2407" w:val="left" w:leader="none"/>
                          </w:tabs>
                          <w:spacing w:line="216" w:lineRule="exact" w:before="105"/>
                          <w:ind w:left="0" w:right="18" w:firstLine="0"/>
                          <w:jc w:val="right"/>
                          <w:rPr>
                            <w:rFonts w:ascii="Calibri"/>
                            <w:sz w:val="18"/>
                          </w:rPr>
                        </w:pPr>
                        <w:r>
                          <w:rPr>
                            <w:rFonts w:ascii="Calibri"/>
                            <w:color w:val="D9D9D9"/>
                            <w:spacing w:val="-5"/>
                            <w:sz w:val="18"/>
                          </w:rPr>
                          <w:t>OD</w:t>
                        </w:r>
                        <w:r>
                          <w:rPr>
                            <w:rFonts w:ascii="Calibri"/>
                            <w:color w:val="D9D9D9"/>
                            <w:sz w:val="18"/>
                          </w:rPr>
                          <w:tab/>
                        </w:r>
                        <w:r>
                          <w:rPr>
                            <w:rFonts w:ascii="Calibri"/>
                            <w:color w:val="D9D9D9"/>
                            <w:spacing w:val="-5"/>
                            <w:sz w:val="18"/>
                          </w:rPr>
                          <w:t>ED</w:t>
                        </w:r>
                        <w:r>
                          <w:rPr>
                            <w:rFonts w:ascii="Calibri"/>
                            <w:color w:val="D9D9D9"/>
                            <w:sz w:val="18"/>
                          </w:rPr>
                          <w:tab/>
                        </w:r>
                        <w:r>
                          <w:rPr>
                            <w:rFonts w:ascii="Calibri"/>
                            <w:color w:val="D9D9D9"/>
                            <w:spacing w:val="-5"/>
                            <w:sz w:val="18"/>
                          </w:rPr>
                          <w:t>CD</w:t>
                        </w:r>
                        <w:r>
                          <w:rPr>
                            <w:rFonts w:ascii="Calibri"/>
                            <w:color w:val="D9D9D9"/>
                            <w:sz w:val="18"/>
                          </w:rPr>
                          <w:tab/>
                        </w:r>
                        <w:r>
                          <w:rPr>
                            <w:rFonts w:ascii="Calibri"/>
                            <w:color w:val="D9D9D9"/>
                            <w:spacing w:val="-5"/>
                            <w:sz w:val="18"/>
                          </w:rPr>
                          <w:t>RD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2417063</wp:posOffset>
                </wp:positionH>
                <wp:positionV relativeFrom="paragraph">
                  <wp:posOffset>1388543</wp:posOffset>
                </wp:positionV>
                <wp:extent cx="139700" cy="14224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39700" cy="1422400"/>
                        </a:xfrm>
                        <a:prstGeom prst="rect">
                          <a:avLst/>
                        </a:prstGeom>
                      </wps:spPr>
                      <wps:txbx>
                        <w:txbxContent>
                          <w:p>
                            <w:pPr>
                              <w:spacing w:line="203" w:lineRule="exact" w:before="0"/>
                              <w:ind w:left="20" w:right="0" w:firstLine="0"/>
                              <w:jc w:val="left"/>
                              <w:rPr>
                                <w:rFonts w:ascii="Calibri"/>
                                <w:b/>
                                <w:sz w:val="18"/>
                              </w:rPr>
                            </w:pPr>
                            <w:r>
                              <w:rPr>
                                <w:rFonts w:ascii="Calibri"/>
                                <w:b/>
                                <w:color w:val="D9D9D9"/>
                                <w:sz w:val="18"/>
                              </w:rPr>
                              <w:t>PERCENTAGE</w:t>
                            </w:r>
                            <w:r>
                              <w:rPr>
                                <w:rFonts w:ascii="Calibri"/>
                                <w:b/>
                                <w:color w:val="D9D9D9"/>
                                <w:spacing w:val="-6"/>
                                <w:sz w:val="18"/>
                              </w:rPr>
                              <w:t> </w:t>
                            </w:r>
                            <w:r>
                              <w:rPr>
                                <w:rFonts w:ascii="Calibri"/>
                                <w:b/>
                                <w:color w:val="D9D9D9"/>
                                <w:spacing w:val="-2"/>
                                <w:sz w:val="18"/>
                              </w:rPr>
                              <w:t>IMPROVEMENT</w:t>
                            </w:r>
                          </w:p>
                        </w:txbxContent>
                      </wps:txbx>
                      <wps:bodyPr wrap="square" lIns="0" tIns="0" rIns="0" bIns="0" rtlCol="0" vert="vert270">
                        <a:noAutofit/>
                      </wps:bodyPr>
                    </wps:wsp>
                  </a:graphicData>
                </a:graphic>
              </wp:anchor>
            </w:drawing>
          </mc:Choice>
          <mc:Fallback>
            <w:pict>
              <v:shape style="position:absolute;margin-left:190.319992pt;margin-top:109.334106pt;width:11pt;height:112pt;mso-position-horizontal-relative:page;mso-position-vertical-relative:paragraph;z-index:15755776" type="#_x0000_t202" id="docshape260"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D9D9D9"/>
                          <w:sz w:val="18"/>
                        </w:rPr>
                        <w:t>PERCENTAGE</w:t>
                      </w:r>
                      <w:r>
                        <w:rPr>
                          <w:rFonts w:ascii="Calibri"/>
                          <w:b/>
                          <w:color w:val="D9D9D9"/>
                          <w:spacing w:val="-6"/>
                          <w:sz w:val="18"/>
                        </w:rPr>
                        <w:t> </w:t>
                      </w:r>
                      <w:r>
                        <w:rPr>
                          <w:rFonts w:ascii="Calibri"/>
                          <w:b/>
                          <w:color w:val="D9D9D9"/>
                          <w:spacing w:val="-2"/>
                          <w:sz w:val="18"/>
                        </w:rPr>
                        <w:t>IMPROVEMENT</w:t>
                      </w:r>
                    </w:p>
                  </w:txbxContent>
                </v:textbox>
                <w10:wrap type="none"/>
              </v:shape>
            </w:pict>
          </mc:Fallback>
        </mc:AlternateContent>
      </w:r>
      <w:r>
        <w:rPr/>
        <w:t>In evaluating the performance of the developed model under different depot positions, the percentage improvement of the best result obtained by each depot position was determined against the total number of instances. The figure below is based on Table 4.2.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pStyle w:val="BodyText"/>
        <w:ind w:left="3251"/>
        <w:jc w:val="both"/>
      </w:pPr>
      <w:r>
        <w:rPr/>
        <w:t>Fig.</w:t>
      </w:r>
      <w:r>
        <w:rPr>
          <w:spacing w:val="-2"/>
        </w:rPr>
        <w:t> </w:t>
      </w:r>
      <w:r>
        <w:rPr/>
        <w:t>4.4</w:t>
      </w:r>
      <w:r>
        <w:rPr>
          <w:spacing w:val="2"/>
        </w:rPr>
        <w:t> </w:t>
      </w:r>
      <w:r>
        <w:rPr/>
        <w:t>Line</w:t>
      </w:r>
      <w:r>
        <w:rPr>
          <w:spacing w:val="-2"/>
        </w:rPr>
        <w:t> </w:t>
      </w:r>
      <w:r>
        <w:rPr/>
        <w:t>Chart</w:t>
      </w:r>
      <w:r>
        <w:rPr>
          <w:spacing w:val="-2"/>
        </w:rPr>
        <w:t> </w:t>
      </w:r>
      <w:r>
        <w:rPr/>
        <w:t>of</w:t>
      </w:r>
      <w:r>
        <w:rPr>
          <w:spacing w:val="-3"/>
        </w:rPr>
        <w:t> </w:t>
      </w:r>
      <w:r>
        <w:rPr/>
        <w:t>the Depot</w:t>
      </w:r>
      <w:r>
        <w:rPr>
          <w:spacing w:val="-2"/>
        </w:rPr>
        <w:t> </w:t>
      </w:r>
      <w:r>
        <w:rPr/>
        <w:t>location</w:t>
      </w:r>
      <w:r>
        <w:rPr>
          <w:spacing w:val="1"/>
        </w:rPr>
        <w:t> </w:t>
      </w:r>
      <w:r>
        <w:rPr>
          <w:spacing w:val="-2"/>
        </w:rPr>
        <w:t>Improvement</w:t>
      </w:r>
    </w:p>
    <w:p>
      <w:pPr>
        <w:pStyle w:val="BodyText"/>
        <w:spacing w:line="480" w:lineRule="auto" w:before="240"/>
        <w:ind w:left="1482" w:right="1435"/>
        <w:jc w:val="both"/>
      </w:pPr>
      <w:r>
        <w:rPr/>
        <w:t>The</w:t>
      </w:r>
      <w:r>
        <w:rPr>
          <w:spacing w:val="-4"/>
        </w:rPr>
        <w:t> </w:t>
      </w:r>
      <w:r>
        <w:rPr/>
        <w:t>line</w:t>
      </w:r>
      <w:r>
        <w:rPr>
          <w:spacing w:val="-1"/>
        </w:rPr>
        <w:t> </w:t>
      </w:r>
      <w:r>
        <w:rPr/>
        <w:t>chat</w:t>
      </w:r>
      <w:r>
        <w:rPr>
          <w:spacing w:val="-2"/>
        </w:rPr>
        <w:t> </w:t>
      </w:r>
      <w:r>
        <w:rPr/>
        <w:t>in Fig</w:t>
      </w:r>
      <w:r>
        <w:rPr>
          <w:spacing w:val="-5"/>
        </w:rPr>
        <w:t> </w:t>
      </w:r>
      <w:r>
        <w:rPr/>
        <w:t>4.4</w:t>
      </w:r>
      <w:r>
        <w:rPr>
          <w:spacing w:val="-2"/>
        </w:rPr>
        <w:t> </w:t>
      </w:r>
      <w:r>
        <w:rPr/>
        <w:t>shows</w:t>
      </w:r>
      <w:r>
        <w:rPr>
          <w:spacing w:val="-3"/>
        </w:rPr>
        <w:t> </w:t>
      </w:r>
      <w:r>
        <w:rPr/>
        <w:t>the</w:t>
      </w:r>
      <w:r>
        <w:rPr>
          <w:spacing w:val="-2"/>
        </w:rPr>
        <w:t> </w:t>
      </w:r>
      <w:r>
        <w:rPr/>
        <w:t>plot</w:t>
      </w:r>
      <w:r>
        <w:rPr>
          <w:spacing w:val="-2"/>
        </w:rPr>
        <w:t> </w:t>
      </w:r>
      <w:r>
        <w:rPr/>
        <w:t>percentage</w:t>
      </w:r>
      <w:r>
        <w:rPr>
          <w:spacing w:val="-1"/>
        </w:rPr>
        <w:t> </w:t>
      </w:r>
      <w:r>
        <w:rPr/>
        <w:t>improvement</w:t>
      </w:r>
      <w:r>
        <w:rPr>
          <w:spacing w:val="-2"/>
        </w:rPr>
        <w:t> </w:t>
      </w:r>
      <w:r>
        <w:rPr/>
        <w:t>against</w:t>
      </w:r>
      <w:r>
        <w:rPr>
          <w:spacing w:val="-2"/>
        </w:rPr>
        <w:t> </w:t>
      </w:r>
      <w:r>
        <w:rPr/>
        <w:t>the classification</w:t>
      </w:r>
      <w:r>
        <w:rPr>
          <w:spacing w:val="-2"/>
        </w:rPr>
        <w:t> </w:t>
      </w:r>
      <w:r>
        <w:rPr/>
        <w:t>of the results. It details the depot positions with the percentages of the improved result, the percentage of draw and the common results. Of the 36 instances, this shows that there is a 5.56% improvement positioning the depot at the centre or at a random (arbitrary) location. A 13.89% improved result is obtained when the depot is at an eccentric location (refer to 3.2.1).</w:t>
      </w:r>
      <w:r>
        <w:rPr>
          <w:spacing w:val="-11"/>
        </w:rPr>
        <w:t> </w:t>
      </w:r>
      <w:r>
        <w:rPr/>
        <w:t>For</w:t>
      </w:r>
      <w:r>
        <w:rPr>
          <w:spacing w:val="-9"/>
        </w:rPr>
        <w:t> </w:t>
      </w:r>
      <w:r>
        <w:rPr/>
        <w:t>an</w:t>
      </w:r>
      <w:r>
        <w:rPr>
          <w:spacing w:val="-11"/>
        </w:rPr>
        <w:t> </w:t>
      </w:r>
      <w:r>
        <w:rPr/>
        <w:t>optimal</w:t>
      </w:r>
      <w:r>
        <w:rPr>
          <w:spacing w:val="-11"/>
        </w:rPr>
        <w:t> </w:t>
      </w:r>
      <w:r>
        <w:rPr/>
        <w:t>position,</w:t>
      </w:r>
      <w:r>
        <w:rPr>
          <w:spacing w:val="-11"/>
        </w:rPr>
        <w:t> </w:t>
      </w:r>
      <w:r>
        <w:rPr/>
        <w:t>there</w:t>
      </w:r>
      <w:r>
        <w:rPr>
          <w:spacing w:val="-10"/>
        </w:rPr>
        <w:t> </w:t>
      </w:r>
      <w:r>
        <w:rPr/>
        <w:t>is</w:t>
      </w:r>
      <w:r>
        <w:rPr>
          <w:spacing w:val="-10"/>
        </w:rPr>
        <w:t> </w:t>
      </w:r>
      <w:r>
        <w:rPr/>
        <w:t>a</w:t>
      </w:r>
      <w:r>
        <w:rPr>
          <w:spacing w:val="-11"/>
        </w:rPr>
        <w:t> </w:t>
      </w:r>
      <w:r>
        <w:rPr/>
        <w:t>25%</w:t>
      </w:r>
      <w:r>
        <w:rPr>
          <w:spacing w:val="-11"/>
        </w:rPr>
        <w:t> </w:t>
      </w:r>
      <w:r>
        <w:rPr/>
        <w:t>improvement</w:t>
      </w:r>
      <w:r>
        <w:rPr>
          <w:spacing w:val="-10"/>
        </w:rPr>
        <w:t> </w:t>
      </w:r>
      <w:r>
        <w:rPr/>
        <w:t>when</w:t>
      </w:r>
      <w:r>
        <w:rPr>
          <w:spacing w:val="-11"/>
        </w:rPr>
        <w:t> </w:t>
      </w:r>
      <w:r>
        <w:rPr/>
        <w:t>the</w:t>
      </w:r>
      <w:r>
        <w:rPr>
          <w:spacing w:val="-11"/>
        </w:rPr>
        <w:t> </w:t>
      </w:r>
      <w:r>
        <w:rPr/>
        <w:t>depot</w:t>
      </w:r>
      <w:r>
        <w:rPr>
          <w:spacing w:val="-8"/>
        </w:rPr>
        <w:t> </w:t>
      </w:r>
      <w:r>
        <w:rPr/>
        <w:t>position</w:t>
      </w:r>
      <w:r>
        <w:rPr>
          <w:spacing w:val="-11"/>
        </w:rPr>
        <w:t> </w:t>
      </w:r>
      <w:r>
        <w:rPr/>
        <w:t>is</w:t>
      </w:r>
      <w:r>
        <w:rPr>
          <w:spacing w:val="-10"/>
        </w:rPr>
        <w:t> </w:t>
      </w:r>
      <w:r>
        <w:rPr/>
        <w:t>being decided by the Firefly algorithm within the search space. For the depot positions that obtained the same travelled distance similar to another, a 19.944% same result is obtained by</w:t>
      </w:r>
      <w:r>
        <w:rPr>
          <w:spacing w:val="-15"/>
        </w:rPr>
        <w:t> </w:t>
      </w:r>
      <w:r>
        <w:rPr/>
        <w:t>the</w:t>
      </w:r>
      <w:r>
        <w:rPr>
          <w:spacing w:val="-9"/>
        </w:rPr>
        <w:t> </w:t>
      </w:r>
      <w:r>
        <w:rPr/>
        <w:t>optimal</w:t>
      </w:r>
      <w:r>
        <w:rPr>
          <w:spacing w:val="-8"/>
        </w:rPr>
        <w:t> </w:t>
      </w:r>
      <w:r>
        <w:rPr/>
        <w:t>depot</w:t>
      </w:r>
      <w:r>
        <w:rPr>
          <w:spacing w:val="-8"/>
        </w:rPr>
        <w:t> </w:t>
      </w:r>
      <w:r>
        <w:rPr/>
        <w:t>position,</w:t>
      </w:r>
      <w:r>
        <w:rPr>
          <w:spacing w:val="-7"/>
        </w:rPr>
        <w:t> </w:t>
      </w:r>
      <w:r>
        <w:rPr/>
        <w:t>both</w:t>
      </w:r>
      <w:r>
        <w:rPr>
          <w:spacing w:val="-10"/>
        </w:rPr>
        <w:t> </w:t>
      </w:r>
      <w:r>
        <w:rPr/>
        <w:t>the</w:t>
      </w:r>
      <w:r>
        <w:rPr>
          <w:spacing w:val="-9"/>
        </w:rPr>
        <w:t> </w:t>
      </w:r>
      <w:r>
        <w:rPr/>
        <w:t>eccentric</w:t>
      </w:r>
      <w:r>
        <w:rPr>
          <w:spacing w:val="-9"/>
        </w:rPr>
        <w:t> </w:t>
      </w:r>
      <w:r>
        <w:rPr/>
        <w:t>and</w:t>
      </w:r>
      <w:r>
        <w:rPr>
          <w:spacing w:val="-8"/>
        </w:rPr>
        <w:t> </w:t>
      </w:r>
      <w:r>
        <w:rPr/>
        <w:t>centrally</w:t>
      </w:r>
      <w:r>
        <w:rPr>
          <w:spacing w:val="-13"/>
        </w:rPr>
        <w:t> </w:t>
      </w:r>
      <w:r>
        <w:rPr/>
        <w:t>placed</w:t>
      </w:r>
      <w:r>
        <w:rPr>
          <w:spacing w:val="-9"/>
        </w:rPr>
        <w:t> </w:t>
      </w:r>
      <w:r>
        <w:rPr/>
        <w:t>depot</w:t>
      </w:r>
      <w:r>
        <w:rPr>
          <w:spacing w:val="-7"/>
        </w:rPr>
        <w:t> </w:t>
      </w:r>
      <w:r>
        <w:rPr/>
        <w:t>each</w:t>
      </w:r>
      <w:r>
        <w:rPr>
          <w:spacing w:val="-9"/>
        </w:rPr>
        <w:t> </w:t>
      </w:r>
      <w:r>
        <w:rPr/>
        <w:t>had</w:t>
      </w:r>
      <w:r>
        <w:rPr>
          <w:spacing w:val="-8"/>
        </w:rPr>
        <w:t> </w:t>
      </w:r>
      <w:r>
        <w:rPr>
          <w:spacing w:val="-2"/>
        </w:rPr>
        <w:t>16.67%</w:t>
      </w:r>
    </w:p>
    <w:p>
      <w:pPr>
        <w:spacing w:after="0" w:line="480" w:lineRule="auto"/>
        <w:jc w:val="both"/>
        <w:sectPr>
          <w:pgSz w:w="12240" w:h="15840"/>
          <w:pgMar w:header="0" w:footer="965" w:top="1360" w:bottom="1160" w:left="500" w:right="0"/>
        </w:sectPr>
      </w:pPr>
    </w:p>
    <w:p>
      <w:pPr>
        <w:pStyle w:val="BodyText"/>
        <w:spacing w:line="482" w:lineRule="auto" w:before="72"/>
        <w:ind w:left="1482" w:right="1444"/>
        <w:jc w:val="both"/>
      </w:pPr>
      <w:r>
        <w:rPr/>
        <w:t>and the randomly</w:t>
      </w:r>
      <w:r>
        <w:rPr>
          <w:spacing w:val="-1"/>
        </w:rPr>
        <w:t> </w:t>
      </w:r>
      <w:r>
        <w:rPr/>
        <w:t>place depot had an 8.33%. All four positions had same travelled distance obtaining a 19.44% result of the 36 instances.</w:t>
      </w:r>
    </w:p>
    <w:p>
      <w:pPr>
        <w:pStyle w:val="BodyText"/>
        <w:spacing w:line="480" w:lineRule="auto" w:before="194"/>
        <w:ind w:left="1482" w:right="1438"/>
        <w:jc w:val="both"/>
      </w:pPr>
      <w:r>
        <w:rPr/>
        <mc:AlternateContent>
          <mc:Choice Requires="wps">
            <w:drawing>
              <wp:anchor distT="0" distB="0" distL="0" distR="0" allowOverlap="1" layoutInCell="1" locked="0" behindDoc="0" simplePos="0" relativeHeight="15756288">
                <wp:simplePos x="0" y="0"/>
                <wp:positionH relativeFrom="page">
                  <wp:posOffset>2206751</wp:posOffset>
                </wp:positionH>
                <wp:positionV relativeFrom="paragraph">
                  <wp:posOffset>1644506</wp:posOffset>
                </wp:positionV>
                <wp:extent cx="3694429" cy="257873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3694429" cy="2578735"/>
                          <a:chExt cx="3694429" cy="2578735"/>
                        </a:xfrm>
                      </wpg:grpSpPr>
                      <wps:wsp>
                        <wps:cNvPr id="297" name="Graphic 297"/>
                        <wps:cNvSpPr/>
                        <wps:spPr>
                          <a:xfrm>
                            <a:off x="13716" y="13716"/>
                            <a:ext cx="3667125" cy="2552700"/>
                          </a:xfrm>
                          <a:custGeom>
                            <a:avLst/>
                            <a:gdLst/>
                            <a:ahLst/>
                            <a:cxnLst/>
                            <a:rect l="l" t="t" r="r" b="b"/>
                            <a:pathLst>
                              <a:path w="3667125" h="2552700">
                                <a:moveTo>
                                  <a:pt x="3666744" y="0"/>
                                </a:moveTo>
                                <a:lnTo>
                                  <a:pt x="0" y="0"/>
                                </a:lnTo>
                                <a:lnTo>
                                  <a:pt x="0" y="2552700"/>
                                </a:lnTo>
                                <a:lnTo>
                                  <a:pt x="3666744" y="2552700"/>
                                </a:lnTo>
                                <a:lnTo>
                                  <a:pt x="3666744" y="0"/>
                                </a:lnTo>
                                <a:close/>
                              </a:path>
                            </a:pathLst>
                          </a:custGeom>
                          <a:solidFill>
                            <a:srgbClr val="404040"/>
                          </a:solidFill>
                        </wps:spPr>
                        <wps:bodyPr wrap="square" lIns="0" tIns="0" rIns="0" bIns="0" rtlCol="0">
                          <a:prstTxWarp prst="textNoShape">
                            <a:avLst/>
                          </a:prstTxWarp>
                          <a:noAutofit/>
                        </wps:bodyPr>
                      </wps:wsp>
                      <pic:pic>
                        <pic:nvPicPr>
                          <pic:cNvPr id="298" name="Image 298"/>
                          <pic:cNvPicPr/>
                        </pic:nvPicPr>
                        <pic:blipFill>
                          <a:blip r:embed="rId64" cstate="print"/>
                          <a:stretch>
                            <a:fillRect/>
                          </a:stretch>
                        </pic:blipFill>
                        <pic:spPr>
                          <a:xfrm>
                            <a:off x="798576" y="1837944"/>
                            <a:ext cx="2741676" cy="9144"/>
                          </a:xfrm>
                          <a:prstGeom prst="rect">
                            <a:avLst/>
                          </a:prstGeom>
                        </pic:spPr>
                      </pic:pic>
                      <pic:pic>
                        <pic:nvPicPr>
                          <pic:cNvPr id="299" name="Image 299"/>
                          <pic:cNvPicPr/>
                        </pic:nvPicPr>
                        <pic:blipFill>
                          <a:blip r:embed="rId65" cstate="print"/>
                          <a:stretch>
                            <a:fillRect/>
                          </a:stretch>
                        </pic:blipFill>
                        <pic:spPr>
                          <a:xfrm>
                            <a:off x="798576" y="1662683"/>
                            <a:ext cx="2741676" cy="9143"/>
                          </a:xfrm>
                          <a:prstGeom prst="rect">
                            <a:avLst/>
                          </a:prstGeom>
                        </pic:spPr>
                      </pic:pic>
                      <pic:pic>
                        <pic:nvPicPr>
                          <pic:cNvPr id="300" name="Image 300"/>
                          <pic:cNvPicPr/>
                        </pic:nvPicPr>
                        <pic:blipFill>
                          <a:blip r:embed="rId66" cstate="print"/>
                          <a:stretch>
                            <a:fillRect/>
                          </a:stretch>
                        </pic:blipFill>
                        <pic:spPr>
                          <a:xfrm>
                            <a:off x="798576" y="1487424"/>
                            <a:ext cx="2741676" cy="9143"/>
                          </a:xfrm>
                          <a:prstGeom prst="rect">
                            <a:avLst/>
                          </a:prstGeom>
                        </pic:spPr>
                      </pic:pic>
                      <pic:pic>
                        <pic:nvPicPr>
                          <pic:cNvPr id="301" name="Image 301"/>
                          <pic:cNvPicPr/>
                        </pic:nvPicPr>
                        <pic:blipFill>
                          <a:blip r:embed="rId67" cstate="print"/>
                          <a:stretch>
                            <a:fillRect/>
                          </a:stretch>
                        </pic:blipFill>
                        <pic:spPr>
                          <a:xfrm>
                            <a:off x="798576" y="1138427"/>
                            <a:ext cx="2741676" cy="9144"/>
                          </a:xfrm>
                          <a:prstGeom prst="rect">
                            <a:avLst/>
                          </a:prstGeom>
                        </pic:spPr>
                      </pic:pic>
                      <pic:pic>
                        <pic:nvPicPr>
                          <pic:cNvPr id="302" name="Image 302"/>
                          <pic:cNvPicPr/>
                        </pic:nvPicPr>
                        <pic:blipFill>
                          <a:blip r:embed="rId68" cstate="print"/>
                          <a:stretch>
                            <a:fillRect/>
                          </a:stretch>
                        </pic:blipFill>
                        <pic:spPr>
                          <a:xfrm>
                            <a:off x="798576" y="1313688"/>
                            <a:ext cx="2741676" cy="9144"/>
                          </a:xfrm>
                          <a:prstGeom prst="rect">
                            <a:avLst/>
                          </a:prstGeom>
                        </pic:spPr>
                      </pic:pic>
                      <pic:pic>
                        <pic:nvPicPr>
                          <pic:cNvPr id="303" name="Image 303"/>
                          <pic:cNvPicPr/>
                        </pic:nvPicPr>
                        <pic:blipFill>
                          <a:blip r:embed="rId69" cstate="print"/>
                          <a:stretch>
                            <a:fillRect/>
                          </a:stretch>
                        </pic:blipFill>
                        <pic:spPr>
                          <a:xfrm>
                            <a:off x="794004" y="438912"/>
                            <a:ext cx="2746247" cy="1583436"/>
                          </a:xfrm>
                          <a:prstGeom prst="rect">
                            <a:avLst/>
                          </a:prstGeom>
                        </pic:spPr>
                      </pic:pic>
                      <pic:pic>
                        <pic:nvPicPr>
                          <pic:cNvPr id="304" name="Image 304"/>
                          <pic:cNvPicPr/>
                        </pic:nvPicPr>
                        <pic:blipFill>
                          <a:blip r:embed="rId70" cstate="print"/>
                          <a:stretch>
                            <a:fillRect/>
                          </a:stretch>
                        </pic:blipFill>
                        <pic:spPr>
                          <a:xfrm>
                            <a:off x="798576" y="963167"/>
                            <a:ext cx="2741676" cy="9144"/>
                          </a:xfrm>
                          <a:prstGeom prst="rect">
                            <a:avLst/>
                          </a:prstGeom>
                        </pic:spPr>
                      </pic:pic>
                      <pic:pic>
                        <pic:nvPicPr>
                          <pic:cNvPr id="305" name="Image 305"/>
                          <pic:cNvPicPr/>
                        </pic:nvPicPr>
                        <pic:blipFill>
                          <a:blip r:embed="rId71" cstate="print"/>
                          <a:stretch>
                            <a:fillRect/>
                          </a:stretch>
                        </pic:blipFill>
                        <pic:spPr>
                          <a:xfrm>
                            <a:off x="798576" y="614172"/>
                            <a:ext cx="2741676" cy="9143"/>
                          </a:xfrm>
                          <a:prstGeom prst="rect">
                            <a:avLst/>
                          </a:prstGeom>
                        </pic:spPr>
                      </pic:pic>
                      <pic:pic>
                        <pic:nvPicPr>
                          <pic:cNvPr id="306" name="Image 306"/>
                          <pic:cNvPicPr/>
                        </pic:nvPicPr>
                        <pic:blipFill>
                          <a:blip r:embed="rId72" cstate="print"/>
                          <a:stretch>
                            <a:fillRect/>
                          </a:stretch>
                        </pic:blipFill>
                        <pic:spPr>
                          <a:xfrm>
                            <a:off x="798576" y="787908"/>
                            <a:ext cx="2741676" cy="9143"/>
                          </a:xfrm>
                          <a:prstGeom prst="rect">
                            <a:avLst/>
                          </a:prstGeom>
                        </pic:spPr>
                      </pic:pic>
                      <pic:pic>
                        <pic:nvPicPr>
                          <pic:cNvPr id="307" name="Image 307"/>
                          <pic:cNvPicPr/>
                        </pic:nvPicPr>
                        <pic:blipFill>
                          <a:blip r:embed="rId73" cstate="print"/>
                          <a:stretch>
                            <a:fillRect/>
                          </a:stretch>
                        </pic:blipFill>
                        <pic:spPr>
                          <a:xfrm>
                            <a:off x="1708404" y="443483"/>
                            <a:ext cx="9144" cy="1574291"/>
                          </a:xfrm>
                          <a:prstGeom prst="rect">
                            <a:avLst/>
                          </a:prstGeom>
                        </pic:spPr>
                      </pic:pic>
                      <pic:pic>
                        <pic:nvPicPr>
                          <pic:cNvPr id="308" name="Image 308"/>
                          <pic:cNvPicPr/>
                        </pic:nvPicPr>
                        <pic:blipFill>
                          <a:blip r:embed="rId73" cstate="print"/>
                          <a:stretch>
                            <a:fillRect/>
                          </a:stretch>
                        </pic:blipFill>
                        <pic:spPr>
                          <a:xfrm>
                            <a:off x="2622804" y="443483"/>
                            <a:ext cx="9144" cy="1574291"/>
                          </a:xfrm>
                          <a:prstGeom prst="rect">
                            <a:avLst/>
                          </a:prstGeom>
                        </pic:spPr>
                      </pic:pic>
                      <pic:pic>
                        <pic:nvPicPr>
                          <pic:cNvPr id="309" name="Image 309"/>
                          <pic:cNvPicPr/>
                        </pic:nvPicPr>
                        <pic:blipFill>
                          <a:blip r:embed="rId73" cstate="print"/>
                          <a:stretch>
                            <a:fillRect/>
                          </a:stretch>
                        </pic:blipFill>
                        <pic:spPr>
                          <a:xfrm>
                            <a:off x="3535679" y="443483"/>
                            <a:ext cx="9143" cy="1574291"/>
                          </a:xfrm>
                          <a:prstGeom prst="rect">
                            <a:avLst/>
                          </a:prstGeom>
                        </pic:spPr>
                      </pic:pic>
                      <pic:pic>
                        <pic:nvPicPr>
                          <pic:cNvPr id="310" name="Image 310"/>
                          <pic:cNvPicPr/>
                        </pic:nvPicPr>
                        <pic:blipFill>
                          <a:blip r:embed="rId74" cstate="print"/>
                          <a:stretch>
                            <a:fillRect/>
                          </a:stretch>
                        </pic:blipFill>
                        <pic:spPr>
                          <a:xfrm>
                            <a:off x="1101852" y="504444"/>
                            <a:ext cx="2135124" cy="888491"/>
                          </a:xfrm>
                          <a:prstGeom prst="rect">
                            <a:avLst/>
                          </a:prstGeom>
                        </pic:spPr>
                      </pic:pic>
                      <wps:wsp>
                        <wps:cNvPr id="311" name="Graphic 311"/>
                        <wps:cNvSpPr/>
                        <wps:spPr>
                          <a:xfrm>
                            <a:off x="1255013" y="657605"/>
                            <a:ext cx="1828800" cy="582295"/>
                          </a:xfrm>
                          <a:custGeom>
                            <a:avLst/>
                            <a:gdLst/>
                            <a:ahLst/>
                            <a:cxnLst/>
                            <a:rect l="l" t="t" r="r" b="b"/>
                            <a:pathLst>
                              <a:path w="1828800" h="582295">
                                <a:moveTo>
                                  <a:pt x="0" y="582168"/>
                                </a:moveTo>
                                <a:lnTo>
                                  <a:pt x="914400" y="0"/>
                                </a:lnTo>
                                <a:lnTo>
                                  <a:pt x="1828800" y="0"/>
                                </a:lnTo>
                              </a:path>
                            </a:pathLst>
                          </a:custGeom>
                          <a:ln w="22860">
                            <a:solidFill>
                              <a:srgbClr val="5B9BD4"/>
                            </a:solidFill>
                            <a:prstDash val="solid"/>
                          </a:ln>
                        </wps:spPr>
                        <wps:bodyPr wrap="square" lIns="0" tIns="0" rIns="0" bIns="0" rtlCol="0">
                          <a:prstTxWarp prst="textNoShape">
                            <a:avLst/>
                          </a:prstTxWarp>
                          <a:noAutofit/>
                        </wps:bodyPr>
                      </wps:wsp>
                      <pic:pic>
                        <pic:nvPicPr>
                          <pic:cNvPr id="312" name="Image 312"/>
                          <pic:cNvPicPr/>
                        </pic:nvPicPr>
                        <pic:blipFill>
                          <a:blip r:embed="rId75" cstate="print"/>
                          <a:stretch>
                            <a:fillRect/>
                          </a:stretch>
                        </pic:blipFill>
                        <pic:spPr>
                          <a:xfrm>
                            <a:off x="1101852" y="864108"/>
                            <a:ext cx="2135124" cy="1056131"/>
                          </a:xfrm>
                          <a:prstGeom prst="rect">
                            <a:avLst/>
                          </a:prstGeom>
                        </pic:spPr>
                      </pic:pic>
                      <wps:wsp>
                        <wps:cNvPr id="313" name="Graphic 313"/>
                        <wps:cNvSpPr/>
                        <wps:spPr>
                          <a:xfrm>
                            <a:off x="1255013" y="1017269"/>
                            <a:ext cx="1828800" cy="749935"/>
                          </a:xfrm>
                          <a:custGeom>
                            <a:avLst/>
                            <a:gdLst/>
                            <a:ahLst/>
                            <a:cxnLst/>
                            <a:rect l="l" t="t" r="r" b="b"/>
                            <a:pathLst>
                              <a:path w="1828800" h="749935">
                                <a:moveTo>
                                  <a:pt x="0" y="749807"/>
                                </a:moveTo>
                                <a:lnTo>
                                  <a:pt x="914400" y="749807"/>
                                </a:lnTo>
                                <a:lnTo>
                                  <a:pt x="1828800" y="0"/>
                                </a:lnTo>
                              </a:path>
                            </a:pathLst>
                          </a:custGeom>
                          <a:ln w="22859">
                            <a:solidFill>
                              <a:srgbClr val="EC7C30"/>
                            </a:solidFill>
                            <a:prstDash val="solid"/>
                          </a:ln>
                        </wps:spPr>
                        <wps:bodyPr wrap="square" lIns="0" tIns="0" rIns="0" bIns="0" rtlCol="0">
                          <a:prstTxWarp prst="textNoShape">
                            <a:avLst/>
                          </a:prstTxWarp>
                          <a:noAutofit/>
                        </wps:bodyPr>
                      </wps:wsp>
                      <wps:wsp>
                        <wps:cNvPr id="314" name="Graphic 314"/>
                        <wps:cNvSpPr/>
                        <wps:spPr>
                          <a:xfrm>
                            <a:off x="1191005" y="195834"/>
                            <a:ext cx="243840" cy="1270"/>
                          </a:xfrm>
                          <a:custGeom>
                            <a:avLst/>
                            <a:gdLst/>
                            <a:ahLst/>
                            <a:cxnLst/>
                            <a:rect l="l" t="t" r="r" b="b"/>
                            <a:pathLst>
                              <a:path w="243840" h="0">
                                <a:moveTo>
                                  <a:pt x="0" y="0"/>
                                </a:moveTo>
                                <a:lnTo>
                                  <a:pt x="243839" y="0"/>
                                </a:lnTo>
                              </a:path>
                            </a:pathLst>
                          </a:custGeom>
                          <a:ln w="22860">
                            <a:solidFill>
                              <a:srgbClr val="5B9BD4"/>
                            </a:solidFill>
                            <a:prstDash val="solid"/>
                          </a:ln>
                        </wps:spPr>
                        <wps:bodyPr wrap="square" lIns="0" tIns="0" rIns="0" bIns="0" rtlCol="0">
                          <a:prstTxWarp prst="textNoShape">
                            <a:avLst/>
                          </a:prstTxWarp>
                          <a:noAutofit/>
                        </wps:bodyPr>
                      </wps:wsp>
                      <wps:wsp>
                        <wps:cNvPr id="315" name="Graphic 315"/>
                        <wps:cNvSpPr/>
                        <wps:spPr>
                          <a:xfrm>
                            <a:off x="2032254" y="195834"/>
                            <a:ext cx="243840" cy="1270"/>
                          </a:xfrm>
                          <a:custGeom>
                            <a:avLst/>
                            <a:gdLst/>
                            <a:ahLst/>
                            <a:cxnLst/>
                            <a:rect l="l" t="t" r="r" b="b"/>
                            <a:pathLst>
                              <a:path w="243840" h="0">
                                <a:moveTo>
                                  <a:pt x="0" y="0"/>
                                </a:moveTo>
                                <a:lnTo>
                                  <a:pt x="243840" y="0"/>
                                </a:lnTo>
                              </a:path>
                            </a:pathLst>
                          </a:custGeom>
                          <a:ln w="22860">
                            <a:solidFill>
                              <a:srgbClr val="EC7C30"/>
                            </a:solidFill>
                            <a:prstDash val="solid"/>
                          </a:ln>
                        </wps:spPr>
                        <wps:bodyPr wrap="square" lIns="0" tIns="0" rIns="0" bIns="0" rtlCol="0">
                          <a:prstTxWarp prst="textNoShape">
                            <a:avLst/>
                          </a:prstTxWarp>
                          <a:noAutofit/>
                        </wps:bodyPr>
                      </wps:wsp>
                      <wps:wsp>
                        <wps:cNvPr id="316" name="Graphic 316"/>
                        <wps:cNvSpPr/>
                        <wps:spPr>
                          <a:xfrm>
                            <a:off x="12953" y="12953"/>
                            <a:ext cx="3668395" cy="2552700"/>
                          </a:xfrm>
                          <a:custGeom>
                            <a:avLst/>
                            <a:gdLst/>
                            <a:ahLst/>
                            <a:cxnLst/>
                            <a:rect l="l" t="t" r="r" b="b"/>
                            <a:pathLst>
                              <a:path w="3668395" h="2552700">
                                <a:moveTo>
                                  <a:pt x="0" y="2552700"/>
                                </a:moveTo>
                                <a:lnTo>
                                  <a:pt x="3668268" y="2552700"/>
                                </a:lnTo>
                                <a:lnTo>
                                  <a:pt x="3668268" y="0"/>
                                </a:lnTo>
                                <a:lnTo>
                                  <a:pt x="0" y="0"/>
                                </a:lnTo>
                                <a:lnTo>
                                  <a:pt x="0" y="2552700"/>
                                </a:lnTo>
                                <a:close/>
                              </a:path>
                            </a:pathLst>
                          </a:custGeom>
                          <a:ln w="25908">
                            <a:solidFill>
                              <a:srgbClr val="44536A"/>
                            </a:solidFill>
                            <a:prstDash val="solid"/>
                          </a:ln>
                        </wps:spPr>
                        <wps:bodyPr wrap="square" lIns="0" tIns="0" rIns="0" bIns="0" rtlCol="0">
                          <a:prstTxWarp prst="textNoShape">
                            <a:avLst/>
                          </a:prstTxWarp>
                          <a:noAutofit/>
                        </wps:bodyPr>
                      </wps:wsp>
                      <wps:wsp>
                        <wps:cNvPr id="317" name="Textbox 317"/>
                        <wps:cNvSpPr txBox="1"/>
                        <wps:spPr>
                          <a:xfrm>
                            <a:off x="1461261" y="143129"/>
                            <a:ext cx="461645" cy="114300"/>
                          </a:xfrm>
                          <a:prstGeom prst="rect">
                            <a:avLst/>
                          </a:prstGeom>
                        </wps:spPr>
                        <wps:txbx>
                          <w:txbxContent>
                            <w:p>
                              <w:pPr>
                                <w:spacing w:line="180" w:lineRule="exact" w:before="0"/>
                                <w:ind w:left="0" w:right="0" w:firstLine="0"/>
                                <w:jc w:val="left"/>
                                <w:rPr>
                                  <w:rFonts w:ascii="Calibri"/>
                                  <w:sz w:val="18"/>
                                </w:rPr>
                              </w:pPr>
                              <w:r>
                                <w:rPr>
                                  <w:rFonts w:ascii="Calibri"/>
                                  <w:color w:val="BEBEBE"/>
                                  <w:spacing w:val="-2"/>
                                  <w:sz w:val="18"/>
                                </w:rPr>
                                <w:t>Improved</w:t>
                              </w:r>
                            </w:p>
                          </w:txbxContent>
                        </wps:txbx>
                        <wps:bodyPr wrap="square" lIns="0" tIns="0" rIns="0" bIns="0" rtlCol="0">
                          <a:noAutofit/>
                        </wps:bodyPr>
                      </wps:wsp>
                      <wps:wsp>
                        <wps:cNvPr id="318" name="Textbox 318"/>
                        <wps:cNvSpPr txBox="1"/>
                        <wps:spPr>
                          <a:xfrm>
                            <a:off x="2302129" y="143129"/>
                            <a:ext cx="259079" cy="114300"/>
                          </a:xfrm>
                          <a:prstGeom prst="rect">
                            <a:avLst/>
                          </a:prstGeom>
                        </wps:spPr>
                        <wps:txbx>
                          <w:txbxContent>
                            <w:p>
                              <w:pPr>
                                <w:spacing w:line="180" w:lineRule="exact" w:before="0"/>
                                <w:ind w:left="0" w:right="0" w:firstLine="0"/>
                                <w:jc w:val="left"/>
                                <w:rPr>
                                  <w:rFonts w:ascii="Calibri"/>
                                  <w:sz w:val="18"/>
                                </w:rPr>
                              </w:pPr>
                              <w:r>
                                <w:rPr>
                                  <w:rFonts w:ascii="Calibri"/>
                                  <w:color w:val="BEBEBE"/>
                                  <w:spacing w:val="-4"/>
                                  <w:sz w:val="18"/>
                                </w:rPr>
                                <w:t>Draw</w:t>
                              </w:r>
                            </w:p>
                          </w:txbxContent>
                        </wps:txbx>
                        <wps:bodyPr wrap="square" lIns="0" tIns="0" rIns="0" bIns="0" rtlCol="0">
                          <a:noAutofit/>
                        </wps:bodyPr>
                      </wps:wsp>
                      <wps:wsp>
                        <wps:cNvPr id="319" name="Textbox 319"/>
                        <wps:cNvSpPr txBox="1"/>
                        <wps:spPr>
                          <a:xfrm>
                            <a:off x="350265" y="390016"/>
                            <a:ext cx="355600" cy="1689100"/>
                          </a:xfrm>
                          <a:prstGeom prst="rect">
                            <a:avLst/>
                          </a:prstGeom>
                        </wps:spPr>
                        <wps:txbx>
                          <w:txbxContent>
                            <w:p>
                              <w:pPr>
                                <w:spacing w:line="183" w:lineRule="exact" w:before="0"/>
                                <w:ind w:left="0" w:right="0" w:firstLine="0"/>
                                <w:jc w:val="left"/>
                                <w:rPr>
                                  <w:rFonts w:ascii="Calibri"/>
                                  <w:sz w:val="18"/>
                                </w:rPr>
                              </w:pPr>
                              <w:r>
                                <w:rPr>
                                  <w:rFonts w:ascii="Calibri"/>
                                  <w:color w:val="BEBEBE"/>
                                  <w:spacing w:val="-2"/>
                                  <w:sz w:val="18"/>
                                </w:rPr>
                                <w:t>90.00%</w:t>
                              </w:r>
                            </w:p>
                            <w:p>
                              <w:pPr>
                                <w:spacing w:before="56"/>
                                <w:ind w:left="0" w:right="0" w:firstLine="0"/>
                                <w:jc w:val="left"/>
                                <w:rPr>
                                  <w:rFonts w:ascii="Calibri"/>
                                  <w:sz w:val="18"/>
                                </w:rPr>
                              </w:pPr>
                              <w:r>
                                <w:rPr>
                                  <w:rFonts w:ascii="Calibri"/>
                                  <w:color w:val="BEBEBE"/>
                                  <w:spacing w:val="-2"/>
                                  <w:sz w:val="18"/>
                                </w:rPr>
                                <w:t>80.00%</w:t>
                              </w:r>
                            </w:p>
                            <w:p>
                              <w:pPr>
                                <w:spacing w:before="55"/>
                                <w:ind w:left="0" w:right="0" w:firstLine="0"/>
                                <w:jc w:val="left"/>
                                <w:rPr>
                                  <w:rFonts w:ascii="Calibri"/>
                                  <w:sz w:val="18"/>
                                </w:rPr>
                              </w:pPr>
                              <w:r>
                                <w:rPr>
                                  <w:rFonts w:ascii="Calibri"/>
                                  <w:color w:val="BEBEBE"/>
                                  <w:spacing w:val="-2"/>
                                  <w:sz w:val="18"/>
                                </w:rPr>
                                <w:t>70.00%</w:t>
                              </w:r>
                            </w:p>
                            <w:p>
                              <w:pPr>
                                <w:spacing w:before="56"/>
                                <w:ind w:left="0" w:right="0" w:firstLine="0"/>
                                <w:jc w:val="left"/>
                                <w:rPr>
                                  <w:rFonts w:ascii="Calibri"/>
                                  <w:sz w:val="18"/>
                                </w:rPr>
                              </w:pPr>
                              <w:r>
                                <w:rPr>
                                  <w:rFonts w:ascii="Calibri"/>
                                  <w:color w:val="BEBEBE"/>
                                  <w:spacing w:val="-2"/>
                                  <w:sz w:val="18"/>
                                </w:rPr>
                                <w:t>60.00%</w:t>
                              </w:r>
                            </w:p>
                            <w:p>
                              <w:pPr>
                                <w:spacing w:before="56"/>
                                <w:ind w:left="0" w:right="0" w:firstLine="0"/>
                                <w:jc w:val="left"/>
                                <w:rPr>
                                  <w:rFonts w:ascii="Calibri"/>
                                  <w:sz w:val="18"/>
                                </w:rPr>
                              </w:pPr>
                              <w:r>
                                <w:rPr>
                                  <w:rFonts w:ascii="Calibri"/>
                                  <w:color w:val="BEBEBE"/>
                                  <w:spacing w:val="-2"/>
                                  <w:sz w:val="18"/>
                                </w:rPr>
                                <w:t>50.00%</w:t>
                              </w:r>
                            </w:p>
                            <w:p>
                              <w:pPr>
                                <w:spacing w:before="56"/>
                                <w:ind w:left="0" w:right="0" w:firstLine="0"/>
                                <w:jc w:val="left"/>
                                <w:rPr>
                                  <w:rFonts w:ascii="Calibri"/>
                                  <w:sz w:val="18"/>
                                </w:rPr>
                              </w:pPr>
                              <w:r>
                                <w:rPr>
                                  <w:rFonts w:ascii="Calibri"/>
                                  <w:color w:val="BEBEBE"/>
                                  <w:spacing w:val="-2"/>
                                  <w:sz w:val="18"/>
                                </w:rPr>
                                <w:t>40.00%</w:t>
                              </w:r>
                            </w:p>
                            <w:p>
                              <w:pPr>
                                <w:spacing w:before="56"/>
                                <w:ind w:left="0" w:right="0" w:firstLine="0"/>
                                <w:jc w:val="left"/>
                                <w:rPr>
                                  <w:rFonts w:ascii="Calibri"/>
                                  <w:sz w:val="18"/>
                                </w:rPr>
                              </w:pPr>
                              <w:r>
                                <w:rPr>
                                  <w:rFonts w:ascii="Calibri"/>
                                  <w:color w:val="BEBEBE"/>
                                  <w:spacing w:val="-2"/>
                                  <w:sz w:val="18"/>
                                </w:rPr>
                                <w:t>30.00%</w:t>
                              </w:r>
                            </w:p>
                            <w:p>
                              <w:pPr>
                                <w:spacing w:before="55"/>
                                <w:ind w:left="0" w:right="0" w:firstLine="0"/>
                                <w:jc w:val="left"/>
                                <w:rPr>
                                  <w:rFonts w:ascii="Calibri"/>
                                  <w:sz w:val="18"/>
                                </w:rPr>
                              </w:pPr>
                              <w:r>
                                <w:rPr>
                                  <w:rFonts w:ascii="Calibri"/>
                                  <w:color w:val="BEBEBE"/>
                                  <w:spacing w:val="-2"/>
                                  <w:sz w:val="18"/>
                                </w:rPr>
                                <w:t>20.00%</w:t>
                              </w:r>
                            </w:p>
                            <w:p>
                              <w:pPr>
                                <w:spacing w:before="56"/>
                                <w:ind w:left="0" w:right="0" w:firstLine="0"/>
                                <w:jc w:val="left"/>
                                <w:rPr>
                                  <w:rFonts w:ascii="Calibri"/>
                                  <w:sz w:val="18"/>
                                </w:rPr>
                              </w:pPr>
                              <w:r>
                                <w:rPr>
                                  <w:rFonts w:ascii="Calibri"/>
                                  <w:color w:val="BEBEBE"/>
                                  <w:spacing w:val="-2"/>
                                  <w:sz w:val="18"/>
                                </w:rPr>
                                <w:t>10.00%</w:t>
                              </w:r>
                            </w:p>
                            <w:p>
                              <w:pPr>
                                <w:spacing w:line="216" w:lineRule="exact" w:before="55"/>
                                <w:ind w:left="91" w:right="0" w:firstLine="0"/>
                                <w:jc w:val="left"/>
                                <w:rPr>
                                  <w:rFonts w:ascii="Calibri"/>
                                  <w:sz w:val="18"/>
                                </w:rPr>
                              </w:pPr>
                              <w:r>
                                <w:rPr>
                                  <w:rFonts w:ascii="Calibri"/>
                                  <w:color w:val="BEBEBE"/>
                                  <w:spacing w:val="-2"/>
                                  <w:sz w:val="18"/>
                                </w:rPr>
                                <w:t>0.00%</w:t>
                              </w:r>
                            </w:p>
                          </w:txbxContent>
                        </wps:txbx>
                        <wps:bodyPr wrap="square" lIns="0" tIns="0" rIns="0" bIns="0" rtlCol="0">
                          <a:noAutofit/>
                        </wps:bodyPr>
                      </wps:wsp>
                      <wps:wsp>
                        <wps:cNvPr id="320" name="Textbox 320"/>
                        <wps:cNvSpPr txBox="1"/>
                        <wps:spPr>
                          <a:xfrm>
                            <a:off x="1065530" y="2113152"/>
                            <a:ext cx="393700" cy="114300"/>
                          </a:xfrm>
                          <a:prstGeom prst="rect">
                            <a:avLst/>
                          </a:prstGeom>
                        </wps:spPr>
                        <wps:txbx>
                          <w:txbxContent>
                            <w:p>
                              <w:pPr>
                                <w:spacing w:line="180" w:lineRule="exact" w:before="0"/>
                                <w:ind w:left="0" w:right="0" w:firstLine="0"/>
                                <w:jc w:val="left"/>
                                <w:rPr>
                                  <w:rFonts w:ascii="Calibri"/>
                                  <w:sz w:val="18"/>
                                </w:rPr>
                              </w:pPr>
                              <w:r>
                                <w:rPr>
                                  <w:rFonts w:ascii="Calibri"/>
                                  <w:color w:val="BEBEBE"/>
                                  <w:sz w:val="18"/>
                                </w:rPr>
                                <w:t>OD</w:t>
                              </w:r>
                              <w:r>
                                <w:rPr>
                                  <w:rFonts w:ascii="Calibri"/>
                                  <w:color w:val="BEBEBE"/>
                                  <w:spacing w:val="-1"/>
                                  <w:sz w:val="18"/>
                                </w:rPr>
                                <w:t> </w:t>
                              </w:r>
                              <w:r>
                                <w:rPr>
                                  <w:rFonts w:ascii="Calibri"/>
                                  <w:color w:val="BEBEBE"/>
                                  <w:sz w:val="18"/>
                                </w:rPr>
                                <w:t>&gt;</w:t>
                              </w:r>
                              <w:r>
                                <w:rPr>
                                  <w:rFonts w:ascii="Calibri"/>
                                  <w:color w:val="BEBEBE"/>
                                  <w:spacing w:val="-2"/>
                                  <w:sz w:val="18"/>
                                </w:rPr>
                                <w:t> </w:t>
                              </w:r>
                              <w:r>
                                <w:rPr>
                                  <w:rFonts w:ascii="Calibri"/>
                                  <w:color w:val="BEBEBE"/>
                                  <w:spacing w:val="-5"/>
                                  <w:sz w:val="18"/>
                                </w:rPr>
                                <w:t>ED</w:t>
                              </w:r>
                            </w:p>
                          </w:txbxContent>
                        </wps:txbx>
                        <wps:bodyPr wrap="square" lIns="0" tIns="0" rIns="0" bIns="0" rtlCol="0">
                          <a:noAutofit/>
                        </wps:bodyPr>
                      </wps:wsp>
                      <wps:wsp>
                        <wps:cNvPr id="321" name="Textbox 321"/>
                        <wps:cNvSpPr txBox="1"/>
                        <wps:spPr>
                          <a:xfrm>
                            <a:off x="1977263" y="2113152"/>
                            <a:ext cx="398780" cy="114300"/>
                          </a:xfrm>
                          <a:prstGeom prst="rect">
                            <a:avLst/>
                          </a:prstGeom>
                        </wps:spPr>
                        <wps:txbx>
                          <w:txbxContent>
                            <w:p>
                              <w:pPr>
                                <w:spacing w:line="180" w:lineRule="exact" w:before="0"/>
                                <w:ind w:left="0" w:right="0" w:firstLine="0"/>
                                <w:jc w:val="left"/>
                                <w:rPr>
                                  <w:rFonts w:ascii="Calibri"/>
                                  <w:sz w:val="18"/>
                                </w:rPr>
                              </w:pPr>
                              <w:r>
                                <w:rPr>
                                  <w:rFonts w:ascii="Calibri"/>
                                  <w:color w:val="BEBEBE"/>
                                  <w:sz w:val="18"/>
                                </w:rPr>
                                <w:t>OD</w:t>
                              </w:r>
                              <w:r>
                                <w:rPr>
                                  <w:rFonts w:ascii="Calibri"/>
                                  <w:color w:val="BEBEBE"/>
                                  <w:spacing w:val="-1"/>
                                  <w:sz w:val="18"/>
                                </w:rPr>
                                <w:t> </w:t>
                              </w:r>
                              <w:r>
                                <w:rPr>
                                  <w:rFonts w:ascii="Calibri"/>
                                  <w:color w:val="BEBEBE"/>
                                  <w:sz w:val="18"/>
                                </w:rPr>
                                <w:t>&gt;</w:t>
                              </w:r>
                              <w:r>
                                <w:rPr>
                                  <w:rFonts w:ascii="Calibri"/>
                                  <w:color w:val="BEBEBE"/>
                                  <w:spacing w:val="-2"/>
                                  <w:sz w:val="18"/>
                                </w:rPr>
                                <w:t> </w:t>
                              </w:r>
                              <w:r>
                                <w:rPr>
                                  <w:rFonts w:ascii="Calibri"/>
                                  <w:color w:val="BEBEBE"/>
                                  <w:spacing w:val="-5"/>
                                  <w:sz w:val="18"/>
                                </w:rPr>
                                <w:t>CD</w:t>
                              </w:r>
                            </w:p>
                          </w:txbxContent>
                        </wps:txbx>
                        <wps:bodyPr wrap="square" lIns="0" tIns="0" rIns="0" bIns="0" rtlCol="0">
                          <a:noAutofit/>
                        </wps:bodyPr>
                      </wps:wsp>
                      <wps:wsp>
                        <wps:cNvPr id="322" name="Textbox 322"/>
                        <wps:cNvSpPr txBox="1"/>
                        <wps:spPr>
                          <a:xfrm>
                            <a:off x="2891282" y="2113152"/>
                            <a:ext cx="400050" cy="114300"/>
                          </a:xfrm>
                          <a:prstGeom prst="rect">
                            <a:avLst/>
                          </a:prstGeom>
                        </wps:spPr>
                        <wps:txbx>
                          <w:txbxContent>
                            <w:p>
                              <w:pPr>
                                <w:spacing w:line="180" w:lineRule="exact" w:before="0"/>
                                <w:ind w:left="0" w:right="0" w:firstLine="0"/>
                                <w:jc w:val="left"/>
                                <w:rPr>
                                  <w:rFonts w:ascii="Calibri"/>
                                  <w:sz w:val="18"/>
                                </w:rPr>
                              </w:pPr>
                              <w:r>
                                <w:rPr>
                                  <w:rFonts w:ascii="Calibri"/>
                                  <w:color w:val="BEBEBE"/>
                                  <w:sz w:val="18"/>
                                </w:rPr>
                                <w:t>OD</w:t>
                              </w:r>
                              <w:r>
                                <w:rPr>
                                  <w:rFonts w:ascii="Calibri"/>
                                  <w:color w:val="BEBEBE"/>
                                  <w:spacing w:val="-1"/>
                                  <w:sz w:val="18"/>
                                </w:rPr>
                                <w:t> </w:t>
                              </w:r>
                              <w:r>
                                <w:rPr>
                                  <w:rFonts w:ascii="Calibri"/>
                                  <w:color w:val="BEBEBE"/>
                                  <w:sz w:val="18"/>
                                </w:rPr>
                                <w:t>&gt;</w:t>
                              </w:r>
                              <w:r>
                                <w:rPr>
                                  <w:rFonts w:ascii="Calibri"/>
                                  <w:color w:val="BEBEBE"/>
                                  <w:spacing w:val="-2"/>
                                  <w:sz w:val="18"/>
                                </w:rPr>
                                <w:t> </w:t>
                              </w:r>
                              <w:r>
                                <w:rPr>
                                  <w:rFonts w:ascii="Calibri"/>
                                  <w:color w:val="BEBEBE"/>
                                  <w:spacing w:val="-5"/>
                                  <w:sz w:val="18"/>
                                </w:rPr>
                                <w:t>RD</w:t>
                              </w:r>
                            </w:p>
                          </w:txbxContent>
                        </wps:txbx>
                        <wps:bodyPr wrap="square" lIns="0" tIns="0" rIns="0" bIns="0" rtlCol="0">
                          <a:noAutofit/>
                        </wps:bodyPr>
                      </wps:wsp>
                      <wps:wsp>
                        <wps:cNvPr id="323" name="Textbox 323"/>
                        <wps:cNvSpPr txBox="1"/>
                        <wps:spPr>
                          <a:xfrm>
                            <a:off x="989964" y="2303272"/>
                            <a:ext cx="2215515" cy="114300"/>
                          </a:xfrm>
                          <a:prstGeom prst="rect">
                            <a:avLst/>
                          </a:prstGeom>
                        </wps:spPr>
                        <wps:txbx>
                          <w:txbxContent>
                            <w:p>
                              <w:pPr>
                                <w:spacing w:line="180" w:lineRule="exact" w:before="0"/>
                                <w:ind w:left="0" w:right="0" w:firstLine="0"/>
                                <w:jc w:val="left"/>
                                <w:rPr>
                                  <w:rFonts w:ascii="Calibri"/>
                                  <w:b/>
                                  <w:sz w:val="18"/>
                                </w:rPr>
                              </w:pPr>
                              <w:r>
                                <w:rPr>
                                  <w:rFonts w:ascii="Calibri"/>
                                  <w:b/>
                                  <w:color w:val="BEBEBE"/>
                                  <w:sz w:val="18"/>
                                </w:rPr>
                                <w:t>Optimized</w:t>
                              </w:r>
                              <w:r>
                                <w:rPr>
                                  <w:rFonts w:ascii="Calibri"/>
                                  <w:b/>
                                  <w:color w:val="BEBEBE"/>
                                  <w:spacing w:val="-2"/>
                                  <w:sz w:val="18"/>
                                </w:rPr>
                                <w:t> </w:t>
                              </w:r>
                              <w:r>
                                <w:rPr>
                                  <w:rFonts w:ascii="Calibri"/>
                                  <w:b/>
                                  <w:color w:val="BEBEBE"/>
                                  <w:sz w:val="18"/>
                                </w:rPr>
                                <w:t>Depot</w:t>
                              </w:r>
                              <w:r>
                                <w:rPr>
                                  <w:rFonts w:ascii="Calibri"/>
                                  <w:b/>
                                  <w:color w:val="BEBEBE"/>
                                  <w:spacing w:val="-3"/>
                                  <w:sz w:val="18"/>
                                </w:rPr>
                                <w:t> </w:t>
                              </w:r>
                              <w:r>
                                <w:rPr>
                                  <w:rFonts w:ascii="Calibri"/>
                                  <w:b/>
                                  <w:color w:val="BEBEBE"/>
                                  <w:sz w:val="18"/>
                                </w:rPr>
                                <w:t>Position over</w:t>
                              </w:r>
                              <w:r>
                                <w:rPr>
                                  <w:rFonts w:ascii="Calibri"/>
                                  <w:b/>
                                  <w:color w:val="BEBEBE"/>
                                  <w:spacing w:val="-3"/>
                                  <w:sz w:val="18"/>
                                </w:rPr>
                                <w:t> </w:t>
                              </w:r>
                              <w:r>
                                <w:rPr>
                                  <w:rFonts w:ascii="Calibri"/>
                                  <w:b/>
                                  <w:color w:val="BEBEBE"/>
                                  <w:sz w:val="18"/>
                                </w:rPr>
                                <w:t>other</w:t>
                              </w:r>
                              <w:r>
                                <w:rPr>
                                  <w:rFonts w:ascii="Calibri"/>
                                  <w:b/>
                                  <w:color w:val="BEBEBE"/>
                                  <w:spacing w:val="-2"/>
                                  <w:sz w:val="18"/>
                                </w:rPr>
                                <w:t> positions</w:t>
                              </w:r>
                            </w:p>
                          </w:txbxContent>
                        </wps:txbx>
                        <wps:bodyPr wrap="square" lIns="0" tIns="0" rIns="0" bIns="0" rtlCol="0">
                          <a:noAutofit/>
                        </wps:bodyPr>
                      </wps:wsp>
                    </wpg:wgp>
                  </a:graphicData>
                </a:graphic>
              </wp:anchor>
            </w:drawing>
          </mc:Choice>
          <mc:Fallback>
            <w:pict>
              <v:group style="position:absolute;margin-left:173.759995pt;margin-top:129.488708pt;width:290.9pt;height:203.05pt;mso-position-horizontal-relative:page;mso-position-vertical-relative:paragraph;z-index:15756288" id="docshapegroup261" coordorigin="3475,2590" coordsize="5818,4061">
                <v:rect style="position:absolute;left:3496;top:2611;width:5775;height:4020" id="docshape262" filled="true" fillcolor="#404040" stroked="false">
                  <v:fill type="solid"/>
                </v:rect>
                <v:shape style="position:absolute;left:4732;top:5484;width:4318;height:15" type="#_x0000_t75" id="docshape263" stroked="false">
                  <v:imagedata r:id="rId64" o:title=""/>
                </v:shape>
                <v:shape style="position:absolute;left:4732;top:5208;width:4318;height:15" type="#_x0000_t75" id="docshape264" stroked="false">
                  <v:imagedata r:id="rId65" o:title=""/>
                </v:shape>
                <v:shape style="position:absolute;left:4732;top:4932;width:4318;height:15" type="#_x0000_t75" id="docshape265" stroked="false">
                  <v:imagedata r:id="rId66" o:title=""/>
                </v:shape>
                <v:shape style="position:absolute;left:4732;top:4382;width:4318;height:15" type="#_x0000_t75" id="docshape266" stroked="false">
                  <v:imagedata r:id="rId67" o:title=""/>
                </v:shape>
                <v:shape style="position:absolute;left:4732;top:4658;width:4318;height:15" type="#_x0000_t75" id="docshape267" stroked="false">
                  <v:imagedata r:id="rId68" o:title=""/>
                </v:shape>
                <v:shape style="position:absolute;left:4725;top:3280;width:4325;height:2494" type="#_x0000_t75" id="docshape268" stroked="false">
                  <v:imagedata r:id="rId69" o:title=""/>
                </v:shape>
                <v:shape style="position:absolute;left:4732;top:4106;width:4318;height:15" type="#_x0000_t75" id="docshape269" stroked="false">
                  <v:imagedata r:id="rId70" o:title=""/>
                </v:shape>
                <v:shape style="position:absolute;left:4732;top:3556;width:4318;height:15" type="#_x0000_t75" id="docshape270" stroked="false">
                  <v:imagedata r:id="rId71" o:title=""/>
                </v:shape>
                <v:shape style="position:absolute;left:4732;top:3830;width:4318;height:15" type="#_x0000_t75" id="docshape271" stroked="false">
                  <v:imagedata r:id="rId72" o:title=""/>
                </v:shape>
                <v:shape style="position:absolute;left:6165;top:3288;width:15;height:2480" type="#_x0000_t75" id="docshape272" stroked="false">
                  <v:imagedata r:id="rId73" o:title=""/>
                </v:shape>
                <v:shape style="position:absolute;left:7605;top:3288;width:15;height:2480" type="#_x0000_t75" id="docshape273" stroked="false">
                  <v:imagedata r:id="rId73" o:title=""/>
                </v:shape>
                <v:shape style="position:absolute;left:9043;top:3288;width:15;height:2480" type="#_x0000_t75" id="docshape274" stroked="false">
                  <v:imagedata r:id="rId73" o:title=""/>
                </v:shape>
                <v:shape style="position:absolute;left:5210;top:3384;width:3363;height:1400" type="#_x0000_t75" id="docshape275" stroked="false">
                  <v:imagedata r:id="rId74" o:title=""/>
                </v:shape>
                <v:shape style="position:absolute;left:5451;top:3625;width:2880;height:917" id="docshape276" coordorigin="5452,3625" coordsize="2880,917" path="m5452,4542l6892,3625,8332,3625e" filled="false" stroked="true" strokeweight="1.8pt" strokecolor="#5b9bd4">
                  <v:path arrowok="t"/>
                  <v:stroke dashstyle="solid"/>
                </v:shape>
                <v:shape style="position:absolute;left:5210;top:3950;width:3363;height:1664" type="#_x0000_t75" id="docshape277" stroked="false">
                  <v:imagedata r:id="rId75" o:title=""/>
                </v:shape>
                <v:shape style="position:absolute;left:5451;top:4191;width:2880;height:1181" id="docshape278" coordorigin="5452,4192" coordsize="2880,1181" path="m5452,5373l6892,5373,8332,4192e" filled="false" stroked="true" strokeweight="1.8pt" strokecolor="#ec7c30">
                  <v:path arrowok="t"/>
                  <v:stroke dashstyle="solid"/>
                </v:shape>
                <v:line style="position:absolute" from="5351,2898" to="5735,2898" stroked="true" strokeweight="1.8pt" strokecolor="#5b9bd4">
                  <v:stroke dashstyle="solid"/>
                </v:line>
                <v:line style="position:absolute" from="6676,2898" to="7060,2898" stroked="true" strokeweight="1.8pt" strokecolor="#ec7c30">
                  <v:stroke dashstyle="solid"/>
                </v:line>
                <v:rect style="position:absolute;left:3495;top:2610;width:5777;height:4020" id="docshape279" filled="false" stroked="true" strokeweight="2.04pt" strokecolor="#44536a">
                  <v:stroke dashstyle="solid"/>
                </v:rect>
                <v:shape style="position:absolute;left:5776;top:2815;width:727;height:180" type="#_x0000_t202" id="docshape280" filled="false" stroked="false">
                  <v:textbox inset="0,0,0,0">
                    <w:txbxContent>
                      <w:p>
                        <w:pPr>
                          <w:spacing w:line="180" w:lineRule="exact" w:before="0"/>
                          <w:ind w:left="0" w:right="0" w:firstLine="0"/>
                          <w:jc w:val="left"/>
                          <w:rPr>
                            <w:rFonts w:ascii="Calibri"/>
                            <w:sz w:val="18"/>
                          </w:rPr>
                        </w:pPr>
                        <w:r>
                          <w:rPr>
                            <w:rFonts w:ascii="Calibri"/>
                            <w:color w:val="BEBEBE"/>
                            <w:spacing w:val="-2"/>
                            <w:sz w:val="18"/>
                          </w:rPr>
                          <w:t>Improved</w:t>
                        </w:r>
                      </w:p>
                    </w:txbxContent>
                  </v:textbox>
                  <w10:wrap type="none"/>
                </v:shape>
                <v:shape style="position:absolute;left:7100;top:2815;width:408;height:180" type="#_x0000_t202" id="docshape281" filled="false" stroked="false">
                  <v:textbox inset="0,0,0,0">
                    <w:txbxContent>
                      <w:p>
                        <w:pPr>
                          <w:spacing w:line="180" w:lineRule="exact" w:before="0"/>
                          <w:ind w:left="0" w:right="0" w:firstLine="0"/>
                          <w:jc w:val="left"/>
                          <w:rPr>
                            <w:rFonts w:ascii="Calibri"/>
                            <w:sz w:val="18"/>
                          </w:rPr>
                        </w:pPr>
                        <w:r>
                          <w:rPr>
                            <w:rFonts w:ascii="Calibri"/>
                            <w:color w:val="BEBEBE"/>
                            <w:spacing w:val="-4"/>
                            <w:sz w:val="18"/>
                          </w:rPr>
                          <w:t>Draw</w:t>
                        </w:r>
                      </w:p>
                    </w:txbxContent>
                  </v:textbox>
                  <w10:wrap type="none"/>
                </v:shape>
                <v:shape style="position:absolute;left:4026;top:3203;width:560;height:2660" type="#_x0000_t202" id="docshape282" filled="false" stroked="false">
                  <v:textbox inset="0,0,0,0">
                    <w:txbxContent>
                      <w:p>
                        <w:pPr>
                          <w:spacing w:line="183" w:lineRule="exact" w:before="0"/>
                          <w:ind w:left="0" w:right="0" w:firstLine="0"/>
                          <w:jc w:val="left"/>
                          <w:rPr>
                            <w:rFonts w:ascii="Calibri"/>
                            <w:sz w:val="18"/>
                          </w:rPr>
                        </w:pPr>
                        <w:r>
                          <w:rPr>
                            <w:rFonts w:ascii="Calibri"/>
                            <w:color w:val="BEBEBE"/>
                            <w:spacing w:val="-2"/>
                            <w:sz w:val="18"/>
                          </w:rPr>
                          <w:t>90.00%</w:t>
                        </w:r>
                      </w:p>
                      <w:p>
                        <w:pPr>
                          <w:spacing w:before="56"/>
                          <w:ind w:left="0" w:right="0" w:firstLine="0"/>
                          <w:jc w:val="left"/>
                          <w:rPr>
                            <w:rFonts w:ascii="Calibri"/>
                            <w:sz w:val="18"/>
                          </w:rPr>
                        </w:pPr>
                        <w:r>
                          <w:rPr>
                            <w:rFonts w:ascii="Calibri"/>
                            <w:color w:val="BEBEBE"/>
                            <w:spacing w:val="-2"/>
                            <w:sz w:val="18"/>
                          </w:rPr>
                          <w:t>80.00%</w:t>
                        </w:r>
                      </w:p>
                      <w:p>
                        <w:pPr>
                          <w:spacing w:before="55"/>
                          <w:ind w:left="0" w:right="0" w:firstLine="0"/>
                          <w:jc w:val="left"/>
                          <w:rPr>
                            <w:rFonts w:ascii="Calibri"/>
                            <w:sz w:val="18"/>
                          </w:rPr>
                        </w:pPr>
                        <w:r>
                          <w:rPr>
                            <w:rFonts w:ascii="Calibri"/>
                            <w:color w:val="BEBEBE"/>
                            <w:spacing w:val="-2"/>
                            <w:sz w:val="18"/>
                          </w:rPr>
                          <w:t>70.00%</w:t>
                        </w:r>
                      </w:p>
                      <w:p>
                        <w:pPr>
                          <w:spacing w:before="56"/>
                          <w:ind w:left="0" w:right="0" w:firstLine="0"/>
                          <w:jc w:val="left"/>
                          <w:rPr>
                            <w:rFonts w:ascii="Calibri"/>
                            <w:sz w:val="18"/>
                          </w:rPr>
                        </w:pPr>
                        <w:r>
                          <w:rPr>
                            <w:rFonts w:ascii="Calibri"/>
                            <w:color w:val="BEBEBE"/>
                            <w:spacing w:val="-2"/>
                            <w:sz w:val="18"/>
                          </w:rPr>
                          <w:t>60.00%</w:t>
                        </w:r>
                      </w:p>
                      <w:p>
                        <w:pPr>
                          <w:spacing w:before="56"/>
                          <w:ind w:left="0" w:right="0" w:firstLine="0"/>
                          <w:jc w:val="left"/>
                          <w:rPr>
                            <w:rFonts w:ascii="Calibri"/>
                            <w:sz w:val="18"/>
                          </w:rPr>
                        </w:pPr>
                        <w:r>
                          <w:rPr>
                            <w:rFonts w:ascii="Calibri"/>
                            <w:color w:val="BEBEBE"/>
                            <w:spacing w:val="-2"/>
                            <w:sz w:val="18"/>
                          </w:rPr>
                          <w:t>50.00%</w:t>
                        </w:r>
                      </w:p>
                      <w:p>
                        <w:pPr>
                          <w:spacing w:before="56"/>
                          <w:ind w:left="0" w:right="0" w:firstLine="0"/>
                          <w:jc w:val="left"/>
                          <w:rPr>
                            <w:rFonts w:ascii="Calibri"/>
                            <w:sz w:val="18"/>
                          </w:rPr>
                        </w:pPr>
                        <w:r>
                          <w:rPr>
                            <w:rFonts w:ascii="Calibri"/>
                            <w:color w:val="BEBEBE"/>
                            <w:spacing w:val="-2"/>
                            <w:sz w:val="18"/>
                          </w:rPr>
                          <w:t>40.00%</w:t>
                        </w:r>
                      </w:p>
                      <w:p>
                        <w:pPr>
                          <w:spacing w:before="56"/>
                          <w:ind w:left="0" w:right="0" w:firstLine="0"/>
                          <w:jc w:val="left"/>
                          <w:rPr>
                            <w:rFonts w:ascii="Calibri"/>
                            <w:sz w:val="18"/>
                          </w:rPr>
                        </w:pPr>
                        <w:r>
                          <w:rPr>
                            <w:rFonts w:ascii="Calibri"/>
                            <w:color w:val="BEBEBE"/>
                            <w:spacing w:val="-2"/>
                            <w:sz w:val="18"/>
                          </w:rPr>
                          <w:t>30.00%</w:t>
                        </w:r>
                      </w:p>
                      <w:p>
                        <w:pPr>
                          <w:spacing w:before="55"/>
                          <w:ind w:left="0" w:right="0" w:firstLine="0"/>
                          <w:jc w:val="left"/>
                          <w:rPr>
                            <w:rFonts w:ascii="Calibri"/>
                            <w:sz w:val="18"/>
                          </w:rPr>
                        </w:pPr>
                        <w:r>
                          <w:rPr>
                            <w:rFonts w:ascii="Calibri"/>
                            <w:color w:val="BEBEBE"/>
                            <w:spacing w:val="-2"/>
                            <w:sz w:val="18"/>
                          </w:rPr>
                          <w:t>20.00%</w:t>
                        </w:r>
                      </w:p>
                      <w:p>
                        <w:pPr>
                          <w:spacing w:before="56"/>
                          <w:ind w:left="0" w:right="0" w:firstLine="0"/>
                          <w:jc w:val="left"/>
                          <w:rPr>
                            <w:rFonts w:ascii="Calibri"/>
                            <w:sz w:val="18"/>
                          </w:rPr>
                        </w:pPr>
                        <w:r>
                          <w:rPr>
                            <w:rFonts w:ascii="Calibri"/>
                            <w:color w:val="BEBEBE"/>
                            <w:spacing w:val="-2"/>
                            <w:sz w:val="18"/>
                          </w:rPr>
                          <w:t>10.00%</w:t>
                        </w:r>
                      </w:p>
                      <w:p>
                        <w:pPr>
                          <w:spacing w:line="216" w:lineRule="exact" w:before="55"/>
                          <w:ind w:left="91" w:right="0" w:firstLine="0"/>
                          <w:jc w:val="left"/>
                          <w:rPr>
                            <w:rFonts w:ascii="Calibri"/>
                            <w:sz w:val="18"/>
                          </w:rPr>
                        </w:pPr>
                        <w:r>
                          <w:rPr>
                            <w:rFonts w:ascii="Calibri"/>
                            <w:color w:val="BEBEBE"/>
                            <w:spacing w:val="-2"/>
                            <w:sz w:val="18"/>
                          </w:rPr>
                          <w:t>0.00%</w:t>
                        </w:r>
                      </w:p>
                    </w:txbxContent>
                  </v:textbox>
                  <w10:wrap type="none"/>
                </v:shape>
                <v:shape style="position:absolute;left:5153;top:5917;width:620;height:180" type="#_x0000_t202" id="docshape283" filled="false" stroked="false">
                  <v:textbox inset="0,0,0,0">
                    <w:txbxContent>
                      <w:p>
                        <w:pPr>
                          <w:spacing w:line="180" w:lineRule="exact" w:before="0"/>
                          <w:ind w:left="0" w:right="0" w:firstLine="0"/>
                          <w:jc w:val="left"/>
                          <w:rPr>
                            <w:rFonts w:ascii="Calibri"/>
                            <w:sz w:val="18"/>
                          </w:rPr>
                        </w:pPr>
                        <w:r>
                          <w:rPr>
                            <w:rFonts w:ascii="Calibri"/>
                            <w:color w:val="BEBEBE"/>
                            <w:sz w:val="18"/>
                          </w:rPr>
                          <w:t>OD</w:t>
                        </w:r>
                        <w:r>
                          <w:rPr>
                            <w:rFonts w:ascii="Calibri"/>
                            <w:color w:val="BEBEBE"/>
                            <w:spacing w:val="-1"/>
                            <w:sz w:val="18"/>
                          </w:rPr>
                          <w:t> </w:t>
                        </w:r>
                        <w:r>
                          <w:rPr>
                            <w:rFonts w:ascii="Calibri"/>
                            <w:color w:val="BEBEBE"/>
                            <w:sz w:val="18"/>
                          </w:rPr>
                          <w:t>&gt;</w:t>
                        </w:r>
                        <w:r>
                          <w:rPr>
                            <w:rFonts w:ascii="Calibri"/>
                            <w:color w:val="BEBEBE"/>
                            <w:spacing w:val="-2"/>
                            <w:sz w:val="18"/>
                          </w:rPr>
                          <w:t> </w:t>
                        </w:r>
                        <w:r>
                          <w:rPr>
                            <w:rFonts w:ascii="Calibri"/>
                            <w:color w:val="BEBEBE"/>
                            <w:spacing w:val="-5"/>
                            <w:sz w:val="18"/>
                          </w:rPr>
                          <w:t>ED</w:t>
                        </w:r>
                      </w:p>
                    </w:txbxContent>
                  </v:textbox>
                  <w10:wrap type="none"/>
                </v:shape>
                <v:shape style="position:absolute;left:6589;top:5917;width:628;height:180" type="#_x0000_t202" id="docshape284" filled="false" stroked="false">
                  <v:textbox inset="0,0,0,0">
                    <w:txbxContent>
                      <w:p>
                        <w:pPr>
                          <w:spacing w:line="180" w:lineRule="exact" w:before="0"/>
                          <w:ind w:left="0" w:right="0" w:firstLine="0"/>
                          <w:jc w:val="left"/>
                          <w:rPr>
                            <w:rFonts w:ascii="Calibri"/>
                            <w:sz w:val="18"/>
                          </w:rPr>
                        </w:pPr>
                        <w:r>
                          <w:rPr>
                            <w:rFonts w:ascii="Calibri"/>
                            <w:color w:val="BEBEBE"/>
                            <w:sz w:val="18"/>
                          </w:rPr>
                          <w:t>OD</w:t>
                        </w:r>
                        <w:r>
                          <w:rPr>
                            <w:rFonts w:ascii="Calibri"/>
                            <w:color w:val="BEBEBE"/>
                            <w:spacing w:val="-1"/>
                            <w:sz w:val="18"/>
                          </w:rPr>
                          <w:t> </w:t>
                        </w:r>
                        <w:r>
                          <w:rPr>
                            <w:rFonts w:ascii="Calibri"/>
                            <w:color w:val="BEBEBE"/>
                            <w:sz w:val="18"/>
                          </w:rPr>
                          <w:t>&gt;</w:t>
                        </w:r>
                        <w:r>
                          <w:rPr>
                            <w:rFonts w:ascii="Calibri"/>
                            <w:color w:val="BEBEBE"/>
                            <w:spacing w:val="-2"/>
                            <w:sz w:val="18"/>
                          </w:rPr>
                          <w:t> </w:t>
                        </w:r>
                        <w:r>
                          <w:rPr>
                            <w:rFonts w:ascii="Calibri"/>
                            <w:color w:val="BEBEBE"/>
                            <w:spacing w:val="-5"/>
                            <w:sz w:val="18"/>
                          </w:rPr>
                          <w:t>CD</w:t>
                        </w:r>
                      </w:p>
                    </w:txbxContent>
                  </v:textbox>
                  <w10:wrap type="none"/>
                </v:shape>
                <v:shape style="position:absolute;left:8028;top:5917;width:630;height:180" type="#_x0000_t202" id="docshape285" filled="false" stroked="false">
                  <v:textbox inset="0,0,0,0">
                    <w:txbxContent>
                      <w:p>
                        <w:pPr>
                          <w:spacing w:line="180" w:lineRule="exact" w:before="0"/>
                          <w:ind w:left="0" w:right="0" w:firstLine="0"/>
                          <w:jc w:val="left"/>
                          <w:rPr>
                            <w:rFonts w:ascii="Calibri"/>
                            <w:sz w:val="18"/>
                          </w:rPr>
                        </w:pPr>
                        <w:r>
                          <w:rPr>
                            <w:rFonts w:ascii="Calibri"/>
                            <w:color w:val="BEBEBE"/>
                            <w:sz w:val="18"/>
                          </w:rPr>
                          <w:t>OD</w:t>
                        </w:r>
                        <w:r>
                          <w:rPr>
                            <w:rFonts w:ascii="Calibri"/>
                            <w:color w:val="BEBEBE"/>
                            <w:spacing w:val="-1"/>
                            <w:sz w:val="18"/>
                          </w:rPr>
                          <w:t> </w:t>
                        </w:r>
                        <w:r>
                          <w:rPr>
                            <w:rFonts w:ascii="Calibri"/>
                            <w:color w:val="BEBEBE"/>
                            <w:sz w:val="18"/>
                          </w:rPr>
                          <w:t>&gt;</w:t>
                        </w:r>
                        <w:r>
                          <w:rPr>
                            <w:rFonts w:ascii="Calibri"/>
                            <w:color w:val="BEBEBE"/>
                            <w:spacing w:val="-2"/>
                            <w:sz w:val="18"/>
                          </w:rPr>
                          <w:t> </w:t>
                        </w:r>
                        <w:r>
                          <w:rPr>
                            <w:rFonts w:ascii="Calibri"/>
                            <w:color w:val="BEBEBE"/>
                            <w:spacing w:val="-5"/>
                            <w:sz w:val="18"/>
                          </w:rPr>
                          <w:t>RD</w:t>
                        </w:r>
                      </w:p>
                    </w:txbxContent>
                  </v:textbox>
                  <w10:wrap type="none"/>
                </v:shape>
                <v:shape style="position:absolute;left:5034;top:6216;width:3489;height:180" type="#_x0000_t202" id="docshape286" filled="false" stroked="false">
                  <v:textbox inset="0,0,0,0">
                    <w:txbxContent>
                      <w:p>
                        <w:pPr>
                          <w:spacing w:line="180" w:lineRule="exact" w:before="0"/>
                          <w:ind w:left="0" w:right="0" w:firstLine="0"/>
                          <w:jc w:val="left"/>
                          <w:rPr>
                            <w:rFonts w:ascii="Calibri"/>
                            <w:b/>
                            <w:sz w:val="18"/>
                          </w:rPr>
                        </w:pPr>
                        <w:r>
                          <w:rPr>
                            <w:rFonts w:ascii="Calibri"/>
                            <w:b/>
                            <w:color w:val="BEBEBE"/>
                            <w:sz w:val="18"/>
                          </w:rPr>
                          <w:t>Optimized</w:t>
                        </w:r>
                        <w:r>
                          <w:rPr>
                            <w:rFonts w:ascii="Calibri"/>
                            <w:b/>
                            <w:color w:val="BEBEBE"/>
                            <w:spacing w:val="-2"/>
                            <w:sz w:val="18"/>
                          </w:rPr>
                          <w:t> </w:t>
                        </w:r>
                        <w:r>
                          <w:rPr>
                            <w:rFonts w:ascii="Calibri"/>
                            <w:b/>
                            <w:color w:val="BEBEBE"/>
                            <w:sz w:val="18"/>
                          </w:rPr>
                          <w:t>Depot</w:t>
                        </w:r>
                        <w:r>
                          <w:rPr>
                            <w:rFonts w:ascii="Calibri"/>
                            <w:b/>
                            <w:color w:val="BEBEBE"/>
                            <w:spacing w:val="-3"/>
                            <w:sz w:val="18"/>
                          </w:rPr>
                          <w:t> </w:t>
                        </w:r>
                        <w:r>
                          <w:rPr>
                            <w:rFonts w:ascii="Calibri"/>
                            <w:b/>
                            <w:color w:val="BEBEBE"/>
                            <w:sz w:val="18"/>
                          </w:rPr>
                          <w:t>Position over</w:t>
                        </w:r>
                        <w:r>
                          <w:rPr>
                            <w:rFonts w:ascii="Calibri"/>
                            <w:b/>
                            <w:color w:val="BEBEBE"/>
                            <w:spacing w:val="-3"/>
                            <w:sz w:val="18"/>
                          </w:rPr>
                          <w:t> </w:t>
                        </w:r>
                        <w:r>
                          <w:rPr>
                            <w:rFonts w:ascii="Calibri"/>
                            <w:b/>
                            <w:color w:val="BEBEBE"/>
                            <w:sz w:val="18"/>
                          </w:rPr>
                          <w:t>other</w:t>
                        </w:r>
                        <w:r>
                          <w:rPr>
                            <w:rFonts w:ascii="Calibri"/>
                            <w:b/>
                            <w:color w:val="BEBEBE"/>
                            <w:spacing w:val="-2"/>
                            <w:sz w:val="18"/>
                          </w:rPr>
                          <w:t> positions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2389377</wp:posOffset>
                </wp:positionH>
                <wp:positionV relativeFrom="paragraph">
                  <wp:posOffset>2260453</wp:posOffset>
                </wp:positionV>
                <wp:extent cx="139700" cy="123317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39700" cy="1233170"/>
                        </a:xfrm>
                        <a:prstGeom prst="rect">
                          <a:avLst/>
                        </a:prstGeom>
                      </wps:spPr>
                      <wps:txbx>
                        <w:txbxContent>
                          <w:p>
                            <w:pPr>
                              <w:spacing w:line="203" w:lineRule="exact" w:before="0"/>
                              <w:ind w:left="20" w:right="0" w:firstLine="0"/>
                              <w:jc w:val="left"/>
                              <w:rPr>
                                <w:rFonts w:ascii="Calibri"/>
                                <w:b/>
                                <w:sz w:val="18"/>
                              </w:rPr>
                            </w:pPr>
                            <w:r>
                              <w:rPr>
                                <w:rFonts w:ascii="Calibri"/>
                                <w:b/>
                                <w:color w:val="BEBEBE"/>
                                <w:sz w:val="18"/>
                              </w:rPr>
                              <w:t>Percentage</w:t>
                            </w:r>
                            <w:r>
                              <w:rPr>
                                <w:rFonts w:ascii="Calibri"/>
                                <w:b/>
                                <w:color w:val="BEBEBE"/>
                                <w:spacing w:val="-7"/>
                                <w:sz w:val="18"/>
                              </w:rPr>
                              <w:t> </w:t>
                            </w:r>
                            <w:r>
                              <w:rPr>
                                <w:rFonts w:ascii="Calibri"/>
                                <w:b/>
                                <w:color w:val="BEBEBE"/>
                                <w:spacing w:val="-2"/>
                                <w:sz w:val="18"/>
                              </w:rPr>
                              <w:t>Improvement</w:t>
                            </w:r>
                          </w:p>
                        </w:txbxContent>
                      </wps:txbx>
                      <wps:bodyPr wrap="square" lIns="0" tIns="0" rIns="0" bIns="0" rtlCol="0" vert="vert270">
                        <a:noAutofit/>
                      </wps:bodyPr>
                    </wps:wsp>
                  </a:graphicData>
                </a:graphic>
              </wp:anchor>
            </w:drawing>
          </mc:Choice>
          <mc:Fallback>
            <w:pict>
              <v:shape style="position:absolute;margin-left:188.139999pt;margin-top:177.988449pt;width:11pt;height:97.1pt;mso-position-horizontal-relative:page;mso-position-vertical-relative:paragraph;z-index:15756800" type="#_x0000_t202" id="docshape287"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BEBEBE"/>
                          <w:sz w:val="18"/>
                        </w:rPr>
                        <w:t>Percentage</w:t>
                      </w:r>
                      <w:r>
                        <w:rPr>
                          <w:rFonts w:ascii="Calibri"/>
                          <w:b/>
                          <w:color w:val="BEBEBE"/>
                          <w:spacing w:val="-7"/>
                          <w:sz w:val="18"/>
                        </w:rPr>
                        <w:t> </w:t>
                      </w:r>
                      <w:r>
                        <w:rPr>
                          <w:rFonts w:ascii="Calibri"/>
                          <w:b/>
                          <w:color w:val="BEBEBE"/>
                          <w:spacing w:val="-2"/>
                          <w:sz w:val="18"/>
                        </w:rPr>
                        <w:t>Improvement</w:t>
                      </w:r>
                    </w:p>
                  </w:txbxContent>
                </v:textbox>
                <w10:wrap type="none"/>
              </v:shape>
            </w:pict>
          </mc:Fallback>
        </mc:AlternateContent>
      </w:r>
      <w:r>
        <w:rPr/>
        <w:t>From the performance of each depot positioning, the extract from Table 4.2 and Fig. 4.2 informs</w:t>
      </w:r>
      <w:r>
        <w:rPr>
          <w:spacing w:val="-1"/>
        </w:rPr>
        <w:t> </w:t>
      </w:r>
      <w:r>
        <w:rPr/>
        <w:t>the</w:t>
      </w:r>
      <w:r>
        <w:rPr>
          <w:spacing w:val="-1"/>
        </w:rPr>
        <w:t> </w:t>
      </w:r>
      <w:r>
        <w:rPr/>
        <w:t>Fig</w:t>
      </w:r>
      <w:r>
        <w:rPr>
          <w:spacing w:val="-3"/>
        </w:rPr>
        <w:t> </w:t>
      </w:r>
      <w:r>
        <w:rPr/>
        <w:t>4.5. Fig</w:t>
      </w:r>
      <w:r>
        <w:rPr>
          <w:spacing w:val="-1"/>
        </w:rPr>
        <w:t> </w:t>
      </w:r>
      <w:r>
        <w:rPr/>
        <w:t>4.5 provides</w:t>
      </w:r>
      <w:r>
        <w:rPr>
          <w:spacing w:val="-1"/>
        </w:rPr>
        <w:t> </w:t>
      </w:r>
      <w:r>
        <w:rPr/>
        <w:t>a graphical</w:t>
      </w:r>
      <w:r>
        <w:rPr>
          <w:spacing w:val="-1"/>
        </w:rPr>
        <w:t> </w:t>
      </w:r>
      <w:r>
        <w:rPr/>
        <w:t>description</w:t>
      </w:r>
      <w:r>
        <w:rPr>
          <w:spacing w:val="-1"/>
        </w:rPr>
        <w:t> </w:t>
      </w:r>
      <w:r>
        <w:rPr/>
        <w:t>on</w:t>
      </w:r>
      <w:r>
        <w:rPr>
          <w:spacing w:val="-1"/>
        </w:rPr>
        <w:t> </w:t>
      </w:r>
      <w:r>
        <w:rPr/>
        <w:t>the</w:t>
      </w:r>
      <w:r>
        <w:rPr>
          <w:spacing w:val="-2"/>
        </w:rPr>
        <w:t> </w:t>
      </w:r>
      <w:r>
        <w:rPr/>
        <w:t>advantaged</w:t>
      </w:r>
      <w:r>
        <w:rPr>
          <w:spacing w:val="-1"/>
        </w:rPr>
        <w:t> </w:t>
      </w:r>
      <w:r>
        <w:rPr/>
        <w:t>result of</w:t>
      </w:r>
      <w:r>
        <w:rPr>
          <w:spacing w:val="-2"/>
        </w:rPr>
        <w:t> </w:t>
      </w:r>
      <w:r>
        <w:rPr/>
        <w:t>the optimal depot position over the other positions as explained in graphical representation outcome of the simulation in subsection 3.4.1.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ind w:left="2802"/>
        <w:jc w:val="both"/>
      </w:pPr>
      <w:r>
        <w:rPr/>
        <w:t>Fig</w:t>
      </w:r>
      <w:r>
        <w:rPr>
          <w:spacing w:val="-3"/>
        </w:rPr>
        <w:t> </w:t>
      </w:r>
      <w:r>
        <w:rPr/>
        <w:t>4.5</w:t>
      </w:r>
      <w:r>
        <w:rPr>
          <w:spacing w:val="1"/>
        </w:rPr>
        <w:t> </w:t>
      </w:r>
      <w:r>
        <w:rPr/>
        <w:t>Advantage Improvement of</w:t>
      </w:r>
      <w:r>
        <w:rPr>
          <w:spacing w:val="-2"/>
        </w:rPr>
        <w:t> </w:t>
      </w:r>
      <w:r>
        <w:rPr/>
        <w:t>the optimal</w:t>
      </w:r>
      <w:r>
        <w:rPr>
          <w:spacing w:val="-1"/>
        </w:rPr>
        <w:t> </w:t>
      </w:r>
      <w:r>
        <w:rPr/>
        <w:t>depot </w:t>
      </w:r>
      <w:r>
        <w:rPr>
          <w:spacing w:val="-2"/>
        </w:rPr>
        <w:t>placement</w:t>
      </w:r>
    </w:p>
    <w:p>
      <w:pPr>
        <w:pStyle w:val="BodyText"/>
        <w:spacing w:line="480" w:lineRule="auto" w:before="238"/>
        <w:ind w:left="1482" w:right="1435"/>
        <w:jc w:val="both"/>
      </w:pPr>
      <w:r>
        <w:rPr/>
        <w:t>Fig 4.5 shows the plot of the percentage improvement of the optimized depot position over the other three depot positions i.e. the advantage of the optimal depot position (OD) as against the eccentric depot position (ED), the centred depot position (CD) and the random depot position (RD). The detail obtained in the chart shows the OD has a 44.44% improvement</w:t>
      </w:r>
      <w:r>
        <w:rPr>
          <w:spacing w:val="-13"/>
        </w:rPr>
        <w:t> </w:t>
      </w:r>
      <w:r>
        <w:rPr/>
        <w:t>over</w:t>
      </w:r>
      <w:r>
        <w:rPr>
          <w:spacing w:val="-14"/>
        </w:rPr>
        <w:t> </w:t>
      </w:r>
      <w:r>
        <w:rPr/>
        <w:t>the</w:t>
      </w:r>
      <w:r>
        <w:rPr>
          <w:spacing w:val="-14"/>
        </w:rPr>
        <w:t> </w:t>
      </w:r>
      <w:r>
        <w:rPr/>
        <w:t>eccentric</w:t>
      </w:r>
      <w:r>
        <w:rPr>
          <w:spacing w:val="-14"/>
        </w:rPr>
        <w:t> </w:t>
      </w:r>
      <w:r>
        <w:rPr/>
        <w:t>position.</w:t>
      </w:r>
      <w:r>
        <w:rPr>
          <w:spacing w:val="-13"/>
        </w:rPr>
        <w:t> </w:t>
      </w:r>
      <w:r>
        <w:rPr/>
        <w:t>There</w:t>
      </w:r>
      <w:r>
        <w:rPr>
          <w:spacing w:val="-15"/>
        </w:rPr>
        <w:t> </w:t>
      </w:r>
      <w:r>
        <w:rPr/>
        <w:t>is</w:t>
      </w:r>
      <w:r>
        <w:rPr>
          <w:spacing w:val="-12"/>
        </w:rPr>
        <w:t> </w:t>
      </w:r>
      <w:r>
        <w:rPr/>
        <w:t>also</w:t>
      </w:r>
      <w:r>
        <w:rPr>
          <w:spacing w:val="-12"/>
        </w:rPr>
        <w:t> </w:t>
      </w:r>
      <w:r>
        <w:rPr/>
        <w:t>a</w:t>
      </w:r>
      <w:r>
        <w:rPr>
          <w:spacing w:val="-14"/>
        </w:rPr>
        <w:t> </w:t>
      </w:r>
      <w:r>
        <w:rPr/>
        <w:t>77.78%</w:t>
      </w:r>
      <w:r>
        <w:rPr>
          <w:spacing w:val="-14"/>
        </w:rPr>
        <w:t> </w:t>
      </w:r>
      <w:r>
        <w:rPr/>
        <w:t>improvement</w:t>
      </w:r>
      <w:r>
        <w:rPr>
          <w:spacing w:val="-13"/>
        </w:rPr>
        <w:t> </w:t>
      </w:r>
      <w:r>
        <w:rPr/>
        <w:t>in</w:t>
      </w:r>
      <w:r>
        <w:rPr>
          <w:spacing w:val="-13"/>
        </w:rPr>
        <w:t> </w:t>
      </w:r>
      <w:r>
        <w:rPr/>
        <w:t>results</w:t>
      </w:r>
      <w:r>
        <w:rPr>
          <w:spacing w:val="-13"/>
        </w:rPr>
        <w:t> </w:t>
      </w:r>
      <w:r>
        <w:rPr/>
        <w:t>over the centred and random positions. Also, for the draw, the OD has more same results with either</w:t>
      </w:r>
      <w:r>
        <w:rPr>
          <w:spacing w:val="-2"/>
        </w:rPr>
        <w:t> </w:t>
      </w:r>
      <w:r>
        <w:rPr/>
        <w:t>of</w:t>
      </w:r>
      <w:r>
        <w:rPr>
          <w:spacing w:val="-2"/>
        </w:rPr>
        <w:t> </w:t>
      </w:r>
      <w:r>
        <w:rPr/>
        <w:t>the</w:t>
      </w:r>
      <w:r>
        <w:rPr>
          <w:spacing w:val="-1"/>
        </w:rPr>
        <w:t> </w:t>
      </w:r>
      <w:r>
        <w:rPr/>
        <w:t>other</w:t>
      </w:r>
      <w:r>
        <w:rPr>
          <w:spacing w:val="-2"/>
        </w:rPr>
        <w:t> </w:t>
      </w:r>
      <w:r>
        <w:rPr/>
        <w:t>three</w:t>
      </w:r>
      <w:r>
        <w:rPr>
          <w:spacing w:val="-1"/>
        </w:rPr>
        <w:t> </w:t>
      </w:r>
      <w:r>
        <w:rPr/>
        <w:t>depot</w:t>
      </w:r>
      <w:r>
        <w:rPr>
          <w:spacing w:val="-1"/>
        </w:rPr>
        <w:t> </w:t>
      </w:r>
      <w:r>
        <w:rPr/>
        <w:t>positions,</w:t>
      </w:r>
      <w:r>
        <w:rPr>
          <w:spacing w:val="-1"/>
        </w:rPr>
        <w:t> </w:t>
      </w:r>
      <w:r>
        <w:rPr/>
        <w:t>than</w:t>
      </w:r>
      <w:r>
        <w:rPr>
          <w:spacing w:val="-2"/>
        </w:rPr>
        <w:t> </w:t>
      </w:r>
      <w:r>
        <w:rPr/>
        <w:t>each</w:t>
      </w:r>
      <w:r>
        <w:rPr>
          <w:spacing w:val="-1"/>
        </w:rPr>
        <w:t> </w:t>
      </w:r>
      <w:r>
        <w:rPr/>
        <w:t>of</w:t>
      </w:r>
      <w:r>
        <w:rPr>
          <w:spacing w:val="-2"/>
        </w:rPr>
        <w:t> </w:t>
      </w:r>
      <w:r>
        <w:rPr/>
        <w:t>them</w:t>
      </w:r>
      <w:r>
        <w:rPr>
          <w:spacing w:val="-1"/>
        </w:rPr>
        <w:t> </w:t>
      </w:r>
      <w:r>
        <w:rPr/>
        <w:t>with</w:t>
      </w:r>
      <w:r>
        <w:rPr>
          <w:spacing w:val="-1"/>
        </w:rPr>
        <w:t> </w:t>
      </w:r>
      <w:r>
        <w:rPr/>
        <w:t>other</w:t>
      </w:r>
      <w:r>
        <w:rPr>
          <w:spacing w:val="-3"/>
        </w:rPr>
        <w:t> </w:t>
      </w:r>
      <w:r>
        <w:rPr/>
        <w:t>positions.</w:t>
      </w:r>
      <w:r>
        <w:rPr>
          <w:spacing w:val="-1"/>
        </w:rPr>
        <w:t> </w:t>
      </w:r>
      <w:r>
        <w:rPr/>
        <w:t>This</w:t>
      </w:r>
      <w:r>
        <w:rPr>
          <w:spacing w:val="-1"/>
        </w:rPr>
        <w:t> </w:t>
      </w:r>
      <w:r>
        <w:rPr/>
        <w:t>means the</w:t>
      </w:r>
      <w:r>
        <w:rPr>
          <w:spacing w:val="17"/>
        </w:rPr>
        <w:t> </w:t>
      </w:r>
      <w:r>
        <w:rPr/>
        <w:t>OD</w:t>
      </w:r>
      <w:r>
        <w:rPr>
          <w:spacing w:val="20"/>
        </w:rPr>
        <w:t> </w:t>
      </w:r>
      <w:r>
        <w:rPr/>
        <w:t>achieved</w:t>
      </w:r>
      <w:r>
        <w:rPr>
          <w:spacing w:val="18"/>
        </w:rPr>
        <w:t> </w:t>
      </w:r>
      <w:r>
        <w:rPr/>
        <w:t>more</w:t>
      </w:r>
      <w:r>
        <w:rPr>
          <w:spacing w:val="19"/>
        </w:rPr>
        <w:t> </w:t>
      </w:r>
      <w:r>
        <w:rPr/>
        <w:t>uniform</w:t>
      </w:r>
      <w:r>
        <w:rPr>
          <w:spacing w:val="21"/>
        </w:rPr>
        <w:t> </w:t>
      </w:r>
      <w:r>
        <w:rPr/>
        <w:t>results</w:t>
      </w:r>
      <w:r>
        <w:rPr>
          <w:spacing w:val="19"/>
        </w:rPr>
        <w:t> </w:t>
      </w:r>
      <w:r>
        <w:rPr/>
        <w:t>than</w:t>
      </w:r>
      <w:r>
        <w:rPr>
          <w:spacing w:val="21"/>
        </w:rPr>
        <w:t> </w:t>
      </w:r>
      <w:r>
        <w:rPr/>
        <w:t>either</w:t>
      </w:r>
      <w:r>
        <w:rPr>
          <w:spacing w:val="18"/>
        </w:rPr>
        <w:t> </w:t>
      </w:r>
      <w:r>
        <w:rPr/>
        <w:t>of</w:t>
      </w:r>
      <w:r>
        <w:rPr>
          <w:spacing w:val="18"/>
        </w:rPr>
        <w:t> </w:t>
      </w:r>
      <w:r>
        <w:rPr/>
        <w:t>three</w:t>
      </w:r>
      <w:r>
        <w:rPr>
          <w:spacing w:val="17"/>
        </w:rPr>
        <w:t> </w:t>
      </w:r>
      <w:r>
        <w:rPr/>
        <w:t>depot</w:t>
      </w:r>
      <w:r>
        <w:rPr>
          <w:spacing w:val="19"/>
        </w:rPr>
        <w:t> </w:t>
      </w:r>
      <w:r>
        <w:rPr/>
        <w:t>positions</w:t>
      </w:r>
      <w:r>
        <w:rPr>
          <w:spacing w:val="22"/>
        </w:rPr>
        <w:t> </w:t>
      </w:r>
      <w:r>
        <w:rPr/>
        <w:t>with</w:t>
      </w:r>
      <w:r>
        <w:rPr>
          <w:spacing w:val="19"/>
        </w:rPr>
        <w:t> </w:t>
      </w:r>
      <w:r>
        <w:rPr/>
        <w:t>a</w:t>
      </w:r>
      <w:r>
        <w:rPr>
          <w:spacing w:val="19"/>
        </w:rPr>
        <w:t> </w:t>
      </w:r>
      <w:r>
        <w:rPr>
          <w:spacing w:val="-2"/>
        </w:rPr>
        <w:t>14.29%</w:t>
      </w:r>
    </w:p>
    <w:p>
      <w:pPr>
        <w:spacing w:after="0" w:line="480" w:lineRule="auto"/>
        <w:jc w:val="both"/>
        <w:sectPr>
          <w:pgSz w:w="12240" w:h="15840"/>
          <w:pgMar w:header="0" w:footer="965" w:top="1360" w:bottom="1160" w:left="500" w:right="0"/>
        </w:sectPr>
      </w:pPr>
    </w:p>
    <w:p>
      <w:pPr>
        <w:pStyle w:val="BodyText"/>
        <w:spacing w:line="482" w:lineRule="auto" w:before="72"/>
        <w:ind w:left="1482" w:right="1433"/>
        <w:jc w:val="both"/>
      </w:pPr>
      <w:r>
        <w:rPr/>
        <w:t>over</w:t>
      </w:r>
      <w:r>
        <w:rPr>
          <w:spacing w:val="-7"/>
        </w:rPr>
        <w:t> </w:t>
      </w:r>
      <w:r>
        <w:rPr/>
        <w:t>the</w:t>
      </w:r>
      <w:r>
        <w:rPr>
          <w:spacing w:val="-6"/>
        </w:rPr>
        <w:t> </w:t>
      </w:r>
      <w:r>
        <w:rPr/>
        <w:t>eccentric</w:t>
      </w:r>
      <w:r>
        <w:rPr>
          <w:spacing w:val="-7"/>
        </w:rPr>
        <w:t> </w:t>
      </w:r>
      <w:r>
        <w:rPr/>
        <w:t>and</w:t>
      </w:r>
      <w:r>
        <w:rPr>
          <w:spacing w:val="-6"/>
        </w:rPr>
        <w:t> </w:t>
      </w:r>
      <w:r>
        <w:rPr/>
        <w:t>centred</w:t>
      </w:r>
      <w:r>
        <w:rPr>
          <w:spacing w:val="-4"/>
        </w:rPr>
        <w:t> </w:t>
      </w:r>
      <w:r>
        <w:rPr/>
        <w:t>positions</w:t>
      </w:r>
      <w:r>
        <w:rPr>
          <w:spacing w:val="-6"/>
        </w:rPr>
        <w:t> </w:t>
      </w:r>
      <w:r>
        <w:rPr/>
        <w:t>have</w:t>
      </w:r>
      <w:r>
        <w:rPr>
          <w:spacing w:val="-6"/>
        </w:rPr>
        <w:t> </w:t>
      </w:r>
      <w:r>
        <w:rPr/>
        <w:t>with</w:t>
      </w:r>
      <w:r>
        <w:rPr>
          <w:spacing w:val="-8"/>
        </w:rPr>
        <w:t> </w:t>
      </w:r>
      <w:r>
        <w:rPr/>
        <w:t>either</w:t>
      </w:r>
      <w:r>
        <w:rPr>
          <w:spacing w:val="-7"/>
        </w:rPr>
        <w:t> </w:t>
      </w:r>
      <w:r>
        <w:rPr/>
        <w:t>of</w:t>
      </w:r>
      <w:r>
        <w:rPr>
          <w:spacing w:val="-7"/>
        </w:rPr>
        <w:t> </w:t>
      </w:r>
      <w:r>
        <w:rPr/>
        <w:t>the</w:t>
      </w:r>
      <w:r>
        <w:rPr>
          <w:spacing w:val="-5"/>
        </w:rPr>
        <w:t> </w:t>
      </w:r>
      <w:r>
        <w:rPr/>
        <w:t>two</w:t>
      </w:r>
      <w:r>
        <w:rPr>
          <w:spacing w:val="-6"/>
        </w:rPr>
        <w:t> </w:t>
      </w:r>
      <w:r>
        <w:rPr/>
        <w:t>depot</w:t>
      </w:r>
      <w:r>
        <w:rPr>
          <w:spacing w:val="-5"/>
        </w:rPr>
        <w:t> </w:t>
      </w:r>
      <w:r>
        <w:rPr/>
        <w:t>positions.</w:t>
      </w:r>
      <w:r>
        <w:rPr>
          <w:spacing w:val="-6"/>
        </w:rPr>
        <w:t> </w:t>
      </w:r>
      <w:r>
        <w:rPr/>
        <w:t>The</w:t>
      </w:r>
      <w:r>
        <w:rPr>
          <w:spacing w:val="-7"/>
        </w:rPr>
        <w:t> </w:t>
      </w:r>
      <w:r>
        <w:rPr/>
        <w:t>OD also has a 57.14% more draw results than the RD.</w:t>
      </w:r>
    </w:p>
    <w:p>
      <w:pPr>
        <w:pStyle w:val="BodyText"/>
        <w:spacing w:line="480" w:lineRule="auto" w:before="194"/>
        <w:ind w:left="1482" w:right="1436"/>
        <w:jc w:val="both"/>
      </w:pPr>
      <w:r>
        <w:rPr/>
        <w:t>This depicts the OD has more improved results and has more same results than the rest of the depot positions. This will give a better route navigation leading to a more reduced total route</w:t>
      </w:r>
      <w:r>
        <w:rPr>
          <w:spacing w:val="-7"/>
        </w:rPr>
        <w:t> </w:t>
      </w:r>
      <w:r>
        <w:rPr/>
        <w:t>distance</w:t>
      </w:r>
      <w:r>
        <w:rPr>
          <w:spacing w:val="-7"/>
        </w:rPr>
        <w:t> </w:t>
      </w:r>
      <w:r>
        <w:rPr/>
        <w:t>and</w:t>
      </w:r>
      <w:r>
        <w:rPr>
          <w:spacing w:val="-6"/>
        </w:rPr>
        <w:t> </w:t>
      </w:r>
      <w:r>
        <w:rPr/>
        <w:t>reduced</w:t>
      </w:r>
      <w:r>
        <w:rPr>
          <w:spacing w:val="-6"/>
        </w:rPr>
        <w:t> </w:t>
      </w:r>
      <w:r>
        <w:rPr/>
        <w:t>cost</w:t>
      </w:r>
      <w:r>
        <w:rPr>
          <w:spacing w:val="-5"/>
        </w:rPr>
        <w:t> </w:t>
      </w:r>
      <w:r>
        <w:rPr/>
        <w:t>inevitably</w:t>
      </w:r>
      <w:r>
        <w:rPr>
          <w:spacing w:val="-10"/>
        </w:rPr>
        <w:t> </w:t>
      </w:r>
      <w:r>
        <w:rPr/>
        <w:t>with</w:t>
      </w:r>
      <w:r>
        <w:rPr>
          <w:spacing w:val="-5"/>
        </w:rPr>
        <w:t> </w:t>
      </w:r>
      <w:r>
        <w:rPr/>
        <w:t>an</w:t>
      </w:r>
      <w:r>
        <w:rPr>
          <w:spacing w:val="-6"/>
        </w:rPr>
        <w:t> </w:t>
      </w:r>
      <w:r>
        <w:rPr/>
        <w:t>improvement</w:t>
      </w:r>
      <w:r>
        <w:rPr>
          <w:spacing w:val="-6"/>
        </w:rPr>
        <w:t> </w:t>
      </w:r>
      <w:r>
        <w:rPr/>
        <w:t>of</w:t>
      </w:r>
      <w:r>
        <w:rPr>
          <w:spacing w:val="-7"/>
        </w:rPr>
        <w:t> </w:t>
      </w:r>
      <w:r>
        <w:rPr/>
        <w:t>44%,</w:t>
      </w:r>
      <w:r>
        <w:rPr>
          <w:spacing w:val="-6"/>
        </w:rPr>
        <w:t> </w:t>
      </w:r>
      <w:r>
        <w:rPr/>
        <w:t>78%</w:t>
      </w:r>
      <w:r>
        <w:rPr>
          <w:spacing w:val="-7"/>
        </w:rPr>
        <w:t> </w:t>
      </w:r>
      <w:r>
        <w:rPr/>
        <w:t>and</w:t>
      </w:r>
      <w:r>
        <w:rPr>
          <w:spacing w:val="-6"/>
        </w:rPr>
        <w:t> </w:t>
      </w:r>
      <w:r>
        <w:rPr/>
        <w:t>78%</w:t>
      </w:r>
      <w:r>
        <w:rPr>
          <w:spacing w:val="-3"/>
        </w:rPr>
        <w:t> </w:t>
      </w:r>
      <w:r>
        <w:rPr/>
        <w:t>over the</w:t>
      </w:r>
      <w:r>
        <w:rPr>
          <w:spacing w:val="-6"/>
        </w:rPr>
        <w:t> </w:t>
      </w:r>
      <w:r>
        <w:rPr/>
        <w:t>eccentric,</w:t>
      </w:r>
      <w:r>
        <w:rPr>
          <w:spacing w:val="-4"/>
        </w:rPr>
        <w:t> </w:t>
      </w:r>
      <w:r>
        <w:rPr/>
        <w:t>centre</w:t>
      </w:r>
      <w:r>
        <w:rPr>
          <w:spacing w:val="-5"/>
        </w:rPr>
        <w:t> </w:t>
      </w:r>
      <w:r>
        <w:rPr/>
        <w:t>and</w:t>
      </w:r>
      <w:r>
        <w:rPr>
          <w:spacing w:val="-3"/>
        </w:rPr>
        <w:t> </w:t>
      </w:r>
      <w:r>
        <w:rPr/>
        <w:t>random</w:t>
      </w:r>
      <w:r>
        <w:rPr>
          <w:spacing w:val="-5"/>
        </w:rPr>
        <w:t> </w:t>
      </w:r>
      <w:r>
        <w:rPr/>
        <w:t>positions</w:t>
      </w:r>
      <w:r>
        <w:rPr>
          <w:spacing w:val="-6"/>
        </w:rPr>
        <w:t> </w:t>
      </w:r>
      <w:r>
        <w:rPr/>
        <w:t>respectively.</w:t>
      </w:r>
      <w:r>
        <w:rPr>
          <w:spacing w:val="-2"/>
        </w:rPr>
        <w:t> </w:t>
      </w:r>
      <w:r>
        <w:rPr/>
        <w:t>This</w:t>
      </w:r>
      <w:r>
        <w:rPr>
          <w:spacing w:val="-3"/>
        </w:rPr>
        <w:t> </w:t>
      </w:r>
      <w:r>
        <w:rPr/>
        <w:t>explains</w:t>
      </w:r>
      <w:r>
        <w:rPr>
          <w:spacing w:val="-6"/>
        </w:rPr>
        <w:t> </w:t>
      </w:r>
      <w:r>
        <w:rPr/>
        <w:t>that</w:t>
      </w:r>
      <w:r>
        <w:rPr>
          <w:spacing w:val="-6"/>
        </w:rPr>
        <w:t> </w:t>
      </w:r>
      <w:r>
        <w:rPr/>
        <w:t>the</w:t>
      </w:r>
      <w:r>
        <w:rPr>
          <w:spacing w:val="-6"/>
        </w:rPr>
        <w:t> </w:t>
      </w:r>
      <w:r>
        <w:rPr/>
        <w:t>human</w:t>
      </w:r>
      <w:r>
        <w:rPr>
          <w:spacing w:val="-3"/>
        </w:rPr>
        <w:t> </w:t>
      </w:r>
      <w:r>
        <w:rPr/>
        <w:t>eye,</w:t>
      </w:r>
      <w:r>
        <w:rPr>
          <w:spacing w:val="-6"/>
        </w:rPr>
        <w:t> </w:t>
      </w:r>
      <w:r>
        <w:rPr/>
        <w:t>is not</w:t>
      </w:r>
      <w:r>
        <w:rPr>
          <w:spacing w:val="-15"/>
        </w:rPr>
        <w:t> </w:t>
      </w:r>
      <w:r>
        <w:rPr/>
        <w:t>best</w:t>
      </w:r>
      <w:r>
        <w:rPr>
          <w:spacing w:val="-15"/>
        </w:rPr>
        <w:t> </w:t>
      </w:r>
      <w:r>
        <w:rPr/>
        <w:t>to</w:t>
      </w:r>
      <w:r>
        <w:rPr>
          <w:spacing w:val="-15"/>
        </w:rPr>
        <w:t> </w:t>
      </w:r>
      <w:r>
        <w:rPr/>
        <w:t>give</w:t>
      </w:r>
      <w:r>
        <w:rPr>
          <w:spacing w:val="-15"/>
        </w:rPr>
        <w:t> </w:t>
      </w:r>
      <w:r>
        <w:rPr/>
        <w:t>a</w:t>
      </w:r>
      <w:r>
        <w:rPr>
          <w:spacing w:val="-15"/>
        </w:rPr>
        <w:t> </w:t>
      </w:r>
      <w:r>
        <w:rPr/>
        <w:t>random</w:t>
      </w:r>
      <w:r>
        <w:rPr>
          <w:spacing w:val="-15"/>
        </w:rPr>
        <w:t> </w:t>
      </w:r>
      <w:r>
        <w:rPr/>
        <w:t>location</w:t>
      </w:r>
      <w:r>
        <w:rPr>
          <w:spacing w:val="-15"/>
        </w:rPr>
        <w:t> </w:t>
      </w:r>
      <w:r>
        <w:rPr/>
        <w:t>for</w:t>
      </w:r>
      <w:r>
        <w:rPr>
          <w:spacing w:val="-15"/>
        </w:rPr>
        <w:t> </w:t>
      </w:r>
      <w:r>
        <w:rPr/>
        <w:t>a</w:t>
      </w:r>
      <w:r>
        <w:rPr>
          <w:spacing w:val="-15"/>
        </w:rPr>
        <w:t> </w:t>
      </w:r>
      <w:r>
        <w:rPr/>
        <w:t>depot</w:t>
      </w:r>
      <w:r>
        <w:rPr>
          <w:spacing w:val="-15"/>
        </w:rPr>
        <w:t> </w:t>
      </w:r>
      <w:r>
        <w:rPr/>
        <w:t>to</w:t>
      </w:r>
      <w:r>
        <w:rPr>
          <w:spacing w:val="-15"/>
        </w:rPr>
        <w:t> </w:t>
      </w:r>
      <w:r>
        <w:rPr/>
        <w:t>be</w:t>
      </w:r>
      <w:r>
        <w:rPr>
          <w:spacing w:val="-15"/>
        </w:rPr>
        <w:t> </w:t>
      </w:r>
      <w:r>
        <w:rPr/>
        <w:t>placed</w:t>
      </w:r>
      <w:r>
        <w:rPr>
          <w:spacing w:val="-15"/>
        </w:rPr>
        <w:t> </w:t>
      </w:r>
      <w:r>
        <w:rPr/>
        <w:t>just</w:t>
      </w:r>
      <w:r>
        <w:rPr>
          <w:spacing w:val="-15"/>
        </w:rPr>
        <w:t> </w:t>
      </w:r>
      <w:r>
        <w:rPr/>
        <w:t>by</w:t>
      </w:r>
      <w:r>
        <w:rPr>
          <w:spacing w:val="-15"/>
        </w:rPr>
        <w:t> </w:t>
      </w:r>
      <w:r>
        <w:rPr/>
        <w:t>mere</w:t>
      </w:r>
      <w:r>
        <w:rPr>
          <w:spacing w:val="-15"/>
        </w:rPr>
        <w:t> </w:t>
      </w:r>
      <w:r>
        <w:rPr/>
        <w:t>taking</w:t>
      </w:r>
      <w:r>
        <w:rPr>
          <w:spacing w:val="-15"/>
        </w:rPr>
        <w:t> </w:t>
      </w:r>
      <w:r>
        <w:rPr/>
        <w:t>into</w:t>
      </w:r>
      <w:r>
        <w:rPr>
          <w:spacing w:val="-14"/>
        </w:rPr>
        <w:t> </w:t>
      </w:r>
      <w:r>
        <w:rPr/>
        <w:t>cognisance of the environmental layout and the customer distribution spread. This further informs us that the algorithm used to determine the best location is substantive. Hence, the optimized position determined by</w:t>
      </w:r>
      <w:r>
        <w:rPr>
          <w:spacing w:val="-3"/>
        </w:rPr>
        <w:t> </w:t>
      </w:r>
      <w:r>
        <w:rPr/>
        <w:t>the FFA is the optimal depot position to achieve the minimum total travelled distance.</w:t>
      </w:r>
    </w:p>
    <w:p>
      <w:pPr>
        <w:pStyle w:val="Heading2"/>
        <w:numPr>
          <w:ilvl w:val="4"/>
          <w:numId w:val="11"/>
        </w:numPr>
        <w:tabs>
          <w:tab w:pos="2189" w:val="left" w:leader="none"/>
        </w:tabs>
        <w:spacing w:line="240" w:lineRule="auto" w:before="205" w:after="0"/>
        <w:ind w:left="2189" w:right="0" w:hanging="707"/>
        <w:jc w:val="both"/>
      </w:pPr>
      <w:bookmarkStart w:name="_bookmark27" w:id="33"/>
      <w:bookmarkEnd w:id="33"/>
      <w:r>
        <w:rPr>
          <w:b w:val="0"/>
        </w:rPr>
      </w:r>
      <w:r>
        <w:rPr/>
        <w:t>Results</w:t>
      </w:r>
      <w:r>
        <w:rPr>
          <w:spacing w:val="-4"/>
        </w:rPr>
        <w:t> </w:t>
      </w:r>
      <w:r>
        <w:rPr/>
        <w:t>of Comparison for</w:t>
      </w:r>
      <w:r>
        <w:rPr>
          <w:spacing w:val="-2"/>
        </w:rPr>
        <w:t> </w:t>
      </w:r>
      <w:r>
        <w:rPr/>
        <w:t>the</w:t>
      </w:r>
      <w:r>
        <w:rPr>
          <w:spacing w:val="-1"/>
        </w:rPr>
        <w:t> </w:t>
      </w:r>
      <w:r>
        <w:rPr/>
        <w:t>PSO</w:t>
      </w:r>
      <w:r>
        <w:rPr>
          <w:spacing w:val="-2"/>
        </w:rPr>
        <w:t> </w:t>
      </w:r>
      <w:r>
        <w:rPr/>
        <w:t>with</w:t>
      </w:r>
      <w:r>
        <w:rPr>
          <w:spacing w:val="-1"/>
        </w:rPr>
        <w:t> </w:t>
      </w:r>
      <w:r>
        <w:rPr/>
        <w:t>the</w:t>
      </w:r>
      <w:r>
        <w:rPr>
          <w:spacing w:val="-1"/>
        </w:rPr>
        <w:t> </w:t>
      </w:r>
      <w:r>
        <w:rPr/>
        <w:t>FFA</w:t>
      </w:r>
      <w:r>
        <w:rPr>
          <w:spacing w:val="-1"/>
        </w:rPr>
        <w:t> </w:t>
      </w:r>
      <w:r>
        <w:rPr/>
        <w:t>Based</w:t>
      </w:r>
      <w:r>
        <w:rPr>
          <w:spacing w:val="-1"/>
        </w:rPr>
        <w:t> </w:t>
      </w:r>
      <w:r>
        <w:rPr>
          <w:spacing w:val="-2"/>
        </w:rPr>
        <w:t>Technique</w:t>
      </w:r>
    </w:p>
    <w:p>
      <w:pPr>
        <w:pStyle w:val="BodyText"/>
        <w:spacing w:line="482" w:lineRule="auto" w:before="271"/>
        <w:ind w:left="1482" w:right="1442"/>
        <w:jc w:val="both"/>
      </w:pPr>
      <w:r>
        <w:rPr/>
        <w:t>The developed FFA based CVRP model was compared with that of PSO based CVRP method considering</w:t>
      </w:r>
      <w:r>
        <w:rPr>
          <w:spacing w:val="-3"/>
        </w:rPr>
        <w:t> </w:t>
      </w:r>
      <w:r>
        <w:rPr/>
        <w:t>the thirty-six-case</w:t>
      </w:r>
      <w:r>
        <w:rPr>
          <w:spacing w:val="-1"/>
        </w:rPr>
        <w:t> </w:t>
      </w:r>
      <w:r>
        <w:rPr/>
        <w:t>scenario. The</w:t>
      </w:r>
      <w:r>
        <w:rPr>
          <w:spacing w:val="-1"/>
        </w:rPr>
        <w:t> </w:t>
      </w:r>
      <w:r>
        <w:rPr/>
        <w:t>results obtained are given in Table 4.3</w:t>
      </w:r>
    </w:p>
    <w:p>
      <w:pPr>
        <w:pStyle w:val="BodyText"/>
        <w:spacing w:before="197" w:after="8"/>
        <w:ind w:left="4229"/>
      </w:pPr>
      <w:r>
        <w:rPr/>
        <w:t>Table</w:t>
      </w:r>
      <w:r>
        <w:rPr>
          <w:spacing w:val="-2"/>
        </w:rPr>
        <w:t> </w:t>
      </w:r>
      <w:r>
        <w:rPr/>
        <w:t>4.3</w:t>
      </w:r>
      <w:r>
        <w:rPr>
          <w:spacing w:val="-2"/>
        </w:rPr>
        <w:t> </w:t>
      </w:r>
      <w:r>
        <w:rPr/>
        <w:t>Comparison between</w:t>
      </w:r>
      <w:r>
        <w:rPr>
          <w:spacing w:val="-2"/>
        </w:rPr>
        <w:t> </w:t>
      </w:r>
      <w:r>
        <w:rPr/>
        <w:t>FFA and</w:t>
      </w:r>
      <w:r>
        <w:rPr>
          <w:spacing w:val="-1"/>
        </w:rPr>
        <w:t> </w:t>
      </w:r>
      <w:r>
        <w:rPr>
          <w:spacing w:val="-5"/>
        </w:rPr>
        <w:t>PSO</w:t>
      </w:r>
    </w:p>
    <w:tbl>
      <w:tblPr>
        <w:tblW w:w="0" w:type="auto"/>
        <w:jc w:val="left"/>
        <w:tblInd w:w="1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7"/>
        <w:gridCol w:w="1060"/>
        <w:gridCol w:w="999"/>
        <w:gridCol w:w="961"/>
        <w:gridCol w:w="823"/>
        <w:gridCol w:w="844"/>
        <w:gridCol w:w="1232"/>
        <w:gridCol w:w="800"/>
        <w:gridCol w:w="1070"/>
        <w:gridCol w:w="1033"/>
      </w:tblGrid>
      <w:tr>
        <w:trPr>
          <w:trHeight w:val="313" w:hRule="atLeast"/>
        </w:trPr>
        <w:tc>
          <w:tcPr>
            <w:tcW w:w="727" w:type="dxa"/>
            <w:tcBorders>
              <w:top w:val="single" w:sz="8" w:space="0" w:color="000000"/>
            </w:tcBorders>
          </w:tcPr>
          <w:p>
            <w:pPr>
              <w:pStyle w:val="TableParagraph"/>
              <w:rPr>
                <w:sz w:val="22"/>
              </w:rPr>
            </w:pPr>
          </w:p>
        </w:tc>
        <w:tc>
          <w:tcPr>
            <w:tcW w:w="1060" w:type="dxa"/>
            <w:tcBorders>
              <w:top w:val="single" w:sz="8" w:space="0" w:color="000000"/>
            </w:tcBorders>
          </w:tcPr>
          <w:p>
            <w:pPr>
              <w:pStyle w:val="TableParagraph"/>
              <w:rPr>
                <w:sz w:val="22"/>
              </w:rPr>
            </w:pPr>
          </w:p>
        </w:tc>
        <w:tc>
          <w:tcPr>
            <w:tcW w:w="999" w:type="dxa"/>
            <w:vMerge w:val="restart"/>
            <w:tcBorders>
              <w:top w:val="single" w:sz="8" w:space="0" w:color="000000"/>
              <w:bottom w:val="single" w:sz="8" w:space="0" w:color="000000"/>
            </w:tcBorders>
          </w:tcPr>
          <w:p>
            <w:pPr>
              <w:pStyle w:val="TableParagraph"/>
              <w:ind w:left="161" w:right="123"/>
              <w:rPr>
                <w:sz w:val="20"/>
              </w:rPr>
            </w:pPr>
            <w:r>
              <w:rPr>
                <w:spacing w:val="-2"/>
                <w:sz w:val="20"/>
              </w:rPr>
              <w:t>Capacity </w:t>
            </w:r>
            <w:r>
              <w:rPr>
                <w:spacing w:val="-6"/>
                <w:sz w:val="20"/>
              </w:rPr>
              <w:t>of </w:t>
            </w:r>
            <w:r>
              <w:rPr>
                <w:spacing w:val="-2"/>
                <w:sz w:val="20"/>
              </w:rPr>
              <w:t>vehicle</w:t>
            </w:r>
          </w:p>
          <w:p>
            <w:pPr>
              <w:pStyle w:val="TableParagraph"/>
              <w:spacing w:line="214" w:lineRule="exact"/>
              <w:ind w:left="161"/>
              <w:rPr>
                <w:sz w:val="20"/>
              </w:rPr>
            </w:pPr>
            <w:r>
              <w:rPr>
                <w:spacing w:val="-2"/>
                <w:sz w:val="20"/>
              </w:rPr>
              <w:t>(unit)</w:t>
            </w:r>
          </w:p>
        </w:tc>
        <w:tc>
          <w:tcPr>
            <w:tcW w:w="961" w:type="dxa"/>
            <w:vMerge w:val="restart"/>
            <w:tcBorders>
              <w:top w:val="single" w:sz="8" w:space="0" w:color="000000"/>
              <w:bottom w:val="single" w:sz="8" w:space="0" w:color="000000"/>
            </w:tcBorders>
          </w:tcPr>
          <w:p>
            <w:pPr>
              <w:pStyle w:val="TableParagraph"/>
              <w:spacing w:before="108"/>
              <w:ind w:left="123" w:right="123"/>
              <w:rPr>
                <w:sz w:val="20"/>
              </w:rPr>
            </w:pPr>
            <w:r>
              <w:rPr>
                <w:spacing w:val="-2"/>
                <w:sz w:val="20"/>
              </w:rPr>
              <w:t>Capacity </w:t>
            </w:r>
            <w:r>
              <w:rPr>
                <w:sz w:val="20"/>
              </w:rPr>
              <w:t>of bin </w:t>
            </w:r>
            <w:r>
              <w:rPr>
                <w:spacing w:val="-2"/>
                <w:sz w:val="20"/>
              </w:rPr>
              <w:t>(unit)</w:t>
            </w:r>
          </w:p>
        </w:tc>
        <w:tc>
          <w:tcPr>
            <w:tcW w:w="823" w:type="dxa"/>
            <w:vMerge w:val="restart"/>
            <w:tcBorders>
              <w:top w:val="single" w:sz="8" w:space="0" w:color="000000"/>
            </w:tcBorders>
          </w:tcPr>
          <w:p>
            <w:pPr>
              <w:pStyle w:val="TableParagraph"/>
              <w:spacing w:line="230" w:lineRule="atLeast" w:before="186"/>
              <w:ind w:left="122" w:right="259"/>
              <w:rPr>
                <w:sz w:val="20"/>
              </w:rPr>
            </w:pPr>
            <w:r>
              <w:rPr>
                <w:spacing w:val="-4"/>
                <w:sz w:val="20"/>
              </w:rPr>
              <w:t>TWL (%)</w:t>
            </w:r>
          </w:p>
        </w:tc>
        <w:tc>
          <w:tcPr>
            <w:tcW w:w="844" w:type="dxa"/>
            <w:tcBorders>
              <w:top w:val="single" w:sz="8" w:space="0" w:color="000000"/>
            </w:tcBorders>
          </w:tcPr>
          <w:p>
            <w:pPr>
              <w:pStyle w:val="TableParagraph"/>
              <w:rPr>
                <w:sz w:val="22"/>
              </w:rPr>
            </w:pPr>
          </w:p>
        </w:tc>
        <w:tc>
          <w:tcPr>
            <w:tcW w:w="1232" w:type="dxa"/>
            <w:tcBorders>
              <w:top w:val="single" w:sz="8" w:space="0" w:color="000000"/>
              <w:right w:val="single" w:sz="8" w:space="0" w:color="000000"/>
            </w:tcBorders>
          </w:tcPr>
          <w:p>
            <w:pPr>
              <w:pStyle w:val="TableParagraph"/>
              <w:rPr>
                <w:sz w:val="22"/>
              </w:rPr>
            </w:pPr>
          </w:p>
        </w:tc>
        <w:tc>
          <w:tcPr>
            <w:tcW w:w="800" w:type="dxa"/>
            <w:tcBorders>
              <w:top w:val="single" w:sz="8" w:space="0" w:color="000000"/>
              <w:left w:val="single" w:sz="8" w:space="0" w:color="000000"/>
              <w:bottom w:val="single" w:sz="8" w:space="0" w:color="000000"/>
            </w:tcBorders>
          </w:tcPr>
          <w:p>
            <w:pPr>
              <w:pStyle w:val="TableParagraph"/>
              <w:rPr>
                <w:sz w:val="22"/>
              </w:rPr>
            </w:pPr>
          </w:p>
        </w:tc>
        <w:tc>
          <w:tcPr>
            <w:tcW w:w="1070" w:type="dxa"/>
            <w:tcBorders>
              <w:top w:val="single" w:sz="8" w:space="0" w:color="000000"/>
              <w:bottom w:val="single" w:sz="8" w:space="0" w:color="000000"/>
            </w:tcBorders>
          </w:tcPr>
          <w:p>
            <w:pPr>
              <w:pStyle w:val="TableParagraph"/>
              <w:spacing w:line="238" w:lineRule="exact" w:before="56"/>
              <w:ind w:left="258"/>
              <w:rPr>
                <w:sz w:val="22"/>
              </w:rPr>
            </w:pPr>
            <w:r>
              <w:rPr>
                <w:spacing w:val="-2"/>
                <w:sz w:val="22"/>
              </w:rPr>
              <w:t>Distance</w:t>
            </w:r>
          </w:p>
        </w:tc>
        <w:tc>
          <w:tcPr>
            <w:tcW w:w="1033" w:type="dxa"/>
            <w:tcBorders>
              <w:top w:val="single" w:sz="8" w:space="0" w:color="000000"/>
              <w:bottom w:val="single" w:sz="8" w:space="0" w:color="000000"/>
            </w:tcBorders>
          </w:tcPr>
          <w:p>
            <w:pPr>
              <w:pStyle w:val="TableParagraph"/>
              <w:rPr>
                <w:sz w:val="22"/>
              </w:rPr>
            </w:pPr>
          </w:p>
        </w:tc>
      </w:tr>
      <w:tr>
        <w:trPr>
          <w:trHeight w:val="216" w:hRule="atLeast"/>
        </w:trPr>
        <w:tc>
          <w:tcPr>
            <w:tcW w:w="727" w:type="dxa"/>
          </w:tcPr>
          <w:p>
            <w:pPr>
              <w:pStyle w:val="TableParagraph"/>
              <w:spacing w:line="192" w:lineRule="exact" w:before="5"/>
              <w:ind w:left="309"/>
              <w:rPr>
                <w:sz w:val="20"/>
              </w:rPr>
            </w:pPr>
            <w:r>
              <w:rPr>
                <w:spacing w:val="-5"/>
                <w:sz w:val="20"/>
              </w:rPr>
              <w:t>No.</w:t>
            </w:r>
          </w:p>
        </w:tc>
        <w:tc>
          <w:tcPr>
            <w:tcW w:w="1060" w:type="dxa"/>
          </w:tcPr>
          <w:p>
            <w:pPr>
              <w:pStyle w:val="TableParagraph"/>
              <w:spacing w:line="192" w:lineRule="exact" w:before="5"/>
              <w:ind w:right="138"/>
              <w:jc w:val="center"/>
              <w:rPr>
                <w:sz w:val="20"/>
              </w:rPr>
            </w:pPr>
            <w:r>
              <w:rPr>
                <w:spacing w:val="-2"/>
                <w:sz w:val="20"/>
              </w:rPr>
              <w:t>Datasets</w:t>
            </w:r>
          </w:p>
        </w:tc>
        <w:tc>
          <w:tcPr>
            <w:tcW w:w="999" w:type="dxa"/>
            <w:vMerge/>
            <w:tcBorders>
              <w:top w:val="nil"/>
              <w:bottom w:val="single" w:sz="8" w:space="0" w:color="000000"/>
            </w:tcBorders>
          </w:tcPr>
          <w:p>
            <w:pPr>
              <w:rPr>
                <w:sz w:val="2"/>
                <w:szCs w:val="2"/>
              </w:rPr>
            </w:pPr>
          </w:p>
        </w:tc>
        <w:tc>
          <w:tcPr>
            <w:tcW w:w="961" w:type="dxa"/>
            <w:vMerge/>
            <w:tcBorders>
              <w:top w:val="nil"/>
              <w:bottom w:val="single" w:sz="8" w:space="0" w:color="000000"/>
            </w:tcBorders>
          </w:tcPr>
          <w:p>
            <w:pPr>
              <w:rPr>
                <w:sz w:val="2"/>
                <w:szCs w:val="2"/>
              </w:rPr>
            </w:pPr>
          </w:p>
        </w:tc>
        <w:tc>
          <w:tcPr>
            <w:tcW w:w="823" w:type="dxa"/>
            <w:vMerge/>
            <w:tcBorders>
              <w:top w:val="nil"/>
            </w:tcBorders>
          </w:tcPr>
          <w:p>
            <w:pPr>
              <w:rPr>
                <w:sz w:val="2"/>
                <w:szCs w:val="2"/>
              </w:rPr>
            </w:pPr>
          </w:p>
        </w:tc>
        <w:tc>
          <w:tcPr>
            <w:tcW w:w="844" w:type="dxa"/>
          </w:tcPr>
          <w:p>
            <w:pPr>
              <w:pStyle w:val="TableParagraph"/>
              <w:spacing w:line="192" w:lineRule="exact" w:before="5"/>
              <w:ind w:left="259"/>
              <w:rPr>
                <w:sz w:val="20"/>
              </w:rPr>
            </w:pPr>
            <w:r>
              <w:rPr>
                <w:spacing w:val="-10"/>
                <w:sz w:val="20"/>
              </w:rPr>
              <w:t>N</w:t>
            </w:r>
          </w:p>
        </w:tc>
        <w:tc>
          <w:tcPr>
            <w:tcW w:w="2032" w:type="dxa"/>
            <w:gridSpan w:val="2"/>
            <w:tcBorders>
              <w:right w:val="single" w:sz="4" w:space="0" w:color="000000"/>
            </w:tcBorders>
          </w:tcPr>
          <w:p>
            <w:pPr>
              <w:pStyle w:val="TableParagraph"/>
              <w:spacing w:line="192" w:lineRule="exact" w:before="5"/>
              <w:ind w:left="375"/>
              <w:rPr>
                <w:sz w:val="20"/>
              </w:rPr>
            </w:pPr>
            <w:r>
              <w:rPr>
                <w:spacing w:val="-10"/>
                <w:sz w:val="20"/>
              </w:rPr>
              <w:t>V</w:t>
            </w:r>
          </w:p>
        </w:tc>
        <w:tc>
          <w:tcPr>
            <w:tcW w:w="1070" w:type="dxa"/>
            <w:tcBorders>
              <w:top w:val="single" w:sz="8" w:space="0" w:color="000000"/>
              <w:left w:val="single" w:sz="4" w:space="0" w:color="000000"/>
            </w:tcBorders>
          </w:tcPr>
          <w:p>
            <w:pPr>
              <w:pStyle w:val="TableParagraph"/>
              <w:rPr>
                <w:sz w:val="14"/>
              </w:rPr>
            </w:pPr>
          </w:p>
        </w:tc>
        <w:tc>
          <w:tcPr>
            <w:tcW w:w="1033" w:type="dxa"/>
            <w:tcBorders>
              <w:top w:val="single" w:sz="8" w:space="0" w:color="000000"/>
            </w:tcBorders>
          </w:tcPr>
          <w:p>
            <w:pPr>
              <w:pStyle w:val="TableParagraph"/>
              <w:rPr>
                <w:sz w:val="14"/>
              </w:rPr>
            </w:pPr>
          </w:p>
        </w:tc>
      </w:tr>
      <w:tr>
        <w:trPr>
          <w:trHeight w:val="96" w:hRule="atLeast"/>
        </w:trPr>
        <w:tc>
          <w:tcPr>
            <w:tcW w:w="727" w:type="dxa"/>
          </w:tcPr>
          <w:p>
            <w:pPr>
              <w:pStyle w:val="TableParagraph"/>
              <w:rPr>
                <w:sz w:val="4"/>
              </w:rPr>
            </w:pPr>
          </w:p>
        </w:tc>
        <w:tc>
          <w:tcPr>
            <w:tcW w:w="1060" w:type="dxa"/>
          </w:tcPr>
          <w:p>
            <w:pPr>
              <w:pStyle w:val="TableParagraph"/>
              <w:rPr>
                <w:sz w:val="4"/>
              </w:rPr>
            </w:pPr>
          </w:p>
        </w:tc>
        <w:tc>
          <w:tcPr>
            <w:tcW w:w="999" w:type="dxa"/>
            <w:vMerge/>
            <w:tcBorders>
              <w:top w:val="nil"/>
              <w:bottom w:val="single" w:sz="8" w:space="0" w:color="000000"/>
            </w:tcBorders>
          </w:tcPr>
          <w:p>
            <w:pPr>
              <w:rPr>
                <w:sz w:val="2"/>
                <w:szCs w:val="2"/>
              </w:rPr>
            </w:pPr>
          </w:p>
        </w:tc>
        <w:tc>
          <w:tcPr>
            <w:tcW w:w="961" w:type="dxa"/>
            <w:vMerge/>
            <w:tcBorders>
              <w:top w:val="nil"/>
              <w:bottom w:val="single" w:sz="8" w:space="0" w:color="000000"/>
            </w:tcBorders>
          </w:tcPr>
          <w:p>
            <w:pPr>
              <w:rPr>
                <w:sz w:val="2"/>
                <w:szCs w:val="2"/>
              </w:rPr>
            </w:pPr>
          </w:p>
        </w:tc>
        <w:tc>
          <w:tcPr>
            <w:tcW w:w="823" w:type="dxa"/>
            <w:vMerge/>
            <w:tcBorders>
              <w:top w:val="nil"/>
            </w:tcBorders>
          </w:tcPr>
          <w:p>
            <w:pPr>
              <w:rPr>
                <w:sz w:val="2"/>
                <w:szCs w:val="2"/>
              </w:rPr>
            </w:pPr>
          </w:p>
        </w:tc>
        <w:tc>
          <w:tcPr>
            <w:tcW w:w="844" w:type="dxa"/>
            <w:vMerge w:val="restart"/>
            <w:tcBorders>
              <w:bottom w:val="single" w:sz="8" w:space="0" w:color="000000"/>
            </w:tcBorders>
          </w:tcPr>
          <w:p>
            <w:pPr>
              <w:pStyle w:val="TableParagraph"/>
              <w:rPr>
                <w:sz w:val="22"/>
              </w:rPr>
            </w:pPr>
          </w:p>
        </w:tc>
        <w:tc>
          <w:tcPr>
            <w:tcW w:w="1232" w:type="dxa"/>
            <w:vMerge w:val="restart"/>
            <w:tcBorders>
              <w:bottom w:val="single" w:sz="8" w:space="0" w:color="000000"/>
              <w:right w:val="single" w:sz="8" w:space="0" w:color="000000"/>
            </w:tcBorders>
          </w:tcPr>
          <w:p>
            <w:pPr>
              <w:pStyle w:val="TableParagraph"/>
              <w:rPr>
                <w:sz w:val="22"/>
              </w:rPr>
            </w:pPr>
          </w:p>
        </w:tc>
        <w:tc>
          <w:tcPr>
            <w:tcW w:w="800" w:type="dxa"/>
            <w:vMerge w:val="restart"/>
            <w:tcBorders>
              <w:left w:val="single" w:sz="8" w:space="0" w:color="000000"/>
              <w:bottom w:val="single" w:sz="8" w:space="0" w:color="000000"/>
              <w:right w:val="single" w:sz="4" w:space="0" w:color="000000"/>
            </w:tcBorders>
          </w:tcPr>
          <w:p>
            <w:pPr>
              <w:pStyle w:val="TableParagraph"/>
              <w:spacing w:line="166" w:lineRule="exact"/>
              <w:ind w:left="93"/>
              <w:rPr>
                <w:sz w:val="20"/>
              </w:rPr>
            </w:pPr>
            <w:r>
              <w:rPr>
                <w:spacing w:val="-5"/>
                <w:sz w:val="20"/>
              </w:rPr>
              <w:t>PSO</w:t>
            </w:r>
          </w:p>
        </w:tc>
        <w:tc>
          <w:tcPr>
            <w:tcW w:w="1070" w:type="dxa"/>
            <w:tcBorders>
              <w:left w:val="single" w:sz="4" w:space="0" w:color="000000"/>
            </w:tcBorders>
          </w:tcPr>
          <w:p>
            <w:pPr>
              <w:pStyle w:val="TableParagraph"/>
              <w:rPr>
                <w:sz w:val="4"/>
              </w:rPr>
            </w:pPr>
          </w:p>
        </w:tc>
        <w:tc>
          <w:tcPr>
            <w:tcW w:w="1033" w:type="dxa"/>
            <w:vMerge w:val="restart"/>
            <w:tcBorders>
              <w:bottom w:val="single" w:sz="8" w:space="0" w:color="000000"/>
            </w:tcBorders>
          </w:tcPr>
          <w:p>
            <w:pPr>
              <w:pStyle w:val="TableParagraph"/>
              <w:spacing w:line="160" w:lineRule="exact"/>
              <w:ind w:left="1" w:right="117"/>
              <w:jc w:val="center"/>
              <w:rPr>
                <w:sz w:val="16"/>
              </w:rPr>
            </w:pPr>
            <w:r>
              <w:rPr/>
              <mc:AlternateContent>
                <mc:Choice Requires="wps">
                  <w:drawing>
                    <wp:anchor distT="0" distB="0" distL="0" distR="0" allowOverlap="1" layoutInCell="1" locked="0" behindDoc="1" simplePos="0" relativeHeight="483917312">
                      <wp:simplePos x="0" y="0"/>
                      <wp:positionH relativeFrom="column">
                        <wp:posOffset>-71816</wp:posOffset>
                      </wp:positionH>
                      <wp:positionV relativeFrom="paragraph">
                        <wp:posOffset>-150557</wp:posOffset>
                      </wp:positionV>
                      <wp:extent cx="6350" cy="37211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6350" cy="372110"/>
                                <a:chExt cx="6350" cy="372110"/>
                              </a:xfrm>
                            </wpg:grpSpPr>
                            <wps:wsp>
                              <wps:cNvPr id="326" name="Graphic 326"/>
                              <wps:cNvSpPr/>
                              <wps:spPr>
                                <a:xfrm>
                                  <a:off x="0" y="0"/>
                                  <a:ext cx="6350" cy="372110"/>
                                </a:xfrm>
                                <a:custGeom>
                                  <a:avLst/>
                                  <a:gdLst/>
                                  <a:ahLst/>
                                  <a:cxnLst/>
                                  <a:rect l="l" t="t" r="r" b="b"/>
                                  <a:pathLst>
                                    <a:path w="6350" h="372110">
                                      <a:moveTo>
                                        <a:pt x="6096" y="0"/>
                                      </a:moveTo>
                                      <a:lnTo>
                                        <a:pt x="0" y="0"/>
                                      </a:lnTo>
                                      <a:lnTo>
                                        <a:pt x="0" y="371856"/>
                                      </a:lnTo>
                                      <a:lnTo>
                                        <a:pt x="6096" y="371856"/>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54836pt;margin-top:-11.854941pt;width:.5pt;height:29.3pt;mso-position-horizontal-relative:column;mso-position-vertical-relative:paragraph;z-index:-19399168" id="docshapegroup288" coordorigin="-113,-237" coordsize="10,586">
                      <v:rect style="position:absolute;left:-114;top:-238;width:10;height:586" id="docshape289" filled="true" fillcolor="#000000" stroked="false">
                        <v:fill type="solid"/>
                      </v:rect>
                      <w10:wrap type="none"/>
                    </v:group>
                  </w:pict>
                </mc:Fallback>
              </mc:AlternateContent>
            </w:r>
            <w:r>
              <w:rPr>
                <w:spacing w:val="-2"/>
                <w:sz w:val="16"/>
              </w:rPr>
              <w:t>Improvement</w:t>
            </w:r>
          </w:p>
          <w:p>
            <w:pPr>
              <w:pStyle w:val="TableParagraph"/>
              <w:spacing w:line="167" w:lineRule="exact" w:before="1"/>
              <w:ind w:right="117"/>
              <w:jc w:val="center"/>
              <w:rPr>
                <w:sz w:val="16"/>
              </w:rPr>
            </w:pPr>
            <w:r>
              <w:rPr>
                <w:spacing w:val="-5"/>
                <w:sz w:val="16"/>
              </w:rPr>
              <w:t>(%)</w:t>
            </w:r>
          </w:p>
        </w:tc>
      </w:tr>
      <w:tr>
        <w:trPr>
          <w:trHeight w:val="232" w:hRule="atLeast"/>
        </w:trPr>
        <w:tc>
          <w:tcPr>
            <w:tcW w:w="727" w:type="dxa"/>
            <w:tcBorders>
              <w:bottom w:val="single" w:sz="8" w:space="0" w:color="000000"/>
            </w:tcBorders>
          </w:tcPr>
          <w:p>
            <w:pPr>
              <w:pStyle w:val="TableParagraph"/>
              <w:rPr>
                <w:sz w:val="16"/>
              </w:rPr>
            </w:pPr>
          </w:p>
        </w:tc>
        <w:tc>
          <w:tcPr>
            <w:tcW w:w="1060" w:type="dxa"/>
            <w:tcBorders>
              <w:bottom w:val="single" w:sz="8" w:space="0" w:color="000000"/>
            </w:tcBorders>
          </w:tcPr>
          <w:p>
            <w:pPr>
              <w:pStyle w:val="TableParagraph"/>
              <w:rPr>
                <w:sz w:val="16"/>
              </w:rPr>
            </w:pPr>
          </w:p>
        </w:tc>
        <w:tc>
          <w:tcPr>
            <w:tcW w:w="999" w:type="dxa"/>
            <w:vMerge/>
            <w:tcBorders>
              <w:top w:val="nil"/>
              <w:bottom w:val="single" w:sz="8" w:space="0" w:color="000000"/>
            </w:tcBorders>
          </w:tcPr>
          <w:p>
            <w:pPr>
              <w:rPr>
                <w:sz w:val="2"/>
                <w:szCs w:val="2"/>
              </w:rPr>
            </w:pPr>
          </w:p>
        </w:tc>
        <w:tc>
          <w:tcPr>
            <w:tcW w:w="961" w:type="dxa"/>
            <w:vMerge/>
            <w:tcBorders>
              <w:top w:val="nil"/>
              <w:bottom w:val="single" w:sz="8" w:space="0" w:color="000000"/>
            </w:tcBorders>
          </w:tcPr>
          <w:p>
            <w:pPr>
              <w:rPr>
                <w:sz w:val="2"/>
                <w:szCs w:val="2"/>
              </w:rPr>
            </w:pPr>
          </w:p>
        </w:tc>
        <w:tc>
          <w:tcPr>
            <w:tcW w:w="823" w:type="dxa"/>
            <w:tcBorders>
              <w:bottom w:val="single" w:sz="8" w:space="0" w:color="000000"/>
            </w:tcBorders>
          </w:tcPr>
          <w:p>
            <w:pPr>
              <w:pStyle w:val="TableParagraph"/>
              <w:rPr>
                <w:sz w:val="16"/>
              </w:rPr>
            </w:pPr>
          </w:p>
        </w:tc>
        <w:tc>
          <w:tcPr>
            <w:tcW w:w="844" w:type="dxa"/>
            <w:vMerge/>
            <w:tcBorders>
              <w:top w:val="nil"/>
              <w:bottom w:val="single" w:sz="8" w:space="0" w:color="000000"/>
            </w:tcBorders>
          </w:tcPr>
          <w:p>
            <w:pPr>
              <w:rPr>
                <w:sz w:val="2"/>
                <w:szCs w:val="2"/>
              </w:rPr>
            </w:pPr>
          </w:p>
        </w:tc>
        <w:tc>
          <w:tcPr>
            <w:tcW w:w="1232" w:type="dxa"/>
            <w:vMerge/>
            <w:tcBorders>
              <w:top w:val="nil"/>
              <w:bottom w:val="single" w:sz="8" w:space="0" w:color="000000"/>
              <w:right w:val="single" w:sz="8" w:space="0" w:color="000000"/>
            </w:tcBorders>
          </w:tcPr>
          <w:p>
            <w:pPr>
              <w:rPr>
                <w:sz w:val="2"/>
                <w:szCs w:val="2"/>
              </w:rPr>
            </w:pPr>
          </w:p>
        </w:tc>
        <w:tc>
          <w:tcPr>
            <w:tcW w:w="800" w:type="dxa"/>
            <w:vMerge/>
            <w:tcBorders>
              <w:top w:val="nil"/>
              <w:left w:val="single" w:sz="8" w:space="0" w:color="000000"/>
              <w:bottom w:val="single" w:sz="8" w:space="0" w:color="000000"/>
              <w:right w:val="single" w:sz="4" w:space="0" w:color="000000"/>
            </w:tcBorders>
          </w:tcPr>
          <w:p>
            <w:pPr>
              <w:rPr>
                <w:sz w:val="2"/>
                <w:szCs w:val="2"/>
              </w:rPr>
            </w:pPr>
          </w:p>
        </w:tc>
        <w:tc>
          <w:tcPr>
            <w:tcW w:w="1070" w:type="dxa"/>
            <w:tcBorders>
              <w:left w:val="single" w:sz="4" w:space="0" w:color="000000"/>
              <w:bottom w:val="single" w:sz="8" w:space="0" w:color="000000"/>
            </w:tcBorders>
          </w:tcPr>
          <w:p>
            <w:pPr>
              <w:pStyle w:val="TableParagraph"/>
              <w:spacing w:line="212" w:lineRule="exact"/>
              <w:ind w:left="270"/>
              <w:rPr>
                <w:sz w:val="22"/>
              </w:rPr>
            </w:pPr>
            <w:r>
              <w:rPr>
                <w:spacing w:val="-5"/>
                <w:sz w:val="22"/>
              </w:rPr>
              <w:t>FFA</w:t>
            </w:r>
          </w:p>
        </w:tc>
        <w:tc>
          <w:tcPr>
            <w:tcW w:w="1033" w:type="dxa"/>
            <w:vMerge/>
            <w:tcBorders>
              <w:top w:val="nil"/>
              <w:bottom w:val="single" w:sz="8" w:space="0" w:color="000000"/>
            </w:tcBorders>
          </w:tcPr>
          <w:p>
            <w:pPr>
              <w:rPr>
                <w:sz w:val="2"/>
                <w:szCs w:val="2"/>
              </w:rPr>
            </w:pPr>
          </w:p>
        </w:tc>
      </w:tr>
      <w:tr>
        <w:trPr>
          <w:trHeight w:val="330" w:hRule="atLeast"/>
        </w:trPr>
        <w:tc>
          <w:tcPr>
            <w:tcW w:w="727" w:type="dxa"/>
            <w:tcBorders>
              <w:top w:val="single" w:sz="8" w:space="0" w:color="000000"/>
            </w:tcBorders>
          </w:tcPr>
          <w:p>
            <w:pPr>
              <w:pStyle w:val="TableParagraph"/>
              <w:spacing w:before="41"/>
              <w:ind w:left="311"/>
              <w:rPr>
                <w:b/>
                <w:sz w:val="20"/>
              </w:rPr>
            </w:pPr>
            <w:r>
              <w:rPr>
                <w:b/>
                <w:spacing w:val="-10"/>
                <w:sz w:val="20"/>
              </w:rPr>
              <w:t>1</w:t>
            </w:r>
          </w:p>
        </w:tc>
        <w:tc>
          <w:tcPr>
            <w:tcW w:w="1060" w:type="dxa"/>
            <w:tcBorders>
              <w:top w:val="single" w:sz="8" w:space="0" w:color="000000"/>
            </w:tcBorders>
          </w:tcPr>
          <w:p>
            <w:pPr>
              <w:pStyle w:val="TableParagraph"/>
              <w:spacing w:before="36"/>
              <w:ind w:left="98" w:right="138"/>
              <w:jc w:val="center"/>
              <w:rPr>
                <w:sz w:val="20"/>
              </w:rPr>
            </w:pPr>
            <w:r>
              <w:rPr>
                <w:spacing w:val="-2"/>
                <w:sz w:val="20"/>
              </w:rPr>
              <w:t>A-n33-</w:t>
            </w:r>
            <w:r>
              <w:rPr>
                <w:spacing w:val="-5"/>
                <w:sz w:val="20"/>
              </w:rPr>
              <w:t>k5</w:t>
            </w:r>
          </w:p>
        </w:tc>
        <w:tc>
          <w:tcPr>
            <w:tcW w:w="999" w:type="dxa"/>
            <w:tcBorders>
              <w:top w:val="single" w:sz="8" w:space="0" w:color="000000"/>
            </w:tcBorders>
          </w:tcPr>
          <w:p>
            <w:pPr>
              <w:pStyle w:val="TableParagraph"/>
              <w:spacing w:before="36"/>
              <w:ind w:left="161"/>
              <w:rPr>
                <w:sz w:val="20"/>
              </w:rPr>
            </w:pPr>
            <w:r>
              <w:rPr>
                <w:spacing w:val="-5"/>
                <w:sz w:val="20"/>
              </w:rPr>
              <w:t>100</w:t>
            </w:r>
          </w:p>
        </w:tc>
        <w:tc>
          <w:tcPr>
            <w:tcW w:w="961" w:type="dxa"/>
            <w:tcBorders>
              <w:top w:val="single" w:sz="8" w:space="0" w:color="000000"/>
            </w:tcBorders>
          </w:tcPr>
          <w:p>
            <w:pPr>
              <w:pStyle w:val="TableParagraph"/>
              <w:spacing w:before="36"/>
              <w:ind w:left="123"/>
              <w:rPr>
                <w:sz w:val="20"/>
              </w:rPr>
            </w:pPr>
            <w:r>
              <w:rPr>
                <w:spacing w:val="-5"/>
                <w:sz w:val="20"/>
              </w:rPr>
              <w:t>10</w:t>
            </w:r>
          </w:p>
        </w:tc>
        <w:tc>
          <w:tcPr>
            <w:tcW w:w="823" w:type="dxa"/>
            <w:tcBorders>
              <w:top w:val="single" w:sz="8" w:space="0" w:color="000000"/>
            </w:tcBorders>
          </w:tcPr>
          <w:p>
            <w:pPr>
              <w:pStyle w:val="TableParagraph"/>
              <w:spacing w:before="36"/>
              <w:ind w:left="122"/>
              <w:rPr>
                <w:sz w:val="20"/>
              </w:rPr>
            </w:pPr>
            <w:r>
              <w:rPr>
                <w:spacing w:val="-10"/>
                <w:sz w:val="20"/>
              </w:rPr>
              <w:t>0</w:t>
            </w:r>
          </w:p>
        </w:tc>
        <w:tc>
          <w:tcPr>
            <w:tcW w:w="844" w:type="dxa"/>
            <w:tcBorders>
              <w:top w:val="single" w:sz="8" w:space="0" w:color="000000"/>
            </w:tcBorders>
          </w:tcPr>
          <w:p>
            <w:pPr>
              <w:pStyle w:val="TableParagraph"/>
              <w:spacing w:before="36"/>
              <w:ind w:left="259"/>
              <w:rPr>
                <w:sz w:val="20"/>
              </w:rPr>
            </w:pPr>
            <w:r>
              <w:rPr>
                <w:spacing w:val="-5"/>
                <w:sz w:val="20"/>
              </w:rPr>
              <w:t>32</w:t>
            </w:r>
          </w:p>
        </w:tc>
        <w:tc>
          <w:tcPr>
            <w:tcW w:w="1232" w:type="dxa"/>
            <w:tcBorders>
              <w:top w:val="single" w:sz="8" w:space="0" w:color="000000"/>
            </w:tcBorders>
          </w:tcPr>
          <w:p>
            <w:pPr>
              <w:pStyle w:val="TableParagraph"/>
              <w:spacing w:before="36"/>
              <w:ind w:left="375"/>
              <w:rPr>
                <w:sz w:val="20"/>
              </w:rPr>
            </w:pPr>
            <w:r>
              <w:rPr>
                <w:spacing w:val="-10"/>
                <w:sz w:val="20"/>
              </w:rPr>
              <w:t>5</w:t>
            </w:r>
          </w:p>
        </w:tc>
        <w:tc>
          <w:tcPr>
            <w:tcW w:w="800" w:type="dxa"/>
            <w:tcBorders>
              <w:top w:val="single" w:sz="8" w:space="0" w:color="000000"/>
            </w:tcBorders>
          </w:tcPr>
          <w:p>
            <w:pPr>
              <w:pStyle w:val="TableParagraph"/>
              <w:spacing w:before="27"/>
              <w:ind w:right="111"/>
              <w:jc w:val="right"/>
              <w:rPr>
                <w:sz w:val="22"/>
              </w:rPr>
            </w:pPr>
            <w:r>
              <w:rPr>
                <w:spacing w:val="-5"/>
                <w:sz w:val="22"/>
              </w:rPr>
              <w:t>661</w:t>
            </w:r>
          </w:p>
        </w:tc>
        <w:tc>
          <w:tcPr>
            <w:tcW w:w="1070" w:type="dxa"/>
            <w:tcBorders>
              <w:top w:val="single" w:sz="8" w:space="0" w:color="000000"/>
            </w:tcBorders>
          </w:tcPr>
          <w:p>
            <w:pPr>
              <w:pStyle w:val="TableParagraph"/>
              <w:spacing w:line="252" w:lineRule="exact" w:before="58"/>
              <w:ind w:left="518"/>
              <w:rPr>
                <w:sz w:val="22"/>
              </w:rPr>
            </w:pPr>
            <w:r>
              <w:rPr>
                <w:spacing w:val="-5"/>
                <w:sz w:val="22"/>
              </w:rPr>
              <w:t>622</w:t>
            </w:r>
          </w:p>
        </w:tc>
        <w:tc>
          <w:tcPr>
            <w:tcW w:w="1033" w:type="dxa"/>
            <w:tcBorders>
              <w:top w:val="single" w:sz="8" w:space="0" w:color="000000"/>
            </w:tcBorders>
          </w:tcPr>
          <w:p>
            <w:pPr>
              <w:pStyle w:val="TableParagraph"/>
              <w:spacing w:before="79"/>
              <w:ind w:right="110"/>
              <w:jc w:val="right"/>
              <w:rPr>
                <w:sz w:val="20"/>
              </w:rPr>
            </w:pPr>
            <w:r>
              <w:rPr>
                <w:spacing w:val="-4"/>
                <w:sz w:val="20"/>
              </w:rPr>
              <w:t>5.87</w:t>
            </w:r>
          </w:p>
        </w:tc>
      </w:tr>
      <w:tr>
        <w:trPr>
          <w:trHeight w:val="314" w:hRule="atLeast"/>
        </w:trPr>
        <w:tc>
          <w:tcPr>
            <w:tcW w:w="727" w:type="dxa"/>
          </w:tcPr>
          <w:p>
            <w:pPr>
              <w:pStyle w:val="TableParagraph"/>
              <w:spacing w:before="22"/>
              <w:ind w:left="309"/>
              <w:rPr>
                <w:sz w:val="20"/>
              </w:rPr>
            </w:pPr>
            <w:r>
              <w:rPr>
                <w:spacing w:val="-10"/>
                <w:sz w:val="20"/>
              </w:rPr>
              <w:t>2</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22"/>
              <w:ind w:left="122"/>
              <w:rPr>
                <w:sz w:val="20"/>
              </w:rPr>
            </w:pPr>
            <w:r>
              <w:rPr>
                <w:spacing w:val="-5"/>
                <w:sz w:val="20"/>
              </w:rPr>
              <w:t>60</w:t>
            </w:r>
          </w:p>
        </w:tc>
        <w:tc>
          <w:tcPr>
            <w:tcW w:w="844" w:type="dxa"/>
          </w:tcPr>
          <w:p>
            <w:pPr>
              <w:pStyle w:val="TableParagraph"/>
              <w:spacing w:before="22"/>
              <w:ind w:left="259"/>
              <w:rPr>
                <w:sz w:val="20"/>
              </w:rPr>
            </w:pPr>
            <w:r>
              <w:rPr>
                <w:spacing w:val="-5"/>
                <w:sz w:val="20"/>
              </w:rPr>
              <w:t>28</w:t>
            </w:r>
          </w:p>
        </w:tc>
        <w:tc>
          <w:tcPr>
            <w:tcW w:w="1232" w:type="dxa"/>
          </w:tcPr>
          <w:p>
            <w:pPr>
              <w:pStyle w:val="TableParagraph"/>
              <w:spacing w:before="22"/>
              <w:ind w:left="375"/>
              <w:rPr>
                <w:sz w:val="20"/>
              </w:rPr>
            </w:pPr>
            <w:r>
              <w:rPr>
                <w:spacing w:val="-10"/>
                <w:sz w:val="20"/>
              </w:rPr>
              <w:t>5</w:t>
            </w:r>
          </w:p>
        </w:tc>
        <w:tc>
          <w:tcPr>
            <w:tcW w:w="800" w:type="dxa"/>
          </w:tcPr>
          <w:p>
            <w:pPr>
              <w:pStyle w:val="TableParagraph"/>
              <w:spacing w:before="10"/>
              <w:ind w:right="111"/>
              <w:jc w:val="right"/>
              <w:rPr>
                <w:sz w:val="22"/>
              </w:rPr>
            </w:pPr>
            <w:r>
              <w:rPr>
                <w:spacing w:val="-5"/>
                <w:sz w:val="22"/>
              </w:rPr>
              <w:t>599</w:t>
            </w:r>
          </w:p>
        </w:tc>
        <w:tc>
          <w:tcPr>
            <w:tcW w:w="1070" w:type="dxa"/>
          </w:tcPr>
          <w:p>
            <w:pPr>
              <w:pStyle w:val="TableParagraph"/>
              <w:spacing w:line="252" w:lineRule="exact" w:before="42"/>
              <w:ind w:left="518"/>
              <w:rPr>
                <w:sz w:val="22"/>
              </w:rPr>
            </w:pPr>
            <w:r>
              <w:rPr>
                <w:spacing w:val="-5"/>
                <w:sz w:val="22"/>
              </w:rPr>
              <w:t>499</w:t>
            </w:r>
          </w:p>
        </w:tc>
        <w:tc>
          <w:tcPr>
            <w:tcW w:w="1033" w:type="dxa"/>
          </w:tcPr>
          <w:p>
            <w:pPr>
              <w:pStyle w:val="TableParagraph"/>
              <w:spacing w:before="63"/>
              <w:ind w:right="110"/>
              <w:jc w:val="right"/>
              <w:rPr>
                <w:sz w:val="20"/>
              </w:rPr>
            </w:pPr>
            <w:r>
              <w:rPr>
                <w:spacing w:val="-2"/>
                <w:sz w:val="20"/>
              </w:rPr>
              <w:t>16.63</w:t>
            </w:r>
          </w:p>
        </w:tc>
      </w:tr>
      <w:tr>
        <w:trPr>
          <w:trHeight w:val="311" w:hRule="atLeast"/>
        </w:trPr>
        <w:tc>
          <w:tcPr>
            <w:tcW w:w="727" w:type="dxa"/>
          </w:tcPr>
          <w:p>
            <w:pPr>
              <w:pStyle w:val="TableParagraph"/>
              <w:spacing w:before="22"/>
              <w:ind w:left="309"/>
              <w:rPr>
                <w:sz w:val="20"/>
              </w:rPr>
            </w:pPr>
            <w:r>
              <w:rPr>
                <w:spacing w:val="-10"/>
                <w:sz w:val="20"/>
              </w:rPr>
              <w:t>3</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22"/>
              <w:ind w:left="122"/>
              <w:rPr>
                <w:sz w:val="20"/>
              </w:rPr>
            </w:pPr>
            <w:r>
              <w:rPr>
                <w:spacing w:val="-5"/>
                <w:sz w:val="20"/>
              </w:rPr>
              <w:t>70</w:t>
            </w:r>
          </w:p>
        </w:tc>
        <w:tc>
          <w:tcPr>
            <w:tcW w:w="844" w:type="dxa"/>
          </w:tcPr>
          <w:p>
            <w:pPr>
              <w:pStyle w:val="TableParagraph"/>
              <w:spacing w:before="22"/>
              <w:ind w:left="259"/>
              <w:rPr>
                <w:sz w:val="20"/>
              </w:rPr>
            </w:pPr>
            <w:r>
              <w:rPr>
                <w:spacing w:val="-5"/>
                <w:sz w:val="20"/>
              </w:rPr>
              <w:t>25</w:t>
            </w:r>
          </w:p>
        </w:tc>
        <w:tc>
          <w:tcPr>
            <w:tcW w:w="1232" w:type="dxa"/>
          </w:tcPr>
          <w:p>
            <w:pPr>
              <w:pStyle w:val="TableParagraph"/>
              <w:spacing w:before="22"/>
              <w:ind w:left="375"/>
              <w:rPr>
                <w:sz w:val="20"/>
              </w:rPr>
            </w:pPr>
            <w:r>
              <w:rPr>
                <w:spacing w:val="-10"/>
                <w:sz w:val="20"/>
              </w:rPr>
              <w:t>4</w:t>
            </w:r>
          </w:p>
        </w:tc>
        <w:tc>
          <w:tcPr>
            <w:tcW w:w="800" w:type="dxa"/>
          </w:tcPr>
          <w:p>
            <w:pPr>
              <w:pStyle w:val="TableParagraph"/>
              <w:spacing w:before="10"/>
              <w:ind w:right="111"/>
              <w:jc w:val="right"/>
              <w:rPr>
                <w:sz w:val="22"/>
              </w:rPr>
            </w:pPr>
            <w:r>
              <w:rPr>
                <w:spacing w:val="-5"/>
                <w:sz w:val="22"/>
              </w:rPr>
              <w:t>518</w:t>
            </w:r>
          </w:p>
        </w:tc>
        <w:tc>
          <w:tcPr>
            <w:tcW w:w="1070" w:type="dxa"/>
          </w:tcPr>
          <w:p>
            <w:pPr>
              <w:pStyle w:val="TableParagraph"/>
              <w:spacing w:line="249" w:lineRule="exact" w:before="42"/>
              <w:ind w:left="518"/>
              <w:rPr>
                <w:sz w:val="22"/>
              </w:rPr>
            </w:pPr>
            <w:r>
              <w:rPr>
                <w:spacing w:val="-5"/>
                <w:sz w:val="22"/>
              </w:rPr>
              <w:t>407</w:t>
            </w:r>
          </w:p>
        </w:tc>
        <w:tc>
          <w:tcPr>
            <w:tcW w:w="1033" w:type="dxa"/>
          </w:tcPr>
          <w:p>
            <w:pPr>
              <w:pStyle w:val="TableParagraph"/>
              <w:spacing w:line="226" w:lineRule="exact" w:before="65"/>
              <w:ind w:right="110"/>
              <w:jc w:val="right"/>
              <w:rPr>
                <w:sz w:val="20"/>
              </w:rPr>
            </w:pPr>
            <w:r>
              <w:rPr>
                <w:spacing w:val="-2"/>
                <w:sz w:val="20"/>
              </w:rPr>
              <w:t>21.52</w:t>
            </w:r>
          </w:p>
        </w:tc>
      </w:tr>
      <w:tr>
        <w:trPr>
          <w:trHeight w:val="300" w:hRule="atLeast"/>
        </w:trPr>
        <w:tc>
          <w:tcPr>
            <w:tcW w:w="727" w:type="dxa"/>
          </w:tcPr>
          <w:p>
            <w:pPr>
              <w:pStyle w:val="TableParagraph"/>
              <w:spacing w:before="19"/>
              <w:ind w:left="309"/>
              <w:rPr>
                <w:sz w:val="20"/>
              </w:rPr>
            </w:pPr>
            <w:r>
              <w:rPr>
                <w:spacing w:val="-10"/>
                <w:sz w:val="20"/>
              </w:rPr>
              <w:t>4</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19"/>
              <w:ind w:left="122"/>
              <w:rPr>
                <w:sz w:val="20"/>
              </w:rPr>
            </w:pPr>
            <w:r>
              <w:rPr>
                <w:spacing w:val="-5"/>
                <w:sz w:val="20"/>
              </w:rPr>
              <w:t>75</w:t>
            </w:r>
          </w:p>
        </w:tc>
        <w:tc>
          <w:tcPr>
            <w:tcW w:w="844" w:type="dxa"/>
          </w:tcPr>
          <w:p>
            <w:pPr>
              <w:pStyle w:val="TableParagraph"/>
              <w:spacing w:before="19"/>
              <w:ind w:left="259"/>
              <w:rPr>
                <w:sz w:val="20"/>
              </w:rPr>
            </w:pPr>
            <w:r>
              <w:rPr>
                <w:spacing w:val="-5"/>
                <w:sz w:val="20"/>
              </w:rPr>
              <w:t>21</w:t>
            </w:r>
          </w:p>
        </w:tc>
        <w:tc>
          <w:tcPr>
            <w:tcW w:w="1232" w:type="dxa"/>
          </w:tcPr>
          <w:p>
            <w:pPr>
              <w:pStyle w:val="TableParagraph"/>
              <w:spacing w:before="19"/>
              <w:ind w:left="375"/>
              <w:rPr>
                <w:sz w:val="20"/>
              </w:rPr>
            </w:pPr>
            <w:r>
              <w:rPr>
                <w:spacing w:val="-10"/>
                <w:sz w:val="20"/>
              </w:rPr>
              <w:t>4</w:t>
            </w:r>
          </w:p>
        </w:tc>
        <w:tc>
          <w:tcPr>
            <w:tcW w:w="800" w:type="dxa"/>
          </w:tcPr>
          <w:p>
            <w:pPr>
              <w:pStyle w:val="TableParagraph"/>
              <w:spacing w:before="7"/>
              <w:ind w:right="111"/>
              <w:jc w:val="right"/>
              <w:rPr>
                <w:sz w:val="22"/>
              </w:rPr>
            </w:pPr>
            <w:r>
              <w:rPr>
                <w:spacing w:val="-5"/>
                <w:sz w:val="22"/>
              </w:rPr>
              <w:t>430</w:t>
            </w:r>
          </w:p>
        </w:tc>
        <w:tc>
          <w:tcPr>
            <w:tcW w:w="1070" w:type="dxa"/>
          </w:tcPr>
          <w:p>
            <w:pPr>
              <w:pStyle w:val="TableParagraph"/>
              <w:spacing w:line="249" w:lineRule="exact" w:before="31"/>
              <w:ind w:left="518"/>
              <w:rPr>
                <w:sz w:val="22"/>
              </w:rPr>
            </w:pPr>
            <w:r>
              <w:rPr>
                <w:spacing w:val="-5"/>
                <w:sz w:val="22"/>
              </w:rPr>
              <w:t>367</w:t>
            </w:r>
          </w:p>
        </w:tc>
        <w:tc>
          <w:tcPr>
            <w:tcW w:w="1033" w:type="dxa"/>
          </w:tcPr>
          <w:p>
            <w:pPr>
              <w:pStyle w:val="TableParagraph"/>
              <w:spacing w:line="225" w:lineRule="exact" w:before="55"/>
              <w:ind w:right="110"/>
              <w:jc w:val="right"/>
              <w:rPr>
                <w:sz w:val="20"/>
              </w:rPr>
            </w:pPr>
            <w:r>
              <w:rPr>
                <w:spacing w:val="-2"/>
                <w:sz w:val="20"/>
              </w:rPr>
              <w:t>14.62</w:t>
            </w:r>
          </w:p>
        </w:tc>
      </w:tr>
      <w:tr>
        <w:trPr>
          <w:trHeight w:val="299" w:hRule="atLeast"/>
        </w:trPr>
        <w:tc>
          <w:tcPr>
            <w:tcW w:w="727" w:type="dxa"/>
          </w:tcPr>
          <w:p>
            <w:pPr>
              <w:pStyle w:val="TableParagraph"/>
              <w:spacing w:before="18"/>
              <w:ind w:left="309"/>
              <w:rPr>
                <w:sz w:val="20"/>
              </w:rPr>
            </w:pPr>
            <w:r>
              <w:rPr>
                <w:spacing w:val="-10"/>
                <w:sz w:val="20"/>
              </w:rPr>
              <w:t>5</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18"/>
              <w:ind w:left="122"/>
              <w:rPr>
                <w:sz w:val="20"/>
              </w:rPr>
            </w:pPr>
            <w:r>
              <w:rPr>
                <w:spacing w:val="-5"/>
                <w:sz w:val="20"/>
              </w:rPr>
              <w:t>80</w:t>
            </w:r>
          </w:p>
        </w:tc>
        <w:tc>
          <w:tcPr>
            <w:tcW w:w="844" w:type="dxa"/>
          </w:tcPr>
          <w:p>
            <w:pPr>
              <w:pStyle w:val="TableParagraph"/>
              <w:spacing w:before="18"/>
              <w:ind w:left="259"/>
              <w:rPr>
                <w:sz w:val="20"/>
              </w:rPr>
            </w:pPr>
            <w:r>
              <w:rPr>
                <w:spacing w:val="-5"/>
                <w:sz w:val="20"/>
              </w:rPr>
              <w:t>17</w:t>
            </w:r>
          </w:p>
        </w:tc>
        <w:tc>
          <w:tcPr>
            <w:tcW w:w="1232" w:type="dxa"/>
          </w:tcPr>
          <w:p>
            <w:pPr>
              <w:pStyle w:val="TableParagraph"/>
              <w:spacing w:before="18"/>
              <w:ind w:left="375"/>
              <w:rPr>
                <w:sz w:val="20"/>
              </w:rPr>
            </w:pPr>
            <w:r>
              <w:rPr>
                <w:spacing w:val="-10"/>
                <w:sz w:val="20"/>
              </w:rPr>
              <w:t>3</w:t>
            </w:r>
          </w:p>
        </w:tc>
        <w:tc>
          <w:tcPr>
            <w:tcW w:w="800" w:type="dxa"/>
          </w:tcPr>
          <w:p>
            <w:pPr>
              <w:pStyle w:val="TableParagraph"/>
              <w:spacing w:before="7"/>
              <w:ind w:right="111"/>
              <w:jc w:val="right"/>
              <w:rPr>
                <w:sz w:val="22"/>
              </w:rPr>
            </w:pPr>
            <w:r>
              <w:rPr>
                <w:spacing w:val="-5"/>
                <w:sz w:val="22"/>
              </w:rPr>
              <w:t>316</w:t>
            </w:r>
          </w:p>
        </w:tc>
        <w:tc>
          <w:tcPr>
            <w:tcW w:w="1070" w:type="dxa"/>
          </w:tcPr>
          <w:p>
            <w:pPr>
              <w:pStyle w:val="TableParagraph"/>
              <w:spacing w:line="249" w:lineRule="exact" w:before="31"/>
              <w:ind w:left="518"/>
              <w:rPr>
                <w:sz w:val="22"/>
              </w:rPr>
            </w:pPr>
            <w:r>
              <w:rPr>
                <w:spacing w:val="-5"/>
                <w:sz w:val="22"/>
              </w:rPr>
              <w:t>304</w:t>
            </w:r>
          </w:p>
        </w:tc>
        <w:tc>
          <w:tcPr>
            <w:tcW w:w="1033" w:type="dxa"/>
          </w:tcPr>
          <w:p>
            <w:pPr>
              <w:pStyle w:val="TableParagraph"/>
              <w:spacing w:line="225" w:lineRule="exact" w:before="54"/>
              <w:ind w:right="110"/>
              <w:jc w:val="right"/>
              <w:rPr>
                <w:sz w:val="20"/>
              </w:rPr>
            </w:pPr>
            <w:r>
              <w:rPr>
                <w:spacing w:val="-4"/>
                <w:sz w:val="20"/>
              </w:rPr>
              <w:t>3.80</w:t>
            </w:r>
          </w:p>
        </w:tc>
      </w:tr>
      <w:tr>
        <w:trPr>
          <w:trHeight w:val="450" w:hRule="atLeast"/>
        </w:trPr>
        <w:tc>
          <w:tcPr>
            <w:tcW w:w="727" w:type="dxa"/>
          </w:tcPr>
          <w:p>
            <w:pPr>
              <w:pStyle w:val="TableParagraph"/>
              <w:spacing w:before="18"/>
              <w:ind w:left="309"/>
              <w:rPr>
                <w:sz w:val="20"/>
              </w:rPr>
            </w:pPr>
            <w:r>
              <w:rPr>
                <w:spacing w:val="-10"/>
                <w:sz w:val="20"/>
              </w:rPr>
              <w:t>6</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18"/>
              <w:ind w:left="122"/>
              <w:rPr>
                <w:sz w:val="20"/>
              </w:rPr>
            </w:pPr>
            <w:r>
              <w:rPr>
                <w:spacing w:val="-5"/>
                <w:sz w:val="20"/>
              </w:rPr>
              <w:t>90</w:t>
            </w:r>
          </w:p>
        </w:tc>
        <w:tc>
          <w:tcPr>
            <w:tcW w:w="844" w:type="dxa"/>
          </w:tcPr>
          <w:p>
            <w:pPr>
              <w:pStyle w:val="TableParagraph"/>
              <w:spacing w:before="18"/>
              <w:ind w:left="259"/>
              <w:rPr>
                <w:sz w:val="20"/>
              </w:rPr>
            </w:pPr>
            <w:r>
              <w:rPr>
                <w:spacing w:val="-5"/>
                <w:sz w:val="20"/>
              </w:rPr>
              <w:t>12</w:t>
            </w:r>
          </w:p>
        </w:tc>
        <w:tc>
          <w:tcPr>
            <w:tcW w:w="1232" w:type="dxa"/>
          </w:tcPr>
          <w:p>
            <w:pPr>
              <w:pStyle w:val="TableParagraph"/>
              <w:spacing w:before="18"/>
              <w:ind w:left="375"/>
              <w:rPr>
                <w:sz w:val="20"/>
              </w:rPr>
            </w:pPr>
            <w:r>
              <w:rPr>
                <w:spacing w:val="-10"/>
                <w:sz w:val="20"/>
              </w:rPr>
              <w:t>2</w:t>
            </w:r>
          </w:p>
        </w:tc>
        <w:tc>
          <w:tcPr>
            <w:tcW w:w="800" w:type="dxa"/>
          </w:tcPr>
          <w:p>
            <w:pPr>
              <w:pStyle w:val="TableParagraph"/>
              <w:spacing w:before="7"/>
              <w:ind w:right="111"/>
              <w:jc w:val="right"/>
              <w:rPr>
                <w:sz w:val="22"/>
              </w:rPr>
            </w:pPr>
            <w:r>
              <w:rPr>
                <w:spacing w:val="-5"/>
                <w:sz w:val="22"/>
              </w:rPr>
              <w:t>212</w:t>
            </w:r>
          </w:p>
        </w:tc>
        <w:tc>
          <w:tcPr>
            <w:tcW w:w="1070" w:type="dxa"/>
          </w:tcPr>
          <w:p>
            <w:pPr>
              <w:pStyle w:val="TableParagraph"/>
              <w:spacing w:before="31"/>
              <w:ind w:left="518"/>
              <w:rPr>
                <w:sz w:val="22"/>
              </w:rPr>
            </w:pPr>
            <w:r>
              <w:rPr>
                <w:spacing w:val="-5"/>
                <w:sz w:val="22"/>
              </w:rPr>
              <w:t>219</w:t>
            </w:r>
          </w:p>
        </w:tc>
        <w:tc>
          <w:tcPr>
            <w:tcW w:w="1033" w:type="dxa"/>
          </w:tcPr>
          <w:p>
            <w:pPr>
              <w:pStyle w:val="TableParagraph"/>
              <w:spacing w:before="54"/>
              <w:ind w:right="112"/>
              <w:jc w:val="right"/>
              <w:rPr>
                <w:sz w:val="20"/>
              </w:rPr>
            </w:pPr>
            <w:r>
              <w:rPr>
                <w:spacing w:val="-4"/>
                <w:sz w:val="20"/>
              </w:rPr>
              <w:t>-3.07</w:t>
            </w:r>
          </w:p>
        </w:tc>
      </w:tr>
      <w:tr>
        <w:trPr>
          <w:trHeight w:val="453" w:hRule="atLeast"/>
        </w:trPr>
        <w:tc>
          <w:tcPr>
            <w:tcW w:w="727" w:type="dxa"/>
          </w:tcPr>
          <w:p>
            <w:pPr>
              <w:pStyle w:val="TableParagraph"/>
              <w:spacing w:before="173"/>
              <w:ind w:left="311"/>
              <w:rPr>
                <w:b/>
                <w:sz w:val="20"/>
              </w:rPr>
            </w:pPr>
            <w:r>
              <w:rPr>
                <w:b/>
                <w:spacing w:val="-10"/>
                <w:sz w:val="20"/>
              </w:rPr>
              <w:t>7</w:t>
            </w:r>
          </w:p>
        </w:tc>
        <w:tc>
          <w:tcPr>
            <w:tcW w:w="1060" w:type="dxa"/>
          </w:tcPr>
          <w:p>
            <w:pPr>
              <w:pStyle w:val="TableParagraph"/>
              <w:spacing w:before="168"/>
              <w:ind w:left="100" w:right="138"/>
              <w:jc w:val="center"/>
              <w:rPr>
                <w:sz w:val="20"/>
              </w:rPr>
            </w:pPr>
            <w:r>
              <w:rPr>
                <w:spacing w:val="-2"/>
                <w:sz w:val="20"/>
              </w:rPr>
              <w:t>A-n46-</w:t>
            </w:r>
            <w:r>
              <w:rPr>
                <w:spacing w:val="-5"/>
                <w:sz w:val="20"/>
              </w:rPr>
              <w:t>k7</w:t>
            </w:r>
          </w:p>
        </w:tc>
        <w:tc>
          <w:tcPr>
            <w:tcW w:w="999" w:type="dxa"/>
          </w:tcPr>
          <w:p>
            <w:pPr>
              <w:pStyle w:val="TableParagraph"/>
              <w:spacing w:before="168"/>
              <w:ind w:left="161"/>
              <w:rPr>
                <w:sz w:val="20"/>
              </w:rPr>
            </w:pPr>
            <w:r>
              <w:rPr>
                <w:spacing w:val="-5"/>
                <w:sz w:val="20"/>
              </w:rPr>
              <w:t>100</w:t>
            </w:r>
          </w:p>
        </w:tc>
        <w:tc>
          <w:tcPr>
            <w:tcW w:w="961" w:type="dxa"/>
          </w:tcPr>
          <w:p>
            <w:pPr>
              <w:pStyle w:val="TableParagraph"/>
              <w:spacing w:before="168"/>
              <w:ind w:left="123"/>
              <w:rPr>
                <w:sz w:val="20"/>
              </w:rPr>
            </w:pPr>
            <w:r>
              <w:rPr>
                <w:spacing w:val="-5"/>
                <w:sz w:val="20"/>
              </w:rPr>
              <w:t>10</w:t>
            </w:r>
          </w:p>
        </w:tc>
        <w:tc>
          <w:tcPr>
            <w:tcW w:w="823" w:type="dxa"/>
          </w:tcPr>
          <w:p>
            <w:pPr>
              <w:pStyle w:val="TableParagraph"/>
              <w:spacing w:before="168"/>
              <w:ind w:left="122"/>
              <w:rPr>
                <w:sz w:val="20"/>
              </w:rPr>
            </w:pPr>
            <w:r>
              <w:rPr>
                <w:spacing w:val="-10"/>
                <w:sz w:val="20"/>
              </w:rPr>
              <w:t>0</w:t>
            </w:r>
          </w:p>
        </w:tc>
        <w:tc>
          <w:tcPr>
            <w:tcW w:w="844" w:type="dxa"/>
          </w:tcPr>
          <w:p>
            <w:pPr>
              <w:pStyle w:val="TableParagraph"/>
              <w:spacing w:before="168"/>
              <w:ind w:left="259"/>
              <w:rPr>
                <w:sz w:val="20"/>
              </w:rPr>
            </w:pPr>
            <w:r>
              <w:rPr>
                <w:spacing w:val="-5"/>
                <w:sz w:val="20"/>
              </w:rPr>
              <w:t>45</w:t>
            </w:r>
          </w:p>
        </w:tc>
        <w:tc>
          <w:tcPr>
            <w:tcW w:w="1232" w:type="dxa"/>
          </w:tcPr>
          <w:p>
            <w:pPr>
              <w:pStyle w:val="TableParagraph"/>
              <w:spacing w:before="168"/>
              <w:ind w:left="375"/>
              <w:rPr>
                <w:sz w:val="20"/>
              </w:rPr>
            </w:pPr>
            <w:r>
              <w:rPr>
                <w:spacing w:val="-10"/>
                <w:sz w:val="20"/>
              </w:rPr>
              <w:t>7</w:t>
            </w:r>
          </w:p>
        </w:tc>
        <w:tc>
          <w:tcPr>
            <w:tcW w:w="800" w:type="dxa"/>
          </w:tcPr>
          <w:p>
            <w:pPr>
              <w:pStyle w:val="TableParagraph"/>
              <w:spacing w:before="157"/>
              <w:ind w:right="111"/>
              <w:jc w:val="right"/>
              <w:rPr>
                <w:sz w:val="22"/>
              </w:rPr>
            </w:pPr>
            <w:r>
              <w:rPr>
                <w:spacing w:val="-5"/>
                <w:sz w:val="22"/>
              </w:rPr>
              <w:t>914</w:t>
            </w:r>
          </w:p>
        </w:tc>
        <w:tc>
          <w:tcPr>
            <w:tcW w:w="1070" w:type="dxa"/>
          </w:tcPr>
          <w:p>
            <w:pPr>
              <w:pStyle w:val="TableParagraph"/>
              <w:spacing w:line="253" w:lineRule="exact" w:before="181"/>
              <w:ind w:left="518"/>
              <w:rPr>
                <w:sz w:val="22"/>
              </w:rPr>
            </w:pPr>
            <w:r>
              <w:rPr>
                <w:spacing w:val="-5"/>
                <w:sz w:val="22"/>
              </w:rPr>
              <w:t>842</w:t>
            </w:r>
          </w:p>
        </w:tc>
        <w:tc>
          <w:tcPr>
            <w:tcW w:w="1033" w:type="dxa"/>
          </w:tcPr>
          <w:p>
            <w:pPr>
              <w:pStyle w:val="TableParagraph"/>
              <w:spacing w:line="229" w:lineRule="exact" w:before="204"/>
              <w:ind w:right="110"/>
              <w:jc w:val="right"/>
              <w:rPr>
                <w:sz w:val="20"/>
              </w:rPr>
            </w:pPr>
            <w:r>
              <w:rPr>
                <w:spacing w:val="-4"/>
                <w:sz w:val="20"/>
              </w:rPr>
              <w:t>7.82</w:t>
            </w:r>
          </w:p>
        </w:tc>
      </w:tr>
      <w:tr>
        <w:trPr>
          <w:trHeight w:val="315" w:hRule="atLeast"/>
        </w:trPr>
        <w:tc>
          <w:tcPr>
            <w:tcW w:w="727" w:type="dxa"/>
          </w:tcPr>
          <w:p>
            <w:pPr>
              <w:pStyle w:val="TableParagraph"/>
              <w:spacing w:before="22"/>
              <w:ind w:left="309"/>
              <w:rPr>
                <w:sz w:val="20"/>
              </w:rPr>
            </w:pPr>
            <w:r>
              <w:rPr>
                <w:spacing w:val="-10"/>
                <w:sz w:val="20"/>
              </w:rPr>
              <w:t>8</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22"/>
              <w:ind w:left="122"/>
              <w:rPr>
                <w:sz w:val="20"/>
              </w:rPr>
            </w:pPr>
            <w:r>
              <w:rPr>
                <w:spacing w:val="-5"/>
                <w:sz w:val="20"/>
              </w:rPr>
              <w:t>60</w:t>
            </w:r>
          </w:p>
        </w:tc>
        <w:tc>
          <w:tcPr>
            <w:tcW w:w="844" w:type="dxa"/>
          </w:tcPr>
          <w:p>
            <w:pPr>
              <w:pStyle w:val="TableParagraph"/>
              <w:spacing w:before="22"/>
              <w:ind w:left="259"/>
              <w:rPr>
                <w:sz w:val="20"/>
              </w:rPr>
            </w:pPr>
            <w:r>
              <w:rPr>
                <w:spacing w:val="-5"/>
                <w:sz w:val="20"/>
              </w:rPr>
              <w:t>38</w:t>
            </w:r>
          </w:p>
        </w:tc>
        <w:tc>
          <w:tcPr>
            <w:tcW w:w="1232" w:type="dxa"/>
          </w:tcPr>
          <w:p>
            <w:pPr>
              <w:pStyle w:val="TableParagraph"/>
              <w:spacing w:before="22"/>
              <w:ind w:left="375"/>
              <w:rPr>
                <w:sz w:val="20"/>
              </w:rPr>
            </w:pPr>
            <w:r>
              <w:rPr>
                <w:spacing w:val="-10"/>
                <w:sz w:val="20"/>
              </w:rPr>
              <w:t>7</w:t>
            </w:r>
          </w:p>
        </w:tc>
        <w:tc>
          <w:tcPr>
            <w:tcW w:w="800" w:type="dxa"/>
          </w:tcPr>
          <w:p>
            <w:pPr>
              <w:pStyle w:val="TableParagraph"/>
              <w:spacing w:before="10"/>
              <w:ind w:right="111"/>
              <w:jc w:val="right"/>
              <w:rPr>
                <w:sz w:val="22"/>
              </w:rPr>
            </w:pPr>
            <w:r>
              <w:rPr>
                <w:spacing w:val="-5"/>
                <w:sz w:val="22"/>
              </w:rPr>
              <w:t>876</w:t>
            </w:r>
          </w:p>
        </w:tc>
        <w:tc>
          <w:tcPr>
            <w:tcW w:w="1070" w:type="dxa"/>
          </w:tcPr>
          <w:p>
            <w:pPr>
              <w:pStyle w:val="TableParagraph"/>
              <w:spacing w:before="42"/>
              <w:ind w:left="518"/>
              <w:rPr>
                <w:sz w:val="22"/>
              </w:rPr>
            </w:pPr>
            <w:r>
              <w:rPr>
                <w:spacing w:val="-5"/>
                <w:sz w:val="22"/>
              </w:rPr>
              <w:t>699</w:t>
            </w:r>
          </w:p>
        </w:tc>
        <w:tc>
          <w:tcPr>
            <w:tcW w:w="1033" w:type="dxa"/>
          </w:tcPr>
          <w:p>
            <w:pPr>
              <w:pStyle w:val="TableParagraph"/>
              <w:spacing w:before="65"/>
              <w:ind w:right="110"/>
              <w:jc w:val="right"/>
              <w:rPr>
                <w:sz w:val="20"/>
              </w:rPr>
            </w:pPr>
            <w:r>
              <w:rPr>
                <w:spacing w:val="-2"/>
                <w:sz w:val="20"/>
              </w:rPr>
              <w:t>20.22</w:t>
            </w:r>
          </w:p>
        </w:tc>
      </w:tr>
      <w:tr>
        <w:trPr>
          <w:trHeight w:val="311" w:hRule="atLeast"/>
        </w:trPr>
        <w:tc>
          <w:tcPr>
            <w:tcW w:w="727" w:type="dxa"/>
          </w:tcPr>
          <w:p>
            <w:pPr>
              <w:pStyle w:val="TableParagraph"/>
              <w:spacing w:before="21"/>
              <w:ind w:left="309"/>
              <w:rPr>
                <w:sz w:val="20"/>
              </w:rPr>
            </w:pPr>
            <w:r>
              <w:rPr>
                <w:spacing w:val="-10"/>
                <w:sz w:val="20"/>
              </w:rPr>
              <w:t>9</w:t>
            </w:r>
          </w:p>
        </w:tc>
        <w:tc>
          <w:tcPr>
            <w:tcW w:w="1060" w:type="dxa"/>
          </w:tcPr>
          <w:p>
            <w:pPr>
              <w:pStyle w:val="TableParagraph"/>
              <w:rPr>
                <w:sz w:val="22"/>
              </w:rPr>
            </w:pPr>
          </w:p>
        </w:tc>
        <w:tc>
          <w:tcPr>
            <w:tcW w:w="999" w:type="dxa"/>
          </w:tcPr>
          <w:p>
            <w:pPr>
              <w:pStyle w:val="TableParagraph"/>
              <w:rPr>
                <w:sz w:val="22"/>
              </w:rPr>
            </w:pPr>
          </w:p>
        </w:tc>
        <w:tc>
          <w:tcPr>
            <w:tcW w:w="961" w:type="dxa"/>
          </w:tcPr>
          <w:p>
            <w:pPr>
              <w:pStyle w:val="TableParagraph"/>
              <w:rPr>
                <w:sz w:val="22"/>
              </w:rPr>
            </w:pPr>
          </w:p>
        </w:tc>
        <w:tc>
          <w:tcPr>
            <w:tcW w:w="823" w:type="dxa"/>
          </w:tcPr>
          <w:p>
            <w:pPr>
              <w:pStyle w:val="TableParagraph"/>
              <w:spacing w:before="21"/>
              <w:ind w:left="122"/>
              <w:rPr>
                <w:sz w:val="20"/>
              </w:rPr>
            </w:pPr>
            <w:r>
              <w:rPr>
                <w:spacing w:val="-5"/>
                <w:sz w:val="20"/>
              </w:rPr>
              <w:t>70</w:t>
            </w:r>
          </w:p>
        </w:tc>
        <w:tc>
          <w:tcPr>
            <w:tcW w:w="844" w:type="dxa"/>
          </w:tcPr>
          <w:p>
            <w:pPr>
              <w:pStyle w:val="TableParagraph"/>
              <w:spacing w:before="21"/>
              <w:ind w:left="259"/>
              <w:rPr>
                <w:sz w:val="20"/>
              </w:rPr>
            </w:pPr>
            <w:r>
              <w:rPr>
                <w:spacing w:val="-5"/>
                <w:sz w:val="20"/>
              </w:rPr>
              <w:t>28</w:t>
            </w:r>
          </w:p>
        </w:tc>
        <w:tc>
          <w:tcPr>
            <w:tcW w:w="1232" w:type="dxa"/>
          </w:tcPr>
          <w:p>
            <w:pPr>
              <w:pStyle w:val="TableParagraph"/>
              <w:spacing w:before="21"/>
              <w:ind w:left="375"/>
              <w:rPr>
                <w:sz w:val="20"/>
              </w:rPr>
            </w:pPr>
            <w:r>
              <w:rPr>
                <w:spacing w:val="-10"/>
                <w:sz w:val="20"/>
              </w:rPr>
              <w:t>5</w:t>
            </w:r>
          </w:p>
        </w:tc>
        <w:tc>
          <w:tcPr>
            <w:tcW w:w="800" w:type="dxa"/>
          </w:tcPr>
          <w:p>
            <w:pPr>
              <w:pStyle w:val="TableParagraph"/>
              <w:spacing w:before="12"/>
              <w:ind w:right="111"/>
              <w:jc w:val="right"/>
              <w:rPr>
                <w:sz w:val="22"/>
              </w:rPr>
            </w:pPr>
            <w:r>
              <w:rPr>
                <w:spacing w:val="-5"/>
                <w:sz w:val="22"/>
              </w:rPr>
              <w:t>615</w:t>
            </w:r>
          </w:p>
        </w:tc>
        <w:tc>
          <w:tcPr>
            <w:tcW w:w="1070" w:type="dxa"/>
          </w:tcPr>
          <w:p>
            <w:pPr>
              <w:pStyle w:val="TableParagraph"/>
              <w:spacing w:line="249" w:lineRule="exact" w:before="43"/>
              <w:ind w:left="518"/>
              <w:rPr>
                <w:sz w:val="22"/>
              </w:rPr>
            </w:pPr>
            <w:r>
              <w:rPr>
                <w:spacing w:val="-5"/>
                <w:sz w:val="22"/>
              </w:rPr>
              <w:t>413</w:t>
            </w:r>
          </w:p>
        </w:tc>
        <w:tc>
          <w:tcPr>
            <w:tcW w:w="1033" w:type="dxa"/>
          </w:tcPr>
          <w:p>
            <w:pPr>
              <w:pStyle w:val="TableParagraph"/>
              <w:spacing w:line="228" w:lineRule="exact" w:before="64"/>
              <w:ind w:right="110"/>
              <w:jc w:val="right"/>
              <w:rPr>
                <w:sz w:val="20"/>
              </w:rPr>
            </w:pPr>
            <w:r>
              <w:rPr>
                <w:spacing w:val="-2"/>
                <w:sz w:val="20"/>
              </w:rPr>
              <w:t>32.86</w:t>
            </w:r>
          </w:p>
        </w:tc>
      </w:tr>
      <w:tr>
        <w:trPr>
          <w:trHeight w:val="284" w:hRule="atLeast"/>
        </w:trPr>
        <w:tc>
          <w:tcPr>
            <w:tcW w:w="727" w:type="dxa"/>
          </w:tcPr>
          <w:p>
            <w:pPr>
              <w:pStyle w:val="TableParagraph"/>
              <w:spacing w:before="18"/>
              <w:ind w:left="309"/>
              <w:rPr>
                <w:sz w:val="20"/>
              </w:rPr>
            </w:pPr>
            <w:r>
              <w:rPr>
                <w:spacing w:val="-5"/>
                <w:sz w:val="20"/>
              </w:rPr>
              <w:t>10</w:t>
            </w:r>
          </w:p>
        </w:tc>
        <w:tc>
          <w:tcPr>
            <w:tcW w:w="1060" w:type="dxa"/>
          </w:tcPr>
          <w:p>
            <w:pPr>
              <w:pStyle w:val="TableParagraph"/>
              <w:rPr>
                <w:sz w:val="20"/>
              </w:rPr>
            </w:pPr>
          </w:p>
        </w:tc>
        <w:tc>
          <w:tcPr>
            <w:tcW w:w="999" w:type="dxa"/>
          </w:tcPr>
          <w:p>
            <w:pPr>
              <w:pStyle w:val="TableParagraph"/>
              <w:rPr>
                <w:sz w:val="20"/>
              </w:rPr>
            </w:pPr>
          </w:p>
        </w:tc>
        <w:tc>
          <w:tcPr>
            <w:tcW w:w="961" w:type="dxa"/>
          </w:tcPr>
          <w:p>
            <w:pPr>
              <w:pStyle w:val="TableParagraph"/>
              <w:rPr>
                <w:sz w:val="20"/>
              </w:rPr>
            </w:pPr>
          </w:p>
        </w:tc>
        <w:tc>
          <w:tcPr>
            <w:tcW w:w="823" w:type="dxa"/>
          </w:tcPr>
          <w:p>
            <w:pPr>
              <w:pStyle w:val="TableParagraph"/>
              <w:spacing w:before="18"/>
              <w:ind w:left="122"/>
              <w:rPr>
                <w:sz w:val="20"/>
              </w:rPr>
            </w:pPr>
            <w:r>
              <w:rPr>
                <w:spacing w:val="-5"/>
                <w:sz w:val="20"/>
              </w:rPr>
              <w:t>75</w:t>
            </w:r>
          </w:p>
        </w:tc>
        <w:tc>
          <w:tcPr>
            <w:tcW w:w="844" w:type="dxa"/>
          </w:tcPr>
          <w:p>
            <w:pPr>
              <w:pStyle w:val="TableParagraph"/>
              <w:spacing w:before="18"/>
              <w:ind w:left="259"/>
              <w:rPr>
                <w:sz w:val="20"/>
              </w:rPr>
            </w:pPr>
            <w:r>
              <w:rPr>
                <w:spacing w:val="-5"/>
                <w:sz w:val="20"/>
              </w:rPr>
              <w:t>22</w:t>
            </w:r>
          </w:p>
        </w:tc>
        <w:tc>
          <w:tcPr>
            <w:tcW w:w="1232" w:type="dxa"/>
          </w:tcPr>
          <w:p>
            <w:pPr>
              <w:pStyle w:val="TableParagraph"/>
              <w:spacing w:before="18"/>
              <w:ind w:left="375"/>
              <w:rPr>
                <w:sz w:val="20"/>
              </w:rPr>
            </w:pPr>
            <w:r>
              <w:rPr>
                <w:spacing w:val="-10"/>
                <w:sz w:val="20"/>
              </w:rPr>
              <w:t>4</w:t>
            </w:r>
          </w:p>
        </w:tc>
        <w:tc>
          <w:tcPr>
            <w:tcW w:w="800" w:type="dxa"/>
          </w:tcPr>
          <w:p>
            <w:pPr>
              <w:pStyle w:val="TableParagraph"/>
              <w:spacing w:before="7"/>
              <w:ind w:right="111"/>
              <w:jc w:val="right"/>
              <w:rPr>
                <w:sz w:val="22"/>
              </w:rPr>
            </w:pPr>
            <w:r>
              <w:rPr>
                <w:spacing w:val="-5"/>
                <w:sz w:val="22"/>
              </w:rPr>
              <w:t>440</w:t>
            </w:r>
          </w:p>
        </w:tc>
        <w:tc>
          <w:tcPr>
            <w:tcW w:w="1070" w:type="dxa"/>
          </w:tcPr>
          <w:p>
            <w:pPr>
              <w:pStyle w:val="TableParagraph"/>
              <w:spacing w:line="233" w:lineRule="exact" w:before="31"/>
              <w:ind w:left="518"/>
              <w:rPr>
                <w:sz w:val="22"/>
              </w:rPr>
            </w:pPr>
            <w:r>
              <w:rPr>
                <w:spacing w:val="-5"/>
                <w:sz w:val="22"/>
              </w:rPr>
              <w:t>339</w:t>
            </w:r>
          </w:p>
        </w:tc>
        <w:tc>
          <w:tcPr>
            <w:tcW w:w="1033" w:type="dxa"/>
          </w:tcPr>
          <w:p>
            <w:pPr>
              <w:pStyle w:val="TableParagraph"/>
              <w:spacing w:line="212" w:lineRule="exact" w:before="52"/>
              <w:ind w:right="110"/>
              <w:jc w:val="right"/>
              <w:rPr>
                <w:sz w:val="20"/>
              </w:rPr>
            </w:pPr>
            <w:r>
              <w:rPr>
                <w:spacing w:val="-2"/>
                <w:sz w:val="20"/>
              </w:rPr>
              <w:t>22.96</w:t>
            </w:r>
          </w:p>
        </w:tc>
      </w:tr>
    </w:tbl>
    <w:p>
      <w:pPr>
        <w:spacing w:after="0" w:line="212" w:lineRule="exact"/>
        <w:jc w:val="right"/>
        <w:rPr>
          <w:sz w:val="20"/>
        </w:rPr>
        <w:sectPr>
          <w:pgSz w:w="12240" w:h="15840"/>
          <w:pgMar w:header="0" w:footer="965" w:top="1360" w:bottom="1328" w:left="500" w:right="0"/>
        </w:sectPr>
      </w:pPr>
    </w:p>
    <w:tbl>
      <w:tblPr>
        <w:tblW w:w="0" w:type="auto"/>
        <w:jc w:val="left"/>
        <w:tblInd w:w="1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1150"/>
        <w:gridCol w:w="749"/>
        <w:gridCol w:w="910"/>
        <w:gridCol w:w="960"/>
        <w:gridCol w:w="1011"/>
        <w:gridCol w:w="982"/>
        <w:gridCol w:w="1153"/>
        <w:gridCol w:w="1013"/>
        <w:gridCol w:w="933"/>
      </w:tblGrid>
      <w:tr>
        <w:trPr>
          <w:trHeight w:val="284" w:hRule="atLeast"/>
        </w:trPr>
        <w:tc>
          <w:tcPr>
            <w:tcW w:w="696" w:type="dxa"/>
          </w:tcPr>
          <w:p>
            <w:pPr>
              <w:pStyle w:val="TableParagraph"/>
              <w:spacing w:before="3"/>
              <w:ind w:left="158" w:right="5"/>
              <w:jc w:val="center"/>
              <w:rPr>
                <w:sz w:val="20"/>
              </w:rPr>
            </w:pPr>
            <w:r>
              <w:rPr>
                <w:spacing w:val="-5"/>
                <w:sz w:val="20"/>
              </w:rPr>
              <w:t>11</w:t>
            </w:r>
          </w:p>
        </w:tc>
        <w:tc>
          <w:tcPr>
            <w:tcW w:w="1150" w:type="dxa"/>
          </w:tcPr>
          <w:p>
            <w:pPr>
              <w:pStyle w:val="TableParagraph"/>
              <w:rPr>
                <w:sz w:val="20"/>
              </w:rPr>
            </w:pPr>
          </w:p>
        </w:tc>
        <w:tc>
          <w:tcPr>
            <w:tcW w:w="749" w:type="dxa"/>
          </w:tcPr>
          <w:p>
            <w:pPr>
              <w:pStyle w:val="TableParagraph"/>
              <w:rPr>
                <w:sz w:val="20"/>
              </w:rPr>
            </w:pPr>
          </w:p>
        </w:tc>
        <w:tc>
          <w:tcPr>
            <w:tcW w:w="910" w:type="dxa"/>
          </w:tcPr>
          <w:p>
            <w:pPr>
              <w:pStyle w:val="TableParagraph"/>
              <w:rPr>
                <w:sz w:val="20"/>
              </w:rPr>
            </w:pPr>
          </w:p>
        </w:tc>
        <w:tc>
          <w:tcPr>
            <w:tcW w:w="960" w:type="dxa"/>
          </w:tcPr>
          <w:p>
            <w:pPr>
              <w:pStyle w:val="TableParagraph"/>
              <w:spacing w:before="3"/>
              <w:ind w:left="100" w:right="100"/>
              <w:jc w:val="center"/>
              <w:rPr>
                <w:sz w:val="20"/>
              </w:rPr>
            </w:pPr>
            <w:r>
              <w:rPr>
                <w:spacing w:val="-5"/>
                <w:sz w:val="20"/>
              </w:rPr>
              <w:t>80</w:t>
            </w:r>
          </w:p>
        </w:tc>
        <w:tc>
          <w:tcPr>
            <w:tcW w:w="1011" w:type="dxa"/>
          </w:tcPr>
          <w:p>
            <w:pPr>
              <w:pStyle w:val="TableParagraph"/>
              <w:spacing w:before="3"/>
              <w:ind w:left="48" w:right="97"/>
              <w:jc w:val="center"/>
              <w:rPr>
                <w:sz w:val="20"/>
              </w:rPr>
            </w:pPr>
            <w:r>
              <w:rPr>
                <w:spacing w:val="-5"/>
                <w:sz w:val="20"/>
              </w:rPr>
              <w:t>18</w:t>
            </w:r>
          </w:p>
        </w:tc>
        <w:tc>
          <w:tcPr>
            <w:tcW w:w="982" w:type="dxa"/>
          </w:tcPr>
          <w:p>
            <w:pPr>
              <w:pStyle w:val="TableParagraph"/>
              <w:spacing w:before="3"/>
              <w:ind w:left="328"/>
              <w:rPr>
                <w:sz w:val="20"/>
              </w:rPr>
            </w:pPr>
            <w:r>
              <w:rPr>
                <w:spacing w:val="-10"/>
                <w:sz w:val="20"/>
              </w:rPr>
              <w:t>4</w:t>
            </w:r>
          </w:p>
        </w:tc>
        <w:tc>
          <w:tcPr>
            <w:tcW w:w="1153" w:type="dxa"/>
          </w:tcPr>
          <w:p>
            <w:pPr>
              <w:pStyle w:val="TableParagraph"/>
              <w:spacing w:line="244" w:lineRule="exact"/>
              <w:ind w:right="261"/>
              <w:jc w:val="right"/>
              <w:rPr>
                <w:sz w:val="22"/>
              </w:rPr>
            </w:pPr>
            <w:r>
              <w:rPr>
                <w:spacing w:val="-5"/>
                <w:sz w:val="22"/>
              </w:rPr>
              <w:t>329</w:t>
            </w:r>
          </w:p>
        </w:tc>
        <w:tc>
          <w:tcPr>
            <w:tcW w:w="1013" w:type="dxa"/>
          </w:tcPr>
          <w:p>
            <w:pPr>
              <w:pStyle w:val="TableParagraph"/>
              <w:spacing w:line="249" w:lineRule="exact" w:before="15"/>
              <w:ind w:right="312"/>
              <w:jc w:val="right"/>
              <w:rPr>
                <w:sz w:val="22"/>
              </w:rPr>
            </w:pPr>
            <w:r>
              <w:rPr>
                <w:spacing w:val="-5"/>
                <w:sz w:val="22"/>
              </w:rPr>
              <w:t>310</w:t>
            </w:r>
          </w:p>
        </w:tc>
        <w:tc>
          <w:tcPr>
            <w:tcW w:w="933" w:type="dxa"/>
          </w:tcPr>
          <w:p>
            <w:pPr>
              <w:pStyle w:val="TableParagraph"/>
              <w:spacing w:line="228" w:lineRule="exact" w:before="36"/>
              <w:ind w:right="104"/>
              <w:jc w:val="right"/>
              <w:rPr>
                <w:sz w:val="20"/>
              </w:rPr>
            </w:pPr>
            <w:r>
              <w:rPr>
                <w:spacing w:val="-4"/>
                <w:sz w:val="20"/>
              </w:rPr>
              <w:t>5.91</w:t>
            </w:r>
          </w:p>
        </w:tc>
      </w:tr>
      <w:tr>
        <w:trPr>
          <w:trHeight w:val="450" w:hRule="atLeast"/>
        </w:trPr>
        <w:tc>
          <w:tcPr>
            <w:tcW w:w="696" w:type="dxa"/>
          </w:tcPr>
          <w:p>
            <w:pPr>
              <w:pStyle w:val="TableParagraph"/>
              <w:spacing w:before="18"/>
              <w:ind w:left="158" w:right="5"/>
              <w:jc w:val="center"/>
              <w:rPr>
                <w:sz w:val="20"/>
              </w:rPr>
            </w:pPr>
            <w:r>
              <w:rPr>
                <w:spacing w:val="-5"/>
                <w:sz w:val="20"/>
              </w:rPr>
              <w:t>12</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90</w:t>
            </w:r>
          </w:p>
        </w:tc>
        <w:tc>
          <w:tcPr>
            <w:tcW w:w="1011" w:type="dxa"/>
          </w:tcPr>
          <w:p>
            <w:pPr>
              <w:pStyle w:val="TableParagraph"/>
              <w:spacing w:before="18"/>
              <w:ind w:left="48" w:right="97"/>
              <w:jc w:val="center"/>
              <w:rPr>
                <w:sz w:val="20"/>
              </w:rPr>
            </w:pPr>
            <w:r>
              <w:rPr>
                <w:spacing w:val="-5"/>
                <w:sz w:val="20"/>
              </w:rPr>
              <w:t>14</w:t>
            </w:r>
          </w:p>
        </w:tc>
        <w:tc>
          <w:tcPr>
            <w:tcW w:w="982" w:type="dxa"/>
          </w:tcPr>
          <w:p>
            <w:pPr>
              <w:pStyle w:val="TableParagraph"/>
              <w:spacing w:before="18"/>
              <w:ind w:left="328"/>
              <w:rPr>
                <w:sz w:val="20"/>
              </w:rPr>
            </w:pPr>
            <w:r>
              <w:rPr>
                <w:spacing w:val="-10"/>
                <w:sz w:val="20"/>
              </w:rPr>
              <w:t>3</w:t>
            </w:r>
          </w:p>
        </w:tc>
        <w:tc>
          <w:tcPr>
            <w:tcW w:w="1153" w:type="dxa"/>
          </w:tcPr>
          <w:p>
            <w:pPr>
              <w:pStyle w:val="TableParagraph"/>
              <w:spacing w:before="7"/>
              <w:ind w:right="261"/>
              <w:jc w:val="right"/>
              <w:rPr>
                <w:sz w:val="22"/>
              </w:rPr>
            </w:pPr>
            <w:r>
              <w:rPr>
                <w:spacing w:val="-5"/>
                <w:sz w:val="22"/>
              </w:rPr>
              <w:t>221</w:t>
            </w:r>
          </w:p>
        </w:tc>
        <w:tc>
          <w:tcPr>
            <w:tcW w:w="1013" w:type="dxa"/>
          </w:tcPr>
          <w:p>
            <w:pPr>
              <w:pStyle w:val="TableParagraph"/>
              <w:spacing w:before="31"/>
              <w:ind w:right="312"/>
              <w:jc w:val="right"/>
              <w:rPr>
                <w:sz w:val="22"/>
              </w:rPr>
            </w:pPr>
            <w:r>
              <w:rPr>
                <w:spacing w:val="-5"/>
                <w:sz w:val="22"/>
              </w:rPr>
              <w:t>235</w:t>
            </w:r>
          </w:p>
        </w:tc>
        <w:tc>
          <w:tcPr>
            <w:tcW w:w="933" w:type="dxa"/>
          </w:tcPr>
          <w:p>
            <w:pPr>
              <w:pStyle w:val="TableParagraph"/>
              <w:spacing w:before="52"/>
              <w:ind w:right="106"/>
              <w:jc w:val="right"/>
              <w:rPr>
                <w:sz w:val="20"/>
              </w:rPr>
            </w:pPr>
            <w:r>
              <w:rPr>
                <w:spacing w:val="-4"/>
                <w:sz w:val="20"/>
              </w:rPr>
              <w:t>-6.47</w:t>
            </w:r>
          </w:p>
        </w:tc>
      </w:tr>
      <w:tr>
        <w:trPr>
          <w:trHeight w:val="453" w:hRule="atLeast"/>
        </w:trPr>
        <w:tc>
          <w:tcPr>
            <w:tcW w:w="696" w:type="dxa"/>
          </w:tcPr>
          <w:p>
            <w:pPr>
              <w:pStyle w:val="TableParagraph"/>
              <w:spacing w:before="173"/>
              <w:ind w:left="158"/>
              <w:jc w:val="center"/>
              <w:rPr>
                <w:b/>
                <w:sz w:val="20"/>
              </w:rPr>
            </w:pPr>
            <w:r>
              <w:rPr>
                <w:b/>
                <w:spacing w:val="-5"/>
                <w:sz w:val="20"/>
              </w:rPr>
              <w:t>13</w:t>
            </w:r>
          </w:p>
        </w:tc>
        <w:tc>
          <w:tcPr>
            <w:tcW w:w="1150" w:type="dxa"/>
          </w:tcPr>
          <w:p>
            <w:pPr>
              <w:pStyle w:val="TableParagraph"/>
              <w:spacing w:before="168"/>
              <w:ind w:left="167"/>
              <w:rPr>
                <w:sz w:val="20"/>
              </w:rPr>
            </w:pPr>
            <w:r>
              <w:rPr>
                <w:spacing w:val="-2"/>
                <w:sz w:val="20"/>
              </w:rPr>
              <w:t>A-n60-</w:t>
            </w:r>
            <w:r>
              <w:rPr>
                <w:spacing w:val="-5"/>
                <w:sz w:val="20"/>
              </w:rPr>
              <w:t>k9</w:t>
            </w:r>
          </w:p>
        </w:tc>
        <w:tc>
          <w:tcPr>
            <w:tcW w:w="749" w:type="dxa"/>
          </w:tcPr>
          <w:p>
            <w:pPr>
              <w:pStyle w:val="TableParagraph"/>
              <w:spacing w:before="168"/>
              <w:ind w:left="117"/>
              <w:rPr>
                <w:sz w:val="20"/>
              </w:rPr>
            </w:pPr>
            <w:r>
              <w:rPr>
                <w:spacing w:val="-5"/>
                <w:sz w:val="20"/>
              </w:rPr>
              <w:t>100</w:t>
            </w:r>
          </w:p>
        </w:tc>
        <w:tc>
          <w:tcPr>
            <w:tcW w:w="910" w:type="dxa"/>
          </w:tcPr>
          <w:p>
            <w:pPr>
              <w:pStyle w:val="TableParagraph"/>
              <w:spacing w:before="168"/>
              <w:ind w:right="48"/>
              <w:jc w:val="center"/>
              <w:rPr>
                <w:sz w:val="20"/>
              </w:rPr>
            </w:pPr>
            <w:r>
              <w:rPr>
                <w:spacing w:val="-5"/>
                <w:sz w:val="20"/>
              </w:rPr>
              <w:t>10</w:t>
            </w:r>
          </w:p>
        </w:tc>
        <w:tc>
          <w:tcPr>
            <w:tcW w:w="960" w:type="dxa"/>
          </w:tcPr>
          <w:p>
            <w:pPr>
              <w:pStyle w:val="TableParagraph"/>
              <w:spacing w:before="168"/>
              <w:ind w:left="6" w:right="106"/>
              <w:jc w:val="center"/>
              <w:rPr>
                <w:sz w:val="20"/>
              </w:rPr>
            </w:pPr>
            <w:r>
              <w:rPr>
                <w:spacing w:val="-10"/>
                <w:sz w:val="20"/>
              </w:rPr>
              <w:t>0</w:t>
            </w:r>
          </w:p>
        </w:tc>
        <w:tc>
          <w:tcPr>
            <w:tcW w:w="1011" w:type="dxa"/>
          </w:tcPr>
          <w:p>
            <w:pPr>
              <w:pStyle w:val="TableParagraph"/>
              <w:spacing w:before="168"/>
              <w:ind w:left="48" w:right="97"/>
              <w:jc w:val="center"/>
              <w:rPr>
                <w:sz w:val="20"/>
              </w:rPr>
            </w:pPr>
            <w:r>
              <w:rPr>
                <w:spacing w:val="-5"/>
                <w:sz w:val="20"/>
              </w:rPr>
              <w:t>59</w:t>
            </w:r>
          </w:p>
        </w:tc>
        <w:tc>
          <w:tcPr>
            <w:tcW w:w="982" w:type="dxa"/>
          </w:tcPr>
          <w:p>
            <w:pPr>
              <w:pStyle w:val="TableParagraph"/>
              <w:spacing w:before="168"/>
              <w:ind w:left="328"/>
              <w:rPr>
                <w:sz w:val="20"/>
              </w:rPr>
            </w:pPr>
            <w:r>
              <w:rPr>
                <w:spacing w:val="-10"/>
                <w:sz w:val="20"/>
              </w:rPr>
              <w:t>9</w:t>
            </w:r>
          </w:p>
        </w:tc>
        <w:tc>
          <w:tcPr>
            <w:tcW w:w="1153" w:type="dxa"/>
          </w:tcPr>
          <w:p>
            <w:pPr>
              <w:pStyle w:val="TableParagraph"/>
              <w:spacing w:before="157"/>
              <w:ind w:right="259"/>
              <w:jc w:val="right"/>
              <w:rPr>
                <w:sz w:val="22"/>
              </w:rPr>
            </w:pPr>
            <w:r>
              <w:rPr>
                <w:spacing w:val="-4"/>
                <w:sz w:val="22"/>
              </w:rPr>
              <w:t>1371</w:t>
            </w:r>
          </w:p>
        </w:tc>
        <w:tc>
          <w:tcPr>
            <w:tcW w:w="1013" w:type="dxa"/>
          </w:tcPr>
          <w:p>
            <w:pPr>
              <w:pStyle w:val="TableParagraph"/>
              <w:spacing w:line="252" w:lineRule="exact" w:before="181"/>
              <w:ind w:right="309"/>
              <w:jc w:val="right"/>
              <w:rPr>
                <w:sz w:val="22"/>
              </w:rPr>
            </w:pPr>
            <w:r>
              <w:rPr>
                <w:spacing w:val="-4"/>
                <w:sz w:val="22"/>
              </w:rPr>
              <w:t>1121</w:t>
            </w:r>
          </w:p>
        </w:tc>
        <w:tc>
          <w:tcPr>
            <w:tcW w:w="933" w:type="dxa"/>
          </w:tcPr>
          <w:p>
            <w:pPr>
              <w:pStyle w:val="TableParagraph"/>
              <w:spacing w:before="202"/>
              <w:ind w:right="104"/>
              <w:jc w:val="right"/>
              <w:rPr>
                <w:sz w:val="20"/>
              </w:rPr>
            </w:pPr>
            <w:r>
              <w:rPr>
                <w:spacing w:val="-2"/>
                <w:sz w:val="20"/>
              </w:rPr>
              <w:t>18.21</w:t>
            </w:r>
          </w:p>
        </w:tc>
      </w:tr>
      <w:tr>
        <w:trPr>
          <w:trHeight w:val="314" w:hRule="atLeast"/>
        </w:trPr>
        <w:tc>
          <w:tcPr>
            <w:tcW w:w="696" w:type="dxa"/>
          </w:tcPr>
          <w:p>
            <w:pPr>
              <w:pStyle w:val="TableParagraph"/>
              <w:spacing w:before="22"/>
              <w:ind w:left="158" w:right="5"/>
              <w:jc w:val="center"/>
              <w:rPr>
                <w:sz w:val="20"/>
              </w:rPr>
            </w:pPr>
            <w:r>
              <w:rPr>
                <w:spacing w:val="-5"/>
                <w:sz w:val="20"/>
              </w:rPr>
              <w:t>14</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2"/>
              <w:ind w:left="100" w:right="100"/>
              <w:jc w:val="center"/>
              <w:rPr>
                <w:sz w:val="20"/>
              </w:rPr>
            </w:pPr>
            <w:r>
              <w:rPr>
                <w:spacing w:val="-5"/>
                <w:sz w:val="20"/>
              </w:rPr>
              <w:t>60</w:t>
            </w:r>
          </w:p>
        </w:tc>
        <w:tc>
          <w:tcPr>
            <w:tcW w:w="1011" w:type="dxa"/>
          </w:tcPr>
          <w:p>
            <w:pPr>
              <w:pStyle w:val="TableParagraph"/>
              <w:spacing w:before="22"/>
              <w:ind w:left="48" w:right="97"/>
              <w:jc w:val="center"/>
              <w:rPr>
                <w:sz w:val="20"/>
              </w:rPr>
            </w:pPr>
            <w:r>
              <w:rPr>
                <w:spacing w:val="-5"/>
                <w:sz w:val="20"/>
              </w:rPr>
              <w:t>41</w:t>
            </w:r>
          </w:p>
        </w:tc>
        <w:tc>
          <w:tcPr>
            <w:tcW w:w="982" w:type="dxa"/>
          </w:tcPr>
          <w:p>
            <w:pPr>
              <w:pStyle w:val="TableParagraph"/>
              <w:spacing w:before="22"/>
              <w:ind w:left="328"/>
              <w:rPr>
                <w:sz w:val="20"/>
              </w:rPr>
            </w:pPr>
            <w:r>
              <w:rPr>
                <w:spacing w:val="-10"/>
                <w:sz w:val="20"/>
              </w:rPr>
              <w:t>8</w:t>
            </w:r>
          </w:p>
        </w:tc>
        <w:tc>
          <w:tcPr>
            <w:tcW w:w="1153" w:type="dxa"/>
          </w:tcPr>
          <w:p>
            <w:pPr>
              <w:pStyle w:val="TableParagraph"/>
              <w:spacing w:before="10"/>
              <w:ind w:right="259"/>
              <w:jc w:val="right"/>
              <w:rPr>
                <w:sz w:val="22"/>
              </w:rPr>
            </w:pPr>
            <w:r>
              <w:rPr>
                <w:spacing w:val="-4"/>
                <w:sz w:val="22"/>
              </w:rPr>
              <w:t>1154</w:t>
            </w:r>
          </w:p>
        </w:tc>
        <w:tc>
          <w:tcPr>
            <w:tcW w:w="1013" w:type="dxa"/>
          </w:tcPr>
          <w:p>
            <w:pPr>
              <w:pStyle w:val="TableParagraph"/>
              <w:spacing w:line="252" w:lineRule="exact" w:before="42"/>
              <w:ind w:right="312"/>
              <w:jc w:val="right"/>
              <w:rPr>
                <w:sz w:val="22"/>
              </w:rPr>
            </w:pPr>
            <w:r>
              <w:rPr>
                <w:spacing w:val="-5"/>
                <w:sz w:val="22"/>
              </w:rPr>
              <w:t>909</w:t>
            </w:r>
          </w:p>
        </w:tc>
        <w:tc>
          <w:tcPr>
            <w:tcW w:w="933" w:type="dxa"/>
          </w:tcPr>
          <w:p>
            <w:pPr>
              <w:pStyle w:val="TableParagraph"/>
              <w:spacing w:before="63"/>
              <w:ind w:right="104"/>
              <w:jc w:val="right"/>
              <w:rPr>
                <w:sz w:val="20"/>
              </w:rPr>
            </w:pPr>
            <w:r>
              <w:rPr>
                <w:spacing w:val="-2"/>
                <w:sz w:val="20"/>
              </w:rPr>
              <w:t>21.24</w:t>
            </w:r>
          </w:p>
        </w:tc>
      </w:tr>
      <w:tr>
        <w:trPr>
          <w:trHeight w:val="310" w:hRule="atLeast"/>
        </w:trPr>
        <w:tc>
          <w:tcPr>
            <w:tcW w:w="696" w:type="dxa"/>
          </w:tcPr>
          <w:p>
            <w:pPr>
              <w:pStyle w:val="TableParagraph"/>
              <w:spacing w:before="22"/>
              <w:ind w:left="158" w:right="5"/>
              <w:jc w:val="center"/>
              <w:rPr>
                <w:sz w:val="20"/>
              </w:rPr>
            </w:pPr>
            <w:r>
              <w:rPr>
                <w:spacing w:val="-5"/>
                <w:sz w:val="20"/>
              </w:rPr>
              <w:t>15</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2"/>
              <w:ind w:left="100" w:right="100"/>
              <w:jc w:val="center"/>
              <w:rPr>
                <w:sz w:val="20"/>
              </w:rPr>
            </w:pPr>
            <w:r>
              <w:rPr>
                <w:spacing w:val="-5"/>
                <w:sz w:val="20"/>
              </w:rPr>
              <w:t>70</w:t>
            </w:r>
          </w:p>
        </w:tc>
        <w:tc>
          <w:tcPr>
            <w:tcW w:w="1011" w:type="dxa"/>
          </w:tcPr>
          <w:p>
            <w:pPr>
              <w:pStyle w:val="TableParagraph"/>
              <w:spacing w:before="22"/>
              <w:ind w:left="48" w:right="97"/>
              <w:jc w:val="center"/>
              <w:rPr>
                <w:sz w:val="20"/>
              </w:rPr>
            </w:pPr>
            <w:r>
              <w:rPr>
                <w:spacing w:val="-5"/>
                <w:sz w:val="20"/>
              </w:rPr>
              <w:t>38</w:t>
            </w:r>
          </w:p>
        </w:tc>
        <w:tc>
          <w:tcPr>
            <w:tcW w:w="982" w:type="dxa"/>
          </w:tcPr>
          <w:p>
            <w:pPr>
              <w:pStyle w:val="TableParagraph"/>
              <w:spacing w:before="22"/>
              <w:ind w:left="328"/>
              <w:rPr>
                <w:sz w:val="20"/>
              </w:rPr>
            </w:pPr>
            <w:r>
              <w:rPr>
                <w:spacing w:val="-10"/>
                <w:sz w:val="20"/>
              </w:rPr>
              <w:t>8</w:t>
            </w:r>
          </w:p>
        </w:tc>
        <w:tc>
          <w:tcPr>
            <w:tcW w:w="1153" w:type="dxa"/>
          </w:tcPr>
          <w:p>
            <w:pPr>
              <w:pStyle w:val="TableParagraph"/>
              <w:spacing w:before="10"/>
              <w:ind w:right="259"/>
              <w:jc w:val="right"/>
              <w:rPr>
                <w:sz w:val="22"/>
              </w:rPr>
            </w:pPr>
            <w:r>
              <w:rPr>
                <w:spacing w:val="-4"/>
                <w:sz w:val="22"/>
              </w:rPr>
              <w:t>1091</w:t>
            </w:r>
          </w:p>
        </w:tc>
        <w:tc>
          <w:tcPr>
            <w:tcW w:w="1013" w:type="dxa"/>
          </w:tcPr>
          <w:p>
            <w:pPr>
              <w:pStyle w:val="TableParagraph"/>
              <w:spacing w:line="249" w:lineRule="exact" w:before="42"/>
              <w:ind w:right="312"/>
              <w:jc w:val="right"/>
              <w:rPr>
                <w:sz w:val="22"/>
              </w:rPr>
            </w:pPr>
            <w:r>
              <w:rPr>
                <w:spacing w:val="-5"/>
                <w:sz w:val="22"/>
              </w:rPr>
              <w:t>834</w:t>
            </w:r>
          </w:p>
        </w:tc>
        <w:tc>
          <w:tcPr>
            <w:tcW w:w="933" w:type="dxa"/>
          </w:tcPr>
          <w:p>
            <w:pPr>
              <w:pStyle w:val="TableParagraph"/>
              <w:spacing w:line="225" w:lineRule="exact" w:before="65"/>
              <w:ind w:right="104"/>
              <w:jc w:val="right"/>
              <w:rPr>
                <w:sz w:val="20"/>
              </w:rPr>
            </w:pPr>
            <w:r>
              <w:rPr>
                <w:spacing w:val="-2"/>
                <w:sz w:val="20"/>
              </w:rPr>
              <w:t>23.56</w:t>
            </w:r>
          </w:p>
        </w:tc>
      </w:tr>
      <w:tr>
        <w:trPr>
          <w:trHeight w:val="300" w:hRule="atLeast"/>
        </w:trPr>
        <w:tc>
          <w:tcPr>
            <w:tcW w:w="696" w:type="dxa"/>
          </w:tcPr>
          <w:p>
            <w:pPr>
              <w:pStyle w:val="TableParagraph"/>
              <w:spacing w:before="18"/>
              <w:ind w:left="158" w:right="5"/>
              <w:jc w:val="center"/>
              <w:rPr>
                <w:sz w:val="20"/>
              </w:rPr>
            </w:pPr>
            <w:r>
              <w:rPr>
                <w:spacing w:val="-5"/>
                <w:sz w:val="20"/>
              </w:rPr>
              <w:t>16</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75</w:t>
            </w:r>
          </w:p>
        </w:tc>
        <w:tc>
          <w:tcPr>
            <w:tcW w:w="1011" w:type="dxa"/>
          </w:tcPr>
          <w:p>
            <w:pPr>
              <w:pStyle w:val="TableParagraph"/>
              <w:spacing w:before="18"/>
              <w:ind w:left="48" w:right="97"/>
              <w:jc w:val="center"/>
              <w:rPr>
                <w:sz w:val="20"/>
              </w:rPr>
            </w:pPr>
            <w:r>
              <w:rPr>
                <w:spacing w:val="-5"/>
                <w:sz w:val="20"/>
              </w:rPr>
              <w:t>31</w:t>
            </w:r>
          </w:p>
        </w:tc>
        <w:tc>
          <w:tcPr>
            <w:tcW w:w="982" w:type="dxa"/>
          </w:tcPr>
          <w:p>
            <w:pPr>
              <w:pStyle w:val="TableParagraph"/>
              <w:spacing w:before="18"/>
              <w:ind w:left="328"/>
              <w:rPr>
                <w:sz w:val="20"/>
              </w:rPr>
            </w:pPr>
            <w:r>
              <w:rPr>
                <w:spacing w:val="-10"/>
                <w:sz w:val="20"/>
              </w:rPr>
              <w:t>6</w:t>
            </w:r>
          </w:p>
        </w:tc>
        <w:tc>
          <w:tcPr>
            <w:tcW w:w="1153" w:type="dxa"/>
          </w:tcPr>
          <w:p>
            <w:pPr>
              <w:pStyle w:val="TableParagraph"/>
              <w:spacing w:before="7"/>
              <w:ind w:right="261"/>
              <w:jc w:val="right"/>
              <w:rPr>
                <w:sz w:val="22"/>
              </w:rPr>
            </w:pPr>
            <w:r>
              <w:rPr>
                <w:spacing w:val="-5"/>
                <w:sz w:val="22"/>
              </w:rPr>
              <w:t>801</w:t>
            </w:r>
          </w:p>
        </w:tc>
        <w:tc>
          <w:tcPr>
            <w:tcW w:w="1013" w:type="dxa"/>
          </w:tcPr>
          <w:p>
            <w:pPr>
              <w:pStyle w:val="TableParagraph"/>
              <w:spacing w:line="249" w:lineRule="exact" w:before="31"/>
              <w:ind w:right="312"/>
              <w:jc w:val="right"/>
              <w:rPr>
                <w:sz w:val="22"/>
              </w:rPr>
            </w:pPr>
            <w:r>
              <w:rPr>
                <w:spacing w:val="-5"/>
                <w:sz w:val="22"/>
              </w:rPr>
              <w:t>663</w:t>
            </w:r>
          </w:p>
        </w:tc>
        <w:tc>
          <w:tcPr>
            <w:tcW w:w="933" w:type="dxa"/>
          </w:tcPr>
          <w:p>
            <w:pPr>
              <w:pStyle w:val="TableParagraph"/>
              <w:spacing w:line="225" w:lineRule="exact" w:before="54"/>
              <w:ind w:right="104"/>
              <w:jc w:val="right"/>
              <w:rPr>
                <w:sz w:val="20"/>
              </w:rPr>
            </w:pPr>
            <w:r>
              <w:rPr>
                <w:spacing w:val="-2"/>
                <w:sz w:val="20"/>
              </w:rPr>
              <w:t>17.27</w:t>
            </w:r>
          </w:p>
        </w:tc>
      </w:tr>
      <w:tr>
        <w:trPr>
          <w:trHeight w:val="300" w:hRule="atLeast"/>
        </w:trPr>
        <w:tc>
          <w:tcPr>
            <w:tcW w:w="696" w:type="dxa"/>
          </w:tcPr>
          <w:p>
            <w:pPr>
              <w:pStyle w:val="TableParagraph"/>
              <w:spacing w:before="18"/>
              <w:ind w:left="158" w:right="5"/>
              <w:jc w:val="center"/>
              <w:rPr>
                <w:sz w:val="20"/>
              </w:rPr>
            </w:pPr>
            <w:r>
              <w:rPr>
                <w:spacing w:val="-5"/>
                <w:sz w:val="20"/>
              </w:rPr>
              <w:t>17</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80</w:t>
            </w:r>
          </w:p>
        </w:tc>
        <w:tc>
          <w:tcPr>
            <w:tcW w:w="1011" w:type="dxa"/>
          </w:tcPr>
          <w:p>
            <w:pPr>
              <w:pStyle w:val="TableParagraph"/>
              <w:spacing w:before="18"/>
              <w:ind w:left="48" w:right="97"/>
              <w:jc w:val="center"/>
              <w:rPr>
                <w:sz w:val="20"/>
              </w:rPr>
            </w:pPr>
            <w:r>
              <w:rPr>
                <w:spacing w:val="-5"/>
                <w:sz w:val="20"/>
              </w:rPr>
              <w:t>29</w:t>
            </w:r>
          </w:p>
        </w:tc>
        <w:tc>
          <w:tcPr>
            <w:tcW w:w="982" w:type="dxa"/>
          </w:tcPr>
          <w:p>
            <w:pPr>
              <w:pStyle w:val="TableParagraph"/>
              <w:spacing w:before="18"/>
              <w:ind w:left="328"/>
              <w:rPr>
                <w:sz w:val="20"/>
              </w:rPr>
            </w:pPr>
            <w:r>
              <w:rPr>
                <w:spacing w:val="-10"/>
                <w:sz w:val="20"/>
              </w:rPr>
              <w:t>6</w:t>
            </w:r>
          </w:p>
        </w:tc>
        <w:tc>
          <w:tcPr>
            <w:tcW w:w="1153" w:type="dxa"/>
          </w:tcPr>
          <w:p>
            <w:pPr>
              <w:pStyle w:val="TableParagraph"/>
              <w:spacing w:before="7"/>
              <w:ind w:right="261"/>
              <w:jc w:val="right"/>
              <w:rPr>
                <w:sz w:val="22"/>
              </w:rPr>
            </w:pPr>
            <w:r>
              <w:rPr>
                <w:spacing w:val="-5"/>
                <w:sz w:val="22"/>
              </w:rPr>
              <w:t>699</w:t>
            </w:r>
          </w:p>
        </w:tc>
        <w:tc>
          <w:tcPr>
            <w:tcW w:w="1013" w:type="dxa"/>
          </w:tcPr>
          <w:p>
            <w:pPr>
              <w:pStyle w:val="TableParagraph"/>
              <w:spacing w:line="249" w:lineRule="exact" w:before="31"/>
              <w:ind w:right="312"/>
              <w:jc w:val="right"/>
              <w:rPr>
                <w:sz w:val="22"/>
              </w:rPr>
            </w:pPr>
            <w:r>
              <w:rPr>
                <w:spacing w:val="-5"/>
                <w:sz w:val="22"/>
              </w:rPr>
              <w:t>528</w:t>
            </w:r>
          </w:p>
        </w:tc>
        <w:tc>
          <w:tcPr>
            <w:tcW w:w="933" w:type="dxa"/>
          </w:tcPr>
          <w:p>
            <w:pPr>
              <w:pStyle w:val="TableParagraph"/>
              <w:spacing w:line="225" w:lineRule="exact" w:before="54"/>
              <w:ind w:right="104"/>
              <w:jc w:val="right"/>
              <w:rPr>
                <w:sz w:val="20"/>
              </w:rPr>
            </w:pPr>
            <w:r>
              <w:rPr>
                <w:spacing w:val="-2"/>
                <w:sz w:val="20"/>
              </w:rPr>
              <w:t>24.43</w:t>
            </w:r>
          </w:p>
        </w:tc>
      </w:tr>
      <w:tr>
        <w:trPr>
          <w:trHeight w:val="449" w:hRule="atLeast"/>
        </w:trPr>
        <w:tc>
          <w:tcPr>
            <w:tcW w:w="696" w:type="dxa"/>
          </w:tcPr>
          <w:p>
            <w:pPr>
              <w:pStyle w:val="TableParagraph"/>
              <w:spacing w:before="18"/>
              <w:ind w:left="158" w:right="5"/>
              <w:jc w:val="center"/>
              <w:rPr>
                <w:sz w:val="20"/>
              </w:rPr>
            </w:pPr>
            <w:r>
              <w:rPr>
                <w:spacing w:val="-5"/>
                <w:sz w:val="20"/>
              </w:rPr>
              <w:t>18</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90</w:t>
            </w:r>
          </w:p>
        </w:tc>
        <w:tc>
          <w:tcPr>
            <w:tcW w:w="1011" w:type="dxa"/>
          </w:tcPr>
          <w:p>
            <w:pPr>
              <w:pStyle w:val="TableParagraph"/>
              <w:spacing w:before="18"/>
              <w:ind w:left="48" w:right="97"/>
              <w:jc w:val="center"/>
              <w:rPr>
                <w:sz w:val="20"/>
              </w:rPr>
            </w:pPr>
            <w:r>
              <w:rPr>
                <w:spacing w:val="-5"/>
                <w:sz w:val="20"/>
              </w:rPr>
              <w:t>19</w:t>
            </w:r>
          </w:p>
        </w:tc>
        <w:tc>
          <w:tcPr>
            <w:tcW w:w="982" w:type="dxa"/>
          </w:tcPr>
          <w:p>
            <w:pPr>
              <w:pStyle w:val="TableParagraph"/>
              <w:spacing w:before="18"/>
              <w:ind w:left="328"/>
              <w:rPr>
                <w:sz w:val="20"/>
              </w:rPr>
            </w:pPr>
            <w:r>
              <w:rPr>
                <w:spacing w:val="-10"/>
                <w:sz w:val="20"/>
              </w:rPr>
              <w:t>4</w:t>
            </w:r>
          </w:p>
        </w:tc>
        <w:tc>
          <w:tcPr>
            <w:tcW w:w="1153" w:type="dxa"/>
          </w:tcPr>
          <w:p>
            <w:pPr>
              <w:pStyle w:val="TableParagraph"/>
              <w:spacing w:before="7"/>
              <w:ind w:right="261"/>
              <w:jc w:val="right"/>
              <w:rPr>
                <w:sz w:val="22"/>
              </w:rPr>
            </w:pPr>
            <w:r>
              <w:rPr>
                <w:spacing w:val="-5"/>
                <w:sz w:val="22"/>
              </w:rPr>
              <w:t>350</w:t>
            </w:r>
          </w:p>
        </w:tc>
        <w:tc>
          <w:tcPr>
            <w:tcW w:w="1013" w:type="dxa"/>
          </w:tcPr>
          <w:p>
            <w:pPr>
              <w:pStyle w:val="TableParagraph"/>
              <w:spacing w:before="31"/>
              <w:ind w:right="312"/>
              <w:jc w:val="right"/>
              <w:rPr>
                <w:sz w:val="22"/>
              </w:rPr>
            </w:pPr>
            <w:r>
              <w:rPr>
                <w:spacing w:val="-5"/>
                <w:sz w:val="22"/>
              </w:rPr>
              <w:t>317</w:t>
            </w:r>
          </w:p>
        </w:tc>
        <w:tc>
          <w:tcPr>
            <w:tcW w:w="933" w:type="dxa"/>
          </w:tcPr>
          <w:p>
            <w:pPr>
              <w:pStyle w:val="TableParagraph"/>
              <w:spacing w:before="54"/>
              <w:ind w:right="104"/>
              <w:jc w:val="right"/>
              <w:rPr>
                <w:sz w:val="20"/>
              </w:rPr>
            </w:pPr>
            <w:r>
              <w:rPr>
                <w:spacing w:val="-4"/>
                <w:sz w:val="20"/>
              </w:rPr>
              <w:t>9.29</w:t>
            </w:r>
          </w:p>
        </w:tc>
      </w:tr>
      <w:tr>
        <w:trPr>
          <w:trHeight w:val="453" w:hRule="atLeast"/>
        </w:trPr>
        <w:tc>
          <w:tcPr>
            <w:tcW w:w="696" w:type="dxa"/>
          </w:tcPr>
          <w:p>
            <w:pPr>
              <w:pStyle w:val="TableParagraph"/>
              <w:spacing w:before="173"/>
              <w:ind w:left="158"/>
              <w:jc w:val="center"/>
              <w:rPr>
                <w:b/>
                <w:sz w:val="20"/>
              </w:rPr>
            </w:pPr>
            <w:r>
              <w:rPr>
                <w:b/>
                <w:spacing w:val="-5"/>
                <w:sz w:val="20"/>
              </w:rPr>
              <w:t>19</w:t>
            </w:r>
          </w:p>
        </w:tc>
        <w:tc>
          <w:tcPr>
            <w:tcW w:w="1150" w:type="dxa"/>
          </w:tcPr>
          <w:p>
            <w:pPr>
              <w:pStyle w:val="TableParagraph"/>
              <w:spacing w:before="168"/>
              <w:ind w:left="167"/>
              <w:rPr>
                <w:sz w:val="20"/>
              </w:rPr>
            </w:pPr>
            <w:r>
              <w:rPr>
                <w:spacing w:val="-2"/>
                <w:sz w:val="20"/>
              </w:rPr>
              <w:t>P-n40-</w:t>
            </w:r>
            <w:r>
              <w:rPr>
                <w:spacing w:val="-5"/>
                <w:sz w:val="20"/>
              </w:rPr>
              <w:t>k5</w:t>
            </w:r>
          </w:p>
        </w:tc>
        <w:tc>
          <w:tcPr>
            <w:tcW w:w="749" w:type="dxa"/>
          </w:tcPr>
          <w:p>
            <w:pPr>
              <w:pStyle w:val="TableParagraph"/>
              <w:spacing w:before="168"/>
              <w:ind w:left="117"/>
              <w:rPr>
                <w:sz w:val="20"/>
              </w:rPr>
            </w:pPr>
            <w:r>
              <w:rPr>
                <w:spacing w:val="-5"/>
                <w:sz w:val="20"/>
              </w:rPr>
              <w:t>140</w:t>
            </w:r>
          </w:p>
        </w:tc>
        <w:tc>
          <w:tcPr>
            <w:tcW w:w="910" w:type="dxa"/>
          </w:tcPr>
          <w:p>
            <w:pPr>
              <w:pStyle w:val="TableParagraph"/>
              <w:spacing w:before="168"/>
              <w:ind w:right="48"/>
              <w:jc w:val="center"/>
              <w:rPr>
                <w:sz w:val="20"/>
              </w:rPr>
            </w:pPr>
            <w:r>
              <w:rPr>
                <w:spacing w:val="-5"/>
                <w:sz w:val="20"/>
              </w:rPr>
              <w:t>10</w:t>
            </w:r>
          </w:p>
        </w:tc>
        <w:tc>
          <w:tcPr>
            <w:tcW w:w="960" w:type="dxa"/>
          </w:tcPr>
          <w:p>
            <w:pPr>
              <w:pStyle w:val="TableParagraph"/>
              <w:spacing w:before="168"/>
              <w:ind w:left="6" w:right="106"/>
              <w:jc w:val="center"/>
              <w:rPr>
                <w:sz w:val="20"/>
              </w:rPr>
            </w:pPr>
            <w:r>
              <w:rPr>
                <w:spacing w:val="-10"/>
                <w:sz w:val="20"/>
              </w:rPr>
              <w:t>0</w:t>
            </w:r>
          </w:p>
        </w:tc>
        <w:tc>
          <w:tcPr>
            <w:tcW w:w="1011" w:type="dxa"/>
          </w:tcPr>
          <w:p>
            <w:pPr>
              <w:pStyle w:val="TableParagraph"/>
              <w:spacing w:before="168"/>
              <w:ind w:left="48" w:right="97"/>
              <w:jc w:val="center"/>
              <w:rPr>
                <w:sz w:val="20"/>
              </w:rPr>
            </w:pPr>
            <w:r>
              <w:rPr>
                <w:spacing w:val="-5"/>
                <w:sz w:val="20"/>
              </w:rPr>
              <w:t>39</w:t>
            </w:r>
          </w:p>
        </w:tc>
        <w:tc>
          <w:tcPr>
            <w:tcW w:w="982" w:type="dxa"/>
          </w:tcPr>
          <w:p>
            <w:pPr>
              <w:pStyle w:val="TableParagraph"/>
              <w:spacing w:before="168"/>
              <w:ind w:left="328"/>
              <w:rPr>
                <w:sz w:val="20"/>
              </w:rPr>
            </w:pPr>
            <w:r>
              <w:rPr>
                <w:spacing w:val="-10"/>
                <w:sz w:val="20"/>
              </w:rPr>
              <w:t>5</w:t>
            </w:r>
          </w:p>
        </w:tc>
        <w:tc>
          <w:tcPr>
            <w:tcW w:w="1153" w:type="dxa"/>
          </w:tcPr>
          <w:p>
            <w:pPr>
              <w:pStyle w:val="TableParagraph"/>
              <w:spacing w:before="157"/>
              <w:ind w:right="261"/>
              <w:jc w:val="right"/>
              <w:rPr>
                <w:sz w:val="22"/>
              </w:rPr>
            </w:pPr>
            <w:r>
              <w:rPr>
                <w:spacing w:val="-5"/>
                <w:sz w:val="22"/>
              </w:rPr>
              <w:t>458</w:t>
            </w:r>
          </w:p>
        </w:tc>
        <w:tc>
          <w:tcPr>
            <w:tcW w:w="1013" w:type="dxa"/>
          </w:tcPr>
          <w:p>
            <w:pPr>
              <w:pStyle w:val="TableParagraph"/>
              <w:spacing w:line="253" w:lineRule="exact" w:before="181"/>
              <w:ind w:right="312"/>
              <w:jc w:val="right"/>
              <w:rPr>
                <w:sz w:val="22"/>
              </w:rPr>
            </w:pPr>
            <w:r>
              <w:rPr>
                <w:spacing w:val="-5"/>
                <w:sz w:val="22"/>
              </w:rPr>
              <w:t>359</w:t>
            </w:r>
          </w:p>
        </w:tc>
        <w:tc>
          <w:tcPr>
            <w:tcW w:w="933" w:type="dxa"/>
          </w:tcPr>
          <w:p>
            <w:pPr>
              <w:pStyle w:val="TableParagraph"/>
              <w:spacing w:line="229" w:lineRule="exact" w:before="204"/>
              <w:ind w:right="104"/>
              <w:jc w:val="right"/>
              <w:rPr>
                <w:sz w:val="20"/>
              </w:rPr>
            </w:pPr>
            <w:r>
              <w:rPr>
                <w:spacing w:val="-2"/>
                <w:sz w:val="20"/>
              </w:rPr>
              <w:t>21.62</w:t>
            </w:r>
          </w:p>
        </w:tc>
      </w:tr>
      <w:tr>
        <w:trPr>
          <w:trHeight w:val="315" w:hRule="atLeast"/>
        </w:trPr>
        <w:tc>
          <w:tcPr>
            <w:tcW w:w="696" w:type="dxa"/>
          </w:tcPr>
          <w:p>
            <w:pPr>
              <w:pStyle w:val="TableParagraph"/>
              <w:spacing w:before="22"/>
              <w:ind w:left="158" w:right="5"/>
              <w:jc w:val="center"/>
              <w:rPr>
                <w:sz w:val="20"/>
              </w:rPr>
            </w:pPr>
            <w:r>
              <w:rPr>
                <w:spacing w:val="-5"/>
                <w:sz w:val="20"/>
              </w:rPr>
              <w:t>20</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2"/>
              <w:ind w:left="100" w:right="100"/>
              <w:jc w:val="center"/>
              <w:rPr>
                <w:sz w:val="20"/>
              </w:rPr>
            </w:pPr>
            <w:r>
              <w:rPr>
                <w:spacing w:val="-5"/>
                <w:sz w:val="20"/>
              </w:rPr>
              <w:t>60</w:t>
            </w:r>
          </w:p>
        </w:tc>
        <w:tc>
          <w:tcPr>
            <w:tcW w:w="1011" w:type="dxa"/>
          </w:tcPr>
          <w:p>
            <w:pPr>
              <w:pStyle w:val="TableParagraph"/>
              <w:spacing w:before="22"/>
              <w:ind w:left="48" w:right="97"/>
              <w:jc w:val="center"/>
              <w:rPr>
                <w:sz w:val="20"/>
              </w:rPr>
            </w:pPr>
            <w:r>
              <w:rPr>
                <w:spacing w:val="-5"/>
                <w:sz w:val="20"/>
              </w:rPr>
              <w:t>34</w:t>
            </w:r>
          </w:p>
        </w:tc>
        <w:tc>
          <w:tcPr>
            <w:tcW w:w="982" w:type="dxa"/>
          </w:tcPr>
          <w:p>
            <w:pPr>
              <w:pStyle w:val="TableParagraph"/>
              <w:spacing w:before="22"/>
              <w:ind w:left="328"/>
              <w:rPr>
                <w:sz w:val="20"/>
              </w:rPr>
            </w:pPr>
            <w:r>
              <w:rPr>
                <w:spacing w:val="-10"/>
                <w:sz w:val="20"/>
              </w:rPr>
              <w:t>4</w:t>
            </w:r>
          </w:p>
        </w:tc>
        <w:tc>
          <w:tcPr>
            <w:tcW w:w="1153" w:type="dxa"/>
          </w:tcPr>
          <w:p>
            <w:pPr>
              <w:pStyle w:val="TableParagraph"/>
              <w:spacing w:before="10"/>
              <w:ind w:right="261"/>
              <w:jc w:val="right"/>
              <w:rPr>
                <w:sz w:val="22"/>
              </w:rPr>
            </w:pPr>
            <w:r>
              <w:rPr>
                <w:spacing w:val="-5"/>
                <w:sz w:val="22"/>
              </w:rPr>
              <w:t>380</w:t>
            </w:r>
          </w:p>
        </w:tc>
        <w:tc>
          <w:tcPr>
            <w:tcW w:w="1013" w:type="dxa"/>
          </w:tcPr>
          <w:p>
            <w:pPr>
              <w:pStyle w:val="TableParagraph"/>
              <w:spacing w:before="42"/>
              <w:ind w:right="312"/>
              <w:jc w:val="right"/>
              <w:rPr>
                <w:sz w:val="22"/>
              </w:rPr>
            </w:pPr>
            <w:r>
              <w:rPr>
                <w:spacing w:val="-5"/>
                <w:sz w:val="22"/>
              </w:rPr>
              <w:t>345</w:t>
            </w:r>
          </w:p>
        </w:tc>
        <w:tc>
          <w:tcPr>
            <w:tcW w:w="933" w:type="dxa"/>
          </w:tcPr>
          <w:p>
            <w:pPr>
              <w:pStyle w:val="TableParagraph"/>
              <w:spacing w:before="65"/>
              <w:ind w:right="104"/>
              <w:jc w:val="right"/>
              <w:rPr>
                <w:sz w:val="20"/>
              </w:rPr>
            </w:pPr>
            <w:r>
              <w:rPr>
                <w:spacing w:val="-4"/>
                <w:sz w:val="20"/>
              </w:rPr>
              <w:t>9.21</w:t>
            </w:r>
          </w:p>
        </w:tc>
      </w:tr>
      <w:tr>
        <w:trPr>
          <w:trHeight w:val="312" w:hRule="atLeast"/>
        </w:trPr>
        <w:tc>
          <w:tcPr>
            <w:tcW w:w="696" w:type="dxa"/>
          </w:tcPr>
          <w:p>
            <w:pPr>
              <w:pStyle w:val="TableParagraph"/>
              <w:spacing w:before="21"/>
              <w:ind w:left="158" w:right="5"/>
              <w:jc w:val="center"/>
              <w:rPr>
                <w:sz w:val="20"/>
              </w:rPr>
            </w:pPr>
            <w:r>
              <w:rPr>
                <w:spacing w:val="-5"/>
                <w:sz w:val="20"/>
              </w:rPr>
              <w:t>21</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1"/>
              <w:ind w:left="100" w:right="100"/>
              <w:jc w:val="center"/>
              <w:rPr>
                <w:sz w:val="20"/>
              </w:rPr>
            </w:pPr>
            <w:r>
              <w:rPr>
                <w:spacing w:val="-5"/>
                <w:sz w:val="20"/>
              </w:rPr>
              <w:t>70</w:t>
            </w:r>
          </w:p>
        </w:tc>
        <w:tc>
          <w:tcPr>
            <w:tcW w:w="1011" w:type="dxa"/>
          </w:tcPr>
          <w:p>
            <w:pPr>
              <w:pStyle w:val="TableParagraph"/>
              <w:spacing w:before="21"/>
              <w:ind w:left="48" w:right="97"/>
              <w:jc w:val="center"/>
              <w:rPr>
                <w:sz w:val="20"/>
              </w:rPr>
            </w:pPr>
            <w:r>
              <w:rPr>
                <w:spacing w:val="-5"/>
                <w:sz w:val="20"/>
              </w:rPr>
              <w:t>32</w:t>
            </w:r>
          </w:p>
        </w:tc>
        <w:tc>
          <w:tcPr>
            <w:tcW w:w="982" w:type="dxa"/>
          </w:tcPr>
          <w:p>
            <w:pPr>
              <w:pStyle w:val="TableParagraph"/>
              <w:spacing w:before="21"/>
              <w:ind w:left="328"/>
              <w:rPr>
                <w:sz w:val="20"/>
              </w:rPr>
            </w:pPr>
            <w:r>
              <w:rPr>
                <w:spacing w:val="-10"/>
                <w:sz w:val="20"/>
              </w:rPr>
              <w:t>4</w:t>
            </w:r>
          </w:p>
        </w:tc>
        <w:tc>
          <w:tcPr>
            <w:tcW w:w="1153" w:type="dxa"/>
          </w:tcPr>
          <w:p>
            <w:pPr>
              <w:pStyle w:val="TableParagraph"/>
              <w:spacing w:before="12"/>
              <w:ind w:right="261"/>
              <w:jc w:val="right"/>
              <w:rPr>
                <w:sz w:val="22"/>
              </w:rPr>
            </w:pPr>
            <w:r>
              <w:rPr>
                <w:spacing w:val="-5"/>
                <w:sz w:val="22"/>
              </w:rPr>
              <w:t>329</w:t>
            </w:r>
          </w:p>
        </w:tc>
        <w:tc>
          <w:tcPr>
            <w:tcW w:w="1013" w:type="dxa"/>
          </w:tcPr>
          <w:p>
            <w:pPr>
              <w:pStyle w:val="TableParagraph"/>
              <w:spacing w:line="249" w:lineRule="exact" w:before="43"/>
              <w:ind w:right="312"/>
              <w:jc w:val="right"/>
              <w:rPr>
                <w:sz w:val="22"/>
              </w:rPr>
            </w:pPr>
            <w:r>
              <w:rPr>
                <w:spacing w:val="-5"/>
                <w:sz w:val="22"/>
              </w:rPr>
              <w:t>334</w:t>
            </w:r>
          </w:p>
        </w:tc>
        <w:tc>
          <w:tcPr>
            <w:tcW w:w="933" w:type="dxa"/>
          </w:tcPr>
          <w:p>
            <w:pPr>
              <w:pStyle w:val="TableParagraph"/>
              <w:spacing w:line="228" w:lineRule="exact" w:before="64"/>
              <w:ind w:right="106"/>
              <w:jc w:val="right"/>
              <w:rPr>
                <w:sz w:val="20"/>
              </w:rPr>
            </w:pPr>
            <w:r>
              <w:rPr>
                <w:spacing w:val="-4"/>
                <w:sz w:val="20"/>
              </w:rPr>
              <w:t>-1.52</w:t>
            </w:r>
          </w:p>
        </w:tc>
      </w:tr>
      <w:tr>
        <w:trPr>
          <w:trHeight w:val="300" w:hRule="atLeast"/>
        </w:trPr>
        <w:tc>
          <w:tcPr>
            <w:tcW w:w="696" w:type="dxa"/>
          </w:tcPr>
          <w:p>
            <w:pPr>
              <w:pStyle w:val="TableParagraph"/>
              <w:spacing w:before="18"/>
              <w:ind w:left="158" w:right="5"/>
              <w:jc w:val="center"/>
              <w:rPr>
                <w:sz w:val="20"/>
              </w:rPr>
            </w:pPr>
            <w:r>
              <w:rPr>
                <w:spacing w:val="-5"/>
                <w:sz w:val="20"/>
              </w:rPr>
              <w:t>22</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75</w:t>
            </w:r>
          </w:p>
        </w:tc>
        <w:tc>
          <w:tcPr>
            <w:tcW w:w="1011" w:type="dxa"/>
          </w:tcPr>
          <w:p>
            <w:pPr>
              <w:pStyle w:val="TableParagraph"/>
              <w:spacing w:before="18"/>
              <w:ind w:left="48" w:right="97"/>
              <w:jc w:val="center"/>
              <w:rPr>
                <w:sz w:val="20"/>
              </w:rPr>
            </w:pPr>
            <w:r>
              <w:rPr>
                <w:spacing w:val="-5"/>
                <w:sz w:val="20"/>
              </w:rPr>
              <w:t>25</w:t>
            </w:r>
          </w:p>
        </w:tc>
        <w:tc>
          <w:tcPr>
            <w:tcW w:w="982" w:type="dxa"/>
          </w:tcPr>
          <w:p>
            <w:pPr>
              <w:pStyle w:val="TableParagraph"/>
              <w:spacing w:before="18"/>
              <w:ind w:left="328"/>
              <w:rPr>
                <w:sz w:val="20"/>
              </w:rPr>
            </w:pPr>
            <w:r>
              <w:rPr>
                <w:spacing w:val="-10"/>
                <w:sz w:val="20"/>
              </w:rPr>
              <w:t>4</w:t>
            </w:r>
          </w:p>
        </w:tc>
        <w:tc>
          <w:tcPr>
            <w:tcW w:w="1153" w:type="dxa"/>
          </w:tcPr>
          <w:p>
            <w:pPr>
              <w:pStyle w:val="TableParagraph"/>
              <w:spacing w:before="7"/>
              <w:ind w:right="261"/>
              <w:jc w:val="right"/>
              <w:rPr>
                <w:sz w:val="22"/>
              </w:rPr>
            </w:pPr>
            <w:r>
              <w:rPr>
                <w:spacing w:val="-5"/>
                <w:sz w:val="22"/>
              </w:rPr>
              <w:t>271</w:t>
            </w:r>
          </w:p>
        </w:tc>
        <w:tc>
          <w:tcPr>
            <w:tcW w:w="1013" w:type="dxa"/>
          </w:tcPr>
          <w:p>
            <w:pPr>
              <w:pStyle w:val="TableParagraph"/>
              <w:spacing w:line="249" w:lineRule="exact" w:before="31"/>
              <w:ind w:right="312"/>
              <w:jc w:val="right"/>
              <w:rPr>
                <w:sz w:val="22"/>
              </w:rPr>
            </w:pPr>
            <w:r>
              <w:rPr>
                <w:spacing w:val="-5"/>
                <w:sz w:val="22"/>
              </w:rPr>
              <w:t>333</w:t>
            </w:r>
          </w:p>
        </w:tc>
        <w:tc>
          <w:tcPr>
            <w:tcW w:w="933" w:type="dxa"/>
          </w:tcPr>
          <w:p>
            <w:pPr>
              <w:pStyle w:val="TableParagraph"/>
              <w:spacing w:line="228" w:lineRule="exact" w:before="52"/>
              <w:ind w:right="104"/>
              <w:jc w:val="right"/>
              <w:rPr>
                <w:sz w:val="20"/>
              </w:rPr>
            </w:pPr>
            <w:r>
              <w:rPr>
                <w:spacing w:val="-4"/>
                <w:sz w:val="20"/>
              </w:rPr>
              <w:t>-22.88</w:t>
            </w:r>
          </w:p>
        </w:tc>
      </w:tr>
      <w:tr>
        <w:trPr>
          <w:trHeight w:val="300" w:hRule="atLeast"/>
        </w:trPr>
        <w:tc>
          <w:tcPr>
            <w:tcW w:w="696" w:type="dxa"/>
          </w:tcPr>
          <w:p>
            <w:pPr>
              <w:pStyle w:val="TableParagraph"/>
              <w:spacing w:before="18"/>
              <w:ind w:left="158" w:right="5"/>
              <w:jc w:val="center"/>
              <w:rPr>
                <w:sz w:val="20"/>
              </w:rPr>
            </w:pPr>
            <w:r>
              <w:rPr>
                <w:spacing w:val="-5"/>
                <w:sz w:val="20"/>
              </w:rPr>
              <w:t>23</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80</w:t>
            </w:r>
          </w:p>
        </w:tc>
        <w:tc>
          <w:tcPr>
            <w:tcW w:w="1011" w:type="dxa"/>
          </w:tcPr>
          <w:p>
            <w:pPr>
              <w:pStyle w:val="TableParagraph"/>
              <w:spacing w:before="18"/>
              <w:ind w:left="48" w:right="97"/>
              <w:jc w:val="center"/>
              <w:rPr>
                <w:sz w:val="20"/>
              </w:rPr>
            </w:pPr>
            <w:r>
              <w:rPr>
                <w:spacing w:val="-5"/>
                <w:sz w:val="20"/>
              </w:rPr>
              <w:t>18</w:t>
            </w:r>
          </w:p>
        </w:tc>
        <w:tc>
          <w:tcPr>
            <w:tcW w:w="982" w:type="dxa"/>
          </w:tcPr>
          <w:p>
            <w:pPr>
              <w:pStyle w:val="TableParagraph"/>
              <w:spacing w:before="18"/>
              <w:ind w:left="328"/>
              <w:rPr>
                <w:sz w:val="20"/>
              </w:rPr>
            </w:pPr>
            <w:r>
              <w:rPr>
                <w:spacing w:val="-10"/>
                <w:sz w:val="20"/>
              </w:rPr>
              <w:t>3</w:t>
            </w:r>
          </w:p>
        </w:tc>
        <w:tc>
          <w:tcPr>
            <w:tcW w:w="1153" w:type="dxa"/>
          </w:tcPr>
          <w:p>
            <w:pPr>
              <w:pStyle w:val="TableParagraph"/>
              <w:spacing w:before="7"/>
              <w:ind w:right="261"/>
              <w:jc w:val="right"/>
              <w:rPr>
                <w:sz w:val="22"/>
              </w:rPr>
            </w:pPr>
            <w:r>
              <w:rPr>
                <w:spacing w:val="-5"/>
                <w:sz w:val="22"/>
              </w:rPr>
              <w:t>189</w:t>
            </w:r>
          </w:p>
        </w:tc>
        <w:tc>
          <w:tcPr>
            <w:tcW w:w="1013" w:type="dxa"/>
          </w:tcPr>
          <w:p>
            <w:pPr>
              <w:pStyle w:val="TableParagraph"/>
              <w:spacing w:line="249" w:lineRule="exact" w:before="31"/>
              <w:ind w:right="312"/>
              <w:jc w:val="right"/>
              <w:rPr>
                <w:sz w:val="22"/>
              </w:rPr>
            </w:pPr>
            <w:r>
              <w:rPr>
                <w:spacing w:val="-5"/>
                <w:sz w:val="22"/>
              </w:rPr>
              <w:t>266</w:t>
            </w:r>
          </w:p>
        </w:tc>
        <w:tc>
          <w:tcPr>
            <w:tcW w:w="933" w:type="dxa"/>
          </w:tcPr>
          <w:p>
            <w:pPr>
              <w:pStyle w:val="TableParagraph"/>
              <w:spacing w:line="228" w:lineRule="exact" w:before="52"/>
              <w:ind w:right="104"/>
              <w:jc w:val="right"/>
              <w:rPr>
                <w:sz w:val="20"/>
              </w:rPr>
            </w:pPr>
            <w:r>
              <w:rPr>
                <w:spacing w:val="-4"/>
                <w:sz w:val="20"/>
              </w:rPr>
              <w:t>-40.74</w:t>
            </w:r>
          </w:p>
        </w:tc>
      </w:tr>
      <w:tr>
        <w:trPr>
          <w:trHeight w:val="450" w:hRule="atLeast"/>
        </w:trPr>
        <w:tc>
          <w:tcPr>
            <w:tcW w:w="696" w:type="dxa"/>
          </w:tcPr>
          <w:p>
            <w:pPr>
              <w:pStyle w:val="TableParagraph"/>
              <w:spacing w:before="18"/>
              <w:ind w:left="158" w:right="5"/>
              <w:jc w:val="center"/>
              <w:rPr>
                <w:sz w:val="20"/>
              </w:rPr>
            </w:pPr>
            <w:r>
              <w:rPr>
                <w:spacing w:val="-5"/>
                <w:sz w:val="20"/>
              </w:rPr>
              <w:t>24</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90</w:t>
            </w:r>
          </w:p>
        </w:tc>
        <w:tc>
          <w:tcPr>
            <w:tcW w:w="1011" w:type="dxa"/>
          </w:tcPr>
          <w:p>
            <w:pPr>
              <w:pStyle w:val="TableParagraph"/>
              <w:spacing w:before="18"/>
              <w:ind w:left="48" w:right="97"/>
              <w:jc w:val="center"/>
              <w:rPr>
                <w:sz w:val="20"/>
              </w:rPr>
            </w:pPr>
            <w:r>
              <w:rPr>
                <w:spacing w:val="-5"/>
                <w:sz w:val="20"/>
              </w:rPr>
              <w:t>12</w:t>
            </w:r>
          </w:p>
        </w:tc>
        <w:tc>
          <w:tcPr>
            <w:tcW w:w="982" w:type="dxa"/>
          </w:tcPr>
          <w:p>
            <w:pPr>
              <w:pStyle w:val="TableParagraph"/>
              <w:spacing w:before="18"/>
              <w:ind w:left="328"/>
              <w:rPr>
                <w:sz w:val="20"/>
              </w:rPr>
            </w:pPr>
            <w:r>
              <w:rPr>
                <w:spacing w:val="-10"/>
                <w:sz w:val="20"/>
              </w:rPr>
              <w:t>2</w:t>
            </w:r>
          </w:p>
        </w:tc>
        <w:tc>
          <w:tcPr>
            <w:tcW w:w="1153" w:type="dxa"/>
          </w:tcPr>
          <w:p>
            <w:pPr>
              <w:pStyle w:val="TableParagraph"/>
              <w:spacing w:before="7"/>
              <w:ind w:right="261"/>
              <w:jc w:val="right"/>
              <w:rPr>
                <w:sz w:val="22"/>
              </w:rPr>
            </w:pPr>
            <w:r>
              <w:rPr>
                <w:spacing w:val="-5"/>
                <w:sz w:val="22"/>
              </w:rPr>
              <w:t>118</w:t>
            </w:r>
          </w:p>
        </w:tc>
        <w:tc>
          <w:tcPr>
            <w:tcW w:w="1013" w:type="dxa"/>
          </w:tcPr>
          <w:p>
            <w:pPr>
              <w:pStyle w:val="TableParagraph"/>
              <w:spacing w:before="31"/>
              <w:ind w:right="312"/>
              <w:jc w:val="right"/>
              <w:rPr>
                <w:sz w:val="22"/>
              </w:rPr>
            </w:pPr>
            <w:r>
              <w:rPr>
                <w:spacing w:val="-5"/>
                <w:sz w:val="22"/>
              </w:rPr>
              <w:t>192</w:t>
            </w:r>
          </w:p>
        </w:tc>
        <w:tc>
          <w:tcPr>
            <w:tcW w:w="933" w:type="dxa"/>
          </w:tcPr>
          <w:p>
            <w:pPr>
              <w:pStyle w:val="TableParagraph"/>
              <w:spacing w:before="52"/>
              <w:ind w:right="104"/>
              <w:jc w:val="right"/>
              <w:rPr>
                <w:sz w:val="20"/>
              </w:rPr>
            </w:pPr>
            <w:r>
              <w:rPr>
                <w:spacing w:val="-4"/>
                <w:sz w:val="20"/>
              </w:rPr>
              <w:t>-62.71</w:t>
            </w:r>
          </w:p>
        </w:tc>
      </w:tr>
      <w:tr>
        <w:trPr>
          <w:trHeight w:val="450" w:hRule="atLeast"/>
        </w:trPr>
        <w:tc>
          <w:tcPr>
            <w:tcW w:w="696" w:type="dxa"/>
          </w:tcPr>
          <w:p>
            <w:pPr>
              <w:pStyle w:val="TableParagraph"/>
              <w:spacing w:before="173"/>
              <w:ind w:left="158"/>
              <w:jc w:val="center"/>
              <w:rPr>
                <w:b/>
                <w:sz w:val="20"/>
              </w:rPr>
            </w:pPr>
            <w:r>
              <w:rPr>
                <w:b/>
                <w:spacing w:val="-5"/>
                <w:sz w:val="20"/>
              </w:rPr>
              <w:t>25</w:t>
            </w:r>
          </w:p>
        </w:tc>
        <w:tc>
          <w:tcPr>
            <w:tcW w:w="1150" w:type="dxa"/>
          </w:tcPr>
          <w:p>
            <w:pPr>
              <w:pStyle w:val="TableParagraph"/>
              <w:spacing w:before="168"/>
              <w:ind w:left="167"/>
              <w:rPr>
                <w:sz w:val="20"/>
              </w:rPr>
            </w:pPr>
            <w:r>
              <w:rPr>
                <w:spacing w:val="-2"/>
                <w:sz w:val="20"/>
              </w:rPr>
              <w:t>B-n78-</w:t>
            </w:r>
            <w:r>
              <w:rPr>
                <w:spacing w:val="-5"/>
                <w:sz w:val="20"/>
              </w:rPr>
              <w:t>k10</w:t>
            </w:r>
          </w:p>
        </w:tc>
        <w:tc>
          <w:tcPr>
            <w:tcW w:w="749" w:type="dxa"/>
          </w:tcPr>
          <w:p>
            <w:pPr>
              <w:pStyle w:val="TableParagraph"/>
              <w:spacing w:before="168"/>
              <w:ind w:left="117"/>
              <w:rPr>
                <w:sz w:val="20"/>
              </w:rPr>
            </w:pPr>
            <w:r>
              <w:rPr>
                <w:spacing w:val="-5"/>
                <w:sz w:val="20"/>
              </w:rPr>
              <w:t>100</w:t>
            </w:r>
          </w:p>
        </w:tc>
        <w:tc>
          <w:tcPr>
            <w:tcW w:w="910" w:type="dxa"/>
          </w:tcPr>
          <w:p>
            <w:pPr>
              <w:pStyle w:val="TableParagraph"/>
              <w:spacing w:before="168"/>
              <w:ind w:right="48"/>
              <w:jc w:val="center"/>
              <w:rPr>
                <w:sz w:val="20"/>
              </w:rPr>
            </w:pPr>
            <w:r>
              <w:rPr>
                <w:spacing w:val="-5"/>
                <w:sz w:val="20"/>
              </w:rPr>
              <w:t>10</w:t>
            </w:r>
          </w:p>
        </w:tc>
        <w:tc>
          <w:tcPr>
            <w:tcW w:w="960" w:type="dxa"/>
          </w:tcPr>
          <w:p>
            <w:pPr>
              <w:pStyle w:val="TableParagraph"/>
              <w:spacing w:before="168"/>
              <w:ind w:left="6" w:right="106"/>
              <w:jc w:val="center"/>
              <w:rPr>
                <w:sz w:val="20"/>
              </w:rPr>
            </w:pPr>
            <w:r>
              <w:rPr>
                <w:spacing w:val="-10"/>
                <w:sz w:val="20"/>
              </w:rPr>
              <w:t>0</w:t>
            </w:r>
          </w:p>
        </w:tc>
        <w:tc>
          <w:tcPr>
            <w:tcW w:w="1011" w:type="dxa"/>
          </w:tcPr>
          <w:p>
            <w:pPr>
              <w:pStyle w:val="TableParagraph"/>
              <w:spacing w:before="168"/>
              <w:ind w:left="48" w:right="97"/>
              <w:jc w:val="center"/>
              <w:rPr>
                <w:sz w:val="20"/>
              </w:rPr>
            </w:pPr>
            <w:r>
              <w:rPr>
                <w:spacing w:val="-5"/>
                <w:sz w:val="20"/>
              </w:rPr>
              <w:t>77</w:t>
            </w:r>
          </w:p>
        </w:tc>
        <w:tc>
          <w:tcPr>
            <w:tcW w:w="982" w:type="dxa"/>
          </w:tcPr>
          <w:p>
            <w:pPr>
              <w:pStyle w:val="TableParagraph"/>
              <w:spacing w:before="168"/>
              <w:ind w:left="328"/>
              <w:rPr>
                <w:sz w:val="20"/>
              </w:rPr>
            </w:pPr>
            <w:r>
              <w:rPr>
                <w:spacing w:val="-5"/>
                <w:sz w:val="20"/>
              </w:rPr>
              <w:t>10</w:t>
            </w:r>
          </w:p>
        </w:tc>
        <w:tc>
          <w:tcPr>
            <w:tcW w:w="1153" w:type="dxa"/>
          </w:tcPr>
          <w:p>
            <w:pPr>
              <w:pStyle w:val="TableParagraph"/>
              <w:spacing w:before="157"/>
              <w:ind w:right="259"/>
              <w:jc w:val="right"/>
              <w:rPr>
                <w:sz w:val="22"/>
              </w:rPr>
            </w:pPr>
            <w:r>
              <w:rPr>
                <w:spacing w:val="-4"/>
                <w:sz w:val="22"/>
              </w:rPr>
              <w:t>1263</w:t>
            </w:r>
          </w:p>
        </w:tc>
        <w:tc>
          <w:tcPr>
            <w:tcW w:w="1013" w:type="dxa"/>
          </w:tcPr>
          <w:p>
            <w:pPr>
              <w:pStyle w:val="TableParagraph"/>
              <w:spacing w:line="249" w:lineRule="exact" w:before="181"/>
              <w:ind w:right="309"/>
              <w:jc w:val="right"/>
              <w:rPr>
                <w:sz w:val="22"/>
              </w:rPr>
            </w:pPr>
            <w:r>
              <w:rPr>
                <w:spacing w:val="-4"/>
                <w:sz w:val="22"/>
              </w:rPr>
              <w:t>1091</w:t>
            </w:r>
          </w:p>
        </w:tc>
        <w:tc>
          <w:tcPr>
            <w:tcW w:w="933" w:type="dxa"/>
          </w:tcPr>
          <w:p>
            <w:pPr>
              <w:pStyle w:val="TableParagraph"/>
              <w:spacing w:line="228" w:lineRule="exact" w:before="202"/>
              <w:ind w:right="104"/>
              <w:jc w:val="right"/>
              <w:rPr>
                <w:sz w:val="20"/>
              </w:rPr>
            </w:pPr>
            <w:r>
              <w:rPr>
                <w:spacing w:val="-2"/>
                <w:sz w:val="20"/>
              </w:rPr>
              <w:t>13.60</w:t>
            </w:r>
          </w:p>
        </w:tc>
      </w:tr>
      <w:tr>
        <w:trPr>
          <w:trHeight w:val="303" w:hRule="atLeast"/>
        </w:trPr>
        <w:tc>
          <w:tcPr>
            <w:tcW w:w="696" w:type="dxa"/>
          </w:tcPr>
          <w:p>
            <w:pPr>
              <w:pStyle w:val="TableParagraph"/>
              <w:spacing w:before="18"/>
              <w:ind w:left="158" w:right="5"/>
              <w:jc w:val="center"/>
              <w:rPr>
                <w:sz w:val="20"/>
              </w:rPr>
            </w:pPr>
            <w:r>
              <w:rPr>
                <w:spacing w:val="-5"/>
                <w:sz w:val="20"/>
              </w:rPr>
              <w:t>26</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60</w:t>
            </w:r>
          </w:p>
        </w:tc>
        <w:tc>
          <w:tcPr>
            <w:tcW w:w="1011" w:type="dxa"/>
          </w:tcPr>
          <w:p>
            <w:pPr>
              <w:pStyle w:val="TableParagraph"/>
              <w:spacing w:before="18"/>
              <w:ind w:left="48" w:right="97"/>
              <w:jc w:val="center"/>
              <w:rPr>
                <w:sz w:val="20"/>
              </w:rPr>
            </w:pPr>
            <w:r>
              <w:rPr>
                <w:spacing w:val="-5"/>
                <w:sz w:val="20"/>
              </w:rPr>
              <w:t>54</w:t>
            </w:r>
          </w:p>
        </w:tc>
        <w:tc>
          <w:tcPr>
            <w:tcW w:w="982" w:type="dxa"/>
          </w:tcPr>
          <w:p>
            <w:pPr>
              <w:pStyle w:val="TableParagraph"/>
              <w:spacing w:before="18"/>
              <w:ind w:left="328"/>
              <w:rPr>
                <w:sz w:val="20"/>
              </w:rPr>
            </w:pPr>
            <w:r>
              <w:rPr>
                <w:spacing w:val="-10"/>
                <w:sz w:val="20"/>
              </w:rPr>
              <w:t>9</w:t>
            </w:r>
          </w:p>
        </w:tc>
        <w:tc>
          <w:tcPr>
            <w:tcW w:w="1153" w:type="dxa"/>
          </w:tcPr>
          <w:p>
            <w:pPr>
              <w:pStyle w:val="TableParagraph"/>
              <w:spacing w:before="7"/>
              <w:ind w:right="259"/>
              <w:jc w:val="right"/>
              <w:rPr>
                <w:sz w:val="22"/>
              </w:rPr>
            </w:pPr>
            <w:r>
              <w:rPr>
                <w:spacing w:val="-4"/>
                <w:sz w:val="22"/>
              </w:rPr>
              <w:t>1000</w:t>
            </w:r>
          </w:p>
        </w:tc>
        <w:tc>
          <w:tcPr>
            <w:tcW w:w="1013" w:type="dxa"/>
          </w:tcPr>
          <w:p>
            <w:pPr>
              <w:pStyle w:val="TableParagraph"/>
              <w:spacing w:line="252" w:lineRule="exact" w:before="31"/>
              <w:ind w:right="312"/>
              <w:jc w:val="right"/>
              <w:rPr>
                <w:sz w:val="22"/>
              </w:rPr>
            </w:pPr>
            <w:r>
              <w:rPr>
                <w:spacing w:val="-5"/>
                <w:sz w:val="22"/>
              </w:rPr>
              <w:t>828</w:t>
            </w:r>
          </w:p>
        </w:tc>
        <w:tc>
          <w:tcPr>
            <w:tcW w:w="933" w:type="dxa"/>
          </w:tcPr>
          <w:p>
            <w:pPr>
              <w:pStyle w:val="TableParagraph"/>
              <w:spacing w:before="52"/>
              <w:ind w:right="104"/>
              <w:jc w:val="right"/>
              <w:rPr>
                <w:sz w:val="20"/>
              </w:rPr>
            </w:pPr>
            <w:r>
              <w:rPr>
                <w:spacing w:val="-2"/>
                <w:sz w:val="20"/>
              </w:rPr>
              <w:t>17.19</w:t>
            </w:r>
          </w:p>
        </w:tc>
      </w:tr>
      <w:tr>
        <w:trPr>
          <w:trHeight w:val="314" w:hRule="atLeast"/>
        </w:trPr>
        <w:tc>
          <w:tcPr>
            <w:tcW w:w="696" w:type="dxa"/>
          </w:tcPr>
          <w:p>
            <w:pPr>
              <w:pStyle w:val="TableParagraph"/>
              <w:spacing w:before="22"/>
              <w:ind w:left="158" w:right="5"/>
              <w:jc w:val="center"/>
              <w:rPr>
                <w:sz w:val="20"/>
              </w:rPr>
            </w:pPr>
            <w:r>
              <w:rPr>
                <w:spacing w:val="-5"/>
                <w:sz w:val="20"/>
              </w:rPr>
              <w:t>27</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2"/>
              <w:ind w:left="100" w:right="100"/>
              <w:jc w:val="center"/>
              <w:rPr>
                <w:sz w:val="20"/>
              </w:rPr>
            </w:pPr>
            <w:r>
              <w:rPr>
                <w:spacing w:val="-5"/>
                <w:sz w:val="20"/>
              </w:rPr>
              <w:t>70</w:t>
            </w:r>
          </w:p>
        </w:tc>
        <w:tc>
          <w:tcPr>
            <w:tcW w:w="1011" w:type="dxa"/>
          </w:tcPr>
          <w:p>
            <w:pPr>
              <w:pStyle w:val="TableParagraph"/>
              <w:spacing w:before="22"/>
              <w:ind w:left="48" w:right="97"/>
              <w:jc w:val="center"/>
              <w:rPr>
                <w:sz w:val="20"/>
              </w:rPr>
            </w:pPr>
            <w:r>
              <w:rPr>
                <w:spacing w:val="-5"/>
                <w:sz w:val="20"/>
              </w:rPr>
              <w:t>43</w:t>
            </w:r>
          </w:p>
        </w:tc>
        <w:tc>
          <w:tcPr>
            <w:tcW w:w="982" w:type="dxa"/>
          </w:tcPr>
          <w:p>
            <w:pPr>
              <w:pStyle w:val="TableParagraph"/>
              <w:spacing w:before="22"/>
              <w:ind w:left="328"/>
              <w:rPr>
                <w:sz w:val="20"/>
              </w:rPr>
            </w:pPr>
            <w:r>
              <w:rPr>
                <w:spacing w:val="-10"/>
                <w:sz w:val="20"/>
              </w:rPr>
              <w:t>8</w:t>
            </w:r>
          </w:p>
        </w:tc>
        <w:tc>
          <w:tcPr>
            <w:tcW w:w="1153" w:type="dxa"/>
          </w:tcPr>
          <w:p>
            <w:pPr>
              <w:pStyle w:val="TableParagraph"/>
              <w:spacing w:before="10"/>
              <w:ind w:right="261"/>
              <w:jc w:val="right"/>
              <w:rPr>
                <w:sz w:val="22"/>
              </w:rPr>
            </w:pPr>
            <w:r>
              <w:rPr>
                <w:spacing w:val="-5"/>
                <w:sz w:val="22"/>
              </w:rPr>
              <w:t>912</w:t>
            </w:r>
          </w:p>
        </w:tc>
        <w:tc>
          <w:tcPr>
            <w:tcW w:w="1013" w:type="dxa"/>
          </w:tcPr>
          <w:p>
            <w:pPr>
              <w:pStyle w:val="TableParagraph"/>
              <w:spacing w:line="252" w:lineRule="exact" w:before="42"/>
              <w:ind w:right="312"/>
              <w:jc w:val="right"/>
              <w:rPr>
                <w:sz w:val="22"/>
              </w:rPr>
            </w:pPr>
            <w:r>
              <w:rPr>
                <w:spacing w:val="-5"/>
                <w:sz w:val="22"/>
              </w:rPr>
              <w:t>732</w:t>
            </w:r>
          </w:p>
        </w:tc>
        <w:tc>
          <w:tcPr>
            <w:tcW w:w="933" w:type="dxa"/>
          </w:tcPr>
          <w:p>
            <w:pPr>
              <w:pStyle w:val="TableParagraph"/>
              <w:spacing w:before="63"/>
              <w:ind w:right="104"/>
              <w:jc w:val="right"/>
              <w:rPr>
                <w:sz w:val="20"/>
              </w:rPr>
            </w:pPr>
            <w:r>
              <w:rPr>
                <w:spacing w:val="-2"/>
                <w:sz w:val="20"/>
              </w:rPr>
              <w:t>19.69</w:t>
            </w:r>
          </w:p>
        </w:tc>
      </w:tr>
      <w:tr>
        <w:trPr>
          <w:trHeight w:val="310" w:hRule="atLeast"/>
        </w:trPr>
        <w:tc>
          <w:tcPr>
            <w:tcW w:w="696" w:type="dxa"/>
          </w:tcPr>
          <w:p>
            <w:pPr>
              <w:pStyle w:val="TableParagraph"/>
              <w:spacing w:before="22"/>
              <w:ind w:left="158" w:right="5"/>
              <w:jc w:val="center"/>
              <w:rPr>
                <w:sz w:val="20"/>
              </w:rPr>
            </w:pPr>
            <w:r>
              <w:rPr>
                <w:spacing w:val="-5"/>
                <w:sz w:val="20"/>
              </w:rPr>
              <w:t>28</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2"/>
              <w:ind w:left="100" w:right="100"/>
              <w:jc w:val="center"/>
              <w:rPr>
                <w:sz w:val="20"/>
              </w:rPr>
            </w:pPr>
            <w:r>
              <w:rPr>
                <w:spacing w:val="-5"/>
                <w:sz w:val="20"/>
              </w:rPr>
              <w:t>75</w:t>
            </w:r>
          </w:p>
        </w:tc>
        <w:tc>
          <w:tcPr>
            <w:tcW w:w="1011" w:type="dxa"/>
          </w:tcPr>
          <w:p>
            <w:pPr>
              <w:pStyle w:val="TableParagraph"/>
              <w:spacing w:before="22"/>
              <w:ind w:left="48" w:right="97"/>
              <w:jc w:val="center"/>
              <w:rPr>
                <w:sz w:val="20"/>
              </w:rPr>
            </w:pPr>
            <w:r>
              <w:rPr>
                <w:spacing w:val="-5"/>
                <w:sz w:val="20"/>
              </w:rPr>
              <w:t>27</w:t>
            </w:r>
          </w:p>
        </w:tc>
        <w:tc>
          <w:tcPr>
            <w:tcW w:w="982" w:type="dxa"/>
          </w:tcPr>
          <w:p>
            <w:pPr>
              <w:pStyle w:val="TableParagraph"/>
              <w:spacing w:before="22"/>
              <w:ind w:left="328"/>
              <w:rPr>
                <w:sz w:val="20"/>
              </w:rPr>
            </w:pPr>
            <w:r>
              <w:rPr>
                <w:spacing w:val="-10"/>
                <w:sz w:val="20"/>
              </w:rPr>
              <w:t>6</w:t>
            </w:r>
          </w:p>
        </w:tc>
        <w:tc>
          <w:tcPr>
            <w:tcW w:w="1153" w:type="dxa"/>
          </w:tcPr>
          <w:p>
            <w:pPr>
              <w:pStyle w:val="TableParagraph"/>
              <w:spacing w:before="10"/>
              <w:ind w:right="261"/>
              <w:jc w:val="right"/>
              <w:rPr>
                <w:sz w:val="22"/>
              </w:rPr>
            </w:pPr>
            <w:r>
              <w:rPr>
                <w:spacing w:val="-5"/>
                <w:sz w:val="22"/>
              </w:rPr>
              <w:t>424</w:t>
            </w:r>
          </w:p>
        </w:tc>
        <w:tc>
          <w:tcPr>
            <w:tcW w:w="1013" w:type="dxa"/>
          </w:tcPr>
          <w:p>
            <w:pPr>
              <w:pStyle w:val="TableParagraph"/>
              <w:spacing w:line="249" w:lineRule="exact" w:before="42"/>
              <w:ind w:right="312"/>
              <w:jc w:val="right"/>
              <w:rPr>
                <w:sz w:val="22"/>
              </w:rPr>
            </w:pPr>
            <w:r>
              <w:rPr>
                <w:spacing w:val="-5"/>
                <w:sz w:val="22"/>
              </w:rPr>
              <w:t>409</w:t>
            </w:r>
          </w:p>
        </w:tc>
        <w:tc>
          <w:tcPr>
            <w:tcW w:w="933" w:type="dxa"/>
          </w:tcPr>
          <w:p>
            <w:pPr>
              <w:pStyle w:val="TableParagraph"/>
              <w:spacing w:line="225" w:lineRule="exact" w:before="65"/>
              <w:ind w:right="104"/>
              <w:jc w:val="right"/>
              <w:rPr>
                <w:sz w:val="20"/>
              </w:rPr>
            </w:pPr>
            <w:r>
              <w:rPr>
                <w:spacing w:val="-4"/>
                <w:sz w:val="20"/>
              </w:rPr>
              <w:t>3.60</w:t>
            </w:r>
          </w:p>
        </w:tc>
      </w:tr>
      <w:tr>
        <w:trPr>
          <w:trHeight w:val="300" w:hRule="atLeast"/>
        </w:trPr>
        <w:tc>
          <w:tcPr>
            <w:tcW w:w="696" w:type="dxa"/>
          </w:tcPr>
          <w:p>
            <w:pPr>
              <w:pStyle w:val="TableParagraph"/>
              <w:spacing w:before="18"/>
              <w:ind w:left="158" w:right="5"/>
              <w:jc w:val="center"/>
              <w:rPr>
                <w:sz w:val="20"/>
              </w:rPr>
            </w:pPr>
            <w:r>
              <w:rPr>
                <w:spacing w:val="-5"/>
                <w:sz w:val="20"/>
              </w:rPr>
              <w:t>29</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80</w:t>
            </w:r>
          </w:p>
        </w:tc>
        <w:tc>
          <w:tcPr>
            <w:tcW w:w="1011" w:type="dxa"/>
          </w:tcPr>
          <w:p>
            <w:pPr>
              <w:pStyle w:val="TableParagraph"/>
              <w:spacing w:before="18"/>
              <w:ind w:left="48" w:right="97"/>
              <w:jc w:val="center"/>
              <w:rPr>
                <w:sz w:val="20"/>
              </w:rPr>
            </w:pPr>
            <w:r>
              <w:rPr>
                <w:spacing w:val="-5"/>
                <w:sz w:val="20"/>
              </w:rPr>
              <w:t>21</w:t>
            </w:r>
          </w:p>
        </w:tc>
        <w:tc>
          <w:tcPr>
            <w:tcW w:w="982" w:type="dxa"/>
          </w:tcPr>
          <w:p>
            <w:pPr>
              <w:pStyle w:val="TableParagraph"/>
              <w:spacing w:before="18"/>
              <w:ind w:left="328"/>
              <w:rPr>
                <w:sz w:val="20"/>
              </w:rPr>
            </w:pPr>
            <w:r>
              <w:rPr>
                <w:spacing w:val="-10"/>
                <w:sz w:val="20"/>
              </w:rPr>
              <w:t>4</w:t>
            </w:r>
          </w:p>
        </w:tc>
        <w:tc>
          <w:tcPr>
            <w:tcW w:w="1153" w:type="dxa"/>
          </w:tcPr>
          <w:p>
            <w:pPr>
              <w:pStyle w:val="TableParagraph"/>
              <w:spacing w:before="7"/>
              <w:ind w:right="261"/>
              <w:jc w:val="right"/>
              <w:rPr>
                <w:sz w:val="22"/>
              </w:rPr>
            </w:pPr>
            <w:r>
              <w:rPr>
                <w:spacing w:val="-5"/>
                <w:sz w:val="22"/>
              </w:rPr>
              <w:t>298</w:t>
            </w:r>
          </w:p>
        </w:tc>
        <w:tc>
          <w:tcPr>
            <w:tcW w:w="1013" w:type="dxa"/>
          </w:tcPr>
          <w:p>
            <w:pPr>
              <w:pStyle w:val="TableParagraph"/>
              <w:spacing w:line="249" w:lineRule="exact" w:before="31"/>
              <w:ind w:right="312"/>
              <w:jc w:val="right"/>
              <w:rPr>
                <w:sz w:val="22"/>
              </w:rPr>
            </w:pPr>
            <w:r>
              <w:rPr>
                <w:spacing w:val="-5"/>
                <w:sz w:val="22"/>
              </w:rPr>
              <w:t>304</w:t>
            </w:r>
          </w:p>
        </w:tc>
        <w:tc>
          <w:tcPr>
            <w:tcW w:w="933" w:type="dxa"/>
          </w:tcPr>
          <w:p>
            <w:pPr>
              <w:pStyle w:val="TableParagraph"/>
              <w:spacing w:line="225" w:lineRule="exact" w:before="54"/>
              <w:ind w:right="106"/>
              <w:jc w:val="right"/>
              <w:rPr>
                <w:sz w:val="20"/>
              </w:rPr>
            </w:pPr>
            <w:r>
              <w:rPr>
                <w:spacing w:val="-4"/>
                <w:sz w:val="20"/>
              </w:rPr>
              <w:t>-2.01</w:t>
            </w:r>
          </w:p>
        </w:tc>
      </w:tr>
      <w:tr>
        <w:trPr>
          <w:trHeight w:val="450" w:hRule="atLeast"/>
        </w:trPr>
        <w:tc>
          <w:tcPr>
            <w:tcW w:w="696" w:type="dxa"/>
          </w:tcPr>
          <w:p>
            <w:pPr>
              <w:pStyle w:val="TableParagraph"/>
              <w:spacing w:before="18"/>
              <w:ind w:left="158" w:right="5"/>
              <w:jc w:val="center"/>
              <w:rPr>
                <w:sz w:val="20"/>
              </w:rPr>
            </w:pPr>
            <w:r>
              <w:rPr>
                <w:spacing w:val="-5"/>
                <w:sz w:val="20"/>
              </w:rPr>
              <w:t>30</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18"/>
              <w:ind w:left="100" w:right="100"/>
              <w:jc w:val="center"/>
              <w:rPr>
                <w:sz w:val="20"/>
              </w:rPr>
            </w:pPr>
            <w:r>
              <w:rPr>
                <w:spacing w:val="-5"/>
                <w:sz w:val="20"/>
              </w:rPr>
              <w:t>90</w:t>
            </w:r>
          </w:p>
        </w:tc>
        <w:tc>
          <w:tcPr>
            <w:tcW w:w="1011" w:type="dxa"/>
          </w:tcPr>
          <w:p>
            <w:pPr>
              <w:pStyle w:val="TableParagraph"/>
              <w:spacing w:before="18"/>
              <w:ind w:left="48" w:right="97"/>
              <w:jc w:val="center"/>
              <w:rPr>
                <w:sz w:val="20"/>
              </w:rPr>
            </w:pPr>
            <w:r>
              <w:rPr>
                <w:spacing w:val="-5"/>
                <w:sz w:val="20"/>
              </w:rPr>
              <w:t>11</w:t>
            </w:r>
          </w:p>
        </w:tc>
        <w:tc>
          <w:tcPr>
            <w:tcW w:w="982" w:type="dxa"/>
          </w:tcPr>
          <w:p>
            <w:pPr>
              <w:pStyle w:val="TableParagraph"/>
              <w:spacing w:before="18"/>
              <w:ind w:left="328"/>
              <w:rPr>
                <w:sz w:val="20"/>
              </w:rPr>
            </w:pPr>
            <w:r>
              <w:rPr>
                <w:spacing w:val="-10"/>
                <w:sz w:val="20"/>
              </w:rPr>
              <w:t>2</w:t>
            </w:r>
          </w:p>
        </w:tc>
        <w:tc>
          <w:tcPr>
            <w:tcW w:w="1153" w:type="dxa"/>
          </w:tcPr>
          <w:p>
            <w:pPr>
              <w:pStyle w:val="TableParagraph"/>
              <w:spacing w:before="7"/>
              <w:ind w:right="261"/>
              <w:jc w:val="right"/>
              <w:rPr>
                <w:sz w:val="22"/>
              </w:rPr>
            </w:pPr>
            <w:r>
              <w:rPr>
                <w:spacing w:val="-5"/>
                <w:sz w:val="22"/>
              </w:rPr>
              <w:t>95</w:t>
            </w:r>
          </w:p>
        </w:tc>
        <w:tc>
          <w:tcPr>
            <w:tcW w:w="1013" w:type="dxa"/>
          </w:tcPr>
          <w:p>
            <w:pPr>
              <w:pStyle w:val="TableParagraph"/>
              <w:spacing w:before="31"/>
              <w:ind w:right="312"/>
              <w:jc w:val="right"/>
              <w:rPr>
                <w:sz w:val="22"/>
              </w:rPr>
            </w:pPr>
            <w:r>
              <w:rPr>
                <w:spacing w:val="-5"/>
                <w:sz w:val="22"/>
              </w:rPr>
              <w:t>111</w:t>
            </w:r>
          </w:p>
        </w:tc>
        <w:tc>
          <w:tcPr>
            <w:tcW w:w="933" w:type="dxa"/>
          </w:tcPr>
          <w:p>
            <w:pPr>
              <w:pStyle w:val="TableParagraph"/>
              <w:spacing w:before="54"/>
              <w:ind w:right="104"/>
              <w:jc w:val="right"/>
              <w:rPr>
                <w:sz w:val="20"/>
              </w:rPr>
            </w:pPr>
            <w:r>
              <w:rPr>
                <w:spacing w:val="-4"/>
                <w:sz w:val="20"/>
              </w:rPr>
              <w:t>-16.52</w:t>
            </w:r>
          </w:p>
        </w:tc>
      </w:tr>
      <w:tr>
        <w:trPr>
          <w:trHeight w:val="453" w:hRule="atLeast"/>
        </w:trPr>
        <w:tc>
          <w:tcPr>
            <w:tcW w:w="696" w:type="dxa"/>
          </w:tcPr>
          <w:p>
            <w:pPr>
              <w:pStyle w:val="TableParagraph"/>
              <w:spacing w:before="173"/>
              <w:ind w:left="158"/>
              <w:jc w:val="center"/>
              <w:rPr>
                <w:b/>
                <w:sz w:val="20"/>
              </w:rPr>
            </w:pPr>
            <w:r>
              <w:rPr>
                <w:b/>
                <w:spacing w:val="-5"/>
                <w:sz w:val="20"/>
              </w:rPr>
              <w:t>31</w:t>
            </w:r>
          </w:p>
        </w:tc>
        <w:tc>
          <w:tcPr>
            <w:tcW w:w="1150" w:type="dxa"/>
          </w:tcPr>
          <w:p>
            <w:pPr>
              <w:pStyle w:val="TableParagraph"/>
              <w:spacing w:before="168"/>
              <w:ind w:left="167"/>
              <w:rPr>
                <w:sz w:val="20"/>
              </w:rPr>
            </w:pPr>
            <w:r>
              <w:rPr>
                <w:spacing w:val="-2"/>
                <w:sz w:val="20"/>
              </w:rPr>
              <w:t>P-n101-</w:t>
            </w:r>
            <w:r>
              <w:rPr>
                <w:spacing w:val="-5"/>
                <w:sz w:val="20"/>
              </w:rPr>
              <w:t>k4</w:t>
            </w:r>
          </w:p>
        </w:tc>
        <w:tc>
          <w:tcPr>
            <w:tcW w:w="749" w:type="dxa"/>
          </w:tcPr>
          <w:p>
            <w:pPr>
              <w:pStyle w:val="TableParagraph"/>
              <w:spacing w:before="168"/>
              <w:ind w:left="117"/>
              <w:rPr>
                <w:sz w:val="20"/>
              </w:rPr>
            </w:pPr>
            <w:r>
              <w:rPr>
                <w:spacing w:val="-5"/>
                <w:sz w:val="20"/>
              </w:rPr>
              <w:t>400</w:t>
            </w:r>
          </w:p>
        </w:tc>
        <w:tc>
          <w:tcPr>
            <w:tcW w:w="910" w:type="dxa"/>
          </w:tcPr>
          <w:p>
            <w:pPr>
              <w:pStyle w:val="TableParagraph"/>
              <w:spacing w:before="168"/>
              <w:ind w:right="48"/>
              <w:jc w:val="center"/>
              <w:rPr>
                <w:sz w:val="20"/>
              </w:rPr>
            </w:pPr>
            <w:r>
              <w:rPr>
                <w:spacing w:val="-5"/>
                <w:sz w:val="20"/>
              </w:rPr>
              <w:t>10</w:t>
            </w:r>
          </w:p>
        </w:tc>
        <w:tc>
          <w:tcPr>
            <w:tcW w:w="960" w:type="dxa"/>
          </w:tcPr>
          <w:p>
            <w:pPr>
              <w:pStyle w:val="TableParagraph"/>
              <w:spacing w:before="168"/>
              <w:ind w:left="6" w:right="106"/>
              <w:jc w:val="center"/>
              <w:rPr>
                <w:sz w:val="20"/>
              </w:rPr>
            </w:pPr>
            <w:r>
              <w:rPr>
                <w:spacing w:val="-10"/>
                <w:sz w:val="20"/>
              </w:rPr>
              <w:t>0</w:t>
            </w:r>
          </w:p>
        </w:tc>
        <w:tc>
          <w:tcPr>
            <w:tcW w:w="1011" w:type="dxa"/>
          </w:tcPr>
          <w:p>
            <w:pPr>
              <w:pStyle w:val="TableParagraph"/>
              <w:spacing w:before="168"/>
              <w:ind w:left="97" w:right="49"/>
              <w:jc w:val="center"/>
              <w:rPr>
                <w:sz w:val="20"/>
              </w:rPr>
            </w:pPr>
            <w:r>
              <w:rPr>
                <w:spacing w:val="-5"/>
                <w:sz w:val="20"/>
              </w:rPr>
              <w:t>100</w:t>
            </w:r>
          </w:p>
        </w:tc>
        <w:tc>
          <w:tcPr>
            <w:tcW w:w="982" w:type="dxa"/>
          </w:tcPr>
          <w:p>
            <w:pPr>
              <w:pStyle w:val="TableParagraph"/>
              <w:spacing w:before="168"/>
              <w:ind w:left="328"/>
              <w:rPr>
                <w:sz w:val="20"/>
              </w:rPr>
            </w:pPr>
            <w:r>
              <w:rPr>
                <w:spacing w:val="-10"/>
                <w:sz w:val="20"/>
              </w:rPr>
              <w:t>4</w:t>
            </w:r>
          </w:p>
        </w:tc>
        <w:tc>
          <w:tcPr>
            <w:tcW w:w="1153" w:type="dxa"/>
          </w:tcPr>
          <w:p>
            <w:pPr>
              <w:pStyle w:val="TableParagraph"/>
              <w:spacing w:before="157"/>
              <w:ind w:right="261"/>
              <w:jc w:val="right"/>
              <w:rPr>
                <w:sz w:val="22"/>
              </w:rPr>
            </w:pPr>
            <w:r>
              <w:rPr>
                <w:spacing w:val="-5"/>
                <w:sz w:val="22"/>
              </w:rPr>
              <w:t>705</w:t>
            </w:r>
          </w:p>
        </w:tc>
        <w:tc>
          <w:tcPr>
            <w:tcW w:w="1013" w:type="dxa"/>
          </w:tcPr>
          <w:p>
            <w:pPr>
              <w:pStyle w:val="TableParagraph"/>
              <w:spacing w:line="253" w:lineRule="exact" w:before="181"/>
              <w:ind w:right="312"/>
              <w:jc w:val="right"/>
              <w:rPr>
                <w:sz w:val="22"/>
              </w:rPr>
            </w:pPr>
            <w:r>
              <w:rPr>
                <w:spacing w:val="-5"/>
                <w:sz w:val="22"/>
              </w:rPr>
              <w:t>489</w:t>
            </w:r>
          </w:p>
        </w:tc>
        <w:tc>
          <w:tcPr>
            <w:tcW w:w="933" w:type="dxa"/>
          </w:tcPr>
          <w:p>
            <w:pPr>
              <w:pStyle w:val="TableParagraph"/>
              <w:spacing w:line="229" w:lineRule="exact" w:before="204"/>
              <w:ind w:right="104"/>
              <w:jc w:val="right"/>
              <w:rPr>
                <w:sz w:val="20"/>
              </w:rPr>
            </w:pPr>
            <w:r>
              <w:rPr>
                <w:spacing w:val="-2"/>
                <w:sz w:val="20"/>
              </w:rPr>
              <w:t>30.64</w:t>
            </w:r>
          </w:p>
        </w:tc>
      </w:tr>
      <w:tr>
        <w:trPr>
          <w:trHeight w:val="315" w:hRule="atLeast"/>
        </w:trPr>
        <w:tc>
          <w:tcPr>
            <w:tcW w:w="696" w:type="dxa"/>
          </w:tcPr>
          <w:p>
            <w:pPr>
              <w:pStyle w:val="TableParagraph"/>
              <w:spacing w:before="22"/>
              <w:ind w:left="158" w:right="5"/>
              <w:jc w:val="center"/>
              <w:rPr>
                <w:sz w:val="20"/>
              </w:rPr>
            </w:pPr>
            <w:r>
              <w:rPr>
                <w:spacing w:val="-5"/>
                <w:sz w:val="20"/>
              </w:rPr>
              <w:t>32</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2"/>
              <w:ind w:left="100" w:right="100"/>
              <w:jc w:val="center"/>
              <w:rPr>
                <w:sz w:val="20"/>
              </w:rPr>
            </w:pPr>
            <w:r>
              <w:rPr>
                <w:spacing w:val="-5"/>
                <w:sz w:val="20"/>
              </w:rPr>
              <w:t>60</w:t>
            </w:r>
          </w:p>
        </w:tc>
        <w:tc>
          <w:tcPr>
            <w:tcW w:w="1011" w:type="dxa"/>
          </w:tcPr>
          <w:p>
            <w:pPr>
              <w:pStyle w:val="TableParagraph"/>
              <w:spacing w:before="22"/>
              <w:ind w:left="48" w:right="97"/>
              <w:jc w:val="center"/>
              <w:rPr>
                <w:sz w:val="20"/>
              </w:rPr>
            </w:pPr>
            <w:r>
              <w:rPr>
                <w:spacing w:val="-5"/>
                <w:sz w:val="20"/>
              </w:rPr>
              <w:t>81</w:t>
            </w:r>
          </w:p>
        </w:tc>
        <w:tc>
          <w:tcPr>
            <w:tcW w:w="982" w:type="dxa"/>
          </w:tcPr>
          <w:p>
            <w:pPr>
              <w:pStyle w:val="TableParagraph"/>
              <w:spacing w:before="22"/>
              <w:ind w:left="328"/>
              <w:rPr>
                <w:sz w:val="20"/>
              </w:rPr>
            </w:pPr>
            <w:r>
              <w:rPr>
                <w:spacing w:val="-10"/>
                <w:sz w:val="20"/>
              </w:rPr>
              <w:t>4</w:t>
            </w:r>
          </w:p>
        </w:tc>
        <w:tc>
          <w:tcPr>
            <w:tcW w:w="1153" w:type="dxa"/>
          </w:tcPr>
          <w:p>
            <w:pPr>
              <w:pStyle w:val="TableParagraph"/>
              <w:spacing w:before="10"/>
              <w:ind w:right="261"/>
              <w:jc w:val="right"/>
              <w:rPr>
                <w:sz w:val="22"/>
              </w:rPr>
            </w:pPr>
            <w:r>
              <w:rPr>
                <w:spacing w:val="-5"/>
                <w:sz w:val="22"/>
              </w:rPr>
              <w:t>538</w:t>
            </w:r>
          </w:p>
        </w:tc>
        <w:tc>
          <w:tcPr>
            <w:tcW w:w="1013" w:type="dxa"/>
          </w:tcPr>
          <w:p>
            <w:pPr>
              <w:pStyle w:val="TableParagraph"/>
              <w:spacing w:before="42"/>
              <w:ind w:right="312"/>
              <w:jc w:val="right"/>
              <w:rPr>
                <w:sz w:val="22"/>
              </w:rPr>
            </w:pPr>
            <w:r>
              <w:rPr>
                <w:spacing w:val="-5"/>
                <w:sz w:val="22"/>
              </w:rPr>
              <w:t>442</w:t>
            </w:r>
          </w:p>
        </w:tc>
        <w:tc>
          <w:tcPr>
            <w:tcW w:w="933" w:type="dxa"/>
          </w:tcPr>
          <w:p>
            <w:pPr>
              <w:pStyle w:val="TableParagraph"/>
              <w:spacing w:before="65"/>
              <w:ind w:right="104"/>
              <w:jc w:val="right"/>
              <w:rPr>
                <w:sz w:val="20"/>
              </w:rPr>
            </w:pPr>
            <w:r>
              <w:rPr>
                <w:spacing w:val="-2"/>
                <w:sz w:val="20"/>
              </w:rPr>
              <w:t>17.84</w:t>
            </w:r>
          </w:p>
        </w:tc>
      </w:tr>
      <w:tr>
        <w:trPr>
          <w:trHeight w:val="311" w:hRule="atLeast"/>
        </w:trPr>
        <w:tc>
          <w:tcPr>
            <w:tcW w:w="696" w:type="dxa"/>
          </w:tcPr>
          <w:p>
            <w:pPr>
              <w:pStyle w:val="TableParagraph"/>
              <w:spacing w:before="21"/>
              <w:ind w:left="158" w:right="5"/>
              <w:jc w:val="center"/>
              <w:rPr>
                <w:sz w:val="20"/>
              </w:rPr>
            </w:pPr>
            <w:r>
              <w:rPr>
                <w:spacing w:val="-5"/>
                <w:sz w:val="20"/>
              </w:rPr>
              <w:t>33</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21"/>
              <w:ind w:left="100" w:right="100"/>
              <w:jc w:val="center"/>
              <w:rPr>
                <w:sz w:val="20"/>
              </w:rPr>
            </w:pPr>
            <w:r>
              <w:rPr>
                <w:spacing w:val="-5"/>
                <w:sz w:val="20"/>
              </w:rPr>
              <w:t>70</w:t>
            </w:r>
          </w:p>
        </w:tc>
        <w:tc>
          <w:tcPr>
            <w:tcW w:w="1011" w:type="dxa"/>
          </w:tcPr>
          <w:p>
            <w:pPr>
              <w:pStyle w:val="TableParagraph"/>
              <w:spacing w:before="21"/>
              <w:ind w:left="48" w:right="97"/>
              <w:jc w:val="center"/>
              <w:rPr>
                <w:sz w:val="20"/>
              </w:rPr>
            </w:pPr>
            <w:r>
              <w:rPr>
                <w:spacing w:val="-5"/>
                <w:sz w:val="20"/>
              </w:rPr>
              <w:t>70</w:t>
            </w:r>
          </w:p>
        </w:tc>
        <w:tc>
          <w:tcPr>
            <w:tcW w:w="982" w:type="dxa"/>
          </w:tcPr>
          <w:p>
            <w:pPr>
              <w:pStyle w:val="TableParagraph"/>
              <w:spacing w:before="21"/>
              <w:ind w:left="328"/>
              <w:rPr>
                <w:sz w:val="20"/>
              </w:rPr>
            </w:pPr>
            <w:r>
              <w:rPr>
                <w:spacing w:val="-10"/>
                <w:sz w:val="20"/>
              </w:rPr>
              <w:t>4</w:t>
            </w:r>
          </w:p>
        </w:tc>
        <w:tc>
          <w:tcPr>
            <w:tcW w:w="1153" w:type="dxa"/>
          </w:tcPr>
          <w:p>
            <w:pPr>
              <w:pStyle w:val="TableParagraph"/>
              <w:spacing w:before="12"/>
              <w:ind w:right="261"/>
              <w:jc w:val="right"/>
              <w:rPr>
                <w:sz w:val="22"/>
              </w:rPr>
            </w:pPr>
            <w:r>
              <w:rPr>
                <w:spacing w:val="-5"/>
                <w:sz w:val="22"/>
              </w:rPr>
              <w:t>451</w:t>
            </w:r>
          </w:p>
        </w:tc>
        <w:tc>
          <w:tcPr>
            <w:tcW w:w="1013" w:type="dxa"/>
          </w:tcPr>
          <w:p>
            <w:pPr>
              <w:pStyle w:val="TableParagraph"/>
              <w:spacing w:line="249" w:lineRule="exact" w:before="43"/>
              <w:ind w:right="312"/>
              <w:jc w:val="right"/>
              <w:rPr>
                <w:sz w:val="22"/>
              </w:rPr>
            </w:pPr>
            <w:r>
              <w:rPr>
                <w:spacing w:val="-5"/>
                <w:sz w:val="22"/>
              </w:rPr>
              <w:t>436</w:t>
            </w:r>
          </w:p>
        </w:tc>
        <w:tc>
          <w:tcPr>
            <w:tcW w:w="933" w:type="dxa"/>
          </w:tcPr>
          <w:p>
            <w:pPr>
              <w:pStyle w:val="TableParagraph"/>
              <w:spacing w:line="228" w:lineRule="exact" w:before="64"/>
              <w:ind w:right="104"/>
              <w:jc w:val="right"/>
              <w:rPr>
                <w:sz w:val="20"/>
              </w:rPr>
            </w:pPr>
            <w:r>
              <w:rPr>
                <w:spacing w:val="-4"/>
                <w:sz w:val="20"/>
              </w:rPr>
              <w:t>3.33</w:t>
            </w:r>
          </w:p>
        </w:tc>
      </w:tr>
      <w:tr>
        <w:trPr>
          <w:trHeight w:val="288" w:hRule="atLeast"/>
        </w:trPr>
        <w:tc>
          <w:tcPr>
            <w:tcW w:w="696" w:type="dxa"/>
          </w:tcPr>
          <w:p>
            <w:pPr>
              <w:pStyle w:val="TableParagraph"/>
              <w:spacing w:before="18"/>
              <w:ind w:left="158" w:right="5"/>
              <w:jc w:val="center"/>
              <w:rPr>
                <w:sz w:val="20"/>
              </w:rPr>
            </w:pPr>
            <w:r>
              <w:rPr>
                <w:spacing w:val="-5"/>
                <w:sz w:val="20"/>
              </w:rPr>
              <w:t>34</w:t>
            </w:r>
          </w:p>
        </w:tc>
        <w:tc>
          <w:tcPr>
            <w:tcW w:w="1150" w:type="dxa"/>
          </w:tcPr>
          <w:p>
            <w:pPr>
              <w:pStyle w:val="TableParagraph"/>
              <w:rPr>
                <w:sz w:val="20"/>
              </w:rPr>
            </w:pPr>
          </w:p>
        </w:tc>
        <w:tc>
          <w:tcPr>
            <w:tcW w:w="749" w:type="dxa"/>
          </w:tcPr>
          <w:p>
            <w:pPr>
              <w:pStyle w:val="TableParagraph"/>
              <w:rPr>
                <w:sz w:val="20"/>
              </w:rPr>
            </w:pPr>
          </w:p>
        </w:tc>
        <w:tc>
          <w:tcPr>
            <w:tcW w:w="910" w:type="dxa"/>
          </w:tcPr>
          <w:p>
            <w:pPr>
              <w:pStyle w:val="TableParagraph"/>
              <w:rPr>
                <w:sz w:val="20"/>
              </w:rPr>
            </w:pPr>
          </w:p>
        </w:tc>
        <w:tc>
          <w:tcPr>
            <w:tcW w:w="960" w:type="dxa"/>
          </w:tcPr>
          <w:p>
            <w:pPr>
              <w:pStyle w:val="TableParagraph"/>
              <w:spacing w:before="18"/>
              <w:ind w:left="100" w:right="100"/>
              <w:jc w:val="center"/>
              <w:rPr>
                <w:sz w:val="20"/>
              </w:rPr>
            </w:pPr>
            <w:r>
              <w:rPr>
                <w:spacing w:val="-5"/>
                <w:sz w:val="20"/>
              </w:rPr>
              <w:t>75</w:t>
            </w:r>
          </w:p>
        </w:tc>
        <w:tc>
          <w:tcPr>
            <w:tcW w:w="1011" w:type="dxa"/>
          </w:tcPr>
          <w:p>
            <w:pPr>
              <w:pStyle w:val="TableParagraph"/>
              <w:spacing w:before="18"/>
              <w:ind w:left="48" w:right="97"/>
              <w:jc w:val="center"/>
              <w:rPr>
                <w:sz w:val="20"/>
              </w:rPr>
            </w:pPr>
            <w:r>
              <w:rPr>
                <w:spacing w:val="-5"/>
                <w:sz w:val="20"/>
              </w:rPr>
              <w:t>62</w:t>
            </w:r>
          </w:p>
        </w:tc>
        <w:tc>
          <w:tcPr>
            <w:tcW w:w="982" w:type="dxa"/>
          </w:tcPr>
          <w:p>
            <w:pPr>
              <w:pStyle w:val="TableParagraph"/>
              <w:spacing w:before="18"/>
              <w:ind w:left="328"/>
              <w:rPr>
                <w:sz w:val="20"/>
              </w:rPr>
            </w:pPr>
            <w:r>
              <w:rPr>
                <w:spacing w:val="-10"/>
                <w:sz w:val="20"/>
              </w:rPr>
              <w:t>3</w:t>
            </w:r>
          </w:p>
        </w:tc>
        <w:tc>
          <w:tcPr>
            <w:tcW w:w="1153" w:type="dxa"/>
          </w:tcPr>
          <w:p>
            <w:pPr>
              <w:pStyle w:val="TableParagraph"/>
              <w:spacing w:before="7"/>
              <w:ind w:right="261"/>
              <w:jc w:val="right"/>
              <w:rPr>
                <w:sz w:val="22"/>
              </w:rPr>
            </w:pPr>
            <w:r>
              <w:rPr>
                <w:spacing w:val="-5"/>
                <w:sz w:val="22"/>
              </w:rPr>
              <w:t>421</w:t>
            </w:r>
          </w:p>
        </w:tc>
        <w:tc>
          <w:tcPr>
            <w:tcW w:w="1013" w:type="dxa"/>
          </w:tcPr>
          <w:p>
            <w:pPr>
              <w:pStyle w:val="TableParagraph"/>
              <w:spacing w:line="237" w:lineRule="exact" w:before="31"/>
              <w:ind w:right="312"/>
              <w:jc w:val="right"/>
              <w:rPr>
                <w:sz w:val="22"/>
              </w:rPr>
            </w:pPr>
            <w:r>
              <w:rPr>
                <w:spacing w:val="-5"/>
                <w:sz w:val="22"/>
              </w:rPr>
              <w:t>424</w:t>
            </w:r>
          </w:p>
        </w:tc>
        <w:tc>
          <w:tcPr>
            <w:tcW w:w="933" w:type="dxa"/>
          </w:tcPr>
          <w:p>
            <w:pPr>
              <w:pStyle w:val="TableParagraph"/>
              <w:spacing w:line="216" w:lineRule="exact" w:before="52"/>
              <w:ind w:right="106"/>
              <w:jc w:val="right"/>
              <w:rPr>
                <w:sz w:val="20"/>
              </w:rPr>
            </w:pPr>
            <w:r>
              <w:rPr>
                <w:spacing w:val="-4"/>
                <w:sz w:val="20"/>
              </w:rPr>
              <w:t>-0.71</w:t>
            </w:r>
          </w:p>
        </w:tc>
      </w:tr>
      <w:tr>
        <w:trPr>
          <w:trHeight w:val="300" w:hRule="atLeast"/>
        </w:trPr>
        <w:tc>
          <w:tcPr>
            <w:tcW w:w="696" w:type="dxa"/>
          </w:tcPr>
          <w:p>
            <w:pPr>
              <w:pStyle w:val="TableParagraph"/>
              <w:spacing w:before="30"/>
              <w:ind w:left="158" w:right="5"/>
              <w:jc w:val="center"/>
              <w:rPr>
                <w:sz w:val="20"/>
              </w:rPr>
            </w:pPr>
            <w:r>
              <w:rPr>
                <w:spacing w:val="-5"/>
                <w:sz w:val="20"/>
              </w:rPr>
              <w:t>35</w:t>
            </w:r>
          </w:p>
        </w:tc>
        <w:tc>
          <w:tcPr>
            <w:tcW w:w="1150" w:type="dxa"/>
          </w:tcPr>
          <w:p>
            <w:pPr>
              <w:pStyle w:val="TableParagraph"/>
              <w:rPr>
                <w:sz w:val="22"/>
              </w:rPr>
            </w:pPr>
          </w:p>
        </w:tc>
        <w:tc>
          <w:tcPr>
            <w:tcW w:w="749" w:type="dxa"/>
          </w:tcPr>
          <w:p>
            <w:pPr>
              <w:pStyle w:val="TableParagraph"/>
              <w:rPr>
                <w:sz w:val="22"/>
              </w:rPr>
            </w:pPr>
          </w:p>
        </w:tc>
        <w:tc>
          <w:tcPr>
            <w:tcW w:w="910" w:type="dxa"/>
          </w:tcPr>
          <w:p>
            <w:pPr>
              <w:pStyle w:val="TableParagraph"/>
              <w:rPr>
                <w:sz w:val="22"/>
              </w:rPr>
            </w:pPr>
          </w:p>
        </w:tc>
        <w:tc>
          <w:tcPr>
            <w:tcW w:w="960" w:type="dxa"/>
          </w:tcPr>
          <w:p>
            <w:pPr>
              <w:pStyle w:val="TableParagraph"/>
              <w:spacing w:before="30"/>
              <w:ind w:left="100" w:right="100"/>
              <w:jc w:val="center"/>
              <w:rPr>
                <w:sz w:val="20"/>
              </w:rPr>
            </w:pPr>
            <w:r>
              <w:rPr>
                <w:spacing w:val="-5"/>
                <w:sz w:val="20"/>
              </w:rPr>
              <w:t>80</w:t>
            </w:r>
          </w:p>
        </w:tc>
        <w:tc>
          <w:tcPr>
            <w:tcW w:w="1011" w:type="dxa"/>
          </w:tcPr>
          <w:p>
            <w:pPr>
              <w:pStyle w:val="TableParagraph"/>
              <w:spacing w:line="225" w:lineRule="exact"/>
              <w:ind w:left="48" w:right="97"/>
              <w:jc w:val="center"/>
              <w:rPr>
                <w:sz w:val="20"/>
              </w:rPr>
            </w:pPr>
            <w:r>
              <w:rPr>
                <w:spacing w:val="-5"/>
                <w:sz w:val="20"/>
              </w:rPr>
              <w:t>55</w:t>
            </w:r>
          </w:p>
        </w:tc>
        <w:tc>
          <w:tcPr>
            <w:tcW w:w="982" w:type="dxa"/>
          </w:tcPr>
          <w:p>
            <w:pPr>
              <w:pStyle w:val="TableParagraph"/>
              <w:spacing w:before="30"/>
              <w:ind w:left="328"/>
              <w:rPr>
                <w:sz w:val="20"/>
              </w:rPr>
            </w:pPr>
            <w:r>
              <w:rPr>
                <w:spacing w:val="-10"/>
                <w:sz w:val="20"/>
              </w:rPr>
              <w:t>3</w:t>
            </w:r>
          </w:p>
        </w:tc>
        <w:tc>
          <w:tcPr>
            <w:tcW w:w="1153" w:type="dxa"/>
          </w:tcPr>
          <w:p>
            <w:pPr>
              <w:pStyle w:val="TableParagraph"/>
              <w:spacing w:before="19"/>
              <w:ind w:right="261"/>
              <w:jc w:val="right"/>
              <w:rPr>
                <w:sz w:val="22"/>
              </w:rPr>
            </w:pPr>
            <w:r>
              <w:rPr>
                <w:spacing w:val="-5"/>
                <w:sz w:val="22"/>
              </w:rPr>
              <w:t>346</w:t>
            </w:r>
          </w:p>
        </w:tc>
        <w:tc>
          <w:tcPr>
            <w:tcW w:w="1013" w:type="dxa"/>
          </w:tcPr>
          <w:p>
            <w:pPr>
              <w:pStyle w:val="TableParagraph"/>
              <w:spacing w:line="237" w:lineRule="exact" w:before="43"/>
              <w:ind w:right="312"/>
              <w:jc w:val="right"/>
              <w:rPr>
                <w:sz w:val="22"/>
              </w:rPr>
            </w:pPr>
            <w:r>
              <w:rPr>
                <w:spacing w:val="-5"/>
                <w:sz w:val="22"/>
              </w:rPr>
              <w:t>411</w:t>
            </w:r>
          </w:p>
        </w:tc>
        <w:tc>
          <w:tcPr>
            <w:tcW w:w="933" w:type="dxa"/>
          </w:tcPr>
          <w:p>
            <w:pPr>
              <w:pStyle w:val="TableParagraph"/>
              <w:spacing w:line="216" w:lineRule="exact" w:before="64"/>
              <w:ind w:right="104"/>
              <w:jc w:val="right"/>
              <w:rPr>
                <w:sz w:val="20"/>
              </w:rPr>
            </w:pPr>
            <w:r>
              <w:rPr>
                <w:spacing w:val="-4"/>
                <w:sz w:val="20"/>
              </w:rPr>
              <w:t>-18.79</w:t>
            </w:r>
          </w:p>
        </w:tc>
      </w:tr>
      <w:tr>
        <w:trPr>
          <w:trHeight w:val="317" w:hRule="atLeast"/>
        </w:trPr>
        <w:tc>
          <w:tcPr>
            <w:tcW w:w="696" w:type="dxa"/>
            <w:tcBorders>
              <w:bottom w:val="single" w:sz="8" w:space="0" w:color="000000"/>
            </w:tcBorders>
          </w:tcPr>
          <w:p>
            <w:pPr>
              <w:pStyle w:val="TableParagraph"/>
              <w:spacing w:before="37"/>
              <w:ind w:left="158" w:right="5"/>
              <w:jc w:val="center"/>
              <w:rPr>
                <w:sz w:val="20"/>
              </w:rPr>
            </w:pPr>
            <w:r>
              <w:rPr>
                <w:spacing w:val="-5"/>
                <w:sz w:val="20"/>
              </w:rPr>
              <w:t>36</w:t>
            </w:r>
          </w:p>
        </w:tc>
        <w:tc>
          <w:tcPr>
            <w:tcW w:w="1150" w:type="dxa"/>
            <w:tcBorders>
              <w:bottom w:val="single" w:sz="8" w:space="0" w:color="000000"/>
            </w:tcBorders>
          </w:tcPr>
          <w:p>
            <w:pPr>
              <w:pStyle w:val="TableParagraph"/>
              <w:rPr>
                <w:sz w:val="22"/>
              </w:rPr>
            </w:pPr>
          </w:p>
        </w:tc>
        <w:tc>
          <w:tcPr>
            <w:tcW w:w="749" w:type="dxa"/>
            <w:tcBorders>
              <w:bottom w:val="single" w:sz="8" w:space="0" w:color="000000"/>
            </w:tcBorders>
          </w:tcPr>
          <w:p>
            <w:pPr>
              <w:pStyle w:val="TableParagraph"/>
              <w:rPr>
                <w:sz w:val="22"/>
              </w:rPr>
            </w:pPr>
          </w:p>
        </w:tc>
        <w:tc>
          <w:tcPr>
            <w:tcW w:w="910" w:type="dxa"/>
            <w:tcBorders>
              <w:bottom w:val="single" w:sz="8" w:space="0" w:color="000000"/>
            </w:tcBorders>
          </w:tcPr>
          <w:p>
            <w:pPr>
              <w:pStyle w:val="TableParagraph"/>
              <w:rPr>
                <w:sz w:val="22"/>
              </w:rPr>
            </w:pPr>
          </w:p>
        </w:tc>
        <w:tc>
          <w:tcPr>
            <w:tcW w:w="960" w:type="dxa"/>
            <w:tcBorders>
              <w:bottom w:val="single" w:sz="8" w:space="0" w:color="000000"/>
            </w:tcBorders>
          </w:tcPr>
          <w:p>
            <w:pPr>
              <w:pStyle w:val="TableParagraph"/>
              <w:spacing w:before="37"/>
              <w:ind w:left="100" w:right="100"/>
              <w:jc w:val="center"/>
              <w:rPr>
                <w:sz w:val="20"/>
              </w:rPr>
            </w:pPr>
            <w:r>
              <w:rPr>
                <w:spacing w:val="-5"/>
                <w:sz w:val="20"/>
              </w:rPr>
              <w:t>90</w:t>
            </w:r>
          </w:p>
        </w:tc>
        <w:tc>
          <w:tcPr>
            <w:tcW w:w="1011" w:type="dxa"/>
            <w:tcBorders>
              <w:bottom w:val="single" w:sz="8" w:space="0" w:color="000000"/>
            </w:tcBorders>
          </w:tcPr>
          <w:p>
            <w:pPr>
              <w:pStyle w:val="TableParagraph"/>
              <w:spacing w:line="225" w:lineRule="exact"/>
              <w:ind w:left="48" w:right="97"/>
              <w:jc w:val="center"/>
              <w:rPr>
                <w:sz w:val="20"/>
              </w:rPr>
            </w:pPr>
            <w:r>
              <w:rPr>
                <w:spacing w:val="-5"/>
                <w:sz w:val="20"/>
              </w:rPr>
              <w:t>33</w:t>
            </w:r>
          </w:p>
        </w:tc>
        <w:tc>
          <w:tcPr>
            <w:tcW w:w="982" w:type="dxa"/>
            <w:tcBorders>
              <w:bottom w:val="single" w:sz="8" w:space="0" w:color="000000"/>
            </w:tcBorders>
          </w:tcPr>
          <w:p>
            <w:pPr>
              <w:pStyle w:val="TableParagraph"/>
              <w:spacing w:before="37"/>
              <w:ind w:left="328"/>
              <w:rPr>
                <w:sz w:val="20"/>
              </w:rPr>
            </w:pPr>
            <w:r>
              <w:rPr>
                <w:spacing w:val="-10"/>
                <w:sz w:val="20"/>
              </w:rPr>
              <w:t>2</w:t>
            </w:r>
          </w:p>
        </w:tc>
        <w:tc>
          <w:tcPr>
            <w:tcW w:w="1153" w:type="dxa"/>
            <w:tcBorders>
              <w:bottom w:val="single" w:sz="8" w:space="0" w:color="000000"/>
            </w:tcBorders>
          </w:tcPr>
          <w:p>
            <w:pPr>
              <w:pStyle w:val="TableParagraph"/>
              <w:spacing w:before="26"/>
              <w:ind w:right="261"/>
              <w:jc w:val="right"/>
              <w:rPr>
                <w:sz w:val="22"/>
              </w:rPr>
            </w:pPr>
            <w:r>
              <w:rPr>
                <w:spacing w:val="-5"/>
                <w:sz w:val="22"/>
              </w:rPr>
              <w:t>175</w:t>
            </w:r>
          </w:p>
        </w:tc>
        <w:tc>
          <w:tcPr>
            <w:tcW w:w="1013" w:type="dxa"/>
            <w:tcBorders>
              <w:bottom w:val="single" w:sz="8" w:space="0" w:color="000000"/>
            </w:tcBorders>
          </w:tcPr>
          <w:p>
            <w:pPr>
              <w:pStyle w:val="TableParagraph"/>
              <w:spacing w:line="240" w:lineRule="exact" w:before="57"/>
              <w:ind w:right="312"/>
              <w:jc w:val="right"/>
              <w:rPr>
                <w:sz w:val="22"/>
              </w:rPr>
            </w:pPr>
            <w:r>
              <w:rPr>
                <w:spacing w:val="-5"/>
                <w:sz w:val="22"/>
              </w:rPr>
              <w:t>193</w:t>
            </w:r>
          </w:p>
        </w:tc>
        <w:tc>
          <w:tcPr>
            <w:tcW w:w="933" w:type="dxa"/>
            <w:tcBorders>
              <w:bottom w:val="single" w:sz="8" w:space="0" w:color="000000"/>
            </w:tcBorders>
          </w:tcPr>
          <w:p>
            <w:pPr>
              <w:pStyle w:val="TableParagraph"/>
              <w:spacing w:line="219" w:lineRule="exact" w:before="78"/>
              <w:ind w:right="104"/>
              <w:jc w:val="right"/>
              <w:rPr>
                <w:sz w:val="20"/>
              </w:rPr>
            </w:pPr>
            <w:r>
              <w:rPr>
                <w:spacing w:val="-4"/>
                <w:sz w:val="20"/>
              </w:rPr>
              <w:t>-10.29</w:t>
            </w:r>
          </w:p>
        </w:tc>
      </w:tr>
    </w:tbl>
    <w:p>
      <w:pPr>
        <w:pStyle w:val="BodyText"/>
      </w:pPr>
    </w:p>
    <w:p>
      <w:pPr>
        <w:pStyle w:val="BodyText"/>
        <w:spacing w:before="28"/>
      </w:pPr>
    </w:p>
    <w:p>
      <w:pPr>
        <w:pStyle w:val="BodyText"/>
        <w:spacing w:line="480" w:lineRule="auto"/>
        <w:ind w:left="1482" w:right="1437"/>
        <w:jc w:val="both"/>
      </w:pPr>
      <w:r>
        <w:rPr/>
        <w:t>Table 4.3 above shows the comparison for the results of the PSO technique and FFA technique</w:t>
      </w:r>
      <w:r>
        <w:rPr>
          <w:spacing w:val="-4"/>
        </w:rPr>
        <w:t> </w:t>
      </w:r>
      <w:r>
        <w:rPr/>
        <w:t>on</w:t>
      </w:r>
      <w:r>
        <w:rPr>
          <w:spacing w:val="-1"/>
        </w:rPr>
        <w:t> </w:t>
      </w:r>
      <w:r>
        <w:rPr/>
        <w:t>total</w:t>
      </w:r>
      <w:r>
        <w:rPr>
          <w:spacing w:val="-3"/>
        </w:rPr>
        <w:t> </w:t>
      </w:r>
      <w:r>
        <w:rPr/>
        <w:t>route distance.</w:t>
      </w:r>
      <w:r>
        <w:rPr>
          <w:spacing w:val="-3"/>
        </w:rPr>
        <w:t> </w:t>
      </w:r>
      <w:r>
        <w:rPr/>
        <w:t>Table</w:t>
      </w:r>
      <w:r>
        <w:rPr>
          <w:spacing w:val="-3"/>
        </w:rPr>
        <w:t> </w:t>
      </w:r>
      <w:r>
        <w:rPr/>
        <w:t>4.3</w:t>
      </w:r>
      <w:r>
        <w:rPr>
          <w:spacing w:val="-1"/>
        </w:rPr>
        <w:t> </w:t>
      </w:r>
      <w:r>
        <w:rPr/>
        <w:t>shows</w:t>
      </w:r>
      <w:r>
        <w:rPr>
          <w:spacing w:val="-3"/>
        </w:rPr>
        <w:t> </w:t>
      </w:r>
      <w:r>
        <w:rPr/>
        <w:t>the</w:t>
      </w:r>
      <w:r>
        <w:rPr>
          <w:spacing w:val="-3"/>
        </w:rPr>
        <w:t> </w:t>
      </w:r>
      <w:r>
        <w:rPr/>
        <w:t>total</w:t>
      </w:r>
      <w:r>
        <w:rPr>
          <w:spacing w:val="-3"/>
        </w:rPr>
        <w:t> </w:t>
      </w:r>
      <w:r>
        <w:rPr/>
        <w:t>travelled</w:t>
      </w:r>
      <w:r>
        <w:rPr>
          <w:spacing w:val="-3"/>
        </w:rPr>
        <w:t> </w:t>
      </w:r>
      <w:r>
        <w:rPr/>
        <w:t>distance</w:t>
      </w:r>
      <w:r>
        <w:rPr>
          <w:spacing w:val="-4"/>
        </w:rPr>
        <w:t> </w:t>
      </w:r>
      <w:r>
        <w:rPr/>
        <w:t>obtained</w:t>
      </w:r>
      <w:r>
        <w:rPr>
          <w:spacing w:val="-3"/>
        </w:rPr>
        <w:t> </w:t>
      </w:r>
      <w:r>
        <w:rPr/>
        <w:t>from the</w:t>
      </w:r>
      <w:r>
        <w:rPr>
          <w:spacing w:val="-2"/>
        </w:rPr>
        <w:t> </w:t>
      </w:r>
      <w:r>
        <w:rPr/>
        <w:t>PSO</w:t>
      </w:r>
      <w:r>
        <w:rPr>
          <w:spacing w:val="-2"/>
        </w:rPr>
        <w:t> </w:t>
      </w:r>
      <w:r>
        <w:rPr/>
        <w:t>and</w:t>
      </w:r>
      <w:r>
        <w:rPr>
          <w:spacing w:val="-1"/>
        </w:rPr>
        <w:t> </w:t>
      </w:r>
      <w:r>
        <w:rPr/>
        <w:t>FFA. It</w:t>
      </w:r>
      <w:r>
        <w:rPr>
          <w:spacing w:val="-1"/>
        </w:rPr>
        <w:t> </w:t>
      </w:r>
      <w:r>
        <w:rPr/>
        <w:t>is</w:t>
      </w:r>
      <w:r>
        <w:rPr>
          <w:spacing w:val="-1"/>
        </w:rPr>
        <w:t> </w:t>
      </w:r>
      <w:r>
        <w:rPr/>
        <w:t>observed</w:t>
      </w:r>
      <w:r>
        <w:rPr>
          <w:spacing w:val="-1"/>
        </w:rPr>
        <w:t> </w:t>
      </w:r>
      <w:r>
        <w:rPr/>
        <w:t>that</w:t>
      </w:r>
      <w:r>
        <w:rPr>
          <w:spacing w:val="-1"/>
        </w:rPr>
        <w:t> </w:t>
      </w:r>
      <w:r>
        <w:rPr/>
        <w:t>there</w:t>
      </w:r>
      <w:r>
        <w:rPr>
          <w:spacing w:val="-2"/>
        </w:rPr>
        <w:t> </w:t>
      </w:r>
      <w:r>
        <w:rPr/>
        <w:t>are</w:t>
      </w:r>
      <w:r>
        <w:rPr>
          <w:spacing w:val="-2"/>
        </w:rPr>
        <w:t> </w:t>
      </w:r>
      <w:r>
        <w:rPr/>
        <w:t>improvements</w:t>
      </w:r>
      <w:r>
        <w:rPr>
          <w:spacing w:val="-1"/>
        </w:rPr>
        <w:t> </w:t>
      </w:r>
      <w:r>
        <w:rPr/>
        <w:t>on</w:t>
      </w:r>
      <w:r>
        <w:rPr>
          <w:spacing w:val="-1"/>
        </w:rPr>
        <w:t> </w:t>
      </w:r>
      <w:r>
        <w:rPr/>
        <w:t>result obtained</w:t>
      </w:r>
      <w:r>
        <w:rPr>
          <w:spacing w:val="-1"/>
        </w:rPr>
        <w:t> </w:t>
      </w:r>
      <w:r>
        <w:rPr/>
        <w:t>by</w:t>
      </w:r>
      <w:r>
        <w:rPr>
          <w:spacing w:val="-6"/>
        </w:rPr>
        <w:t> </w:t>
      </w:r>
      <w:r>
        <w:rPr/>
        <w:t>the</w:t>
      </w:r>
      <w:r>
        <w:rPr>
          <w:spacing w:val="-2"/>
        </w:rPr>
        <w:t> </w:t>
      </w:r>
      <w:r>
        <w:rPr/>
        <w:t>FFA model over the PSO metaheuristic approach. The percentage difference between the FFA acquired distance and the PSO approach is the percentage improvement of the FFA based model.</w:t>
      </w:r>
      <w:r>
        <w:rPr>
          <w:spacing w:val="1"/>
        </w:rPr>
        <w:t> </w:t>
      </w:r>
      <w:r>
        <w:rPr/>
        <w:t>For</w:t>
      </w:r>
      <w:r>
        <w:rPr>
          <w:spacing w:val="3"/>
        </w:rPr>
        <w:t> </w:t>
      </w:r>
      <w:r>
        <w:rPr/>
        <w:t>the</w:t>
      </w:r>
      <w:r>
        <w:rPr>
          <w:spacing w:val="3"/>
        </w:rPr>
        <w:t> </w:t>
      </w:r>
      <w:r>
        <w:rPr/>
        <w:t>first</w:t>
      </w:r>
      <w:r>
        <w:rPr>
          <w:spacing w:val="5"/>
        </w:rPr>
        <w:t> </w:t>
      </w:r>
      <w:r>
        <w:rPr/>
        <w:t>set</w:t>
      </w:r>
      <w:r>
        <w:rPr>
          <w:spacing w:val="4"/>
        </w:rPr>
        <w:t> </w:t>
      </w:r>
      <w:r>
        <w:rPr/>
        <w:t>of</w:t>
      </w:r>
      <w:r>
        <w:rPr>
          <w:spacing w:val="3"/>
        </w:rPr>
        <w:t> </w:t>
      </w:r>
      <w:r>
        <w:rPr/>
        <w:t>instances</w:t>
      </w:r>
      <w:r>
        <w:rPr>
          <w:spacing w:val="4"/>
        </w:rPr>
        <w:t> </w:t>
      </w:r>
      <w:r>
        <w:rPr/>
        <w:t>A-n33-k5</w:t>
      </w:r>
      <w:r>
        <w:rPr>
          <w:spacing w:val="3"/>
        </w:rPr>
        <w:t> </w:t>
      </w:r>
      <w:r>
        <w:rPr/>
        <w:t>has</w:t>
      </w:r>
      <w:r>
        <w:rPr>
          <w:spacing w:val="6"/>
        </w:rPr>
        <w:t> </w:t>
      </w:r>
      <w:r>
        <w:rPr/>
        <w:t>an</w:t>
      </w:r>
      <w:r>
        <w:rPr>
          <w:spacing w:val="3"/>
        </w:rPr>
        <w:t> </w:t>
      </w:r>
      <w:r>
        <w:rPr/>
        <w:t>improvement</w:t>
      </w:r>
      <w:r>
        <w:rPr>
          <w:spacing w:val="4"/>
        </w:rPr>
        <w:t> </w:t>
      </w:r>
      <w:r>
        <w:rPr/>
        <w:t>of</w:t>
      </w:r>
      <w:r>
        <w:rPr>
          <w:spacing w:val="2"/>
        </w:rPr>
        <w:t> </w:t>
      </w:r>
      <w:r>
        <w:rPr/>
        <w:t>9.89%,</w:t>
      </w:r>
      <w:r>
        <w:rPr>
          <w:spacing w:val="4"/>
        </w:rPr>
        <w:t> </w:t>
      </w:r>
      <w:r>
        <w:rPr/>
        <w:t>A-n46-k7</w:t>
      </w:r>
      <w:r>
        <w:rPr>
          <w:spacing w:val="4"/>
        </w:rPr>
        <w:t> </w:t>
      </w:r>
      <w:r>
        <w:rPr>
          <w:spacing w:val="-5"/>
        </w:rPr>
        <w:t>has</w:t>
      </w:r>
    </w:p>
    <w:p>
      <w:pPr>
        <w:spacing w:after="0" w:line="480" w:lineRule="auto"/>
        <w:jc w:val="both"/>
        <w:sectPr>
          <w:type w:val="continuous"/>
          <w:pgSz w:w="12240" w:h="15840"/>
          <w:pgMar w:header="0" w:footer="965" w:top="1440" w:bottom="1160" w:left="500" w:right="0"/>
        </w:sectPr>
      </w:pPr>
    </w:p>
    <w:p>
      <w:pPr>
        <w:pStyle w:val="BodyText"/>
        <w:spacing w:line="480" w:lineRule="auto" w:before="72"/>
        <w:ind w:left="1482" w:right="1435"/>
        <w:jc w:val="both"/>
      </w:pPr>
      <w:r>
        <w:rPr/>
        <w:t>an improvement of 13.88%, A-n60-k9 has an improvement of 19.00%, P-n40-k5 gives a decline of -16.17%, B-n78-k10 has an improvement of 5.93% and P-n101-k4 has an </w:t>
      </w:r>
      <w:r>
        <w:rPr>
          <w:spacing w:val="-2"/>
        </w:rPr>
        <w:t>improvement</w:t>
      </w:r>
      <w:r>
        <w:rPr>
          <w:spacing w:val="-6"/>
        </w:rPr>
        <w:t> </w:t>
      </w:r>
      <w:r>
        <w:rPr>
          <w:spacing w:val="-2"/>
        </w:rPr>
        <w:t>of</w:t>
      </w:r>
      <w:r>
        <w:rPr>
          <w:spacing w:val="-6"/>
        </w:rPr>
        <w:t> </w:t>
      </w:r>
      <w:r>
        <w:rPr>
          <w:spacing w:val="-2"/>
        </w:rPr>
        <w:t>3.67%.</w:t>
      </w:r>
      <w:r>
        <w:rPr>
          <w:spacing w:val="-6"/>
        </w:rPr>
        <w:t> </w:t>
      </w:r>
      <w:r>
        <w:rPr>
          <w:spacing w:val="-2"/>
        </w:rPr>
        <w:t>From</w:t>
      </w:r>
      <w:r>
        <w:rPr>
          <w:spacing w:val="-5"/>
        </w:rPr>
        <w:t> </w:t>
      </w:r>
      <w:r>
        <w:rPr>
          <w:spacing w:val="-2"/>
        </w:rPr>
        <w:t>Table</w:t>
      </w:r>
      <w:r>
        <w:rPr>
          <w:spacing w:val="-6"/>
        </w:rPr>
        <w:t> </w:t>
      </w:r>
      <w:r>
        <w:rPr>
          <w:spacing w:val="-2"/>
        </w:rPr>
        <w:t>4.3,</w:t>
      </w:r>
      <w:r>
        <w:rPr>
          <w:spacing w:val="-6"/>
        </w:rPr>
        <w:t> </w:t>
      </w:r>
      <w:r>
        <w:rPr>
          <w:spacing w:val="-2"/>
        </w:rPr>
        <w:t>using</w:t>
      </w:r>
      <w:r>
        <w:rPr>
          <w:spacing w:val="-9"/>
        </w:rPr>
        <w:t> </w:t>
      </w:r>
      <w:r>
        <w:rPr>
          <w:spacing w:val="-2"/>
        </w:rPr>
        <w:t>the</w:t>
      </w:r>
      <w:r>
        <w:rPr>
          <w:spacing w:val="-6"/>
        </w:rPr>
        <w:t> </w:t>
      </w:r>
      <w:r>
        <w:rPr>
          <w:spacing w:val="-2"/>
        </w:rPr>
        <w:t>FFA</w:t>
      </w:r>
      <w:r>
        <w:rPr>
          <w:spacing w:val="-6"/>
        </w:rPr>
        <w:t> </w:t>
      </w:r>
      <w:r>
        <w:rPr>
          <w:spacing w:val="-2"/>
        </w:rPr>
        <w:t>metaheuristic</w:t>
      </w:r>
      <w:r>
        <w:rPr>
          <w:spacing w:val="-7"/>
        </w:rPr>
        <w:t> </w:t>
      </w:r>
      <w:r>
        <w:rPr>
          <w:spacing w:val="-2"/>
        </w:rPr>
        <w:t>approach,</w:t>
      </w:r>
      <w:r>
        <w:rPr>
          <w:spacing w:val="-6"/>
        </w:rPr>
        <w:t> </w:t>
      </w:r>
      <w:r>
        <w:rPr>
          <w:spacing w:val="-2"/>
        </w:rPr>
        <w:t>it</w:t>
      </w:r>
      <w:r>
        <w:rPr>
          <w:spacing w:val="-5"/>
        </w:rPr>
        <w:t> </w:t>
      </w:r>
      <w:r>
        <w:rPr>
          <w:spacing w:val="-2"/>
        </w:rPr>
        <w:t>is</w:t>
      </w:r>
      <w:r>
        <w:rPr>
          <w:spacing w:val="-5"/>
        </w:rPr>
        <w:t> </w:t>
      </w:r>
      <w:r>
        <w:rPr>
          <w:spacing w:val="-2"/>
        </w:rPr>
        <w:t>observed </w:t>
      </w:r>
      <w:r>
        <w:rPr/>
        <w:t>that there is a five out of the six set of instances have substantial improvements on the total route distance. From the above result, as the number of vehicles and customer points decrease,</w:t>
      </w:r>
      <w:r>
        <w:rPr>
          <w:spacing w:val="-11"/>
        </w:rPr>
        <w:t> </w:t>
      </w:r>
      <w:r>
        <w:rPr/>
        <w:t>even</w:t>
      </w:r>
      <w:r>
        <w:rPr>
          <w:spacing w:val="-11"/>
        </w:rPr>
        <w:t> </w:t>
      </w:r>
      <w:r>
        <w:rPr/>
        <w:t>with</w:t>
      </w:r>
      <w:r>
        <w:rPr>
          <w:spacing w:val="-10"/>
        </w:rPr>
        <w:t> </w:t>
      </w:r>
      <w:r>
        <w:rPr/>
        <w:t>an</w:t>
      </w:r>
      <w:r>
        <w:rPr>
          <w:spacing w:val="-11"/>
        </w:rPr>
        <w:t> </w:t>
      </w:r>
      <w:r>
        <w:rPr/>
        <w:t>increasing</w:t>
      </w:r>
      <w:r>
        <w:rPr>
          <w:spacing w:val="-13"/>
        </w:rPr>
        <w:t> </w:t>
      </w:r>
      <w:r>
        <w:rPr/>
        <w:t>threshold</w:t>
      </w:r>
      <w:r>
        <w:rPr>
          <w:spacing w:val="-11"/>
        </w:rPr>
        <w:t> </w:t>
      </w:r>
      <w:r>
        <w:rPr/>
        <w:t>waste</w:t>
      </w:r>
      <w:r>
        <w:rPr>
          <w:spacing w:val="-9"/>
        </w:rPr>
        <w:t> </w:t>
      </w:r>
      <w:r>
        <w:rPr/>
        <w:t>level</w:t>
      </w:r>
      <w:r>
        <w:rPr>
          <w:spacing w:val="-10"/>
        </w:rPr>
        <w:t> </w:t>
      </w:r>
      <w:r>
        <w:rPr/>
        <w:t>(TWL)</w:t>
      </w:r>
      <w:r>
        <w:rPr>
          <w:spacing w:val="-11"/>
        </w:rPr>
        <w:t> </w:t>
      </w:r>
      <w:r>
        <w:rPr/>
        <w:t>from</w:t>
      </w:r>
      <w:r>
        <w:rPr>
          <w:spacing w:val="-10"/>
        </w:rPr>
        <w:t> </w:t>
      </w:r>
      <w:r>
        <w:rPr/>
        <w:t>0</w:t>
      </w:r>
      <w:r>
        <w:rPr>
          <w:spacing w:val="-8"/>
        </w:rPr>
        <w:t> </w:t>
      </w:r>
      <w:r>
        <w:rPr/>
        <w:t>–</w:t>
      </w:r>
      <w:r>
        <w:rPr>
          <w:spacing w:val="-11"/>
        </w:rPr>
        <w:t> </w:t>
      </w:r>
      <w:r>
        <w:rPr/>
        <w:t>90%,</w:t>
      </w:r>
      <w:r>
        <w:rPr>
          <w:spacing w:val="-11"/>
        </w:rPr>
        <w:t> </w:t>
      </w:r>
      <w:r>
        <w:rPr/>
        <w:t>the</w:t>
      </w:r>
      <w:r>
        <w:rPr>
          <w:spacing w:val="-11"/>
        </w:rPr>
        <w:t> </w:t>
      </w:r>
      <w:r>
        <w:rPr/>
        <w:t>total</w:t>
      </w:r>
      <w:r>
        <w:rPr>
          <w:spacing w:val="-10"/>
        </w:rPr>
        <w:t> </w:t>
      </w:r>
      <w:r>
        <w:rPr/>
        <w:t>travel distance reduces. This is because technically, with less number of vehicles and customers interprets less number of routes which invariably</w:t>
      </w:r>
      <w:r>
        <w:rPr>
          <w:spacing w:val="-1"/>
        </w:rPr>
        <w:t> </w:t>
      </w:r>
      <w:r>
        <w:rPr/>
        <w:t>gives a reduced travelled distance. Of the 36</w:t>
      </w:r>
      <w:r>
        <w:rPr>
          <w:spacing w:val="-10"/>
        </w:rPr>
        <w:t> </w:t>
      </w:r>
      <w:r>
        <w:rPr/>
        <w:t>instances</w:t>
      </w:r>
      <w:r>
        <w:rPr>
          <w:spacing w:val="-9"/>
        </w:rPr>
        <w:t> </w:t>
      </w:r>
      <w:r>
        <w:rPr/>
        <w:t>where</w:t>
      </w:r>
      <w:r>
        <w:rPr>
          <w:spacing w:val="-11"/>
        </w:rPr>
        <w:t> </w:t>
      </w:r>
      <w:r>
        <w:rPr/>
        <w:t>the</w:t>
      </w:r>
      <w:r>
        <w:rPr>
          <w:spacing w:val="-11"/>
        </w:rPr>
        <w:t> </w:t>
      </w:r>
      <w:r>
        <w:rPr/>
        <w:t>FFA-CVRP</w:t>
      </w:r>
      <w:r>
        <w:rPr>
          <w:spacing w:val="-9"/>
        </w:rPr>
        <w:t> </w:t>
      </w:r>
      <w:r>
        <w:rPr/>
        <w:t>model</w:t>
      </w:r>
      <w:r>
        <w:rPr>
          <w:spacing w:val="-10"/>
        </w:rPr>
        <w:t> </w:t>
      </w:r>
      <w:r>
        <w:rPr/>
        <w:t>is</w:t>
      </w:r>
      <w:r>
        <w:rPr>
          <w:spacing w:val="-9"/>
        </w:rPr>
        <w:t> </w:t>
      </w:r>
      <w:r>
        <w:rPr/>
        <w:t>tested</w:t>
      </w:r>
      <w:r>
        <w:rPr>
          <w:spacing w:val="-10"/>
        </w:rPr>
        <w:t> </w:t>
      </w:r>
      <w:r>
        <w:rPr/>
        <w:t>on,</w:t>
      </w:r>
      <w:r>
        <w:rPr>
          <w:spacing w:val="-10"/>
        </w:rPr>
        <w:t> </w:t>
      </w:r>
      <w:r>
        <w:rPr/>
        <w:t>the</w:t>
      </w:r>
      <w:r>
        <w:rPr>
          <w:spacing w:val="-10"/>
        </w:rPr>
        <w:t> </w:t>
      </w:r>
      <w:r>
        <w:rPr/>
        <w:t>FFA</w:t>
      </w:r>
      <w:r>
        <w:rPr>
          <w:spacing w:val="-10"/>
        </w:rPr>
        <w:t> </w:t>
      </w:r>
      <w:r>
        <w:rPr/>
        <w:t>has</w:t>
      </w:r>
      <w:r>
        <w:rPr>
          <w:spacing w:val="-9"/>
        </w:rPr>
        <w:t> </w:t>
      </w:r>
      <w:r>
        <w:rPr/>
        <w:t>a</w:t>
      </w:r>
      <w:r>
        <w:rPr>
          <w:spacing w:val="-11"/>
        </w:rPr>
        <w:t> </w:t>
      </w:r>
      <w:r>
        <w:rPr/>
        <w:t>72%</w:t>
      </w:r>
      <w:r>
        <w:rPr>
          <w:spacing w:val="-8"/>
        </w:rPr>
        <w:t> </w:t>
      </w:r>
      <w:r>
        <w:rPr/>
        <w:t>better</w:t>
      </w:r>
      <w:r>
        <w:rPr>
          <w:spacing w:val="-10"/>
        </w:rPr>
        <w:t> </w:t>
      </w:r>
      <w:r>
        <w:rPr/>
        <w:t>results</w:t>
      </w:r>
      <w:r>
        <w:rPr>
          <w:spacing w:val="-9"/>
        </w:rPr>
        <w:t> </w:t>
      </w:r>
      <w:r>
        <w:rPr/>
        <w:t>over the PSO.</w:t>
      </w:r>
    </w:p>
    <w:p>
      <w:pPr>
        <w:pStyle w:val="Heading2"/>
        <w:numPr>
          <w:ilvl w:val="4"/>
          <w:numId w:val="11"/>
        </w:numPr>
        <w:tabs>
          <w:tab w:pos="2189" w:val="left" w:leader="none"/>
        </w:tabs>
        <w:spacing w:line="240" w:lineRule="auto" w:before="208" w:after="0"/>
        <w:ind w:left="2189" w:right="0" w:hanging="707"/>
        <w:jc w:val="both"/>
      </w:pPr>
      <w:r>
        <w:rPr/>
        <w:t>Results</w:t>
      </w:r>
      <w:r>
        <w:rPr>
          <w:spacing w:val="-3"/>
        </w:rPr>
        <w:t> </w:t>
      </w:r>
      <w:r>
        <w:rPr/>
        <w:t>of</w:t>
      </w:r>
      <w:r>
        <w:rPr>
          <w:spacing w:val="-1"/>
        </w:rPr>
        <w:t> </w:t>
      </w:r>
      <w:r>
        <w:rPr/>
        <w:t>Comparison</w:t>
      </w:r>
      <w:r>
        <w:rPr>
          <w:spacing w:val="-1"/>
        </w:rPr>
        <w:t> </w:t>
      </w:r>
      <w:r>
        <w:rPr/>
        <w:t>for</w:t>
      </w:r>
      <w:r>
        <w:rPr>
          <w:spacing w:val="-2"/>
        </w:rPr>
        <w:t> </w:t>
      </w:r>
      <w:r>
        <w:rPr/>
        <w:t>the</w:t>
      </w:r>
      <w:r>
        <w:rPr>
          <w:spacing w:val="-1"/>
        </w:rPr>
        <w:t> </w:t>
      </w:r>
      <w:r>
        <w:rPr/>
        <w:t>ILS-SP,</w:t>
      </w:r>
      <w:r>
        <w:rPr>
          <w:spacing w:val="-1"/>
        </w:rPr>
        <w:t> </w:t>
      </w:r>
      <w:r>
        <w:rPr/>
        <w:t>UHGS,</w:t>
      </w:r>
      <w:r>
        <w:rPr>
          <w:spacing w:val="1"/>
        </w:rPr>
        <w:t> </w:t>
      </w:r>
      <w:r>
        <w:rPr/>
        <w:t>BCP</w:t>
      </w:r>
      <w:r>
        <w:rPr>
          <w:spacing w:val="-4"/>
        </w:rPr>
        <w:t> </w:t>
      </w:r>
      <w:r>
        <w:rPr/>
        <w:t>with</w:t>
      </w:r>
      <w:r>
        <w:rPr>
          <w:spacing w:val="-1"/>
        </w:rPr>
        <w:t> </w:t>
      </w:r>
      <w:r>
        <w:rPr>
          <w:spacing w:val="-5"/>
        </w:rPr>
        <w:t>FFA</w:t>
      </w:r>
    </w:p>
    <w:p>
      <w:pPr>
        <w:pStyle w:val="BodyText"/>
        <w:spacing w:line="480" w:lineRule="auto" w:before="268"/>
        <w:ind w:left="1482" w:right="1435"/>
        <w:jc w:val="both"/>
      </w:pPr>
      <w:r>
        <w:rPr/>
        <w:t>The developed model in this research was validated using the iterated local search with set partitioning</w:t>
      </w:r>
      <w:r>
        <w:rPr>
          <w:spacing w:val="-14"/>
        </w:rPr>
        <w:t> </w:t>
      </w:r>
      <w:r>
        <w:rPr/>
        <w:t>(ILS-SP),</w:t>
      </w:r>
      <w:r>
        <w:rPr>
          <w:spacing w:val="-12"/>
        </w:rPr>
        <w:t> </w:t>
      </w:r>
      <w:r>
        <w:rPr/>
        <w:t>unified</w:t>
      </w:r>
      <w:r>
        <w:rPr>
          <w:spacing w:val="-12"/>
        </w:rPr>
        <w:t> </w:t>
      </w:r>
      <w:r>
        <w:rPr/>
        <w:t>hybrid</w:t>
      </w:r>
      <w:r>
        <w:rPr>
          <w:spacing w:val="-11"/>
        </w:rPr>
        <w:t> </w:t>
      </w:r>
      <w:r>
        <w:rPr/>
        <w:t>genetic</w:t>
      </w:r>
      <w:r>
        <w:rPr>
          <w:spacing w:val="-13"/>
        </w:rPr>
        <w:t> </w:t>
      </w:r>
      <w:r>
        <w:rPr/>
        <w:t>search</w:t>
      </w:r>
      <w:r>
        <w:rPr>
          <w:spacing w:val="-12"/>
        </w:rPr>
        <w:t> </w:t>
      </w:r>
      <w:r>
        <w:rPr/>
        <w:t>(UHGS)</w:t>
      </w:r>
      <w:r>
        <w:rPr>
          <w:spacing w:val="-11"/>
        </w:rPr>
        <w:t> </w:t>
      </w:r>
      <w:r>
        <w:rPr/>
        <w:t>and</w:t>
      </w:r>
      <w:r>
        <w:rPr>
          <w:spacing w:val="-12"/>
        </w:rPr>
        <w:t> </w:t>
      </w:r>
      <w:r>
        <w:rPr/>
        <w:t>branch</w:t>
      </w:r>
      <w:r>
        <w:rPr>
          <w:spacing w:val="-11"/>
        </w:rPr>
        <w:t> </w:t>
      </w:r>
      <w:r>
        <w:rPr/>
        <w:t>and</w:t>
      </w:r>
      <w:r>
        <w:rPr>
          <w:spacing w:val="-12"/>
        </w:rPr>
        <w:t> </w:t>
      </w:r>
      <w:r>
        <w:rPr/>
        <w:t>cut</w:t>
      </w:r>
      <w:r>
        <w:rPr>
          <w:spacing w:val="-12"/>
        </w:rPr>
        <w:t> </w:t>
      </w:r>
      <w:r>
        <w:rPr/>
        <w:t>price</w:t>
      </w:r>
      <w:r>
        <w:rPr>
          <w:spacing w:val="-13"/>
        </w:rPr>
        <w:t> </w:t>
      </w:r>
      <w:r>
        <w:rPr/>
        <w:t>(BCP) methods presented in the work of Uchoa </w:t>
      </w:r>
      <w:r>
        <w:rPr>
          <w:i/>
        </w:rPr>
        <w:t>et al</w:t>
      </w:r>
      <w:r>
        <w:rPr/>
        <w:t>., (2017). The data from the result is analysed in Table 4.4.</w:t>
      </w:r>
    </w:p>
    <w:p>
      <w:pPr>
        <w:pStyle w:val="BodyText"/>
        <w:tabs>
          <w:tab w:pos="2881" w:val="left" w:leader="none"/>
          <w:tab w:pos="11057" w:val="left" w:leader="none"/>
        </w:tabs>
        <w:spacing w:before="200"/>
        <w:ind w:left="232"/>
      </w:pPr>
      <w:r>
        <w:rPr>
          <w:u w:val="single"/>
        </w:rPr>
        <w:tab/>
        <w:t>Table</w:t>
      </w:r>
      <w:r>
        <w:rPr>
          <w:spacing w:val="-2"/>
          <w:u w:val="single"/>
        </w:rPr>
        <w:t> </w:t>
      </w:r>
      <w:r>
        <w:rPr>
          <w:u w:val="single"/>
        </w:rPr>
        <w:t>4.4</w:t>
      </w:r>
      <w:r>
        <w:rPr>
          <w:spacing w:val="-1"/>
          <w:u w:val="single"/>
        </w:rPr>
        <w:t> </w:t>
      </w:r>
      <w:r>
        <w:rPr>
          <w:u w:val="single"/>
        </w:rPr>
        <w:t>Comparison</w:t>
      </w:r>
      <w:r>
        <w:rPr>
          <w:spacing w:val="-2"/>
          <w:u w:val="single"/>
        </w:rPr>
        <w:t> </w:t>
      </w:r>
      <w:r>
        <w:rPr>
          <w:u w:val="single"/>
        </w:rPr>
        <w:t>between</w:t>
      </w:r>
      <w:r>
        <w:rPr>
          <w:spacing w:val="1"/>
          <w:u w:val="single"/>
        </w:rPr>
        <w:t> </w:t>
      </w:r>
      <w:r>
        <w:rPr>
          <w:u w:val="single"/>
        </w:rPr>
        <w:t>ILS-SP,</w:t>
      </w:r>
      <w:r>
        <w:rPr>
          <w:spacing w:val="-1"/>
          <w:u w:val="single"/>
        </w:rPr>
        <w:t> </w:t>
      </w:r>
      <w:r>
        <w:rPr>
          <w:u w:val="single"/>
        </w:rPr>
        <w:t>UHGS,</w:t>
      </w:r>
      <w:r>
        <w:rPr>
          <w:spacing w:val="-1"/>
          <w:u w:val="single"/>
        </w:rPr>
        <w:t> </w:t>
      </w:r>
      <w:r>
        <w:rPr>
          <w:u w:val="single"/>
        </w:rPr>
        <w:t>BCP</w:t>
      </w:r>
      <w:r>
        <w:rPr>
          <w:spacing w:val="-2"/>
          <w:u w:val="single"/>
        </w:rPr>
        <w:t> </w:t>
      </w:r>
      <w:r>
        <w:rPr>
          <w:u w:val="single"/>
        </w:rPr>
        <w:t>and </w:t>
      </w:r>
      <w:r>
        <w:rPr>
          <w:spacing w:val="-5"/>
          <w:u w:val="single"/>
        </w:rPr>
        <w:t>FFA</w:t>
      </w:r>
      <w:r>
        <w:rPr>
          <w:u w:val="single"/>
        </w:rPr>
        <w:tab/>
      </w:r>
    </w:p>
    <w:p>
      <w:pPr>
        <w:pStyle w:val="BodyText"/>
        <w:spacing w:before="1" w:after="1"/>
        <w:rPr>
          <w:sz w:val="14"/>
        </w:rPr>
      </w:pPr>
    </w:p>
    <w:tbl>
      <w:tblPr>
        <w:tblW w:w="0" w:type="auto"/>
        <w:jc w:val="left"/>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
        <w:gridCol w:w="1202"/>
        <w:gridCol w:w="1047"/>
        <w:gridCol w:w="859"/>
        <w:gridCol w:w="589"/>
        <w:gridCol w:w="983"/>
        <w:gridCol w:w="968"/>
        <w:gridCol w:w="959"/>
        <w:gridCol w:w="1185"/>
        <w:gridCol w:w="631"/>
        <w:gridCol w:w="1093"/>
        <w:gridCol w:w="893"/>
      </w:tblGrid>
      <w:tr>
        <w:trPr>
          <w:trHeight w:val="332" w:hRule="atLeast"/>
        </w:trPr>
        <w:tc>
          <w:tcPr>
            <w:tcW w:w="3530" w:type="dxa"/>
            <w:gridSpan w:val="4"/>
            <w:tcBorders>
              <w:bottom w:val="single" w:sz="4" w:space="0" w:color="000000"/>
            </w:tcBorders>
          </w:tcPr>
          <w:p>
            <w:pPr>
              <w:pStyle w:val="TableParagraph"/>
              <w:spacing w:line="179" w:lineRule="exact"/>
              <w:ind w:left="1733"/>
              <w:rPr>
                <w:rFonts w:ascii="Arial MT"/>
                <w:sz w:val="16"/>
              </w:rPr>
            </w:pPr>
            <w:r>
              <w:rPr>
                <w:rFonts w:ascii="Arial MT"/>
                <w:sz w:val="16"/>
              </w:rPr>
              <w:t>Instance</w:t>
            </w:r>
            <w:r>
              <w:rPr>
                <w:rFonts w:ascii="Arial MT"/>
                <w:spacing w:val="-5"/>
                <w:sz w:val="16"/>
              </w:rPr>
              <w:t> </w:t>
            </w:r>
            <w:r>
              <w:rPr>
                <w:rFonts w:ascii="Arial MT"/>
                <w:spacing w:val="-2"/>
                <w:sz w:val="16"/>
              </w:rPr>
              <w:t>Characteristics</w:t>
            </w:r>
          </w:p>
        </w:tc>
        <w:tc>
          <w:tcPr>
            <w:tcW w:w="589" w:type="dxa"/>
            <w:tcBorders>
              <w:bottom w:val="single" w:sz="4" w:space="0" w:color="000000"/>
            </w:tcBorders>
          </w:tcPr>
          <w:p>
            <w:pPr>
              <w:pStyle w:val="TableParagraph"/>
              <w:rPr>
                <w:sz w:val="20"/>
              </w:rPr>
            </w:pPr>
          </w:p>
        </w:tc>
        <w:tc>
          <w:tcPr>
            <w:tcW w:w="4095" w:type="dxa"/>
            <w:gridSpan w:val="4"/>
            <w:tcBorders>
              <w:bottom w:val="single" w:sz="4" w:space="0" w:color="000000"/>
            </w:tcBorders>
          </w:tcPr>
          <w:p>
            <w:pPr>
              <w:pStyle w:val="TableParagraph"/>
              <w:spacing w:line="179" w:lineRule="exact"/>
              <w:ind w:left="518"/>
              <w:rPr>
                <w:rFonts w:ascii="Arial MT"/>
                <w:sz w:val="16"/>
              </w:rPr>
            </w:pPr>
            <w:r>
              <w:rPr>
                <w:rFonts w:ascii="Arial MT"/>
                <w:sz w:val="16"/>
              </w:rPr>
              <w:t>Travelled</w:t>
            </w:r>
            <w:r>
              <w:rPr>
                <w:rFonts w:ascii="Arial MT"/>
                <w:spacing w:val="-7"/>
                <w:sz w:val="16"/>
              </w:rPr>
              <w:t> </w:t>
            </w:r>
            <w:r>
              <w:rPr>
                <w:rFonts w:ascii="Arial MT"/>
                <w:sz w:val="16"/>
              </w:rPr>
              <w:t>distance</w:t>
            </w:r>
            <w:r>
              <w:rPr>
                <w:rFonts w:ascii="Arial MT"/>
                <w:spacing w:val="-7"/>
                <w:sz w:val="16"/>
              </w:rPr>
              <w:t> </w:t>
            </w:r>
            <w:r>
              <w:rPr>
                <w:rFonts w:ascii="Arial MT"/>
                <w:sz w:val="16"/>
              </w:rPr>
              <w:t>achieved</w:t>
            </w:r>
            <w:r>
              <w:rPr>
                <w:rFonts w:ascii="Arial MT"/>
                <w:spacing w:val="-7"/>
                <w:sz w:val="16"/>
              </w:rPr>
              <w:t> </w:t>
            </w:r>
            <w:r>
              <w:rPr>
                <w:rFonts w:ascii="Arial MT"/>
                <w:sz w:val="16"/>
              </w:rPr>
              <w:t>through</w:t>
            </w:r>
            <w:r>
              <w:rPr>
                <w:rFonts w:ascii="Arial MT"/>
                <w:spacing w:val="-6"/>
                <w:sz w:val="16"/>
              </w:rPr>
              <w:t> </w:t>
            </w:r>
            <w:r>
              <w:rPr>
                <w:rFonts w:ascii="Arial MT"/>
                <w:spacing w:val="-2"/>
                <w:sz w:val="16"/>
              </w:rPr>
              <w:t>Metaheuristic</w:t>
            </w:r>
          </w:p>
        </w:tc>
        <w:tc>
          <w:tcPr>
            <w:tcW w:w="631" w:type="dxa"/>
            <w:tcBorders>
              <w:bottom w:val="single" w:sz="4" w:space="0" w:color="000000"/>
            </w:tcBorders>
          </w:tcPr>
          <w:p>
            <w:pPr>
              <w:pStyle w:val="TableParagraph"/>
              <w:rPr>
                <w:sz w:val="20"/>
              </w:rPr>
            </w:pPr>
          </w:p>
        </w:tc>
        <w:tc>
          <w:tcPr>
            <w:tcW w:w="1986" w:type="dxa"/>
            <w:gridSpan w:val="2"/>
            <w:tcBorders>
              <w:bottom w:val="single" w:sz="4" w:space="0" w:color="000000"/>
            </w:tcBorders>
          </w:tcPr>
          <w:p>
            <w:pPr>
              <w:pStyle w:val="TableParagraph"/>
              <w:spacing w:line="179" w:lineRule="exact"/>
              <w:ind w:left="519"/>
              <w:rPr>
                <w:rFonts w:ascii="Arial MT"/>
                <w:sz w:val="16"/>
              </w:rPr>
            </w:pPr>
            <w:r>
              <w:rPr>
                <w:rFonts w:ascii="Arial MT"/>
                <w:spacing w:val="-2"/>
                <w:sz w:val="16"/>
              </w:rPr>
              <w:t>Improvement</w:t>
            </w:r>
          </w:p>
        </w:tc>
      </w:tr>
      <w:tr>
        <w:trPr>
          <w:trHeight w:val="299" w:hRule="atLeast"/>
        </w:trPr>
        <w:tc>
          <w:tcPr>
            <w:tcW w:w="422" w:type="dxa"/>
            <w:tcBorders>
              <w:top w:val="single" w:sz="4" w:space="0" w:color="000000"/>
              <w:bottom w:val="single" w:sz="4" w:space="0" w:color="000000"/>
            </w:tcBorders>
          </w:tcPr>
          <w:p>
            <w:pPr>
              <w:pStyle w:val="TableParagraph"/>
              <w:spacing w:before="46"/>
              <w:ind w:left="109"/>
              <w:jc w:val="center"/>
              <w:rPr>
                <w:rFonts w:ascii="Arial MT"/>
                <w:sz w:val="17"/>
              </w:rPr>
            </w:pPr>
            <w:r>
              <w:rPr>
                <w:rFonts w:ascii="Arial MT"/>
                <w:spacing w:val="-10"/>
                <w:sz w:val="17"/>
              </w:rPr>
              <w:t>#</w:t>
            </w:r>
          </w:p>
        </w:tc>
        <w:tc>
          <w:tcPr>
            <w:tcW w:w="1202" w:type="dxa"/>
            <w:tcBorders>
              <w:top w:val="single" w:sz="4" w:space="0" w:color="000000"/>
              <w:bottom w:val="single" w:sz="4" w:space="0" w:color="000000"/>
            </w:tcBorders>
          </w:tcPr>
          <w:p>
            <w:pPr>
              <w:pStyle w:val="TableParagraph"/>
              <w:spacing w:before="46"/>
              <w:ind w:right="103"/>
              <w:jc w:val="right"/>
              <w:rPr>
                <w:rFonts w:ascii="Arial MT"/>
                <w:sz w:val="17"/>
              </w:rPr>
            </w:pPr>
            <w:r>
              <w:rPr>
                <w:rFonts w:ascii="Arial MT"/>
                <w:spacing w:val="-4"/>
                <w:sz w:val="17"/>
              </w:rPr>
              <w:t>Name</w:t>
            </w:r>
          </w:p>
        </w:tc>
        <w:tc>
          <w:tcPr>
            <w:tcW w:w="1047" w:type="dxa"/>
            <w:tcBorders>
              <w:top w:val="single" w:sz="4" w:space="0" w:color="000000"/>
              <w:bottom w:val="single" w:sz="4" w:space="0" w:color="000000"/>
            </w:tcBorders>
          </w:tcPr>
          <w:p>
            <w:pPr>
              <w:pStyle w:val="TableParagraph"/>
              <w:spacing w:before="46"/>
              <w:ind w:right="212"/>
              <w:jc w:val="right"/>
              <w:rPr>
                <w:rFonts w:ascii="Arial MT"/>
                <w:sz w:val="17"/>
              </w:rPr>
            </w:pPr>
            <w:r>
              <w:rPr>
                <w:rFonts w:ascii="Arial MT"/>
                <w:spacing w:val="-10"/>
                <w:sz w:val="17"/>
              </w:rPr>
              <w:t>n</w:t>
            </w:r>
          </w:p>
        </w:tc>
        <w:tc>
          <w:tcPr>
            <w:tcW w:w="859" w:type="dxa"/>
            <w:tcBorders>
              <w:top w:val="single" w:sz="4" w:space="0" w:color="000000"/>
              <w:bottom w:val="single" w:sz="4" w:space="0" w:color="000000"/>
            </w:tcBorders>
          </w:tcPr>
          <w:p>
            <w:pPr>
              <w:pStyle w:val="TableParagraph"/>
              <w:spacing w:before="46"/>
              <w:ind w:right="135"/>
              <w:jc w:val="right"/>
              <w:rPr>
                <w:rFonts w:ascii="Arial MT"/>
                <w:sz w:val="11"/>
              </w:rPr>
            </w:pPr>
            <w:r>
              <w:rPr>
                <w:rFonts w:ascii="Arial MT"/>
                <w:spacing w:val="-2"/>
                <w:position w:val="2"/>
                <w:sz w:val="17"/>
              </w:rPr>
              <w:t>D</w:t>
            </w:r>
            <w:r>
              <w:rPr>
                <w:rFonts w:ascii="Arial MT"/>
                <w:spacing w:val="-2"/>
                <w:sz w:val="11"/>
              </w:rPr>
              <w:t>position</w:t>
            </w:r>
          </w:p>
        </w:tc>
        <w:tc>
          <w:tcPr>
            <w:tcW w:w="589" w:type="dxa"/>
            <w:tcBorders>
              <w:top w:val="single" w:sz="4" w:space="0" w:color="000000"/>
              <w:bottom w:val="single" w:sz="4" w:space="0" w:color="000000"/>
            </w:tcBorders>
          </w:tcPr>
          <w:p>
            <w:pPr>
              <w:pStyle w:val="TableParagraph"/>
              <w:spacing w:before="46"/>
              <w:ind w:right="205"/>
              <w:jc w:val="right"/>
              <w:rPr>
                <w:rFonts w:ascii="Arial MT"/>
                <w:sz w:val="17"/>
              </w:rPr>
            </w:pPr>
            <w:r>
              <w:rPr>
                <w:rFonts w:ascii="Arial MT"/>
                <w:spacing w:val="-10"/>
                <w:sz w:val="17"/>
              </w:rPr>
              <w:t>Q</w:t>
            </w:r>
          </w:p>
        </w:tc>
        <w:tc>
          <w:tcPr>
            <w:tcW w:w="983" w:type="dxa"/>
            <w:tcBorders>
              <w:top w:val="single" w:sz="4" w:space="0" w:color="000000"/>
              <w:bottom w:val="single" w:sz="4" w:space="0" w:color="000000"/>
            </w:tcBorders>
          </w:tcPr>
          <w:p>
            <w:pPr>
              <w:pStyle w:val="TableParagraph"/>
              <w:spacing w:before="46"/>
              <w:ind w:left="50" w:right="60"/>
              <w:jc w:val="center"/>
              <w:rPr>
                <w:rFonts w:ascii="Arial MT"/>
                <w:sz w:val="17"/>
              </w:rPr>
            </w:pPr>
            <w:r>
              <w:rPr>
                <w:rFonts w:ascii="Arial MT"/>
                <w:spacing w:val="-2"/>
                <w:sz w:val="17"/>
              </w:rPr>
              <w:t>ILS-</w:t>
            </w:r>
            <w:r>
              <w:rPr>
                <w:rFonts w:ascii="Arial MT"/>
                <w:spacing w:val="-5"/>
                <w:sz w:val="17"/>
              </w:rPr>
              <w:t>SP</w:t>
            </w:r>
          </w:p>
        </w:tc>
        <w:tc>
          <w:tcPr>
            <w:tcW w:w="968" w:type="dxa"/>
            <w:tcBorders>
              <w:top w:val="single" w:sz="4" w:space="0" w:color="000000"/>
              <w:bottom w:val="single" w:sz="4" w:space="0" w:color="000000"/>
            </w:tcBorders>
          </w:tcPr>
          <w:p>
            <w:pPr>
              <w:pStyle w:val="TableParagraph"/>
              <w:spacing w:before="46"/>
              <w:ind w:left="19" w:right="19"/>
              <w:jc w:val="center"/>
              <w:rPr>
                <w:rFonts w:ascii="Arial MT"/>
                <w:sz w:val="17"/>
              </w:rPr>
            </w:pPr>
            <w:r>
              <w:rPr>
                <w:rFonts w:ascii="Arial MT"/>
                <w:spacing w:val="-4"/>
                <w:sz w:val="17"/>
              </w:rPr>
              <w:t>UHGS</w:t>
            </w:r>
          </w:p>
        </w:tc>
        <w:tc>
          <w:tcPr>
            <w:tcW w:w="959" w:type="dxa"/>
            <w:tcBorders>
              <w:top w:val="single" w:sz="4" w:space="0" w:color="000000"/>
              <w:bottom w:val="single" w:sz="4" w:space="0" w:color="000000"/>
            </w:tcBorders>
          </w:tcPr>
          <w:p>
            <w:pPr>
              <w:pStyle w:val="TableParagraph"/>
              <w:spacing w:before="46"/>
              <w:ind w:right="235"/>
              <w:jc w:val="right"/>
              <w:rPr>
                <w:rFonts w:ascii="Arial MT"/>
                <w:sz w:val="17"/>
              </w:rPr>
            </w:pPr>
            <w:r>
              <w:rPr>
                <w:rFonts w:ascii="Arial MT"/>
                <w:spacing w:val="-5"/>
                <w:sz w:val="17"/>
              </w:rPr>
              <w:t>BCP</w:t>
            </w:r>
          </w:p>
        </w:tc>
        <w:tc>
          <w:tcPr>
            <w:tcW w:w="1185" w:type="dxa"/>
            <w:tcBorders>
              <w:top w:val="single" w:sz="4" w:space="0" w:color="000000"/>
              <w:bottom w:val="single" w:sz="4" w:space="0" w:color="000000"/>
            </w:tcBorders>
          </w:tcPr>
          <w:p>
            <w:pPr>
              <w:pStyle w:val="TableParagraph"/>
              <w:spacing w:before="46"/>
              <w:ind w:right="462"/>
              <w:jc w:val="right"/>
              <w:rPr>
                <w:rFonts w:ascii="Arial MT"/>
                <w:sz w:val="17"/>
              </w:rPr>
            </w:pPr>
            <w:r>
              <w:rPr>
                <w:rFonts w:ascii="Arial MT"/>
                <w:spacing w:val="-5"/>
                <w:sz w:val="17"/>
              </w:rPr>
              <w:t>BKS</w:t>
            </w:r>
          </w:p>
        </w:tc>
        <w:tc>
          <w:tcPr>
            <w:tcW w:w="631" w:type="dxa"/>
            <w:tcBorders>
              <w:top w:val="single" w:sz="4" w:space="0" w:color="000000"/>
              <w:bottom w:val="single" w:sz="4" w:space="0" w:color="000000"/>
            </w:tcBorders>
          </w:tcPr>
          <w:p>
            <w:pPr>
              <w:pStyle w:val="TableParagraph"/>
              <w:spacing w:before="46"/>
              <w:ind w:right="132"/>
              <w:jc w:val="right"/>
              <w:rPr>
                <w:rFonts w:ascii="Arial MT"/>
                <w:sz w:val="17"/>
              </w:rPr>
            </w:pPr>
            <w:r>
              <w:rPr>
                <w:rFonts w:ascii="Arial MT"/>
                <w:spacing w:val="-5"/>
                <w:sz w:val="17"/>
              </w:rPr>
              <w:t>FFA</w:t>
            </w:r>
          </w:p>
        </w:tc>
        <w:tc>
          <w:tcPr>
            <w:tcW w:w="1093" w:type="dxa"/>
            <w:tcBorders>
              <w:top w:val="single" w:sz="4" w:space="0" w:color="000000"/>
              <w:bottom w:val="single" w:sz="4" w:space="0" w:color="000000"/>
            </w:tcBorders>
          </w:tcPr>
          <w:p>
            <w:pPr>
              <w:pStyle w:val="TableParagraph"/>
              <w:spacing w:before="46"/>
              <w:ind w:right="278"/>
              <w:jc w:val="right"/>
              <w:rPr>
                <w:rFonts w:ascii="Arial MT"/>
                <w:sz w:val="17"/>
              </w:rPr>
            </w:pPr>
            <w:r>
              <w:rPr>
                <w:rFonts w:ascii="Arial MT"/>
                <w:spacing w:val="-2"/>
                <w:sz w:val="17"/>
              </w:rPr>
              <w:t>Distance</w:t>
            </w:r>
          </w:p>
        </w:tc>
        <w:tc>
          <w:tcPr>
            <w:tcW w:w="893" w:type="dxa"/>
            <w:tcBorders>
              <w:top w:val="single" w:sz="4" w:space="0" w:color="000000"/>
              <w:bottom w:val="single" w:sz="4" w:space="0" w:color="000000"/>
            </w:tcBorders>
          </w:tcPr>
          <w:p>
            <w:pPr>
              <w:pStyle w:val="TableParagraph"/>
              <w:spacing w:before="46"/>
              <w:ind w:left="283"/>
              <w:rPr>
                <w:rFonts w:ascii="Arial MT"/>
                <w:sz w:val="17"/>
              </w:rPr>
            </w:pPr>
            <w:r>
              <w:rPr>
                <w:rFonts w:ascii="Arial MT"/>
                <w:spacing w:val="-5"/>
                <w:sz w:val="17"/>
              </w:rPr>
              <w:t>(%)</w:t>
            </w:r>
          </w:p>
        </w:tc>
      </w:tr>
      <w:tr>
        <w:trPr>
          <w:trHeight w:val="299" w:hRule="atLeast"/>
        </w:trPr>
        <w:tc>
          <w:tcPr>
            <w:tcW w:w="422" w:type="dxa"/>
            <w:tcBorders>
              <w:top w:val="single" w:sz="4" w:space="0" w:color="000000"/>
            </w:tcBorders>
          </w:tcPr>
          <w:p>
            <w:pPr>
              <w:pStyle w:val="TableParagraph"/>
              <w:spacing w:before="49"/>
              <w:ind w:left="109"/>
              <w:jc w:val="center"/>
              <w:rPr>
                <w:rFonts w:ascii="Arial MT"/>
                <w:sz w:val="17"/>
              </w:rPr>
            </w:pPr>
            <w:r>
              <w:rPr>
                <w:rFonts w:ascii="Arial MT"/>
                <w:spacing w:val="-10"/>
                <w:sz w:val="17"/>
              </w:rPr>
              <w:t>1</w:t>
            </w:r>
          </w:p>
        </w:tc>
        <w:tc>
          <w:tcPr>
            <w:tcW w:w="1202" w:type="dxa"/>
            <w:tcBorders>
              <w:top w:val="single" w:sz="4" w:space="0" w:color="000000"/>
            </w:tcBorders>
            <w:shd w:val="clear" w:color="auto" w:fill="00AF50"/>
          </w:tcPr>
          <w:p>
            <w:pPr>
              <w:pStyle w:val="TableParagraph"/>
              <w:spacing w:before="49"/>
              <w:ind w:right="103"/>
              <w:jc w:val="right"/>
              <w:rPr>
                <w:rFonts w:ascii="Arial MT"/>
                <w:sz w:val="17"/>
              </w:rPr>
            </w:pPr>
            <w:r>
              <w:rPr>
                <w:rFonts w:ascii="Arial MT"/>
                <w:spacing w:val="-2"/>
                <w:sz w:val="17"/>
              </w:rPr>
              <w:t>X-n101-</w:t>
            </w:r>
            <w:r>
              <w:rPr>
                <w:rFonts w:ascii="Arial MT"/>
                <w:spacing w:val="-5"/>
                <w:sz w:val="17"/>
              </w:rPr>
              <w:t>k25</w:t>
            </w:r>
          </w:p>
        </w:tc>
        <w:tc>
          <w:tcPr>
            <w:tcW w:w="1047" w:type="dxa"/>
            <w:tcBorders>
              <w:top w:val="single" w:sz="4" w:space="0" w:color="000000"/>
            </w:tcBorders>
          </w:tcPr>
          <w:p>
            <w:pPr>
              <w:pStyle w:val="TableParagraph"/>
              <w:spacing w:before="49"/>
              <w:ind w:right="215"/>
              <w:jc w:val="right"/>
              <w:rPr>
                <w:rFonts w:ascii="Arial MT"/>
                <w:sz w:val="17"/>
              </w:rPr>
            </w:pPr>
            <w:r>
              <w:rPr>
                <w:rFonts w:ascii="Arial MT"/>
                <w:spacing w:val="-5"/>
                <w:sz w:val="17"/>
              </w:rPr>
              <w:t>100</w:t>
            </w:r>
          </w:p>
        </w:tc>
        <w:tc>
          <w:tcPr>
            <w:tcW w:w="859" w:type="dxa"/>
            <w:tcBorders>
              <w:top w:val="single" w:sz="4" w:space="0" w:color="000000"/>
            </w:tcBorders>
          </w:tcPr>
          <w:p>
            <w:pPr>
              <w:pStyle w:val="TableParagraph"/>
              <w:spacing w:before="49"/>
              <w:ind w:right="135"/>
              <w:jc w:val="right"/>
              <w:rPr>
                <w:rFonts w:ascii="Arial MT"/>
                <w:sz w:val="17"/>
              </w:rPr>
            </w:pPr>
            <w:r>
              <w:rPr>
                <w:rFonts w:ascii="Arial MT"/>
                <w:spacing w:val="-10"/>
                <w:sz w:val="17"/>
              </w:rPr>
              <w:t>R</w:t>
            </w:r>
          </w:p>
        </w:tc>
        <w:tc>
          <w:tcPr>
            <w:tcW w:w="589" w:type="dxa"/>
            <w:tcBorders>
              <w:top w:val="single" w:sz="4" w:space="0" w:color="000000"/>
            </w:tcBorders>
          </w:tcPr>
          <w:p>
            <w:pPr>
              <w:pStyle w:val="TableParagraph"/>
              <w:spacing w:before="49"/>
              <w:ind w:right="208"/>
              <w:jc w:val="right"/>
              <w:rPr>
                <w:rFonts w:ascii="Arial MT"/>
                <w:sz w:val="17"/>
              </w:rPr>
            </w:pPr>
            <w:r>
              <w:rPr>
                <w:rFonts w:ascii="Arial MT"/>
                <w:spacing w:val="-5"/>
                <w:sz w:val="17"/>
              </w:rPr>
              <w:t>206</w:t>
            </w:r>
          </w:p>
        </w:tc>
        <w:tc>
          <w:tcPr>
            <w:tcW w:w="983" w:type="dxa"/>
            <w:tcBorders>
              <w:top w:val="single" w:sz="4" w:space="0" w:color="000000"/>
            </w:tcBorders>
          </w:tcPr>
          <w:p>
            <w:pPr>
              <w:pStyle w:val="TableParagraph"/>
              <w:spacing w:before="49"/>
              <w:ind w:left="60" w:right="10"/>
              <w:jc w:val="center"/>
              <w:rPr>
                <w:rFonts w:ascii="Arial MT"/>
                <w:sz w:val="17"/>
              </w:rPr>
            </w:pPr>
            <w:r>
              <w:rPr>
                <w:rFonts w:ascii="Arial MT"/>
                <w:spacing w:val="-2"/>
                <w:sz w:val="17"/>
              </w:rPr>
              <w:t>27591</w:t>
            </w:r>
          </w:p>
        </w:tc>
        <w:tc>
          <w:tcPr>
            <w:tcW w:w="968" w:type="dxa"/>
            <w:tcBorders>
              <w:top w:val="single" w:sz="4" w:space="0" w:color="000000"/>
            </w:tcBorders>
          </w:tcPr>
          <w:p>
            <w:pPr>
              <w:pStyle w:val="TableParagraph"/>
              <w:spacing w:before="49"/>
              <w:ind w:left="19"/>
              <w:jc w:val="center"/>
              <w:rPr>
                <w:rFonts w:ascii="Arial MT"/>
                <w:sz w:val="17"/>
              </w:rPr>
            </w:pPr>
            <w:r>
              <w:rPr>
                <w:rFonts w:ascii="Arial MT"/>
                <w:spacing w:val="-2"/>
                <w:sz w:val="17"/>
              </w:rPr>
              <w:t>27591</w:t>
            </w:r>
          </w:p>
        </w:tc>
        <w:tc>
          <w:tcPr>
            <w:tcW w:w="959" w:type="dxa"/>
            <w:tcBorders>
              <w:top w:val="single" w:sz="4" w:space="0" w:color="000000"/>
            </w:tcBorders>
          </w:tcPr>
          <w:p>
            <w:pPr>
              <w:pStyle w:val="TableParagraph"/>
              <w:spacing w:before="49"/>
              <w:ind w:right="235"/>
              <w:jc w:val="right"/>
              <w:rPr>
                <w:rFonts w:ascii="Arial MT"/>
                <w:sz w:val="17"/>
              </w:rPr>
            </w:pPr>
            <w:r>
              <w:rPr>
                <w:rFonts w:ascii="Arial MT"/>
                <w:spacing w:val="-2"/>
                <w:sz w:val="17"/>
              </w:rPr>
              <w:t>27591</w:t>
            </w:r>
          </w:p>
        </w:tc>
        <w:tc>
          <w:tcPr>
            <w:tcW w:w="1185" w:type="dxa"/>
            <w:tcBorders>
              <w:top w:val="single" w:sz="4" w:space="0" w:color="000000"/>
            </w:tcBorders>
          </w:tcPr>
          <w:p>
            <w:pPr>
              <w:pStyle w:val="TableParagraph"/>
              <w:spacing w:before="49"/>
              <w:ind w:right="460"/>
              <w:jc w:val="right"/>
              <w:rPr>
                <w:rFonts w:ascii="Arial MT"/>
                <w:sz w:val="17"/>
              </w:rPr>
            </w:pPr>
            <w:r>
              <w:rPr>
                <w:rFonts w:ascii="Arial MT"/>
                <w:spacing w:val="-2"/>
                <w:sz w:val="17"/>
              </w:rPr>
              <w:t>27591</w:t>
            </w:r>
          </w:p>
        </w:tc>
        <w:tc>
          <w:tcPr>
            <w:tcW w:w="631" w:type="dxa"/>
            <w:tcBorders>
              <w:top w:val="single" w:sz="4" w:space="0" w:color="000000"/>
            </w:tcBorders>
          </w:tcPr>
          <w:p>
            <w:pPr>
              <w:pStyle w:val="TableParagraph"/>
              <w:spacing w:before="49"/>
              <w:ind w:right="131"/>
              <w:jc w:val="right"/>
              <w:rPr>
                <w:rFonts w:ascii="Arial"/>
                <w:b/>
                <w:sz w:val="17"/>
              </w:rPr>
            </w:pPr>
            <w:r>
              <w:rPr>
                <w:rFonts w:ascii="Arial"/>
                <w:b/>
                <w:spacing w:val="-2"/>
                <w:sz w:val="17"/>
              </w:rPr>
              <w:t>22572</w:t>
            </w:r>
          </w:p>
        </w:tc>
        <w:tc>
          <w:tcPr>
            <w:tcW w:w="1093" w:type="dxa"/>
            <w:tcBorders>
              <w:top w:val="single" w:sz="4" w:space="0" w:color="000000"/>
            </w:tcBorders>
          </w:tcPr>
          <w:p>
            <w:pPr>
              <w:pStyle w:val="TableParagraph"/>
              <w:spacing w:before="49"/>
              <w:ind w:right="263"/>
              <w:jc w:val="right"/>
              <w:rPr>
                <w:rFonts w:ascii="Arial MT"/>
                <w:sz w:val="17"/>
              </w:rPr>
            </w:pPr>
            <w:r>
              <w:rPr>
                <w:rFonts w:ascii="Arial MT"/>
                <w:spacing w:val="-4"/>
                <w:sz w:val="17"/>
              </w:rPr>
              <w:t>5019</w:t>
            </w:r>
          </w:p>
        </w:tc>
        <w:tc>
          <w:tcPr>
            <w:tcW w:w="893" w:type="dxa"/>
            <w:tcBorders>
              <w:top w:val="single" w:sz="4" w:space="0" w:color="000000"/>
            </w:tcBorders>
          </w:tcPr>
          <w:p>
            <w:pPr>
              <w:pStyle w:val="TableParagraph"/>
              <w:spacing w:before="49"/>
              <w:ind w:right="95"/>
              <w:jc w:val="right"/>
              <w:rPr>
                <w:rFonts w:ascii="Arial MT"/>
                <w:sz w:val="17"/>
              </w:rPr>
            </w:pPr>
            <w:r>
              <w:rPr>
                <w:rFonts w:ascii="Arial MT"/>
                <w:spacing w:val="-2"/>
                <w:sz w:val="17"/>
              </w:rPr>
              <w:t>18.19</w:t>
            </w:r>
          </w:p>
        </w:tc>
      </w:tr>
      <w:tr>
        <w:trPr>
          <w:trHeight w:val="300" w:hRule="atLeast"/>
        </w:trPr>
        <w:tc>
          <w:tcPr>
            <w:tcW w:w="422" w:type="dxa"/>
          </w:tcPr>
          <w:p>
            <w:pPr>
              <w:pStyle w:val="TableParagraph"/>
              <w:spacing w:before="49"/>
              <w:ind w:left="109"/>
              <w:jc w:val="center"/>
              <w:rPr>
                <w:rFonts w:ascii="Arial MT"/>
                <w:sz w:val="17"/>
              </w:rPr>
            </w:pPr>
            <w:r>
              <w:rPr>
                <w:rFonts w:ascii="Arial MT"/>
                <w:spacing w:val="-10"/>
                <w:sz w:val="17"/>
              </w:rPr>
              <w:t>2</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X-n153-</w:t>
            </w:r>
            <w:r>
              <w:rPr>
                <w:rFonts w:ascii="Arial MT"/>
                <w:spacing w:val="-5"/>
                <w:sz w:val="17"/>
              </w:rPr>
              <w:t>k22</w:t>
            </w:r>
          </w:p>
        </w:tc>
        <w:tc>
          <w:tcPr>
            <w:tcW w:w="1047" w:type="dxa"/>
          </w:tcPr>
          <w:p>
            <w:pPr>
              <w:pStyle w:val="TableParagraph"/>
              <w:spacing w:before="49"/>
              <w:ind w:right="215"/>
              <w:jc w:val="right"/>
              <w:rPr>
                <w:rFonts w:ascii="Arial MT"/>
                <w:sz w:val="17"/>
              </w:rPr>
            </w:pPr>
            <w:r>
              <w:rPr>
                <w:rFonts w:ascii="Arial MT"/>
                <w:spacing w:val="-5"/>
                <w:sz w:val="17"/>
              </w:rPr>
              <w:t>152</w:t>
            </w:r>
          </w:p>
        </w:tc>
        <w:tc>
          <w:tcPr>
            <w:tcW w:w="859" w:type="dxa"/>
          </w:tcPr>
          <w:p>
            <w:pPr>
              <w:pStyle w:val="TableParagraph"/>
              <w:spacing w:before="49"/>
              <w:ind w:right="135"/>
              <w:jc w:val="right"/>
              <w:rPr>
                <w:rFonts w:ascii="Arial MT"/>
                <w:sz w:val="17"/>
              </w:rPr>
            </w:pPr>
            <w:r>
              <w:rPr>
                <w:rFonts w:ascii="Arial MT"/>
                <w:spacing w:val="-10"/>
                <w:sz w:val="17"/>
              </w:rPr>
              <w:t>C</w:t>
            </w:r>
          </w:p>
        </w:tc>
        <w:tc>
          <w:tcPr>
            <w:tcW w:w="589" w:type="dxa"/>
          </w:tcPr>
          <w:p>
            <w:pPr>
              <w:pStyle w:val="TableParagraph"/>
              <w:spacing w:before="49"/>
              <w:ind w:right="208"/>
              <w:jc w:val="right"/>
              <w:rPr>
                <w:rFonts w:ascii="Arial MT"/>
                <w:sz w:val="17"/>
              </w:rPr>
            </w:pPr>
            <w:r>
              <w:rPr>
                <w:rFonts w:ascii="Arial MT"/>
                <w:spacing w:val="-5"/>
                <w:sz w:val="17"/>
              </w:rPr>
              <w:t>144</w:t>
            </w:r>
          </w:p>
        </w:tc>
        <w:tc>
          <w:tcPr>
            <w:tcW w:w="983" w:type="dxa"/>
          </w:tcPr>
          <w:p>
            <w:pPr>
              <w:pStyle w:val="TableParagraph"/>
              <w:spacing w:before="49"/>
              <w:ind w:left="60" w:right="10"/>
              <w:jc w:val="center"/>
              <w:rPr>
                <w:rFonts w:ascii="Arial MT"/>
                <w:sz w:val="17"/>
              </w:rPr>
            </w:pPr>
            <w:r>
              <w:rPr>
                <w:rFonts w:ascii="Arial MT"/>
                <w:spacing w:val="-2"/>
                <w:sz w:val="17"/>
              </w:rPr>
              <w:t>21340</w:t>
            </w:r>
          </w:p>
        </w:tc>
        <w:tc>
          <w:tcPr>
            <w:tcW w:w="968" w:type="dxa"/>
          </w:tcPr>
          <w:p>
            <w:pPr>
              <w:pStyle w:val="TableParagraph"/>
              <w:spacing w:before="49"/>
              <w:ind w:left="19"/>
              <w:jc w:val="center"/>
              <w:rPr>
                <w:rFonts w:ascii="Arial MT"/>
                <w:sz w:val="17"/>
              </w:rPr>
            </w:pPr>
            <w:r>
              <w:rPr>
                <w:rFonts w:ascii="Arial MT"/>
                <w:spacing w:val="-2"/>
                <w:sz w:val="17"/>
              </w:rPr>
              <w:t>21220</w:t>
            </w:r>
          </w:p>
        </w:tc>
        <w:tc>
          <w:tcPr>
            <w:tcW w:w="959" w:type="dxa"/>
          </w:tcPr>
          <w:p>
            <w:pPr>
              <w:pStyle w:val="TableParagraph"/>
              <w:spacing w:before="49"/>
              <w:ind w:right="235"/>
              <w:jc w:val="right"/>
              <w:rPr>
                <w:rFonts w:ascii="Arial MT"/>
                <w:sz w:val="17"/>
              </w:rPr>
            </w:pPr>
            <w:r>
              <w:rPr>
                <w:rFonts w:ascii="Arial MT"/>
                <w:spacing w:val="-2"/>
                <w:sz w:val="17"/>
              </w:rPr>
              <w:t>21140</w:t>
            </w:r>
          </w:p>
        </w:tc>
        <w:tc>
          <w:tcPr>
            <w:tcW w:w="1185" w:type="dxa"/>
          </w:tcPr>
          <w:p>
            <w:pPr>
              <w:pStyle w:val="TableParagraph"/>
              <w:spacing w:before="49"/>
              <w:ind w:right="460"/>
              <w:jc w:val="right"/>
              <w:rPr>
                <w:rFonts w:ascii="Arial MT"/>
                <w:sz w:val="17"/>
              </w:rPr>
            </w:pPr>
            <w:r>
              <w:rPr>
                <w:rFonts w:ascii="Arial MT"/>
                <w:spacing w:val="-2"/>
                <w:sz w:val="17"/>
              </w:rPr>
              <w:t>21140</w:t>
            </w:r>
          </w:p>
        </w:tc>
        <w:tc>
          <w:tcPr>
            <w:tcW w:w="631" w:type="dxa"/>
          </w:tcPr>
          <w:p>
            <w:pPr>
              <w:pStyle w:val="TableParagraph"/>
              <w:spacing w:before="49"/>
              <w:ind w:right="131"/>
              <w:jc w:val="right"/>
              <w:rPr>
                <w:rFonts w:ascii="Arial"/>
                <w:b/>
                <w:sz w:val="17"/>
              </w:rPr>
            </w:pPr>
            <w:r>
              <w:rPr>
                <w:rFonts w:ascii="Arial"/>
                <w:b/>
                <w:spacing w:val="-2"/>
                <w:sz w:val="17"/>
              </w:rPr>
              <w:t>20538</w:t>
            </w:r>
          </w:p>
        </w:tc>
        <w:tc>
          <w:tcPr>
            <w:tcW w:w="1093" w:type="dxa"/>
          </w:tcPr>
          <w:p>
            <w:pPr>
              <w:pStyle w:val="TableParagraph"/>
              <w:spacing w:before="49"/>
              <w:ind w:right="264"/>
              <w:jc w:val="right"/>
              <w:rPr>
                <w:rFonts w:ascii="Arial MT"/>
                <w:sz w:val="17"/>
              </w:rPr>
            </w:pPr>
            <w:r>
              <w:rPr>
                <w:rFonts w:ascii="Arial MT"/>
                <w:spacing w:val="-5"/>
                <w:sz w:val="17"/>
              </w:rPr>
              <w:t>602</w:t>
            </w:r>
          </w:p>
        </w:tc>
        <w:tc>
          <w:tcPr>
            <w:tcW w:w="893" w:type="dxa"/>
          </w:tcPr>
          <w:p>
            <w:pPr>
              <w:pStyle w:val="TableParagraph"/>
              <w:spacing w:before="49"/>
              <w:ind w:right="95"/>
              <w:jc w:val="right"/>
              <w:rPr>
                <w:rFonts w:ascii="Arial MT"/>
                <w:sz w:val="17"/>
              </w:rPr>
            </w:pPr>
            <w:r>
              <w:rPr>
                <w:rFonts w:ascii="Arial MT"/>
                <w:spacing w:val="-4"/>
                <w:sz w:val="17"/>
              </w:rPr>
              <w:t>2.85</w:t>
            </w:r>
          </w:p>
        </w:tc>
      </w:tr>
      <w:tr>
        <w:trPr>
          <w:trHeight w:val="300" w:hRule="atLeast"/>
        </w:trPr>
        <w:tc>
          <w:tcPr>
            <w:tcW w:w="422" w:type="dxa"/>
          </w:tcPr>
          <w:p>
            <w:pPr>
              <w:pStyle w:val="TableParagraph"/>
              <w:spacing w:before="49"/>
              <w:ind w:left="109"/>
              <w:jc w:val="center"/>
              <w:rPr>
                <w:rFonts w:ascii="Arial MT"/>
                <w:sz w:val="17"/>
              </w:rPr>
            </w:pPr>
            <w:r>
              <w:rPr>
                <w:rFonts w:ascii="Arial MT"/>
                <w:spacing w:val="-10"/>
                <w:sz w:val="17"/>
              </w:rPr>
              <w:t>3</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X-n200-</w:t>
            </w:r>
            <w:r>
              <w:rPr>
                <w:rFonts w:ascii="Arial MT"/>
                <w:spacing w:val="-5"/>
                <w:sz w:val="17"/>
              </w:rPr>
              <w:t>k36</w:t>
            </w:r>
          </w:p>
        </w:tc>
        <w:tc>
          <w:tcPr>
            <w:tcW w:w="1047" w:type="dxa"/>
          </w:tcPr>
          <w:p>
            <w:pPr>
              <w:pStyle w:val="TableParagraph"/>
              <w:spacing w:before="49"/>
              <w:ind w:right="215"/>
              <w:jc w:val="right"/>
              <w:rPr>
                <w:rFonts w:ascii="Arial MT"/>
                <w:sz w:val="17"/>
              </w:rPr>
            </w:pPr>
            <w:r>
              <w:rPr>
                <w:rFonts w:ascii="Arial MT"/>
                <w:spacing w:val="-5"/>
                <w:sz w:val="17"/>
              </w:rPr>
              <w:t>199</w:t>
            </w:r>
          </w:p>
        </w:tc>
        <w:tc>
          <w:tcPr>
            <w:tcW w:w="859" w:type="dxa"/>
          </w:tcPr>
          <w:p>
            <w:pPr>
              <w:pStyle w:val="TableParagraph"/>
              <w:spacing w:before="49"/>
              <w:ind w:right="135"/>
              <w:jc w:val="right"/>
              <w:rPr>
                <w:rFonts w:ascii="Arial MT"/>
                <w:sz w:val="17"/>
              </w:rPr>
            </w:pPr>
            <w:r>
              <w:rPr>
                <w:rFonts w:ascii="Arial MT"/>
                <w:spacing w:val="-10"/>
                <w:sz w:val="17"/>
              </w:rPr>
              <w:t>R</w:t>
            </w:r>
          </w:p>
        </w:tc>
        <w:tc>
          <w:tcPr>
            <w:tcW w:w="589" w:type="dxa"/>
          </w:tcPr>
          <w:p>
            <w:pPr>
              <w:pStyle w:val="TableParagraph"/>
              <w:spacing w:before="49"/>
              <w:ind w:right="208"/>
              <w:jc w:val="right"/>
              <w:rPr>
                <w:rFonts w:ascii="Arial MT"/>
                <w:sz w:val="17"/>
              </w:rPr>
            </w:pPr>
            <w:r>
              <w:rPr>
                <w:rFonts w:ascii="Arial MT"/>
                <w:spacing w:val="-5"/>
                <w:sz w:val="17"/>
              </w:rPr>
              <w:t>402</w:t>
            </w:r>
          </w:p>
        </w:tc>
        <w:tc>
          <w:tcPr>
            <w:tcW w:w="983" w:type="dxa"/>
          </w:tcPr>
          <w:p>
            <w:pPr>
              <w:pStyle w:val="TableParagraph"/>
              <w:spacing w:before="49"/>
              <w:ind w:left="60" w:right="10"/>
              <w:jc w:val="center"/>
              <w:rPr>
                <w:rFonts w:ascii="Arial MT"/>
                <w:sz w:val="17"/>
              </w:rPr>
            </w:pPr>
            <w:r>
              <w:rPr>
                <w:rFonts w:ascii="Arial MT"/>
                <w:spacing w:val="-2"/>
                <w:sz w:val="17"/>
              </w:rPr>
              <w:t>58626</w:t>
            </w:r>
          </w:p>
        </w:tc>
        <w:tc>
          <w:tcPr>
            <w:tcW w:w="968" w:type="dxa"/>
          </w:tcPr>
          <w:p>
            <w:pPr>
              <w:pStyle w:val="TableParagraph"/>
              <w:spacing w:before="49"/>
              <w:ind w:left="19"/>
              <w:jc w:val="center"/>
              <w:rPr>
                <w:rFonts w:ascii="Arial MT"/>
                <w:sz w:val="17"/>
              </w:rPr>
            </w:pPr>
            <w:r>
              <w:rPr>
                <w:rFonts w:ascii="Arial MT"/>
                <w:spacing w:val="-2"/>
                <w:sz w:val="17"/>
              </w:rPr>
              <w:t>58578</w:t>
            </w:r>
          </w:p>
        </w:tc>
        <w:tc>
          <w:tcPr>
            <w:tcW w:w="959" w:type="dxa"/>
          </w:tcPr>
          <w:p>
            <w:pPr>
              <w:pStyle w:val="TableParagraph"/>
              <w:spacing w:before="49"/>
              <w:ind w:right="235"/>
              <w:jc w:val="right"/>
              <w:rPr>
                <w:rFonts w:ascii="Arial MT"/>
                <w:sz w:val="17"/>
              </w:rPr>
            </w:pPr>
            <w:r>
              <w:rPr>
                <w:rFonts w:ascii="Arial MT"/>
                <w:spacing w:val="-2"/>
                <w:sz w:val="17"/>
              </w:rPr>
              <w:t>58455</w:t>
            </w:r>
          </w:p>
        </w:tc>
        <w:tc>
          <w:tcPr>
            <w:tcW w:w="1185" w:type="dxa"/>
          </w:tcPr>
          <w:p>
            <w:pPr>
              <w:pStyle w:val="TableParagraph"/>
              <w:spacing w:before="49"/>
              <w:ind w:right="460"/>
              <w:jc w:val="right"/>
              <w:rPr>
                <w:rFonts w:ascii="Arial MT"/>
                <w:sz w:val="17"/>
              </w:rPr>
            </w:pPr>
            <w:r>
              <w:rPr>
                <w:rFonts w:ascii="Arial MT"/>
                <w:spacing w:val="-2"/>
                <w:sz w:val="17"/>
              </w:rPr>
              <w:t>58455</w:t>
            </w:r>
          </w:p>
        </w:tc>
        <w:tc>
          <w:tcPr>
            <w:tcW w:w="631" w:type="dxa"/>
          </w:tcPr>
          <w:p>
            <w:pPr>
              <w:pStyle w:val="TableParagraph"/>
              <w:spacing w:before="49"/>
              <w:ind w:right="131"/>
              <w:jc w:val="right"/>
              <w:rPr>
                <w:rFonts w:ascii="Arial"/>
                <w:b/>
                <w:sz w:val="17"/>
              </w:rPr>
            </w:pPr>
            <w:r>
              <w:rPr>
                <w:rFonts w:ascii="Arial"/>
                <w:b/>
                <w:spacing w:val="-2"/>
                <w:sz w:val="17"/>
              </w:rPr>
              <w:t>52052</w:t>
            </w:r>
          </w:p>
        </w:tc>
        <w:tc>
          <w:tcPr>
            <w:tcW w:w="1093" w:type="dxa"/>
          </w:tcPr>
          <w:p>
            <w:pPr>
              <w:pStyle w:val="TableParagraph"/>
              <w:spacing w:before="49"/>
              <w:ind w:right="263"/>
              <w:jc w:val="right"/>
              <w:rPr>
                <w:rFonts w:ascii="Arial MT"/>
                <w:sz w:val="17"/>
              </w:rPr>
            </w:pPr>
            <w:r>
              <w:rPr>
                <w:rFonts w:ascii="Arial MT"/>
                <w:spacing w:val="-4"/>
                <w:sz w:val="17"/>
              </w:rPr>
              <w:t>6403</w:t>
            </w:r>
          </w:p>
        </w:tc>
        <w:tc>
          <w:tcPr>
            <w:tcW w:w="893" w:type="dxa"/>
          </w:tcPr>
          <w:p>
            <w:pPr>
              <w:pStyle w:val="TableParagraph"/>
              <w:spacing w:before="49"/>
              <w:ind w:right="95"/>
              <w:jc w:val="right"/>
              <w:rPr>
                <w:rFonts w:ascii="Arial MT"/>
                <w:sz w:val="17"/>
              </w:rPr>
            </w:pPr>
            <w:r>
              <w:rPr>
                <w:rFonts w:ascii="Arial MT"/>
                <w:spacing w:val="-2"/>
                <w:sz w:val="17"/>
              </w:rPr>
              <w:t>10.95</w:t>
            </w:r>
          </w:p>
        </w:tc>
      </w:tr>
      <w:tr>
        <w:trPr>
          <w:trHeight w:val="300" w:hRule="atLeast"/>
        </w:trPr>
        <w:tc>
          <w:tcPr>
            <w:tcW w:w="422" w:type="dxa"/>
          </w:tcPr>
          <w:p>
            <w:pPr>
              <w:pStyle w:val="TableParagraph"/>
              <w:spacing w:before="50"/>
              <w:ind w:left="109"/>
              <w:jc w:val="center"/>
              <w:rPr>
                <w:rFonts w:ascii="Arial MT"/>
                <w:sz w:val="17"/>
              </w:rPr>
            </w:pPr>
            <w:r>
              <w:rPr>
                <w:rFonts w:ascii="Arial MT"/>
                <w:spacing w:val="-10"/>
                <w:sz w:val="17"/>
              </w:rPr>
              <w:t>4</w:t>
            </w:r>
          </w:p>
        </w:tc>
        <w:tc>
          <w:tcPr>
            <w:tcW w:w="1202" w:type="dxa"/>
            <w:shd w:val="clear" w:color="auto" w:fill="00AF50"/>
          </w:tcPr>
          <w:p>
            <w:pPr>
              <w:pStyle w:val="TableParagraph"/>
              <w:spacing w:before="50"/>
              <w:ind w:right="103"/>
              <w:jc w:val="right"/>
              <w:rPr>
                <w:rFonts w:ascii="Arial MT"/>
                <w:sz w:val="17"/>
              </w:rPr>
            </w:pPr>
            <w:r>
              <w:rPr>
                <w:rFonts w:ascii="Arial MT"/>
                <w:spacing w:val="-2"/>
                <w:sz w:val="17"/>
              </w:rPr>
              <w:t>X-n303-</w:t>
            </w:r>
            <w:r>
              <w:rPr>
                <w:rFonts w:ascii="Arial MT"/>
                <w:spacing w:val="-5"/>
                <w:sz w:val="17"/>
              </w:rPr>
              <w:t>k21</w:t>
            </w:r>
          </w:p>
        </w:tc>
        <w:tc>
          <w:tcPr>
            <w:tcW w:w="1047" w:type="dxa"/>
          </w:tcPr>
          <w:p>
            <w:pPr>
              <w:pStyle w:val="TableParagraph"/>
              <w:spacing w:before="50"/>
              <w:ind w:right="215"/>
              <w:jc w:val="right"/>
              <w:rPr>
                <w:rFonts w:ascii="Arial MT"/>
                <w:sz w:val="17"/>
              </w:rPr>
            </w:pPr>
            <w:r>
              <w:rPr>
                <w:rFonts w:ascii="Arial MT"/>
                <w:spacing w:val="-5"/>
                <w:sz w:val="17"/>
              </w:rPr>
              <w:t>302</w:t>
            </w:r>
          </w:p>
        </w:tc>
        <w:tc>
          <w:tcPr>
            <w:tcW w:w="859" w:type="dxa"/>
          </w:tcPr>
          <w:p>
            <w:pPr>
              <w:pStyle w:val="TableParagraph"/>
              <w:spacing w:before="50"/>
              <w:ind w:right="135"/>
              <w:jc w:val="right"/>
              <w:rPr>
                <w:rFonts w:ascii="Arial MT"/>
                <w:sz w:val="17"/>
              </w:rPr>
            </w:pPr>
            <w:r>
              <w:rPr>
                <w:rFonts w:ascii="Arial MT"/>
                <w:spacing w:val="-10"/>
                <w:sz w:val="17"/>
              </w:rPr>
              <w:t>C</w:t>
            </w:r>
          </w:p>
        </w:tc>
        <w:tc>
          <w:tcPr>
            <w:tcW w:w="589" w:type="dxa"/>
          </w:tcPr>
          <w:p>
            <w:pPr>
              <w:pStyle w:val="TableParagraph"/>
              <w:spacing w:before="50"/>
              <w:ind w:right="208"/>
              <w:jc w:val="right"/>
              <w:rPr>
                <w:rFonts w:ascii="Arial MT"/>
                <w:sz w:val="17"/>
              </w:rPr>
            </w:pPr>
            <w:r>
              <w:rPr>
                <w:rFonts w:ascii="Arial MT"/>
                <w:spacing w:val="-5"/>
                <w:sz w:val="17"/>
              </w:rPr>
              <w:t>794</w:t>
            </w:r>
          </w:p>
        </w:tc>
        <w:tc>
          <w:tcPr>
            <w:tcW w:w="983" w:type="dxa"/>
          </w:tcPr>
          <w:p>
            <w:pPr>
              <w:pStyle w:val="TableParagraph"/>
              <w:spacing w:before="50"/>
              <w:ind w:left="60" w:right="10"/>
              <w:jc w:val="center"/>
              <w:rPr>
                <w:rFonts w:ascii="Arial MT"/>
                <w:sz w:val="17"/>
              </w:rPr>
            </w:pPr>
            <w:r>
              <w:rPr>
                <w:rFonts w:ascii="Arial MT"/>
                <w:spacing w:val="-2"/>
                <w:sz w:val="17"/>
              </w:rPr>
              <w:t>21812</w:t>
            </w:r>
          </w:p>
        </w:tc>
        <w:tc>
          <w:tcPr>
            <w:tcW w:w="968" w:type="dxa"/>
          </w:tcPr>
          <w:p>
            <w:pPr>
              <w:pStyle w:val="TableParagraph"/>
              <w:spacing w:before="50"/>
              <w:ind w:left="19"/>
              <w:jc w:val="center"/>
              <w:rPr>
                <w:rFonts w:ascii="Arial MT"/>
                <w:sz w:val="17"/>
              </w:rPr>
            </w:pPr>
            <w:r>
              <w:rPr>
                <w:rFonts w:ascii="Arial MT"/>
                <w:spacing w:val="-2"/>
                <w:sz w:val="17"/>
              </w:rPr>
              <w:t>21748</w:t>
            </w:r>
          </w:p>
        </w:tc>
        <w:tc>
          <w:tcPr>
            <w:tcW w:w="959" w:type="dxa"/>
          </w:tcPr>
          <w:p>
            <w:pPr>
              <w:pStyle w:val="TableParagraph"/>
              <w:spacing w:before="50"/>
              <w:ind w:right="235"/>
              <w:jc w:val="right"/>
              <w:rPr>
                <w:rFonts w:ascii="Arial MT"/>
                <w:sz w:val="17"/>
              </w:rPr>
            </w:pPr>
            <w:r>
              <w:rPr>
                <w:rFonts w:ascii="Arial MT"/>
                <w:spacing w:val="-2"/>
                <w:sz w:val="17"/>
              </w:rPr>
              <w:t>21546</w:t>
            </w:r>
          </w:p>
        </w:tc>
        <w:tc>
          <w:tcPr>
            <w:tcW w:w="1185" w:type="dxa"/>
          </w:tcPr>
          <w:p>
            <w:pPr>
              <w:pStyle w:val="TableParagraph"/>
              <w:spacing w:before="50"/>
              <w:ind w:right="460"/>
              <w:jc w:val="right"/>
              <w:rPr>
                <w:rFonts w:ascii="Arial MT"/>
                <w:sz w:val="17"/>
              </w:rPr>
            </w:pPr>
            <w:r>
              <w:rPr>
                <w:rFonts w:ascii="Arial MT"/>
                <w:spacing w:val="-2"/>
                <w:sz w:val="17"/>
              </w:rPr>
              <w:t>21546</w:t>
            </w:r>
          </w:p>
        </w:tc>
        <w:tc>
          <w:tcPr>
            <w:tcW w:w="631" w:type="dxa"/>
          </w:tcPr>
          <w:p>
            <w:pPr>
              <w:pStyle w:val="TableParagraph"/>
              <w:spacing w:before="50"/>
              <w:ind w:right="131"/>
              <w:jc w:val="right"/>
              <w:rPr>
                <w:rFonts w:ascii="Arial"/>
                <w:b/>
                <w:sz w:val="17"/>
              </w:rPr>
            </w:pPr>
            <w:r>
              <w:rPr>
                <w:rFonts w:ascii="Arial"/>
                <w:b/>
                <w:spacing w:val="-2"/>
                <w:sz w:val="17"/>
              </w:rPr>
              <w:t>19784</w:t>
            </w:r>
          </w:p>
        </w:tc>
        <w:tc>
          <w:tcPr>
            <w:tcW w:w="1093" w:type="dxa"/>
          </w:tcPr>
          <w:p>
            <w:pPr>
              <w:pStyle w:val="TableParagraph"/>
              <w:spacing w:before="50"/>
              <w:ind w:right="263"/>
              <w:jc w:val="right"/>
              <w:rPr>
                <w:rFonts w:ascii="Arial MT"/>
                <w:sz w:val="17"/>
              </w:rPr>
            </w:pPr>
            <w:r>
              <w:rPr>
                <w:rFonts w:ascii="Arial MT"/>
                <w:spacing w:val="-4"/>
                <w:sz w:val="17"/>
              </w:rPr>
              <w:t>1762</w:t>
            </w:r>
          </w:p>
        </w:tc>
        <w:tc>
          <w:tcPr>
            <w:tcW w:w="893" w:type="dxa"/>
          </w:tcPr>
          <w:p>
            <w:pPr>
              <w:pStyle w:val="TableParagraph"/>
              <w:spacing w:before="50"/>
              <w:ind w:right="95"/>
              <w:jc w:val="right"/>
              <w:rPr>
                <w:rFonts w:ascii="Arial MT"/>
                <w:sz w:val="17"/>
              </w:rPr>
            </w:pPr>
            <w:r>
              <w:rPr>
                <w:rFonts w:ascii="Arial MT"/>
                <w:spacing w:val="-4"/>
                <w:sz w:val="17"/>
              </w:rPr>
              <w:t>8.18</w:t>
            </w:r>
          </w:p>
        </w:tc>
      </w:tr>
      <w:tr>
        <w:trPr>
          <w:trHeight w:val="300" w:hRule="atLeast"/>
        </w:trPr>
        <w:tc>
          <w:tcPr>
            <w:tcW w:w="422" w:type="dxa"/>
          </w:tcPr>
          <w:p>
            <w:pPr>
              <w:pStyle w:val="TableParagraph"/>
              <w:spacing w:before="49"/>
              <w:ind w:left="109"/>
              <w:jc w:val="center"/>
              <w:rPr>
                <w:rFonts w:ascii="Arial MT"/>
                <w:sz w:val="17"/>
              </w:rPr>
            </w:pPr>
            <w:r>
              <w:rPr>
                <w:rFonts w:ascii="Arial MT"/>
                <w:spacing w:val="-10"/>
                <w:sz w:val="17"/>
              </w:rPr>
              <w:t>5</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X-n401-</w:t>
            </w:r>
            <w:r>
              <w:rPr>
                <w:rFonts w:ascii="Arial MT"/>
                <w:spacing w:val="-5"/>
                <w:sz w:val="17"/>
              </w:rPr>
              <w:t>k29</w:t>
            </w:r>
          </w:p>
        </w:tc>
        <w:tc>
          <w:tcPr>
            <w:tcW w:w="1047" w:type="dxa"/>
          </w:tcPr>
          <w:p>
            <w:pPr>
              <w:pStyle w:val="TableParagraph"/>
              <w:spacing w:before="49"/>
              <w:ind w:right="215"/>
              <w:jc w:val="right"/>
              <w:rPr>
                <w:rFonts w:ascii="Arial MT"/>
                <w:sz w:val="17"/>
              </w:rPr>
            </w:pPr>
            <w:r>
              <w:rPr>
                <w:rFonts w:ascii="Arial MT"/>
                <w:spacing w:val="-5"/>
                <w:sz w:val="17"/>
              </w:rPr>
              <w:t>400</w:t>
            </w:r>
          </w:p>
        </w:tc>
        <w:tc>
          <w:tcPr>
            <w:tcW w:w="859" w:type="dxa"/>
          </w:tcPr>
          <w:p>
            <w:pPr>
              <w:pStyle w:val="TableParagraph"/>
              <w:spacing w:before="49"/>
              <w:ind w:right="135"/>
              <w:jc w:val="right"/>
              <w:rPr>
                <w:rFonts w:ascii="Arial MT"/>
                <w:sz w:val="17"/>
              </w:rPr>
            </w:pPr>
            <w:r>
              <w:rPr>
                <w:rFonts w:ascii="Arial MT"/>
                <w:spacing w:val="-10"/>
                <w:sz w:val="17"/>
              </w:rPr>
              <w:t>E</w:t>
            </w:r>
          </w:p>
        </w:tc>
        <w:tc>
          <w:tcPr>
            <w:tcW w:w="589" w:type="dxa"/>
          </w:tcPr>
          <w:p>
            <w:pPr>
              <w:pStyle w:val="TableParagraph"/>
              <w:spacing w:before="49"/>
              <w:ind w:right="208"/>
              <w:jc w:val="right"/>
              <w:rPr>
                <w:rFonts w:ascii="Arial MT"/>
                <w:sz w:val="17"/>
              </w:rPr>
            </w:pPr>
            <w:r>
              <w:rPr>
                <w:rFonts w:ascii="Arial MT"/>
                <w:spacing w:val="-5"/>
                <w:sz w:val="17"/>
              </w:rPr>
              <w:t>745</w:t>
            </w:r>
          </w:p>
        </w:tc>
        <w:tc>
          <w:tcPr>
            <w:tcW w:w="983" w:type="dxa"/>
          </w:tcPr>
          <w:p>
            <w:pPr>
              <w:pStyle w:val="TableParagraph"/>
              <w:spacing w:before="49"/>
              <w:ind w:left="60" w:right="10"/>
              <w:jc w:val="center"/>
              <w:rPr>
                <w:rFonts w:ascii="Arial MT"/>
                <w:sz w:val="17"/>
              </w:rPr>
            </w:pPr>
            <w:r>
              <w:rPr>
                <w:rFonts w:ascii="Arial MT"/>
                <w:spacing w:val="-2"/>
                <w:sz w:val="17"/>
              </w:rPr>
              <w:t>66453</w:t>
            </w:r>
          </w:p>
        </w:tc>
        <w:tc>
          <w:tcPr>
            <w:tcW w:w="968" w:type="dxa"/>
          </w:tcPr>
          <w:p>
            <w:pPr>
              <w:pStyle w:val="TableParagraph"/>
              <w:spacing w:before="49"/>
              <w:ind w:left="19"/>
              <w:jc w:val="center"/>
              <w:rPr>
                <w:rFonts w:ascii="Arial MT"/>
                <w:sz w:val="17"/>
              </w:rPr>
            </w:pPr>
            <w:r>
              <w:rPr>
                <w:rFonts w:ascii="Arial MT"/>
                <w:spacing w:val="-2"/>
                <w:sz w:val="17"/>
              </w:rPr>
              <w:t>66243</w:t>
            </w:r>
          </w:p>
        </w:tc>
        <w:tc>
          <w:tcPr>
            <w:tcW w:w="959" w:type="dxa"/>
          </w:tcPr>
          <w:p>
            <w:pPr>
              <w:pStyle w:val="TableParagraph"/>
              <w:spacing w:before="49"/>
              <w:ind w:right="235"/>
              <w:jc w:val="right"/>
              <w:rPr>
                <w:rFonts w:ascii="Arial MT"/>
                <w:sz w:val="17"/>
              </w:rPr>
            </w:pPr>
            <w:r>
              <w:rPr>
                <w:rFonts w:ascii="Arial MT"/>
                <w:spacing w:val="-2"/>
                <w:sz w:val="17"/>
              </w:rPr>
              <w:t>65971</w:t>
            </w:r>
          </w:p>
        </w:tc>
        <w:tc>
          <w:tcPr>
            <w:tcW w:w="1185" w:type="dxa"/>
          </w:tcPr>
          <w:p>
            <w:pPr>
              <w:pStyle w:val="TableParagraph"/>
              <w:spacing w:before="49"/>
              <w:ind w:right="460"/>
              <w:jc w:val="right"/>
              <w:rPr>
                <w:rFonts w:ascii="Arial MT"/>
                <w:sz w:val="17"/>
              </w:rPr>
            </w:pPr>
            <w:r>
              <w:rPr>
                <w:rFonts w:ascii="Arial MT"/>
                <w:spacing w:val="-2"/>
                <w:sz w:val="17"/>
              </w:rPr>
              <w:t>65971</w:t>
            </w:r>
          </w:p>
        </w:tc>
        <w:tc>
          <w:tcPr>
            <w:tcW w:w="631" w:type="dxa"/>
          </w:tcPr>
          <w:p>
            <w:pPr>
              <w:pStyle w:val="TableParagraph"/>
              <w:spacing w:before="49"/>
              <w:ind w:right="131"/>
              <w:jc w:val="right"/>
              <w:rPr>
                <w:rFonts w:ascii="Arial"/>
                <w:b/>
                <w:sz w:val="17"/>
              </w:rPr>
            </w:pPr>
            <w:r>
              <w:rPr>
                <w:rFonts w:ascii="Arial"/>
                <w:b/>
                <w:spacing w:val="-2"/>
                <w:sz w:val="17"/>
              </w:rPr>
              <w:t>60194</w:t>
            </w:r>
          </w:p>
        </w:tc>
        <w:tc>
          <w:tcPr>
            <w:tcW w:w="1093" w:type="dxa"/>
          </w:tcPr>
          <w:p>
            <w:pPr>
              <w:pStyle w:val="TableParagraph"/>
              <w:spacing w:before="49"/>
              <w:ind w:right="263"/>
              <w:jc w:val="right"/>
              <w:rPr>
                <w:rFonts w:ascii="Arial MT"/>
                <w:sz w:val="17"/>
              </w:rPr>
            </w:pPr>
            <w:r>
              <w:rPr>
                <w:rFonts w:ascii="Arial MT"/>
                <w:spacing w:val="-4"/>
                <w:sz w:val="17"/>
              </w:rPr>
              <w:t>5777</w:t>
            </w:r>
          </w:p>
        </w:tc>
        <w:tc>
          <w:tcPr>
            <w:tcW w:w="893" w:type="dxa"/>
          </w:tcPr>
          <w:p>
            <w:pPr>
              <w:pStyle w:val="TableParagraph"/>
              <w:spacing w:before="49"/>
              <w:ind w:right="95"/>
              <w:jc w:val="right"/>
              <w:rPr>
                <w:rFonts w:ascii="Arial MT"/>
                <w:sz w:val="17"/>
              </w:rPr>
            </w:pPr>
            <w:r>
              <w:rPr>
                <w:rFonts w:ascii="Arial MT"/>
                <w:spacing w:val="-4"/>
                <w:sz w:val="17"/>
              </w:rPr>
              <w:t>8.76</w:t>
            </w:r>
          </w:p>
        </w:tc>
      </w:tr>
      <w:tr>
        <w:trPr>
          <w:trHeight w:val="300" w:hRule="atLeast"/>
        </w:trPr>
        <w:tc>
          <w:tcPr>
            <w:tcW w:w="422" w:type="dxa"/>
          </w:tcPr>
          <w:p>
            <w:pPr>
              <w:pStyle w:val="TableParagraph"/>
              <w:spacing w:before="49"/>
              <w:ind w:left="109"/>
              <w:jc w:val="center"/>
              <w:rPr>
                <w:rFonts w:ascii="Arial MT"/>
                <w:sz w:val="17"/>
              </w:rPr>
            </w:pPr>
            <w:r>
              <w:rPr>
                <w:rFonts w:ascii="Arial MT"/>
                <w:spacing w:val="-10"/>
                <w:sz w:val="17"/>
              </w:rPr>
              <w:t>6</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X-n502-</w:t>
            </w:r>
            <w:r>
              <w:rPr>
                <w:rFonts w:ascii="Arial MT"/>
                <w:spacing w:val="-5"/>
                <w:sz w:val="17"/>
              </w:rPr>
              <w:t>k39</w:t>
            </w:r>
          </w:p>
        </w:tc>
        <w:tc>
          <w:tcPr>
            <w:tcW w:w="1047" w:type="dxa"/>
          </w:tcPr>
          <w:p>
            <w:pPr>
              <w:pStyle w:val="TableParagraph"/>
              <w:spacing w:before="49"/>
              <w:ind w:right="215"/>
              <w:jc w:val="right"/>
              <w:rPr>
                <w:rFonts w:ascii="Arial MT"/>
                <w:sz w:val="17"/>
              </w:rPr>
            </w:pPr>
            <w:r>
              <w:rPr>
                <w:rFonts w:ascii="Arial MT"/>
                <w:spacing w:val="-5"/>
                <w:sz w:val="17"/>
              </w:rPr>
              <w:t>501</w:t>
            </w:r>
          </w:p>
        </w:tc>
        <w:tc>
          <w:tcPr>
            <w:tcW w:w="859" w:type="dxa"/>
          </w:tcPr>
          <w:p>
            <w:pPr>
              <w:pStyle w:val="TableParagraph"/>
              <w:spacing w:before="49"/>
              <w:ind w:right="135"/>
              <w:jc w:val="right"/>
              <w:rPr>
                <w:rFonts w:ascii="Arial MT"/>
                <w:sz w:val="17"/>
              </w:rPr>
            </w:pPr>
            <w:r>
              <w:rPr>
                <w:rFonts w:ascii="Arial MT"/>
                <w:spacing w:val="-10"/>
                <w:sz w:val="17"/>
              </w:rPr>
              <w:t>E</w:t>
            </w:r>
          </w:p>
        </w:tc>
        <w:tc>
          <w:tcPr>
            <w:tcW w:w="589" w:type="dxa"/>
          </w:tcPr>
          <w:p>
            <w:pPr>
              <w:pStyle w:val="TableParagraph"/>
              <w:spacing w:before="49"/>
              <w:ind w:right="208"/>
              <w:jc w:val="right"/>
              <w:rPr>
                <w:rFonts w:ascii="Arial MT"/>
                <w:sz w:val="17"/>
              </w:rPr>
            </w:pPr>
            <w:r>
              <w:rPr>
                <w:rFonts w:ascii="Arial MT"/>
                <w:spacing w:val="-5"/>
                <w:sz w:val="17"/>
              </w:rPr>
              <w:t>13</w:t>
            </w:r>
          </w:p>
        </w:tc>
        <w:tc>
          <w:tcPr>
            <w:tcW w:w="983" w:type="dxa"/>
          </w:tcPr>
          <w:p>
            <w:pPr>
              <w:pStyle w:val="TableParagraph"/>
              <w:spacing w:before="49"/>
              <w:ind w:left="60" w:right="10"/>
              <w:jc w:val="center"/>
              <w:rPr>
                <w:rFonts w:ascii="Arial MT"/>
                <w:sz w:val="17"/>
              </w:rPr>
            </w:pPr>
            <w:r>
              <w:rPr>
                <w:rFonts w:ascii="Arial MT"/>
                <w:spacing w:val="-2"/>
                <w:sz w:val="17"/>
              </w:rPr>
              <w:t>69284</w:t>
            </w:r>
          </w:p>
        </w:tc>
        <w:tc>
          <w:tcPr>
            <w:tcW w:w="968" w:type="dxa"/>
          </w:tcPr>
          <w:p>
            <w:pPr>
              <w:pStyle w:val="TableParagraph"/>
              <w:spacing w:before="49"/>
              <w:ind w:left="19"/>
              <w:jc w:val="center"/>
              <w:rPr>
                <w:rFonts w:ascii="Arial MT"/>
                <w:sz w:val="17"/>
              </w:rPr>
            </w:pPr>
            <w:r>
              <w:rPr>
                <w:rFonts w:ascii="Arial MT"/>
                <w:spacing w:val="-2"/>
                <w:sz w:val="17"/>
              </w:rPr>
              <w:t>69253</w:t>
            </w:r>
          </w:p>
        </w:tc>
        <w:tc>
          <w:tcPr>
            <w:tcW w:w="959" w:type="dxa"/>
          </w:tcPr>
          <w:p>
            <w:pPr>
              <w:pStyle w:val="TableParagraph"/>
              <w:spacing w:before="49"/>
              <w:ind w:right="235"/>
              <w:jc w:val="right"/>
              <w:rPr>
                <w:rFonts w:ascii="Arial MT"/>
                <w:sz w:val="17"/>
              </w:rPr>
            </w:pPr>
            <w:r>
              <w:rPr>
                <w:rFonts w:ascii="Arial MT"/>
                <w:spacing w:val="-2"/>
                <w:sz w:val="17"/>
              </w:rPr>
              <w:t>69120</w:t>
            </w:r>
          </w:p>
        </w:tc>
        <w:tc>
          <w:tcPr>
            <w:tcW w:w="1185" w:type="dxa"/>
          </w:tcPr>
          <w:p>
            <w:pPr>
              <w:pStyle w:val="TableParagraph"/>
              <w:spacing w:before="49"/>
              <w:ind w:right="460"/>
              <w:jc w:val="right"/>
              <w:rPr>
                <w:rFonts w:ascii="Arial MT"/>
                <w:sz w:val="17"/>
              </w:rPr>
            </w:pPr>
            <w:r>
              <w:rPr>
                <w:rFonts w:ascii="Arial MT"/>
                <w:spacing w:val="-2"/>
                <w:sz w:val="17"/>
              </w:rPr>
              <w:t>69120</w:t>
            </w:r>
          </w:p>
        </w:tc>
        <w:tc>
          <w:tcPr>
            <w:tcW w:w="631" w:type="dxa"/>
          </w:tcPr>
          <w:p>
            <w:pPr>
              <w:pStyle w:val="TableParagraph"/>
              <w:spacing w:before="49"/>
              <w:ind w:right="131"/>
              <w:jc w:val="right"/>
              <w:rPr>
                <w:rFonts w:ascii="Arial"/>
                <w:b/>
                <w:sz w:val="17"/>
              </w:rPr>
            </w:pPr>
            <w:r>
              <w:rPr>
                <w:rFonts w:ascii="Arial"/>
                <w:b/>
                <w:spacing w:val="-2"/>
                <w:sz w:val="17"/>
              </w:rPr>
              <w:t>65785</w:t>
            </w:r>
          </w:p>
        </w:tc>
        <w:tc>
          <w:tcPr>
            <w:tcW w:w="1093" w:type="dxa"/>
          </w:tcPr>
          <w:p>
            <w:pPr>
              <w:pStyle w:val="TableParagraph"/>
              <w:spacing w:before="49"/>
              <w:ind w:right="263"/>
              <w:jc w:val="right"/>
              <w:rPr>
                <w:rFonts w:ascii="Arial MT"/>
                <w:sz w:val="17"/>
              </w:rPr>
            </w:pPr>
            <w:r>
              <w:rPr>
                <w:rFonts w:ascii="Arial MT"/>
                <w:spacing w:val="-4"/>
                <w:sz w:val="17"/>
              </w:rPr>
              <w:t>3335</w:t>
            </w:r>
          </w:p>
        </w:tc>
        <w:tc>
          <w:tcPr>
            <w:tcW w:w="893" w:type="dxa"/>
          </w:tcPr>
          <w:p>
            <w:pPr>
              <w:pStyle w:val="TableParagraph"/>
              <w:spacing w:before="49"/>
              <w:ind w:right="95"/>
              <w:jc w:val="right"/>
              <w:rPr>
                <w:rFonts w:ascii="Arial MT"/>
                <w:sz w:val="17"/>
              </w:rPr>
            </w:pPr>
            <w:r>
              <w:rPr>
                <w:rFonts w:ascii="Arial MT"/>
                <w:spacing w:val="-4"/>
                <w:sz w:val="17"/>
              </w:rPr>
              <w:t>4.82</w:t>
            </w:r>
          </w:p>
        </w:tc>
      </w:tr>
      <w:tr>
        <w:trPr>
          <w:trHeight w:val="300" w:hRule="atLeast"/>
        </w:trPr>
        <w:tc>
          <w:tcPr>
            <w:tcW w:w="422" w:type="dxa"/>
          </w:tcPr>
          <w:p>
            <w:pPr>
              <w:pStyle w:val="TableParagraph"/>
              <w:spacing w:before="49"/>
              <w:ind w:left="109"/>
              <w:jc w:val="center"/>
              <w:rPr>
                <w:rFonts w:ascii="Arial MT"/>
                <w:sz w:val="17"/>
              </w:rPr>
            </w:pPr>
            <w:r>
              <w:rPr>
                <w:rFonts w:ascii="Arial MT"/>
                <w:spacing w:val="-10"/>
                <w:sz w:val="17"/>
              </w:rPr>
              <w:t>7</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X-n613-</w:t>
            </w:r>
            <w:r>
              <w:rPr>
                <w:rFonts w:ascii="Arial MT"/>
                <w:spacing w:val="-5"/>
                <w:sz w:val="17"/>
              </w:rPr>
              <w:t>k62</w:t>
            </w:r>
          </w:p>
        </w:tc>
        <w:tc>
          <w:tcPr>
            <w:tcW w:w="1047" w:type="dxa"/>
          </w:tcPr>
          <w:p>
            <w:pPr>
              <w:pStyle w:val="TableParagraph"/>
              <w:spacing w:before="49"/>
              <w:ind w:right="215"/>
              <w:jc w:val="right"/>
              <w:rPr>
                <w:rFonts w:ascii="Arial MT"/>
                <w:sz w:val="17"/>
              </w:rPr>
            </w:pPr>
            <w:r>
              <w:rPr>
                <w:rFonts w:ascii="Arial MT"/>
                <w:spacing w:val="-5"/>
                <w:sz w:val="17"/>
              </w:rPr>
              <w:t>612</w:t>
            </w:r>
          </w:p>
        </w:tc>
        <w:tc>
          <w:tcPr>
            <w:tcW w:w="859" w:type="dxa"/>
          </w:tcPr>
          <w:p>
            <w:pPr>
              <w:pStyle w:val="TableParagraph"/>
              <w:spacing w:before="49"/>
              <w:ind w:right="135"/>
              <w:jc w:val="right"/>
              <w:rPr>
                <w:rFonts w:ascii="Arial MT"/>
                <w:sz w:val="17"/>
              </w:rPr>
            </w:pPr>
            <w:r>
              <w:rPr>
                <w:rFonts w:ascii="Arial MT"/>
                <w:spacing w:val="-10"/>
                <w:sz w:val="17"/>
              </w:rPr>
              <w:t>C</w:t>
            </w:r>
          </w:p>
        </w:tc>
        <w:tc>
          <w:tcPr>
            <w:tcW w:w="589" w:type="dxa"/>
          </w:tcPr>
          <w:p>
            <w:pPr>
              <w:pStyle w:val="TableParagraph"/>
              <w:spacing w:before="49"/>
              <w:ind w:right="208"/>
              <w:jc w:val="right"/>
              <w:rPr>
                <w:rFonts w:ascii="Arial MT"/>
                <w:sz w:val="17"/>
              </w:rPr>
            </w:pPr>
            <w:r>
              <w:rPr>
                <w:rFonts w:ascii="Arial MT"/>
                <w:spacing w:val="-5"/>
                <w:sz w:val="17"/>
              </w:rPr>
              <w:t>523</w:t>
            </w:r>
          </w:p>
        </w:tc>
        <w:tc>
          <w:tcPr>
            <w:tcW w:w="983" w:type="dxa"/>
          </w:tcPr>
          <w:p>
            <w:pPr>
              <w:pStyle w:val="TableParagraph"/>
              <w:spacing w:before="49"/>
              <w:ind w:left="60" w:right="10"/>
              <w:jc w:val="center"/>
              <w:rPr>
                <w:rFonts w:ascii="Arial MT"/>
                <w:sz w:val="17"/>
              </w:rPr>
            </w:pPr>
            <w:r>
              <w:rPr>
                <w:rFonts w:ascii="Arial MT"/>
                <w:spacing w:val="-2"/>
                <w:sz w:val="17"/>
              </w:rPr>
              <w:t>60229</w:t>
            </w:r>
          </w:p>
        </w:tc>
        <w:tc>
          <w:tcPr>
            <w:tcW w:w="968" w:type="dxa"/>
          </w:tcPr>
          <w:p>
            <w:pPr>
              <w:pStyle w:val="TableParagraph"/>
              <w:spacing w:before="49"/>
              <w:ind w:left="19"/>
              <w:jc w:val="center"/>
              <w:rPr>
                <w:rFonts w:ascii="Arial MT"/>
                <w:sz w:val="17"/>
              </w:rPr>
            </w:pPr>
            <w:r>
              <w:rPr>
                <w:rFonts w:ascii="Arial MT"/>
                <w:spacing w:val="-2"/>
                <w:sz w:val="17"/>
              </w:rPr>
              <w:t>59778</w:t>
            </w:r>
          </w:p>
        </w:tc>
        <w:tc>
          <w:tcPr>
            <w:tcW w:w="959" w:type="dxa"/>
          </w:tcPr>
          <w:p>
            <w:pPr>
              <w:pStyle w:val="TableParagraph"/>
              <w:spacing w:before="49"/>
              <w:ind w:right="235"/>
              <w:jc w:val="right"/>
              <w:rPr>
                <w:rFonts w:ascii="Arial MT"/>
                <w:sz w:val="17"/>
              </w:rPr>
            </w:pPr>
            <w:r>
              <w:rPr>
                <w:rFonts w:ascii="Arial MT"/>
                <w:spacing w:val="-2"/>
                <w:sz w:val="17"/>
              </w:rPr>
              <w:t>59323</w:t>
            </w:r>
          </w:p>
        </w:tc>
        <w:tc>
          <w:tcPr>
            <w:tcW w:w="1185" w:type="dxa"/>
          </w:tcPr>
          <w:p>
            <w:pPr>
              <w:pStyle w:val="TableParagraph"/>
              <w:spacing w:before="49"/>
              <w:ind w:right="460"/>
              <w:jc w:val="right"/>
              <w:rPr>
                <w:rFonts w:ascii="Arial MT"/>
                <w:sz w:val="17"/>
              </w:rPr>
            </w:pPr>
            <w:r>
              <w:rPr>
                <w:rFonts w:ascii="Arial MT"/>
                <w:spacing w:val="-2"/>
                <w:sz w:val="17"/>
              </w:rPr>
              <w:t>59323</w:t>
            </w:r>
          </w:p>
        </w:tc>
        <w:tc>
          <w:tcPr>
            <w:tcW w:w="631" w:type="dxa"/>
          </w:tcPr>
          <w:p>
            <w:pPr>
              <w:pStyle w:val="TableParagraph"/>
              <w:spacing w:before="49"/>
              <w:ind w:right="131"/>
              <w:jc w:val="right"/>
              <w:rPr>
                <w:rFonts w:ascii="Arial"/>
                <w:b/>
                <w:sz w:val="17"/>
              </w:rPr>
            </w:pPr>
            <w:r>
              <w:rPr>
                <w:rFonts w:ascii="Arial"/>
                <w:b/>
                <w:spacing w:val="-2"/>
                <w:sz w:val="17"/>
              </w:rPr>
              <w:t>55361</w:t>
            </w:r>
          </w:p>
        </w:tc>
        <w:tc>
          <w:tcPr>
            <w:tcW w:w="1093" w:type="dxa"/>
          </w:tcPr>
          <w:p>
            <w:pPr>
              <w:pStyle w:val="TableParagraph"/>
              <w:spacing w:before="49"/>
              <w:ind w:right="263"/>
              <w:jc w:val="right"/>
              <w:rPr>
                <w:rFonts w:ascii="Arial MT"/>
                <w:sz w:val="17"/>
              </w:rPr>
            </w:pPr>
            <w:r>
              <w:rPr>
                <w:rFonts w:ascii="Arial MT"/>
                <w:spacing w:val="-4"/>
                <w:sz w:val="17"/>
              </w:rPr>
              <w:t>3962</w:t>
            </w:r>
          </w:p>
        </w:tc>
        <w:tc>
          <w:tcPr>
            <w:tcW w:w="893" w:type="dxa"/>
          </w:tcPr>
          <w:p>
            <w:pPr>
              <w:pStyle w:val="TableParagraph"/>
              <w:spacing w:before="49"/>
              <w:ind w:right="95"/>
              <w:jc w:val="right"/>
              <w:rPr>
                <w:rFonts w:ascii="Arial MT"/>
                <w:sz w:val="17"/>
              </w:rPr>
            </w:pPr>
            <w:r>
              <w:rPr>
                <w:rFonts w:ascii="Arial MT"/>
                <w:spacing w:val="-4"/>
                <w:sz w:val="17"/>
              </w:rPr>
              <w:t>6.68</w:t>
            </w:r>
          </w:p>
        </w:tc>
      </w:tr>
      <w:tr>
        <w:trPr>
          <w:trHeight w:val="300" w:hRule="atLeast"/>
        </w:trPr>
        <w:tc>
          <w:tcPr>
            <w:tcW w:w="422" w:type="dxa"/>
          </w:tcPr>
          <w:p>
            <w:pPr>
              <w:pStyle w:val="TableParagraph"/>
              <w:spacing w:before="49"/>
              <w:ind w:left="109"/>
              <w:jc w:val="center"/>
              <w:rPr>
                <w:rFonts w:ascii="Arial MT"/>
                <w:sz w:val="17"/>
              </w:rPr>
            </w:pPr>
            <w:r>
              <w:rPr>
                <w:rFonts w:ascii="Arial MT"/>
                <w:spacing w:val="-10"/>
                <w:sz w:val="17"/>
              </w:rPr>
              <w:t>8</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X-n701-</w:t>
            </w:r>
            <w:r>
              <w:rPr>
                <w:rFonts w:ascii="Arial MT"/>
                <w:spacing w:val="-5"/>
                <w:sz w:val="17"/>
              </w:rPr>
              <w:t>k44</w:t>
            </w:r>
          </w:p>
        </w:tc>
        <w:tc>
          <w:tcPr>
            <w:tcW w:w="1047" w:type="dxa"/>
          </w:tcPr>
          <w:p>
            <w:pPr>
              <w:pStyle w:val="TableParagraph"/>
              <w:spacing w:before="49"/>
              <w:ind w:right="215"/>
              <w:jc w:val="right"/>
              <w:rPr>
                <w:rFonts w:ascii="Arial MT"/>
                <w:sz w:val="17"/>
              </w:rPr>
            </w:pPr>
            <w:r>
              <w:rPr>
                <w:rFonts w:ascii="Arial MT"/>
                <w:spacing w:val="-5"/>
                <w:sz w:val="17"/>
              </w:rPr>
              <w:t>700</w:t>
            </w:r>
          </w:p>
        </w:tc>
        <w:tc>
          <w:tcPr>
            <w:tcW w:w="859" w:type="dxa"/>
          </w:tcPr>
          <w:p>
            <w:pPr>
              <w:pStyle w:val="TableParagraph"/>
              <w:spacing w:before="49"/>
              <w:ind w:right="135"/>
              <w:jc w:val="right"/>
              <w:rPr>
                <w:rFonts w:ascii="Arial MT"/>
                <w:sz w:val="17"/>
              </w:rPr>
            </w:pPr>
            <w:r>
              <w:rPr>
                <w:rFonts w:ascii="Arial MT"/>
                <w:spacing w:val="-10"/>
                <w:sz w:val="17"/>
              </w:rPr>
              <w:t>E</w:t>
            </w:r>
          </w:p>
        </w:tc>
        <w:tc>
          <w:tcPr>
            <w:tcW w:w="589" w:type="dxa"/>
          </w:tcPr>
          <w:p>
            <w:pPr>
              <w:pStyle w:val="TableParagraph"/>
              <w:spacing w:before="49"/>
              <w:ind w:right="208"/>
              <w:jc w:val="right"/>
              <w:rPr>
                <w:rFonts w:ascii="Arial MT"/>
                <w:sz w:val="17"/>
              </w:rPr>
            </w:pPr>
            <w:r>
              <w:rPr>
                <w:rFonts w:ascii="Arial MT"/>
                <w:spacing w:val="-5"/>
                <w:sz w:val="17"/>
              </w:rPr>
              <w:t>87</w:t>
            </w:r>
          </w:p>
        </w:tc>
        <w:tc>
          <w:tcPr>
            <w:tcW w:w="983" w:type="dxa"/>
          </w:tcPr>
          <w:p>
            <w:pPr>
              <w:pStyle w:val="TableParagraph"/>
              <w:spacing w:before="49"/>
              <w:ind w:left="60" w:right="10"/>
              <w:jc w:val="center"/>
              <w:rPr>
                <w:rFonts w:ascii="Arial MT"/>
                <w:sz w:val="17"/>
              </w:rPr>
            </w:pPr>
            <w:r>
              <w:rPr>
                <w:rFonts w:ascii="Arial MT"/>
                <w:spacing w:val="-2"/>
                <w:sz w:val="17"/>
              </w:rPr>
              <w:t>82888</w:t>
            </w:r>
          </w:p>
        </w:tc>
        <w:tc>
          <w:tcPr>
            <w:tcW w:w="968" w:type="dxa"/>
          </w:tcPr>
          <w:p>
            <w:pPr>
              <w:pStyle w:val="TableParagraph"/>
              <w:spacing w:before="49"/>
              <w:ind w:left="19"/>
              <w:jc w:val="center"/>
              <w:rPr>
                <w:rFonts w:ascii="Arial MT"/>
                <w:sz w:val="17"/>
              </w:rPr>
            </w:pPr>
            <w:r>
              <w:rPr>
                <w:rFonts w:ascii="Arial MT"/>
                <w:spacing w:val="-2"/>
                <w:sz w:val="17"/>
              </w:rPr>
              <w:t>82293</w:t>
            </w:r>
          </w:p>
        </w:tc>
        <w:tc>
          <w:tcPr>
            <w:tcW w:w="959" w:type="dxa"/>
          </w:tcPr>
          <w:p>
            <w:pPr>
              <w:pStyle w:val="TableParagraph"/>
              <w:spacing w:before="49"/>
              <w:ind w:right="235"/>
              <w:jc w:val="right"/>
              <w:rPr>
                <w:rFonts w:ascii="Arial MT"/>
                <w:sz w:val="17"/>
              </w:rPr>
            </w:pPr>
            <w:r>
              <w:rPr>
                <w:rFonts w:ascii="Arial MT"/>
                <w:spacing w:val="-2"/>
                <w:sz w:val="17"/>
              </w:rPr>
              <w:t>81694</w:t>
            </w:r>
          </w:p>
        </w:tc>
        <w:tc>
          <w:tcPr>
            <w:tcW w:w="1185" w:type="dxa"/>
          </w:tcPr>
          <w:p>
            <w:pPr>
              <w:pStyle w:val="TableParagraph"/>
              <w:spacing w:before="49"/>
              <w:ind w:right="460"/>
              <w:jc w:val="right"/>
              <w:rPr>
                <w:rFonts w:ascii="Arial MT"/>
                <w:sz w:val="17"/>
              </w:rPr>
            </w:pPr>
            <w:r>
              <w:rPr>
                <w:rFonts w:ascii="Arial MT"/>
                <w:spacing w:val="-2"/>
                <w:sz w:val="17"/>
              </w:rPr>
              <w:t>81694</w:t>
            </w:r>
          </w:p>
        </w:tc>
        <w:tc>
          <w:tcPr>
            <w:tcW w:w="631" w:type="dxa"/>
          </w:tcPr>
          <w:p>
            <w:pPr>
              <w:pStyle w:val="TableParagraph"/>
              <w:spacing w:before="49"/>
              <w:ind w:right="131"/>
              <w:jc w:val="right"/>
              <w:rPr>
                <w:rFonts w:ascii="Arial"/>
                <w:b/>
                <w:sz w:val="17"/>
              </w:rPr>
            </w:pPr>
            <w:r>
              <w:rPr>
                <w:rFonts w:ascii="Arial"/>
                <w:b/>
                <w:spacing w:val="-2"/>
                <w:sz w:val="17"/>
              </w:rPr>
              <w:t>78617</w:t>
            </w:r>
          </w:p>
        </w:tc>
        <w:tc>
          <w:tcPr>
            <w:tcW w:w="1093" w:type="dxa"/>
          </w:tcPr>
          <w:p>
            <w:pPr>
              <w:pStyle w:val="TableParagraph"/>
              <w:spacing w:before="49"/>
              <w:ind w:right="263"/>
              <w:jc w:val="right"/>
              <w:rPr>
                <w:rFonts w:ascii="Arial MT"/>
                <w:sz w:val="17"/>
              </w:rPr>
            </w:pPr>
            <w:r>
              <w:rPr>
                <w:rFonts w:ascii="Arial MT"/>
                <w:spacing w:val="-4"/>
                <w:sz w:val="17"/>
              </w:rPr>
              <w:t>3077</w:t>
            </w:r>
          </w:p>
        </w:tc>
        <w:tc>
          <w:tcPr>
            <w:tcW w:w="893" w:type="dxa"/>
          </w:tcPr>
          <w:p>
            <w:pPr>
              <w:pStyle w:val="TableParagraph"/>
              <w:spacing w:before="49"/>
              <w:ind w:right="95"/>
              <w:jc w:val="right"/>
              <w:rPr>
                <w:rFonts w:ascii="Arial MT"/>
                <w:sz w:val="17"/>
              </w:rPr>
            </w:pPr>
            <w:r>
              <w:rPr>
                <w:rFonts w:ascii="Arial MT"/>
                <w:spacing w:val="-4"/>
                <w:sz w:val="17"/>
              </w:rPr>
              <w:t>3.77</w:t>
            </w:r>
          </w:p>
        </w:tc>
      </w:tr>
      <w:tr>
        <w:trPr>
          <w:trHeight w:val="299" w:hRule="atLeast"/>
        </w:trPr>
        <w:tc>
          <w:tcPr>
            <w:tcW w:w="422" w:type="dxa"/>
          </w:tcPr>
          <w:p>
            <w:pPr>
              <w:pStyle w:val="TableParagraph"/>
              <w:spacing w:before="49"/>
              <w:ind w:left="109"/>
              <w:jc w:val="center"/>
              <w:rPr>
                <w:rFonts w:ascii="Arial MT"/>
                <w:sz w:val="17"/>
              </w:rPr>
            </w:pPr>
            <w:r>
              <w:rPr>
                <w:rFonts w:ascii="Arial MT"/>
                <w:spacing w:val="-10"/>
                <w:sz w:val="17"/>
              </w:rPr>
              <w:t>9</w:t>
            </w:r>
          </w:p>
        </w:tc>
        <w:tc>
          <w:tcPr>
            <w:tcW w:w="1202" w:type="dxa"/>
            <w:shd w:val="clear" w:color="auto" w:fill="00AF50"/>
          </w:tcPr>
          <w:p>
            <w:pPr>
              <w:pStyle w:val="TableParagraph"/>
              <w:spacing w:before="49"/>
              <w:ind w:right="103"/>
              <w:jc w:val="right"/>
              <w:rPr>
                <w:rFonts w:ascii="Arial MT"/>
                <w:sz w:val="17"/>
              </w:rPr>
            </w:pPr>
            <w:r>
              <w:rPr>
                <w:rFonts w:ascii="Arial MT"/>
                <w:spacing w:val="-2"/>
                <w:sz w:val="17"/>
              </w:rPr>
              <w:t>X-n801-</w:t>
            </w:r>
            <w:r>
              <w:rPr>
                <w:rFonts w:ascii="Arial MT"/>
                <w:spacing w:val="-5"/>
                <w:sz w:val="17"/>
              </w:rPr>
              <w:t>k40</w:t>
            </w:r>
          </w:p>
        </w:tc>
        <w:tc>
          <w:tcPr>
            <w:tcW w:w="1047" w:type="dxa"/>
          </w:tcPr>
          <w:p>
            <w:pPr>
              <w:pStyle w:val="TableParagraph"/>
              <w:spacing w:before="49"/>
              <w:ind w:right="215"/>
              <w:jc w:val="right"/>
              <w:rPr>
                <w:rFonts w:ascii="Arial MT"/>
                <w:sz w:val="17"/>
              </w:rPr>
            </w:pPr>
            <w:r>
              <w:rPr>
                <w:rFonts w:ascii="Arial MT"/>
                <w:spacing w:val="-5"/>
                <w:sz w:val="17"/>
              </w:rPr>
              <w:t>800</w:t>
            </w:r>
          </w:p>
        </w:tc>
        <w:tc>
          <w:tcPr>
            <w:tcW w:w="859" w:type="dxa"/>
          </w:tcPr>
          <w:p>
            <w:pPr>
              <w:pStyle w:val="TableParagraph"/>
              <w:spacing w:before="49"/>
              <w:ind w:right="135"/>
              <w:jc w:val="right"/>
              <w:rPr>
                <w:rFonts w:ascii="Arial MT"/>
                <w:sz w:val="17"/>
              </w:rPr>
            </w:pPr>
            <w:r>
              <w:rPr>
                <w:rFonts w:ascii="Arial MT"/>
                <w:spacing w:val="-10"/>
                <w:sz w:val="17"/>
              </w:rPr>
              <w:t>E</w:t>
            </w:r>
          </w:p>
        </w:tc>
        <w:tc>
          <w:tcPr>
            <w:tcW w:w="589" w:type="dxa"/>
          </w:tcPr>
          <w:p>
            <w:pPr>
              <w:pStyle w:val="TableParagraph"/>
              <w:spacing w:before="49"/>
              <w:ind w:right="208"/>
              <w:jc w:val="right"/>
              <w:rPr>
                <w:rFonts w:ascii="Arial MT"/>
                <w:sz w:val="17"/>
              </w:rPr>
            </w:pPr>
            <w:r>
              <w:rPr>
                <w:rFonts w:ascii="Arial MT"/>
                <w:spacing w:val="-5"/>
                <w:sz w:val="17"/>
              </w:rPr>
              <w:t>20</w:t>
            </w:r>
          </w:p>
        </w:tc>
        <w:tc>
          <w:tcPr>
            <w:tcW w:w="983" w:type="dxa"/>
          </w:tcPr>
          <w:p>
            <w:pPr>
              <w:pStyle w:val="TableParagraph"/>
              <w:spacing w:before="49"/>
              <w:ind w:left="60" w:right="10"/>
              <w:jc w:val="center"/>
              <w:rPr>
                <w:rFonts w:ascii="Arial MT"/>
                <w:sz w:val="17"/>
              </w:rPr>
            </w:pPr>
            <w:r>
              <w:rPr>
                <w:rFonts w:ascii="Arial MT"/>
                <w:spacing w:val="-2"/>
                <w:sz w:val="17"/>
              </w:rPr>
              <w:t>73830</w:t>
            </w:r>
          </w:p>
        </w:tc>
        <w:tc>
          <w:tcPr>
            <w:tcW w:w="968" w:type="dxa"/>
          </w:tcPr>
          <w:p>
            <w:pPr>
              <w:pStyle w:val="TableParagraph"/>
              <w:spacing w:before="49"/>
              <w:ind w:left="19"/>
              <w:jc w:val="center"/>
              <w:rPr>
                <w:rFonts w:ascii="Arial MT"/>
                <w:sz w:val="17"/>
              </w:rPr>
            </w:pPr>
            <w:r>
              <w:rPr>
                <w:rFonts w:ascii="Arial MT"/>
                <w:spacing w:val="-2"/>
                <w:sz w:val="17"/>
              </w:rPr>
              <w:t>73587</w:t>
            </w:r>
          </w:p>
        </w:tc>
        <w:tc>
          <w:tcPr>
            <w:tcW w:w="959" w:type="dxa"/>
          </w:tcPr>
          <w:p>
            <w:pPr>
              <w:pStyle w:val="TableParagraph"/>
              <w:spacing w:before="49"/>
              <w:ind w:right="235"/>
              <w:jc w:val="right"/>
              <w:rPr>
                <w:rFonts w:ascii="Arial MT"/>
                <w:sz w:val="17"/>
              </w:rPr>
            </w:pPr>
            <w:r>
              <w:rPr>
                <w:rFonts w:ascii="Arial MT"/>
                <w:spacing w:val="-2"/>
                <w:sz w:val="17"/>
              </w:rPr>
              <w:t>73124</w:t>
            </w:r>
          </w:p>
        </w:tc>
        <w:tc>
          <w:tcPr>
            <w:tcW w:w="1185" w:type="dxa"/>
          </w:tcPr>
          <w:p>
            <w:pPr>
              <w:pStyle w:val="TableParagraph"/>
              <w:spacing w:before="49"/>
              <w:ind w:right="460"/>
              <w:jc w:val="right"/>
              <w:rPr>
                <w:rFonts w:ascii="Arial MT"/>
                <w:sz w:val="17"/>
              </w:rPr>
            </w:pPr>
            <w:r>
              <w:rPr>
                <w:rFonts w:ascii="Arial MT"/>
                <w:spacing w:val="-2"/>
                <w:sz w:val="17"/>
              </w:rPr>
              <w:t>73124</w:t>
            </w:r>
          </w:p>
        </w:tc>
        <w:tc>
          <w:tcPr>
            <w:tcW w:w="631" w:type="dxa"/>
          </w:tcPr>
          <w:p>
            <w:pPr>
              <w:pStyle w:val="TableParagraph"/>
              <w:spacing w:before="49"/>
              <w:ind w:right="131"/>
              <w:jc w:val="right"/>
              <w:rPr>
                <w:rFonts w:ascii="Arial"/>
                <w:b/>
                <w:sz w:val="17"/>
              </w:rPr>
            </w:pPr>
            <w:r>
              <w:rPr>
                <w:rFonts w:ascii="Arial"/>
                <w:b/>
                <w:spacing w:val="-2"/>
                <w:sz w:val="17"/>
              </w:rPr>
              <w:t>70175</w:t>
            </w:r>
          </w:p>
        </w:tc>
        <w:tc>
          <w:tcPr>
            <w:tcW w:w="1093" w:type="dxa"/>
          </w:tcPr>
          <w:p>
            <w:pPr>
              <w:pStyle w:val="TableParagraph"/>
              <w:spacing w:before="49"/>
              <w:ind w:right="263"/>
              <w:jc w:val="right"/>
              <w:rPr>
                <w:rFonts w:ascii="Arial MT"/>
                <w:sz w:val="17"/>
              </w:rPr>
            </w:pPr>
            <w:r>
              <w:rPr>
                <w:rFonts w:ascii="Arial MT"/>
                <w:spacing w:val="-4"/>
                <w:sz w:val="17"/>
              </w:rPr>
              <w:t>2949</w:t>
            </w:r>
          </w:p>
        </w:tc>
        <w:tc>
          <w:tcPr>
            <w:tcW w:w="893" w:type="dxa"/>
          </w:tcPr>
          <w:p>
            <w:pPr>
              <w:pStyle w:val="TableParagraph"/>
              <w:spacing w:before="49"/>
              <w:ind w:right="95"/>
              <w:jc w:val="right"/>
              <w:rPr>
                <w:rFonts w:ascii="Arial MT"/>
                <w:sz w:val="17"/>
              </w:rPr>
            </w:pPr>
            <w:r>
              <w:rPr>
                <w:rFonts w:ascii="Arial MT"/>
                <w:spacing w:val="-4"/>
                <w:sz w:val="17"/>
              </w:rPr>
              <w:t>4.03</w:t>
            </w:r>
          </w:p>
        </w:tc>
      </w:tr>
      <w:tr>
        <w:trPr>
          <w:trHeight w:val="300" w:hRule="atLeast"/>
        </w:trPr>
        <w:tc>
          <w:tcPr>
            <w:tcW w:w="422" w:type="dxa"/>
            <w:tcBorders>
              <w:bottom w:val="single" w:sz="4" w:space="0" w:color="000000"/>
            </w:tcBorders>
          </w:tcPr>
          <w:p>
            <w:pPr>
              <w:pStyle w:val="TableParagraph"/>
              <w:spacing w:before="49"/>
              <w:ind w:left="10"/>
              <w:jc w:val="center"/>
              <w:rPr>
                <w:rFonts w:ascii="Arial MT"/>
                <w:sz w:val="17"/>
              </w:rPr>
            </w:pPr>
            <w:r>
              <w:rPr>
                <w:rFonts w:ascii="Arial MT"/>
                <w:spacing w:val="-5"/>
                <w:sz w:val="17"/>
              </w:rPr>
              <w:t>10</w:t>
            </w:r>
          </w:p>
        </w:tc>
        <w:tc>
          <w:tcPr>
            <w:tcW w:w="1202" w:type="dxa"/>
            <w:tcBorders>
              <w:bottom w:val="single" w:sz="4" w:space="0" w:color="000000"/>
            </w:tcBorders>
            <w:shd w:val="clear" w:color="auto" w:fill="00AF50"/>
          </w:tcPr>
          <w:p>
            <w:pPr>
              <w:pStyle w:val="TableParagraph"/>
              <w:spacing w:before="49"/>
              <w:ind w:right="103"/>
              <w:jc w:val="right"/>
              <w:rPr>
                <w:rFonts w:ascii="Arial MT"/>
                <w:sz w:val="17"/>
              </w:rPr>
            </w:pPr>
            <w:r>
              <w:rPr>
                <w:rFonts w:ascii="Arial MT"/>
                <w:spacing w:val="-2"/>
                <w:sz w:val="17"/>
              </w:rPr>
              <w:t>X-n1001-</w:t>
            </w:r>
            <w:r>
              <w:rPr>
                <w:rFonts w:ascii="Arial MT"/>
                <w:spacing w:val="-5"/>
                <w:sz w:val="17"/>
              </w:rPr>
              <w:t>k43</w:t>
            </w:r>
          </w:p>
        </w:tc>
        <w:tc>
          <w:tcPr>
            <w:tcW w:w="1047" w:type="dxa"/>
            <w:tcBorders>
              <w:bottom w:val="single" w:sz="4" w:space="0" w:color="000000"/>
            </w:tcBorders>
          </w:tcPr>
          <w:p>
            <w:pPr>
              <w:pStyle w:val="TableParagraph"/>
              <w:spacing w:before="49"/>
              <w:ind w:right="216"/>
              <w:jc w:val="right"/>
              <w:rPr>
                <w:rFonts w:ascii="Arial MT"/>
                <w:sz w:val="17"/>
              </w:rPr>
            </w:pPr>
            <w:r>
              <w:rPr>
                <w:rFonts w:ascii="Arial MT"/>
                <w:spacing w:val="-4"/>
                <w:sz w:val="17"/>
              </w:rPr>
              <w:t>1000</w:t>
            </w:r>
          </w:p>
        </w:tc>
        <w:tc>
          <w:tcPr>
            <w:tcW w:w="859" w:type="dxa"/>
            <w:tcBorders>
              <w:bottom w:val="single" w:sz="4" w:space="0" w:color="000000"/>
            </w:tcBorders>
          </w:tcPr>
          <w:p>
            <w:pPr>
              <w:pStyle w:val="TableParagraph"/>
              <w:spacing w:before="49"/>
              <w:ind w:right="135"/>
              <w:jc w:val="right"/>
              <w:rPr>
                <w:rFonts w:ascii="Arial MT"/>
                <w:sz w:val="17"/>
              </w:rPr>
            </w:pPr>
            <w:r>
              <w:rPr>
                <w:rFonts w:ascii="Arial MT"/>
                <w:spacing w:val="-10"/>
                <w:sz w:val="17"/>
              </w:rPr>
              <w:t>R</w:t>
            </w:r>
          </w:p>
        </w:tc>
        <w:tc>
          <w:tcPr>
            <w:tcW w:w="589" w:type="dxa"/>
            <w:tcBorders>
              <w:bottom w:val="single" w:sz="4" w:space="0" w:color="000000"/>
            </w:tcBorders>
          </w:tcPr>
          <w:p>
            <w:pPr>
              <w:pStyle w:val="TableParagraph"/>
              <w:spacing w:before="49"/>
              <w:ind w:right="208"/>
              <w:jc w:val="right"/>
              <w:rPr>
                <w:rFonts w:ascii="Arial MT"/>
                <w:sz w:val="17"/>
              </w:rPr>
            </w:pPr>
            <w:r>
              <w:rPr>
                <w:rFonts w:ascii="Arial MT"/>
                <w:spacing w:val="-5"/>
                <w:sz w:val="17"/>
              </w:rPr>
              <w:t>131</w:t>
            </w:r>
          </w:p>
        </w:tc>
        <w:tc>
          <w:tcPr>
            <w:tcW w:w="983" w:type="dxa"/>
            <w:tcBorders>
              <w:bottom w:val="single" w:sz="4" w:space="0" w:color="000000"/>
            </w:tcBorders>
          </w:tcPr>
          <w:p>
            <w:pPr>
              <w:pStyle w:val="TableParagraph"/>
              <w:spacing w:before="49"/>
              <w:ind w:left="60" w:right="10"/>
              <w:jc w:val="center"/>
              <w:rPr>
                <w:rFonts w:ascii="Arial MT"/>
                <w:sz w:val="17"/>
              </w:rPr>
            </w:pPr>
            <w:r>
              <w:rPr>
                <w:rFonts w:ascii="Arial MT"/>
                <w:spacing w:val="-2"/>
                <w:sz w:val="17"/>
              </w:rPr>
              <w:t>73776</w:t>
            </w:r>
          </w:p>
        </w:tc>
        <w:tc>
          <w:tcPr>
            <w:tcW w:w="968" w:type="dxa"/>
            <w:tcBorders>
              <w:bottom w:val="single" w:sz="4" w:space="0" w:color="000000"/>
            </w:tcBorders>
          </w:tcPr>
          <w:p>
            <w:pPr>
              <w:pStyle w:val="TableParagraph"/>
              <w:spacing w:before="49"/>
              <w:ind w:left="19"/>
              <w:jc w:val="center"/>
              <w:rPr>
                <w:rFonts w:ascii="Arial MT"/>
                <w:sz w:val="17"/>
              </w:rPr>
            </w:pPr>
            <w:r>
              <w:rPr>
                <w:rFonts w:ascii="Arial MT"/>
                <w:spacing w:val="-2"/>
                <w:sz w:val="17"/>
              </w:rPr>
              <w:t>72742</w:t>
            </w:r>
          </w:p>
        </w:tc>
        <w:tc>
          <w:tcPr>
            <w:tcW w:w="959" w:type="dxa"/>
            <w:tcBorders>
              <w:bottom w:val="single" w:sz="4" w:space="0" w:color="000000"/>
            </w:tcBorders>
          </w:tcPr>
          <w:p>
            <w:pPr>
              <w:pStyle w:val="TableParagraph"/>
              <w:spacing w:before="49"/>
              <w:ind w:right="235"/>
              <w:jc w:val="right"/>
              <w:rPr>
                <w:rFonts w:ascii="Arial MT"/>
                <w:sz w:val="17"/>
              </w:rPr>
            </w:pPr>
            <w:r>
              <w:rPr>
                <w:rFonts w:ascii="Arial MT"/>
                <w:spacing w:val="-2"/>
                <w:sz w:val="17"/>
              </w:rPr>
              <w:t>71812</w:t>
            </w:r>
          </w:p>
        </w:tc>
        <w:tc>
          <w:tcPr>
            <w:tcW w:w="1185" w:type="dxa"/>
            <w:tcBorders>
              <w:bottom w:val="single" w:sz="4" w:space="0" w:color="000000"/>
            </w:tcBorders>
          </w:tcPr>
          <w:p>
            <w:pPr>
              <w:pStyle w:val="TableParagraph"/>
              <w:spacing w:before="49"/>
              <w:ind w:right="460"/>
              <w:jc w:val="right"/>
              <w:rPr>
                <w:rFonts w:ascii="Arial MT"/>
                <w:sz w:val="17"/>
              </w:rPr>
            </w:pPr>
            <w:r>
              <w:rPr>
                <w:rFonts w:ascii="Arial MT"/>
                <w:spacing w:val="-2"/>
                <w:sz w:val="17"/>
              </w:rPr>
              <w:t>71812</w:t>
            </w:r>
          </w:p>
        </w:tc>
        <w:tc>
          <w:tcPr>
            <w:tcW w:w="631" w:type="dxa"/>
            <w:tcBorders>
              <w:bottom w:val="single" w:sz="4" w:space="0" w:color="000000"/>
            </w:tcBorders>
          </w:tcPr>
          <w:p>
            <w:pPr>
              <w:pStyle w:val="TableParagraph"/>
              <w:spacing w:before="49"/>
              <w:ind w:right="131"/>
              <w:jc w:val="right"/>
              <w:rPr>
                <w:rFonts w:ascii="Arial"/>
                <w:b/>
                <w:sz w:val="17"/>
              </w:rPr>
            </w:pPr>
            <w:r>
              <w:rPr>
                <w:rFonts w:ascii="Arial"/>
                <w:b/>
                <w:spacing w:val="-2"/>
                <w:sz w:val="17"/>
              </w:rPr>
              <w:t>67927</w:t>
            </w:r>
          </w:p>
        </w:tc>
        <w:tc>
          <w:tcPr>
            <w:tcW w:w="1093" w:type="dxa"/>
            <w:tcBorders>
              <w:bottom w:val="single" w:sz="4" w:space="0" w:color="000000"/>
            </w:tcBorders>
          </w:tcPr>
          <w:p>
            <w:pPr>
              <w:pStyle w:val="TableParagraph"/>
              <w:spacing w:before="49"/>
              <w:ind w:right="263"/>
              <w:jc w:val="right"/>
              <w:rPr>
                <w:rFonts w:ascii="Arial MT"/>
                <w:sz w:val="17"/>
              </w:rPr>
            </w:pPr>
            <w:r>
              <w:rPr>
                <w:rFonts w:ascii="Arial MT"/>
                <w:spacing w:val="-4"/>
                <w:sz w:val="17"/>
              </w:rPr>
              <w:t>3885</w:t>
            </w:r>
          </w:p>
        </w:tc>
        <w:tc>
          <w:tcPr>
            <w:tcW w:w="893" w:type="dxa"/>
            <w:tcBorders>
              <w:bottom w:val="single" w:sz="4" w:space="0" w:color="000000"/>
            </w:tcBorders>
          </w:tcPr>
          <w:p>
            <w:pPr>
              <w:pStyle w:val="TableParagraph"/>
              <w:spacing w:before="49"/>
              <w:ind w:right="95"/>
              <w:jc w:val="right"/>
              <w:rPr>
                <w:rFonts w:ascii="Arial MT"/>
                <w:sz w:val="17"/>
              </w:rPr>
            </w:pPr>
            <w:r>
              <w:rPr>
                <w:rFonts w:ascii="Arial MT"/>
                <w:spacing w:val="-4"/>
                <w:sz w:val="17"/>
              </w:rPr>
              <w:t>5.41</w:t>
            </w:r>
          </w:p>
        </w:tc>
      </w:tr>
    </w:tbl>
    <w:p>
      <w:pPr>
        <w:spacing w:after="0"/>
        <w:jc w:val="right"/>
        <w:rPr>
          <w:rFonts w:ascii="Arial MT"/>
          <w:sz w:val="17"/>
        </w:rPr>
        <w:sectPr>
          <w:pgSz w:w="12240" w:h="15840"/>
          <w:pgMar w:header="0" w:footer="965" w:top="1360" w:bottom="1160" w:left="500" w:right="0"/>
        </w:sectPr>
      </w:pPr>
    </w:p>
    <w:p>
      <w:pPr>
        <w:pStyle w:val="BodyText"/>
        <w:spacing w:line="480" w:lineRule="auto" w:before="72"/>
        <w:ind w:left="1482" w:right="1433"/>
        <w:jc w:val="both"/>
      </w:pPr>
      <w:r>
        <w:rPr/>
        <mc:AlternateContent>
          <mc:Choice Requires="wps">
            <w:drawing>
              <wp:anchor distT="0" distB="0" distL="0" distR="0" allowOverlap="1" layoutInCell="1" locked="0" behindDoc="0" simplePos="0" relativeHeight="15757824">
                <wp:simplePos x="0" y="0"/>
                <wp:positionH relativeFrom="page">
                  <wp:posOffset>2141220</wp:posOffset>
                </wp:positionH>
                <wp:positionV relativeFrom="paragraph">
                  <wp:posOffset>3542284</wp:posOffset>
                </wp:positionV>
                <wp:extent cx="3836035" cy="248920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3836035" cy="2489200"/>
                          <a:chExt cx="3836035" cy="2489200"/>
                        </a:xfrm>
                      </wpg:grpSpPr>
                      <wps:wsp>
                        <wps:cNvPr id="328" name="Graphic 328"/>
                        <wps:cNvSpPr/>
                        <wps:spPr>
                          <a:xfrm>
                            <a:off x="760476" y="152400"/>
                            <a:ext cx="2921635" cy="1129665"/>
                          </a:xfrm>
                          <a:custGeom>
                            <a:avLst/>
                            <a:gdLst/>
                            <a:ahLst/>
                            <a:cxnLst/>
                            <a:rect l="l" t="t" r="r" b="b"/>
                            <a:pathLst>
                              <a:path w="2921635" h="1129665">
                                <a:moveTo>
                                  <a:pt x="0" y="1129283"/>
                                </a:moveTo>
                                <a:lnTo>
                                  <a:pt x="2921508" y="1129283"/>
                                </a:lnTo>
                              </a:path>
                              <a:path w="2921635" h="1129665">
                                <a:moveTo>
                                  <a:pt x="0" y="989076"/>
                                </a:moveTo>
                                <a:lnTo>
                                  <a:pt x="2921508" y="989076"/>
                                </a:lnTo>
                              </a:path>
                              <a:path w="2921635" h="1129665">
                                <a:moveTo>
                                  <a:pt x="0" y="847343"/>
                                </a:moveTo>
                                <a:lnTo>
                                  <a:pt x="2921508" y="847343"/>
                                </a:lnTo>
                              </a:path>
                              <a:path w="2921635" h="1129665">
                                <a:moveTo>
                                  <a:pt x="0" y="707136"/>
                                </a:moveTo>
                                <a:lnTo>
                                  <a:pt x="2921508" y="707136"/>
                                </a:lnTo>
                              </a:path>
                              <a:path w="2921635" h="1129665">
                                <a:moveTo>
                                  <a:pt x="0" y="565403"/>
                                </a:moveTo>
                                <a:lnTo>
                                  <a:pt x="2921508" y="565403"/>
                                </a:lnTo>
                              </a:path>
                              <a:path w="2921635" h="1129665">
                                <a:moveTo>
                                  <a:pt x="0" y="423671"/>
                                </a:moveTo>
                                <a:lnTo>
                                  <a:pt x="2921508" y="423671"/>
                                </a:lnTo>
                              </a:path>
                              <a:path w="2921635" h="1129665">
                                <a:moveTo>
                                  <a:pt x="0" y="283463"/>
                                </a:moveTo>
                                <a:lnTo>
                                  <a:pt x="2921508" y="283463"/>
                                </a:lnTo>
                              </a:path>
                              <a:path w="2921635" h="1129665">
                                <a:moveTo>
                                  <a:pt x="0" y="141731"/>
                                </a:moveTo>
                                <a:lnTo>
                                  <a:pt x="2921508" y="141731"/>
                                </a:lnTo>
                              </a:path>
                              <a:path w="2921635" h="1129665">
                                <a:moveTo>
                                  <a:pt x="0" y="0"/>
                                </a:moveTo>
                                <a:lnTo>
                                  <a:pt x="2921508" y="0"/>
                                </a:lnTo>
                              </a:path>
                            </a:pathLst>
                          </a:custGeom>
                          <a:ln w="9144">
                            <a:solidFill>
                              <a:srgbClr val="D9D9D9"/>
                            </a:solidFill>
                            <a:prstDash val="solid"/>
                          </a:ln>
                        </wps:spPr>
                        <wps:bodyPr wrap="square" lIns="0" tIns="0" rIns="0" bIns="0" rtlCol="0">
                          <a:prstTxWarp prst="textNoShape">
                            <a:avLst/>
                          </a:prstTxWarp>
                          <a:noAutofit/>
                        </wps:bodyPr>
                      </wps:wsp>
                      <wps:wsp>
                        <wps:cNvPr id="329" name="Graphic 329"/>
                        <wps:cNvSpPr/>
                        <wps:spPr>
                          <a:xfrm>
                            <a:off x="806196" y="252983"/>
                            <a:ext cx="2672080" cy="1170940"/>
                          </a:xfrm>
                          <a:custGeom>
                            <a:avLst/>
                            <a:gdLst/>
                            <a:ahLst/>
                            <a:cxnLst/>
                            <a:rect l="l" t="t" r="r" b="b"/>
                            <a:pathLst>
                              <a:path w="2672080" h="1170940">
                                <a:moveTo>
                                  <a:pt x="41148" y="780288"/>
                                </a:moveTo>
                                <a:lnTo>
                                  <a:pt x="0" y="780288"/>
                                </a:lnTo>
                                <a:lnTo>
                                  <a:pt x="0" y="1170432"/>
                                </a:lnTo>
                                <a:lnTo>
                                  <a:pt x="41148" y="1170432"/>
                                </a:lnTo>
                                <a:lnTo>
                                  <a:pt x="41148" y="780288"/>
                                </a:lnTo>
                                <a:close/>
                              </a:path>
                              <a:path w="2672080" h="1170940">
                                <a:moveTo>
                                  <a:pt x="333756" y="868680"/>
                                </a:moveTo>
                                <a:lnTo>
                                  <a:pt x="291084" y="868680"/>
                                </a:lnTo>
                                <a:lnTo>
                                  <a:pt x="291084" y="1170432"/>
                                </a:lnTo>
                                <a:lnTo>
                                  <a:pt x="333756" y="1170432"/>
                                </a:lnTo>
                                <a:lnTo>
                                  <a:pt x="333756" y="868680"/>
                                </a:lnTo>
                                <a:close/>
                              </a:path>
                              <a:path w="2672080" h="1170940">
                                <a:moveTo>
                                  <a:pt x="626364" y="342900"/>
                                </a:moveTo>
                                <a:lnTo>
                                  <a:pt x="583692" y="342900"/>
                                </a:lnTo>
                                <a:lnTo>
                                  <a:pt x="583692" y="1170432"/>
                                </a:lnTo>
                                <a:lnTo>
                                  <a:pt x="626364" y="1170432"/>
                                </a:lnTo>
                                <a:lnTo>
                                  <a:pt x="626364" y="342900"/>
                                </a:lnTo>
                                <a:close/>
                              </a:path>
                              <a:path w="2672080" h="1170940">
                                <a:moveTo>
                                  <a:pt x="917448" y="862584"/>
                                </a:moveTo>
                                <a:lnTo>
                                  <a:pt x="876300" y="862584"/>
                                </a:lnTo>
                                <a:lnTo>
                                  <a:pt x="876300" y="1170432"/>
                                </a:lnTo>
                                <a:lnTo>
                                  <a:pt x="917448" y="1170432"/>
                                </a:lnTo>
                                <a:lnTo>
                                  <a:pt x="917448" y="862584"/>
                                </a:lnTo>
                                <a:close/>
                              </a:path>
                              <a:path w="2672080" h="1170940">
                                <a:moveTo>
                                  <a:pt x="1210056" y="233172"/>
                                </a:moveTo>
                                <a:lnTo>
                                  <a:pt x="1168908" y="233172"/>
                                </a:lnTo>
                                <a:lnTo>
                                  <a:pt x="1168908" y="1170432"/>
                                </a:lnTo>
                                <a:lnTo>
                                  <a:pt x="1210056" y="1170432"/>
                                </a:lnTo>
                                <a:lnTo>
                                  <a:pt x="1210056" y="233172"/>
                                </a:lnTo>
                                <a:close/>
                              </a:path>
                              <a:path w="2672080" h="1170940">
                                <a:moveTo>
                                  <a:pt x="1502664" y="192024"/>
                                </a:moveTo>
                                <a:lnTo>
                                  <a:pt x="1461516" y="192024"/>
                                </a:lnTo>
                                <a:lnTo>
                                  <a:pt x="1461516" y="1170432"/>
                                </a:lnTo>
                                <a:lnTo>
                                  <a:pt x="1502664" y="1170432"/>
                                </a:lnTo>
                                <a:lnTo>
                                  <a:pt x="1502664" y="192024"/>
                                </a:lnTo>
                                <a:close/>
                              </a:path>
                              <a:path w="2672080" h="1170940">
                                <a:moveTo>
                                  <a:pt x="1795272" y="320040"/>
                                </a:moveTo>
                                <a:lnTo>
                                  <a:pt x="1752600" y="320040"/>
                                </a:lnTo>
                                <a:lnTo>
                                  <a:pt x="1752600" y="1170432"/>
                                </a:lnTo>
                                <a:lnTo>
                                  <a:pt x="1795272" y="1170432"/>
                                </a:lnTo>
                                <a:lnTo>
                                  <a:pt x="1795272" y="320040"/>
                                </a:lnTo>
                                <a:close/>
                              </a:path>
                              <a:path w="2672080" h="1170940">
                                <a:moveTo>
                                  <a:pt x="2086356" y="0"/>
                                </a:moveTo>
                                <a:lnTo>
                                  <a:pt x="2045208" y="0"/>
                                </a:lnTo>
                                <a:lnTo>
                                  <a:pt x="2045208" y="1170432"/>
                                </a:lnTo>
                                <a:lnTo>
                                  <a:pt x="2086356" y="1170432"/>
                                </a:lnTo>
                                <a:lnTo>
                                  <a:pt x="2086356" y="0"/>
                                </a:lnTo>
                                <a:close/>
                              </a:path>
                              <a:path w="2672080" h="1170940">
                                <a:moveTo>
                                  <a:pt x="2378964" y="128016"/>
                                </a:moveTo>
                                <a:lnTo>
                                  <a:pt x="2337816" y="128016"/>
                                </a:lnTo>
                                <a:lnTo>
                                  <a:pt x="2337816" y="1170432"/>
                                </a:lnTo>
                                <a:lnTo>
                                  <a:pt x="2378964" y="1170432"/>
                                </a:lnTo>
                                <a:lnTo>
                                  <a:pt x="2378964" y="128016"/>
                                </a:lnTo>
                                <a:close/>
                              </a:path>
                              <a:path w="2672080" h="1170940">
                                <a:moveTo>
                                  <a:pt x="2671572" y="129540"/>
                                </a:moveTo>
                                <a:lnTo>
                                  <a:pt x="2630424" y="129540"/>
                                </a:lnTo>
                                <a:lnTo>
                                  <a:pt x="2630424" y="1170432"/>
                                </a:lnTo>
                                <a:lnTo>
                                  <a:pt x="2671572" y="1170432"/>
                                </a:lnTo>
                                <a:lnTo>
                                  <a:pt x="2671572" y="129540"/>
                                </a:lnTo>
                                <a:close/>
                              </a:path>
                            </a:pathLst>
                          </a:custGeom>
                          <a:solidFill>
                            <a:srgbClr val="5B9BD4"/>
                          </a:solidFill>
                        </wps:spPr>
                        <wps:bodyPr wrap="square" lIns="0" tIns="0" rIns="0" bIns="0" rtlCol="0">
                          <a:prstTxWarp prst="textNoShape">
                            <a:avLst/>
                          </a:prstTxWarp>
                          <a:noAutofit/>
                        </wps:bodyPr>
                      </wps:wsp>
                      <wps:wsp>
                        <wps:cNvPr id="330" name="Graphic 330"/>
                        <wps:cNvSpPr/>
                        <wps:spPr>
                          <a:xfrm>
                            <a:off x="858012" y="262127"/>
                            <a:ext cx="2673350" cy="1161415"/>
                          </a:xfrm>
                          <a:custGeom>
                            <a:avLst/>
                            <a:gdLst/>
                            <a:ahLst/>
                            <a:cxnLst/>
                            <a:rect l="l" t="t" r="r" b="b"/>
                            <a:pathLst>
                              <a:path w="2673350" h="1161415">
                                <a:moveTo>
                                  <a:pt x="42672" y="771144"/>
                                </a:moveTo>
                                <a:lnTo>
                                  <a:pt x="0" y="771144"/>
                                </a:lnTo>
                                <a:lnTo>
                                  <a:pt x="0" y="1161288"/>
                                </a:lnTo>
                                <a:lnTo>
                                  <a:pt x="42672" y="1161288"/>
                                </a:lnTo>
                                <a:lnTo>
                                  <a:pt x="42672" y="771144"/>
                                </a:lnTo>
                                <a:close/>
                              </a:path>
                              <a:path w="2673350" h="1161415">
                                <a:moveTo>
                                  <a:pt x="335280" y="861060"/>
                                </a:moveTo>
                                <a:lnTo>
                                  <a:pt x="292608" y="861060"/>
                                </a:lnTo>
                                <a:lnTo>
                                  <a:pt x="292608" y="1161288"/>
                                </a:lnTo>
                                <a:lnTo>
                                  <a:pt x="335280" y="1161288"/>
                                </a:lnTo>
                                <a:lnTo>
                                  <a:pt x="335280" y="861060"/>
                                </a:lnTo>
                                <a:close/>
                              </a:path>
                              <a:path w="2673350" h="1161415">
                                <a:moveTo>
                                  <a:pt x="626364" y="333756"/>
                                </a:moveTo>
                                <a:lnTo>
                                  <a:pt x="585216" y="333756"/>
                                </a:lnTo>
                                <a:lnTo>
                                  <a:pt x="585216" y="1161288"/>
                                </a:lnTo>
                                <a:lnTo>
                                  <a:pt x="626364" y="1161288"/>
                                </a:lnTo>
                                <a:lnTo>
                                  <a:pt x="626364" y="333756"/>
                                </a:lnTo>
                                <a:close/>
                              </a:path>
                              <a:path w="2673350" h="1161415">
                                <a:moveTo>
                                  <a:pt x="918972" y="854964"/>
                                </a:moveTo>
                                <a:lnTo>
                                  <a:pt x="877824" y="854964"/>
                                </a:lnTo>
                                <a:lnTo>
                                  <a:pt x="877824" y="1161288"/>
                                </a:lnTo>
                                <a:lnTo>
                                  <a:pt x="918972" y="1161288"/>
                                </a:lnTo>
                                <a:lnTo>
                                  <a:pt x="918972" y="854964"/>
                                </a:lnTo>
                                <a:close/>
                              </a:path>
                              <a:path w="2673350" h="1161415">
                                <a:moveTo>
                                  <a:pt x="1211580" y="225552"/>
                                </a:moveTo>
                                <a:lnTo>
                                  <a:pt x="1170432" y="225552"/>
                                </a:lnTo>
                                <a:lnTo>
                                  <a:pt x="1170432" y="1161288"/>
                                </a:lnTo>
                                <a:lnTo>
                                  <a:pt x="1211580" y="1161288"/>
                                </a:lnTo>
                                <a:lnTo>
                                  <a:pt x="1211580" y="225552"/>
                                </a:lnTo>
                                <a:close/>
                              </a:path>
                              <a:path w="2673350" h="1161415">
                                <a:moveTo>
                                  <a:pt x="1504188" y="184404"/>
                                </a:moveTo>
                                <a:lnTo>
                                  <a:pt x="1461516" y="184404"/>
                                </a:lnTo>
                                <a:lnTo>
                                  <a:pt x="1461516" y="1161288"/>
                                </a:lnTo>
                                <a:lnTo>
                                  <a:pt x="1504188" y="1161288"/>
                                </a:lnTo>
                                <a:lnTo>
                                  <a:pt x="1504188" y="184404"/>
                                </a:lnTo>
                                <a:close/>
                              </a:path>
                              <a:path w="2673350" h="1161415">
                                <a:moveTo>
                                  <a:pt x="1796796" y="316992"/>
                                </a:moveTo>
                                <a:lnTo>
                                  <a:pt x="1754124" y="316992"/>
                                </a:lnTo>
                                <a:lnTo>
                                  <a:pt x="1754124" y="1161288"/>
                                </a:lnTo>
                                <a:lnTo>
                                  <a:pt x="1796796" y="1161288"/>
                                </a:lnTo>
                                <a:lnTo>
                                  <a:pt x="1796796" y="316992"/>
                                </a:lnTo>
                                <a:close/>
                              </a:path>
                              <a:path w="2673350" h="1161415">
                                <a:moveTo>
                                  <a:pt x="2087880" y="0"/>
                                </a:moveTo>
                                <a:lnTo>
                                  <a:pt x="2046732" y="0"/>
                                </a:lnTo>
                                <a:lnTo>
                                  <a:pt x="2046732" y="1161288"/>
                                </a:lnTo>
                                <a:lnTo>
                                  <a:pt x="2087880" y="1161288"/>
                                </a:lnTo>
                                <a:lnTo>
                                  <a:pt x="2087880" y="0"/>
                                </a:lnTo>
                                <a:close/>
                              </a:path>
                              <a:path w="2673350" h="1161415">
                                <a:moveTo>
                                  <a:pt x="2380488" y="121920"/>
                                </a:moveTo>
                                <a:lnTo>
                                  <a:pt x="2339340" y="121920"/>
                                </a:lnTo>
                                <a:lnTo>
                                  <a:pt x="2339340" y="1161288"/>
                                </a:lnTo>
                                <a:lnTo>
                                  <a:pt x="2380488" y="1161288"/>
                                </a:lnTo>
                                <a:lnTo>
                                  <a:pt x="2380488" y="121920"/>
                                </a:lnTo>
                                <a:close/>
                              </a:path>
                              <a:path w="2673350" h="1161415">
                                <a:moveTo>
                                  <a:pt x="2673096" y="134112"/>
                                </a:moveTo>
                                <a:lnTo>
                                  <a:pt x="2630424" y="134112"/>
                                </a:lnTo>
                                <a:lnTo>
                                  <a:pt x="2630424" y="1161288"/>
                                </a:lnTo>
                                <a:lnTo>
                                  <a:pt x="2673096" y="1161288"/>
                                </a:lnTo>
                                <a:lnTo>
                                  <a:pt x="2673096" y="134112"/>
                                </a:lnTo>
                                <a:close/>
                              </a:path>
                            </a:pathLst>
                          </a:custGeom>
                          <a:solidFill>
                            <a:srgbClr val="EC7C30"/>
                          </a:solidFill>
                        </wps:spPr>
                        <wps:bodyPr wrap="square" lIns="0" tIns="0" rIns="0" bIns="0" rtlCol="0">
                          <a:prstTxWarp prst="textNoShape">
                            <a:avLst/>
                          </a:prstTxWarp>
                          <a:noAutofit/>
                        </wps:bodyPr>
                      </wps:wsp>
                      <wps:wsp>
                        <wps:cNvPr id="331" name="Graphic 331"/>
                        <wps:cNvSpPr/>
                        <wps:spPr>
                          <a:xfrm>
                            <a:off x="911352" y="269747"/>
                            <a:ext cx="2673350" cy="1153795"/>
                          </a:xfrm>
                          <a:custGeom>
                            <a:avLst/>
                            <a:gdLst/>
                            <a:ahLst/>
                            <a:cxnLst/>
                            <a:rect l="l" t="t" r="r" b="b"/>
                            <a:pathLst>
                              <a:path w="2673350" h="1153795">
                                <a:moveTo>
                                  <a:pt x="42672" y="763524"/>
                                </a:moveTo>
                                <a:lnTo>
                                  <a:pt x="0" y="763524"/>
                                </a:lnTo>
                                <a:lnTo>
                                  <a:pt x="0" y="1153668"/>
                                </a:lnTo>
                                <a:lnTo>
                                  <a:pt x="42672" y="1153668"/>
                                </a:lnTo>
                                <a:lnTo>
                                  <a:pt x="42672" y="763524"/>
                                </a:lnTo>
                                <a:close/>
                              </a:path>
                              <a:path w="2673350" h="1153795">
                                <a:moveTo>
                                  <a:pt x="333756" y="854964"/>
                                </a:moveTo>
                                <a:lnTo>
                                  <a:pt x="292608" y="854964"/>
                                </a:lnTo>
                                <a:lnTo>
                                  <a:pt x="292608" y="1153668"/>
                                </a:lnTo>
                                <a:lnTo>
                                  <a:pt x="333756" y="1153668"/>
                                </a:lnTo>
                                <a:lnTo>
                                  <a:pt x="333756" y="854964"/>
                                </a:lnTo>
                                <a:close/>
                              </a:path>
                              <a:path w="2673350" h="1153795">
                                <a:moveTo>
                                  <a:pt x="626364" y="329184"/>
                                </a:moveTo>
                                <a:lnTo>
                                  <a:pt x="585216" y="329184"/>
                                </a:lnTo>
                                <a:lnTo>
                                  <a:pt x="585216" y="1153668"/>
                                </a:lnTo>
                                <a:lnTo>
                                  <a:pt x="626364" y="1153668"/>
                                </a:lnTo>
                                <a:lnTo>
                                  <a:pt x="626364" y="329184"/>
                                </a:lnTo>
                                <a:close/>
                              </a:path>
                              <a:path w="2673350" h="1153795">
                                <a:moveTo>
                                  <a:pt x="918972" y="848868"/>
                                </a:moveTo>
                                <a:lnTo>
                                  <a:pt x="877824" y="848868"/>
                                </a:lnTo>
                                <a:lnTo>
                                  <a:pt x="877824" y="1153668"/>
                                </a:lnTo>
                                <a:lnTo>
                                  <a:pt x="918972" y="1153668"/>
                                </a:lnTo>
                                <a:lnTo>
                                  <a:pt x="918972" y="848868"/>
                                </a:lnTo>
                                <a:close/>
                              </a:path>
                              <a:path w="2673350" h="1153795">
                                <a:moveTo>
                                  <a:pt x="1211580" y="222504"/>
                                </a:moveTo>
                                <a:lnTo>
                                  <a:pt x="1168908" y="222504"/>
                                </a:lnTo>
                                <a:lnTo>
                                  <a:pt x="1168908" y="1153668"/>
                                </a:lnTo>
                                <a:lnTo>
                                  <a:pt x="1211580" y="1153668"/>
                                </a:lnTo>
                                <a:lnTo>
                                  <a:pt x="1211580" y="222504"/>
                                </a:lnTo>
                                <a:close/>
                              </a:path>
                              <a:path w="2673350" h="1153795">
                                <a:moveTo>
                                  <a:pt x="1504188" y="178308"/>
                                </a:moveTo>
                                <a:lnTo>
                                  <a:pt x="1461516" y="178308"/>
                                </a:lnTo>
                                <a:lnTo>
                                  <a:pt x="1461516" y="1153668"/>
                                </a:lnTo>
                                <a:lnTo>
                                  <a:pt x="1504188" y="1153668"/>
                                </a:lnTo>
                                <a:lnTo>
                                  <a:pt x="1504188" y="178308"/>
                                </a:lnTo>
                                <a:close/>
                              </a:path>
                              <a:path w="2673350" h="1153795">
                                <a:moveTo>
                                  <a:pt x="1795272" y="316992"/>
                                </a:moveTo>
                                <a:lnTo>
                                  <a:pt x="1754124" y="316992"/>
                                </a:lnTo>
                                <a:lnTo>
                                  <a:pt x="1754124" y="1153668"/>
                                </a:lnTo>
                                <a:lnTo>
                                  <a:pt x="1795272" y="1153668"/>
                                </a:lnTo>
                                <a:lnTo>
                                  <a:pt x="1795272" y="316992"/>
                                </a:lnTo>
                                <a:close/>
                              </a:path>
                              <a:path w="2673350" h="1153795">
                                <a:moveTo>
                                  <a:pt x="2087880" y="0"/>
                                </a:moveTo>
                                <a:lnTo>
                                  <a:pt x="2046732" y="0"/>
                                </a:lnTo>
                                <a:lnTo>
                                  <a:pt x="2046732" y="1153668"/>
                                </a:lnTo>
                                <a:lnTo>
                                  <a:pt x="2087880" y="1153668"/>
                                </a:lnTo>
                                <a:lnTo>
                                  <a:pt x="2087880" y="0"/>
                                </a:lnTo>
                                <a:close/>
                              </a:path>
                              <a:path w="2673350" h="1153795">
                                <a:moveTo>
                                  <a:pt x="2380488" y="121920"/>
                                </a:moveTo>
                                <a:lnTo>
                                  <a:pt x="2337816" y="121920"/>
                                </a:lnTo>
                                <a:lnTo>
                                  <a:pt x="2337816" y="1153668"/>
                                </a:lnTo>
                                <a:lnTo>
                                  <a:pt x="2380488" y="1153668"/>
                                </a:lnTo>
                                <a:lnTo>
                                  <a:pt x="2380488" y="121920"/>
                                </a:lnTo>
                                <a:close/>
                              </a:path>
                              <a:path w="2673350" h="1153795">
                                <a:moveTo>
                                  <a:pt x="2673096" y="140208"/>
                                </a:moveTo>
                                <a:lnTo>
                                  <a:pt x="2630424" y="140208"/>
                                </a:lnTo>
                                <a:lnTo>
                                  <a:pt x="2630424" y="1153668"/>
                                </a:lnTo>
                                <a:lnTo>
                                  <a:pt x="2673096" y="1153668"/>
                                </a:lnTo>
                                <a:lnTo>
                                  <a:pt x="2673096" y="140208"/>
                                </a:lnTo>
                                <a:close/>
                              </a:path>
                            </a:pathLst>
                          </a:custGeom>
                          <a:solidFill>
                            <a:srgbClr val="A4A4A4"/>
                          </a:solidFill>
                        </wps:spPr>
                        <wps:bodyPr wrap="square" lIns="0" tIns="0" rIns="0" bIns="0" rtlCol="0">
                          <a:prstTxWarp prst="textNoShape">
                            <a:avLst/>
                          </a:prstTxWarp>
                          <a:noAutofit/>
                        </wps:bodyPr>
                      </wps:wsp>
                      <wps:wsp>
                        <wps:cNvPr id="332" name="Graphic 332"/>
                        <wps:cNvSpPr/>
                        <wps:spPr>
                          <a:xfrm>
                            <a:off x="964692" y="313943"/>
                            <a:ext cx="2672080" cy="1109980"/>
                          </a:xfrm>
                          <a:custGeom>
                            <a:avLst/>
                            <a:gdLst/>
                            <a:ahLst/>
                            <a:cxnLst/>
                            <a:rect l="l" t="t" r="r" b="b"/>
                            <a:pathLst>
                              <a:path w="2672080" h="1109980">
                                <a:moveTo>
                                  <a:pt x="41148" y="790956"/>
                                </a:moveTo>
                                <a:lnTo>
                                  <a:pt x="0" y="790956"/>
                                </a:lnTo>
                                <a:lnTo>
                                  <a:pt x="0" y="1109472"/>
                                </a:lnTo>
                                <a:lnTo>
                                  <a:pt x="41148" y="1109472"/>
                                </a:lnTo>
                                <a:lnTo>
                                  <a:pt x="41148" y="790956"/>
                                </a:lnTo>
                                <a:close/>
                              </a:path>
                              <a:path w="2672080" h="1109980">
                                <a:moveTo>
                                  <a:pt x="333756" y="819912"/>
                                </a:moveTo>
                                <a:lnTo>
                                  <a:pt x="292608" y="819912"/>
                                </a:lnTo>
                                <a:lnTo>
                                  <a:pt x="292608" y="1109472"/>
                                </a:lnTo>
                                <a:lnTo>
                                  <a:pt x="333756" y="1109472"/>
                                </a:lnTo>
                                <a:lnTo>
                                  <a:pt x="333756" y="819912"/>
                                </a:lnTo>
                                <a:close/>
                              </a:path>
                              <a:path w="2672080" h="1109980">
                                <a:moveTo>
                                  <a:pt x="626364" y="374904"/>
                                </a:moveTo>
                                <a:lnTo>
                                  <a:pt x="585216" y="374904"/>
                                </a:lnTo>
                                <a:lnTo>
                                  <a:pt x="585216" y="1109472"/>
                                </a:lnTo>
                                <a:lnTo>
                                  <a:pt x="626364" y="1109472"/>
                                </a:lnTo>
                                <a:lnTo>
                                  <a:pt x="626364" y="374904"/>
                                </a:lnTo>
                                <a:close/>
                              </a:path>
                              <a:path w="2672080" h="1109980">
                                <a:moveTo>
                                  <a:pt x="918972" y="830580"/>
                                </a:moveTo>
                                <a:lnTo>
                                  <a:pt x="876300" y="830580"/>
                                </a:lnTo>
                                <a:lnTo>
                                  <a:pt x="876300" y="1109472"/>
                                </a:lnTo>
                                <a:lnTo>
                                  <a:pt x="918972" y="1109472"/>
                                </a:lnTo>
                                <a:lnTo>
                                  <a:pt x="918972" y="830580"/>
                                </a:lnTo>
                                <a:close/>
                              </a:path>
                              <a:path w="2672080" h="1109980">
                                <a:moveTo>
                                  <a:pt x="1211580" y="259080"/>
                                </a:moveTo>
                                <a:lnTo>
                                  <a:pt x="1168908" y="259080"/>
                                </a:lnTo>
                                <a:lnTo>
                                  <a:pt x="1168908" y="1109472"/>
                                </a:lnTo>
                                <a:lnTo>
                                  <a:pt x="1211580" y="1109472"/>
                                </a:lnTo>
                                <a:lnTo>
                                  <a:pt x="1211580" y="259080"/>
                                </a:lnTo>
                                <a:close/>
                              </a:path>
                              <a:path w="2672080" h="1109980">
                                <a:moveTo>
                                  <a:pt x="1502664" y="181356"/>
                                </a:moveTo>
                                <a:lnTo>
                                  <a:pt x="1461516" y="181356"/>
                                </a:lnTo>
                                <a:lnTo>
                                  <a:pt x="1461516" y="1109472"/>
                                </a:lnTo>
                                <a:lnTo>
                                  <a:pt x="1502664" y="1109472"/>
                                </a:lnTo>
                                <a:lnTo>
                                  <a:pt x="1502664" y="181356"/>
                                </a:lnTo>
                                <a:close/>
                              </a:path>
                              <a:path w="2672080" h="1109980">
                                <a:moveTo>
                                  <a:pt x="1795272" y="327660"/>
                                </a:moveTo>
                                <a:lnTo>
                                  <a:pt x="1754124" y="327660"/>
                                </a:lnTo>
                                <a:lnTo>
                                  <a:pt x="1754124" y="1109472"/>
                                </a:lnTo>
                                <a:lnTo>
                                  <a:pt x="1795272" y="1109472"/>
                                </a:lnTo>
                                <a:lnTo>
                                  <a:pt x="1795272" y="327660"/>
                                </a:lnTo>
                                <a:close/>
                              </a:path>
                              <a:path w="2672080" h="1109980">
                                <a:moveTo>
                                  <a:pt x="2087880" y="0"/>
                                </a:moveTo>
                                <a:lnTo>
                                  <a:pt x="2045208" y="0"/>
                                </a:lnTo>
                                <a:lnTo>
                                  <a:pt x="2045208" y="1109472"/>
                                </a:lnTo>
                                <a:lnTo>
                                  <a:pt x="2087880" y="1109472"/>
                                </a:lnTo>
                                <a:lnTo>
                                  <a:pt x="2087880" y="0"/>
                                </a:lnTo>
                                <a:close/>
                              </a:path>
                              <a:path w="2672080" h="1109980">
                                <a:moveTo>
                                  <a:pt x="2380488" y="118872"/>
                                </a:moveTo>
                                <a:lnTo>
                                  <a:pt x="2337816" y="118872"/>
                                </a:lnTo>
                                <a:lnTo>
                                  <a:pt x="2337816" y="1109472"/>
                                </a:lnTo>
                                <a:lnTo>
                                  <a:pt x="2380488" y="1109472"/>
                                </a:lnTo>
                                <a:lnTo>
                                  <a:pt x="2380488" y="118872"/>
                                </a:lnTo>
                                <a:close/>
                              </a:path>
                              <a:path w="2672080" h="1109980">
                                <a:moveTo>
                                  <a:pt x="2671572" y="150876"/>
                                </a:moveTo>
                                <a:lnTo>
                                  <a:pt x="2630424" y="150876"/>
                                </a:lnTo>
                                <a:lnTo>
                                  <a:pt x="2630424" y="1109472"/>
                                </a:lnTo>
                                <a:lnTo>
                                  <a:pt x="2671572" y="1109472"/>
                                </a:lnTo>
                                <a:lnTo>
                                  <a:pt x="2671572" y="150876"/>
                                </a:lnTo>
                                <a:close/>
                              </a:path>
                            </a:pathLst>
                          </a:custGeom>
                          <a:solidFill>
                            <a:srgbClr val="FFC000"/>
                          </a:solidFill>
                        </wps:spPr>
                        <wps:bodyPr wrap="square" lIns="0" tIns="0" rIns="0" bIns="0" rtlCol="0">
                          <a:prstTxWarp prst="textNoShape">
                            <a:avLst/>
                          </a:prstTxWarp>
                          <a:noAutofit/>
                        </wps:bodyPr>
                      </wps:wsp>
                      <wps:wsp>
                        <wps:cNvPr id="333" name="Graphic 333"/>
                        <wps:cNvSpPr/>
                        <wps:spPr>
                          <a:xfrm>
                            <a:off x="760476" y="1423416"/>
                            <a:ext cx="2921635" cy="1270"/>
                          </a:xfrm>
                          <a:custGeom>
                            <a:avLst/>
                            <a:gdLst/>
                            <a:ahLst/>
                            <a:cxnLst/>
                            <a:rect l="l" t="t" r="r" b="b"/>
                            <a:pathLst>
                              <a:path w="2921635" h="0">
                                <a:moveTo>
                                  <a:pt x="0" y="0"/>
                                </a:moveTo>
                                <a:lnTo>
                                  <a:pt x="2921508" y="0"/>
                                </a:lnTo>
                              </a:path>
                            </a:pathLst>
                          </a:custGeom>
                          <a:ln w="9144">
                            <a:solidFill>
                              <a:srgbClr val="D9D9D9"/>
                            </a:solidFill>
                            <a:prstDash val="solid"/>
                          </a:ln>
                        </wps:spPr>
                        <wps:bodyPr wrap="square" lIns="0" tIns="0" rIns="0" bIns="0" rtlCol="0">
                          <a:prstTxWarp prst="textNoShape">
                            <a:avLst/>
                          </a:prstTxWarp>
                          <a:noAutofit/>
                        </wps:bodyPr>
                      </wps:wsp>
                      <pic:pic>
                        <pic:nvPicPr>
                          <pic:cNvPr id="334" name="Image 334"/>
                          <pic:cNvPicPr/>
                        </pic:nvPicPr>
                        <pic:blipFill>
                          <a:blip r:embed="rId76" cstate="print"/>
                          <a:stretch>
                            <a:fillRect/>
                          </a:stretch>
                        </pic:blipFill>
                        <pic:spPr>
                          <a:xfrm>
                            <a:off x="509905" y="1530096"/>
                            <a:ext cx="3040634" cy="456183"/>
                          </a:xfrm>
                          <a:prstGeom prst="rect">
                            <a:avLst/>
                          </a:prstGeom>
                        </pic:spPr>
                      </pic:pic>
                      <wps:wsp>
                        <wps:cNvPr id="335" name="Graphic 335"/>
                        <wps:cNvSpPr/>
                        <wps:spPr>
                          <a:xfrm>
                            <a:off x="1173480" y="2260092"/>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5B9BD4"/>
                          </a:solidFill>
                        </wps:spPr>
                        <wps:bodyPr wrap="square" lIns="0" tIns="0" rIns="0" bIns="0" rtlCol="0">
                          <a:prstTxWarp prst="textNoShape">
                            <a:avLst/>
                          </a:prstTxWarp>
                          <a:noAutofit/>
                        </wps:bodyPr>
                      </wps:wsp>
                      <wps:wsp>
                        <wps:cNvPr id="336" name="Graphic 336"/>
                        <wps:cNvSpPr/>
                        <wps:spPr>
                          <a:xfrm>
                            <a:off x="1630679" y="2260092"/>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EC7C30"/>
                          </a:solidFill>
                        </wps:spPr>
                        <wps:bodyPr wrap="square" lIns="0" tIns="0" rIns="0" bIns="0" rtlCol="0">
                          <a:prstTxWarp prst="textNoShape">
                            <a:avLst/>
                          </a:prstTxWarp>
                          <a:noAutofit/>
                        </wps:bodyPr>
                      </wps:wsp>
                      <wps:wsp>
                        <wps:cNvPr id="337" name="Graphic 337"/>
                        <wps:cNvSpPr/>
                        <wps:spPr>
                          <a:xfrm>
                            <a:off x="2081783" y="2260092"/>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A4A4A4"/>
                          </a:solidFill>
                        </wps:spPr>
                        <wps:bodyPr wrap="square" lIns="0" tIns="0" rIns="0" bIns="0" rtlCol="0">
                          <a:prstTxWarp prst="textNoShape">
                            <a:avLst/>
                          </a:prstTxWarp>
                          <a:noAutofit/>
                        </wps:bodyPr>
                      </wps:wsp>
                      <wps:wsp>
                        <wps:cNvPr id="338" name="Graphic 338"/>
                        <wps:cNvSpPr/>
                        <wps:spPr>
                          <a:xfrm>
                            <a:off x="2446020" y="2260092"/>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FFC000"/>
                          </a:solidFill>
                        </wps:spPr>
                        <wps:bodyPr wrap="square" lIns="0" tIns="0" rIns="0" bIns="0" rtlCol="0">
                          <a:prstTxWarp prst="textNoShape">
                            <a:avLst/>
                          </a:prstTxWarp>
                          <a:noAutofit/>
                        </wps:bodyPr>
                      </wps:wsp>
                      <wps:wsp>
                        <wps:cNvPr id="339" name="Graphic 339"/>
                        <wps:cNvSpPr/>
                        <wps:spPr>
                          <a:xfrm>
                            <a:off x="12953" y="12953"/>
                            <a:ext cx="3810000" cy="2463165"/>
                          </a:xfrm>
                          <a:custGeom>
                            <a:avLst/>
                            <a:gdLst/>
                            <a:ahLst/>
                            <a:cxnLst/>
                            <a:rect l="l" t="t" r="r" b="b"/>
                            <a:pathLst>
                              <a:path w="3810000" h="2463165">
                                <a:moveTo>
                                  <a:pt x="0" y="2462783"/>
                                </a:moveTo>
                                <a:lnTo>
                                  <a:pt x="3810000" y="2462783"/>
                                </a:lnTo>
                                <a:lnTo>
                                  <a:pt x="3810000" y="0"/>
                                </a:lnTo>
                                <a:lnTo>
                                  <a:pt x="0" y="0"/>
                                </a:lnTo>
                                <a:lnTo>
                                  <a:pt x="0" y="2462783"/>
                                </a:lnTo>
                                <a:close/>
                              </a:path>
                            </a:pathLst>
                          </a:custGeom>
                          <a:ln w="25908">
                            <a:solidFill>
                              <a:srgbClr val="000000"/>
                            </a:solidFill>
                            <a:prstDash val="solid"/>
                          </a:ln>
                        </wps:spPr>
                        <wps:bodyPr wrap="square" lIns="0" tIns="0" rIns="0" bIns="0" rtlCol="0">
                          <a:prstTxWarp prst="textNoShape">
                            <a:avLst/>
                          </a:prstTxWarp>
                          <a:noAutofit/>
                        </wps:bodyPr>
                      </wps:wsp>
                      <wps:wsp>
                        <wps:cNvPr id="340" name="Textbox 340"/>
                        <wps:cNvSpPr txBox="1"/>
                        <wps:spPr>
                          <a:xfrm>
                            <a:off x="25907" y="13716"/>
                            <a:ext cx="3784600" cy="2449195"/>
                          </a:xfrm>
                          <a:prstGeom prst="rect">
                            <a:avLst/>
                          </a:prstGeom>
                        </wps:spPr>
                        <wps:txbx>
                          <w:txbxContent>
                            <w:p>
                              <w:pPr>
                                <w:spacing w:before="100"/>
                                <w:ind w:left="0" w:right="4969" w:firstLine="0"/>
                                <w:jc w:val="right"/>
                                <w:rPr>
                                  <w:rFonts w:ascii="Calibri"/>
                                  <w:sz w:val="18"/>
                                </w:rPr>
                              </w:pPr>
                              <w:r>
                                <w:rPr>
                                  <w:rFonts w:ascii="Calibri"/>
                                  <w:color w:val="585858"/>
                                  <w:spacing w:val="-2"/>
                                  <w:sz w:val="18"/>
                                </w:rPr>
                                <w:t>90000</w:t>
                              </w:r>
                            </w:p>
                            <w:p>
                              <w:pPr>
                                <w:spacing w:before="2"/>
                                <w:ind w:left="0" w:right="4969" w:firstLine="0"/>
                                <w:jc w:val="right"/>
                                <w:rPr>
                                  <w:rFonts w:ascii="Calibri"/>
                                  <w:sz w:val="18"/>
                                </w:rPr>
                              </w:pPr>
                              <w:r>
                                <w:rPr>
                                  <w:rFonts w:ascii="Calibri"/>
                                  <w:color w:val="585858"/>
                                  <w:spacing w:val="-2"/>
                                  <w:sz w:val="18"/>
                                </w:rPr>
                                <w:t>80000</w:t>
                              </w:r>
                            </w:p>
                            <w:p>
                              <w:pPr>
                                <w:spacing w:before="2"/>
                                <w:ind w:left="0" w:right="4969" w:firstLine="0"/>
                                <w:jc w:val="right"/>
                                <w:rPr>
                                  <w:rFonts w:ascii="Calibri"/>
                                  <w:sz w:val="18"/>
                                </w:rPr>
                              </w:pPr>
                              <w:r>
                                <w:rPr>
                                  <w:rFonts w:ascii="Calibri"/>
                                  <w:color w:val="585858"/>
                                  <w:spacing w:val="-2"/>
                                  <w:sz w:val="18"/>
                                </w:rPr>
                                <w:t>70000</w:t>
                              </w:r>
                            </w:p>
                            <w:p>
                              <w:pPr>
                                <w:spacing w:before="3"/>
                                <w:ind w:left="0" w:right="4969" w:firstLine="0"/>
                                <w:jc w:val="right"/>
                                <w:rPr>
                                  <w:rFonts w:ascii="Calibri"/>
                                  <w:sz w:val="18"/>
                                </w:rPr>
                              </w:pPr>
                              <w:r>
                                <w:rPr>
                                  <w:rFonts w:ascii="Calibri"/>
                                  <w:color w:val="585858"/>
                                  <w:spacing w:val="-2"/>
                                  <w:sz w:val="18"/>
                                </w:rPr>
                                <w:t>60000</w:t>
                              </w:r>
                            </w:p>
                            <w:p>
                              <w:pPr>
                                <w:spacing w:before="3"/>
                                <w:ind w:left="0" w:right="4969" w:firstLine="0"/>
                                <w:jc w:val="right"/>
                                <w:rPr>
                                  <w:rFonts w:ascii="Calibri"/>
                                  <w:sz w:val="18"/>
                                </w:rPr>
                              </w:pPr>
                              <w:r>
                                <w:rPr>
                                  <w:rFonts w:ascii="Calibri"/>
                                  <w:color w:val="585858"/>
                                  <w:spacing w:val="-2"/>
                                  <w:sz w:val="18"/>
                                </w:rPr>
                                <w:t>50000</w:t>
                              </w:r>
                            </w:p>
                            <w:p>
                              <w:pPr>
                                <w:spacing w:before="2"/>
                                <w:ind w:left="0" w:right="4969" w:firstLine="0"/>
                                <w:jc w:val="right"/>
                                <w:rPr>
                                  <w:rFonts w:ascii="Calibri"/>
                                  <w:sz w:val="18"/>
                                </w:rPr>
                              </w:pPr>
                              <w:r>
                                <w:rPr>
                                  <w:rFonts w:ascii="Calibri"/>
                                  <w:color w:val="585858"/>
                                  <w:spacing w:val="-2"/>
                                  <w:sz w:val="18"/>
                                </w:rPr>
                                <w:t>40000</w:t>
                              </w:r>
                            </w:p>
                            <w:p>
                              <w:pPr>
                                <w:spacing w:before="3"/>
                                <w:ind w:left="0" w:right="4969" w:firstLine="0"/>
                                <w:jc w:val="right"/>
                                <w:rPr>
                                  <w:rFonts w:ascii="Calibri"/>
                                  <w:sz w:val="18"/>
                                </w:rPr>
                              </w:pPr>
                              <w:r>
                                <w:rPr>
                                  <w:rFonts w:ascii="Calibri"/>
                                  <w:color w:val="585858"/>
                                  <w:spacing w:val="-2"/>
                                  <w:sz w:val="18"/>
                                </w:rPr>
                                <w:t>30000</w:t>
                              </w:r>
                            </w:p>
                            <w:p>
                              <w:pPr>
                                <w:spacing w:before="3"/>
                                <w:ind w:left="0" w:right="4969" w:firstLine="0"/>
                                <w:jc w:val="right"/>
                                <w:rPr>
                                  <w:rFonts w:ascii="Calibri"/>
                                  <w:sz w:val="18"/>
                                </w:rPr>
                              </w:pPr>
                              <w:r>
                                <w:rPr>
                                  <w:rFonts w:ascii="Calibri"/>
                                  <w:color w:val="585858"/>
                                  <w:spacing w:val="-2"/>
                                  <w:sz w:val="18"/>
                                </w:rPr>
                                <w:t>20000</w:t>
                              </w:r>
                            </w:p>
                            <w:p>
                              <w:pPr>
                                <w:spacing w:before="2"/>
                                <w:ind w:left="0" w:right="4969" w:firstLine="0"/>
                                <w:jc w:val="right"/>
                                <w:rPr>
                                  <w:rFonts w:ascii="Calibri"/>
                                  <w:sz w:val="18"/>
                                </w:rPr>
                              </w:pPr>
                              <w:r>
                                <w:rPr>
                                  <w:rFonts w:ascii="Calibri"/>
                                  <w:color w:val="585858"/>
                                  <w:spacing w:val="-2"/>
                                  <w:sz w:val="18"/>
                                </w:rPr>
                                <w:t>10000</w:t>
                              </w:r>
                            </w:p>
                            <w:p>
                              <w:pPr>
                                <w:spacing w:before="3"/>
                                <w:ind w:left="0" w:right="4967"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85"/>
                                <w:rPr>
                                  <w:rFonts w:ascii="Calibri"/>
                                  <w:sz w:val="18"/>
                                </w:rPr>
                              </w:pPr>
                            </w:p>
                            <w:p>
                              <w:pPr>
                                <w:spacing w:before="1"/>
                                <w:ind w:left="75" w:right="0" w:firstLine="0"/>
                                <w:jc w:val="center"/>
                                <w:rPr>
                                  <w:rFonts w:ascii="Calibri"/>
                                  <w:sz w:val="20"/>
                                </w:rPr>
                              </w:pPr>
                              <w:r>
                                <w:rPr>
                                  <w:rFonts w:ascii="Calibri"/>
                                  <w:color w:val="585858"/>
                                  <w:spacing w:val="-2"/>
                                  <w:sz w:val="20"/>
                                </w:rPr>
                                <w:t>Instances</w:t>
                              </w:r>
                            </w:p>
                            <w:p>
                              <w:pPr>
                                <w:tabs>
                                  <w:tab w:pos="2670" w:val="left" w:leader="none"/>
                                  <w:tab w:pos="3380" w:val="left" w:leader="none"/>
                                  <w:tab w:pos="3953" w:val="left" w:leader="none"/>
                                </w:tabs>
                                <w:spacing w:before="159"/>
                                <w:ind w:left="1949" w:right="0" w:firstLine="0"/>
                                <w:jc w:val="left"/>
                                <w:rPr>
                                  <w:rFonts w:ascii="Calibri"/>
                                  <w:sz w:val="18"/>
                                </w:rPr>
                              </w:pPr>
                              <w:r>
                                <w:rPr>
                                  <w:rFonts w:ascii="Calibri"/>
                                  <w:color w:val="585858"/>
                                  <w:spacing w:val="-2"/>
                                  <w:sz w:val="18"/>
                                </w:rPr>
                                <w:t>ILS-</w:t>
                              </w:r>
                              <w:r>
                                <w:rPr>
                                  <w:rFonts w:ascii="Calibri"/>
                                  <w:color w:val="585858"/>
                                  <w:spacing w:val="-5"/>
                                  <w:sz w:val="18"/>
                                </w:rPr>
                                <w:t>SP</w:t>
                              </w:r>
                              <w:r>
                                <w:rPr>
                                  <w:rFonts w:ascii="Calibri"/>
                                  <w:color w:val="585858"/>
                                  <w:sz w:val="18"/>
                                </w:rPr>
                                <w:tab/>
                              </w:r>
                              <w:r>
                                <w:rPr>
                                  <w:rFonts w:ascii="Calibri"/>
                                  <w:color w:val="585858"/>
                                  <w:spacing w:val="-4"/>
                                  <w:sz w:val="18"/>
                                </w:rPr>
                                <w:t>UHGS</w:t>
                              </w:r>
                              <w:r>
                                <w:rPr>
                                  <w:rFonts w:ascii="Calibri"/>
                                  <w:color w:val="585858"/>
                                  <w:sz w:val="18"/>
                                </w:rPr>
                                <w:tab/>
                              </w:r>
                              <w:r>
                                <w:rPr>
                                  <w:rFonts w:ascii="Calibri"/>
                                  <w:color w:val="585858"/>
                                  <w:spacing w:val="-5"/>
                                  <w:sz w:val="18"/>
                                </w:rPr>
                                <w:t>BCP</w:t>
                              </w:r>
                              <w:r>
                                <w:rPr>
                                  <w:rFonts w:ascii="Calibri"/>
                                  <w:color w:val="585858"/>
                                  <w:sz w:val="18"/>
                                </w:rPr>
                                <w:tab/>
                              </w:r>
                              <w:r>
                                <w:rPr>
                                  <w:rFonts w:ascii="Calibri"/>
                                  <w:color w:val="585858"/>
                                  <w:spacing w:val="-5"/>
                                  <w:sz w:val="18"/>
                                </w:rPr>
                                <w:t>FFA</w:t>
                              </w:r>
                            </w:p>
                          </w:txbxContent>
                        </wps:txbx>
                        <wps:bodyPr wrap="square" lIns="0" tIns="0" rIns="0" bIns="0" rtlCol="0">
                          <a:noAutofit/>
                        </wps:bodyPr>
                      </wps:wsp>
                    </wpg:wgp>
                  </a:graphicData>
                </a:graphic>
              </wp:anchor>
            </w:drawing>
          </mc:Choice>
          <mc:Fallback>
            <w:pict>
              <v:group style="position:absolute;margin-left:168.600006pt;margin-top:278.920013pt;width:302.05pt;height:196pt;mso-position-horizontal-relative:page;mso-position-vertical-relative:paragraph;z-index:15757824" id="docshapegroup290" coordorigin="3372,5578" coordsize="6041,3920">
                <v:shape style="position:absolute;left:4569;top:5818;width:4601;height:1779" id="docshape291" coordorigin="4570,5818" coordsize="4601,1779" path="m4570,7597l9170,7597m4570,7376l9170,7376m4570,7153l9170,7153m4570,6932l9170,6932m4570,6709l9170,6709m4570,6486l9170,6486m4570,6265l9170,6265m4570,6042l9170,6042m4570,5818l9170,5818e" filled="false" stroked="true" strokeweight=".72pt" strokecolor="#d9d9d9">
                  <v:path arrowok="t"/>
                  <v:stroke dashstyle="solid"/>
                </v:shape>
                <v:shape style="position:absolute;left:4641;top:5976;width:4208;height:1844" id="docshape292" coordorigin="4642,5977" coordsize="4208,1844" path="m4706,7206l4642,7206,4642,7820,4706,7820,4706,7206xm5167,7345l5100,7345,5100,7820,5167,7820,5167,7345xm5628,6517l5561,6517,5561,7820,5628,7820,5628,6517xm6086,7335l6022,7335,6022,7820,6086,7820,6086,7335xm6547,6344l6482,6344,6482,7820,6547,7820,6547,6344xm7008,6279l6943,6279,6943,7820,7008,7820,7008,6279xm7469,6481l7402,6481,7402,7820,7469,7820,7469,6481xm7927,5977l7862,5977,7862,7820,7927,7820,7927,5977xm8388,6178l8323,6178,8323,7820,8388,7820,8388,6178xm8849,6181l8784,6181,8784,7820,8849,7820,8849,6181xe" filled="true" fillcolor="#5b9bd4" stroked="false">
                  <v:path arrowok="t"/>
                  <v:fill type="solid"/>
                </v:shape>
                <v:shape style="position:absolute;left:4723;top:5991;width:4210;height:1829" id="docshape293" coordorigin="4723,5991" coordsize="4210,1829" path="m4790,7206l4723,7206,4723,7820,4790,7820,4790,7206xm5251,7347l5184,7347,5184,7820,5251,7820,5251,7347xm5710,6517l5645,6517,5645,7820,5710,7820,5710,6517xm6170,7338l6106,7338,6106,7820,6170,7820,6170,7338xm6631,6346l6566,6346,6566,7820,6631,7820,6631,6346xm7092,6282l7025,6282,7025,7820,7092,7820,7092,6282xm7553,6490l7486,6490,7486,7820,7553,7820,7553,6490xm8011,5991l7946,5991,7946,7820,8011,7820,8011,5991xm8472,6183l8407,6183,8407,7820,8472,7820,8472,6183xm8933,6202l8866,6202,8866,7820,8933,7820,8933,6202xe" filled="true" fillcolor="#ec7c30" stroked="false">
                  <v:path arrowok="t"/>
                  <v:fill type="solid"/>
                </v:shape>
                <v:shape style="position:absolute;left:4807;top:6003;width:4210;height:1817" id="docshape294" coordorigin="4807,6003" coordsize="4210,1817" path="m4874,7206l4807,7206,4807,7820,4874,7820,4874,7206xm5333,7350l5268,7350,5268,7820,5333,7820,5333,7350xm5794,6522l5729,6522,5729,7820,5794,7820,5794,6522xm6254,7340l6190,7340,6190,7820,6254,7820,6254,7340xm6715,6354l6648,6354,6648,7820,6715,7820,6715,6354xm7176,6284l7109,6284,7109,7820,7176,7820,7176,6284xm7634,6502l7570,6502,7570,7820,7634,7820,7634,6502xm8095,6003l8030,6003,8030,7820,8095,7820,8095,6003xm8556,6195l8489,6195,8489,7820,8556,7820,8556,6195xm9017,6224l8950,6224,8950,7820,9017,7820,9017,6224xe" filled="true" fillcolor="#a4a4a4" stroked="false">
                  <v:path arrowok="t"/>
                  <v:fill type="solid"/>
                </v:shape>
                <v:shape style="position:absolute;left:4891;top:6072;width:4208;height:1748" id="docshape295" coordorigin="4891,6073" coordsize="4208,1748" path="m4956,7318l4891,7318,4891,7820,4956,7820,4956,7318xm5417,7364l5352,7364,5352,7820,5417,7820,5417,7364xm5878,6663l5813,6663,5813,7820,5878,7820,5878,6663xm6338,7381l6271,7381,6271,7820,6338,7820,6338,7381xm6799,6481l6732,6481,6732,7820,6799,7820,6799,6481xm7258,6358l7193,6358,7193,7820,7258,7820,7258,6358xm7718,6589l7654,6589,7654,7820,7718,7820,7718,6589xm8179,6073l8112,6073,8112,7820,8179,7820,8179,6073xm8640,6260l8573,6260,8573,7820,8640,7820,8640,6260xm9098,6310l9034,6310,9034,7820,9098,7820,9098,6310xe" filled="true" fillcolor="#ffc000" stroked="false">
                  <v:path arrowok="t"/>
                  <v:fill type="solid"/>
                </v:shape>
                <v:line style="position:absolute" from="4570,7820" to="9170,7820" stroked="true" strokeweight=".72pt" strokecolor="#d9d9d9">
                  <v:stroke dashstyle="solid"/>
                </v:line>
                <v:shape style="position:absolute;left:4175;top:7988;width:4789;height:719" type="#_x0000_t75" id="docshape296" stroked="false">
                  <v:imagedata r:id="rId76" o:title=""/>
                </v:shape>
                <v:rect style="position:absolute;left:5220;top:9137;width:99;height:101" id="docshape297" filled="true" fillcolor="#5b9bd4" stroked="false">
                  <v:fill type="solid"/>
                </v:rect>
                <v:rect style="position:absolute;left:5940;top:9137;width:101;height:101" id="docshape298" filled="true" fillcolor="#ec7c30" stroked="false">
                  <v:fill type="solid"/>
                </v:rect>
                <v:rect style="position:absolute;left:6650;top:9137;width:99;height:101" id="docshape299" filled="true" fillcolor="#a4a4a4" stroked="false">
                  <v:fill type="solid"/>
                </v:rect>
                <v:rect style="position:absolute;left:7224;top:9137;width:99;height:101" id="docshape300" filled="true" fillcolor="#ffc000" stroked="false">
                  <v:fill type="solid"/>
                </v:rect>
                <v:rect style="position:absolute;left:3392;top:5598;width:6000;height:3879" id="docshape301" filled="false" stroked="true" strokeweight="2.04pt" strokecolor="#000000">
                  <v:stroke dashstyle="solid"/>
                </v:rect>
                <v:shape style="position:absolute;left:3412;top:5600;width:5960;height:3857" type="#_x0000_t202" id="docshape302" filled="false" stroked="false">
                  <v:textbox inset="0,0,0,0">
                    <w:txbxContent>
                      <w:p>
                        <w:pPr>
                          <w:spacing w:before="100"/>
                          <w:ind w:left="0" w:right="4969" w:firstLine="0"/>
                          <w:jc w:val="right"/>
                          <w:rPr>
                            <w:rFonts w:ascii="Calibri"/>
                            <w:sz w:val="18"/>
                          </w:rPr>
                        </w:pPr>
                        <w:r>
                          <w:rPr>
                            <w:rFonts w:ascii="Calibri"/>
                            <w:color w:val="585858"/>
                            <w:spacing w:val="-2"/>
                            <w:sz w:val="18"/>
                          </w:rPr>
                          <w:t>90000</w:t>
                        </w:r>
                      </w:p>
                      <w:p>
                        <w:pPr>
                          <w:spacing w:before="2"/>
                          <w:ind w:left="0" w:right="4969" w:firstLine="0"/>
                          <w:jc w:val="right"/>
                          <w:rPr>
                            <w:rFonts w:ascii="Calibri"/>
                            <w:sz w:val="18"/>
                          </w:rPr>
                        </w:pPr>
                        <w:r>
                          <w:rPr>
                            <w:rFonts w:ascii="Calibri"/>
                            <w:color w:val="585858"/>
                            <w:spacing w:val="-2"/>
                            <w:sz w:val="18"/>
                          </w:rPr>
                          <w:t>80000</w:t>
                        </w:r>
                      </w:p>
                      <w:p>
                        <w:pPr>
                          <w:spacing w:before="2"/>
                          <w:ind w:left="0" w:right="4969" w:firstLine="0"/>
                          <w:jc w:val="right"/>
                          <w:rPr>
                            <w:rFonts w:ascii="Calibri"/>
                            <w:sz w:val="18"/>
                          </w:rPr>
                        </w:pPr>
                        <w:r>
                          <w:rPr>
                            <w:rFonts w:ascii="Calibri"/>
                            <w:color w:val="585858"/>
                            <w:spacing w:val="-2"/>
                            <w:sz w:val="18"/>
                          </w:rPr>
                          <w:t>70000</w:t>
                        </w:r>
                      </w:p>
                      <w:p>
                        <w:pPr>
                          <w:spacing w:before="3"/>
                          <w:ind w:left="0" w:right="4969" w:firstLine="0"/>
                          <w:jc w:val="right"/>
                          <w:rPr>
                            <w:rFonts w:ascii="Calibri"/>
                            <w:sz w:val="18"/>
                          </w:rPr>
                        </w:pPr>
                        <w:r>
                          <w:rPr>
                            <w:rFonts w:ascii="Calibri"/>
                            <w:color w:val="585858"/>
                            <w:spacing w:val="-2"/>
                            <w:sz w:val="18"/>
                          </w:rPr>
                          <w:t>60000</w:t>
                        </w:r>
                      </w:p>
                      <w:p>
                        <w:pPr>
                          <w:spacing w:before="3"/>
                          <w:ind w:left="0" w:right="4969" w:firstLine="0"/>
                          <w:jc w:val="right"/>
                          <w:rPr>
                            <w:rFonts w:ascii="Calibri"/>
                            <w:sz w:val="18"/>
                          </w:rPr>
                        </w:pPr>
                        <w:r>
                          <w:rPr>
                            <w:rFonts w:ascii="Calibri"/>
                            <w:color w:val="585858"/>
                            <w:spacing w:val="-2"/>
                            <w:sz w:val="18"/>
                          </w:rPr>
                          <w:t>50000</w:t>
                        </w:r>
                      </w:p>
                      <w:p>
                        <w:pPr>
                          <w:spacing w:before="2"/>
                          <w:ind w:left="0" w:right="4969" w:firstLine="0"/>
                          <w:jc w:val="right"/>
                          <w:rPr>
                            <w:rFonts w:ascii="Calibri"/>
                            <w:sz w:val="18"/>
                          </w:rPr>
                        </w:pPr>
                        <w:r>
                          <w:rPr>
                            <w:rFonts w:ascii="Calibri"/>
                            <w:color w:val="585858"/>
                            <w:spacing w:val="-2"/>
                            <w:sz w:val="18"/>
                          </w:rPr>
                          <w:t>40000</w:t>
                        </w:r>
                      </w:p>
                      <w:p>
                        <w:pPr>
                          <w:spacing w:before="3"/>
                          <w:ind w:left="0" w:right="4969" w:firstLine="0"/>
                          <w:jc w:val="right"/>
                          <w:rPr>
                            <w:rFonts w:ascii="Calibri"/>
                            <w:sz w:val="18"/>
                          </w:rPr>
                        </w:pPr>
                        <w:r>
                          <w:rPr>
                            <w:rFonts w:ascii="Calibri"/>
                            <w:color w:val="585858"/>
                            <w:spacing w:val="-2"/>
                            <w:sz w:val="18"/>
                          </w:rPr>
                          <w:t>30000</w:t>
                        </w:r>
                      </w:p>
                      <w:p>
                        <w:pPr>
                          <w:spacing w:before="3"/>
                          <w:ind w:left="0" w:right="4969" w:firstLine="0"/>
                          <w:jc w:val="right"/>
                          <w:rPr>
                            <w:rFonts w:ascii="Calibri"/>
                            <w:sz w:val="18"/>
                          </w:rPr>
                        </w:pPr>
                        <w:r>
                          <w:rPr>
                            <w:rFonts w:ascii="Calibri"/>
                            <w:color w:val="585858"/>
                            <w:spacing w:val="-2"/>
                            <w:sz w:val="18"/>
                          </w:rPr>
                          <w:t>20000</w:t>
                        </w:r>
                      </w:p>
                      <w:p>
                        <w:pPr>
                          <w:spacing w:before="2"/>
                          <w:ind w:left="0" w:right="4969" w:firstLine="0"/>
                          <w:jc w:val="right"/>
                          <w:rPr>
                            <w:rFonts w:ascii="Calibri"/>
                            <w:sz w:val="18"/>
                          </w:rPr>
                        </w:pPr>
                        <w:r>
                          <w:rPr>
                            <w:rFonts w:ascii="Calibri"/>
                            <w:color w:val="585858"/>
                            <w:spacing w:val="-2"/>
                            <w:sz w:val="18"/>
                          </w:rPr>
                          <w:t>10000</w:t>
                        </w:r>
                      </w:p>
                      <w:p>
                        <w:pPr>
                          <w:spacing w:before="3"/>
                          <w:ind w:left="0" w:right="4967"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85"/>
                          <w:rPr>
                            <w:rFonts w:ascii="Calibri"/>
                            <w:sz w:val="18"/>
                          </w:rPr>
                        </w:pPr>
                      </w:p>
                      <w:p>
                        <w:pPr>
                          <w:spacing w:before="1"/>
                          <w:ind w:left="75" w:right="0" w:firstLine="0"/>
                          <w:jc w:val="center"/>
                          <w:rPr>
                            <w:rFonts w:ascii="Calibri"/>
                            <w:sz w:val="20"/>
                          </w:rPr>
                        </w:pPr>
                        <w:r>
                          <w:rPr>
                            <w:rFonts w:ascii="Calibri"/>
                            <w:color w:val="585858"/>
                            <w:spacing w:val="-2"/>
                            <w:sz w:val="20"/>
                          </w:rPr>
                          <w:t>Instances</w:t>
                        </w:r>
                      </w:p>
                      <w:p>
                        <w:pPr>
                          <w:tabs>
                            <w:tab w:pos="2670" w:val="left" w:leader="none"/>
                            <w:tab w:pos="3380" w:val="left" w:leader="none"/>
                            <w:tab w:pos="3953" w:val="left" w:leader="none"/>
                          </w:tabs>
                          <w:spacing w:before="159"/>
                          <w:ind w:left="1949" w:right="0" w:firstLine="0"/>
                          <w:jc w:val="left"/>
                          <w:rPr>
                            <w:rFonts w:ascii="Calibri"/>
                            <w:sz w:val="18"/>
                          </w:rPr>
                        </w:pPr>
                        <w:r>
                          <w:rPr>
                            <w:rFonts w:ascii="Calibri"/>
                            <w:color w:val="585858"/>
                            <w:spacing w:val="-2"/>
                            <w:sz w:val="18"/>
                          </w:rPr>
                          <w:t>ILS-</w:t>
                        </w:r>
                        <w:r>
                          <w:rPr>
                            <w:rFonts w:ascii="Calibri"/>
                            <w:color w:val="585858"/>
                            <w:spacing w:val="-5"/>
                            <w:sz w:val="18"/>
                          </w:rPr>
                          <w:t>SP</w:t>
                        </w:r>
                        <w:r>
                          <w:rPr>
                            <w:rFonts w:ascii="Calibri"/>
                            <w:color w:val="585858"/>
                            <w:sz w:val="18"/>
                          </w:rPr>
                          <w:tab/>
                        </w:r>
                        <w:r>
                          <w:rPr>
                            <w:rFonts w:ascii="Calibri"/>
                            <w:color w:val="585858"/>
                            <w:spacing w:val="-4"/>
                            <w:sz w:val="18"/>
                          </w:rPr>
                          <w:t>UHGS</w:t>
                        </w:r>
                        <w:r>
                          <w:rPr>
                            <w:rFonts w:ascii="Calibri"/>
                            <w:color w:val="585858"/>
                            <w:sz w:val="18"/>
                          </w:rPr>
                          <w:tab/>
                        </w:r>
                        <w:r>
                          <w:rPr>
                            <w:rFonts w:ascii="Calibri"/>
                            <w:color w:val="585858"/>
                            <w:spacing w:val="-5"/>
                            <w:sz w:val="18"/>
                          </w:rPr>
                          <w:t>BCP</w:t>
                        </w:r>
                        <w:r>
                          <w:rPr>
                            <w:rFonts w:ascii="Calibri"/>
                            <w:color w:val="585858"/>
                            <w:sz w:val="18"/>
                          </w:rPr>
                          <w:tab/>
                        </w:r>
                        <w:r>
                          <w:rPr>
                            <w:rFonts w:ascii="Calibri"/>
                            <w:color w:val="585858"/>
                            <w:spacing w:val="-5"/>
                            <w:sz w:val="18"/>
                          </w:rPr>
                          <w:t>FFA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8336">
                <wp:simplePos x="0" y="0"/>
                <wp:positionH relativeFrom="page">
                  <wp:posOffset>2262250</wp:posOffset>
                </wp:positionH>
                <wp:positionV relativeFrom="paragraph">
                  <wp:posOffset>3785067</wp:posOffset>
                </wp:positionV>
                <wp:extent cx="152400" cy="97218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52400" cy="972185"/>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wps:txbx>
                      <wps:bodyPr wrap="square" lIns="0" tIns="0" rIns="0" bIns="0" rtlCol="0" vert="vert270">
                        <a:noAutofit/>
                      </wps:bodyPr>
                    </wps:wsp>
                  </a:graphicData>
                </a:graphic>
              </wp:anchor>
            </w:drawing>
          </mc:Choice>
          <mc:Fallback>
            <w:pict>
              <v:shape style="position:absolute;margin-left:178.12999pt;margin-top:298.036774pt;width:12pt;height:76.55pt;mso-position-horizontal-relative:page;mso-position-vertical-relative:paragraph;z-index:15758336" type="#_x0000_t202" id="docshape303"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Travelled</w:t>
                      </w:r>
                      <w:r>
                        <w:rPr>
                          <w:rFonts w:ascii="Calibri"/>
                          <w:color w:val="585858"/>
                          <w:spacing w:val="-10"/>
                          <w:sz w:val="20"/>
                        </w:rPr>
                        <w:t> </w:t>
                      </w:r>
                      <w:r>
                        <w:rPr>
                          <w:rFonts w:ascii="Calibri"/>
                          <w:color w:val="585858"/>
                          <w:spacing w:val="-2"/>
                          <w:sz w:val="20"/>
                        </w:rPr>
                        <w:t>Distance</w:t>
                      </w:r>
                    </w:p>
                  </w:txbxContent>
                </v:textbox>
                <w10:wrap type="none"/>
              </v:shape>
            </w:pict>
          </mc:Fallback>
        </mc:AlternateContent>
      </w:r>
      <w:r>
        <w:rPr/>
        <w:t>Table 4.4 shows the total route</w:t>
      </w:r>
      <w:r>
        <w:rPr>
          <w:spacing w:val="-1"/>
        </w:rPr>
        <w:t> </w:t>
      </w:r>
      <w:r>
        <w:rPr/>
        <w:t>distance achieved by</w:t>
      </w:r>
      <w:r>
        <w:rPr>
          <w:spacing w:val="-4"/>
        </w:rPr>
        <w:t> </w:t>
      </w:r>
      <w:r>
        <w:rPr/>
        <w:t>using different metaheuristic approach on each Instance considered. The Table depicts the BKS that was obtained considering the previously used three algorithms (ILS-SP, UHGS and BCP). The BKS was then used to compare the results obtained by the FFA. It is seen that applying the FFA on the CVRP model</w:t>
      </w:r>
      <w:r>
        <w:rPr>
          <w:spacing w:val="-2"/>
        </w:rPr>
        <w:t> </w:t>
      </w:r>
      <w:r>
        <w:rPr/>
        <w:t>minimized</w:t>
      </w:r>
      <w:r>
        <w:rPr>
          <w:spacing w:val="-2"/>
        </w:rPr>
        <w:t> </w:t>
      </w:r>
      <w:r>
        <w:rPr/>
        <w:t>the</w:t>
      </w:r>
      <w:r>
        <w:rPr>
          <w:spacing w:val="-2"/>
        </w:rPr>
        <w:t> </w:t>
      </w:r>
      <w:r>
        <w:rPr/>
        <w:t>total</w:t>
      </w:r>
      <w:r>
        <w:rPr>
          <w:spacing w:val="-2"/>
        </w:rPr>
        <w:t> </w:t>
      </w:r>
      <w:r>
        <w:rPr/>
        <w:t>travelled distance</w:t>
      </w:r>
      <w:r>
        <w:rPr>
          <w:spacing w:val="-3"/>
        </w:rPr>
        <w:t> </w:t>
      </w:r>
      <w:r>
        <w:rPr/>
        <w:t>for X-n101-k25</w:t>
      </w:r>
      <w:r>
        <w:rPr>
          <w:spacing w:val="-2"/>
        </w:rPr>
        <w:t> </w:t>
      </w:r>
      <w:r>
        <w:rPr/>
        <w:t>by</w:t>
      </w:r>
      <w:r>
        <w:rPr>
          <w:spacing w:val="-5"/>
        </w:rPr>
        <w:t> </w:t>
      </w:r>
      <w:r>
        <w:rPr/>
        <w:t>5019m,</w:t>
      </w:r>
      <w:r>
        <w:rPr>
          <w:spacing w:val="-2"/>
        </w:rPr>
        <w:t> </w:t>
      </w:r>
      <w:r>
        <w:rPr/>
        <w:t>for</w:t>
      </w:r>
      <w:r>
        <w:rPr>
          <w:spacing w:val="-3"/>
        </w:rPr>
        <w:t> </w:t>
      </w:r>
      <w:r>
        <w:rPr/>
        <w:t>X-n153-k22</w:t>
      </w:r>
      <w:r>
        <w:rPr>
          <w:spacing w:val="-2"/>
        </w:rPr>
        <w:t> </w:t>
      </w:r>
      <w:r>
        <w:rPr/>
        <w:t>by 602m,</w:t>
      </w:r>
      <w:r>
        <w:rPr>
          <w:spacing w:val="-12"/>
        </w:rPr>
        <w:t> </w:t>
      </w:r>
      <w:r>
        <w:rPr/>
        <w:t>for</w:t>
      </w:r>
      <w:r>
        <w:rPr>
          <w:spacing w:val="-11"/>
        </w:rPr>
        <w:t> </w:t>
      </w:r>
      <w:r>
        <w:rPr/>
        <w:t>X-n200-k36</w:t>
      </w:r>
      <w:r>
        <w:rPr>
          <w:spacing w:val="-9"/>
        </w:rPr>
        <w:t> </w:t>
      </w:r>
      <w:r>
        <w:rPr/>
        <w:t>by</w:t>
      </w:r>
      <w:r>
        <w:rPr>
          <w:spacing w:val="-12"/>
        </w:rPr>
        <w:t> </w:t>
      </w:r>
      <w:r>
        <w:rPr/>
        <w:t>6403m,</w:t>
      </w:r>
      <w:r>
        <w:rPr>
          <w:spacing w:val="-10"/>
        </w:rPr>
        <w:t> </w:t>
      </w:r>
      <w:r>
        <w:rPr/>
        <w:t>for</w:t>
      </w:r>
      <w:r>
        <w:rPr>
          <w:spacing w:val="-11"/>
        </w:rPr>
        <w:t> </w:t>
      </w:r>
      <w:r>
        <w:rPr/>
        <w:t>X-n303-k21</w:t>
      </w:r>
      <w:r>
        <w:rPr>
          <w:spacing w:val="-12"/>
        </w:rPr>
        <w:t> </w:t>
      </w:r>
      <w:r>
        <w:rPr/>
        <w:t>by</w:t>
      </w:r>
      <w:r>
        <w:rPr>
          <w:spacing w:val="-14"/>
        </w:rPr>
        <w:t> </w:t>
      </w:r>
      <w:r>
        <w:rPr/>
        <w:t>1762m,</w:t>
      </w:r>
      <w:r>
        <w:rPr>
          <w:spacing w:val="-10"/>
        </w:rPr>
        <w:t> </w:t>
      </w:r>
      <w:r>
        <w:rPr/>
        <w:t>for</w:t>
      </w:r>
      <w:r>
        <w:rPr>
          <w:spacing w:val="-11"/>
        </w:rPr>
        <w:t> </w:t>
      </w:r>
      <w:r>
        <w:rPr/>
        <w:t>X-n401-k29</w:t>
      </w:r>
      <w:r>
        <w:rPr>
          <w:spacing w:val="-9"/>
        </w:rPr>
        <w:t> </w:t>
      </w:r>
      <w:r>
        <w:rPr/>
        <w:t>by</w:t>
      </w:r>
      <w:r>
        <w:rPr>
          <w:spacing w:val="-15"/>
        </w:rPr>
        <w:t> </w:t>
      </w:r>
      <w:r>
        <w:rPr/>
        <w:t>5777m,</w:t>
      </w:r>
      <w:r>
        <w:rPr>
          <w:spacing w:val="-10"/>
        </w:rPr>
        <w:t> </w:t>
      </w:r>
      <w:r>
        <w:rPr/>
        <w:t>for X-n502-k39</w:t>
      </w:r>
      <w:r>
        <w:rPr>
          <w:spacing w:val="-5"/>
        </w:rPr>
        <w:t> </w:t>
      </w:r>
      <w:r>
        <w:rPr/>
        <w:t>by</w:t>
      </w:r>
      <w:r>
        <w:rPr>
          <w:spacing w:val="-12"/>
        </w:rPr>
        <w:t> </w:t>
      </w:r>
      <w:r>
        <w:rPr/>
        <w:t>3335m,</w:t>
      </w:r>
      <w:r>
        <w:rPr>
          <w:spacing w:val="-5"/>
        </w:rPr>
        <w:t> </w:t>
      </w:r>
      <w:r>
        <w:rPr/>
        <w:t>for</w:t>
      </w:r>
      <w:r>
        <w:rPr>
          <w:spacing w:val="-5"/>
        </w:rPr>
        <w:t> </w:t>
      </w:r>
      <w:r>
        <w:rPr/>
        <w:t>X-n613-k62</w:t>
      </w:r>
      <w:r>
        <w:rPr>
          <w:spacing w:val="-5"/>
        </w:rPr>
        <w:t> </w:t>
      </w:r>
      <w:r>
        <w:rPr/>
        <w:t>by</w:t>
      </w:r>
      <w:r>
        <w:rPr>
          <w:spacing w:val="-12"/>
        </w:rPr>
        <w:t> </w:t>
      </w:r>
      <w:r>
        <w:rPr/>
        <w:t>3962m,</w:t>
      </w:r>
      <w:r>
        <w:rPr>
          <w:spacing w:val="-4"/>
        </w:rPr>
        <w:t> </w:t>
      </w:r>
      <w:r>
        <w:rPr/>
        <w:t>for</w:t>
      </w:r>
      <w:r>
        <w:rPr>
          <w:spacing w:val="-6"/>
        </w:rPr>
        <w:t> </w:t>
      </w:r>
      <w:r>
        <w:rPr/>
        <w:t>X-n701-k44</w:t>
      </w:r>
      <w:r>
        <w:rPr>
          <w:spacing w:val="-5"/>
        </w:rPr>
        <w:t> </w:t>
      </w:r>
      <w:r>
        <w:rPr/>
        <w:t>3077m,</w:t>
      </w:r>
      <w:r>
        <w:rPr>
          <w:spacing w:val="-5"/>
        </w:rPr>
        <w:t> </w:t>
      </w:r>
      <w:r>
        <w:rPr/>
        <w:t>for</w:t>
      </w:r>
      <w:r>
        <w:rPr>
          <w:spacing w:val="-6"/>
        </w:rPr>
        <w:t> </w:t>
      </w:r>
      <w:r>
        <w:rPr/>
        <w:t>X-n801-k40 2949m and for X-n1001-k43 by 3885m. This result was then implemented to calculate the percentage</w:t>
      </w:r>
      <w:r>
        <w:rPr>
          <w:spacing w:val="-13"/>
        </w:rPr>
        <w:t> </w:t>
      </w:r>
      <w:r>
        <w:rPr/>
        <w:t>improvement</w:t>
      </w:r>
      <w:r>
        <w:rPr>
          <w:spacing w:val="-9"/>
        </w:rPr>
        <w:t> </w:t>
      </w:r>
      <w:r>
        <w:rPr/>
        <w:t>for</w:t>
      </w:r>
      <w:r>
        <w:rPr>
          <w:spacing w:val="-13"/>
        </w:rPr>
        <w:t> </w:t>
      </w:r>
      <w:r>
        <w:rPr/>
        <w:t>each</w:t>
      </w:r>
      <w:r>
        <w:rPr>
          <w:spacing w:val="-12"/>
        </w:rPr>
        <w:t> </w:t>
      </w:r>
      <w:r>
        <w:rPr/>
        <w:t>of</w:t>
      </w:r>
      <w:r>
        <w:rPr>
          <w:spacing w:val="-12"/>
        </w:rPr>
        <w:t> </w:t>
      </w:r>
      <w:r>
        <w:rPr/>
        <w:t>the</w:t>
      </w:r>
      <w:r>
        <w:rPr>
          <w:spacing w:val="-7"/>
        </w:rPr>
        <w:t> </w:t>
      </w:r>
      <w:r>
        <w:rPr/>
        <w:t>Instances</w:t>
      </w:r>
      <w:r>
        <w:rPr>
          <w:spacing w:val="-7"/>
        </w:rPr>
        <w:t> </w:t>
      </w:r>
      <w:r>
        <w:rPr/>
        <w:t>considered.</w:t>
      </w:r>
      <w:r>
        <w:rPr>
          <w:spacing w:val="-6"/>
        </w:rPr>
        <w:t> </w:t>
      </w:r>
      <w:r>
        <w:rPr/>
        <w:t>The</w:t>
      </w:r>
      <w:r>
        <w:rPr>
          <w:spacing w:val="-13"/>
        </w:rPr>
        <w:t> </w:t>
      </w:r>
      <w:r>
        <w:rPr/>
        <w:t>validated</w:t>
      </w:r>
      <w:r>
        <w:rPr>
          <w:spacing w:val="-11"/>
        </w:rPr>
        <w:t> </w:t>
      </w:r>
      <w:r>
        <w:rPr/>
        <w:t>results</w:t>
      </w:r>
      <w:r>
        <w:rPr>
          <w:spacing w:val="-11"/>
        </w:rPr>
        <w:t> </w:t>
      </w:r>
      <w:r>
        <w:rPr/>
        <w:t>obtained is plotted below in Fig 4.6.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8"/>
      </w:pPr>
    </w:p>
    <w:p>
      <w:pPr>
        <w:pStyle w:val="BodyText"/>
        <w:ind w:left="1446" w:right="1405"/>
        <w:jc w:val="center"/>
      </w:pPr>
      <w:r>
        <w:rPr/>
        <w:t>Fig</w:t>
      </w:r>
      <w:r>
        <w:rPr>
          <w:spacing w:val="-5"/>
        </w:rPr>
        <w:t> </w:t>
      </w:r>
      <w:r>
        <w:rPr/>
        <w:t>4.6</w:t>
      </w:r>
      <w:r>
        <w:rPr>
          <w:spacing w:val="3"/>
        </w:rPr>
        <w:t> </w:t>
      </w:r>
      <w:r>
        <w:rPr/>
        <w:t>Best Known Solution for the</w:t>
      </w:r>
      <w:r>
        <w:rPr>
          <w:spacing w:val="-2"/>
        </w:rPr>
        <w:t> </w:t>
      </w:r>
      <w:r>
        <w:rPr/>
        <w:t>Supply</w:t>
      </w:r>
      <w:r>
        <w:rPr>
          <w:spacing w:val="-5"/>
        </w:rPr>
        <w:t> </w:t>
      </w:r>
      <w:r>
        <w:rPr/>
        <w:t>Chain</w:t>
      </w:r>
      <w:r>
        <w:rPr>
          <w:spacing w:val="5"/>
        </w:rPr>
        <w:t> </w:t>
      </w:r>
      <w:r>
        <w:rPr>
          <w:spacing w:val="-2"/>
        </w:rPr>
        <w:t>Instances</w:t>
      </w:r>
    </w:p>
    <w:p>
      <w:pPr>
        <w:pStyle w:val="BodyText"/>
      </w:pPr>
    </w:p>
    <w:p>
      <w:pPr>
        <w:pStyle w:val="BodyText"/>
        <w:spacing w:line="480" w:lineRule="auto"/>
        <w:ind w:left="1482" w:right="1439"/>
        <w:jc w:val="both"/>
      </w:pPr>
      <w:r>
        <w:rPr/>
        <w:t>Fig 4.6 shows the plot of the travelled distance against the Instances for the supply chain. The</w:t>
      </w:r>
      <w:r>
        <w:rPr>
          <w:spacing w:val="-7"/>
        </w:rPr>
        <w:t> </w:t>
      </w:r>
      <w:r>
        <w:rPr/>
        <w:t>result</w:t>
      </w:r>
      <w:r>
        <w:rPr>
          <w:spacing w:val="-5"/>
        </w:rPr>
        <w:t> </w:t>
      </w:r>
      <w:r>
        <w:rPr/>
        <w:t>of</w:t>
      </w:r>
      <w:r>
        <w:rPr>
          <w:spacing w:val="-3"/>
        </w:rPr>
        <w:t> </w:t>
      </w:r>
      <w:r>
        <w:rPr/>
        <w:t>FFA</w:t>
      </w:r>
      <w:r>
        <w:rPr>
          <w:spacing w:val="-4"/>
        </w:rPr>
        <w:t> </w:t>
      </w:r>
      <w:r>
        <w:rPr/>
        <w:t>possess</w:t>
      </w:r>
      <w:r>
        <w:rPr>
          <w:spacing w:val="-6"/>
        </w:rPr>
        <w:t> </w:t>
      </w:r>
      <w:r>
        <w:rPr/>
        <w:t>the</w:t>
      </w:r>
      <w:r>
        <w:rPr>
          <w:spacing w:val="-6"/>
        </w:rPr>
        <w:t> </w:t>
      </w:r>
      <w:r>
        <w:rPr/>
        <w:t>Best</w:t>
      </w:r>
      <w:r>
        <w:rPr>
          <w:spacing w:val="-5"/>
        </w:rPr>
        <w:t> </w:t>
      </w:r>
      <w:r>
        <w:rPr/>
        <w:t>Known</w:t>
      </w:r>
      <w:r>
        <w:rPr>
          <w:spacing w:val="-4"/>
        </w:rPr>
        <w:t> </w:t>
      </w:r>
      <w:r>
        <w:rPr/>
        <w:t>Solution</w:t>
      </w:r>
      <w:r>
        <w:rPr>
          <w:spacing w:val="-3"/>
        </w:rPr>
        <w:t> </w:t>
      </w:r>
      <w:r>
        <w:rPr/>
        <w:t>in</w:t>
      </w:r>
      <w:r>
        <w:rPr>
          <w:spacing w:val="-5"/>
        </w:rPr>
        <w:t> </w:t>
      </w:r>
      <w:r>
        <w:rPr/>
        <w:t>comparison</w:t>
      </w:r>
      <w:r>
        <w:rPr>
          <w:spacing w:val="-3"/>
        </w:rPr>
        <w:t> </w:t>
      </w:r>
      <w:r>
        <w:rPr/>
        <w:t>with</w:t>
      </w:r>
      <w:r>
        <w:rPr>
          <w:spacing w:val="-5"/>
        </w:rPr>
        <w:t> </w:t>
      </w:r>
      <w:r>
        <w:rPr/>
        <w:t>the</w:t>
      </w:r>
      <w:r>
        <w:rPr>
          <w:spacing w:val="-3"/>
        </w:rPr>
        <w:t> </w:t>
      </w:r>
      <w:r>
        <w:rPr/>
        <w:t>algorithms</w:t>
      </w:r>
      <w:r>
        <w:rPr>
          <w:spacing w:val="-6"/>
        </w:rPr>
        <w:t> </w:t>
      </w:r>
      <w:r>
        <w:rPr/>
        <w:t>used in (Uchoa et al., 2017). For all the 10 instances in serving 100 to 1000 customers, it is certified</w:t>
      </w:r>
      <w:r>
        <w:rPr>
          <w:spacing w:val="13"/>
        </w:rPr>
        <w:t> </w:t>
      </w:r>
      <w:r>
        <w:rPr/>
        <w:t>that</w:t>
      </w:r>
      <w:r>
        <w:rPr>
          <w:spacing w:val="13"/>
        </w:rPr>
        <w:t> </w:t>
      </w:r>
      <w:r>
        <w:rPr/>
        <w:t>the</w:t>
      </w:r>
      <w:r>
        <w:rPr>
          <w:spacing w:val="15"/>
        </w:rPr>
        <w:t> </w:t>
      </w:r>
      <w:r>
        <w:rPr/>
        <w:t>FFA</w:t>
      </w:r>
      <w:r>
        <w:rPr>
          <w:spacing w:val="14"/>
        </w:rPr>
        <w:t> </w:t>
      </w:r>
      <w:r>
        <w:rPr/>
        <w:t>now</w:t>
      </w:r>
      <w:r>
        <w:rPr>
          <w:spacing w:val="14"/>
        </w:rPr>
        <w:t> </w:t>
      </w:r>
      <w:r>
        <w:rPr/>
        <w:t>provides</w:t>
      </w:r>
      <w:r>
        <w:rPr>
          <w:spacing w:val="13"/>
        </w:rPr>
        <w:t> </w:t>
      </w:r>
      <w:r>
        <w:rPr/>
        <w:t>the</w:t>
      </w:r>
      <w:r>
        <w:rPr>
          <w:spacing w:val="14"/>
        </w:rPr>
        <w:t> </w:t>
      </w:r>
      <w:r>
        <w:rPr/>
        <w:t>new</w:t>
      </w:r>
      <w:r>
        <w:rPr>
          <w:spacing w:val="13"/>
        </w:rPr>
        <w:t> </w:t>
      </w:r>
      <w:r>
        <w:rPr/>
        <w:t>best</w:t>
      </w:r>
      <w:r>
        <w:rPr>
          <w:spacing w:val="16"/>
        </w:rPr>
        <w:t> </w:t>
      </w:r>
      <w:r>
        <w:rPr/>
        <w:t>known</w:t>
      </w:r>
      <w:r>
        <w:rPr>
          <w:spacing w:val="14"/>
        </w:rPr>
        <w:t> </w:t>
      </w:r>
      <w:r>
        <w:rPr/>
        <w:t>solution</w:t>
      </w:r>
      <w:r>
        <w:rPr>
          <w:spacing w:val="14"/>
        </w:rPr>
        <w:t> </w:t>
      </w:r>
      <w:r>
        <w:rPr/>
        <w:t>(BKS)</w:t>
      </w:r>
      <w:r>
        <w:rPr>
          <w:spacing w:val="13"/>
        </w:rPr>
        <w:t> </w:t>
      </w:r>
      <w:r>
        <w:rPr/>
        <w:t>amongst</w:t>
      </w:r>
      <w:r>
        <w:rPr>
          <w:spacing w:val="13"/>
        </w:rPr>
        <w:t> </w:t>
      </w:r>
      <w:r>
        <w:rPr/>
        <w:t>the</w:t>
      </w:r>
      <w:r>
        <w:rPr>
          <w:spacing w:val="13"/>
        </w:rPr>
        <w:t> </w:t>
      </w:r>
      <w:r>
        <w:rPr>
          <w:spacing w:val="-4"/>
        </w:rPr>
        <w:t>four</w:t>
      </w:r>
    </w:p>
    <w:p>
      <w:pPr>
        <w:spacing w:after="0" w:line="480" w:lineRule="auto"/>
        <w:jc w:val="both"/>
        <w:sectPr>
          <w:pgSz w:w="12240" w:h="15840"/>
          <w:pgMar w:header="0" w:footer="965" w:top="1360" w:bottom="1160" w:left="500" w:right="0"/>
        </w:sectPr>
      </w:pPr>
    </w:p>
    <w:p>
      <w:pPr>
        <w:pStyle w:val="BodyText"/>
        <w:spacing w:line="480" w:lineRule="auto" w:before="72"/>
        <w:ind w:left="1482" w:right="1439"/>
        <w:jc w:val="both"/>
      </w:pPr>
      <w:r>
        <w:rPr/>
        <mc:AlternateContent>
          <mc:Choice Requires="wps">
            <w:drawing>
              <wp:anchor distT="0" distB="0" distL="0" distR="0" allowOverlap="1" layoutInCell="1" locked="0" behindDoc="0" simplePos="0" relativeHeight="15758848">
                <wp:simplePos x="0" y="0"/>
                <wp:positionH relativeFrom="page">
                  <wp:posOffset>2217420</wp:posOffset>
                </wp:positionH>
                <wp:positionV relativeFrom="paragraph">
                  <wp:posOffset>738123</wp:posOffset>
                </wp:positionV>
                <wp:extent cx="3683635" cy="248920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3683635" cy="2489200"/>
                          <a:chExt cx="3683635" cy="2489200"/>
                        </a:xfrm>
                      </wpg:grpSpPr>
                      <pic:pic>
                        <pic:nvPicPr>
                          <pic:cNvPr id="343" name="Image 343"/>
                          <pic:cNvPicPr/>
                        </pic:nvPicPr>
                        <pic:blipFill>
                          <a:blip r:embed="rId77" cstate="print"/>
                          <a:stretch>
                            <a:fillRect/>
                          </a:stretch>
                        </pic:blipFill>
                        <pic:spPr>
                          <a:xfrm>
                            <a:off x="12191" y="13716"/>
                            <a:ext cx="3657600" cy="2461259"/>
                          </a:xfrm>
                          <a:prstGeom prst="rect">
                            <a:avLst/>
                          </a:prstGeom>
                        </pic:spPr>
                      </pic:pic>
                      <wps:wsp>
                        <wps:cNvPr id="344" name="Graphic 344"/>
                        <wps:cNvSpPr/>
                        <wps:spPr>
                          <a:xfrm>
                            <a:off x="801623" y="306324"/>
                            <a:ext cx="2727960" cy="1132840"/>
                          </a:xfrm>
                          <a:custGeom>
                            <a:avLst/>
                            <a:gdLst/>
                            <a:ahLst/>
                            <a:cxnLst/>
                            <a:rect l="l" t="t" r="r" b="b"/>
                            <a:pathLst>
                              <a:path w="2727960" h="1132840">
                                <a:moveTo>
                                  <a:pt x="0" y="970787"/>
                                </a:moveTo>
                                <a:lnTo>
                                  <a:pt x="2727960" y="970787"/>
                                </a:lnTo>
                              </a:path>
                              <a:path w="2727960" h="1132840">
                                <a:moveTo>
                                  <a:pt x="0" y="809244"/>
                                </a:moveTo>
                                <a:lnTo>
                                  <a:pt x="2727960" y="809244"/>
                                </a:lnTo>
                              </a:path>
                              <a:path w="2727960" h="1132840">
                                <a:moveTo>
                                  <a:pt x="0" y="647700"/>
                                </a:moveTo>
                                <a:lnTo>
                                  <a:pt x="2727960" y="647700"/>
                                </a:lnTo>
                              </a:path>
                              <a:path w="2727960" h="1132840">
                                <a:moveTo>
                                  <a:pt x="0" y="484631"/>
                                </a:moveTo>
                                <a:lnTo>
                                  <a:pt x="2727960" y="484631"/>
                                </a:lnTo>
                              </a:path>
                              <a:path w="2727960" h="1132840">
                                <a:moveTo>
                                  <a:pt x="0" y="323087"/>
                                </a:moveTo>
                                <a:lnTo>
                                  <a:pt x="2727960" y="323087"/>
                                </a:lnTo>
                              </a:path>
                              <a:path w="2727960" h="1132840">
                                <a:moveTo>
                                  <a:pt x="0" y="161544"/>
                                </a:moveTo>
                                <a:lnTo>
                                  <a:pt x="2727960" y="161544"/>
                                </a:lnTo>
                              </a:path>
                              <a:path w="2727960" h="1132840">
                                <a:moveTo>
                                  <a:pt x="0" y="0"/>
                                </a:moveTo>
                                <a:lnTo>
                                  <a:pt x="2727960" y="0"/>
                                </a:lnTo>
                              </a:path>
                              <a:path w="2727960" h="1132840">
                                <a:moveTo>
                                  <a:pt x="0" y="1132331"/>
                                </a:moveTo>
                                <a:lnTo>
                                  <a:pt x="2727960" y="1132331"/>
                                </a:lnTo>
                              </a:path>
                            </a:pathLst>
                          </a:custGeom>
                          <a:ln w="9144">
                            <a:solidFill>
                              <a:srgbClr val="F1F1F1"/>
                            </a:solidFill>
                            <a:prstDash val="solid"/>
                          </a:ln>
                        </wps:spPr>
                        <wps:bodyPr wrap="square" lIns="0" tIns="0" rIns="0" bIns="0" rtlCol="0">
                          <a:prstTxWarp prst="textNoShape">
                            <a:avLst/>
                          </a:prstTxWarp>
                          <a:noAutofit/>
                        </wps:bodyPr>
                      </wps:wsp>
                      <pic:pic>
                        <pic:nvPicPr>
                          <pic:cNvPr id="345" name="Image 345"/>
                          <pic:cNvPicPr/>
                        </pic:nvPicPr>
                        <pic:blipFill>
                          <a:blip r:embed="rId78" cstate="print"/>
                          <a:stretch>
                            <a:fillRect/>
                          </a:stretch>
                        </pic:blipFill>
                        <pic:spPr>
                          <a:xfrm>
                            <a:off x="861060" y="1114044"/>
                            <a:ext cx="2609088" cy="333755"/>
                          </a:xfrm>
                          <a:prstGeom prst="rect">
                            <a:avLst/>
                          </a:prstGeom>
                        </pic:spPr>
                      </pic:pic>
                      <pic:pic>
                        <pic:nvPicPr>
                          <pic:cNvPr id="346" name="Image 346"/>
                          <pic:cNvPicPr/>
                        </pic:nvPicPr>
                        <pic:blipFill>
                          <a:blip r:embed="rId79" cstate="print"/>
                          <a:stretch>
                            <a:fillRect/>
                          </a:stretch>
                        </pic:blipFill>
                        <pic:spPr>
                          <a:xfrm>
                            <a:off x="861060" y="847344"/>
                            <a:ext cx="2609088" cy="548640"/>
                          </a:xfrm>
                          <a:prstGeom prst="rect">
                            <a:avLst/>
                          </a:prstGeom>
                        </pic:spPr>
                      </pic:pic>
                      <pic:pic>
                        <pic:nvPicPr>
                          <pic:cNvPr id="347" name="Image 347"/>
                          <pic:cNvPicPr/>
                        </pic:nvPicPr>
                        <pic:blipFill>
                          <a:blip r:embed="rId80" cstate="print"/>
                          <a:stretch>
                            <a:fillRect/>
                          </a:stretch>
                        </pic:blipFill>
                        <pic:spPr>
                          <a:xfrm>
                            <a:off x="861060" y="582168"/>
                            <a:ext cx="2609088" cy="745235"/>
                          </a:xfrm>
                          <a:prstGeom prst="rect">
                            <a:avLst/>
                          </a:prstGeom>
                        </pic:spPr>
                      </pic:pic>
                      <pic:pic>
                        <pic:nvPicPr>
                          <pic:cNvPr id="348" name="Image 348"/>
                          <pic:cNvPicPr/>
                        </pic:nvPicPr>
                        <pic:blipFill>
                          <a:blip r:embed="rId81" cstate="print"/>
                          <a:stretch>
                            <a:fillRect/>
                          </a:stretch>
                        </pic:blipFill>
                        <pic:spPr>
                          <a:xfrm>
                            <a:off x="861060" y="327659"/>
                            <a:ext cx="2609088" cy="934211"/>
                          </a:xfrm>
                          <a:prstGeom prst="rect">
                            <a:avLst/>
                          </a:prstGeom>
                        </pic:spPr>
                      </pic:pic>
                      <wps:wsp>
                        <wps:cNvPr id="349" name="Graphic 349"/>
                        <wps:cNvSpPr/>
                        <wps:spPr>
                          <a:xfrm>
                            <a:off x="938022" y="1171194"/>
                            <a:ext cx="2455545" cy="198120"/>
                          </a:xfrm>
                          <a:custGeom>
                            <a:avLst/>
                            <a:gdLst/>
                            <a:ahLst/>
                            <a:cxnLst/>
                            <a:rect l="l" t="t" r="r" b="b"/>
                            <a:pathLst>
                              <a:path w="2455545" h="198120">
                                <a:moveTo>
                                  <a:pt x="0" y="178307"/>
                                </a:moveTo>
                                <a:lnTo>
                                  <a:pt x="272795" y="198120"/>
                                </a:lnTo>
                                <a:lnTo>
                                  <a:pt x="545592" y="77724"/>
                                </a:lnTo>
                                <a:lnTo>
                                  <a:pt x="818387" y="196596"/>
                                </a:lnTo>
                                <a:lnTo>
                                  <a:pt x="1091183" y="53339"/>
                                </a:lnTo>
                                <a:lnTo>
                                  <a:pt x="1363980" y="42672"/>
                                </a:lnTo>
                                <a:lnTo>
                                  <a:pt x="1636775" y="73151"/>
                                </a:lnTo>
                                <a:lnTo>
                                  <a:pt x="1909571" y="0"/>
                                </a:lnTo>
                                <a:lnTo>
                                  <a:pt x="2182368" y="28955"/>
                                </a:lnTo>
                                <a:lnTo>
                                  <a:pt x="2455163" y="28955"/>
                                </a:lnTo>
                              </a:path>
                            </a:pathLst>
                          </a:custGeom>
                          <a:ln w="35052">
                            <a:solidFill>
                              <a:srgbClr val="5B9BD4"/>
                            </a:solidFill>
                            <a:prstDash val="solid"/>
                          </a:ln>
                        </wps:spPr>
                        <wps:bodyPr wrap="square" lIns="0" tIns="0" rIns="0" bIns="0" rtlCol="0">
                          <a:prstTxWarp prst="textNoShape">
                            <a:avLst/>
                          </a:prstTxWarp>
                          <a:noAutofit/>
                        </wps:bodyPr>
                      </wps:wsp>
                      <wps:wsp>
                        <wps:cNvPr id="350" name="Graphic 350"/>
                        <wps:cNvSpPr/>
                        <wps:spPr>
                          <a:xfrm>
                            <a:off x="938022" y="904494"/>
                            <a:ext cx="2455545" cy="396240"/>
                          </a:xfrm>
                          <a:custGeom>
                            <a:avLst/>
                            <a:gdLst/>
                            <a:ahLst/>
                            <a:cxnLst/>
                            <a:rect l="l" t="t" r="r" b="b"/>
                            <a:pathLst>
                              <a:path w="2455545" h="396240">
                                <a:moveTo>
                                  <a:pt x="0" y="355091"/>
                                </a:moveTo>
                                <a:lnTo>
                                  <a:pt x="272795" y="396239"/>
                                </a:lnTo>
                                <a:lnTo>
                                  <a:pt x="545592" y="155448"/>
                                </a:lnTo>
                                <a:lnTo>
                                  <a:pt x="818387" y="393191"/>
                                </a:lnTo>
                                <a:lnTo>
                                  <a:pt x="1091183" y="105155"/>
                                </a:lnTo>
                                <a:lnTo>
                                  <a:pt x="1363980" y="85343"/>
                                </a:lnTo>
                                <a:lnTo>
                                  <a:pt x="1636775" y="146303"/>
                                </a:lnTo>
                                <a:lnTo>
                                  <a:pt x="1909571" y="0"/>
                                </a:lnTo>
                                <a:lnTo>
                                  <a:pt x="2182368" y="57911"/>
                                </a:lnTo>
                                <a:lnTo>
                                  <a:pt x="2455163" y="59435"/>
                                </a:lnTo>
                              </a:path>
                            </a:pathLst>
                          </a:custGeom>
                          <a:ln w="35052">
                            <a:solidFill>
                              <a:srgbClr val="EC7C30"/>
                            </a:solidFill>
                            <a:prstDash val="solid"/>
                          </a:ln>
                        </wps:spPr>
                        <wps:bodyPr wrap="square" lIns="0" tIns="0" rIns="0" bIns="0" rtlCol="0">
                          <a:prstTxWarp prst="textNoShape">
                            <a:avLst/>
                          </a:prstTxWarp>
                          <a:noAutofit/>
                        </wps:bodyPr>
                      </wps:wsp>
                      <wps:wsp>
                        <wps:cNvPr id="351" name="Graphic 351"/>
                        <wps:cNvSpPr/>
                        <wps:spPr>
                          <a:xfrm>
                            <a:off x="938022" y="639318"/>
                            <a:ext cx="2455545" cy="593090"/>
                          </a:xfrm>
                          <a:custGeom>
                            <a:avLst/>
                            <a:gdLst/>
                            <a:ahLst/>
                            <a:cxnLst/>
                            <a:rect l="l" t="t" r="r" b="b"/>
                            <a:pathLst>
                              <a:path w="2455545" h="593090">
                                <a:moveTo>
                                  <a:pt x="0" y="531876"/>
                                </a:moveTo>
                                <a:lnTo>
                                  <a:pt x="272795" y="592835"/>
                                </a:lnTo>
                                <a:lnTo>
                                  <a:pt x="545592" y="231648"/>
                                </a:lnTo>
                                <a:lnTo>
                                  <a:pt x="818387" y="588263"/>
                                </a:lnTo>
                                <a:lnTo>
                                  <a:pt x="1091183" y="156972"/>
                                </a:lnTo>
                                <a:lnTo>
                                  <a:pt x="1363980" y="128015"/>
                                </a:lnTo>
                                <a:lnTo>
                                  <a:pt x="1636775" y="219455"/>
                                </a:lnTo>
                                <a:lnTo>
                                  <a:pt x="1909571" y="0"/>
                                </a:lnTo>
                                <a:lnTo>
                                  <a:pt x="2182368" y="85343"/>
                                </a:lnTo>
                                <a:lnTo>
                                  <a:pt x="2455163" y="92963"/>
                                </a:lnTo>
                              </a:path>
                            </a:pathLst>
                          </a:custGeom>
                          <a:ln w="35052">
                            <a:solidFill>
                              <a:srgbClr val="A4A4A4"/>
                            </a:solidFill>
                            <a:prstDash val="solid"/>
                          </a:ln>
                        </wps:spPr>
                        <wps:bodyPr wrap="square" lIns="0" tIns="0" rIns="0" bIns="0" rtlCol="0">
                          <a:prstTxWarp prst="textNoShape">
                            <a:avLst/>
                          </a:prstTxWarp>
                          <a:noAutofit/>
                        </wps:bodyPr>
                      </wps:wsp>
                      <wps:wsp>
                        <wps:cNvPr id="352" name="Graphic 352"/>
                        <wps:cNvSpPr/>
                        <wps:spPr>
                          <a:xfrm>
                            <a:off x="938022" y="384809"/>
                            <a:ext cx="2455545" cy="782320"/>
                          </a:xfrm>
                          <a:custGeom>
                            <a:avLst/>
                            <a:gdLst/>
                            <a:ahLst/>
                            <a:cxnLst/>
                            <a:rect l="l" t="t" r="r" b="b"/>
                            <a:pathLst>
                              <a:path w="2455545" h="782320">
                                <a:moveTo>
                                  <a:pt x="0" y="713232"/>
                                </a:moveTo>
                                <a:lnTo>
                                  <a:pt x="272795" y="781812"/>
                                </a:lnTo>
                                <a:lnTo>
                                  <a:pt x="545592" y="316992"/>
                                </a:lnTo>
                                <a:lnTo>
                                  <a:pt x="818387" y="778764"/>
                                </a:lnTo>
                                <a:lnTo>
                                  <a:pt x="1091183" y="216408"/>
                                </a:lnTo>
                                <a:lnTo>
                                  <a:pt x="1363980" y="169164"/>
                                </a:lnTo>
                                <a:lnTo>
                                  <a:pt x="1636775" y="294132"/>
                                </a:lnTo>
                                <a:lnTo>
                                  <a:pt x="1909571" y="0"/>
                                </a:lnTo>
                                <a:lnTo>
                                  <a:pt x="2182368" y="112775"/>
                                </a:lnTo>
                                <a:lnTo>
                                  <a:pt x="2455163" y="128016"/>
                                </a:lnTo>
                              </a:path>
                            </a:pathLst>
                          </a:custGeom>
                          <a:ln w="35052">
                            <a:solidFill>
                              <a:srgbClr val="FFC000"/>
                            </a:solidFill>
                            <a:prstDash val="solid"/>
                          </a:ln>
                        </wps:spPr>
                        <wps:bodyPr wrap="square" lIns="0" tIns="0" rIns="0" bIns="0" rtlCol="0">
                          <a:prstTxWarp prst="textNoShape">
                            <a:avLst/>
                          </a:prstTxWarp>
                          <a:noAutofit/>
                        </wps:bodyPr>
                      </wps:wsp>
                      <pic:pic>
                        <pic:nvPicPr>
                          <pic:cNvPr id="353" name="Image 353"/>
                          <pic:cNvPicPr/>
                        </pic:nvPicPr>
                        <pic:blipFill>
                          <a:blip r:embed="rId82" cstate="print"/>
                          <a:stretch>
                            <a:fillRect/>
                          </a:stretch>
                        </pic:blipFill>
                        <pic:spPr>
                          <a:xfrm>
                            <a:off x="542416" y="1545716"/>
                            <a:ext cx="2865247" cy="456184"/>
                          </a:xfrm>
                          <a:prstGeom prst="rect">
                            <a:avLst/>
                          </a:prstGeom>
                        </pic:spPr>
                      </pic:pic>
                      <wps:wsp>
                        <wps:cNvPr id="354" name="Graphic 354"/>
                        <wps:cNvSpPr/>
                        <wps:spPr>
                          <a:xfrm>
                            <a:off x="695705" y="2292857"/>
                            <a:ext cx="243840" cy="1270"/>
                          </a:xfrm>
                          <a:custGeom>
                            <a:avLst/>
                            <a:gdLst/>
                            <a:ahLst/>
                            <a:cxnLst/>
                            <a:rect l="l" t="t" r="r" b="b"/>
                            <a:pathLst>
                              <a:path w="243840" h="0">
                                <a:moveTo>
                                  <a:pt x="0" y="0"/>
                                </a:moveTo>
                                <a:lnTo>
                                  <a:pt x="243840" y="0"/>
                                </a:lnTo>
                              </a:path>
                            </a:pathLst>
                          </a:custGeom>
                          <a:ln w="35052">
                            <a:solidFill>
                              <a:srgbClr val="5B9BD4"/>
                            </a:solidFill>
                            <a:prstDash val="solid"/>
                          </a:ln>
                        </wps:spPr>
                        <wps:bodyPr wrap="square" lIns="0" tIns="0" rIns="0" bIns="0" rtlCol="0">
                          <a:prstTxWarp prst="textNoShape">
                            <a:avLst/>
                          </a:prstTxWarp>
                          <a:noAutofit/>
                        </wps:bodyPr>
                      </wps:wsp>
                      <wps:wsp>
                        <wps:cNvPr id="355" name="Graphic 355"/>
                        <wps:cNvSpPr/>
                        <wps:spPr>
                          <a:xfrm>
                            <a:off x="1360169" y="2292857"/>
                            <a:ext cx="243840" cy="1270"/>
                          </a:xfrm>
                          <a:custGeom>
                            <a:avLst/>
                            <a:gdLst/>
                            <a:ahLst/>
                            <a:cxnLst/>
                            <a:rect l="l" t="t" r="r" b="b"/>
                            <a:pathLst>
                              <a:path w="243840" h="0">
                                <a:moveTo>
                                  <a:pt x="0" y="0"/>
                                </a:moveTo>
                                <a:lnTo>
                                  <a:pt x="243839" y="0"/>
                                </a:lnTo>
                              </a:path>
                            </a:pathLst>
                          </a:custGeom>
                          <a:ln w="35052">
                            <a:solidFill>
                              <a:srgbClr val="EC7C30"/>
                            </a:solidFill>
                            <a:prstDash val="solid"/>
                          </a:ln>
                        </wps:spPr>
                        <wps:bodyPr wrap="square" lIns="0" tIns="0" rIns="0" bIns="0" rtlCol="0">
                          <a:prstTxWarp prst="textNoShape">
                            <a:avLst/>
                          </a:prstTxWarp>
                          <a:noAutofit/>
                        </wps:bodyPr>
                      </wps:wsp>
                      <wps:wsp>
                        <wps:cNvPr id="356" name="Graphic 356"/>
                        <wps:cNvSpPr/>
                        <wps:spPr>
                          <a:xfrm>
                            <a:off x="2020061" y="2292857"/>
                            <a:ext cx="243840" cy="1270"/>
                          </a:xfrm>
                          <a:custGeom>
                            <a:avLst/>
                            <a:gdLst/>
                            <a:ahLst/>
                            <a:cxnLst/>
                            <a:rect l="l" t="t" r="r" b="b"/>
                            <a:pathLst>
                              <a:path w="243840" h="0">
                                <a:moveTo>
                                  <a:pt x="0" y="0"/>
                                </a:moveTo>
                                <a:lnTo>
                                  <a:pt x="243839" y="0"/>
                                </a:lnTo>
                              </a:path>
                            </a:pathLst>
                          </a:custGeom>
                          <a:ln w="35052">
                            <a:solidFill>
                              <a:srgbClr val="A4A4A4"/>
                            </a:solidFill>
                            <a:prstDash val="solid"/>
                          </a:ln>
                        </wps:spPr>
                        <wps:bodyPr wrap="square" lIns="0" tIns="0" rIns="0" bIns="0" rtlCol="0">
                          <a:prstTxWarp prst="textNoShape">
                            <a:avLst/>
                          </a:prstTxWarp>
                          <a:noAutofit/>
                        </wps:bodyPr>
                      </wps:wsp>
                      <wps:wsp>
                        <wps:cNvPr id="357" name="Graphic 357"/>
                        <wps:cNvSpPr/>
                        <wps:spPr>
                          <a:xfrm>
                            <a:off x="2591561" y="2292857"/>
                            <a:ext cx="243840" cy="1270"/>
                          </a:xfrm>
                          <a:custGeom>
                            <a:avLst/>
                            <a:gdLst/>
                            <a:ahLst/>
                            <a:cxnLst/>
                            <a:rect l="l" t="t" r="r" b="b"/>
                            <a:pathLst>
                              <a:path w="243840" h="0">
                                <a:moveTo>
                                  <a:pt x="0" y="0"/>
                                </a:moveTo>
                                <a:lnTo>
                                  <a:pt x="243839" y="0"/>
                                </a:lnTo>
                              </a:path>
                            </a:pathLst>
                          </a:custGeom>
                          <a:ln w="35052">
                            <a:solidFill>
                              <a:srgbClr val="FFC000"/>
                            </a:solidFill>
                            <a:prstDash val="solid"/>
                          </a:ln>
                        </wps:spPr>
                        <wps:bodyPr wrap="square" lIns="0" tIns="0" rIns="0" bIns="0" rtlCol="0">
                          <a:prstTxWarp prst="textNoShape">
                            <a:avLst/>
                          </a:prstTxWarp>
                          <a:noAutofit/>
                        </wps:bodyPr>
                      </wps:wsp>
                      <wps:wsp>
                        <wps:cNvPr id="358" name="Graphic 358"/>
                        <wps:cNvSpPr/>
                        <wps:spPr>
                          <a:xfrm>
                            <a:off x="12953" y="12953"/>
                            <a:ext cx="3657600" cy="2463165"/>
                          </a:xfrm>
                          <a:custGeom>
                            <a:avLst/>
                            <a:gdLst/>
                            <a:ahLst/>
                            <a:cxnLst/>
                            <a:rect l="l" t="t" r="r" b="b"/>
                            <a:pathLst>
                              <a:path w="3657600" h="2463165">
                                <a:moveTo>
                                  <a:pt x="0" y="2462784"/>
                                </a:moveTo>
                                <a:lnTo>
                                  <a:pt x="3657600" y="2462784"/>
                                </a:lnTo>
                                <a:lnTo>
                                  <a:pt x="3657600" y="0"/>
                                </a:lnTo>
                                <a:lnTo>
                                  <a:pt x="0" y="0"/>
                                </a:lnTo>
                                <a:lnTo>
                                  <a:pt x="0" y="2462784"/>
                                </a:lnTo>
                                <a:close/>
                              </a:path>
                            </a:pathLst>
                          </a:custGeom>
                          <a:ln w="25908">
                            <a:solidFill>
                              <a:srgbClr val="1F4E79"/>
                            </a:solidFill>
                            <a:prstDash val="solid"/>
                          </a:ln>
                        </wps:spPr>
                        <wps:bodyPr wrap="square" lIns="0" tIns="0" rIns="0" bIns="0" rtlCol="0">
                          <a:prstTxWarp prst="textNoShape">
                            <a:avLst/>
                          </a:prstTxWarp>
                          <a:noAutofit/>
                        </wps:bodyPr>
                      </wps:wsp>
                      <wps:wsp>
                        <wps:cNvPr id="359" name="Textbox 359"/>
                        <wps:cNvSpPr txBox="1"/>
                        <wps:spPr>
                          <a:xfrm>
                            <a:off x="349250" y="252602"/>
                            <a:ext cx="360680" cy="1247775"/>
                          </a:xfrm>
                          <a:prstGeom prst="rect">
                            <a:avLst/>
                          </a:prstGeom>
                        </wps:spPr>
                        <wps:txbx>
                          <w:txbxContent>
                            <w:p>
                              <w:pPr>
                                <w:spacing w:line="183" w:lineRule="exact" w:before="0"/>
                                <w:ind w:left="0" w:right="18" w:firstLine="0"/>
                                <w:jc w:val="right"/>
                                <w:rPr>
                                  <w:rFonts w:ascii="Calibri"/>
                                  <w:sz w:val="18"/>
                                </w:rPr>
                              </w:pPr>
                              <w:r>
                                <w:rPr>
                                  <w:rFonts w:ascii="Calibri"/>
                                  <w:color w:val="D9D9D9"/>
                                  <w:spacing w:val="-2"/>
                                  <w:sz w:val="18"/>
                                </w:rPr>
                                <w:t>350000</w:t>
                              </w:r>
                            </w:p>
                            <w:p>
                              <w:pPr>
                                <w:spacing w:before="35"/>
                                <w:ind w:left="0" w:right="18" w:firstLine="0"/>
                                <w:jc w:val="right"/>
                                <w:rPr>
                                  <w:rFonts w:ascii="Calibri"/>
                                  <w:sz w:val="18"/>
                                </w:rPr>
                              </w:pPr>
                              <w:r>
                                <w:rPr>
                                  <w:rFonts w:ascii="Calibri"/>
                                  <w:color w:val="D9D9D9"/>
                                  <w:spacing w:val="-2"/>
                                  <w:sz w:val="18"/>
                                </w:rPr>
                                <w:t>300000</w:t>
                              </w:r>
                            </w:p>
                            <w:p>
                              <w:pPr>
                                <w:spacing w:before="35"/>
                                <w:ind w:left="0" w:right="18" w:firstLine="0"/>
                                <w:jc w:val="right"/>
                                <w:rPr>
                                  <w:rFonts w:ascii="Calibri"/>
                                  <w:sz w:val="18"/>
                                </w:rPr>
                              </w:pPr>
                              <w:r>
                                <w:rPr>
                                  <w:rFonts w:ascii="Calibri"/>
                                  <w:color w:val="D9D9D9"/>
                                  <w:spacing w:val="-2"/>
                                  <w:sz w:val="18"/>
                                </w:rPr>
                                <w:t>250000</w:t>
                              </w:r>
                            </w:p>
                            <w:p>
                              <w:pPr>
                                <w:spacing w:before="35"/>
                                <w:ind w:left="0" w:right="18" w:firstLine="0"/>
                                <w:jc w:val="right"/>
                                <w:rPr>
                                  <w:rFonts w:ascii="Calibri"/>
                                  <w:sz w:val="18"/>
                                </w:rPr>
                              </w:pPr>
                              <w:r>
                                <w:rPr>
                                  <w:rFonts w:ascii="Calibri"/>
                                  <w:color w:val="D9D9D9"/>
                                  <w:spacing w:val="-2"/>
                                  <w:sz w:val="18"/>
                                </w:rPr>
                                <w:t>200000</w:t>
                              </w:r>
                            </w:p>
                            <w:p>
                              <w:pPr>
                                <w:spacing w:before="35"/>
                                <w:ind w:left="0" w:right="18" w:firstLine="0"/>
                                <w:jc w:val="right"/>
                                <w:rPr>
                                  <w:rFonts w:ascii="Calibri"/>
                                  <w:sz w:val="18"/>
                                </w:rPr>
                              </w:pPr>
                              <w:r>
                                <w:rPr>
                                  <w:rFonts w:ascii="Calibri"/>
                                  <w:color w:val="D9D9D9"/>
                                  <w:spacing w:val="-2"/>
                                  <w:sz w:val="18"/>
                                </w:rPr>
                                <w:t>150000</w:t>
                              </w:r>
                            </w:p>
                            <w:p>
                              <w:pPr>
                                <w:spacing w:before="35"/>
                                <w:ind w:left="0" w:right="18" w:firstLine="0"/>
                                <w:jc w:val="right"/>
                                <w:rPr>
                                  <w:rFonts w:ascii="Calibri"/>
                                  <w:sz w:val="18"/>
                                </w:rPr>
                              </w:pPr>
                              <w:r>
                                <w:rPr>
                                  <w:rFonts w:ascii="Calibri"/>
                                  <w:color w:val="D9D9D9"/>
                                  <w:spacing w:val="-2"/>
                                  <w:sz w:val="18"/>
                                </w:rPr>
                                <w:t>100000</w:t>
                              </w:r>
                            </w:p>
                            <w:p>
                              <w:pPr>
                                <w:spacing w:before="36"/>
                                <w:ind w:left="0" w:right="18" w:firstLine="0"/>
                                <w:jc w:val="right"/>
                                <w:rPr>
                                  <w:rFonts w:ascii="Calibri"/>
                                  <w:sz w:val="18"/>
                                </w:rPr>
                              </w:pPr>
                              <w:r>
                                <w:rPr>
                                  <w:rFonts w:ascii="Calibri"/>
                                  <w:color w:val="D9D9D9"/>
                                  <w:spacing w:val="-2"/>
                                  <w:sz w:val="18"/>
                                </w:rPr>
                                <w:t>50000</w:t>
                              </w:r>
                            </w:p>
                            <w:p>
                              <w:pPr>
                                <w:spacing w:line="216" w:lineRule="exact" w:before="35"/>
                                <w:ind w:left="0" w:right="18" w:firstLine="0"/>
                                <w:jc w:val="right"/>
                                <w:rPr>
                                  <w:rFonts w:ascii="Calibri"/>
                                  <w:sz w:val="18"/>
                                </w:rPr>
                              </w:pPr>
                              <w:r>
                                <w:rPr>
                                  <w:rFonts w:ascii="Calibri"/>
                                  <w:color w:val="D9D9D9"/>
                                  <w:spacing w:val="-10"/>
                                  <w:sz w:val="18"/>
                                </w:rPr>
                                <w:t>0</w:t>
                              </w:r>
                            </w:p>
                          </w:txbxContent>
                        </wps:txbx>
                        <wps:bodyPr wrap="square" lIns="0" tIns="0" rIns="0" bIns="0" rtlCol="0">
                          <a:noAutofit/>
                        </wps:bodyPr>
                      </wps:wsp>
                      <wps:wsp>
                        <wps:cNvPr id="360" name="Textbox 360"/>
                        <wps:cNvSpPr txBox="1"/>
                        <wps:spPr>
                          <a:xfrm>
                            <a:off x="965327" y="2239264"/>
                            <a:ext cx="288290" cy="114300"/>
                          </a:xfrm>
                          <a:prstGeom prst="rect">
                            <a:avLst/>
                          </a:prstGeom>
                        </wps:spPr>
                        <wps:txbx>
                          <w:txbxContent>
                            <w:p>
                              <w:pPr>
                                <w:spacing w:line="180" w:lineRule="exact" w:before="0"/>
                                <w:ind w:left="0" w:right="0" w:firstLine="0"/>
                                <w:jc w:val="left"/>
                                <w:rPr>
                                  <w:rFonts w:ascii="Calibri"/>
                                  <w:sz w:val="18"/>
                                </w:rPr>
                              </w:pPr>
                              <w:r>
                                <w:rPr>
                                  <w:rFonts w:ascii="Calibri"/>
                                  <w:color w:val="D9D9D9"/>
                                  <w:spacing w:val="-2"/>
                                  <w:sz w:val="18"/>
                                </w:rPr>
                                <w:t>ILS-</w:t>
                              </w:r>
                              <w:r>
                                <w:rPr>
                                  <w:rFonts w:ascii="Calibri"/>
                                  <w:color w:val="D9D9D9"/>
                                  <w:spacing w:val="-5"/>
                                  <w:sz w:val="18"/>
                                </w:rPr>
                                <w:t>SP</w:t>
                              </w:r>
                            </w:p>
                          </w:txbxContent>
                        </wps:txbx>
                        <wps:bodyPr wrap="square" lIns="0" tIns="0" rIns="0" bIns="0" rtlCol="0">
                          <a:noAutofit/>
                        </wps:bodyPr>
                      </wps:wsp>
                      <wps:wsp>
                        <wps:cNvPr id="361" name="Textbox 361"/>
                        <wps:cNvSpPr txBox="1"/>
                        <wps:spPr>
                          <a:xfrm>
                            <a:off x="1617599" y="2062226"/>
                            <a:ext cx="867410" cy="291465"/>
                          </a:xfrm>
                          <a:prstGeom prst="rect">
                            <a:avLst/>
                          </a:prstGeom>
                        </wps:spPr>
                        <wps:txbx>
                          <w:txbxContent>
                            <w:p>
                              <w:pPr>
                                <w:spacing w:line="183" w:lineRule="exact" w:before="0"/>
                                <w:ind w:left="0" w:right="0" w:firstLine="0"/>
                                <w:jc w:val="left"/>
                                <w:rPr>
                                  <w:rFonts w:ascii="Calibri"/>
                                  <w:b/>
                                  <w:sz w:val="18"/>
                                </w:rPr>
                              </w:pPr>
                              <w:r>
                                <w:rPr>
                                  <w:rFonts w:ascii="Calibri"/>
                                  <w:b/>
                                  <w:color w:val="D9D9D9"/>
                                  <w:spacing w:val="-2"/>
                                  <w:sz w:val="18"/>
                                </w:rPr>
                                <w:t>INSTANCES</w:t>
                              </w:r>
                            </w:p>
                            <w:p>
                              <w:pPr>
                                <w:tabs>
                                  <w:tab w:pos="1058" w:val="left" w:leader="none"/>
                                </w:tabs>
                                <w:spacing w:line="216" w:lineRule="exact" w:before="59"/>
                                <w:ind w:left="20" w:right="0" w:firstLine="0"/>
                                <w:jc w:val="left"/>
                                <w:rPr>
                                  <w:rFonts w:ascii="Calibri"/>
                                  <w:sz w:val="18"/>
                                </w:rPr>
                              </w:pPr>
                              <w:r>
                                <w:rPr>
                                  <w:rFonts w:ascii="Calibri"/>
                                  <w:color w:val="D9D9D9"/>
                                  <w:spacing w:val="-4"/>
                                  <w:sz w:val="18"/>
                                </w:rPr>
                                <w:t>UHGS</w:t>
                              </w:r>
                              <w:r>
                                <w:rPr>
                                  <w:rFonts w:ascii="Calibri"/>
                                  <w:color w:val="D9D9D9"/>
                                  <w:sz w:val="18"/>
                                </w:rPr>
                                <w:tab/>
                              </w:r>
                              <w:r>
                                <w:rPr>
                                  <w:rFonts w:ascii="Calibri"/>
                                  <w:color w:val="D9D9D9"/>
                                  <w:spacing w:val="-5"/>
                                  <w:sz w:val="18"/>
                                </w:rPr>
                                <w:t>BCP</w:t>
                              </w:r>
                            </w:p>
                          </w:txbxContent>
                        </wps:txbx>
                        <wps:bodyPr wrap="square" lIns="0" tIns="0" rIns="0" bIns="0" rtlCol="0">
                          <a:noAutofit/>
                        </wps:bodyPr>
                      </wps:wsp>
                      <wps:wsp>
                        <wps:cNvPr id="362" name="Textbox 362"/>
                        <wps:cNvSpPr txBox="1"/>
                        <wps:spPr>
                          <a:xfrm>
                            <a:off x="2861436" y="2239264"/>
                            <a:ext cx="184150" cy="114300"/>
                          </a:xfrm>
                          <a:prstGeom prst="rect">
                            <a:avLst/>
                          </a:prstGeom>
                        </wps:spPr>
                        <wps:txbx>
                          <w:txbxContent>
                            <w:p>
                              <w:pPr>
                                <w:spacing w:line="180" w:lineRule="exact" w:before="0"/>
                                <w:ind w:left="0" w:right="0" w:firstLine="0"/>
                                <w:jc w:val="left"/>
                                <w:rPr>
                                  <w:rFonts w:ascii="Calibri"/>
                                  <w:sz w:val="18"/>
                                </w:rPr>
                              </w:pPr>
                              <w:r>
                                <w:rPr>
                                  <w:rFonts w:ascii="Calibri"/>
                                  <w:color w:val="D9D9D9"/>
                                  <w:spacing w:val="-5"/>
                                  <w:sz w:val="18"/>
                                </w:rPr>
                                <w:t>FFA</w:t>
                              </w:r>
                            </w:p>
                          </w:txbxContent>
                        </wps:txbx>
                        <wps:bodyPr wrap="square" lIns="0" tIns="0" rIns="0" bIns="0" rtlCol="0">
                          <a:noAutofit/>
                        </wps:bodyPr>
                      </wps:wsp>
                    </wpg:wgp>
                  </a:graphicData>
                </a:graphic>
              </wp:anchor>
            </w:drawing>
          </mc:Choice>
          <mc:Fallback>
            <w:pict>
              <v:group style="position:absolute;margin-left:174.600006pt;margin-top:58.119999pt;width:290.05pt;height:196pt;mso-position-horizontal-relative:page;mso-position-vertical-relative:paragraph;z-index:15758848" id="docshapegroup304" coordorigin="3492,1162" coordsize="5801,3920">
                <v:shape style="position:absolute;left:3511;top:1184;width:5760;height:3876" type="#_x0000_t75" id="docshape305" stroked="false">
                  <v:imagedata r:id="rId77" o:title=""/>
                </v:shape>
                <v:shape style="position:absolute;left:4754;top:1644;width:4296;height:1784" id="docshape306" coordorigin="4754,1645" coordsize="4296,1784" path="m4754,3174l9050,3174m4754,2919l9050,2919m4754,2665l9050,2665m4754,2408l9050,2408m4754,2154l9050,2154m4754,1899l9050,1899m4754,1645l9050,1645m4754,3428l9050,3428e" filled="false" stroked="true" strokeweight=".72pt" strokecolor="#f1f1f1">
                  <v:path arrowok="t"/>
                  <v:stroke dashstyle="solid"/>
                </v:shape>
                <v:shape style="position:absolute;left:4848;top:2916;width:4109;height:526" type="#_x0000_t75" id="docshape307" stroked="false">
                  <v:imagedata r:id="rId78" o:title=""/>
                </v:shape>
                <v:shape style="position:absolute;left:4848;top:2496;width:4109;height:864" type="#_x0000_t75" id="docshape308" stroked="false">
                  <v:imagedata r:id="rId79" o:title=""/>
                </v:shape>
                <v:shape style="position:absolute;left:4848;top:2079;width:4109;height:1174" type="#_x0000_t75" id="docshape309" stroked="false">
                  <v:imagedata r:id="rId80" o:title=""/>
                </v:shape>
                <v:shape style="position:absolute;left:4848;top:1678;width:4109;height:1472" type="#_x0000_t75" id="docshape310" stroked="false">
                  <v:imagedata r:id="rId81" o:title=""/>
                </v:shape>
                <v:shape style="position:absolute;left:4969;top:3006;width:3867;height:312" id="docshape311" coordorigin="4969,3007" coordsize="3867,312" path="m4969,3288l5399,3319,5828,3129,6258,3316,6688,3091,7117,3074,7547,3122,7976,3007,8406,3052,8836,3052e" filled="false" stroked="true" strokeweight="2.76pt" strokecolor="#5b9bd4">
                  <v:path arrowok="t"/>
                  <v:stroke dashstyle="solid"/>
                </v:shape>
                <v:shape style="position:absolute;left:4969;top:2586;width:3867;height:624" id="docshape312" coordorigin="4969,2587" coordsize="3867,624" path="m4969,3146l5399,3211,5828,2832,6258,3206,6688,2752,7117,2721,7547,2817,7976,2587,8406,2678,8836,2680e" filled="false" stroked="true" strokeweight="2.76pt" strokecolor="#ec7c30">
                  <v:path arrowok="t"/>
                  <v:stroke dashstyle="solid"/>
                </v:shape>
                <v:shape style="position:absolute;left:4969;top:2169;width:3867;height:934" id="docshape313" coordorigin="4969,2169" coordsize="3867,934" path="m4969,3007l5399,3103,5828,2534,6258,3096,6688,2416,7117,2371,7547,2515,7976,2169,8406,2304,8836,2316e" filled="false" stroked="true" strokeweight="2.76pt" strokecolor="#a4a4a4">
                  <v:path arrowok="t"/>
                  <v:stroke dashstyle="solid"/>
                </v:shape>
                <v:shape style="position:absolute;left:4969;top:1768;width:3867;height:1232" id="docshape314" coordorigin="4969,1768" coordsize="3867,1232" path="m4969,2892l5399,3000,5828,2268,6258,2995,6688,2109,7117,2035,7547,2232,7976,1768,8406,1946,8836,1970e" filled="false" stroked="true" strokeweight="2.76pt" strokecolor="#ffc000">
                  <v:path arrowok="t"/>
                  <v:stroke dashstyle="solid"/>
                </v:shape>
                <v:shape style="position:absolute;left:4346;top:3596;width:4513;height:719" type="#_x0000_t75" id="docshape315" stroked="false">
                  <v:imagedata r:id="rId82" o:title=""/>
                </v:shape>
                <v:line style="position:absolute" from="4588,4773" to="4972,4773" stroked="true" strokeweight="2.76pt" strokecolor="#5b9bd4">
                  <v:stroke dashstyle="solid"/>
                </v:line>
                <v:line style="position:absolute" from="5634,4773" to="6018,4773" stroked="true" strokeweight="2.76pt" strokecolor="#ec7c30">
                  <v:stroke dashstyle="solid"/>
                </v:line>
                <v:line style="position:absolute" from="6673,4773" to="7057,4773" stroked="true" strokeweight="2.76pt" strokecolor="#a4a4a4">
                  <v:stroke dashstyle="solid"/>
                </v:line>
                <v:line style="position:absolute" from="7573,4773" to="7957,4773" stroked="true" strokeweight="2.76pt" strokecolor="#ffc000">
                  <v:stroke dashstyle="solid"/>
                </v:line>
                <v:rect style="position:absolute;left:3512;top:1182;width:5760;height:3879" id="docshape316" filled="false" stroked="true" strokeweight="2.04pt" strokecolor="#1f4e79">
                  <v:stroke dashstyle="solid"/>
                </v:rect>
                <v:shape style="position:absolute;left:4042;top:1560;width:568;height:1965" type="#_x0000_t202" id="docshape317" filled="false" stroked="false">
                  <v:textbox inset="0,0,0,0">
                    <w:txbxContent>
                      <w:p>
                        <w:pPr>
                          <w:spacing w:line="183" w:lineRule="exact" w:before="0"/>
                          <w:ind w:left="0" w:right="18" w:firstLine="0"/>
                          <w:jc w:val="right"/>
                          <w:rPr>
                            <w:rFonts w:ascii="Calibri"/>
                            <w:sz w:val="18"/>
                          </w:rPr>
                        </w:pPr>
                        <w:r>
                          <w:rPr>
                            <w:rFonts w:ascii="Calibri"/>
                            <w:color w:val="D9D9D9"/>
                            <w:spacing w:val="-2"/>
                            <w:sz w:val="18"/>
                          </w:rPr>
                          <w:t>350000</w:t>
                        </w:r>
                      </w:p>
                      <w:p>
                        <w:pPr>
                          <w:spacing w:before="35"/>
                          <w:ind w:left="0" w:right="18" w:firstLine="0"/>
                          <w:jc w:val="right"/>
                          <w:rPr>
                            <w:rFonts w:ascii="Calibri"/>
                            <w:sz w:val="18"/>
                          </w:rPr>
                        </w:pPr>
                        <w:r>
                          <w:rPr>
                            <w:rFonts w:ascii="Calibri"/>
                            <w:color w:val="D9D9D9"/>
                            <w:spacing w:val="-2"/>
                            <w:sz w:val="18"/>
                          </w:rPr>
                          <w:t>300000</w:t>
                        </w:r>
                      </w:p>
                      <w:p>
                        <w:pPr>
                          <w:spacing w:before="35"/>
                          <w:ind w:left="0" w:right="18" w:firstLine="0"/>
                          <w:jc w:val="right"/>
                          <w:rPr>
                            <w:rFonts w:ascii="Calibri"/>
                            <w:sz w:val="18"/>
                          </w:rPr>
                        </w:pPr>
                        <w:r>
                          <w:rPr>
                            <w:rFonts w:ascii="Calibri"/>
                            <w:color w:val="D9D9D9"/>
                            <w:spacing w:val="-2"/>
                            <w:sz w:val="18"/>
                          </w:rPr>
                          <w:t>250000</w:t>
                        </w:r>
                      </w:p>
                      <w:p>
                        <w:pPr>
                          <w:spacing w:before="35"/>
                          <w:ind w:left="0" w:right="18" w:firstLine="0"/>
                          <w:jc w:val="right"/>
                          <w:rPr>
                            <w:rFonts w:ascii="Calibri"/>
                            <w:sz w:val="18"/>
                          </w:rPr>
                        </w:pPr>
                        <w:r>
                          <w:rPr>
                            <w:rFonts w:ascii="Calibri"/>
                            <w:color w:val="D9D9D9"/>
                            <w:spacing w:val="-2"/>
                            <w:sz w:val="18"/>
                          </w:rPr>
                          <w:t>200000</w:t>
                        </w:r>
                      </w:p>
                      <w:p>
                        <w:pPr>
                          <w:spacing w:before="35"/>
                          <w:ind w:left="0" w:right="18" w:firstLine="0"/>
                          <w:jc w:val="right"/>
                          <w:rPr>
                            <w:rFonts w:ascii="Calibri"/>
                            <w:sz w:val="18"/>
                          </w:rPr>
                        </w:pPr>
                        <w:r>
                          <w:rPr>
                            <w:rFonts w:ascii="Calibri"/>
                            <w:color w:val="D9D9D9"/>
                            <w:spacing w:val="-2"/>
                            <w:sz w:val="18"/>
                          </w:rPr>
                          <w:t>150000</w:t>
                        </w:r>
                      </w:p>
                      <w:p>
                        <w:pPr>
                          <w:spacing w:before="35"/>
                          <w:ind w:left="0" w:right="18" w:firstLine="0"/>
                          <w:jc w:val="right"/>
                          <w:rPr>
                            <w:rFonts w:ascii="Calibri"/>
                            <w:sz w:val="18"/>
                          </w:rPr>
                        </w:pPr>
                        <w:r>
                          <w:rPr>
                            <w:rFonts w:ascii="Calibri"/>
                            <w:color w:val="D9D9D9"/>
                            <w:spacing w:val="-2"/>
                            <w:sz w:val="18"/>
                          </w:rPr>
                          <w:t>100000</w:t>
                        </w:r>
                      </w:p>
                      <w:p>
                        <w:pPr>
                          <w:spacing w:before="36"/>
                          <w:ind w:left="0" w:right="18" w:firstLine="0"/>
                          <w:jc w:val="right"/>
                          <w:rPr>
                            <w:rFonts w:ascii="Calibri"/>
                            <w:sz w:val="18"/>
                          </w:rPr>
                        </w:pPr>
                        <w:r>
                          <w:rPr>
                            <w:rFonts w:ascii="Calibri"/>
                            <w:color w:val="D9D9D9"/>
                            <w:spacing w:val="-2"/>
                            <w:sz w:val="18"/>
                          </w:rPr>
                          <w:t>50000</w:t>
                        </w:r>
                      </w:p>
                      <w:p>
                        <w:pPr>
                          <w:spacing w:line="216" w:lineRule="exact" w:before="35"/>
                          <w:ind w:left="0" w:right="18" w:firstLine="0"/>
                          <w:jc w:val="right"/>
                          <w:rPr>
                            <w:rFonts w:ascii="Calibri"/>
                            <w:sz w:val="18"/>
                          </w:rPr>
                        </w:pPr>
                        <w:r>
                          <w:rPr>
                            <w:rFonts w:ascii="Calibri"/>
                            <w:color w:val="D9D9D9"/>
                            <w:spacing w:val="-10"/>
                            <w:sz w:val="18"/>
                          </w:rPr>
                          <w:t>0</w:t>
                        </w:r>
                      </w:p>
                    </w:txbxContent>
                  </v:textbox>
                  <w10:wrap type="none"/>
                </v:shape>
                <v:shape style="position:absolute;left:5012;top:4688;width:454;height:180" type="#_x0000_t202" id="docshape318" filled="false" stroked="false">
                  <v:textbox inset="0,0,0,0">
                    <w:txbxContent>
                      <w:p>
                        <w:pPr>
                          <w:spacing w:line="180" w:lineRule="exact" w:before="0"/>
                          <w:ind w:left="0" w:right="0" w:firstLine="0"/>
                          <w:jc w:val="left"/>
                          <w:rPr>
                            <w:rFonts w:ascii="Calibri"/>
                            <w:sz w:val="18"/>
                          </w:rPr>
                        </w:pPr>
                        <w:r>
                          <w:rPr>
                            <w:rFonts w:ascii="Calibri"/>
                            <w:color w:val="D9D9D9"/>
                            <w:spacing w:val="-2"/>
                            <w:sz w:val="18"/>
                          </w:rPr>
                          <w:t>ILS-</w:t>
                        </w:r>
                        <w:r>
                          <w:rPr>
                            <w:rFonts w:ascii="Calibri"/>
                            <w:color w:val="D9D9D9"/>
                            <w:spacing w:val="-5"/>
                            <w:sz w:val="18"/>
                          </w:rPr>
                          <w:t>SP</w:t>
                        </w:r>
                      </w:p>
                    </w:txbxContent>
                  </v:textbox>
                  <w10:wrap type="none"/>
                </v:shape>
                <v:shape style="position:absolute;left:6039;top:4410;width:1366;height:459" type="#_x0000_t202" id="docshape319" filled="false" stroked="false">
                  <v:textbox inset="0,0,0,0">
                    <w:txbxContent>
                      <w:p>
                        <w:pPr>
                          <w:spacing w:line="183" w:lineRule="exact" w:before="0"/>
                          <w:ind w:left="0" w:right="0" w:firstLine="0"/>
                          <w:jc w:val="left"/>
                          <w:rPr>
                            <w:rFonts w:ascii="Calibri"/>
                            <w:b/>
                            <w:sz w:val="18"/>
                          </w:rPr>
                        </w:pPr>
                        <w:r>
                          <w:rPr>
                            <w:rFonts w:ascii="Calibri"/>
                            <w:b/>
                            <w:color w:val="D9D9D9"/>
                            <w:spacing w:val="-2"/>
                            <w:sz w:val="18"/>
                          </w:rPr>
                          <w:t>INSTANCES</w:t>
                        </w:r>
                      </w:p>
                      <w:p>
                        <w:pPr>
                          <w:tabs>
                            <w:tab w:pos="1058" w:val="left" w:leader="none"/>
                          </w:tabs>
                          <w:spacing w:line="216" w:lineRule="exact" w:before="59"/>
                          <w:ind w:left="20" w:right="0" w:firstLine="0"/>
                          <w:jc w:val="left"/>
                          <w:rPr>
                            <w:rFonts w:ascii="Calibri"/>
                            <w:sz w:val="18"/>
                          </w:rPr>
                        </w:pPr>
                        <w:r>
                          <w:rPr>
                            <w:rFonts w:ascii="Calibri"/>
                            <w:color w:val="D9D9D9"/>
                            <w:spacing w:val="-4"/>
                            <w:sz w:val="18"/>
                          </w:rPr>
                          <w:t>UHGS</w:t>
                        </w:r>
                        <w:r>
                          <w:rPr>
                            <w:rFonts w:ascii="Calibri"/>
                            <w:color w:val="D9D9D9"/>
                            <w:sz w:val="18"/>
                          </w:rPr>
                          <w:tab/>
                        </w:r>
                        <w:r>
                          <w:rPr>
                            <w:rFonts w:ascii="Calibri"/>
                            <w:color w:val="D9D9D9"/>
                            <w:spacing w:val="-5"/>
                            <w:sz w:val="18"/>
                          </w:rPr>
                          <w:t>BCP</w:t>
                        </w:r>
                      </w:p>
                    </w:txbxContent>
                  </v:textbox>
                  <w10:wrap type="none"/>
                </v:shape>
                <v:shape style="position:absolute;left:7998;top:4688;width:290;height:180" type="#_x0000_t202" id="docshape320" filled="false" stroked="false">
                  <v:textbox inset="0,0,0,0">
                    <w:txbxContent>
                      <w:p>
                        <w:pPr>
                          <w:spacing w:line="180" w:lineRule="exact" w:before="0"/>
                          <w:ind w:left="0" w:right="0" w:firstLine="0"/>
                          <w:jc w:val="left"/>
                          <w:rPr>
                            <w:rFonts w:ascii="Calibri"/>
                            <w:sz w:val="18"/>
                          </w:rPr>
                        </w:pPr>
                        <w:r>
                          <w:rPr>
                            <w:rFonts w:ascii="Calibri"/>
                            <w:color w:val="D9D9D9"/>
                            <w:spacing w:val="-5"/>
                            <w:sz w:val="18"/>
                          </w:rPr>
                          <w:t>FFA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2398776</wp:posOffset>
                </wp:positionH>
                <wp:positionV relativeFrom="paragraph">
                  <wp:posOffset>1168755</wp:posOffset>
                </wp:positionV>
                <wp:extent cx="139700" cy="76073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39700" cy="760730"/>
                        </a:xfrm>
                        <a:prstGeom prst="rect">
                          <a:avLst/>
                        </a:prstGeom>
                      </wps:spPr>
                      <wps:txbx>
                        <w:txbxContent>
                          <w:p>
                            <w:pPr>
                              <w:spacing w:line="203" w:lineRule="exact" w:before="0"/>
                              <w:ind w:left="20" w:right="0" w:firstLine="0"/>
                              <w:jc w:val="left"/>
                              <w:rPr>
                                <w:rFonts w:ascii="Calibri"/>
                                <w:b/>
                                <w:sz w:val="18"/>
                              </w:rPr>
                            </w:pPr>
                            <w:r>
                              <w:rPr>
                                <w:rFonts w:ascii="Calibri"/>
                                <w:b/>
                                <w:color w:val="D9D9D9"/>
                                <w:spacing w:val="-2"/>
                                <w:sz w:val="18"/>
                              </w:rPr>
                              <w:t>PERFORMANCE</w:t>
                            </w:r>
                          </w:p>
                        </w:txbxContent>
                      </wps:txbx>
                      <wps:bodyPr wrap="square" lIns="0" tIns="0" rIns="0" bIns="0" rtlCol="0" vert="vert270">
                        <a:noAutofit/>
                      </wps:bodyPr>
                    </wps:wsp>
                  </a:graphicData>
                </a:graphic>
              </wp:anchor>
            </w:drawing>
          </mc:Choice>
          <mc:Fallback>
            <w:pict>
              <v:shape style="position:absolute;margin-left:188.880005pt;margin-top:92.027954pt;width:11pt;height:59.9pt;mso-position-horizontal-relative:page;mso-position-vertical-relative:paragraph;z-index:15760384" type="#_x0000_t202" id="docshape321" filled="false" stroked="false">
                <v:textbox inset="0,0,0,0" style="layout-flow:vertical;mso-layout-flow-alt:bottom-to-top">
                  <w:txbxContent>
                    <w:p>
                      <w:pPr>
                        <w:spacing w:line="203" w:lineRule="exact" w:before="0"/>
                        <w:ind w:left="20" w:right="0" w:firstLine="0"/>
                        <w:jc w:val="left"/>
                        <w:rPr>
                          <w:rFonts w:ascii="Calibri"/>
                          <w:b/>
                          <w:sz w:val="18"/>
                        </w:rPr>
                      </w:pPr>
                      <w:r>
                        <w:rPr>
                          <w:rFonts w:ascii="Calibri"/>
                          <w:b/>
                          <w:color w:val="D9D9D9"/>
                          <w:spacing w:val="-2"/>
                          <w:sz w:val="18"/>
                        </w:rPr>
                        <w:t>PERFORMANCE</w:t>
                      </w:r>
                    </w:p>
                  </w:txbxContent>
                </v:textbox>
                <w10:wrap type="none"/>
              </v:shape>
            </w:pict>
          </mc:Fallback>
        </mc:AlternateContent>
      </w:r>
      <w:r>
        <w:rPr/>
        <w:t>techniques tested on the Instances. In order to further evaluate the performance of the developed method, the performance test given in Fig. 4.7 was generated.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9"/>
      </w:pPr>
    </w:p>
    <w:p>
      <w:pPr>
        <w:pStyle w:val="BodyText"/>
        <w:ind w:left="3623"/>
        <w:jc w:val="both"/>
      </w:pPr>
      <w:r>
        <w:rPr/>
        <w:t>Fig.</w:t>
      </w:r>
      <w:r>
        <w:rPr>
          <w:spacing w:val="-1"/>
        </w:rPr>
        <w:t> </w:t>
      </w:r>
      <w:r>
        <w:rPr/>
        <w:t>4.7</w:t>
      </w:r>
      <w:r>
        <w:rPr>
          <w:spacing w:val="-2"/>
        </w:rPr>
        <w:t> </w:t>
      </w:r>
      <w:r>
        <w:rPr/>
        <w:t>Perfromance</w:t>
      </w:r>
      <w:r>
        <w:rPr>
          <w:spacing w:val="-1"/>
        </w:rPr>
        <w:t> </w:t>
      </w:r>
      <w:r>
        <w:rPr/>
        <w:t>of</w:t>
      </w:r>
      <w:r>
        <w:rPr>
          <w:spacing w:val="-2"/>
        </w:rPr>
        <w:t> </w:t>
      </w:r>
      <w:r>
        <w:rPr/>
        <w:t>the</w:t>
      </w:r>
      <w:r>
        <w:rPr>
          <w:spacing w:val="-2"/>
        </w:rPr>
        <w:t> </w:t>
      </w:r>
      <w:r>
        <w:rPr/>
        <w:t>FFA-CVRP</w:t>
      </w:r>
      <w:r>
        <w:rPr>
          <w:spacing w:val="-1"/>
        </w:rPr>
        <w:t> </w:t>
      </w:r>
      <w:r>
        <w:rPr>
          <w:spacing w:val="-2"/>
        </w:rPr>
        <w:t>Model</w:t>
      </w:r>
    </w:p>
    <w:p>
      <w:pPr>
        <w:pStyle w:val="BodyText"/>
        <w:spacing w:line="480" w:lineRule="auto" w:before="240"/>
        <w:ind w:left="1482" w:right="1435"/>
        <w:jc w:val="both"/>
      </w:pPr>
      <w:r>
        <w:rPr/>
        <mc:AlternateContent>
          <mc:Choice Requires="wps">
            <w:drawing>
              <wp:anchor distT="0" distB="0" distL="0" distR="0" allowOverlap="1" layoutInCell="1" locked="0" behindDoc="0" simplePos="0" relativeHeight="15759360">
                <wp:simplePos x="0" y="0"/>
                <wp:positionH relativeFrom="page">
                  <wp:posOffset>2121407</wp:posOffset>
                </wp:positionH>
                <wp:positionV relativeFrom="paragraph">
                  <wp:posOffset>1672237</wp:posOffset>
                </wp:positionV>
                <wp:extent cx="3865245" cy="2498090"/>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3865245" cy="2498090"/>
                          <a:chExt cx="3865245" cy="2498090"/>
                        </a:xfrm>
                      </wpg:grpSpPr>
                      <wps:wsp>
                        <wps:cNvPr id="365" name="Graphic 365"/>
                        <wps:cNvSpPr/>
                        <wps:spPr>
                          <a:xfrm>
                            <a:off x="667512" y="248411"/>
                            <a:ext cx="3051175" cy="1363980"/>
                          </a:xfrm>
                          <a:custGeom>
                            <a:avLst/>
                            <a:gdLst/>
                            <a:ahLst/>
                            <a:cxnLst/>
                            <a:rect l="l" t="t" r="r" b="b"/>
                            <a:pathLst>
                              <a:path w="3051175" h="1363980">
                                <a:moveTo>
                                  <a:pt x="3051048" y="0"/>
                                </a:moveTo>
                                <a:lnTo>
                                  <a:pt x="0" y="0"/>
                                </a:lnTo>
                                <a:lnTo>
                                  <a:pt x="0" y="1363979"/>
                                </a:lnTo>
                                <a:lnTo>
                                  <a:pt x="3051048" y="1363979"/>
                                </a:lnTo>
                                <a:lnTo>
                                  <a:pt x="3051048" y="0"/>
                                </a:lnTo>
                                <a:close/>
                              </a:path>
                            </a:pathLst>
                          </a:custGeom>
                          <a:solidFill>
                            <a:srgbClr val="F8CAAC"/>
                          </a:solidFill>
                        </wps:spPr>
                        <wps:bodyPr wrap="square" lIns="0" tIns="0" rIns="0" bIns="0" rtlCol="0">
                          <a:prstTxWarp prst="textNoShape">
                            <a:avLst/>
                          </a:prstTxWarp>
                          <a:noAutofit/>
                        </wps:bodyPr>
                      </wps:wsp>
                      <wps:wsp>
                        <wps:cNvPr id="366" name="Graphic 366"/>
                        <wps:cNvSpPr/>
                        <wps:spPr>
                          <a:xfrm>
                            <a:off x="667512" y="1612391"/>
                            <a:ext cx="3051175" cy="1270"/>
                          </a:xfrm>
                          <a:custGeom>
                            <a:avLst/>
                            <a:gdLst/>
                            <a:ahLst/>
                            <a:cxnLst/>
                            <a:rect l="l" t="t" r="r" b="b"/>
                            <a:pathLst>
                              <a:path w="3051175" h="0">
                                <a:moveTo>
                                  <a:pt x="0" y="0"/>
                                </a:moveTo>
                                <a:lnTo>
                                  <a:pt x="3051047" y="0"/>
                                </a:lnTo>
                              </a:path>
                            </a:pathLst>
                          </a:custGeom>
                          <a:ln w="9144">
                            <a:solidFill>
                              <a:srgbClr val="D9D9D9"/>
                            </a:solidFill>
                            <a:prstDash val="solid"/>
                          </a:ln>
                        </wps:spPr>
                        <wps:bodyPr wrap="square" lIns="0" tIns="0" rIns="0" bIns="0" rtlCol="0">
                          <a:prstTxWarp prst="textNoShape">
                            <a:avLst/>
                          </a:prstTxWarp>
                          <a:noAutofit/>
                        </wps:bodyPr>
                      </wps:wsp>
                      <wps:wsp>
                        <wps:cNvPr id="367" name="Graphic 367"/>
                        <wps:cNvSpPr/>
                        <wps:spPr>
                          <a:xfrm>
                            <a:off x="820674" y="364997"/>
                            <a:ext cx="2745105" cy="1129665"/>
                          </a:xfrm>
                          <a:custGeom>
                            <a:avLst/>
                            <a:gdLst/>
                            <a:ahLst/>
                            <a:cxnLst/>
                            <a:rect l="l" t="t" r="r" b="b"/>
                            <a:pathLst>
                              <a:path w="2745105" h="1129665">
                                <a:moveTo>
                                  <a:pt x="0" y="269748"/>
                                </a:moveTo>
                                <a:lnTo>
                                  <a:pt x="304800" y="1129284"/>
                                </a:lnTo>
                                <a:lnTo>
                                  <a:pt x="609600" y="0"/>
                                </a:lnTo>
                                <a:lnTo>
                                  <a:pt x="914400" y="903732"/>
                                </a:lnTo>
                                <a:lnTo>
                                  <a:pt x="1219200" y="121920"/>
                                </a:lnTo>
                                <a:lnTo>
                                  <a:pt x="1525523" y="597408"/>
                                </a:lnTo>
                                <a:lnTo>
                                  <a:pt x="1830323" y="475488"/>
                                </a:lnTo>
                                <a:lnTo>
                                  <a:pt x="2135123" y="475488"/>
                                </a:lnTo>
                                <a:lnTo>
                                  <a:pt x="2439923" y="234696"/>
                                </a:lnTo>
                                <a:lnTo>
                                  <a:pt x="2744723" y="490727"/>
                                </a:lnTo>
                              </a:path>
                            </a:pathLst>
                          </a:custGeom>
                          <a:ln w="22860">
                            <a:solidFill>
                              <a:srgbClr val="5B9BD4"/>
                            </a:solidFill>
                            <a:prstDash val="solid"/>
                          </a:ln>
                        </wps:spPr>
                        <wps:bodyPr wrap="square" lIns="0" tIns="0" rIns="0" bIns="0" rtlCol="0">
                          <a:prstTxWarp prst="textNoShape">
                            <a:avLst/>
                          </a:prstTxWarp>
                          <a:noAutofit/>
                        </wps:bodyPr>
                      </wps:wsp>
                      <wps:wsp>
                        <wps:cNvPr id="368" name="Graphic 368"/>
                        <wps:cNvSpPr/>
                        <wps:spPr>
                          <a:xfrm>
                            <a:off x="819911" y="364236"/>
                            <a:ext cx="2746375" cy="1248410"/>
                          </a:xfrm>
                          <a:custGeom>
                            <a:avLst/>
                            <a:gdLst/>
                            <a:ahLst/>
                            <a:cxnLst/>
                            <a:rect l="l" t="t" r="r" b="b"/>
                            <a:pathLst>
                              <a:path w="2746375" h="1248410">
                                <a:moveTo>
                                  <a:pt x="0" y="269748"/>
                                </a:moveTo>
                                <a:lnTo>
                                  <a:pt x="0" y="1248156"/>
                                </a:lnTo>
                              </a:path>
                              <a:path w="2746375" h="1248410">
                                <a:moveTo>
                                  <a:pt x="306324" y="1130808"/>
                                </a:moveTo>
                                <a:lnTo>
                                  <a:pt x="306324" y="1248156"/>
                                </a:lnTo>
                              </a:path>
                              <a:path w="2746375" h="1248410">
                                <a:moveTo>
                                  <a:pt x="611124" y="0"/>
                                </a:moveTo>
                                <a:lnTo>
                                  <a:pt x="611124" y="1248156"/>
                                </a:lnTo>
                              </a:path>
                              <a:path w="2746375" h="1248410">
                                <a:moveTo>
                                  <a:pt x="915924" y="903732"/>
                                </a:moveTo>
                                <a:lnTo>
                                  <a:pt x="915924" y="1248156"/>
                                </a:lnTo>
                              </a:path>
                              <a:path w="2746375" h="1248410">
                                <a:moveTo>
                                  <a:pt x="1220724" y="121920"/>
                                </a:moveTo>
                                <a:lnTo>
                                  <a:pt x="1220724" y="1248156"/>
                                </a:lnTo>
                              </a:path>
                              <a:path w="2746375" h="1248410">
                                <a:moveTo>
                                  <a:pt x="1525524" y="597408"/>
                                </a:moveTo>
                                <a:lnTo>
                                  <a:pt x="1525524" y="1248156"/>
                                </a:lnTo>
                              </a:path>
                              <a:path w="2746375" h="1248410">
                                <a:moveTo>
                                  <a:pt x="1830324" y="475488"/>
                                </a:moveTo>
                                <a:lnTo>
                                  <a:pt x="1830324" y="1248156"/>
                                </a:lnTo>
                              </a:path>
                              <a:path w="2746375" h="1248410">
                                <a:moveTo>
                                  <a:pt x="2135124" y="475488"/>
                                </a:moveTo>
                                <a:lnTo>
                                  <a:pt x="2135124" y="1248156"/>
                                </a:lnTo>
                              </a:path>
                              <a:path w="2746375" h="1248410">
                                <a:moveTo>
                                  <a:pt x="2439924" y="234696"/>
                                </a:moveTo>
                                <a:lnTo>
                                  <a:pt x="2439924" y="1248156"/>
                                </a:lnTo>
                              </a:path>
                              <a:path w="2746375" h="1248410">
                                <a:moveTo>
                                  <a:pt x="2746247" y="490728"/>
                                </a:moveTo>
                                <a:lnTo>
                                  <a:pt x="2746247" y="1248156"/>
                                </a:lnTo>
                              </a:path>
                            </a:pathLst>
                          </a:custGeom>
                          <a:ln w="9144">
                            <a:solidFill>
                              <a:srgbClr val="A6A6A6"/>
                            </a:solidFill>
                            <a:prstDash val="solid"/>
                          </a:ln>
                        </wps:spPr>
                        <wps:bodyPr wrap="square" lIns="0" tIns="0" rIns="0" bIns="0" rtlCol="0">
                          <a:prstTxWarp prst="textNoShape">
                            <a:avLst/>
                          </a:prstTxWarp>
                          <a:noAutofit/>
                        </wps:bodyPr>
                      </wps:wsp>
                      <pic:pic>
                        <pic:nvPicPr>
                          <pic:cNvPr id="369" name="Image 369"/>
                          <pic:cNvPicPr/>
                        </pic:nvPicPr>
                        <pic:blipFill>
                          <a:blip r:embed="rId83" cstate="print"/>
                          <a:stretch>
                            <a:fillRect/>
                          </a:stretch>
                        </pic:blipFill>
                        <pic:spPr>
                          <a:xfrm>
                            <a:off x="403986" y="1719833"/>
                            <a:ext cx="3174746" cy="477393"/>
                          </a:xfrm>
                          <a:prstGeom prst="rect">
                            <a:avLst/>
                          </a:prstGeom>
                        </pic:spPr>
                      </pic:pic>
                      <wps:wsp>
                        <wps:cNvPr id="370" name="Graphic 370"/>
                        <wps:cNvSpPr/>
                        <wps:spPr>
                          <a:xfrm>
                            <a:off x="12953" y="12953"/>
                            <a:ext cx="3839210" cy="2472055"/>
                          </a:xfrm>
                          <a:custGeom>
                            <a:avLst/>
                            <a:gdLst/>
                            <a:ahLst/>
                            <a:cxnLst/>
                            <a:rect l="l" t="t" r="r" b="b"/>
                            <a:pathLst>
                              <a:path w="3839210" h="2472055">
                                <a:moveTo>
                                  <a:pt x="0" y="2471928"/>
                                </a:moveTo>
                                <a:lnTo>
                                  <a:pt x="3838955" y="2471928"/>
                                </a:lnTo>
                                <a:lnTo>
                                  <a:pt x="3838955" y="0"/>
                                </a:lnTo>
                                <a:lnTo>
                                  <a:pt x="0" y="0"/>
                                </a:lnTo>
                                <a:lnTo>
                                  <a:pt x="0" y="2471928"/>
                                </a:lnTo>
                                <a:close/>
                              </a:path>
                            </a:pathLst>
                          </a:custGeom>
                          <a:ln w="25908">
                            <a:solidFill>
                              <a:srgbClr val="000000"/>
                            </a:solidFill>
                            <a:prstDash val="solid"/>
                          </a:ln>
                        </wps:spPr>
                        <wps:bodyPr wrap="square" lIns="0" tIns="0" rIns="0" bIns="0" rtlCol="0">
                          <a:prstTxWarp prst="textNoShape">
                            <a:avLst/>
                          </a:prstTxWarp>
                          <a:noAutofit/>
                        </wps:bodyPr>
                      </wps:wsp>
                      <wps:wsp>
                        <wps:cNvPr id="371" name="Textbox 371"/>
                        <wps:cNvSpPr txBox="1"/>
                        <wps:spPr>
                          <a:xfrm>
                            <a:off x="25907" y="13716"/>
                            <a:ext cx="3813175" cy="2458720"/>
                          </a:xfrm>
                          <a:prstGeom prst="rect">
                            <a:avLst/>
                          </a:prstGeom>
                        </wps:spPr>
                        <wps:txbx>
                          <w:txbxContent>
                            <w:p>
                              <w:pPr>
                                <w:spacing w:line="240" w:lineRule="auto" w:before="43"/>
                                <w:rPr>
                                  <w:sz w:val="18"/>
                                </w:rPr>
                              </w:pPr>
                            </w:p>
                            <w:p>
                              <w:pPr>
                                <w:spacing w:before="0"/>
                                <w:ind w:left="0" w:right="5158" w:firstLine="0"/>
                                <w:jc w:val="right"/>
                                <w:rPr>
                                  <w:rFonts w:ascii="Calibri"/>
                                  <w:sz w:val="18"/>
                                </w:rPr>
                              </w:pPr>
                              <w:r>
                                <w:rPr>
                                  <w:rFonts w:ascii="Calibri"/>
                                  <w:color w:val="585858"/>
                                  <w:spacing w:val="-4"/>
                                  <w:sz w:val="18"/>
                                </w:rPr>
                                <w:t>7000</w:t>
                              </w:r>
                            </w:p>
                            <w:p>
                              <w:pPr>
                                <w:spacing w:before="87"/>
                                <w:ind w:left="0" w:right="5158" w:firstLine="0"/>
                                <w:jc w:val="right"/>
                                <w:rPr>
                                  <w:rFonts w:ascii="Calibri"/>
                                  <w:sz w:val="18"/>
                                </w:rPr>
                              </w:pPr>
                              <w:r>
                                <w:rPr>
                                  <w:rFonts w:ascii="Calibri"/>
                                  <w:color w:val="585858"/>
                                  <w:spacing w:val="-4"/>
                                  <w:sz w:val="18"/>
                                </w:rPr>
                                <w:t>6000</w:t>
                              </w:r>
                            </w:p>
                            <w:p>
                              <w:pPr>
                                <w:spacing w:before="87"/>
                                <w:ind w:left="0" w:right="5158" w:firstLine="0"/>
                                <w:jc w:val="right"/>
                                <w:rPr>
                                  <w:rFonts w:ascii="Calibri"/>
                                  <w:sz w:val="18"/>
                                </w:rPr>
                              </w:pPr>
                              <w:r>
                                <w:rPr>
                                  <w:rFonts w:ascii="Calibri"/>
                                  <w:color w:val="585858"/>
                                  <w:spacing w:val="-4"/>
                                  <w:sz w:val="18"/>
                                </w:rPr>
                                <w:t>5000</w:t>
                              </w:r>
                            </w:p>
                            <w:p>
                              <w:pPr>
                                <w:spacing w:before="87"/>
                                <w:ind w:left="0" w:right="5158" w:firstLine="0"/>
                                <w:jc w:val="right"/>
                                <w:rPr>
                                  <w:rFonts w:ascii="Calibri"/>
                                  <w:sz w:val="18"/>
                                </w:rPr>
                              </w:pPr>
                              <w:r>
                                <w:rPr>
                                  <w:rFonts w:ascii="Calibri"/>
                                  <w:color w:val="585858"/>
                                  <w:spacing w:val="-4"/>
                                  <w:sz w:val="18"/>
                                </w:rPr>
                                <w:t>4000</w:t>
                              </w:r>
                            </w:p>
                            <w:p>
                              <w:pPr>
                                <w:spacing w:before="87"/>
                                <w:ind w:left="0" w:right="5158" w:firstLine="0"/>
                                <w:jc w:val="right"/>
                                <w:rPr>
                                  <w:rFonts w:ascii="Calibri"/>
                                  <w:sz w:val="18"/>
                                </w:rPr>
                              </w:pPr>
                              <w:r>
                                <w:rPr>
                                  <w:rFonts w:ascii="Calibri"/>
                                  <w:color w:val="585858"/>
                                  <w:spacing w:val="-4"/>
                                  <w:sz w:val="18"/>
                                </w:rPr>
                                <w:t>3000</w:t>
                              </w:r>
                            </w:p>
                            <w:p>
                              <w:pPr>
                                <w:spacing w:before="87"/>
                                <w:ind w:left="0" w:right="5158" w:firstLine="0"/>
                                <w:jc w:val="right"/>
                                <w:rPr>
                                  <w:rFonts w:ascii="Calibri"/>
                                  <w:sz w:val="18"/>
                                </w:rPr>
                              </w:pPr>
                              <w:r>
                                <w:rPr>
                                  <w:rFonts w:ascii="Calibri"/>
                                  <w:color w:val="585858"/>
                                  <w:spacing w:val="-4"/>
                                  <w:sz w:val="18"/>
                                </w:rPr>
                                <w:t>2000</w:t>
                              </w:r>
                            </w:p>
                            <w:p>
                              <w:pPr>
                                <w:spacing w:before="87"/>
                                <w:ind w:left="0" w:right="5158" w:firstLine="0"/>
                                <w:jc w:val="right"/>
                                <w:rPr>
                                  <w:rFonts w:ascii="Calibri"/>
                                  <w:sz w:val="18"/>
                                </w:rPr>
                              </w:pPr>
                              <w:r>
                                <w:rPr>
                                  <w:rFonts w:ascii="Calibri"/>
                                  <w:color w:val="585858"/>
                                  <w:spacing w:val="-4"/>
                                  <w:sz w:val="18"/>
                                </w:rPr>
                                <w:t>1000</w:t>
                              </w:r>
                            </w:p>
                            <w:p>
                              <w:pPr>
                                <w:spacing w:before="87"/>
                                <w:ind w:left="0" w:right="5162"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199"/>
                                <w:rPr>
                                  <w:rFonts w:ascii="Calibri"/>
                                  <w:sz w:val="18"/>
                                </w:rPr>
                              </w:pPr>
                            </w:p>
                            <w:p>
                              <w:pPr>
                                <w:spacing w:before="0"/>
                                <w:ind w:left="272" w:right="0" w:firstLine="0"/>
                                <w:jc w:val="center"/>
                                <w:rPr>
                                  <w:rFonts w:ascii="Calibri"/>
                                  <w:sz w:val="18"/>
                                </w:rPr>
                              </w:pPr>
                              <w:r>
                                <w:rPr>
                                  <w:rFonts w:ascii="Calibri"/>
                                  <w:color w:val="585858"/>
                                  <w:spacing w:val="-2"/>
                                  <w:sz w:val="18"/>
                                </w:rPr>
                                <w:t>INATANCES</w:t>
                              </w:r>
                            </w:p>
                          </w:txbxContent>
                        </wps:txbx>
                        <wps:bodyPr wrap="square" lIns="0" tIns="0" rIns="0" bIns="0" rtlCol="0">
                          <a:noAutofit/>
                        </wps:bodyPr>
                      </wps:wsp>
                    </wpg:wgp>
                  </a:graphicData>
                </a:graphic>
              </wp:anchor>
            </w:drawing>
          </mc:Choice>
          <mc:Fallback>
            <w:pict>
              <v:group style="position:absolute;margin-left:167.039993pt;margin-top:131.672272pt;width:304.350pt;height:196.7pt;mso-position-horizontal-relative:page;mso-position-vertical-relative:paragraph;z-index:15759360" id="docshapegroup322" coordorigin="3341,2633" coordsize="6087,3934">
                <v:rect style="position:absolute;left:4392;top:3024;width:4805;height:2148" id="docshape323" filled="true" fillcolor="#f8caac" stroked="false">
                  <v:fill type="solid"/>
                </v:rect>
                <v:line style="position:absolute" from="4392,5173" to="9197,5173" stroked="true" strokeweight=".72pt" strokecolor="#d9d9d9">
                  <v:stroke dashstyle="solid"/>
                </v:line>
                <v:shape style="position:absolute;left:4633;top:3208;width:4323;height:1779" id="docshape324" coordorigin="4633,3208" coordsize="4323,1779" path="m4633,3633l5113,4987,5593,3208,6073,4631,6553,3400,7036,4149,7516,3957,7996,3957,8476,3578,8956,3981e" filled="false" stroked="true" strokeweight="1.8pt" strokecolor="#5b9bd4">
                  <v:path arrowok="t"/>
                  <v:stroke dashstyle="solid"/>
                </v:shape>
                <v:shape style="position:absolute;left:4632;top:3207;width:4325;height:1966" id="docshape325" coordorigin="4632,3207" coordsize="4325,1966" path="m4632,3632l4632,5173m5114,4988l5114,5173m5594,3207l5594,5173m6074,4630l6074,5173m6554,3399l6554,5173m7034,4148l7034,5173m7514,3956l7514,5173m7994,3956l7994,5173m8474,3577l8474,5173m8957,3980l8957,5173e" filled="false" stroked="true" strokeweight=".72pt" strokecolor="#a6a6a6">
                  <v:path arrowok="t"/>
                  <v:stroke dashstyle="solid"/>
                </v:shape>
                <v:shape style="position:absolute;left:3977;top:5341;width:5000;height:752" type="#_x0000_t75" id="docshape326" stroked="false">
                  <v:imagedata r:id="rId83" o:title=""/>
                </v:shape>
                <v:rect style="position:absolute;left:3361;top:2653;width:6046;height:3893" id="docshape327" filled="false" stroked="true" strokeweight="2.04pt" strokecolor="#000000">
                  <v:stroke dashstyle="solid"/>
                </v:rect>
                <v:shape style="position:absolute;left:3381;top:2655;width:6005;height:3872" type="#_x0000_t202" id="docshape328" filled="false" stroked="false">
                  <v:textbox inset="0,0,0,0">
                    <w:txbxContent>
                      <w:p>
                        <w:pPr>
                          <w:spacing w:line="240" w:lineRule="auto" w:before="43"/>
                          <w:rPr>
                            <w:sz w:val="18"/>
                          </w:rPr>
                        </w:pPr>
                      </w:p>
                      <w:p>
                        <w:pPr>
                          <w:spacing w:before="0"/>
                          <w:ind w:left="0" w:right="5158" w:firstLine="0"/>
                          <w:jc w:val="right"/>
                          <w:rPr>
                            <w:rFonts w:ascii="Calibri"/>
                            <w:sz w:val="18"/>
                          </w:rPr>
                        </w:pPr>
                        <w:r>
                          <w:rPr>
                            <w:rFonts w:ascii="Calibri"/>
                            <w:color w:val="585858"/>
                            <w:spacing w:val="-4"/>
                            <w:sz w:val="18"/>
                          </w:rPr>
                          <w:t>7000</w:t>
                        </w:r>
                      </w:p>
                      <w:p>
                        <w:pPr>
                          <w:spacing w:before="87"/>
                          <w:ind w:left="0" w:right="5158" w:firstLine="0"/>
                          <w:jc w:val="right"/>
                          <w:rPr>
                            <w:rFonts w:ascii="Calibri"/>
                            <w:sz w:val="18"/>
                          </w:rPr>
                        </w:pPr>
                        <w:r>
                          <w:rPr>
                            <w:rFonts w:ascii="Calibri"/>
                            <w:color w:val="585858"/>
                            <w:spacing w:val="-4"/>
                            <w:sz w:val="18"/>
                          </w:rPr>
                          <w:t>6000</w:t>
                        </w:r>
                      </w:p>
                      <w:p>
                        <w:pPr>
                          <w:spacing w:before="87"/>
                          <w:ind w:left="0" w:right="5158" w:firstLine="0"/>
                          <w:jc w:val="right"/>
                          <w:rPr>
                            <w:rFonts w:ascii="Calibri"/>
                            <w:sz w:val="18"/>
                          </w:rPr>
                        </w:pPr>
                        <w:r>
                          <w:rPr>
                            <w:rFonts w:ascii="Calibri"/>
                            <w:color w:val="585858"/>
                            <w:spacing w:val="-4"/>
                            <w:sz w:val="18"/>
                          </w:rPr>
                          <w:t>5000</w:t>
                        </w:r>
                      </w:p>
                      <w:p>
                        <w:pPr>
                          <w:spacing w:before="87"/>
                          <w:ind w:left="0" w:right="5158" w:firstLine="0"/>
                          <w:jc w:val="right"/>
                          <w:rPr>
                            <w:rFonts w:ascii="Calibri"/>
                            <w:sz w:val="18"/>
                          </w:rPr>
                        </w:pPr>
                        <w:r>
                          <w:rPr>
                            <w:rFonts w:ascii="Calibri"/>
                            <w:color w:val="585858"/>
                            <w:spacing w:val="-4"/>
                            <w:sz w:val="18"/>
                          </w:rPr>
                          <w:t>4000</w:t>
                        </w:r>
                      </w:p>
                      <w:p>
                        <w:pPr>
                          <w:spacing w:before="87"/>
                          <w:ind w:left="0" w:right="5158" w:firstLine="0"/>
                          <w:jc w:val="right"/>
                          <w:rPr>
                            <w:rFonts w:ascii="Calibri"/>
                            <w:sz w:val="18"/>
                          </w:rPr>
                        </w:pPr>
                        <w:r>
                          <w:rPr>
                            <w:rFonts w:ascii="Calibri"/>
                            <w:color w:val="585858"/>
                            <w:spacing w:val="-4"/>
                            <w:sz w:val="18"/>
                          </w:rPr>
                          <w:t>3000</w:t>
                        </w:r>
                      </w:p>
                      <w:p>
                        <w:pPr>
                          <w:spacing w:before="87"/>
                          <w:ind w:left="0" w:right="5158" w:firstLine="0"/>
                          <w:jc w:val="right"/>
                          <w:rPr>
                            <w:rFonts w:ascii="Calibri"/>
                            <w:sz w:val="18"/>
                          </w:rPr>
                        </w:pPr>
                        <w:r>
                          <w:rPr>
                            <w:rFonts w:ascii="Calibri"/>
                            <w:color w:val="585858"/>
                            <w:spacing w:val="-4"/>
                            <w:sz w:val="18"/>
                          </w:rPr>
                          <w:t>2000</w:t>
                        </w:r>
                      </w:p>
                      <w:p>
                        <w:pPr>
                          <w:spacing w:before="87"/>
                          <w:ind w:left="0" w:right="5158" w:firstLine="0"/>
                          <w:jc w:val="right"/>
                          <w:rPr>
                            <w:rFonts w:ascii="Calibri"/>
                            <w:sz w:val="18"/>
                          </w:rPr>
                        </w:pPr>
                        <w:r>
                          <w:rPr>
                            <w:rFonts w:ascii="Calibri"/>
                            <w:color w:val="585858"/>
                            <w:spacing w:val="-4"/>
                            <w:sz w:val="18"/>
                          </w:rPr>
                          <w:t>1000</w:t>
                        </w:r>
                      </w:p>
                      <w:p>
                        <w:pPr>
                          <w:spacing w:before="87"/>
                          <w:ind w:left="0" w:right="5162"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199"/>
                          <w:rPr>
                            <w:rFonts w:ascii="Calibri"/>
                            <w:sz w:val="18"/>
                          </w:rPr>
                        </w:pPr>
                      </w:p>
                      <w:p>
                        <w:pPr>
                          <w:spacing w:before="0"/>
                          <w:ind w:left="272" w:right="0" w:firstLine="0"/>
                          <w:jc w:val="center"/>
                          <w:rPr>
                            <w:rFonts w:ascii="Calibri"/>
                            <w:sz w:val="18"/>
                          </w:rPr>
                        </w:pPr>
                        <w:r>
                          <w:rPr>
                            <w:rFonts w:ascii="Calibri"/>
                            <w:color w:val="585858"/>
                            <w:spacing w:val="-2"/>
                            <w:sz w:val="18"/>
                          </w:rPr>
                          <w:t>INATANCES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2274188</wp:posOffset>
                </wp:positionH>
                <wp:positionV relativeFrom="paragraph">
                  <wp:posOffset>2064249</wp:posOffset>
                </wp:positionV>
                <wp:extent cx="139700" cy="108204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39700" cy="1082040"/>
                        </a:xfrm>
                        <a:prstGeom prst="rect">
                          <a:avLst/>
                        </a:prstGeom>
                      </wps:spPr>
                      <wps:txbx>
                        <w:txbxContent>
                          <w:p>
                            <w:pPr>
                              <w:spacing w:line="203" w:lineRule="exact" w:before="0"/>
                              <w:ind w:left="20" w:right="0" w:firstLine="0"/>
                              <w:jc w:val="left"/>
                              <w:rPr>
                                <w:rFonts w:ascii="Calibri"/>
                                <w:sz w:val="18"/>
                              </w:rPr>
                            </w:pPr>
                            <w:r>
                              <w:rPr>
                                <w:rFonts w:ascii="Calibri"/>
                                <w:color w:val="585858"/>
                                <w:sz w:val="18"/>
                              </w:rPr>
                              <w:t>DISTANCE</w:t>
                            </w:r>
                            <w:r>
                              <w:rPr>
                                <w:rFonts w:ascii="Calibri"/>
                                <w:color w:val="585858"/>
                                <w:spacing w:val="-10"/>
                                <w:sz w:val="18"/>
                              </w:rPr>
                              <w:t> </w:t>
                            </w:r>
                            <w:r>
                              <w:rPr>
                                <w:rFonts w:ascii="Calibri"/>
                                <w:color w:val="585858"/>
                                <w:spacing w:val="-2"/>
                                <w:sz w:val="18"/>
                              </w:rPr>
                              <w:t>DIFFERENCE</w:t>
                            </w:r>
                          </w:p>
                        </w:txbxContent>
                      </wps:txbx>
                      <wps:bodyPr wrap="square" lIns="0" tIns="0" rIns="0" bIns="0" rtlCol="0" vert="vert270">
                        <a:noAutofit/>
                      </wps:bodyPr>
                    </wps:wsp>
                  </a:graphicData>
                </a:graphic>
              </wp:anchor>
            </w:drawing>
          </mc:Choice>
          <mc:Fallback>
            <w:pict>
              <v:shape style="position:absolute;margin-left:179.069992pt;margin-top:162.539307pt;width:11pt;height:85.2pt;mso-position-horizontal-relative:page;mso-position-vertical-relative:paragraph;z-index:15759872" type="#_x0000_t202" id="docshape329"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color w:val="585858"/>
                          <w:sz w:val="18"/>
                        </w:rPr>
                        <w:t>DISTANCE</w:t>
                      </w:r>
                      <w:r>
                        <w:rPr>
                          <w:rFonts w:ascii="Calibri"/>
                          <w:color w:val="585858"/>
                          <w:spacing w:val="-10"/>
                          <w:sz w:val="18"/>
                        </w:rPr>
                        <w:t> </w:t>
                      </w:r>
                      <w:r>
                        <w:rPr>
                          <w:rFonts w:ascii="Calibri"/>
                          <w:color w:val="585858"/>
                          <w:spacing w:val="-2"/>
                          <w:sz w:val="18"/>
                        </w:rPr>
                        <w:t>DIFFERENCE</w:t>
                      </w:r>
                    </w:p>
                  </w:txbxContent>
                </v:textbox>
                <w10:wrap type="none"/>
              </v:shape>
            </w:pict>
          </mc:Fallback>
        </mc:AlternateContent>
      </w:r>
      <w:r>
        <w:rPr/>
        <w:t>Fig. 4.7 highlights the plot of the performance of each of the algorithms as against the Instances. This details the efficiency</w:t>
      </w:r>
      <w:r>
        <w:rPr>
          <w:spacing w:val="-4"/>
        </w:rPr>
        <w:t> </w:t>
      </w:r>
      <w:r>
        <w:rPr/>
        <w:t>of the FFA-CVRP Model which has shown to provide better results and outperforms the other methods used in solving both large and small scale instances for supply chain.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9"/>
      </w:pPr>
    </w:p>
    <w:p>
      <w:pPr>
        <w:pStyle w:val="BodyText"/>
        <w:spacing w:before="1"/>
        <w:ind w:left="1445" w:right="1405"/>
        <w:jc w:val="center"/>
      </w:pPr>
      <w:r>
        <w:rPr/>
        <w:t>Fig.</w:t>
      </w:r>
      <w:r>
        <w:rPr>
          <w:spacing w:val="-1"/>
        </w:rPr>
        <w:t> </w:t>
      </w:r>
      <w:r>
        <w:rPr/>
        <w:t>4.8 Performance</w:t>
      </w:r>
      <w:r>
        <w:rPr>
          <w:spacing w:val="-2"/>
        </w:rPr>
        <w:t> </w:t>
      </w:r>
      <w:r>
        <w:rPr/>
        <w:t>of the</w:t>
      </w:r>
      <w:r>
        <w:rPr>
          <w:spacing w:val="-1"/>
        </w:rPr>
        <w:t> </w:t>
      </w:r>
      <w:r>
        <w:rPr/>
        <w:t>Instances</w:t>
      </w:r>
      <w:r>
        <w:rPr>
          <w:spacing w:val="1"/>
        </w:rPr>
        <w:t> </w:t>
      </w:r>
      <w:r>
        <w:rPr/>
        <w:t>for</w:t>
      </w:r>
      <w:r>
        <w:rPr>
          <w:spacing w:val="-2"/>
        </w:rPr>
        <w:t> </w:t>
      </w:r>
      <w:r>
        <w:rPr/>
        <w:t>Supply</w:t>
      </w:r>
      <w:r>
        <w:rPr>
          <w:spacing w:val="-3"/>
        </w:rPr>
        <w:t> </w:t>
      </w:r>
      <w:r>
        <w:rPr>
          <w:spacing w:val="-2"/>
        </w:rPr>
        <w:t>Chain</w:t>
      </w:r>
    </w:p>
    <w:p>
      <w:pPr>
        <w:spacing w:after="0"/>
        <w:jc w:val="center"/>
        <w:sectPr>
          <w:pgSz w:w="12240" w:h="15840"/>
          <w:pgMar w:header="0" w:footer="965" w:top="1360" w:bottom="1160" w:left="500" w:right="0"/>
        </w:sectPr>
      </w:pPr>
    </w:p>
    <w:p>
      <w:pPr>
        <w:pStyle w:val="BodyText"/>
        <w:spacing w:line="480" w:lineRule="auto" w:before="72"/>
        <w:ind w:left="1482" w:right="1433"/>
        <w:jc w:val="both"/>
      </w:pPr>
      <w:r>
        <w:rPr/>
        <w:t>Fig. 4.8 shows the performance if each of the instances, deduced from the difference in the BKS of Uchoa et al., (2017) and the FFA-CVRP Model. The instance X-n200-k36 has the highest value, which means the FFA-CVRP model is able to navigate channels faster and better with efficient productivity</w:t>
      </w:r>
      <w:r>
        <w:rPr>
          <w:spacing w:val="-5"/>
        </w:rPr>
        <w:t> </w:t>
      </w:r>
      <w:r>
        <w:rPr/>
        <w:t>to obtain a more improved solution. This</w:t>
      </w:r>
      <w:r>
        <w:rPr>
          <w:spacing w:val="-1"/>
        </w:rPr>
        <w:t> </w:t>
      </w:r>
      <w:r>
        <w:rPr/>
        <w:t>is due to the low ratio of the number of routes and the vehicle capacity to the number of customers and their demand distribution. The dip in the X-n153-k22 instance, shows it possess the lowest difference between the BKS of the earlier techniques used and the FFA based model.</w:t>
      </w:r>
    </w:p>
    <w:p>
      <w:pPr>
        <w:spacing w:after="0" w:line="480" w:lineRule="auto"/>
        <w:jc w:val="both"/>
        <w:sectPr>
          <w:pgSz w:w="12240" w:h="15840"/>
          <w:pgMar w:header="0" w:footer="965" w:top="1360" w:bottom="1160" w:left="500" w:right="0"/>
        </w:sectPr>
      </w:pPr>
    </w:p>
    <w:p>
      <w:pPr>
        <w:pStyle w:val="Heading1"/>
        <w:ind w:left="1443"/>
      </w:pPr>
      <w:bookmarkStart w:name="_bookmark28" w:id="34"/>
      <w:bookmarkEnd w:id="34"/>
      <w:r>
        <w:rPr>
          <w:b w:val="0"/>
        </w:rPr>
      </w:r>
      <w:r>
        <w:rPr/>
        <w:t>CHAPTER</w:t>
      </w:r>
      <w:r>
        <w:rPr>
          <w:spacing w:val="-5"/>
        </w:rPr>
        <w:t> </w:t>
      </w:r>
      <w:r>
        <w:rPr>
          <w:spacing w:val="-4"/>
        </w:rPr>
        <w:t>FIVE</w:t>
      </w:r>
    </w:p>
    <w:p>
      <w:pPr>
        <w:pStyle w:val="BodyText"/>
        <w:spacing w:before="248"/>
        <w:rPr>
          <w:b/>
        </w:rPr>
      </w:pPr>
    </w:p>
    <w:p>
      <w:pPr>
        <w:spacing w:before="0"/>
        <w:ind w:left="1447" w:right="1405" w:firstLine="0"/>
        <w:jc w:val="center"/>
        <w:rPr>
          <w:b/>
          <w:sz w:val="24"/>
        </w:rPr>
      </w:pPr>
      <w:r>
        <w:rPr>
          <w:b/>
          <w:sz w:val="24"/>
        </w:rPr>
        <w:t>CONCLUSION</w:t>
      </w:r>
      <w:r>
        <w:rPr>
          <w:b/>
          <w:spacing w:val="-1"/>
          <w:sz w:val="24"/>
        </w:rPr>
        <w:t> </w:t>
      </w:r>
      <w:r>
        <w:rPr>
          <w:b/>
          <w:sz w:val="24"/>
        </w:rPr>
        <w:t>SUMMARY</w:t>
      </w:r>
      <w:r>
        <w:rPr>
          <w:b/>
          <w:spacing w:val="-1"/>
          <w:sz w:val="24"/>
        </w:rPr>
        <w:t> </w:t>
      </w:r>
      <w:r>
        <w:rPr>
          <w:b/>
          <w:sz w:val="24"/>
        </w:rPr>
        <w:t>AND </w:t>
      </w:r>
      <w:r>
        <w:rPr>
          <w:b/>
          <w:spacing w:val="-2"/>
          <w:sz w:val="24"/>
        </w:rPr>
        <w:t>RECOMMENDATION</w:t>
      </w:r>
    </w:p>
    <w:p>
      <w:pPr>
        <w:pStyle w:val="Heading2"/>
        <w:numPr>
          <w:ilvl w:val="1"/>
          <w:numId w:val="14"/>
        </w:numPr>
        <w:tabs>
          <w:tab w:pos="2189" w:val="left" w:leader="none"/>
        </w:tabs>
        <w:spacing w:line="240" w:lineRule="auto" w:before="240" w:after="0"/>
        <w:ind w:left="2189" w:right="0" w:hanging="707"/>
        <w:jc w:val="both"/>
      </w:pPr>
      <w:bookmarkStart w:name="_bookmark29" w:id="35"/>
      <w:bookmarkEnd w:id="35"/>
      <w:r>
        <w:rPr>
          <w:b w:val="0"/>
        </w:rPr>
      </w:r>
      <w:r>
        <w:rPr/>
        <w:t>Summary</w:t>
      </w:r>
      <w:r>
        <w:rPr>
          <w:spacing w:val="-3"/>
        </w:rPr>
        <w:t> </w:t>
      </w:r>
      <w:r>
        <w:rPr/>
        <w:t>of</w:t>
      </w:r>
      <w:r>
        <w:rPr>
          <w:spacing w:val="-2"/>
        </w:rPr>
        <w:t> findings</w:t>
      </w:r>
    </w:p>
    <w:p>
      <w:pPr>
        <w:pStyle w:val="BodyText"/>
        <w:spacing w:line="480" w:lineRule="auto" w:before="132"/>
        <w:ind w:left="1482" w:right="1437"/>
        <w:jc w:val="both"/>
      </w:pPr>
      <w:r>
        <w:rPr/>
        <w:t>This research has presented a routing scheme for a capacitated vehicle routing model using the Firefly algorithm, aimed at minimizing the total route distance and identifying the best possible</w:t>
      </w:r>
      <w:r>
        <w:rPr>
          <w:spacing w:val="-13"/>
        </w:rPr>
        <w:t> </w:t>
      </w:r>
      <w:r>
        <w:rPr/>
        <w:t>location</w:t>
      </w:r>
      <w:r>
        <w:rPr>
          <w:spacing w:val="-12"/>
        </w:rPr>
        <w:t> </w:t>
      </w:r>
      <w:r>
        <w:rPr/>
        <w:t>to</w:t>
      </w:r>
      <w:r>
        <w:rPr>
          <w:spacing w:val="-12"/>
        </w:rPr>
        <w:t> </w:t>
      </w:r>
      <w:r>
        <w:rPr/>
        <w:t>position</w:t>
      </w:r>
      <w:r>
        <w:rPr>
          <w:spacing w:val="-12"/>
        </w:rPr>
        <w:t> </w:t>
      </w:r>
      <w:r>
        <w:rPr/>
        <w:t>a</w:t>
      </w:r>
      <w:r>
        <w:rPr>
          <w:spacing w:val="-13"/>
        </w:rPr>
        <w:t> </w:t>
      </w:r>
      <w:r>
        <w:rPr/>
        <w:t>depot.</w:t>
      </w:r>
      <w:r>
        <w:rPr>
          <w:spacing w:val="-10"/>
        </w:rPr>
        <w:t> </w:t>
      </w:r>
      <w:r>
        <w:rPr/>
        <w:t>Two</w:t>
      </w:r>
      <w:r>
        <w:rPr>
          <w:spacing w:val="-10"/>
        </w:rPr>
        <w:t> </w:t>
      </w:r>
      <w:r>
        <w:rPr/>
        <w:t>Instances</w:t>
      </w:r>
      <w:r>
        <w:rPr>
          <w:spacing w:val="-12"/>
        </w:rPr>
        <w:t> </w:t>
      </w:r>
      <w:r>
        <w:rPr/>
        <w:t>were</w:t>
      </w:r>
      <w:r>
        <w:rPr>
          <w:spacing w:val="-12"/>
        </w:rPr>
        <w:t> </w:t>
      </w:r>
      <w:r>
        <w:rPr/>
        <w:t>used</w:t>
      </w:r>
      <w:r>
        <w:rPr>
          <w:spacing w:val="-12"/>
        </w:rPr>
        <w:t> </w:t>
      </w:r>
      <w:r>
        <w:rPr/>
        <w:t>to</w:t>
      </w:r>
      <w:r>
        <w:rPr>
          <w:spacing w:val="-12"/>
        </w:rPr>
        <w:t> </w:t>
      </w:r>
      <w:r>
        <w:rPr/>
        <w:t>test</w:t>
      </w:r>
      <w:r>
        <w:rPr>
          <w:spacing w:val="-11"/>
        </w:rPr>
        <w:t> </w:t>
      </w:r>
      <w:r>
        <w:rPr/>
        <w:t>the</w:t>
      </w:r>
      <w:r>
        <w:rPr>
          <w:spacing w:val="-13"/>
        </w:rPr>
        <w:t> </w:t>
      </w:r>
      <w:r>
        <w:rPr/>
        <w:t>model,</w:t>
      </w:r>
      <w:r>
        <w:rPr>
          <w:spacing w:val="-12"/>
        </w:rPr>
        <w:t> </w:t>
      </w:r>
      <w:r>
        <w:rPr/>
        <w:t>36</w:t>
      </w:r>
      <w:r>
        <w:rPr>
          <w:spacing w:val="-12"/>
        </w:rPr>
        <w:t> </w:t>
      </w:r>
      <w:r>
        <w:rPr/>
        <w:t>instances from</w:t>
      </w:r>
      <w:r>
        <w:rPr>
          <w:spacing w:val="-3"/>
        </w:rPr>
        <w:t> </w:t>
      </w:r>
      <w:r>
        <w:rPr/>
        <w:t>solid</w:t>
      </w:r>
      <w:r>
        <w:rPr>
          <w:spacing w:val="-3"/>
        </w:rPr>
        <w:t> </w:t>
      </w:r>
      <w:r>
        <w:rPr/>
        <w:t>waste</w:t>
      </w:r>
      <w:r>
        <w:rPr>
          <w:spacing w:val="-3"/>
        </w:rPr>
        <w:t> </w:t>
      </w:r>
      <w:r>
        <w:rPr/>
        <w:t>management</w:t>
      </w:r>
      <w:r>
        <w:rPr>
          <w:spacing w:val="-2"/>
        </w:rPr>
        <w:t> </w:t>
      </w:r>
      <w:r>
        <w:rPr/>
        <w:t>and</w:t>
      </w:r>
      <w:r>
        <w:rPr>
          <w:spacing w:val="-3"/>
        </w:rPr>
        <w:t> </w:t>
      </w:r>
      <w:r>
        <w:rPr/>
        <w:t>10</w:t>
      </w:r>
      <w:r>
        <w:rPr>
          <w:spacing w:val="-3"/>
        </w:rPr>
        <w:t> </w:t>
      </w:r>
      <w:r>
        <w:rPr/>
        <w:t>scenarios</w:t>
      </w:r>
      <w:r>
        <w:rPr>
          <w:spacing w:val="-3"/>
        </w:rPr>
        <w:t> </w:t>
      </w:r>
      <w:r>
        <w:rPr/>
        <w:t>from</w:t>
      </w:r>
      <w:r>
        <w:rPr>
          <w:spacing w:val="-3"/>
        </w:rPr>
        <w:t> </w:t>
      </w:r>
      <w:r>
        <w:rPr/>
        <w:t>supply</w:t>
      </w:r>
      <w:r>
        <w:rPr>
          <w:spacing w:val="-9"/>
        </w:rPr>
        <w:t> </w:t>
      </w:r>
      <w:r>
        <w:rPr/>
        <w:t>chain.</w:t>
      </w:r>
      <w:r>
        <w:rPr>
          <w:spacing w:val="-1"/>
        </w:rPr>
        <w:t> </w:t>
      </w:r>
      <w:r>
        <w:rPr/>
        <w:t>Against</w:t>
      </w:r>
      <w:r>
        <w:rPr>
          <w:spacing w:val="-3"/>
        </w:rPr>
        <w:t> </w:t>
      </w:r>
      <w:r>
        <w:rPr/>
        <w:t>the</w:t>
      </w:r>
      <w:r>
        <w:rPr>
          <w:spacing w:val="-3"/>
        </w:rPr>
        <w:t> </w:t>
      </w:r>
      <w:r>
        <w:rPr/>
        <w:t>PSO,</w:t>
      </w:r>
      <w:r>
        <w:rPr>
          <w:spacing w:val="-3"/>
        </w:rPr>
        <w:t> </w:t>
      </w:r>
      <w:r>
        <w:rPr/>
        <w:t>results showed that for solid waste management, the first set of the instances A-n33-k5 shows an improvement</w:t>
      </w:r>
      <w:r>
        <w:rPr>
          <w:spacing w:val="-1"/>
        </w:rPr>
        <w:t> </w:t>
      </w:r>
      <w:r>
        <w:rPr/>
        <w:t>of 5.87%, a</w:t>
      </w:r>
      <w:r>
        <w:rPr>
          <w:spacing w:val="-1"/>
        </w:rPr>
        <w:t> </w:t>
      </w:r>
      <w:r>
        <w:rPr/>
        <w:t>16.63% improvement</w:t>
      </w:r>
      <w:r>
        <w:rPr>
          <w:spacing w:val="-1"/>
        </w:rPr>
        <w:t> </w:t>
      </w:r>
      <w:r>
        <w:rPr/>
        <w:t>occurs at</w:t>
      </w:r>
      <w:r>
        <w:rPr>
          <w:spacing w:val="-1"/>
        </w:rPr>
        <w:t> </w:t>
      </w:r>
      <w:r>
        <w:rPr/>
        <w:t>instance A-n29-k5,</w:t>
      </w:r>
      <w:r>
        <w:rPr>
          <w:spacing w:val="-1"/>
        </w:rPr>
        <w:t> </w:t>
      </w:r>
      <w:r>
        <w:rPr/>
        <w:t>A-n26-k4 has an</w:t>
      </w:r>
      <w:r>
        <w:rPr>
          <w:spacing w:val="-9"/>
        </w:rPr>
        <w:t> </w:t>
      </w:r>
      <w:r>
        <w:rPr/>
        <w:t>improvement</w:t>
      </w:r>
      <w:r>
        <w:rPr>
          <w:spacing w:val="-9"/>
        </w:rPr>
        <w:t> </w:t>
      </w:r>
      <w:r>
        <w:rPr/>
        <w:t>of</w:t>
      </w:r>
      <w:r>
        <w:rPr>
          <w:spacing w:val="-10"/>
        </w:rPr>
        <w:t> </w:t>
      </w:r>
      <w:r>
        <w:rPr/>
        <w:t>21.52%,</w:t>
      </w:r>
      <w:r>
        <w:rPr>
          <w:spacing w:val="-8"/>
        </w:rPr>
        <w:t> </w:t>
      </w:r>
      <w:r>
        <w:rPr/>
        <w:t>a</w:t>
      </w:r>
      <w:r>
        <w:rPr>
          <w:spacing w:val="-10"/>
        </w:rPr>
        <w:t> </w:t>
      </w:r>
      <w:r>
        <w:rPr/>
        <w:t>14.62%</w:t>
      </w:r>
      <w:r>
        <w:rPr>
          <w:spacing w:val="-10"/>
        </w:rPr>
        <w:t> </w:t>
      </w:r>
      <w:r>
        <w:rPr/>
        <w:t>improvement</w:t>
      </w:r>
      <w:r>
        <w:rPr>
          <w:spacing w:val="-9"/>
        </w:rPr>
        <w:t> </w:t>
      </w:r>
      <w:r>
        <w:rPr/>
        <w:t>on</w:t>
      </w:r>
      <w:r>
        <w:rPr>
          <w:spacing w:val="-9"/>
        </w:rPr>
        <w:t> </w:t>
      </w:r>
      <w:r>
        <w:rPr/>
        <w:t>A-n22-k4,</w:t>
      </w:r>
      <w:r>
        <w:rPr>
          <w:spacing w:val="-9"/>
        </w:rPr>
        <w:t> </w:t>
      </w:r>
      <w:r>
        <w:rPr/>
        <w:t>a</w:t>
      </w:r>
      <w:r>
        <w:rPr>
          <w:spacing w:val="-10"/>
        </w:rPr>
        <w:t> </w:t>
      </w:r>
      <w:r>
        <w:rPr/>
        <w:t>3.80%</w:t>
      </w:r>
      <w:r>
        <w:rPr>
          <w:spacing w:val="-11"/>
        </w:rPr>
        <w:t> </w:t>
      </w:r>
      <w:r>
        <w:rPr/>
        <w:t>on</w:t>
      </w:r>
      <w:r>
        <w:rPr>
          <w:spacing w:val="-9"/>
        </w:rPr>
        <w:t> </w:t>
      </w:r>
      <w:r>
        <w:rPr/>
        <w:t>A-n18-k3</w:t>
      </w:r>
      <w:r>
        <w:rPr>
          <w:spacing w:val="-9"/>
        </w:rPr>
        <w:t> </w:t>
      </w:r>
      <w:r>
        <w:rPr/>
        <w:t>and A-n13-k2 has a decline of -3.07%. For the second set of instances, A-n46-k7 has a 7.82% improvement over the PSO while A-n39-k7 has a 20.22% improvement, there is a 32.86% improvement on instance A-n29-k5, a 22.96% improvement on A-n23-k4, 5.91% improvement</w:t>
      </w:r>
      <w:r>
        <w:rPr>
          <w:spacing w:val="-3"/>
        </w:rPr>
        <w:t> </w:t>
      </w:r>
      <w:r>
        <w:rPr/>
        <w:t>on</w:t>
      </w:r>
      <w:r>
        <w:rPr>
          <w:spacing w:val="-3"/>
        </w:rPr>
        <w:t> </w:t>
      </w:r>
      <w:r>
        <w:rPr/>
        <w:t>A-n19-k4</w:t>
      </w:r>
      <w:r>
        <w:rPr>
          <w:spacing w:val="-3"/>
        </w:rPr>
        <w:t> </w:t>
      </w:r>
      <w:r>
        <w:rPr/>
        <w:t>and</w:t>
      </w:r>
      <w:r>
        <w:rPr>
          <w:spacing w:val="-3"/>
        </w:rPr>
        <w:t> </w:t>
      </w:r>
      <w:r>
        <w:rPr/>
        <w:t>A-n15-k3</w:t>
      </w:r>
      <w:r>
        <w:rPr>
          <w:spacing w:val="-3"/>
        </w:rPr>
        <w:t> </w:t>
      </w:r>
      <w:r>
        <w:rPr/>
        <w:t>has</w:t>
      </w:r>
      <w:r>
        <w:rPr>
          <w:spacing w:val="-3"/>
        </w:rPr>
        <w:t> </w:t>
      </w:r>
      <w:r>
        <w:rPr/>
        <w:t>a</w:t>
      </w:r>
      <w:r>
        <w:rPr>
          <w:spacing w:val="-4"/>
        </w:rPr>
        <w:t> </w:t>
      </w:r>
      <w:r>
        <w:rPr/>
        <w:t>decline</w:t>
      </w:r>
      <w:r>
        <w:rPr>
          <w:spacing w:val="-4"/>
        </w:rPr>
        <w:t> </w:t>
      </w:r>
      <w:r>
        <w:rPr/>
        <w:t>of</w:t>
      </w:r>
      <w:r>
        <w:rPr>
          <w:spacing w:val="-4"/>
        </w:rPr>
        <w:t> </w:t>
      </w:r>
      <w:r>
        <w:rPr/>
        <w:t>-6.47%.</w:t>
      </w:r>
      <w:r>
        <w:rPr>
          <w:spacing w:val="-3"/>
        </w:rPr>
        <w:t> </w:t>
      </w:r>
      <w:r>
        <w:rPr/>
        <w:t>The</w:t>
      </w:r>
      <w:r>
        <w:rPr>
          <w:spacing w:val="-5"/>
        </w:rPr>
        <w:t> </w:t>
      </w:r>
      <w:r>
        <w:rPr/>
        <w:t>third</w:t>
      </w:r>
      <w:r>
        <w:rPr>
          <w:spacing w:val="-3"/>
        </w:rPr>
        <w:t> </w:t>
      </w:r>
      <w:r>
        <w:rPr/>
        <w:t>set</w:t>
      </w:r>
      <w:r>
        <w:rPr>
          <w:spacing w:val="-3"/>
        </w:rPr>
        <w:t> </w:t>
      </w:r>
      <w:r>
        <w:rPr/>
        <w:t>of</w:t>
      </w:r>
      <w:r>
        <w:rPr>
          <w:spacing w:val="-3"/>
        </w:rPr>
        <w:t> </w:t>
      </w:r>
      <w:r>
        <w:rPr/>
        <w:t>instances A-n60-k9,</w:t>
      </w:r>
      <w:r>
        <w:rPr>
          <w:spacing w:val="-7"/>
        </w:rPr>
        <w:t> </w:t>
      </w:r>
      <w:r>
        <w:rPr/>
        <w:t>has</w:t>
      </w:r>
      <w:r>
        <w:rPr>
          <w:spacing w:val="-7"/>
        </w:rPr>
        <w:t> </w:t>
      </w:r>
      <w:r>
        <w:rPr/>
        <w:t>an</w:t>
      </w:r>
      <w:r>
        <w:rPr>
          <w:spacing w:val="-7"/>
        </w:rPr>
        <w:t> </w:t>
      </w:r>
      <w:r>
        <w:rPr/>
        <w:t>18.21%</w:t>
      </w:r>
      <w:r>
        <w:rPr>
          <w:spacing w:val="-5"/>
        </w:rPr>
        <w:t> </w:t>
      </w:r>
      <w:r>
        <w:rPr/>
        <w:t>improvement</w:t>
      </w:r>
      <w:r>
        <w:rPr>
          <w:spacing w:val="-7"/>
        </w:rPr>
        <w:t> </w:t>
      </w:r>
      <w:r>
        <w:rPr/>
        <w:t>over</w:t>
      </w:r>
      <w:r>
        <w:rPr>
          <w:spacing w:val="-8"/>
        </w:rPr>
        <w:t> </w:t>
      </w:r>
      <w:r>
        <w:rPr/>
        <w:t>the</w:t>
      </w:r>
      <w:r>
        <w:rPr>
          <w:spacing w:val="-7"/>
        </w:rPr>
        <w:t> </w:t>
      </w:r>
      <w:r>
        <w:rPr/>
        <w:t>PSO,</w:t>
      </w:r>
      <w:r>
        <w:rPr>
          <w:spacing w:val="-7"/>
        </w:rPr>
        <w:t> </w:t>
      </w:r>
      <w:r>
        <w:rPr/>
        <w:t>a</w:t>
      </w:r>
      <w:r>
        <w:rPr>
          <w:spacing w:val="-8"/>
        </w:rPr>
        <w:t> </w:t>
      </w:r>
      <w:r>
        <w:rPr/>
        <w:t>21.24%</w:t>
      </w:r>
      <w:r>
        <w:rPr>
          <w:spacing w:val="-8"/>
        </w:rPr>
        <w:t> </w:t>
      </w:r>
      <w:r>
        <w:rPr/>
        <w:t>improvement</w:t>
      </w:r>
      <w:r>
        <w:rPr>
          <w:spacing w:val="-6"/>
        </w:rPr>
        <w:t> </w:t>
      </w:r>
      <w:r>
        <w:rPr/>
        <w:t>on</w:t>
      </w:r>
      <w:r>
        <w:rPr>
          <w:spacing w:val="-7"/>
        </w:rPr>
        <w:t> </w:t>
      </w:r>
      <w:r>
        <w:rPr/>
        <w:t>A-n42-k8, a</w:t>
      </w:r>
      <w:r>
        <w:rPr>
          <w:spacing w:val="-7"/>
        </w:rPr>
        <w:t> </w:t>
      </w:r>
      <w:r>
        <w:rPr/>
        <w:t>23.56%</w:t>
      </w:r>
      <w:r>
        <w:rPr>
          <w:spacing w:val="-7"/>
        </w:rPr>
        <w:t> </w:t>
      </w:r>
      <w:r>
        <w:rPr/>
        <w:t>improvement</w:t>
      </w:r>
      <w:r>
        <w:rPr>
          <w:spacing w:val="-6"/>
        </w:rPr>
        <w:t> </w:t>
      </w:r>
      <w:r>
        <w:rPr/>
        <w:t>on</w:t>
      </w:r>
      <w:r>
        <w:rPr>
          <w:spacing w:val="-6"/>
        </w:rPr>
        <w:t> </w:t>
      </w:r>
      <w:r>
        <w:rPr/>
        <w:t>A-n39-k8,</w:t>
      </w:r>
      <w:r>
        <w:rPr>
          <w:spacing w:val="-6"/>
        </w:rPr>
        <w:t> </w:t>
      </w:r>
      <w:r>
        <w:rPr/>
        <w:t>A-n32-k6</w:t>
      </w:r>
      <w:r>
        <w:rPr>
          <w:spacing w:val="-6"/>
        </w:rPr>
        <w:t> </w:t>
      </w:r>
      <w:r>
        <w:rPr/>
        <w:t>has</w:t>
      </w:r>
      <w:r>
        <w:rPr>
          <w:spacing w:val="-6"/>
        </w:rPr>
        <w:t> </w:t>
      </w:r>
      <w:r>
        <w:rPr/>
        <w:t>a</w:t>
      </w:r>
      <w:r>
        <w:rPr>
          <w:spacing w:val="-7"/>
        </w:rPr>
        <w:t> </w:t>
      </w:r>
      <w:r>
        <w:rPr/>
        <w:t>17.27%</w:t>
      </w:r>
      <w:r>
        <w:rPr>
          <w:spacing w:val="-7"/>
        </w:rPr>
        <w:t> </w:t>
      </w:r>
      <w:r>
        <w:rPr/>
        <w:t>improvement,</w:t>
      </w:r>
      <w:r>
        <w:rPr>
          <w:spacing w:val="-6"/>
        </w:rPr>
        <w:t> </w:t>
      </w:r>
      <w:r>
        <w:rPr/>
        <w:t>while</w:t>
      </w:r>
      <w:r>
        <w:rPr>
          <w:spacing w:val="-6"/>
        </w:rPr>
        <w:t> </w:t>
      </w:r>
      <w:r>
        <w:rPr/>
        <w:t>there</w:t>
      </w:r>
      <w:r>
        <w:rPr>
          <w:spacing w:val="-7"/>
        </w:rPr>
        <w:t> </w:t>
      </w:r>
      <w:r>
        <w:rPr/>
        <w:t>is</w:t>
      </w:r>
      <w:r>
        <w:rPr>
          <w:spacing w:val="-5"/>
        </w:rPr>
        <w:t> </w:t>
      </w:r>
      <w:r>
        <w:rPr/>
        <w:t>a 24.43%</w:t>
      </w:r>
      <w:r>
        <w:rPr>
          <w:spacing w:val="-2"/>
        </w:rPr>
        <w:t> </w:t>
      </w:r>
      <w:r>
        <w:rPr/>
        <w:t>improvement</w:t>
      </w:r>
      <w:r>
        <w:rPr>
          <w:spacing w:val="-1"/>
        </w:rPr>
        <w:t> </w:t>
      </w:r>
      <w:r>
        <w:rPr/>
        <w:t>on</w:t>
      </w:r>
      <w:r>
        <w:rPr>
          <w:spacing w:val="-1"/>
        </w:rPr>
        <w:t> </w:t>
      </w:r>
      <w:r>
        <w:rPr/>
        <w:t>A-n30-k6</w:t>
      </w:r>
      <w:r>
        <w:rPr>
          <w:spacing w:val="-1"/>
        </w:rPr>
        <w:t> </w:t>
      </w:r>
      <w:r>
        <w:rPr/>
        <w:t>and</w:t>
      </w:r>
      <w:r>
        <w:rPr>
          <w:spacing w:val="-1"/>
        </w:rPr>
        <w:t> </w:t>
      </w:r>
      <w:r>
        <w:rPr/>
        <w:t>9.29%</w:t>
      </w:r>
      <w:r>
        <w:rPr>
          <w:spacing w:val="-2"/>
        </w:rPr>
        <w:t> </w:t>
      </w:r>
      <w:r>
        <w:rPr/>
        <w:t>on A-n20-k4.</w:t>
      </w:r>
      <w:r>
        <w:rPr>
          <w:spacing w:val="-1"/>
        </w:rPr>
        <w:t> </w:t>
      </w:r>
      <w:r>
        <w:rPr/>
        <w:t>For</w:t>
      </w:r>
      <w:r>
        <w:rPr>
          <w:spacing w:val="-2"/>
        </w:rPr>
        <w:t> </w:t>
      </w:r>
      <w:r>
        <w:rPr/>
        <w:t>the</w:t>
      </w:r>
      <w:r>
        <w:rPr>
          <w:spacing w:val="-2"/>
        </w:rPr>
        <w:t> </w:t>
      </w:r>
      <w:r>
        <w:rPr/>
        <w:t>fourth set</w:t>
      </w:r>
      <w:r>
        <w:rPr>
          <w:spacing w:val="-1"/>
        </w:rPr>
        <w:t> </w:t>
      </w:r>
      <w:r>
        <w:rPr/>
        <w:t>of</w:t>
      </w:r>
      <w:r>
        <w:rPr>
          <w:spacing w:val="-2"/>
        </w:rPr>
        <w:t> </w:t>
      </w:r>
      <w:r>
        <w:rPr/>
        <w:t>instances, P-n40-k5 has a 21.62% improvement, P-n35-k4 has an improvement of 9.21%, a series of decline</w:t>
      </w:r>
      <w:r>
        <w:rPr>
          <w:spacing w:val="-7"/>
        </w:rPr>
        <w:t> </w:t>
      </w:r>
      <w:r>
        <w:rPr/>
        <w:t>occurs</w:t>
      </w:r>
      <w:r>
        <w:rPr>
          <w:spacing w:val="-1"/>
        </w:rPr>
        <w:t> </w:t>
      </w:r>
      <w:r>
        <w:rPr/>
        <w:t>with</w:t>
      </w:r>
      <w:r>
        <w:rPr>
          <w:spacing w:val="-3"/>
        </w:rPr>
        <w:t> </w:t>
      </w:r>
      <w:r>
        <w:rPr/>
        <w:t>a</w:t>
      </w:r>
      <w:r>
        <w:rPr>
          <w:spacing w:val="-4"/>
        </w:rPr>
        <w:t> </w:t>
      </w:r>
      <w:r>
        <w:rPr/>
        <w:t>-1.52%</w:t>
      </w:r>
      <w:r>
        <w:rPr>
          <w:spacing w:val="-4"/>
        </w:rPr>
        <w:t> </w:t>
      </w:r>
      <w:r>
        <w:rPr/>
        <w:t>on</w:t>
      </w:r>
      <w:r>
        <w:rPr>
          <w:spacing w:val="-4"/>
        </w:rPr>
        <w:t> </w:t>
      </w:r>
      <w:r>
        <w:rPr/>
        <w:t>P-n33-k4, -22.88%</w:t>
      </w:r>
      <w:r>
        <w:rPr>
          <w:spacing w:val="-5"/>
        </w:rPr>
        <w:t> </w:t>
      </w:r>
      <w:r>
        <w:rPr/>
        <w:t>on</w:t>
      </w:r>
      <w:r>
        <w:rPr>
          <w:spacing w:val="-3"/>
        </w:rPr>
        <w:t> </w:t>
      </w:r>
      <w:r>
        <w:rPr/>
        <w:t>P-n26-k4,</w:t>
      </w:r>
      <w:r>
        <w:rPr>
          <w:spacing w:val="-1"/>
        </w:rPr>
        <w:t> </w:t>
      </w:r>
      <w:r>
        <w:rPr/>
        <w:t>-40.74%</w:t>
      </w:r>
      <w:r>
        <w:rPr>
          <w:spacing w:val="-1"/>
        </w:rPr>
        <w:t> </w:t>
      </w:r>
      <w:r>
        <w:rPr/>
        <w:t>on</w:t>
      </w:r>
      <w:r>
        <w:rPr>
          <w:spacing w:val="-4"/>
        </w:rPr>
        <w:t> </w:t>
      </w:r>
      <w:r>
        <w:rPr/>
        <w:t>P-n19-k3</w:t>
      </w:r>
      <w:r>
        <w:rPr>
          <w:spacing w:val="-3"/>
        </w:rPr>
        <w:t> </w:t>
      </w:r>
      <w:r>
        <w:rPr>
          <w:spacing w:val="-5"/>
        </w:rPr>
        <w:t>and</w:t>
      </w:r>
    </w:p>
    <w:p>
      <w:pPr>
        <w:pStyle w:val="BodyText"/>
        <w:spacing w:line="480" w:lineRule="auto" w:before="2"/>
        <w:ind w:left="1482" w:right="1438"/>
        <w:jc w:val="both"/>
      </w:pPr>
      <w:r>
        <w:rPr/>
        <w:t>-62.71% on P-n13-k2. The fifth set of instances shows an improvement of 13.60% on instance</w:t>
      </w:r>
      <w:r>
        <w:rPr>
          <w:spacing w:val="-2"/>
        </w:rPr>
        <w:t> </w:t>
      </w:r>
      <w:r>
        <w:rPr/>
        <w:t>B-n78-k10, a</w:t>
      </w:r>
      <w:r>
        <w:rPr>
          <w:spacing w:val="-2"/>
        </w:rPr>
        <w:t> </w:t>
      </w:r>
      <w:r>
        <w:rPr/>
        <w:t>17.19%</w:t>
      </w:r>
      <w:r>
        <w:rPr>
          <w:spacing w:val="-2"/>
        </w:rPr>
        <w:t> </w:t>
      </w:r>
      <w:r>
        <w:rPr/>
        <w:t>on</w:t>
      </w:r>
      <w:r>
        <w:rPr>
          <w:spacing w:val="-1"/>
        </w:rPr>
        <w:t> </w:t>
      </w:r>
      <w:r>
        <w:rPr/>
        <w:t>B-n55-k9, B-n44-k8</w:t>
      </w:r>
      <w:r>
        <w:rPr>
          <w:spacing w:val="-1"/>
        </w:rPr>
        <w:t> </w:t>
      </w:r>
      <w:r>
        <w:rPr/>
        <w:t>with</w:t>
      </w:r>
      <w:r>
        <w:rPr>
          <w:spacing w:val="-1"/>
        </w:rPr>
        <w:t> </w:t>
      </w:r>
      <w:r>
        <w:rPr/>
        <w:t>a</w:t>
      </w:r>
      <w:r>
        <w:rPr>
          <w:spacing w:val="-2"/>
        </w:rPr>
        <w:t> </w:t>
      </w:r>
      <w:r>
        <w:rPr/>
        <w:t>19.69%</w:t>
      </w:r>
      <w:r>
        <w:rPr>
          <w:spacing w:val="-2"/>
        </w:rPr>
        <w:t> </w:t>
      </w:r>
      <w:r>
        <w:rPr/>
        <w:t>improvement</w:t>
      </w:r>
      <w:r>
        <w:rPr>
          <w:spacing w:val="-1"/>
        </w:rPr>
        <w:t> </w:t>
      </w:r>
      <w:r>
        <w:rPr/>
        <w:t>while</w:t>
      </w:r>
      <w:r>
        <w:rPr>
          <w:spacing w:val="-2"/>
        </w:rPr>
        <w:t> </w:t>
      </w:r>
      <w:r>
        <w:rPr/>
        <w:t>a 3.60%</w:t>
      </w:r>
      <w:r>
        <w:rPr>
          <w:spacing w:val="-9"/>
        </w:rPr>
        <w:t> </w:t>
      </w:r>
      <w:r>
        <w:rPr/>
        <w:t>on</w:t>
      </w:r>
      <w:r>
        <w:rPr>
          <w:spacing w:val="-5"/>
        </w:rPr>
        <w:t> </w:t>
      </w:r>
      <w:r>
        <w:rPr/>
        <w:t>B-n28-k6,</w:t>
      </w:r>
      <w:r>
        <w:rPr>
          <w:spacing w:val="-6"/>
        </w:rPr>
        <w:t> </w:t>
      </w:r>
      <w:r>
        <w:rPr/>
        <w:t>two</w:t>
      </w:r>
      <w:r>
        <w:rPr>
          <w:spacing w:val="-3"/>
        </w:rPr>
        <w:t> </w:t>
      </w:r>
      <w:r>
        <w:rPr/>
        <w:t>scenarios</w:t>
      </w:r>
      <w:r>
        <w:rPr>
          <w:spacing w:val="-6"/>
        </w:rPr>
        <w:t> </w:t>
      </w:r>
      <w:r>
        <w:rPr/>
        <w:t>of</w:t>
      </w:r>
      <w:r>
        <w:rPr>
          <w:spacing w:val="-6"/>
        </w:rPr>
        <w:t> </w:t>
      </w:r>
      <w:r>
        <w:rPr/>
        <w:t>decline</w:t>
      </w:r>
      <w:r>
        <w:rPr>
          <w:spacing w:val="-6"/>
        </w:rPr>
        <w:t> </w:t>
      </w:r>
      <w:r>
        <w:rPr/>
        <w:t>is</w:t>
      </w:r>
      <w:r>
        <w:rPr>
          <w:spacing w:val="-6"/>
        </w:rPr>
        <w:t> </w:t>
      </w:r>
      <w:r>
        <w:rPr/>
        <w:t>experienced</w:t>
      </w:r>
      <w:r>
        <w:rPr>
          <w:spacing w:val="-5"/>
        </w:rPr>
        <w:t> </w:t>
      </w:r>
      <w:r>
        <w:rPr/>
        <w:t>on</w:t>
      </w:r>
      <w:r>
        <w:rPr>
          <w:spacing w:val="-6"/>
        </w:rPr>
        <w:t> </w:t>
      </w:r>
      <w:r>
        <w:rPr/>
        <w:t>B-n22-k4</w:t>
      </w:r>
      <w:r>
        <w:rPr>
          <w:spacing w:val="-5"/>
        </w:rPr>
        <w:t> </w:t>
      </w:r>
      <w:r>
        <w:rPr/>
        <w:t>with</w:t>
      </w:r>
      <w:r>
        <w:rPr>
          <w:spacing w:val="-6"/>
        </w:rPr>
        <w:t> </w:t>
      </w:r>
      <w:r>
        <w:rPr/>
        <w:t>a</w:t>
      </w:r>
      <w:r>
        <w:rPr>
          <w:spacing w:val="-5"/>
        </w:rPr>
        <w:t> </w:t>
      </w:r>
      <w:r>
        <w:rPr/>
        <w:t>-2.01%</w:t>
      </w:r>
      <w:r>
        <w:rPr>
          <w:spacing w:val="-6"/>
        </w:rPr>
        <w:t> </w:t>
      </w:r>
      <w:r>
        <w:rPr>
          <w:spacing w:val="-5"/>
        </w:rPr>
        <w:t>and</w:t>
      </w:r>
    </w:p>
    <w:p>
      <w:pPr>
        <w:pStyle w:val="BodyText"/>
        <w:spacing w:before="1"/>
        <w:ind w:left="1482"/>
        <w:jc w:val="both"/>
      </w:pPr>
      <w:r>
        <w:rPr/>
        <w:t>-16.52%</w:t>
      </w:r>
      <w:r>
        <w:rPr>
          <w:spacing w:val="62"/>
        </w:rPr>
        <w:t> </w:t>
      </w:r>
      <w:r>
        <w:rPr/>
        <w:t>on</w:t>
      </w:r>
      <w:r>
        <w:rPr>
          <w:spacing w:val="65"/>
        </w:rPr>
        <w:t> </w:t>
      </w:r>
      <w:r>
        <w:rPr/>
        <w:t>B-n12-k2.</w:t>
      </w:r>
      <w:r>
        <w:rPr>
          <w:spacing w:val="65"/>
        </w:rPr>
        <w:t> </w:t>
      </w:r>
      <w:r>
        <w:rPr/>
        <w:t>Lastly,</w:t>
      </w:r>
      <w:r>
        <w:rPr>
          <w:spacing w:val="65"/>
        </w:rPr>
        <w:t> </w:t>
      </w:r>
      <w:r>
        <w:rPr/>
        <w:t>the</w:t>
      </w:r>
      <w:r>
        <w:rPr>
          <w:spacing w:val="65"/>
        </w:rPr>
        <w:t> </w:t>
      </w:r>
      <w:r>
        <w:rPr/>
        <w:t>sixth</w:t>
      </w:r>
      <w:r>
        <w:rPr>
          <w:spacing w:val="64"/>
        </w:rPr>
        <w:t> </w:t>
      </w:r>
      <w:r>
        <w:rPr/>
        <w:t>set</w:t>
      </w:r>
      <w:r>
        <w:rPr>
          <w:spacing w:val="65"/>
        </w:rPr>
        <w:t> </w:t>
      </w:r>
      <w:r>
        <w:rPr/>
        <w:t>of</w:t>
      </w:r>
      <w:r>
        <w:rPr>
          <w:spacing w:val="66"/>
        </w:rPr>
        <w:t> </w:t>
      </w:r>
      <w:r>
        <w:rPr/>
        <w:t>instances</w:t>
      </w:r>
      <w:r>
        <w:rPr>
          <w:spacing w:val="66"/>
        </w:rPr>
        <w:t> </w:t>
      </w:r>
      <w:r>
        <w:rPr/>
        <w:t>shows</w:t>
      </w:r>
      <w:r>
        <w:rPr>
          <w:spacing w:val="65"/>
        </w:rPr>
        <w:t> </w:t>
      </w:r>
      <w:r>
        <w:rPr/>
        <w:t>half</w:t>
      </w:r>
      <w:r>
        <w:rPr>
          <w:spacing w:val="63"/>
        </w:rPr>
        <w:t> </w:t>
      </w:r>
      <w:r>
        <w:rPr/>
        <w:t>had</w:t>
      </w:r>
      <w:r>
        <w:rPr>
          <w:spacing w:val="65"/>
        </w:rPr>
        <w:t> </w:t>
      </w:r>
      <w:r>
        <w:rPr/>
        <w:t>results</w:t>
      </w:r>
      <w:r>
        <w:rPr>
          <w:spacing w:val="66"/>
        </w:rPr>
        <w:t> </w:t>
      </w:r>
      <w:r>
        <w:rPr>
          <w:spacing w:val="-4"/>
        </w:rPr>
        <w:t>with</w:t>
      </w:r>
    </w:p>
    <w:p>
      <w:pPr>
        <w:spacing w:after="0"/>
        <w:jc w:val="both"/>
        <w:sectPr>
          <w:pgSz w:w="12240" w:h="15840"/>
          <w:pgMar w:header="0" w:footer="965" w:top="1360" w:bottom="1160" w:left="500" w:right="0"/>
        </w:sectPr>
      </w:pPr>
    </w:p>
    <w:p>
      <w:pPr>
        <w:pStyle w:val="BodyText"/>
        <w:spacing w:line="482" w:lineRule="auto" w:before="72"/>
        <w:ind w:left="1482" w:right="1437"/>
        <w:jc w:val="both"/>
      </w:pPr>
      <w:r>
        <w:rPr/>
        <w:t>improvements, a 30.64% on instance P-n101-4, a 17.84% on P-n82-k4, a 3.33% on P-n71- k4</w:t>
      </w:r>
      <w:r>
        <w:rPr>
          <w:spacing w:val="-5"/>
        </w:rPr>
        <w:t> </w:t>
      </w:r>
      <w:r>
        <w:rPr/>
        <w:t>and</w:t>
      </w:r>
      <w:r>
        <w:rPr>
          <w:spacing w:val="-5"/>
        </w:rPr>
        <w:t> </w:t>
      </w:r>
      <w:r>
        <w:rPr/>
        <w:t>half</w:t>
      </w:r>
      <w:r>
        <w:rPr>
          <w:spacing w:val="-3"/>
        </w:rPr>
        <w:t> </w:t>
      </w:r>
      <w:r>
        <w:rPr/>
        <w:t>had</w:t>
      </w:r>
      <w:r>
        <w:rPr>
          <w:spacing w:val="-2"/>
        </w:rPr>
        <w:t> </w:t>
      </w:r>
      <w:r>
        <w:rPr/>
        <w:t>a</w:t>
      </w:r>
      <w:r>
        <w:rPr>
          <w:spacing w:val="-6"/>
        </w:rPr>
        <w:t> </w:t>
      </w:r>
      <w:r>
        <w:rPr/>
        <w:t>total</w:t>
      </w:r>
      <w:r>
        <w:rPr>
          <w:spacing w:val="-4"/>
        </w:rPr>
        <w:t> </w:t>
      </w:r>
      <w:r>
        <w:rPr/>
        <w:t>route</w:t>
      </w:r>
      <w:r>
        <w:rPr>
          <w:spacing w:val="-5"/>
        </w:rPr>
        <w:t> </w:t>
      </w:r>
      <w:r>
        <w:rPr/>
        <w:t>distance</w:t>
      </w:r>
      <w:r>
        <w:rPr>
          <w:spacing w:val="-6"/>
        </w:rPr>
        <w:t> </w:t>
      </w:r>
      <w:r>
        <w:rPr/>
        <w:t>that</w:t>
      </w:r>
      <w:r>
        <w:rPr>
          <w:spacing w:val="-4"/>
        </w:rPr>
        <w:t> </w:t>
      </w:r>
      <w:r>
        <w:rPr/>
        <w:t>declined</w:t>
      </w:r>
      <w:r>
        <w:rPr>
          <w:spacing w:val="-3"/>
        </w:rPr>
        <w:t> </w:t>
      </w:r>
      <w:r>
        <w:rPr/>
        <w:t>with</w:t>
      </w:r>
      <w:r>
        <w:rPr>
          <w:spacing w:val="-4"/>
        </w:rPr>
        <w:t> </w:t>
      </w:r>
      <w:r>
        <w:rPr/>
        <w:t>-0.71%</w:t>
      </w:r>
      <w:r>
        <w:rPr>
          <w:spacing w:val="-6"/>
        </w:rPr>
        <w:t> </w:t>
      </w:r>
      <w:r>
        <w:rPr/>
        <w:t>on</w:t>
      </w:r>
      <w:r>
        <w:rPr>
          <w:spacing w:val="-3"/>
        </w:rPr>
        <w:t> </w:t>
      </w:r>
      <w:r>
        <w:rPr/>
        <w:t>P-n63-k3,</w:t>
      </w:r>
      <w:r>
        <w:rPr>
          <w:spacing w:val="-5"/>
        </w:rPr>
        <w:t> </w:t>
      </w:r>
      <w:r>
        <w:rPr/>
        <w:t>-18.79%</w:t>
      </w:r>
      <w:r>
        <w:rPr>
          <w:spacing w:val="-6"/>
        </w:rPr>
        <w:t> </w:t>
      </w:r>
      <w:r>
        <w:rPr/>
        <w:t>on</w:t>
      </w:r>
      <w:r>
        <w:rPr>
          <w:spacing w:val="-5"/>
        </w:rPr>
        <w:t> </w:t>
      </w:r>
      <w:r>
        <w:rPr/>
        <w:t>P- n56-k3 and -10.29% on P-n33-k2.</w:t>
      </w:r>
    </w:p>
    <w:p>
      <w:pPr>
        <w:pStyle w:val="BodyText"/>
        <w:spacing w:line="480" w:lineRule="auto" w:before="191"/>
        <w:ind w:left="1482" w:right="1435"/>
        <w:jc w:val="both"/>
      </w:pPr>
      <w:r>
        <w:rPr/>
        <w:t>For the instances of supply chain to deliver demand between 100 to 1000 customers, improvement</w:t>
      </w:r>
      <w:r>
        <w:rPr>
          <w:spacing w:val="-2"/>
        </w:rPr>
        <w:t> </w:t>
      </w:r>
      <w:r>
        <w:rPr/>
        <w:t>occurred</w:t>
      </w:r>
      <w:r>
        <w:rPr>
          <w:spacing w:val="-2"/>
        </w:rPr>
        <w:t> </w:t>
      </w:r>
      <w:r>
        <w:rPr/>
        <w:t>across</w:t>
      </w:r>
      <w:r>
        <w:rPr>
          <w:spacing w:val="-3"/>
        </w:rPr>
        <w:t> </w:t>
      </w:r>
      <w:r>
        <w:rPr/>
        <w:t>all</w:t>
      </w:r>
      <w:r>
        <w:rPr>
          <w:spacing w:val="-2"/>
        </w:rPr>
        <w:t> </w:t>
      </w:r>
      <w:r>
        <w:rPr/>
        <w:t>instances.</w:t>
      </w:r>
      <w:r>
        <w:rPr>
          <w:spacing w:val="-2"/>
        </w:rPr>
        <w:t> </w:t>
      </w:r>
      <w:r>
        <w:rPr/>
        <w:t>18.19%</w:t>
      </w:r>
      <w:r>
        <w:rPr>
          <w:spacing w:val="-3"/>
        </w:rPr>
        <w:t> </w:t>
      </w:r>
      <w:r>
        <w:rPr/>
        <w:t>on</w:t>
      </w:r>
      <w:r>
        <w:rPr>
          <w:spacing w:val="-2"/>
        </w:rPr>
        <w:t> </w:t>
      </w:r>
      <w:r>
        <w:rPr/>
        <w:t>X-n101-k25,</w:t>
      </w:r>
      <w:r>
        <w:rPr>
          <w:spacing w:val="-2"/>
        </w:rPr>
        <w:t> </w:t>
      </w:r>
      <w:r>
        <w:rPr/>
        <w:t>2.85%</w:t>
      </w:r>
      <w:r>
        <w:rPr>
          <w:spacing w:val="-3"/>
        </w:rPr>
        <w:t> </w:t>
      </w:r>
      <w:r>
        <w:rPr/>
        <w:t>on</w:t>
      </w:r>
      <w:r>
        <w:rPr>
          <w:spacing w:val="-2"/>
        </w:rPr>
        <w:t> </w:t>
      </w:r>
      <w:r>
        <w:rPr/>
        <w:t>X-n153-k22, 10.95%</w:t>
      </w:r>
      <w:r>
        <w:rPr>
          <w:spacing w:val="4"/>
        </w:rPr>
        <w:t> </w:t>
      </w:r>
      <w:r>
        <w:rPr/>
        <w:t>on</w:t>
      </w:r>
      <w:r>
        <w:rPr>
          <w:spacing w:val="6"/>
        </w:rPr>
        <w:t> </w:t>
      </w:r>
      <w:r>
        <w:rPr/>
        <w:t>X-n200-k36,</w:t>
      </w:r>
      <w:r>
        <w:rPr>
          <w:spacing w:val="9"/>
        </w:rPr>
        <w:t> </w:t>
      </w:r>
      <w:r>
        <w:rPr/>
        <w:t>8.18%</w:t>
      </w:r>
      <w:r>
        <w:rPr>
          <w:spacing w:val="7"/>
        </w:rPr>
        <w:t> </w:t>
      </w:r>
      <w:r>
        <w:rPr/>
        <w:t>on</w:t>
      </w:r>
      <w:r>
        <w:rPr>
          <w:spacing w:val="6"/>
        </w:rPr>
        <w:t> </w:t>
      </w:r>
      <w:r>
        <w:rPr/>
        <w:t>X-n303-k21,</w:t>
      </w:r>
      <w:r>
        <w:rPr>
          <w:spacing w:val="6"/>
        </w:rPr>
        <w:t> </w:t>
      </w:r>
      <w:r>
        <w:rPr/>
        <w:t>8.76%</w:t>
      </w:r>
      <w:r>
        <w:rPr>
          <w:spacing w:val="6"/>
        </w:rPr>
        <w:t> </w:t>
      </w:r>
      <w:r>
        <w:rPr/>
        <w:t>on</w:t>
      </w:r>
      <w:r>
        <w:rPr>
          <w:spacing w:val="7"/>
        </w:rPr>
        <w:t> </w:t>
      </w:r>
      <w:r>
        <w:rPr/>
        <w:t>X-n401-k29,</w:t>
      </w:r>
      <w:r>
        <w:rPr>
          <w:spacing w:val="6"/>
        </w:rPr>
        <w:t> </w:t>
      </w:r>
      <w:r>
        <w:rPr/>
        <w:t>4.82%</w:t>
      </w:r>
      <w:r>
        <w:rPr>
          <w:spacing w:val="6"/>
        </w:rPr>
        <w:t> </w:t>
      </w:r>
      <w:r>
        <w:rPr/>
        <w:t>on</w:t>
      </w:r>
      <w:r>
        <w:rPr>
          <w:spacing w:val="7"/>
        </w:rPr>
        <w:t> </w:t>
      </w:r>
      <w:r>
        <w:rPr/>
        <w:t>X-</w:t>
      </w:r>
      <w:r>
        <w:rPr>
          <w:spacing w:val="-2"/>
        </w:rPr>
        <w:t>n502-</w:t>
      </w:r>
    </w:p>
    <w:p>
      <w:pPr>
        <w:pStyle w:val="BodyText"/>
        <w:ind w:left="1482"/>
        <w:jc w:val="both"/>
      </w:pPr>
      <w:r>
        <w:rPr/>
        <w:t>k39,</w:t>
      </w:r>
      <w:r>
        <w:rPr>
          <w:spacing w:val="49"/>
        </w:rPr>
        <w:t> </w:t>
      </w:r>
      <w:r>
        <w:rPr/>
        <w:t>6.68%</w:t>
      </w:r>
      <w:r>
        <w:rPr>
          <w:spacing w:val="49"/>
        </w:rPr>
        <w:t> </w:t>
      </w:r>
      <w:r>
        <w:rPr/>
        <w:t>on</w:t>
      </w:r>
      <w:r>
        <w:rPr>
          <w:spacing w:val="50"/>
        </w:rPr>
        <w:t> </w:t>
      </w:r>
      <w:r>
        <w:rPr/>
        <w:t>X-n613-k62,</w:t>
      </w:r>
      <w:r>
        <w:rPr>
          <w:spacing w:val="49"/>
        </w:rPr>
        <w:t> </w:t>
      </w:r>
      <w:r>
        <w:rPr/>
        <w:t>3.77%</w:t>
      </w:r>
      <w:r>
        <w:rPr>
          <w:spacing w:val="49"/>
        </w:rPr>
        <w:t> </w:t>
      </w:r>
      <w:r>
        <w:rPr/>
        <w:t>on</w:t>
      </w:r>
      <w:r>
        <w:rPr>
          <w:spacing w:val="50"/>
        </w:rPr>
        <w:t> </w:t>
      </w:r>
      <w:r>
        <w:rPr/>
        <w:t>X-n701-k44,</w:t>
      </w:r>
      <w:r>
        <w:rPr>
          <w:spacing w:val="50"/>
        </w:rPr>
        <w:t> </w:t>
      </w:r>
      <w:r>
        <w:rPr/>
        <w:t>4.03%</w:t>
      </w:r>
      <w:r>
        <w:rPr>
          <w:spacing w:val="48"/>
        </w:rPr>
        <w:t> </w:t>
      </w:r>
      <w:r>
        <w:rPr/>
        <w:t>on</w:t>
      </w:r>
      <w:r>
        <w:rPr>
          <w:spacing w:val="50"/>
        </w:rPr>
        <w:t> </w:t>
      </w:r>
      <w:r>
        <w:rPr/>
        <w:t>X-n801-k40</w:t>
      </w:r>
      <w:r>
        <w:rPr>
          <w:spacing w:val="51"/>
        </w:rPr>
        <w:t> </w:t>
      </w:r>
      <w:r>
        <w:rPr/>
        <w:t>and</w:t>
      </w:r>
      <w:r>
        <w:rPr>
          <w:spacing w:val="50"/>
        </w:rPr>
        <w:t> </w:t>
      </w:r>
      <w:r>
        <w:rPr>
          <w:spacing w:val="-2"/>
        </w:rPr>
        <w:t>5.41%</w:t>
      </w:r>
    </w:p>
    <w:p>
      <w:pPr>
        <w:pStyle w:val="BodyText"/>
        <w:spacing w:before="1"/>
      </w:pPr>
    </w:p>
    <w:p>
      <w:pPr>
        <w:pStyle w:val="BodyText"/>
        <w:spacing w:line="480" w:lineRule="auto"/>
        <w:ind w:left="1482" w:right="1438"/>
        <w:jc w:val="both"/>
      </w:pPr>
      <w:r>
        <w:rPr/>
        <w:t>improvement</w:t>
      </w:r>
      <w:r>
        <w:rPr>
          <w:spacing w:val="-4"/>
        </w:rPr>
        <w:t> </w:t>
      </w:r>
      <w:r>
        <w:rPr/>
        <w:t>on</w:t>
      </w:r>
      <w:r>
        <w:rPr>
          <w:spacing w:val="-4"/>
        </w:rPr>
        <w:t> </w:t>
      </w:r>
      <w:r>
        <w:rPr/>
        <w:t>instance</w:t>
      </w:r>
      <w:r>
        <w:rPr>
          <w:spacing w:val="-4"/>
        </w:rPr>
        <w:t> </w:t>
      </w:r>
      <w:r>
        <w:rPr/>
        <w:t>X-n1001-k43.</w:t>
      </w:r>
      <w:r>
        <w:rPr>
          <w:spacing w:val="-4"/>
        </w:rPr>
        <w:t> </w:t>
      </w:r>
      <w:r>
        <w:rPr/>
        <w:t>The</w:t>
      </w:r>
      <w:r>
        <w:rPr>
          <w:spacing w:val="-6"/>
        </w:rPr>
        <w:t> </w:t>
      </w:r>
      <w:r>
        <w:rPr/>
        <w:t>lowest</w:t>
      </w:r>
      <w:r>
        <w:rPr>
          <w:spacing w:val="-4"/>
        </w:rPr>
        <w:t> </w:t>
      </w:r>
      <w:r>
        <w:rPr/>
        <w:t>ranked</w:t>
      </w:r>
      <w:r>
        <w:rPr>
          <w:spacing w:val="-4"/>
        </w:rPr>
        <w:t> </w:t>
      </w:r>
      <w:r>
        <w:rPr/>
        <w:t>percentage</w:t>
      </w:r>
      <w:r>
        <w:rPr>
          <w:spacing w:val="-5"/>
        </w:rPr>
        <w:t> </w:t>
      </w:r>
      <w:r>
        <w:rPr/>
        <w:t>improvement,</w:t>
      </w:r>
      <w:r>
        <w:rPr>
          <w:spacing w:val="-4"/>
        </w:rPr>
        <w:t> </w:t>
      </w:r>
      <w:r>
        <w:rPr/>
        <w:t>which occurs</w:t>
      </w:r>
      <w:r>
        <w:rPr>
          <w:spacing w:val="-2"/>
        </w:rPr>
        <w:t> </w:t>
      </w:r>
      <w:r>
        <w:rPr/>
        <w:t>on</w:t>
      </w:r>
      <w:r>
        <w:rPr>
          <w:spacing w:val="-1"/>
        </w:rPr>
        <w:t> </w:t>
      </w:r>
      <w:r>
        <w:rPr/>
        <w:t>instance</w:t>
      </w:r>
      <w:r>
        <w:rPr>
          <w:spacing w:val="-2"/>
        </w:rPr>
        <w:t> </w:t>
      </w:r>
      <w:r>
        <w:rPr/>
        <w:t>X-n153-k22</w:t>
      </w:r>
      <w:r>
        <w:rPr>
          <w:spacing w:val="-1"/>
        </w:rPr>
        <w:t> </w:t>
      </w:r>
      <w:r>
        <w:rPr/>
        <w:t>is</w:t>
      </w:r>
      <w:r>
        <w:rPr>
          <w:spacing w:val="-1"/>
        </w:rPr>
        <w:t> </w:t>
      </w:r>
      <w:r>
        <w:rPr/>
        <w:t>due</w:t>
      </w:r>
      <w:r>
        <w:rPr>
          <w:spacing w:val="-2"/>
        </w:rPr>
        <w:t> </w:t>
      </w:r>
      <w:r>
        <w:rPr/>
        <w:t>to</w:t>
      </w:r>
      <w:r>
        <w:rPr>
          <w:spacing w:val="-1"/>
        </w:rPr>
        <w:t> </w:t>
      </w:r>
      <w:r>
        <w:rPr/>
        <w:t>the minimal difference</w:t>
      </w:r>
      <w:r>
        <w:rPr>
          <w:spacing w:val="-2"/>
        </w:rPr>
        <w:t> </w:t>
      </w:r>
      <w:r>
        <w:rPr/>
        <w:t>in</w:t>
      </w:r>
      <w:r>
        <w:rPr>
          <w:spacing w:val="-1"/>
        </w:rPr>
        <w:t> </w:t>
      </w:r>
      <w:r>
        <w:rPr/>
        <w:t>the</w:t>
      </w:r>
      <w:r>
        <w:rPr>
          <w:spacing w:val="-2"/>
        </w:rPr>
        <w:t> </w:t>
      </w:r>
      <w:r>
        <w:rPr/>
        <w:t>distance</w:t>
      </w:r>
      <w:r>
        <w:rPr>
          <w:spacing w:val="-2"/>
        </w:rPr>
        <w:t> </w:t>
      </w:r>
      <w:r>
        <w:rPr/>
        <w:t>between</w:t>
      </w:r>
      <w:r>
        <w:rPr>
          <w:spacing w:val="-1"/>
        </w:rPr>
        <w:t> </w:t>
      </w:r>
      <w:r>
        <w:rPr/>
        <w:t>the BKS on the instances and the FFA-CVRP model. The slight percentage observed in the improvements</w:t>
      </w:r>
      <w:r>
        <w:rPr>
          <w:spacing w:val="-3"/>
        </w:rPr>
        <w:t> </w:t>
      </w:r>
      <w:r>
        <w:rPr/>
        <w:t>is</w:t>
      </w:r>
      <w:r>
        <w:rPr>
          <w:spacing w:val="-3"/>
        </w:rPr>
        <w:t> </w:t>
      </w:r>
      <w:r>
        <w:rPr/>
        <w:t>due</w:t>
      </w:r>
      <w:r>
        <w:rPr>
          <w:spacing w:val="-2"/>
        </w:rPr>
        <w:t> </w:t>
      </w:r>
      <w:r>
        <w:rPr/>
        <w:t>to</w:t>
      </w:r>
      <w:r>
        <w:rPr>
          <w:spacing w:val="-2"/>
        </w:rPr>
        <w:t> </w:t>
      </w:r>
      <w:r>
        <w:rPr/>
        <w:t>the</w:t>
      </w:r>
      <w:r>
        <w:rPr>
          <w:spacing w:val="-4"/>
        </w:rPr>
        <w:t> </w:t>
      </w:r>
      <w:r>
        <w:rPr/>
        <w:t>distance</w:t>
      </w:r>
      <w:r>
        <w:rPr>
          <w:spacing w:val="-4"/>
        </w:rPr>
        <w:t> </w:t>
      </w:r>
      <w:r>
        <w:rPr/>
        <w:t>covered which</w:t>
      </w:r>
      <w:r>
        <w:rPr>
          <w:spacing w:val="-3"/>
        </w:rPr>
        <w:t> </w:t>
      </w:r>
      <w:r>
        <w:rPr/>
        <w:t>is</w:t>
      </w:r>
      <w:r>
        <w:rPr>
          <w:spacing w:val="-3"/>
        </w:rPr>
        <w:t> </w:t>
      </w:r>
      <w:r>
        <w:rPr/>
        <w:t>large,</w:t>
      </w:r>
      <w:r>
        <w:rPr>
          <w:spacing w:val="-1"/>
        </w:rPr>
        <w:t> </w:t>
      </w:r>
      <w:r>
        <w:rPr/>
        <w:t>hence, the</w:t>
      </w:r>
      <w:r>
        <w:rPr>
          <w:spacing w:val="-3"/>
        </w:rPr>
        <w:t> </w:t>
      </w:r>
      <w:r>
        <w:rPr/>
        <w:t>difference</w:t>
      </w:r>
      <w:r>
        <w:rPr>
          <w:spacing w:val="-2"/>
        </w:rPr>
        <w:t> </w:t>
      </w:r>
      <w:r>
        <w:rPr/>
        <w:t>compared to the largely covered distance will not have a high magnitude.</w:t>
      </w:r>
    </w:p>
    <w:p>
      <w:pPr>
        <w:pStyle w:val="Heading2"/>
        <w:numPr>
          <w:ilvl w:val="1"/>
          <w:numId w:val="14"/>
        </w:numPr>
        <w:tabs>
          <w:tab w:pos="2189" w:val="left" w:leader="none"/>
        </w:tabs>
        <w:spacing w:line="240" w:lineRule="auto" w:before="207" w:after="0"/>
        <w:ind w:left="2189" w:right="0" w:hanging="707"/>
        <w:jc w:val="both"/>
      </w:pPr>
      <w:bookmarkStart w:name="_bookmark30" w:id="36"/>
      <w:bookmarkEnd w:id="36"/>
      <w:r>
        <w:rPr>
          <w:b w:val="0"/>
        </w:rPr>
      </w:r>
      <w:r>
        <w:rPr/>
        <w:t>Significant </w:t>
      </w:r>
      <w:r>
        <w:rPr>
          <w:spacing w:val="-2"/>
        </w:rPr>
        <w:t>Contributions</w:t>
      </w:r>
    </w:p>
    <w:p>
      <w:pPr>
        <w:pStyle w:val="BodyText"/>
        <w:spacing w:before="134"/>
        <w:ind w:left="1482"/>
        <w:jc w:val="both"/>
      </w:pPr>
      <w:r>
        <w:rPr/>
        <w:t>The</w:t>
      </w:r>
      <w:r>
        <w:rPr>
          <w:spacing w:val="-6"/>
        </w:rPr>
        <w:t> </w:t>
      </w:r>
      <w:r>
        <w:rPr/>
        <w:t>significant</w:t>
      </w:r>
      <w:r>
        <w:rPr>
          <w:spacing w:val="-1"/>
        </w:rPr>
        <w:t> </w:t>
      </w:r>
      <w:r>
        <w:rPr/>
        <w:t>contributions</w:t>
      </w:r>
      <w:r>
        <w:rPr>
          <w:spacing w:val="-1"/>
        </w:rPr>
        <w:t> </w:t>
      </w:r>
      <w:r>
        <w:rPr/>
        <w:t>of</w:t>
      </w:r>
      <w:r>
        <w:rPr>
          <w:spacing w:val="-2"/>
        </w:rPr>
        <w:t> </w:t>
      </w:r>
      <w:r>
        <w:rPr/>
        <w:t>this</w:t>
      </w:r>
      <w:r>
        <w:rPr>
          <w:spacing w:val="-1"/>
        </w:rPr>
        <w:t> </w:t>
      </w:r>
      <w:r>
        <w:rPr/>
        <w:t>research</w:t>
      </w:r>
      <w:r>
        <w:rPr>
          <w:spacing w:val="-1"/>
        </w:rPr>
        <w:t> </w:t>
      </w:r>
      <w:r>
        <w:rPr/>
        <w:t>work are</w:t>
      </w:r>
      <w:r>
        <w:rPr>
          <w:spacing w:val="-3"/>
        </w:rPr>
        <w:t> </w:t>
      </w:r>
      <w:r>
        <w:rPr/>
        <w:t>as</w:t>
      </w:r>
      <w:r>
        <w:rPr>
          <w:spacing w:val="1"/>
        </w:rPr>
        <w:t> </w:t>
      </w:r>
      <w:r>
        <w:rPr>
          <w:spacing w:val="-2"/>
        </w:rPr>
        <w:t>follows:</w:t>
      </w:r>
    </w:p>
    <w:p>
      <w:pPr>
        <w:pStyle w:val="BodyText"/>
        <w:spacing w:before="197"/>
      </w:pPr>
    </w:p>
    <w:p>
      <w:pPr>
        <w:pStyle w:val="ListParagraph"/>
        <w:numPr>
          <w:ilvl w:val="2"/>
          <w:numId w:val="14"/>
        </w:numPr>
        <w:tabs>
          <w:tab w:pos="2560" w:val="left" w:leader="none"/>
          <w:tab w:pos="2562" w:val="left" w:leader="none"/>
        </w:tabs>
        <w:spacing w:line="480" w:lineRule="auto" w:before="0" w:after="0"/>
        <w:ind w:left="2562" w:right="1434" w:hanging="720"/>
        <w:jc w:val="both"/>
        <w:rPr>
          <w:sz w:val="24"/>
        </w:rPr>
      </w:pPr>
      <w:r>
        <w:rPr>
          <w:sz w:val="24"/>
        </w:rPr>
        <w:t>The developed routing scheme for the capacitated vehicle routing model using Firefly</w:t>
      </w:r>
      <w:r>
        <w:rPr>
          <w:spacing w:val="-15"/>
          <w:sz w:val="24"/>
        </w:rPr>
        <w:t> </w:t>
      </w:r>
      <w:r>
        <w:rPr>
          <w:sz w:val="24"/>
        </w:rPr>
        <w:t>algorithm</w:t>
      </w:r>
      <w:r>
        <w:rPr>
          <w:spacing w:val="-15"/>
          <w:sz w:val="24"/>
        </w:rPr>
        <w:t> </w:t>
      </w:r>
      <w:r>
        <w:rPr>
          <w:sz w:val="24"/>
        </w:rPr>
        <w:t>significantly</w:t>
      </w:r>
      <w:r>
        <w:rPr>
          <w:spacing w:val="-15"/>
          <w:sz w:val="24"/>
        </w:rPr>
        <w:t> </w:t>
      </w:r>
      <w:r>
        <w:rPr>
          <w:sz w:val="24"/>
        </w:rPr>
        <w:t>improved</w:t>
      </w:r>
      <w:r>
        <w:rPr>
          <w:spacing w:val="-15"/>
          <w:sz w:val="24"/>
        </w:rPr>
        <w:t> </w:t>
      </w:r>
      <w:r>
        <w:rPr>
          <w:sz w:val="24"/>
        </w:rPr>
        <w:t>the</w:t>
      </w:r>
      <w:r>
        <w:rPr>
          <w:spacing w:val="-14"/>
          <w:sz w:val="24"/>
        </w:rPr>
        <w:t> </w:t>
      </w:r>
      <w:r>
        <w:rPr>
          <w:sz w:val="24"/>
        </w:rPr>
        <w:t>total</w:t>
      </w:r>
      <w:r>
        <w:rPr>
          <w:spacing w:val="-13"/>
          <w:sz w:val="24"/>
        </w:rPr>
        <w:t> </w:t>
      </w:r>
      <w:r>
        <w:rPr>
          <w:sz w:val="24"/>
        </w:rPr>
        <w:t>route</w:t>
      </w:r>
      <w:r>
        <w:rPr>
          <w:spacing w:val="-15"/>
          <w:sz w:val="24"/>
        </w:rPr>
        <w:t> </w:t>
      </w:r>
      <w:r>
        <w:rPr>
          <w:sz w:val="24"/>
        </w:rPr>
        <w:t>distance</w:t>
      </w:r>
      <w:r>
        <w:rPr>
          <w:spacing w:val="-13"/>
          <w:sz w:val="24"/>
        </w:rPr>
        <w:t> </w:t>
      </w:r>
      <w:r>
        <w:rPr>
          <w:sz w:val="24"/>
        </w:rPr>
        <w:t>on</w:t>
      </w:r>
      <w:r>
        <w:rPr>
          <w:spacing w:val="-14"/>
          <w:sz w:val="24"/>
        </w:rPr>
        <w:t> </w:t>
      </w:r>
      <w:r>
        <w:rPr>
          <w:sz w:val="24"/>
        </w:rPr>
        <w:t>both</w:t>
      </w:r>
      <w:r>
        <w:rPr>
          <w:spacing w:val="-14"/>
          <w:sz w:val="24"/>
        </w:rPr>
        <w:t> </w:t>
      </w:r>
      <w:r>
        <w:rPr>
          <w:sz w:val="24"/>
        </w:rPr>
        <w:t>large</w:t>
      </w:r>
      <w:r>
        <w:rPr>
          <w:spacing w:val="-15"/>
          <w:sz w:val="24"/>
        </w:rPr>
        <w:t> </w:t>
      </w:r>
      <w:r>
        <w:rPr>
          <w:sz w:val="24"/>
        </w:rPr>
        <w:t>and small sized instances by minimizing the travelled distance from a node to node path until all nodes and visited. For the solid waste management instances, the FFA-CVRP model contributed an overall improvement of 29.86% over the standard method and a 6.03% over PSO. The model outperformed the, ILS, UHGS and BCP approach used on the set of instances for supply chain with an average improvement of 7.36%. All the observations were made used assuming same conditions as other techniques used.</w:t>
      </w:r>
    </w:p>
    <w:p>
      <w:pPr>
        <w:spacing w:after="0" w:line="480" w:lineRule="auto"/>
        <w:jc w:val="both"/>
        <w:rPr>
          <w:sz w:val="24"/>
        </w:rPr>
        <w:sectPr>
          <w:pgSz w:w="12240" w:h="15840"/>
          <w:pgMar w:header="0" w:footer="965" w:top="1360" w:bottom="1160" w:left="500" w:right="0"/>
        </w:sectPr>
      </w:pPr>
    </w:p>
    <w:p>
      <w:pPr>
        <w:pStyle w:val="ListParagraph"/>
        <w:numPr>
          <w:ilvl w:val="2"/>
          <w:numId w:val="14"/>
        </w:numPr>
        <w:tabs>
          <w:tab w:pos="2562" w:val="left" w:leader="none"/>
          <w:tab w:pos="2621" w:val="left" w:leader="none"/>
        </w:tabs>
        <w:spacing w:line="480" w:lineRule="auto" w:before="72" w:after="0"/>
        <w:ind w:left="2562" w:right="1436" w:hanging="720"/>
        <w:jc w:val="both"/>
        <w:rPr>
          <w:sz w:val="24"/>
        </w:rPr>
      </w:pPr>
      <w:r>
        <w:rPr>
          <w:sz w:val="24"/>
        </w:rPr>
        <w:tab/>
        <w:t>The</w:t>
      </w:r>
      <w:r>
        <w:rPr>
          <w:spacing w:val="-14"/>
          <w:sz w:val="24"/>
        </w:rPr>
        <w:t> </w:t>
      </w:r>
      <w:r>
        <w:rPr>
          <w:sz w:val="24"/>
        </w:rPr>
        <w:t>developed</w:t>
      </w:r>
      <w:r>
        <w:rPr>
          <w:spacing w:val="-14"/>
          <w:sz w:val="24"/>
        </w:rPr>
        <w:t> </w:t>
      </w:r>
      <w:r>
        <w:rPr>
          <w:sz w:val="24"/>
        </w:rPr>
        <w:t>model</w:t>
      </w:r>
      <w:r>
        <w:rPr>
          <w:spacing w:val="-12"/>
          <w:sz w:val="24"/>
        </w:rPr>
        <w:t> </w:t>
      </w:r>
      <w:r>
        <w:rPr>
          <w:sz w:val="24"/>
        </w:rPr>
        <w:t>achieved</w:t>
      </w:r>
      <w:r>
        <w:rPr>
          <w:spacing w:val="-12"/>
          <w:sz w:val="24"/>
        </w:rPr>
        <w:t> </w:t>
      </w:r>
      <w:r>
        <w:rPr>
          <w:sz w:val="24"/>
        </w:rPr>
        <w:t>a</w:t>
      </w:r>
      <w:r>
        <w:rPr>
          <w:spacing w:val="-14"/>
          <w:sz w:val="24"/>
        </w:rPr>
        <w:t> </w:t>
      </w:r>
      <w:r>
        <w:rPr>
          <w:sz w:val="24"/>
        </w:rPr>
        <w:t>distinct</w:t>
      </w:r>
      <w:r>
        <w:rPr>
          <w:spacing w:val="-13"/>
          <w:sz w:val="24"/>
        </w:rPr>
        <w:t> </w:t>
      </w:r>
      <w:r>
        <w:rPr>
          <w:sz w:val="24"/>
        </w:rPr>
        <w:t>travel</w:t>
      </w:r>
      <w:r>
        <w:rPr>
          <w:spacing w:val="-13"/>
          <w:sz w:val="24"/>
        </w:rPr>
        <w:t> </w:t>
      </w:r>
      <w:r>
        <w:rPr>
          <w:sz w:val="24"/>
        </w:rPr>
        <w:t>path</w:t>
      </w:r>
      <w:r>
        <w:rPr>
          <w:spacing w:val="-13"/>
          <w:sz w:val="24"/>
        </w:rPr>
        <w:t> </w:t>
      </w:r>
      <w:r>
        <w:rPr>
          <w:sz w:val="24"/>
        </w:rPr>
        <w:t>and</w:t>
      </w:r>
      <w:r>
        <w:rPr>
          <w:spacing w:val="-13"/>
          <w:sz w:val="24"/>
        </w:rPr>
        <w:t> </w:t>
      </w:r>
      <w:r>
        <w:rPr>
          <w:sz w:val="24"/>
        </w:rPr>
        <w:t>search</w:t>
      </w:r>
      <w:r>
        <w:rPr>
          <w:spacing w:val="-13"/>
          <w:sz w:val="24"/>
        </w:rPr>
        <w:t> </w:t>
      </w:r>
      <w:r>
        <w:rPr>
          <w:sz w:val="24"/>
        </w:rPr>
        <w:t>in</w:t>
      </w:r>
      <w:r>
        <w:rPr>
          <w:spacing w:val="-13"/>
          <w:sz w:val="24"/>
        </w:rPr>
        <w:t> </w:t>
      </w:r>
      <w:r>
        <w:rPr>
          <w:sz w:val="24"/>
        </w:rPr>
        <w:t>actualizing</w:t>
      </w:r>
      <w:r>
        <w:rPr>
          <w:spacing w:val="-14"/>
          <w:sz w:val="24"/>
        </w:rPr>
        <w:t> </w:t>
      </w:r>
      <w:r>
        <w:rPr>
          <w:sz w:val="24"/>
        </w:rPr>
        <w:t>the best</w:t>
      </w:r>
      <w:r>
        <w:rPr>
          <w:spacing w:val="-3"/>
          <w:sz w:val="24"/>
        </w:rPr>
        <w:t> </w:t>
      </w:r>
      <w:r>
        <w:rPr>
          <w:sz w:val="24"/>
        </w:rPr>
        <w:t>position</w:t>
      </w:r>
      <w:r>
        <w:rPr>
          <w:spacing w:val="-3"/>
          <w:sz w:val="24"/>
        </w:rPr>
        <w:t> </w:t>
      </w:r>
      <w:r>
        <w:rPr>
          <w:sz w:val="24"/>
        </w:rPr>
        <w:t>to</w:t>
      </w:r>
      <w:r>
        <w:rPr>
          <w:spacing w:val="-6"/>
          <w:sz w:val="24"/>
        </w:rPr>
        <w:t> </w:t>
      </w:r>
      <w:r>
        <w:rPr>
          <w:sz w:val="24"/>
        </w:rPr>
        <w:t>locate</w:t>
      </w:r>
      <w:r>
        <w:rPr>
          <w:spacing w:val="-3"/>
          <w:sz w:val="24"/>
        </w:rPr>
        <w:t> </w:t>
      </w:r>
      <w:r>
        <w:rPr>
          <w:sz w:val="24"/>
        </w:rPr>
        <w:t>a</w:t>
      </w:r>
      <w:r>
        <w:rPr>
          <w:spacing w:val="-5"/>
          <w:sz w:val="24"/>
        </w:rPr>
        <w:t> </w:t>
      </w:r>
      <w:r>
        <w:rPr>
          <w:sz w:val="24"/>
        </w:rPr>
        <w:t>depot.</w:t>
      </w:r>
      <w:r>
        <w:rPr>
          <w:spacing w:val="-1"/>
          <w:sz w:val="24"/>
        </w:rPr>
        <w:t> </w:t>
      </w:r>
      <w:r>
        <w:rPr>
          <w:sz w:val="24"/>
        </w:rPr>
        <w:t>It</w:t>
      </w:r>
      <w:r>
        <w:rPr>
          <w:spacing w:val="-3"/>
          <w:sz w:val="24"/>
        </w:rPr>
        <w:t> </w:t>
      </w:r>
      <w:r>
        <w:rPr>
          <w:sz w:val="24"/>
        </w:rPr>
        <w:t>obtained</w:t>
      </w:r>
      <w:r>
        <w:rPr>
          <w:spacing w:val="-3"/>
          <w:sz w:val="24"/>
        </w:rPr>
        <w:t> </w:t>
      </w:r>
      <w:r>
        <w:rPr>
          <w:sz w:val="24"/>
        </w:rPr>
        <w:t>best</w:t>
      </w:r>
      <w:r>
        <w:rPr>
          <w:spacing w:val="-3"/>
          <w:sz w:val="24"/>
        </w:rPr>
        <w:t> </w:t>
      </w:r>
      <w:r>
        <w:rPr>
          <w:sz w:val="24"/>
        </w:rPr>
        <w:t>results</w:t>
      </w:r>
      <w:r>
        <w:rPr>
          <w:spacing w:val="-3"/>
          <w:sz w:val="24"/>
        </w:rPr>
        <w:t> </w:t>
      </w:r>
      <w:r>
        <w:rPr>
          <w:sz w:val="24"/>
        </w:rPr>
        <w:t>25%</w:t>
      </w:r>
      <w:r>
        <w:rPr>
          <w:spacing w:val="-3"/>
          <w:sz w:val="24"/>
        </w:rPr>
        <w:t> </w:t>
      </w:r>
      <w:r>
        <w:rPr>
          <w:sz w:val="24"/>
        </w:rPr>
        <w:t>of</w:t>
      </w:r>
      <w:r>
        <w:rPr>
          <w:spacing w:val="-5"/>
          <w:sz w:val="24"/>
        </w:rPr>
        <w:t> </w:t>
      </w:r>
      <w:r>
        <w:rPr>
          <w:sz w:val="24"/>
        </w:rPr>
        <w:t>the</w:t>
      </w:r>
      <w:r>
        <w:rPr>
          <w:spacing w:val="-3"/>
          <w:sz w:val="24"/>
        </w:rPr>
        <w:t> </w:t>
      </w:r>
      <w:r>
        <w:rPr>
          <w:sz w:val="24"/>
        </w:rPr>
        <w:t>instances,</w:t>
      </w:r>
      <w:r>
        <w:rPr>
          <w:spacing w:val="-1"/>
          <w:sz w:val="24"/>
        </w:rPr>
        <w:t> </w:t>
      </w:r>
      <w:r>
        <w:rPr>
          <w:sz w:val="24"/>
        </w:rPr>
        <w:t>with a 44.44% advantage over the eccentric position, a 77.78% advantage over both the centre and randomly positioned depot as shown in Fig 4.4 extracted from Table 4.2.</w:t>
      </w:r>
    </w:p>
    <w:p>
      <w:pPr>
        <w:pStyle w:val="Heading2"/>
        <w:numPr>
          <w:ilvl w:val="1"/>
          <w:numId w:val="14"/>
        </w:numPr>
        <w:tabs>
          <w:tab w:pos="2189" w:val="left" w:leader="none"/>
        </w:tabs>
        <w:spacing w:line="240" w:lineRule="auto" w:before="207" w:after="0"/>
        <w:ind w:left="2189" w:right="0" w:hanging="707"/>
        <w:jc w:val="both"/>
      </w:pPr>
      <w:bookmarkStart w:name="_bookmark31" w:id="37"/>
      <w:bookmarkEnd w:id="37"/>
      <w:r>
        <w:rPr>
          <w:b w:val="0"/>
        </w:rPr>
      </w:r>
      <w:r>
        <w:rPr>
          <w:spacing w:val="-2"/>
        </w:rPr>
        <w:t>Conclusion</w:t>
      </w:r>
    </w:p>
    <w:p>
      <w:pPr>
        <w:pStyle w:val="BodyText"/>
        <w:spacing w:line="480" w:lineRule="auto" w:before="132"/>
        <w:ind w:left="1482" w:right="1433"/>
        <w:jc w:val="both"/>
      </w:pPr>
      <w:r>
        <w:rPr/>
        <w:t>This research developed a routing scheme for capacitated vehicle routing problem (CVRP) which was optimized using the Firefly algorithm to obtain an optimal solution on the total route cost. The objective function was modelled considering various depot positions. The simulation</w:t>
      </w:r>
      <w:r>
        <w:rPr>
          <w:spacing w:val="-15"/>
        </w:rPr>
        <w:t> </w:t>
      </w:r>
      <w:r>
        <w:rPr/>
        <w:t>was</w:t>
      </w:r>
      <w:r>
        <w:rPr>
          <w:spacing w:val="-14"/>
        </w:rPr>
        <w:t> </w:t>
      </w:r>
      <w:r>
        <w:rPr/>
        <w:t>performed</w:t>
      </w:r>
      <w:r>
        <w:rPr>
          <w:spacing w:val="-14"/>
        </w:rPr>
        <w:t> </w:t>
      </w:r>
      <w:r>
        <w:rPr/>
        <w:t>on</w:t>
      </w:r>
      <w:r>
        <w:rPr>
          <w:spacing w:val="-14"/>
        </w:rPr>
        <w:t> </w:t>
      </w:r>
      <w:r>
        <w:rPr/>
        <w:t>MATLAB</w:t>
      </w:r>
      <w:r>
        <w:rPr>
          <w:spacing w:val="-15"/>
        </w:rPr>
        <w:t> </w:t>
      </w:r>
      <w:r>
        <w:rPr/>
        <w:t>R2015b</w:t>
      </w:r>
      <w:r>
        <w:rPr>
          <w:spacing w:val="-13"/>
        </w:rPr>
        <w:t> </w:t>
      </w:r>
      <w:r>
        <w:rPr/>
        <w:t>using</w:t>
      </w:r>
      <w:r>
        <w:rPr>
          <w:spacing w:val="-15"/>
        </w:rPr>
        <w:t> </w:t>
      </w:r>
      <w:r>
        <w:rPr/>
        <w:t>instances</w:t>
      </w:r>
      <w:r>
        <w:rPr>
          <w:spacing w:val="-14"/>
        </w:rPr>
        <w:t> </w:t>
      </w:r>
      <w:r>
        <w:rPr/>
        <w:t>on</w:t>
      </w:r>
      <w:r>
        <w:rPr>
          <w:spacing w:val="-14"/>
        </w:rPr>
        <w:t> </w:t>
      </w:r>
      <w:r>
        <w:rPr/>
        <w:t>solid</w:t>
      </w:r>
      <w:r>
        <w:rPr>
          <w:spacing w:val="-13"/>
        </w:rPr>
        <w:t> </w:t>
      </w:r>
      <w:r>
        <w:rPr/>
        <w:t>waste</w:t>
      </w:r>
      <w:r>
        <w:rPr>
          <w:spacing w:val="-15"/>
        </w:rPr>
        <w:t> </w:t>
      </w:r>
      <w:r>
        <w:rPr/>
        <w:t>management and retail supply chain. The results obtained was compared with Hannan et al., (2018) and Uchoa et al., (2017). The result achieved an optimal depot placement for various classification of instances. The efficiency of this model improved the effectiveness of the Solid waste management and Retail supply</w:t>
      </w:r>
      <w:r>
        <w:rPr>
          <w:spacing w:val="-3"/>
        </w:rPr>
        <w:t> </w:t>
      </w:r>
      <w:r>
        <w:rPr/>
        <w:t>chain by reducing its total route distance which in turn will minimize cost.</w:t>
      </w:r>
    </w:p>
    <w:p>
      <w:pPr>
        <w:pStyle w:val="Heading2"/>
        <w:numPr>
          <w:ilvl w:val="1"/>
          <w:numId w:val="14"/>
        </w:numPr>
        <w:tabs>
          <w:tab w:pos="2189" w:val="left" w:leader="none"/>
        </w:tabs>
        <w:spacing w:line="240" w:lineRule="auto" w:before="208" w:after="0"/>
        <w:ind w:left="2189" w:right="0" w:hanging="707"/>
        <w:jc w:val="both"/>
      </w:pPr>
      <w:bookmarkStart w:name="_bookmark32" w:id="38"/>
      <w:bookmarkEnd w:id="38"/>
      <w:r>
        <w:rPr>
          <w:b w:val="0"/>
        </w:rPr>
      </w:r>
      <w:r>
        <w:rPr>
          <w:spacing w:val="-2"/>
        </w:rPr>
        <w:t>Limitations</w:t>
      </w:r>
    </w:p>
    <w:p>
      <w:pPr>
        <w:pStyle w:val="BodyText"/>
        <w:spacing w:before="132"/>
        <w:ind w:left="1482"/>
        <w:jc w:val="both"/>
      </w:pPr>
      <w:r>
        <w:rPr/>
        <w:t>The</w:t>
      </w:r>
      <w:r>
        <w:rPr>
          <w:spacing w:val="-3"/>
        </w:rPr>
        <w:t> </w:t>
      </w:r>
      <w:r>
        <w:rPr/>
        <w:t>limitations</w:t>
      </w:r>
      <w:r>
        <w:rPr>
          <w:spacing w:val="-1"/>
        </w:rPr>
        <w:t> </w:t>
      </w:r>
      <w:r>
        <w:rPr/>
        <w:t>of</w:t>
      </w:r>
      <w:r>
        <w:rPr>
          <w:spacing w:val="-1"/>
        </w:rPr>
        <w:t> </w:t>
      </w:r>
      <w:r>
        <w:rPr/>
        <w:t>this</w:t>
      </w:r>
      <w:r>
        <w:rPr>
          <w:spacing w:val="-1"/>
        </w:rPr>
        <w:t> </w:t>
      </w:r>
      <w:r>
        <w:rPr/>
        <w:t>research</w:t>
      </w:r>
      <w:r>
        <w:rPr>
          <w:spacing w:val="1"/>
        </w:rPr>
        <w:t> </w:t>
      </w:r>
      <w:r>
        <w:rPr/>
        <w:t>work</w:t>
      </w:r>
      <w:r>
        <w:rPr>
          <w:spacing w:val="-1"/>
        </w:rPr>
        <w:t> </w:t>
      </w:r>
      <w:r>
        <w:rPr/>
        <w:t>are</w:t>
      </w:r>
      <w:r>
        <w:rPr>
          <w:spacing w:val="-3"/>
        </w:rPr>
        <w:t> </w:t>
      </w:r>
      <w:r>
        <w:rPr/>
        <w:t>highlighted</w:t>
      </w:r>
      <w:r>
        <w:rPr>
          <w:spacing w:val="-1"/>
        </w:rPr>
        <w:t> </w:t>
      </w:r>
      <w:r>
        <w:rPr/>
        <w:t>as </w:t>
      </w:r>
      <w:r>
        <w:rPr>
          <w:spacing w:val="-2"/>
        </w:rPr>
        <w:t>follows:</w:t>
      </w:r>
    </w:p>
    <w:p>
      <w:pPr>
        <w:pStyle w:val="BodyText"/>
        <w:spacing w:before="199"/>
      </w:pPr>
    </w:p>
    <w:p>
      <w:pPr>
        <w:pStyle w:val="ListParagraph"/>
        <w:numPr>
          <w:ilvl w:val="2"/>
          <w:numId w:val="14"/>
        </w:numPr>
        <w:tabs>
          <w:tab w:pos="2560" w:val="left" w:leader="none"/>
          <w:tab w:pos="2562" w:val="left" w:leader="none"/>
        </w:tabs>
        <w:spacing w:line="482" w:lineRule="auto" w:before="0" w:after="0"/>
        <w:ind w:left="2562" w:right="1441" w:hanging="720"/>
        <w:jc w:val="both"/>
        <w:rPr>
          <w:sz w:val="24"/>
        </w:rPr>
      </w:pPr>
      <w:r>
        <w:rPr>
          <w:sz w:val="24"/>
        </w:rPr>
        <w:t>Accounts</w:t>
      </w:r>
      <w:r>
        <w:rPr>
          <w:spacing w:val="-8"/>
          <w:sz w:val="24"/>
        </w:rPr>
        <w:t> </w:t>
      </w:r>
      <w:r>
        <w:rPr>
          <w:sz w:val="24"/>
        </w:rPr>
        <w:t>of</w:t>
      </w:r>
      <w:r>
        <w:rPr>
          <w:spacing w:val="-7"/>
          <w:sz w:val="24"/>
        </w:rPr>
        <w:t> </w:t>
      </w:r>
      <w:r>
        <w:rPr>
          <w:sz w:val="24"/>
        </w:rPr>
        <w:t>the</w:t>
      </w:r>
      <w:r>
        <w:rPr>
          <w:spacing w:val="-9"/>
          <w:sz w:val="24"/>
        </w:rPr>
        <w:t> </w:t>
      </w:r>
      <w:r>
        <w:rPr>
          <w:sz w:val="24"/>
        </w:rPr>
        <w:t>peak</w:t>
      </w:r>
      <w:r>
        <w:rPr>
          <w:spacing w:val="-8"/>
          <w:sz w:val="24"/>
        </w:rPr>
        <w:t> </w:t>
      </w:r>
      <w:r>
        <w:rPr>
          <w:sz w:val="24"/>
        </w:rPr>
        <w:t>periods</w:t>
      </w:r>
      <w:r>
        <w:rPr>
          <w:spacing w:val="-8"/>
          <w:sz w:val="24"/>
        </w:rPr>
        <w:t> </w:t>
      </w:r>
      <w:r>
        <w:rPr>
          <w:sz w:val="24"/>
        </w:rPr>
        <w:t>when</w:t>
      </w:r>
      <w:r>
        <w:rPr>
          <w:spacing w:val="-8"/>
          <w:sz w:val="24"/>
        </w:rPr>
        <w:t> </w:t>
      </w:r>
      <w:r>
        <w:rPr>
          <w:sz w:val="24"/>
        </w:rPr>
        <w:t>the</w:t>
      </w:r>
      <w:r>
        <w:rPr>
          <w:spacing w:val="-7"/>
          <w:sz w:val="24"/>
        </w:rPr>
        <w:t> </w:t>
      </w:r>
      <w:r>
        <w:rPr>
          <w:sz w:val="24"/>
        </w:rPr>
        <w:t>customers</w:t>
      </w:r>
      <w:r>
        <w:rPr>
          <w:spacing w:val="-6"/>
          <w:sz w:val="24"/>
        </w:rPr>
        <w:t> </w:t>
      </w:r>
      <w:r>
        <w:rPr>
          <w:sz w:val="24"/>
        </w:rPr>
        <w:t>will</w:t>
      </w:r>
      <w:r>
        <w:rPr>
          <w:spacing w:val="-8"/>
          <w:sz w:val="24"/>
        </w:rPr>
        <w:t> </w:t>
      </w:r>
      <w:r>
        <w:rPr>
          <w:sz w:val="24"/>
        </w:rPr>
        <w:t>be</w:t>
      </w:r>
      <w:r>
        <w:rPr>
          <w:spacing w:val="-9"/>
          <w:sz w:val="24"/>
        </w:rPr>
        <w:t> </w:t>
      </w:r>
      <w:r>
        <w:rPr>
          <w:sz w:val="24"/>
        </w:rPr>
        <w:t>available</w:t>
      </w:r>
      <w:r>
        <w:rPr>
          <w:spacing w:val="-7"/>
          <w:sz w:val="24"/>
        </w:rPr>
        <w:t> </w:t>
      </w:r>
      <w:r>
        <w:rPr>
          <w:sz w:val="24"/>
        </w:rPr>
        <w:t>was</w:t>
      </w:r>
      <w:r>
        <w:rPr>
          <w:spacing w:val="-6"/>
          <w:sz w:val="24"/>
        </w:rPr>
        <w:t> </w:t>
      </w:r>
      <w:r>
        <w:rPr>
          <w:sz w:val="24"/>
        </w:rPr>
        <w:t>not</w:t>
      </w:r>
      <w:r>
        <w:rPr>
          <w:spacing w:val="-5"/>
          <w:sz w:val="24"/>
        </w:rPr>
        <w:t> </w:t>
      </w:r>
      <w:r>
        <w:rPr>
          <w:sz w:val="24"/>
        </w:rPr>
        <w:t>taken into consideration.</w:t>
      </w:r>
    </w:p>
    <w:p>
      <w:pPr>
        <w:pStyle w:val="Heading2"/>
        <w:numPr>
          <w:ilvl w:val="1"/>
          <w:numId w:val="14"/>
        </w:numPr>
        <w:tabs>
          <w:tab w:pos="2190" w:val="left" w:leader="none"/>
        </w:tabs>
        <w:spacing w:line="240" w:lineRule="auto" w:before="201" w:after="0"/>
        <w:ind w:left="2190" w:right="0" w:hanging="708"/>
        <w:jc w:val="left"/>
      </w:pPr>
      <w:bookmarkStart w:name="_bookmark33" w:id="39"/>
      <w:bookmarkEnd w:id="39"/>
      <w:r>
        <w:rPr>
          <w:b w:val="0"/>
        </w:rPr>
      </w:r>
      <w:r>
        <w:rPr/>
        <w:t>Recommendations</w:t>
      </w:r>
      <w:r>
        <w:rPr>
          <w:spacing w:val="-5"/>
        </w:rPr>
        <w:t> </w:t>
      </w:r>
      <w:r>
        <w:rPr/>
        <w:t>for</w:t>
      </w:r>
      <w:r>
        <w:rPr>
          <w:spacing w:val="-3"/>
        </w:rPr>
        <w:t> </w:t>
      </w:r>
      <w:r>
        <w:rPr/>
        <w:t>Further</w:t>
      </w:r>
      <w:r>
        <w:rPr>
          <w:spacing w:val="-2"/>
        </w:rPr>
        <w:t> </w:t>
      </w:r>
      <w:r>
        <w:rPr>
          <w:spacing w:val="-4"/>
        </w:rPr>
        <w:t>Work</w:t>
      </w:r>
    </w:p>
    <w:p>
      <w:pPr>
        <w:pStyle w:val="BodyText"/>
        <w:spacing w:line="482" w:lineRule="auto" w:before="130"/>
        <w:ind w:left="1482" w:right="1439"/>
        <w:jc w:val="both"/>
      </w:pPr>
      <w:r>
        <w:rPr/>
        <w:t>The following possible areas of further work are recommended for consideration for future </w:t>
      </w:r>
      <w:r>
        <w:rPr>
          <w:spacing w:val="-2"/>
        </w:rPr>
        <w:t>research:</w:t>
      </w:r>
    </w:p>
    <w:p>
      <w:pPr>
        <w:spacing w:after="0" w:line="482" w:lineRule="auto"/>
        <w:jc w:val="both"/>
        <w:sectPr>
          <w:pgSz w:w="12240" w:h="15840"/>
          <w:pgMar w:header="0" w:footer="965" w:top="1360" w:bottom="1160" w:left="500" w:right="0"/>
        </w:sectPr>
      </w:pPr>
    </w:p>
    <w:p>
      <w:pPr>
        <w:pStyle w:val="ListParagraph"/>
        <w:numPr>
          <w:ilvl w:val="2"/>
          <w:numId w:val="14"/>
        </w:numPr>
        <w:tabs>
          <w:tab w:pos="2199" w:val="left" w:leader="none"/>
          <w:tab w:pos="2202" w:val="left" w:leader="none"/>
        </w:tabs>
        <w:spacing w:line="480" w:lineRule="auto" w:before="72" w:after="0"/>
        <w:ind w:left="2202" w:right="1436" w:hanging="500"/>
        <w:jc w:val="both"/>
        <w:rPr>
          <w:sz w:val="24"/>
        </w:rPr>
      </w:pPr>
      <w:r>
        <w:rPr>
          <w:sz w:val="24"/>
        </w:rPr>
        <w:t>Modelling</w:t>
      </w:r>
      <w:r>
        <w:rPr>
          <w:spacing w:val="-8"/>
          <w:sz w:val="24"/>
        </w:rPr>
        <w:t> </w:t>
      </w:r>
      <w:r>
        <w:rPr>
          <w:sz w:val="24"/>
        </w:rPr>
        <w:t>time</w:t>
      </w:r>
      <w:r>
        <w:rPr>
          <w:spacing w:val="-6"/>
          <w:sz w:val="24"/>
        </w:rPr>
        <w:t> </w:t>
      </w:r>
      <w:r>
        <w:rPr>
          <w:sz w:val="24"/>
        </w:rPr>
        <w:t>windows</w:t>
      </w:r>
      <w:r>
        <w:rPr>
          <w:spacing w:val="-4"/>
          <w:sz w:val="24"/>
        </w:rPr>
        <w:t> </w:t>
      </w:r>
      <w:r>
        <w:rPr>
          <w:sz w:val="24"/>
        </w:rPr>
        <w:t>into</w:t>
      </w:r>
      <w:r>
        <w:rPr>
          <w:spacing w:val="-6"/>
          <w:sz w:val="24"/>
        </w:rPr>
        <w:t> </w:t>
      </w:r>
      <w:r>
        <w:rPr>
          <w:sz w:val="24"/>
        </w:rPr>
        <w:t>the</w:t>
      </w:r>
      <w:r>
        <w:rPr>
          <w:spacing w:val="-6"/>
          <w:sz w:val="24"/>
        </w:rPr>
        <w:t> </w:t>
      </w:r>
      <w:r>
        <w:rPr>
          <w:sz w:val="24"/>
        </w:rPr>
        <w:t>FFA-CVRP</w:t>
      </w:r>
      <w:r>
        <w:rPr>
          <w:spacing w:val="-5"/>
          <w:sz w:val="24"/>
        </w:rPr>
        <w:t> </w:t>
      </w:r>
      <w:r>
        <w:rPr>
          <w:sz w:val="24"/>
        </w:rPr>
        <w:t>model</w:t>
      </w:r>
      <w:r>
        <w:rPr>
          <w:spacing w:val="-5"/>
          <w:sz w:val="24"/>
        </w:rPr>
        <w:t> </w:t>
      </w:r>
      <w:r>
        <w:rPr>
          <w:sz w:val="24"/>
        </w:rPr>
        <w:t>can</w:t>
      </w:r>
      <w:r>
        <w:rPr>
          <w:spacing w:val="-6"/>
          <w:sz w:val="24"/>
        </w:rPr>
        <w:t> </w:t>
      </w:r>
      <w:r>
        <w:rPr>
          <w:sz w:val="24"/>
        </w:rPr>
        <w:t>be</w:t>
      </w:r>
      <w:r>
        <w:rPr>
          <w:spacing w:val="-7"/>
          <w:sz w:val="24"/>
        </w:rPr>
        <w:t> </w:t>
      </w:r>
      <w:r>
        <w:rPr>
          <w:sz w:val="24"/>
        </w:rPr>
        <w:t>investigated</w:t>
      </w:r>
      <w:r>
        <w:rPr>
          <w:spacing w:val="-4"/>
          <w:sz w:val="24"/>
        </w:rPr>
        <w:t> </w:t>
      </w:r>
      <w:r>
        <w:rPr>
          <w:sz w:val="24"/>
        </w:rPr>
        <w:t>as</w:t>
      </w:r>
      <w:r>
        <w:rPr>
          <w:spacing w:val="-3"/>
          <w:sz w:val="24"/>
        </w:rPr>
        <w:t> </w:t>
      </w:r>
      <w:r>
        <w:rPr>
          <w:sz w:val="24"/>
        </w:rPr>
        <w:t>there</w:t>
      </w:r>
      <w:r>
        <w:rPr>
          <w:spacing w:val="-4"/>
          <w:sz w:val="24"/>
        </w:rPr>
        <w:t> </w:t>
      </w:r>
      <w:r>
        <w:rPr>
          <w:sz w:val="24"/>
        </w:rPr>
        <w:t>are periods</w:t>
      </w:r>
      <w:r>
        <w:rPr>
          <w:spacing w:val="-11"/>
          <w:sz w:val="24"/>
        </w:rPr>
        <w:t> </w:t>
      </w:r>
      <w:r>
        <w:rPr>
          <w:sz w:val="24"/>
        </w:rPr>
        <w:t>for</w:t>
      </w:r>
      <w:r>
        <w:rPr>
          <w:spacing w:val="-12"/>
          <w:sz w:val="24"/>
        </w:rPr>
        <w:t> </w:t>
      </w:r>
      <w:r>
        <w:rPr>
          <w:sz w:val="24"/>
        </w:rPr>
        <w:t>some</w:t>
      </w:r>
      <w:r>
        <w:rPr>
          <w:spacing w:val="-11"/>
          <w:sz w:val="24"/>
        </w:rPr>
        <w:t> </w:t>
      </w:r>
      <w:r>
        <w:rPr>
          <w:sz w:val="24"/>
        </w:rPr>
        <w:t>pattern</w:t>
      </w:r>
      <w:r>
        <w:rPr>
          <w:spacing w:val="-9"/>
          <w:sz w:val="24"/>
        </w:rPr>
        <w:t> </w:t>
      </w:r>
      <w:r>
        <w:rPr>
          <w:sz w:val="24"/>
        </w:rPr>
        <w:t>of</w:t>
      </w:r>
      <w:r>
        <w:rPr>
          <w:spacing w:val="-11"/>
          <w:sz w:val="24"/>
        </w:rPr>
        <w:t> </w:t>
      </w:r>
      <w:r>
        <w:rPr>
          <w:sz w:val="24"/>
        </w:rPr>
        <w:t>transportation</w:t>
      </w:r>
      <w:r>
        <w:rPr>
          <w:spacing w:val="-11"/>
          <w:sz w:val="24"/>
        </w:rPr>
        <w:t> </w:t>
      </w:r>
      <w:r>
        <w:rPr>
          <w:sz w:val="24"/>
        </w:rPr>
        <w:t>like</w:t>
      </w:r>
      <w:r>
        <w:rPr>
          <w:spacing w:val="-12"/>
          <w:sz w:val="24"/>
        </w:rPr>
        <w:t> </w:t>
      </w:r>
      <w:r>
        <w:rPr>
          <w:sz w:val="24"/>
        </w:rPr>
        <w:t>the</w:t>
      </w:r>
      <w:r>
        <w:rPr>
          <w:spacing w:val="-9"/>
          <w:sz w:val="24"/>
        </w:rPr>
        <w:t> </w:t>
      </w:r>
      <w:r>
        <w:rPr>
          <w:sz w:val="24"/>
        </w:rPr>
        <w:t>solid</w:t>
      </w:r>
      <w:r>
        <w:rPr>
          <w:spacing w:val="-11"/>
          <w:sz w:val="24"/>
        </w:rPr>
        <w:t> </w:t>
      </w:r>
      <w:r>
        <w:rPr>
          <w:sz w:val="24"/>
        </w:rPr>
        <w:t>waste</w:t>
      </w:r>
      <w:r>
        <w:rPr>
          <w:spacing w:val="-11"/>
          <w:sz w:val="24"/>
        </w:rPr>
        <w:t> </w:t>
      </w:r>
      <w:r>
        <w:rPr>
          <w:sz w:val="24"/>
        </w:rPr>
        <w:t>management</w:t>
      </w:r>
      <w:r>
        <w:rPr>
          <w:spacing w:val="-8"/>
          <w:sz w:val="24"/>
        </w:rPr>
        <w:t> </w:t>
      </w:r>
      <w:r>
        <w:rPr>
          <w:sz w:val="24"/>
        </w:rPr>
        <w:t>due</w:t>
      </w:r>
      <w:r>
        <w:rPr>
          <w:spacing w:val="-12"/>
          <w:sz w:val="24"/>
        </w:rPr>
        <w:t> </w:t>
      </w:r>
      <w:r>
        <w:rPr>
          <w:sz w:val="24"/>
        </w:rPr>
        <w:t>to</w:t>
      </w:r>
      <w:r>
        <w:rPr>
          <w:spacing w:val="-10"/>
          <w:sz w:val="24"/>
        </w:rPr>
        <w:t> </w:t>
      </w:r>
      <w:r>
        <w:rPr>
          <w:sz w:val="24"/>
        </w:rPr>
        <w:t>the environmental</w:t>
      </w:r>
      <w:r>
        <w:rPr>
          <w:spacing w:val="-6"/>
          <w:sz w:val="24"/>
        </w:rPr>
        <w:t> </w:t>
      </w:r>
      <w:r>
        <w:rPr>
          <w:sz w:val="24"/>
        </w:rPr>
        <w:t>pollution</w:t>
      </w:r>
      <w:r>
        <w:rPr>
          <w:spacing w:val="-6"/>
          <w:sz w:val="24"/>
        </w:rPr>
        <w:t> </w:t>
      </w:r>
      <w:r>
        <w:rPr>
          <w:sz w:val="24"/>
        </w:rPr>
        <w:t>and</w:t>
      </w:r>
      <w:r>
        <w:rPr>
          <w:spacing w:val="-6"/>
          <w:sz w:val="24"/>
        </w:rPr>
        <w:t> </w:t>
      </w:r>
      <w:r>
        <w:rPr>
          <w:sz w:val="24"/>
        </w:rPr>
        <w:t>cases</w:t>
      </w:r>
      <w:r>
        <w:rPr>
          <w:spacing w:val="-6"/>
          <w:sz w:val="24"/>
        </w:rPr>
        <w:t> </w:t>
      </w:r>
      <w:r>
        <w:rPr>
          <w:sz w:val="24"/>
        </w:rPr>
        <w:t>like</w:t>
      </w:r>
      <w:r>
        <w:rPr>
          <w:spacing w:val="-6"/>
          <w:sz w:val="24"/>
        </w:rPr>
        <w:t> </w:t>
      </w:r>
      <w:r>
        <w:rPr>
          <w:sz w:val="24"/>
        </w:rPr>
        <w:t>supply</w:t>
      </w:r>
      <w:r>
        <w:rPr>
          <w:spacing w:val="-10"/>
          <w:sz w:val="24"/>
        </w:rPr>
        <w:t> </w:t>
      </w:r>
      <w:r>
        <w:rPr>
          <w:sz w:val="24"/>
        </w:rPr>
        <w:t>chain</w:t>
      </w:r>
      <w:r>
        <w:rPr>
          <w:spacing w:val="-5"/>
          <w:sz w:val="24"/>
        </w:rPr>
        <w:t> </w:t>
      </w:r>
      <w:r>
        <w:rPr>
          <w:sz w:val="24"/>
        </w:rPr>
        <w:t>due</w:t>
      </w:r>
      <w:r>
        <w:rPr>
          <w:spacing w:val="-6"/>
          <w:sz w:val="24"/>
        </w:rPr>
        <w:t> </w:t>
      </w:r>
      <w:r>
        <w:rPr>
          <w:sz w:val="24"/>
        </w:rPr>
        <w:t>to</w:t>
      </w:r>
      <w:r>
        <w:rPr>
          <w:spacing w:val="-5"/>
          <w:sz w:val="24"/>
        </w:rPr>
        <w:t> </w:t>
      </w:r>
      <w:r>
        <w:rPr>
          <w:sz w:val="24"/>
        </w:rPr>
        <w:t>customer</w:t>
      </w:r>
      <w:r>
        <w:rPr>
          <w:spacing w:val="-6"/>
          <w:sz w:val="24"/>
        </w:rPr>
        <w:t> </w:t>
      </w:r>
      <w:r>
        <w:rPr>
          <w:sz w:val="24"/>
        </w:rPr>
        <w:t>availability</w:t>
      </w:r>
      <w:r>
        <w:rPr>
          <w:spacing w:val="-7"/>
          <w:sz w:val="24"/>
        </w:rPr>
        <w:t> </w:t>
      </w:r>
      <w:r>
        <w:rPr>
          <w:sz w:val="24"/>
        </w:rPr>
        <w:t>this will be a different type of VRP which is the VRPTW.</w:t>
      </w:r>
    </w:p>
    <w:p>
      <w:pPr>
        <w:pStyle w:val="ListParagraph"/>
        <w:numPr>
          <w:ilvl w:val="2"/>
          <w:numId w:val="14"/>
        </w:numPr>
        <w:tabs>
          <w:tab w:pos="2200" w:val="left" w:leader="none"/>
          <w:tab w:pos="2202" w:val="left" w:leader="none"/>
        </w:tabs>
        <w:spacing w:line="482" w:lineRule="auto" w:before="199" w:after="0"/>
        <w:ind w:left="2202" w:right="1437" w:hanging="581"/>
        <w:jc w:val="both"/>
        <w:rPr>
          <w:sz w:val="24"/>
        </w:rPr>
      </w:pPr>
      <w:r>
        <w:rPr>
          <w:sz w:val="24"/>
        </w:rPr>
        <w:t>FFA can be hybridized with another algorithm on the same CVRP model to test for </w:t>
      </w:r>
      <w:r>
        <w:rPr>
          <w:spacing w:val="-2"/>
          <w:sz w:val="24"/>
        </w:rPr>
        <w:t>improvement.</w:t>
      </w:r>
    </w:p>
    <w:p>
      <w:pPr>
        <w:pStyle w:val="ListParagraph"/>
        <w:numPr>
          <w:ilvl w:val="2"/>
          <w:numId w:val="14"/>
        </w:numPr>
        <w:tabs>
          <w:tab w:pos="2199" w:val="left" w:leader="none"/>
          <w:tab w:pos="2202" w:val="left" w:leader="none"/>
        </w:tabs>
        <w:spacing w:line="480" w:lineRule="auto" w:before="197" w:after="0"/>
        <w:ind w:left="2202" w:right="1440" w:hanging="660"/>
        <w:jc w:val="both"/>
        <w:rPr>
          <w:sz w:val="24"/>
        </w:rPr>
      </w:pPr>
      <w:r>
        <w:rPr>
          <w:sz w:val="24"/>
        </w:rPr>
        <w:t>A</w:t>
      </w:r>
      <w:r>
        <w:rPr>
          <w:spacing w:val="-15"/>
          <w:sz w:val="24"/>
        </w:rPr>
        <w:t> </w:t>
      </w:r>
      <w:r>
        <w:rPr>
          <w:sz w:val="24"/>
        </w:rPr>
        <w:t>proposed</w:t>
      </w:r>
      <w:r>
        <w:rPr>
          <w:spacing w:val="-15"/>
          <w:sz w:val="24"/>
        </w:rPr>
        <w:t> </w:t>
      </w:r>
      <w:r>
        <w:rPr>
          <w:sz w:val="24"/>
        </w:rPr>
        <w:t>platform</w:t>
      </w:r>
      <w:r>
        <w:rPr>
          <w:spacing w:val="-15"/>
          <w:sz w:val="24"/>
        </w:rPr>
        <w:t> </w:t>
      </w:r>
      <w:r>
        <w:rPr>
          <w:sz w:val="24"/>
        </w:rPr>
        <w:t>that</w:t>
      </w:r>
      <w:r>
        <w:rPr>
          <w:spacing w:val="-15"/>
          <w:sz w:val="24"/>
        </w:rPr>
        <w:t> </w:t>
      </w:r>
      <w:r>
        <w:rPr>
          <w:sz w:val="24"/>
        </w:rPr>
        <w:t>can</w:t>
      </w:r>
      <w:r>
        <w:rPr>
          <w:spacing w:val="-15"/>
          <w:sz w:val="24"/>
        </w:rPr>
        <w:t> </w:t>
      </w:r>
      <w:r>
        <w:rPr>
          <w:sz w:val="24"/>
        </w:rPr>
        <w:t>simulate</w:t>
      </w:r>
      <w:r>
        <w:rPr>
          <w:spacing w:val="-15"/>
          <w:sz w:val="24"/>
        </w:rPr>
        <w:t> </w:t>
      </w:r>
      <w:r>
        <w:rPr>
          <w:sz w:val="24"/>
        </w:rPr>
        <w:t>a</w:t>
      </w:r>
      <w:r>
        <w:rPr>
          <w:spacing w:val="-15"/>
          <w:sz w:val="24"/>
        </w:rPr>
        <w:t> </w:t>
      </w:r>
      <w:r>
        <w:rPr>
          <w:sz w:val="24"/>
        </w:rPr>
        <w:t>mapped</w:t>
      </w:r>
      <w:r>
        <w:rPr>
          <w:spacing w:val="-15"/>
          <w:sz w:val="24"/>
        </w:rPr>
        <w:t> </w:t>
      </w:r>
      <w:r>
        <w:rPr>
          <w:sz w:val="24"/>
        </w:rPr>
        <w:t>geographical</w:t>
      </w:r>
      <w:r>
        <w:rPr>
          <w:spacing w:val="-15"/>
          <w:sz w:val="24"/>
        </w:rPr>
        <w:t> </w:t>
      </w:r>
      <w:r>
        <w:rPr>
          <w:sz w:val="24"/>
        </w:rPr>
        <w:t>area,</w:t>
      </w:r>
      <w:r>
        <w:rPr>
          <w:spacing w:val="-15"/>
          <w:sz w:val="24"/>
        </w:rPr>
        <w:t> </w:t>
      </w:r>
      <w:r>
        <w:rPr>
          <w:sz w:val="24"/>
        </w:rPr>
        <w:t>channelling</w:t>
      </w:r>
      <w:r>
        <w:rPr>
          <w:spacing w:val="-15"/>
          <w:sz w:val="24"/>
        </w:rPr>
        <w:t> </w:t>
      </w:r>
      <w:r>
        <w:rPr>
          <w:sz w:val="24"/>
        </w:rPr>
        <w:t>exact pattern</w:t>
      </w:r>
      <w:r>
        <w:rPr>
          <w:spacing w:val="-14"/>
          <w:sz w:val="24"/>
        </w:rPr>
        <w:t> </w:t>
      </w:r>
      <w:r>
        <w:rPr>
          <w:sz w:val="24"/>
        </w:rPr>
        <w:t>of</w:t>
      </w:r>
      <w:r>
        <w:rPr>
          <w:spacing w:val="-14"/>
          <w:sz w:val="24"/>
        </w:rPr>
        <w:t> </w:t>
      </w:r>
      <w:r>
        <w:rPr>
          <w:sz w:val="24"/>
        </w:rPr>
        <w:t>roads</w:t>
      </w:r>
      <w:r>
        <w:rPr>
          <w:spacing w:val="-12"/>
          <w:sz w:val="24"/>
        </w:rPr>
        <w:t> </w:t>
      </w:r>
      <w:r>
        <w:rPr>
          <w:sz w:val="24"/>
        </w:rPr>
        <w:t>and</w:t>
      </w:r>
      <w:r>
        <w:rPr>
          <w:spacing w:val="-11"/>
          <w:sz w:val="24"/>
        </w:rPr>
        <w:t> </w:t>
      </w:r>
      <w:r>
        <w:rPr>
          <w:sz w:val="24"/>
        </w:rPr>
        <w:t>extracting</w:t>
      </w:r>
      <w:r>
        <w:rPr>
          <w:spacing w:val="-15"/>
          <w:sz w:val="24"/>
        </w:rPr>
        <w:t> </w:t>
      </w:r>
      <w:r>
        <w:rPr>
          <w:sz w:val="24"/>
        </w:rPr>
        <w:t>modelled</w:t>
      </w:r>
      <w:r>
        <w:rPr>
          <w:spacing w:val="-13"/>
          <w:sz w:val="24"/>
        </w:rPr>
        <w:t> </w:t>
      </w:r>
      <w:r>
        <w:rPr>
          <w:sz w:val="24"/>
        </w:rPr>
        <w:t>scenarios</w:t>
      </w:r>
      <w:r>
        <w:rPr>
          <w:spacing w:val="-13"/>
          <w:sz w:val="24"/>
        </w:rPr>
        <w:t> </w:t>
      </w:r>
      <w:r>
        <w:rPr>
          <w:sz w:val="24"/>
        </w:rPr>
        <w:t>for</w:t>
      </w:r>
      <w:r>
        <w:rPr>
          <w:spacing w:val="-15"/>
          <w:sz w:val="24"/>
        </w:rPr>
        <w:t> </w:t>
      </w:r>
      <w:r>
        <w:rPr>
          <w:sz w:val="24"/>
        </w:rPr>
        <w:t>the</w:t>
      </w:r>
      <w:r>
        <w:rPr>
          <w:spacing w:val="-14"/>
          <w:sz w:val="24"/>
        </w:rPr>
        <w:t> </w:t>
      </w:r>
      <w:r>
        <w:rPr>
          <w:sz w:val="24"/>
        </w:rPr>
        <w:t>CVRP</w:t>
      </w:r>
      <w:r>
        <w:rPr>
          <w:spacing w:val="-12"/>
          <w:sz w:val="24"/>
        </w:rPr>
        <w:t> </w:t>
      </w:r>
      <w:r>
        <w:rPr>
          <w:sz w:val="24"/>
        </w:rPr>
        <w:t>can</w:t>
      </w:r>
      <w:r>
        <w:rPr>
          <w:spacing w:val="-13"/>
          <w:sz w:val="24"/>
        </w:rPr>
        <w:t> </w:t>
      </w:r>
      <w:r>
        <w:rPr>
          <w:sz w:val="24"/>
        </w:rPr>
        <w:t>be</w:t>
      </w:r>
      <w:r>
        <w:rPr>
          <w:spacing w:val="-14"/>
          <w:sz w:val="24"/>
        </w:rPr>
        <w:t> </w:t>
      </w:r>
      <w:r>
        <w:rPr>
          <w:sz w:val="24"/>
        </w:rPr>
        <w:t>implemented using this approach.</w:t>
      </w:r>
    </w:p>
    <w:p>
      <w:pPr>
        <w:spacing w:after="0" w:line="480" w:lineRule="auto"/>
        <w:jc w:val="both"/>
        <w:rPr>
          <w:sz w:val="24"/>
        </w:rPr>
        <w:sectPr>
          <w:pgSz w:w="12240" w:h="15840"/>
          <w:pgMar w:header="0" w:footer="965" w:top="1360" w:bottom="1160" w:left="500" w:right="0"/>
        </w:sectPr>
      </w:pPr>
    </w:p>
    <w:p>
      <w:pPr>
        <w:pStyle w:val="Heading1"/>
        <w:ind w:left="1448"/>
      </w:pPr>
      <w:bookmarkStart w:name="_TOC_250000" w:id="40"/>
      <w:bookmarkEnd w:id="40"/>
      <w:r>
        <w:rPr>
          <w:spacing w:val="-2"/>
        </w:rPr>
        <w:t>REFERENCES</w:t>
      </w:r>
    </w:p>
    <w:p>
      <w:pPr>
        <w:pStyle w:val="BodyText"/>
        <w:spacing w:before="37"/>
        <w:ind w:left="2202" w:right="1443" w:hanging="720"/>
        <w:jc w:val="both"/>
      </w:pPr>
      <w:bookmarkStart w:name="_bookmark34" w:id="41"/>
      <w:bookmarkEnd w:id="41"/>
      <w:r>
        <w:rPr/>
      </w:r>
      <w:r>
        <w:rPr/>
        <w:t>Agatz, N., Campbell, A., Fleischmann, M., &amp; Savelsbergh, M. (2011). Time slot management in attended home delivery. </w:t>
      </w:r>
      <w:r>
        <w:rPr>
          <w:i/>
        </w:rPr>
        <w:t>Transportation Science, 45</w:t>
      </w:r>
      <w:r>
        <w:rPr/>
        <w:t>(3), 435-449.</w:t>
      </w:r>
    </w:p>
    <w:p>
      <w:pPr>
        <w:pStyle w:val="BodyText"/>
        <w:ind w:left="2202" w:right="1444" w:hanging="720"/>
        <w:jc w:val="both"/>
      </w:pPr>
      <w:r>
        <w:rPr/>
        <w:t>Al Mamun, M. A., Hannan, M., Hussain, A., &amp; Basri, H. (2016). Theoretical model and implementation of a real time intelligent bin status monitoring system using rule based decision algorithms. </w:t>
      </w:r>
      <w:r>
        <w:rPr>
          <w:i/>
        </w:rPr>
        <w:t>Expert Systems with Applications, 48</w:t>
      </w:r>
      <w:r>
        <w:rPr/>
        <w:t>, 76-88.</w:t>
      </w:r>
    </w:p>
    <w:p>
      <w:pPr>
        <w:spacing w:before="0"/>
        <w:ind w:left="2202" w:right="1441" w:hanging="720"/>
        <w:jc w:val="both"/>
        <w:rPr>
          <w:sz w:val="24"/>
        </w:rPr>
      </w:pPr>
      <w:r>
        <w:rPr>
          <w:sz w:val="24"/>
        </w:rPr>
        <w:t>Archetti, C., Fernández, E., &amp; Huerta-Muñoz, D. L. (2017). The flexible periodic vehicle routing problem. </w:t>
      </w:r>
      <w:r>
        <w:rPr>
          <w:i/>
          <w:sz w:val="24"/>
        </w:rPr>
        <w:t>Computers &amp; Operations Research, 85</w:t>
      </w:r>
      <w:r>
        <w:rPr>
          <w:sz w:val="24"/>
        </w:rPr>
        <w:t>, 58-70.</w:t>
      </w:r>
    </w:p>
    <w:p>
      <w:pPr>
        <w:spacing w:before="0"/>
        <w:ind w:left="2202" w:right="1442" w:hanging="720"/>
        <w:jc w:val="both"/>
        <w:rPr>
          <w:sz w:val="24"/>
        </w:rPr>
      </w:pPr>
      <w:bookmarkStart w:name="_bookmark35" w:id="42"/>
      <w:bookmarkEnd w:id="42"/>
      <w:r>
        <w:rPr/>
      </w:r>
      <w:r>
        <w:rPr>
          <w:sz w:val="24"/>
        </w:rPr>
        <w:t>Arora,</w:t>
      </w:r>
      <w:r>
        <w:rPr>
          <w:spacing w:val="-6"/>
          <w:sz w:val="24"/>
        </w:rPr>
        <w:t> </w:t>
      </w:r>
      <w:r>
        <w:rPr>
          <w:sz w:val="24"/>
        </w:rPr>
        <w:t>S.,</w:t>
      </w:r>
      <w:r>
        <w:rPr>
          <w:spacing w:val="-8"/>
          <w:sz w:val="24"/>
        </w:rPr>
        <w:t> </w:t>
      </w:r>
      <w:r>
        <w:rPr>
          <w:sz w:val="24"/>
        </w:rPr>
        <w:t>&amp;</w:t>
      </w:r>
      <w:r>
        <w:rPr>
          <w:spacing w:val="-8"/>
          <w:sz w:val="24"/>
        </w:rPr>
        <w:t> </w:t>
      </w:r>
      <w:r>
        <w:rPr>
          <w:sz w:val="24"/>
        </w:rPr>
        <w:t>Singh,</w:t>
      </w:r>
      <w:r>
        <w:rPr>
          <w:spacing w:val="-8"/>
          <w:sz w:val="24"/>
        </w:rPr>
        <w:t> </w:t>
      </w:r>
      <w:r>
        <w:rPr>
          <w:sz w:val="24"/>
        </w:rPr>
        <w:t>S.</w:t>
      </w:r>
      <w:r>
        <w:rPr>
          <w:spacing w:val="-6"/>
          <w:sz w:val="24"/>
        </w:rPr>
        <w:t> </w:t>
      </w:r>
      <w:r>
        <w:rPr>
          <w:sz w:val="24"/>
        </w:rPr>
        <w:t>(2013).</w:t>
      </w:r>
      <w:r>
        <w:rPr>
          <w:spacing w:val="-9"/>
          <w:sz w:val="24"/>
        </w:rPr>
        <w:t> </w:t>
      </w:r>
      <w:r>
        <w:rPr>
          <w:sz w:val="24"/>
        </w:rPr>
        <w:t>The</w:t>
      </w:r>
      <w:r>
        <w:rPr>
          <w:spacing w:val="-5"/>
          <w:sz w:val="24"/>
        </w:rPr>
        <w:t> </w:t>
      </w:r>
      <w:r>
        <w:rPr>
          <w:sz w:val="24"/>
        </w:rPr>
        <w:t>Firefly</w:t>
      </w:r>
      <w:r>
        <w:rPr>
          <w:spacing w:val="-13"/>
          <w:sz w:val="24"/>
        </w:rPr>
        <w:t> </w:t>
      </w:r>
      <w:r>
        <w:rPr>
          <w:sz w:val="24"/>
        </w:rPr>
        <w:t>optimization</w:t>
      </w:r>
      <w:r>
        <w:rPr>
          <w:spacing w:val="-8"/>
          <w:sz w:val="24"/>
        </w:rPr>
        <w:t> </w:t>
      </w:r>
      <w:r>
        <w:rPr>
          <w:sz w:val="24"/>
        </w:rPr>
        <w:t>algorithm:</w:t>
      </w:r>
      <w:r>
        <w:rPr>
          <w:spacing w:val="-8"/>
          <w:sz w:val="24"/>
        </w:rPr>
        <w:t> </w:t>
      </w:r>
      <w:r>
        <w:rPr>
          <w:sz w:val="24"/>
        </w:rPr>
        <w:t>convergence</w:t>
      </w:r>
      <w:r>
        <w:rPr>
          <w:spacing w:val="-7"/>
          <w:sz w:val="24"/>
        </w:rPr>
        <w:t> </w:t>
      </w:r>
      <w:r>
        <w:rPr>
          <w:sz w:val="24"/>
        </w:rPr>
        <w:t>analysis</w:t>
      </w:r>
      <w:r>
        <w:rPr>
          <w:spacing w:val="-8"/>
          <w:sz w:val="24"/>
        </w:rPr>
        <w:t> </w:t>
      </w:r>
      <w:r>
        <w:rPr>
          <w:sz w:val="24"/>
        </w:rPr>
        <w:t>and parameter selection. </w:t>
      </w:r>
      <w:r>
        <w:rPr>
          <w:i/>
          <w:sz w:val="24"/>
        </w:rPr>
        <w:t>International Journal of Computer Applications, 69</w:t>
      </w:r>
      <w:r>
        <w:rPr>
          <w:sz w:val="24"/>
        </w:rPr>
        <w:t>(3).</w:t>
      </w:r>
    </w:p>
    <w:p>
      <w:pPr>
        <w:pStyle w:val="BodyText"/>
        <w:ind w:left="2202" w:right="1436" w:hanging="720"/>
        <w:jc w:val="both"/>
      </w:pPr>
      <w:bookmarkStart w:name="_bookmark36" w:id="43"/>
      <w:bookmarkEnd w:id="43"/>
      <w:r>
        <w:rPr/>
      </w:r>
      <w:r>
        <w:rPr/>
        <w:t>Augerat,</w:t>
      </w:r>
      <w:r>
        <w:rPr>
          <w:spacing w:val="-8"/>
        </w:rPr>
        <w:t> </w:t>
      </w:r>
      <w:r>
        <w:rPr/>
        <w:t>P.,</w:t>
      </w:r>
      <w:r>
        <w:rPr>
          <w:spacing w:val="-8"/>
        </w:rPr>
        <w:t> </w:t>
      </w:r>
      <w:r>
        <w:rPr/>
        <w:t>Belenguer,</w:t>
      </w:r>
      <w:r>
        <w:rPr>
          <w:spacing w:val="-8"/>
        </w:rPr>
        <w:t> </w:t>
      </w:r>
      <w:r>
        <w:rPr/>
        <w:t>J.</w:t>
      </w:r>
      <w:r>
        <w:rPr>
          <w:spacing w:val="-8"/>
        </w:rPr>
        <w:t> </w:t>
      </w:r>
      <w:r>
        <w:rPr/>
        <w:t>M.,</w:t>
      </w:r>
      <w:r>
        <w:rPr>
          <w:spacing w:val="-8"/>
        </w:rPr>
        <w:t> </w:t>
      </w:r>
      <w:r>
        <w:rPr/>
        <w:t>Benavent,</w:t>
      </w:r>
      <w:r>
        <w:rPr>
          <w:spacing w:val="-8"/>
        </w:rPr>
        <w:t> </w:t>
      </w:r>
      <w:r>
        <w:rPr/>
        <w:t>E.,</w:t>
      </w:r>
      <w:r>
        <w:rPr>
          <w:spacing w:val="-8"/>
        </w:rPr>
        <w:t> </w:t>
      </w:r>
      <w:r>
        <w:rPr/>
        <w:t>Corberán,</w:t>
      </w:r>
      <w:r>
        <w:rPr>
          <w:spacing w:val="-8"/>
        </w:rPr>
        <w:t> </w:t>
      </w:r>
      <w:r>
        <w:rPr/>
        <w:t>A.,</w:t>
      </w:r>
      <w:r>
        <w:rPr>
          <w:spacing w:val="-8"/>
        </w:rPr>
        <w:t> </w:t>
      </w:r>
      <w:r>
        <w:rPr/>
        <w:t>Naddef,</w:t>
      </w:r>
      <w:r>
        <w:rPr>
          <w:spacing w:val="-8"/>
        </w:rPr>
        <w:t> </w:t>
      </w:r>
      <w:r>
        <w:rPr/>
        <w:t>D.,</w:t>
      </w:r>
      <w:r>
        <w:rPr>
          <w:spacing w:val="-6"/>
        </w:rPr>
        <w:t> </w:t>
      </w:r>
      <w:r>
        <w:rPr/>
        <w:t>&amp;</w:t>
      </w:r>
      <w:r>
        <w:rPr>
          <w:spacing w:val="-9"/>
        </w:rPr>
        <w:t> </w:t>
      </w:r>
      <w:r>
        <w:rPr/>
        <w:t>Rinaldi,</w:t>
      </w:r>
      <w:r>
        <w:rPr>
          <w:spacing w:val="-8"/>
        </w:rPr>
        <w:t> </w:t>
      </w:r>
      <w:r>
        <w:rPr/>
        <w:t>G.</w:t>
      </w:r>
      <w:r>
        <w:rPr>
          <w:spacing w:val="-8"/>
        </w:rPr>
        <w:t> </w:t>
      </w:r>
      <w:r>
        <w:rPr/>
        <w:t>(1998). Computational</w:t>
      </w:r>
      <w:r>
        <w:rPr>
          <w:spacing w:val="-7"/>
        </w:rPr>
        <w:t> </w:t>
      </w:r>
      <w:r>
        <w:rPr/>
        <w:t>results</w:t>
      </w:r>
      <w:r>
        <w:rPr>
          <w:spacing w:val="-8"/>
        </w:rPr>
        <w:t> </w:t>
      </w:r>
      <w:r>
        <w:rPr/>
        <w:t>with</w:t>
      </w:r>
      <w:r>
        <w:rPr>
          <w:spacing w:val="-7"/>
        </w:rPr>
        <w:t> </w:t>
      </w:r>
      <w:r>
        <w:rPr/>
        <w:t>a</w:t>
      </w:r>
      <w:r>
        <w:rPr>
          <w:spacing w:val="-8"/>
        </w:rPr>
        <w:t> </w:t>
      </w:r>
      <w:r>
        <w:rPr/>
        <w:t>branch-and-cut</w:t>
      </w:r>
      <w:r>
        <w:rPr>
          <w:spacing w:val="-7"/>
        </w:rPr>
        <w:t> </w:t>
      </w:r>
      <w:r>
        <w:rPr/>
        <w:t>code</w:t>
      </w:r>
      <w:r>
        <w:rPr>
          <w:spacing w:val="-6"/>
        </w:rPr>
        <w:t> </w:t>
      </w:r>
      <w:r>
        <w:rPr/>
        <w:t>for</w:t>
      </w:r>
      <w:r>
        <w:rPr>
          <w:spacing w:val="-8"/>
        </w:rPr>
        <w:t> </w:t>
      </w:r>
      <w:r>
        <w:rPr/>
        <w:t>the</w:t>
      </w:r>
      <w:r>
        <w:rPr>
          <w:spacing w:val="-8"/>
        </w:rPr>
        <w:t> </w:t>
      </w:r>
      <w:r>
        <w:rPr/>
        <w:t>capacitated</w:t>
      </w:r>
      <w:r>
        <w:rPr>
          <w:spacing w:val="-8"/>
        </w:rPr>
        <w:t> </w:t>
      </w:r>
      <w:r>
        <w:rPr/>
        <w:t>vehicle</w:t>
      </w:r>
      <w:r>
        <w:rPr>
          <w:spacing w:val="-8"/>
        </w:rPr>
        <w:t> </w:t>
      </w:r>
      <w:r>
        <w:rPr/>
        <w:t>routing </w:t>
      </w:r>
      <w:r>
        <w:rPr>
          <w:spacing w:val="-2"/>
        </w:rPr>
        <w:t>problem.</w:t>
      </w:r>
    </w:p>
    <w:p>
      <w:pPr>
        <w:pStyle w:val="BodyText"/>
        <w:spacing w:before="1"/>
        <w:ind w:left="2202" w:right="1444" w:hanging="720"/>
        <w:jc w:val="both"/>
      </w:pPr>
      <w:r>
        <w:rPr/>
        <w:t>Bianchessi,</w:t>
      </w:r>
      <w:r>
        <w:rPr>
          <w:spacing w:val="-4"/>
        </w:rPr>
        <w:t> </w:t>
      </w:r>
      <w:r>
        <w:rPr/>
        <w:t>N.,</w:t>
      </w:r>
      <w:r>
        <w:rPr>
          <w:spacing w:val="-4"/>
        </w:rPr>
        <w:t> </w:t>
      </w:r>
      <w:r>
        <w:rPr/>
        <w:t>Drexl,</w:t>
      </w:r>
      <w:r>
        <w:rPr>
          <w:spacing w:val="-4"/>
        </w:rPr>
        <w:t> </w:t>
      </w:r>
      <w:r>
        <w:rPr/>
        <w:t>M.,</w:t>
      </w:r>
      <w:r>
        <w:rPr>
          <w:spacing w:val="-4"/>
        </w:rPr>
        <w:t> </w:t>
      </w:r>
      <w:r>
        <w:rPr/>
        <w:t>&amp;</w:t>
      </w:r>
      <w:r>
        <w:rPr>
          <w:spacing w:val="-4"/>
        </w:rPr>
        <w:t> </w:t>
      </w:r>
      <w:r>
        <w:rPr/>
        <w:t>Irnich,</w:t>
      </w:r>
      <w:r>
        <w:rPr>
          <w:spacing w:val="-4"/>
        </w:rPr>
        <w:t> </w:t>
      </w:r>
      <w:r>
        <w:rPr/>
        <w:t>S.</w:t>
      </w:r>
      <w:r>
        <w:rPr>
          <w:spacing w:val="-4"/>
        </w:rPr>
        <w:t> </w:t>
      </w:r>
      <w:r>
        <w:rPr/>
        <w:t>(2017).</w:t>
      </w:r>
      <w:r>
        <w:rPr>
          <w:spacing w:val="-4"/>
        </w:rPr>
        <w:t> </w:t>
      </w:r>
      <w:r>
        <w:rPr/>
        <w:t>The</w:t>
      </w:r>
      <w:r>
        <w:rPr>
          <w:spacing w:val="-3"/>
        </w:rPr>
        <w:t> </w:t>
      </w:r>
      <w:r>
        <w:rPr/>
        <w:t>Split</w:t>
      </w:r>
      <w:r>
        <w:rPr>
          <w:spacing w:val="-6"/>
        </w:rPr>
        <w:t> </w:t>
      </w:r>
      <w:r>
        <w:rPr/>
        <w:t>Delivery</w:t>
      </w:r>
      <w:r>
        <w:rPr>
          <w:spacing w:val="-8"/>
        </w:rPr>
        <w:t> </w:t>
      </w:r>
      <w:r>
        <w:rPr/>
        <w:t>Vehicle</w:t>
      </w:r>
      <w:r>
        <w:rPr>
          <w:spacing w:val="-5"/>
        </w:rPr>
        <w:t> </w:t>
      </w:r>
      <w:r>
        <w:rPr/>
        <w:t>Routing</w:t>
      </w:r>
      <w:r>
        <w:rPr>
          <w:spacing w:val="-7"/>
        </w:rPr>
        <w:t> </w:t>
      </w:r>
      <w:r>
        <w:rPr/>
        <w:t>Problem with Time Windows and Customer Inconvenience Constraints.</w:t>
      </w:r>
    </w:p>
    <w:p>
      <w:pPr>
        <w:pStyle w:val="BodyText"/>
        <w:ind w:left="2202" w:right="1437" w:hanging="720"/>
        <w:jc w:val="both"/>
      </w:pPr>
      <w:bookmarkStart w:name="_bookmark37" w:id="44"/>
      <w:bookmarkEnd w:id="44"/>
      <w:r>
        <w:rPr/>
      </w:r>
      <w:r>
        <w:rPr/>
        <w:t>Bocewicz, G., Banaszak, Z., &amp; Nielsen, I. (2017). Delivery-flow routing and scheduling subject to constraints imposed by</w:t>
      </w:r>
      <w:r>
        <w:rPr>
          <w:spacing w:val="-4"/>
        </w:rPr>
        <w:t> </w:t>
      </w:r>
      <w:r>
        <w:rPr/>
        <w:t>vehicle flows in fractal-like networks. </w:t>
      </w:r>
      <w:r>
        <w:rPr>
          <w:i/>
        </w:rPr>
        <w:t>Archives of Control Sciences, 27</w:t>
      </w:r>
      <w:r>
        <w:rPr/>
        <w:t>(2), 135-150.</w:t>
      </w:r>
    </w:p>
    <w:p>
      <w:pPr>
        <w:pStyle w:val="BodyText"/>
        <w:ind w:left="1482"/>
        <w:jc w:val="both"/>
      </w:pPr>
      <w:bookmarkStart w:name="_bookmark38" w:id="45"/>
      <w:bookmarkEnd w:id="45"/>
      <w:r>
        <w:rPr/>
      </w:r>
      <w:r>
        <w:rPr/>
        <w:t>BoussaïD,</w:t>
      </w:r>
      <w:r>
        <w:rPr>
          <w:spacing w:val="21"/>
        </w:rPr>
        <w:t> </w:t>
      </w:r>
      <w:r>
        <w:rPr/>
        <w:t>I.,</w:t>
      </w:r>
      <w:r>
        <w:rPr>
          <w:spacing w:val="25"/>
        </w:rPr>
        <w:t> </w:t>
      </w:r>
      <w:r>
        <w:rPr/>
        <w:t>Lepagnot,</w:t>
      </w:r>
      <w:r>
        <w:rPr>
          <w:spacing w:val="25"/>
        </w:rPr>
        <w:t> </w:t>
      </w:r>
      <w:r>
        <w:rPr/>
        <w:t>J.,</w:t>
      </w:r>
      <w:r>
        <w:rPr>
          <w:spacing w:val="21"/>
        </w:rPr>
        <w:t> </w:t>
      </w:r>
      <w:r>
        <w:rPr/>
        <w:t>&amp;</w:t>
      </w:r>
      <w:r>
        <w:rPr>
          <w:spacing w:val="20"/>
        </w:rPr>
        <w:t> </w:t>
      </w:r>
      <w:r>
        <w:rPr/>
        <w:t>Siarry,</w:t>
      </w:r>
      <w:r>
        <w:rPr>
          <w:spacing w:val="22"/>
        </w:rPr>
        <w:t> </w:t>
      </w:r>
      <w:r>
        <w:rPr/>
        <w:t>P.</w:t>
      </w:r>
      <w:r>
        <w:rPr>
          <w:spacing w:val="22"/>
        </w:rPr>
        <w:t> </w:t>
      </w:r>
      <w:r>
        <w:rPr/>
        <w:t>(2013).</w:t>
      </w:r>
      <w:r>
        <w:rPr>
          <w:spacing w:val="23"/>
        </w:rPr>
        <w:t> </w:t>
      </w:r>
      <w:r>
        <w:rPr/>
        <w:t>A</w:t>
      </w:r>
      <w:r>
        <w:rPr>
          <w:spacing w:val="22"/>
        </w:rPr>
        <w:t> </w:t>
      </w:r>
      <w:r>
        <w:rPr/>
        <w:t>survey</w:t>
      </w:r>
      <w:r>
        <w:rPr>
          <w:spacing w:val="17"/>
        </w:rPr>
        <w:t> </w:t>
      </w:r>
      <w:r>
        <w:rPr/>
        <w:t>on</w:t>
      </w:r>
      <w:r>
        <w:rPr>
          <w:spacing w:val="22"/>
        </w:rPr>
        <w:t> </w:t>
      </w:r>
      <w:r>
        <w:rPr/>
        <w:t>optimization</w:t>
      </w:r>
      <w:r>
        <w:rPr>
          <w:spacing w:val="22"/>
        </w:rPr>
        <w:t> </w:t>
      </w:r>
      <w:r>
        <w:rPr>
          <w:spacing w:val="-2"/>
        </w:rPr>
        <w:t>metaheuristics.</w:t>
      </w:r>
    </w:p>
    <w:p>
      <w:pPr>
        <w:spacing w:before="0"/>
        <w:ind w:left="2202" w:right="0" w:firstLine="0"/>
        <w:jc w:val="both"/>
        <w:rPr>
          <w:sz w:val="24"/>
        </w:rPr>
      </w:pPr>
      <w:r>
        <w:rPr>
          <w:i/>
          <w:sz w:val="24"/>
        </w:rPr>
        <w:t>Information</w:t>
      </w:r>
      <w:r>
        <w:rPr>
          <w:i/>
          <w:spacing w:val="-1"/>
          <w:sz w:val="24"/>
        </w:rPr>
        <w:t> </w:t>
      </w:r>
      <w:r>
        <w:rPr>
          <w:i/>
          <w:sz w:val="24"/>
        </w:rPr>
        <w:t>Sciences, 237</w:t>
      </w:r>
      <w:r>
        <w:rPr>
          <w:sz w:val="24"/>
        </w:rPr>
        <w:t>, 82-</w:t>
      </w:r>
      <w:r>
        <w:rPr>
          <w:spacing w:val="-4"/>
          <w:sz w:val="24"/>
        </w:rPr>
        <w:t>117.</w:t>
      </w:r>
    </w:p>
    <w:p>
      <w:pPr>
        <w:pStyle w:val="BodyText"/>
        <w:ind w:left="2202" w:right="1437" w:hanging="720"/>
        <w:jc w:val="both"/>
      </w:pPr>
      <w:r>
        <w:rPr/>
        <w:t>Bouzid,</w:t>
      </w:r>
      <w:r>
        <w:rPr>
          <w:spacing w:val="-8"/>
        </w:rPr>
        <w:t> </w:t>
      </w:r>
      <w:r>
        <w:rPr/>
        <w:t>M.</w:t>
      </w:r>
      <w:r>
        <w:rPr>
          <w:spacing w:val="-8"/>
        </w:rPr>
        <w:t> </w:t>
      </w:r>
      <w:r>
        <w:rPr/>
        <w:t>C.,</w:t>
      </w:r>
      <w:r>
        <w:rPr>
          <w:spacing w:val="-8"/>
        </w:rPr>
        <w:t> </w:t>
      </w:r>
      <w:r>
        <w:rPr/>
        <w:t>Haddadene,</w:t>
      </w:r>
      <w:r>
        <w:rPr>
          <w:spacing w:val="-8"/>
        </w:rPr>
        <w:t> </w:t>
      </w:r>
      <w:r>
        <w:rPr/>
        <w:t>H.</w:t>
      </w:r>
      <w:r>
        <w:rPr>
          <w:spacing w:val="-8"/>
        </w:rPr>
        <w:t> </w:t>
      </w:r>
      <w:r>
        <w:rPr/>
        <w:t>A.,</w:t>
      </w:r>
      <w:r>
        <w:rPr>
          <w:spacing w:val="-8"/>
        </w:rPr>
        <w:t> </w:t>
      </w:r>
      <w:r>
        <w:rPr/>
        <w:t>&amp;</w:t>
      </w:r>
      <w:r>
        <w:rPr>
          <w:spacing w:val="-9"/>
        </w:rPr>
        <w:t> </w:t>
      </w:r>
      <w:r>
        <w:rPr/>
        <w:t>Salhi,</w:t>
      </w:r>
      <w:r>
        <w:rPr>
          <w:spacing w:val="-8"/>
        </w:rPr>
        <w:t> </w:t>
      </w:r>
      <w:r>
        <w:rPr/>
        <w:t>S.</w:t>
      </w:r>
      <w:r>
        <w:rPr>
          <w:spacing w:val="-8"/>
        </w:rPr>
        <w:t> </w:t>
      </w:r>
      <w:r>
        <w:rPr/>
        <w:t>(2017).</w:t>
      </w:r>
      <w:r>
        <w:rPr>
          <w:spacing w:val="-8"/>
        </w:rPr>
        <w:t> </w:t>
      </w:r>
      <w:r>
        <w:rPr/>
        <w:t>An</w:t>
      </w:r>
      <w:r>
        <w:rPr>
          <w:spacing w:val="-8"/>
        </w:rPr>
        <w:t> </w:t>
      </w:r>
      <w:r>
        <w:rPr/>
        <w:t>integration</w:t>
      </w:r>
      <w:r>
        <w:rPr>
          <w:spacing w:val="-8"/>
        </w:rPr>
        <w:t> </w:t>
      </w:r>
      <w:r>
        <w:rPr/>
        <w:t>of</w:t>
      </w:r>
      <w:r>
        <w:rPr>
          <w:spacing w:val="-7"/>
        </w:rPr>
        <w:t> </w:t>
      </w:r>
      <w:r>
        <w:rPr/>
        <w:t>Lagrangian</w:t>
      </w:r>
      <w:r>
        <w:rPr>
          <w:spacing w:val="-8"/>
        </w:rPr>
        <w:t> </w:t>
      </w:r>
      <w:r>
        <w:rPr/>
        <w:t>split</w:t>
      </w:r>
      <w:r>
        <w:rPr>
          <w:spacing w:val="-8"/>
        </w:rPr>
        <w:t> </w:t>
      </w:r>
      <w:r>
        <w:rPr/>
        <w:t>and VNS:</w:t>
      </w:r>
      <w:r>
        <w:rPr>
          <w:spacing w:val="-6"/>
        </w:rPr>
        <w:t> </w:t>
      </w:r>
      <w:r>
        <w:rPr/>
        <w:t>The</w:t>
      </w:r>
      <w:r>
        <w:rPr>
          <w:spacing w:val="-8"/>
        </w:rPr>
        <w:t> </w:t>
      </w:r>
      <w:r>
        <w:rPr/>
        <w:t>case</w:t>
      </w:r>
      <w:r>
        <w:rPr>
          <w:spacing w:val="-8"/>
        </w:rPr>
        <w:t> </w:t>
      </w:r>
      <w:r>
        <w:rPr/>
        <w:t>of</w:t>
      </w:r>
      <w:r>
        <w:rPr>
          <w:spacing w:val="-8"/>
        </w:rPr>
        <w:t> </w:t>
      </w:r>
      <w:r>
        <w:rPr/>
        <w:t>the</w:t>
      </w:r>
      <w:r>
        <w:rPr>
          <w:spacing w:val="-7"/>
        </w:rPr>
        <w:t> </w:t>
      </w:r>
      <w:r>
        <w:rPr/>
        <w:t>capacitated</w:t>
      </w:r>
      <w:r>
        <w:rPr>
          <w:spacing w:val="-7"/>
        </w:rPr>
        <w:t> </w:t>
      </w:r>
      <w:r>
        <w:rPr/>
        <w:t>vehicle</w:t>
      </w:r>
      <w:r>
        <w:rPr>
          <w:spacing w:val="-8"/>
        </w:rPr>
        <w:t> </w:t>
      </w:r>
      <w:r>
        <w:rPr/>
        <w:t>routing</w:t>
      </w:r>
      <w:r>
        <w:rPr>
          <w:spacing w:val="-8"/>
        </w:rPr>
        <w:t> </w:t>
      </w:r>
      <w:r>
        <w:rPr/>
        <w:t>problem.</w:t>
      </w:r>
      <w:r>
        <w:rPr>
          <w:spacing w:val="-3"/>
        </w:rPr>
        <w:t> </w:t>
      </w:r>
      <w:r>
        <w:rPr>
          <w:i/>
        </w:rPr>
        <w:t>Computers</w:t>
      </w:r>
      <w:r>
        <w:rPr>
          <w:i/>
          <w:spacing w:val="-4"/>
        </w:rPr>
        <w:t> </w:t>
      </w:r>
      <w:r>
        <w:rPr>
          <w:i/>
        </w:rPr>
        <w:t>&amp;</w:t>
      </w:r>
      <w:r>
        <w:rPr>
          <w:i/>
          <w:spacing w:val="-12"/>
        </w:rPr>
        <w:t> </w:t>
      </w:r>
      <w:r>
        <w:rPr>
          <w:i/>
        </w:rPr>
        <w:t>Operations Research, 78</w:t>
      </w:r>
      <w:r>
        <w:rPr/>
        <w:t>, 513-525.</w:t>
      </w:r>
    </w:p>
    <w:p>
      <w:pPr>
        <w:spacing w:before="0"/>
        <w:ind w:left="2202" w:right="1437" w:hanging="720"/>
        <w:jc w:val="both"/>
        <w:rPr>
          <w:sz w:val="24"/>
        </w:rPr>
      </w:pPr>
      <w:bookmarkStart w:name="_bookmark39" w:id="46"/>
      <w:bookmarkEnd w:id="46"/>
      <w:r>
        <w:rPr/>
      </w:r>
      <w:r>
        <w:rPr>
          <w:sz w:val="24"/>
        </w:rPr>
        <w:t>Budzianowski,</w:t>
      </w:r>
      <w:r>
        <w:rPr>
          <w:spacing w:val="-13"/>
          <w:sz w:val="24"/>
        </w:rPr>
        <w:t> </w:t>
      </w:r>
      <w:r>
        <w:rPr>
          <w:sz w:val="24"/>
        </w:rPr>
        <w:t>W.</w:t>
      </w:r>
      <w:r>
        <w:rPr>
          <w:spacing w:val="-14"/>
          <w:sz w:val="24"/>
        </w:rPr>
        <w:t> </w:t>
      </w:r>
      <w:r>
        <w:rPr>
          <w:sz w:val="24"/>
        </w:rPr>
        <w:t>M.</w:t>
      </w:r>
      <w:r>
        <w:rPr>
          <w:spacing w:val="-15"/>
          <w:sz w:val="24"/>
        </w:rPr>
        <w:t> </w:t>
      </w:r>
      <w:r>
        <w:rPr>
          <w:sz w:val="24"/>
        </w:rPr>
        <w:t>(2016).</w:t>
      </w:r>
      <w:r>
        <w:rPr>
          <w:spacing w:val="-15"/>
          <w:sz w:val="24"/>
        </w:rPr>
        <w:t> </w:t>
      </w:r>
      <w:r>
        <w:rPr>
          <w:sz w:val="24"/>
        </w:rPr>
        <w:t>A</w:t>
      </w:r>
      <w:r>
        <w:rPr>
          <w:spacing w:val="-15"/>
          <w:sz w:val="24"/>
        </w:rPr>
        <w:t> </w:t>
      </w:r>
      <w:r>
        <w:rPr>
          <w:sz w:val="24"/>
        </w:rPr>
        <w:t>review</w:t>
      </w:r>
      <w:r>
        <w:rPr>
          <w:spacing w:val="-15"/>
          <w:sz w:val="24"/>
        </w:rPr>
        <w:t> </w:t>
      </w:r>
      <w:r>
        <w:rPr>
          <w:sz w:val="24"/>
        </w:rPr>
        <w:t>of</w:t>
      </w:r>
      <w:r>
        <w:rPr>
          <w:spacing w:val="-15"/>
          <w:sz w:val="24"/>
        </w:rPr>
        <w:t> </w:t>
      </w:r>
      <w:r>
        <w:rPr>
          <w:sz w:val="24"/>
        </w:rPr>
        <w:t>potential</w:t>
      </w:r>
      <w:r>
        <w:rPr>
          <w:spacing w:val="-14"/>
          <w:sz w:val="24"/>
        </w:rPr>
        <w:t> </w:t>
      </w:r>
      <w:r>
        <w:rPr>
          <w:sz w:val="24"/>
        </w:rPr>
        <w:t>innovations</w:t>
      </w:r>
      <w:r>
        <w:rPr>
          <w:spacing w:val="-13"/>
          <w:sz w:val="24"/>
        </w:rPr>
        <w:t> </w:t>
      </w:r>
      <w:r>
        <w:rPr>
          <w:sz w:val="24"/>
        </w:rPr>
        <w:t>for</w:t>
      </w:r>
      <w:r>
        <w:rPr>
          <w:spacing w:val="-15"/>
          <w:sz w:val="24"/>
        </w:rPr>
        <w:t> </w:t>
      </w:r>
      <w:r>
        <w:rPr>
          <w:sz w:val="24"/>
        </w:rPr>
        <w:t>production,</w:t>
      </w:r>
      <w:r>
        <w:rPr>
          <w:spacing w:val="-14"/>
          <w:sz w:val="24"/>
        </w:rPr>
        <w:t> </w:t>
      </w:r>
      <w:r>
        <w:rPr>
          <w:sz w:val="24"/>
        </w:rPr>
        <w:t>conditioning and utilization of biogas with multiple-criteria assessment. </w:t>
      </w:r>
      <w:r>
        <w:rPr>
          <w:i/>
          <w:sz w:val="24"/>
        </w:rPr>
        <w:t>Renewable and sustainable energy reviews, 54</w:t>
      </w:r>
      <w:r>
        <w:rPr>
          <w:sz w:val="24"/>
        </w:rPr>
        <w:t>, 1148-1171.</w:t>
      </w:r>
    </w:p>
    <w:p>
      <w:pPr>
        <w:spacing w:before="0"/>
        <w:ind w:left="2202" w:right="1440" w:hanging="720"/>
        <w:jc w:val="both"/>
        <w:rPr>
          <w:sz w:val="24"/>
        </w:rPr>
      </w:pPr>
      <w:bookmarkStart w:name="_bookmark40" w:id="47"/>
      <w:bookmarkEnd w:id="47"/>
      <w:r>
        <w:rPr/>
      </w:r>
      <w:r>
        <w:rPr>
          <w:sz w:val="24"/>
        </w:rPr>
        <w:t>Cattaruzza,</w:t>
      </w:r>
      <w:r>
        <w:rPr>
          <w:spacing w:val="-1"/>
          <w:sz w:val="24"/>
        </w:rPr>
        <w:t> </w:t>
      </w:r>
      <w:r>
        <w:rPr>
          <w:sz w:val="24"/>
        </w:rPr>
        <w:t>D.,</w:t>
      </w:r>
      <w:r>
        <w:rPr>
          <w:spacing w:val="-2"/>
          <w:sz w:val="24"/>
        </w:rPr>
        <w:t> </w:t>
      </w:r>
      <w:r>
        <w:rPr>
          <w:sz w:val="24"/>
        </w:rPr>
        <w:t>Absi,</w:t>
      </w:r>
      <w:r>
        <w:rPr>
          <w:spacing w:val="-1"/>
          <w:sz w:val="24"/>
        </w:rPr>
        <w:t> </w:t>
      </w:r>
      <w:r>
        <w:rPr>
          <w:sz w:val="24"/>
        </w:rPr>
        <w:t>N.,</w:t>
      </w:r>
      <w:r>
        <w:rPr>
          <w:spacing w:val="-2"/>
          <w:sz w:val="24"/>
        </w:rPr>
        <w:t> </w:t>
      </w:r>
      <w:r>
        <w:rPr>
          <w:sz w:val="24"/>
        </w:rPr>
        <w:t>Feillet,</w:t>
      </w:r>
      <w:r>
        <w:rPr>
          <w:spacing w:val="-1"/>
          <w:sz w:val="24"/>
        </w:rPr>
        <w:t> </w:t>
      </w:r>
      <w:r>
        <w:rPr>
          <w:sz w:val="24"/>
        </w:rPr>
        <w:t>D., &amp;</w:t>
      </w:r>
      <w:r>
        <w:rPr>
          <w:spacing w:val="-3"/>
          <w:sz w:val="24"/>
        </w:rPr>
        <w:t> </w:t>
      </w:r>
      <w:r>
        <w:rPr>
          <w:sz w:val="24"/>
        </w:rPr>
        <w:t>González-Feliu,</w:t>
      </w:r>
      <w:r>
        <w:rPr>
          <w:spacing w:val="-1"/>
          <w:sz w:val="24"/>
        </w:rPr>
        <w:t> </w:t>
      </w:r>
      <w:r>
        <w:rPr>
          <w:sz w:val="24"/>
        </w:rPr>
        <w:t>J.</w:t>
      </w:r>
      <w:r>
        <w:rPr>
          <w:spacing w:val="-1"/>
          <w:sz w:val="24"/>
        </w:rPr>
        <w:t> </w:t>
      </w:r>
      <w:r>
        <w:rPr>
          <w:sz w:val="24"/>
        </w:rPr>
        <w:t>(2017).</w:t>
      </w:r>
      <w:r>
        <w:rPr>
          <w:spacing w:val="-2"/>
          <w:sz w:val="24"/>
        </w:rPr>
        <w:t> </w:t>
      </w:r>
      <w:r>
        <w:rPr>
          <w:sz w:val="24"/>
        </w:rPr>
        <w:t>Vehicle routing</w:t>
      </w:r>
      <w:r>
        <w:rPr>
          <w:spacing w:val="-3"/>
          <w:sz w:val="24"/>
        </w:rPr>
        <w:t> </w:t>
      </w:r>
      <w:r>
        <w:rPr>
          <w:sz w:val="24"/>
        </w:rPr>
        <w:t>problems for city logistics. </w:t>
      </w:r>
      <w:r>
        <w:rPr>
          <w:i/>
          <w:sz w:val="24"/>
        </w:rPr>
        <w:t>EURO Journal on Transportation and Logistics, 6</w:t>
      </w:r>
      <w:r>
        <w:rPr>
          <w:sz w:val="24"/>
        </w:rPr>
        <w:t>(1), 51-79.</w:t>
      </w:r>
    </w:p>
    <w:p>
      <w:pPr>
        <w:spacing w:before="0"/>
        <w:ind w:left="2202" w:right="1437" w:hanging="720"/>
        <w:jc w:val="both"/>
        <w:rPr>
          <w:sz w:val="24"/>
        </w:rPr>
      </w:pPr>
      <w:bookmarkStart w:name="_bookmark41" w:id="48"/>
      <w:bookmarkEnd w:id="48"/>
      <w:r>
        <w:rPr/>
      </w:r>
      <w:r>
        <w:rPr>
          <w:sz w:val="24"/>
        </w:rPr>
        <w:t>Chen, A.-l., Yang, G.-k., &amp; Wu, Z.-m. (2006). Hybrid discrete particle swarm optimization algorithm for capacitated vehicle routing problem. </w:t>
      </w:r>
      <w:r>
        <w:rPr>
          <w:i/>
          <w:sz w:val="24"/>
        </w:rPr>
        <w:t>Journal of Zhejiang University- Science A, 7</w:t>
      </w:r>
      <w:r>
        <w:rPr>
          <w:sz w:val="24"/>
        </w:rPr>
        <w:t>(4), 607-614.</w:t>
      </w:r>
    </w:p>
    <w:p>
      <w:pPr>
        <w:pStyle w:val="BodyText"/>
        <w:spacing w:before="1"/>
        <w:ind w:left="1482"/>
        <w:jc w:val="both"/>
      </w:pPr>
      <w:bookmarkStart w:name="_bookmark42" w:id="49"/>
      <w:bookmarkEnd w:id="49"/>
      <w:r>
        <w:rPr/>
      </w:r>
      <w:r>
        <w:rPr/>
        <w:t>Christofides,</w:t>
      </w:r>
      <w:r>
        <w:rPr>
          <w:spacing w:val="36"/>
        </w:rPr>
        <w:t> </w:t>
      </w:r>
      <w:r>
        <w:rPr/>
        <w:t>N.,</w:t>
      </w:r>
      <w:r>
        <w:rPr>
          <w:spacing w:val="40"/>
        </w:rPr>
        <w:t> </w:t>
      </w:r>
      <w:r>
        <w:rPr/>
        <w:t>&amp;</w:t>
      </w:r>
      <w:r>
        <w:rPr>
          <w:spacing w:val="36"/>
        </w:rPr>
        <w:t> </w:t>
      </w:r>
      <w:r>
        <w:rPr/>
        <w:t>Eilon,</w:t>
      </w:r>
      <w:r>
        <w:rPr>
          <w:spacing w:val="39"/>
        </w:rPr>
        <w:t> </w:t>
      </w:r>
      <w:r>
        <w:rPr/>
        <w:t>S.</w:t>
      </w:r>
      <w:r>
        <w:rPr>
          <w:spacing w:val="38"/>
        </w:rPr>
        <w:t> </w:t>
      </w:r>
      <w:r>
        <w:rPr/>
        <w:t>(1969).</w:t>
      </w:r>
      <w:r>
        <w:rPr>
          <w:spacing w:val="39"/>
        </w:rPr>
        <w:t> </w:t>
      </w:r>
      <w:r>
        <w:rPr/>
        <w:t>An</w:t>
      </w:r>
      <w:r>
        <w:rPr>
          <w:spacing w:val="37"/>
        </w:rPr>
        <w:t> </w:t>
      </w:r>
      <w:r>
        <w:rPr/>
        <w:t>algorithm</w:t>
      </w:r>
      <w:r>
        <w:rPr>
          <w:spacing w:val="39"/>
        </w:rPr>
        <w:t> </w:t>
      </w:r>
      <w:r>
        <w:rPr/>
        <w:t>for</w:t>
      </w:r>
      <w:r>
        <w:rPr>
          <w:spacing w:val="36"/>
        </w:rPr>
        <w:t> </w:t>
      </w:r>
      <w:r>
        <w:rPr/>
        <w:t>the</w:t>
      </w:r>
      <w:r>
        <w:rPr>
          <w:spacing w:val="39"/>
        </w:rPr>
        <w:t> </w:t>
      </w:r>
      <w:r>
        <w:rPr/>
        <w:t>vehicle-dispatching</w:t>
      </w:r>
      <w:r>
        <w:rPr>
          <w:spacing w:val="39"/>
        </w:rPr>
        <w:t> </w:t>
      </w:r>
      <w:r>
        <w:rPr>
          <w:spacing w:val="-2"/>
        </w:rPr>
        <w:t>problem.</w:t>
      </w:r>
    </w:p>
    <w:p>
      <w:pPr>
        <w:spacing w:before="0"/>
        <w:ind w:left="2202" w:right="0" w:firstLine="0"/>
        <w:jc w:val="both"/>
        <w:rPr>
          <w:sz w:val="24"/>
        </w:rPr>
      </w:pPr>
      <w:r>
        <w:rPr>
          <w:i/>
          <w:sz w:val="24"/>
        </w:rPr>
        <w:t>Journal</w:t>
      </w:r>
      <w:r>
        <w:rPr>
          <w:i/>
          <w:spacing w:val="-3"/>
          <w:sz w:val="24"/>
        </w:rPr>
        <w:t> </w:t>
      </w:r>
      <w:r>
        <w:rPr>
          <w:i/>
          <w:sz w:val="24"/>
        </w:rPr>
        <w:t>of</w:t>
      </w:r>
      <w:r>
        <w:rPr>
          <w:i/>
          <w:spacing w:val="-1"/>
          <w:sz w:val="24"/>
        </w:rPr>
        <w:t> </w:t>
      </w:r>
      <w:r>
        <w:rPr>
          <w:i/>
          <w:sz w:val="24"/>
        </w:rPr>
        <w:t>the</w:t>
      </w:r>
      <w:r>
        <w:rPr>
          <w:i/>
          <w:spacing w:val="-2"/>
          <w:sz w:val="24"/>
        </w:rPr>
        <w:t> </w:t>
      </w:r>
      <w:r>
        <w:rPr>
          <w:i/>
          <w:sz w:val="24"/>
        </w:rPr>
        <w:t>Operational Research</w:t>
      </w:r>
      <w:r>
        <w:rPr>
          <w:i/>
          <w:spacing w:val="-1"/>
          <w:sz w:val="24"/>
        </w:rPr>
        <w:t> </w:t>
      </w:r>
      <w:r>
        <w:rPr>
          <w:i/>
          <w:sz w:val="24"/>
        </w:rPr>
        <w:t>Society,</w:t>
      </w:r>
      <w:r>
        <w:rPr>
          <w:i/>
          <w:spacing w:val="-1"/>
          <w:sz w:val="24"/>
        </w:rPr>
        <w:t> </w:t>
      </w:r>
      <w:r>
        <w:rPr>
          <w:i/>
          <w:sz w:val="24"/>
        </w:rPr>
        <w:t>20</w:t>
      </w:r>
      <w:r>
        <w:rPr>
          <w:sz w:val="24"/>
        </w:rPr>
        <w:t>(3), 309-</w:t>
      </w:r>
      <w:r>
        <w:rPr>
          <w:spacing w:val="-4"/>
          <w:sz w:val="24"/>
        </w:rPr>
        <w:t>318.</w:t>
      </w:r>
    </w:p>
    <w:p>
      <w:pPr>
        <w:spacing w:before="0"/>
        <w:ind w:left="2202" w:right="1447" w:hanging="720"/>
        <w:jc w:val="left"/>
        <w:rPr>
          <w:sz w:val="24"/>
        </w:rPr>
      </w:pPr>
      <w:bookmarkStart w:name="_bookmark43" w:id="50"/>
      <w:bookmarkEnd w:id="50"/>
      <w:r>
        <w:rPr/>
      </w:r>
      <w:r>
        <w:rPr>
          <w:sz w:val="24"/>
        </w:rPr>
        <w:t>Christofides, N., Mingozzi, A., &amp; Toth, P. (1979). Loading problems. </w:t>
      </w:r>
      <w:r>
        <w:rPr>
          <w:i/>
          <w:sz w:val="24"/>
        </w:rPr>
        <w:t>N. Christofides and al., editors, Combinatorial Optimization</w:t>
      </w:r>
      <w:r>
        <w:rPr>
          <w:sz w:val="24"/>
        </w:rPr>
        <w:t>, 339-369.</w:t>
      </w:r>
    </w:p>
    <w:p>
      <w:pPr>
        <w:spacing w:before="0"/>
        <w:ind w:left="2202" w:right="1447" w:hanging="720"/>
        <w:jc w:val="left"/>
        <w:rPr>
          <w:sz w:val="24"/>
        </w:rPr>
      </w:pPr>
      <w:bookmarkStart w:name="_bookmark44" w:id="51"/>
      <w:bookmarkEnd w:id="51"/>
      <w:r>
        <w:rPr/>
      </w:r>
      <w:r>
        <w:rPr>
          <w:sz w:val="24"/>
        </w:rPr>
        <w:t>Dantzig,</w:t>
      </w:r>
      <w:r>
        <w:rPr>
          <w:spacing w:val="40"/>
          <w:sz w:val="24"/>
        </w:rPr>
        <w:t> </w:t>
      </w:r>
      <w:r>
        <w:rPr>
          <w:sz w:val="24"/>
        </w:rPr>
        <w:t>G.</w:t>
      </w:r>
      <w:r>
        <w:rPr>
          <w:spacing w:val="40"/>
          <w:sz w:val="24"/>
        </w:rPr>
        <w:t> </w:t>
      </w:r>
      <w:r>
        <w:rPr>
          <w:sz w:val="24"/>
        </w:rPr>
        <w:t>B.,</w:t>
      </w:r>
      <w:r>
        <w:rPr>
          <w:spacing w:val="40"/>
          <w:sz w:val="24"/>
        </w:rPr>
        <w:t> </w:t>
      </w:r>
      <w:r>
        <w:rPr>
          <w:sz w:val="24"/>
        </w:rPr>
        <w:t>&amp;</w:t>
      </w:r>
      <w:r>
        <w:rPr>
          <w:spacing w:val="40"/>
          <w:sz w:val="24"/>
        </w:rPr>
        <w:t> </w:t>
      </w:r>
      <w:r>
        <w:rPr>
          <w:sz w:val="24"/>
        </w:rPr>
        <w:t>Ramser,</w:t>
      </w:r>
      <w:r>
        <w:rPr>
          <w:spacing w:val="40"/>
          <w:sz w:val="24"/>
        </w:rPr>
        <w:t> </w:t>
      </w:r>
      <w:r>
        <w:rPr>
          <w:sz w:val="24"/>
        </w:rPr>
        <w:t>J.</w:t>
      </w:r>
      <w:r>
        <w:rPr>
          <w:spacing w:val="40"/>
          <w:sz w:val="24"/>
        </w:rPr>
        <w:t> </w:t>
      </w:r>
      <w:r>
        <w:rPr>
          <w:sz w:val="24"/>
        </w:rPr>
        <w:t>H.</w:t>
      </w:r>
      <w:r>
        <w:rPr>
          <w:spacing w:val="40"/>
          <w:sz w:val="24"/>
        </w:rPr>
        <w:t> </w:t>
      </w:r>
      <w:r>
        <w:rPr>
          <w:sz w:val="24"/>
        </w:rPr>
        <w:t>(1959).</w:t>
      </w:r>
      <w:r>
        <w:rPr>
          <w:spacing w:val="40"/>
          <w:sz w:val="24"/>
        </w:rPr>
        <w:t> </w:t>
      </w:r>
      <w:r>
        <w:rPr>
          <w:sz w:val="24"/>
        </w:rPr>
        <w:t>The</w:t>
      </w:r>
      <w:r>
        <w:rPr>
          <w:spacing w:val="40"/>
          <w:sz w:val="24"/>
        </w:rPr>
        <w:t> </w:t>
      </w:r>
      <w:r>
        <w:rPr>
          <w:sz w:val="24"/>
        </w:rPr>
        <w:t>truck</w:t>
      </w:r>
      <w:r>
        <w:rPr>
          <w:spacing w:val="40"/>
          <w:sz w:val="24"/>
        </w:rPr>
        <w:t> </w:t>
      </w:r>
      <w:r>
        <w:rPr>
          <w:sz w:val="24"/>
        </w:rPr>
        <w:t>dispatching</w:t>
      </w:r>
      <w:r>
        <w:rPr>
          <w:spacing w:val="40"/>
          <w:sz w:val="24"/>
        </w:rPr>
        <w:t> </w:t>
      </w:r>
      <w:r>
        <w:rPr>
          <w:sz w:val="24"/>
        </w:rPr>
        <w:t>problem.</w:t>
      </w:r>
      <w:r>
        <w:rPr>
          <w:spacing w:val="40"/>
          <w:sz w:val="24"/>
        </w:rPr>
        <w:t> </w:t>
      </w:r>
      <w:r>
        <w:rPr>
          <w:i/>
          <w:sz w:val="24"/>
        </w:rPr>
        <w:t>Management science, 6</w:t>
      </w:r>
      <w:r>
        <w:rPr>
          <w:sz w:val="24"/>
        </w:rPr>
        <w:t>(1), 80-91.</w:t>
      </w:r>
    </w:p>
    <w:p>
      <w:pPr>
        <w:spacing w:before="0"/>
        <w:ind w:left="1482" w:right="0" w:firstLine="0"/>
        <w:jc w:val="left"/>
        <w:rPr>
          <w:sz w:val="24"/>
        </w:rPr>
      </w:pPr>
      <w:bookmarkStart w:name="_bookmark45" w:id="52"/>
      <w:bookmarkEnd w:id="52"/>
      <w:r>
        <w:rPr/>
      </w:r>
      <w:r>
        <w:rPr>
          <w:sz w:val="24"/>
        </w:rPr>
        <w:t>Du,</w:t>
      </w:r>
      <w:r>
        <w:rPr>
          <w:spacing w:val="-1"/>
          <w:sz w:val="24"/>
        </w:rPr>
        <w:t> </w:t>
      </w:r>
      <w:r>
        <w:rPr>
          <w:sz w:val="24"/>
        </w:rPr>
        <w:t>K.-L.,</w:t>
      </w:r>
      <w:r>
        <w:rPr>
          <w:spacing w:val="1"/>
          <w:sz w:val="24"/>
        </w:rPr>
        <w:t> </w:t>
      </w:r>
      <w:r>
        <w:rPr>
          <w:sz w:val="24"/>
        </w:rPr>
        <w:t>&amp;</w:t>
      </w:r>
      <w:r>
        <w:rPr>
          <w:spacing w:val="-2"/>
          <w:sz w:val="24"/>
        </w:rPr>
        <w:t> </w:t>
      </w:r>
      <w:r>
        <w:rPr>
          <w:sz w:val="24"/>
        </w:rPr>
        <w:t>Swamy,</w:t>
      </w:r>
      <w:r>
        <w:rPr>
          <w:spacing w:val="-1"/>
          <w:sz w:val="24"/>
        </w:rPr>
        <w:t> </w:t>
      </w:r>
      <w:r>
        <w:rPr>
          <w:sz w:val="24"/>
        </w:rPr>
        <w:t>M.</w:t>
      </w:r>
      <w:r>
        <w:rPr>
          <w:spacing w:val="1"/>
          <w:sz w:val="24"/>
        </w:rPr>
        <w:t> </w:t>
      </w:r>
      <w:r>
        <w:rPr>
          <w:sz w:val="24"/>
        </w:rPr>
        <w:t>(2016). </w:t>
      </w:r>
      <w:r>
        <w:rPr>
          <w:i/>
          <w:sz w:val="24"/>
        </w:rPr>
        <w:t>Search</w:t>
      </w:r>
      <w:r>
        <w:rPr>
          <w:i/>
          <w:spacing w:val="-1"/>
          <w:sz w:val="24"/>
        </w:rPr>
        <w:t> </w:t>
      </w:r>
      <w:r>
        <w:rPr>
          <w:i/>
          <w:sz w:val="24"/>
        </w:rPr>
        <w:t>and</w:t>
      </w:r>
      <w:r>
        <w:rPr>
          <w:i/>
          <w:spacing w:val="-1"/>
          <w:sz w:val="24"/>
        </w:rPr>
        <w:t> </w:t>
      </w:r>
      <w:r>
        <w:rPr>
          <w:i/>
          <w:sz w:val="24"/>
        </w:rPr>
        <w:t>optimization by</w:t>
      </w:r>
      <w:r>
        <w:rPr>
          <w:i/>
          <w:spacing w:val="-1"/>
          <w:sz w:val="24"/>
        </w:rPr>
        <w:t> </w:t>
      </w:r>
      <w:r>
        <w:rPr>
          <w:i/>
          <w:sz w:val="24"/>
        </w:rPr>
        <w:t>metaheuristics</w:t>
      </w:r>
      <w:r>
        <w:rPr>
          <w:sz w:val="24"/>
        </w:rPr>
        <w:t>: </w:t>
      </w:r>
      <w:r>
        <w:rPr>
          <w:spacing w:val="-2"/>
          <w:sz w:val="24"/>
        </w:rPr>
        <w:t>Springer.</w:t>
      </w:r>
    </w:p>
    <w:p>
      <w:pPr>
        <w:pStyle w:val="BodyText"/>
        <w:ind w:left="2202" w:right="1437" w:hanging="720"/>
        <w:jc w:val="both"/>
      </w:pPr>
      <w:bookmarkStart w:name="_bookmark46" w:id="53"/>
      <w:bookmarkEnd w:id="53"/>
      <w:r>
        <w:rPr/>
      </w:r>
      <w:r>
        <w:rPr/>
        <w:t>Eberhart, R., &amp; Kennedy, J. (1995). </w:t>
      </w:r>
      <w:r>
        <w:rPr>
          <w:i/>
        </w:rPr>
        <w:t>A new optimizer using particle swarm theory. </w:t>
      </w:r>
      <w:r>
        <w:rPr/>
        <w:t>Paper presented</w:t>
      </w:r>
      <w:r>
        <w:rPr>
          <w:spacing w:val="-9"/>
        </w:rPr>
        <w:t> </w:t>
      </w:r>
      <w:r>
        <w:rPr/>
        <w:t>at</w:t>
      </w:r>
      <w:r>
        <w:rPr>
          <w:spacing w:val="-10"/>
        </w:rPr>
        <w:t> </w:t>
      </w:r>
      <w:r>
        <w:rPr/>
        <w:t>the</w:t>
      </w:r>
      <w:r>
        <w:rPr>
          <w:spacing w:val="-11"/>
        </w:rPr>
        <w:t> </w:t>
      </w:r>
      <w:r>
        <w:rPr/>
        <w:t>Micro</w:t>
      </w:r>
      <w:r>
        <w:rPr>
          <w:spacing w:val="-11"/>
        </w:rPr>
        <w:t> </w:t>
      </w:r>
      <w:r>
        <w:rPr/>
        <w:t>Machine</w:t>
      </w:r>
      <w:r>
        <w:rPr>
          <w:spacing w:val="-9"/>
        </w:rPr>
        <w:t> </w:t>
      </w:r>
      <w:r>
        <w:rPr/>
        <w:t>and</w:t>
      </w:r>
      <w:r>
        <w:rPr>
          <w:spacing w:val="-11"/>
        </w:rPr>
        <w:t> </w:t>
      </w:r>
      <w:r>
        <w:rPr/>
        <w:t>Human</w:t>
      </w:r>
      <w:r>
        <w:rPr>
          <w:spacing w:val="-9"/>
        </w:rPr>
        <w:t> </w:t>
      </w:r>
      <w:r>
        <w:rPr/>
        <w:t>Science,</w:t>
      </w:r>
      <w:r>
        <w:rPr>
          <w:spacing w:val="-11"/>
        </w:rPr>
        <w:t> </w:t>
      </w:r>
      <w:r>
        <w:rPr/>
        <w:t>1995.</w:t>
      </w:r>
      <w:r>
        <w:rPr>
          <w:spacing w:val="-11"/>
        </w:rPr>
        <w:t> </w:t>
      </w:r>
      <w:r>
        <w:rPr/>
        <w:t>MHS'95.,</w:t>
      </w:r>
      <w:r>
        <w:rPr>
          <w:spacing w:val="-9"/>
        </w:rPr>
        <w:t> </w:t>
      </w:r>
      <w:r>
        <w:rPr/>
        <w:t>Proceedings</w:t>
      </w:r>
      <w:r>
        <w:rPr>
          <w:spacing w:val="-10"/>
        </w:rPr>
        <w:t> </w:t>
      </w:r>
      <w:r>
        <w:rPr/>
        <w:t>of the Sixth International Symposium on Micro Machine and Human Science, 39-43.</w:t>
      </w:r>
    </w:p>
    <w:p>
      <w:pPr>
        <w:spacing w:before="0"/>
        <w:ind w:left="2202" w:right="1435" w:hanging="720"/>
        <w:jc w:val="both"/>
        <w:rPr>
          <w:sz w:val="24"/>
        </w:rPr>
      </w:pPr>
      <w:r>
        <w:rPr>
          <w:sz w:val="24"/>
        </w:rPr>
        <w:t>Erdoğan, S., &amp; Miller-Hooks, E. (2012). A green vehicle routing problem. </w:t>
      </w:r>
      <w:r>
        <w:rPr>
          <w:i/>
          <w:sz w:val="24"/>
        </w:rPr>
        <w:t>Transportation Research Part E: Logistics and Transportation Review, 48</w:t>
      </w:r>
      <w:r>
        <w:rPr>
          <w:sz w:val="24"/>
        </w:rPr>
        <w:t>(1), 100-114.</w:t>
      </w:r>
    </w:p>
    <w:p>
      <w:pPr>
        <w:pStyle w:val="BodyText"/>
        <w:ind w:left="1482"/>
        <w:jc w:val="both"/>
      </w:pPr>
      <w:bookmarkStart w:name="_bookmark47" w:id="54"/>
      <w:bookmarkEnd w:id="54"/>
      <w:r>
        <w:rPr/>
      </w:r>
      <w:r>
        <w:rPr/>
        <w:t>Fisher,</w:t>
      </w:r>
      <w:r>
        <w:rPr>
          <w:spacing w:val="1"/>
        </w:rPr>
        <w:t> </w:t>
      </w:r>
      <w:r>
        <w:rPr/>
        <w:t>M.</w:t>
      </w:r>
      <w:r>
        <w:rPr>
          <w:spacing w:val="7"/>
        </w:rPr>
        <w:t> </w:t>
      </w:r>
      <w:r>
        <w:rPr/>
        <w:t>L.</w:t>
      </w:r>
      <w:r>
        <w:rPr>
          <w:spacing w:val="3"/>
        </w:rPr>
        <w:t> </w:t>
      </w:r>
      <w:r>
        <w:rPr/>
        <w:t>(1994).</w:t>
      </w:r>
      <w:r>
        <w:rPr>
          <w:spacing w:val="3"/>
        </w:rPr>
        <w:t> </w:t>
      </w:r>
      <w:r>
        <w:rPr/>
        <w:t>Optimal</w:t>
      </w:r>
      <w:r>
        <w:rPr>
          <w:spacing w:val="4"/>
        </w:rPr>
        <w:t> </w:t>
      </w:r>
      <w:r>
        <w:rPr/>
        <w:t>solution</w:t>
      </w:r>
      <w:r>
        <w:rPr>
          <w:spacing w:val="2"/>
        </w:rPr>
        <w:t> </w:t>
      </w:r>
      <w:r>
        <w:rPr/>
        <w:t>of</w:t>
      </w:r>
      <w:r>
        <w:rPr>
          <w:spacing w:val="2"/>
        </w:rPr>
        <w:t> </w:t>
      </w:r>
      <w:r>
        <w:rPr/>
        <w:t>vehicle</w:t>
      </w:r>
      <w:r>
        <w:rPr>
          <w:spacing w:val="3"/>
        </w:rPr>
        <w:t> </w:t>
      </w:r>
      <w:r>
        <w:rPr/>
        <w:t>routing</w:t>
      </w:r>
      <w:r>
        <w:rPr>
          <w:spacing w:val="2"/>
        </w:rPr>
        <w:t> </w:t>
      </w:r>
      <w:r>
        <w:rPr/>
        <w:t>problems</w:t>
      </w:r>
      <w:r>
        <w:rPr>
          <w:spacing w:val="4"/>
        </w:rPr>
        <w:t> </w:t>
      </w:r>
      <w:r>
        <w:rPr/>
        <w:t>using</w:t>
      </w:r>
      <w:r>
        <w:rPr>
          <w:spacing w:val="5"/>
        </w:rPr>
        <w:t> </w:t>
      </w:r>
      <w:r>
        <w:rPr/>
        <w:t>minimum</w:t>
      </w:r>
      <w:r>
        <w:rPr>
          <w:spacing w:val="5"/>
        </w:rPr>
        <w:t> </w:t>
      </w:r>
      <w:r>
        <w:rPr/>
        <w:t>k-</w:t>
      </w:r>
      <w:r>
        <w:rPr>
          <w:spacing w:val="-2"/>
        </w:rPr>
        <w:t>trees.</w:t>
      </w:r>
    </w:p>
    <w:p>
      <w:pPr>
        <w:spacing w:before="0"/>
        <w:ind w:left="2202" w:right="0" w:firstLine="0"/>
        <w:jc w:val="both"/>
        <w:rPr>
          <w:sz w:val="24"/>
        </w:rPr>
      </w:pPr>
      <w:r>
        <w:rPr>
          <w:i/>
          <w:sz w:val="24"/>
        </w:rPr>
        <w:t>Operations</w:t>
      </w:r>
      <w:r>
        <w:rPr>
          <w:i/>
          <w:spacing w:val="-4"/>
          <w:sz w:val="24"/>
        </w:rPr>
        <w:t> </w:t>
      </w:r>
      <w:r>
        <w:rPr>
          <w:i/>
          <w:sz w:val="24"/>
        </w:rPr>
        <w:t>research,</w:t>
      </w:r>
      <w:r>
        <w:rPr>
          <w:i/>
          <w:spacing w:val="-2"/>
          <w:sz w:val="24"/>
        </w:rPr>
        <w:t> </w:t>
      </w:r>
      <w:r>
        <w:rPr>
          <w:i/>
          <w:sz w:val="24"/>
        </w:rPr>
        <w:t>42</w:t>
      </w:r>
      <w:r>
        <w:rPr>
          <w:sz w:val="24"/>
        </w:rPr>
        <w:t>(4),</w:t>
      </w:r>
      <w:r>
        <w:rPr>
          <w:spacing w:val="-1"/>
          <w:sz w:val="24"/>
        </w:rPr>
        <w:t> </w:t>
      </w:r>
      <w:r>
        <w:rPr>
          <w:sz w:val="24"/>
        </w:rPr>
        <w:t>626-</w:t>
      </w:r>
      <w:r>
        <w:rPr>
          <w:spacing w:val="-4"/>
          <w:sz w:val="24"/>
        </w:rPr>
        <w:t>642.</w:t>
      </w:r>
    </w:p>
    <w:p>
      <w:pPr>
        <w:spacing w:after="0"/>
        <w:jc w:val="both"/>
        <w:rPr>
          <w:sz w:val="24"/>
        </w:rPr>
        <w:sectPr>
          <w:pgSz w:w="12240" w:h="15840"/>
          <w:pgMar w:header="0" w:footer="965" w:top="1360" w:bottom="1160" w:left="500" w:right="0"/>
        </w:sectPr>
      </w:pPr>
    </w:p>
    <w:p>
      <w:pPr>
        <w:spacing w:before="72"/>
        <w:ind w:left="2202" w:right="1438" w:hanging="720"/>
        <w:jc w:val="both"/>
        <w:rPr>
          <w:sz w:val="24"/>
        </w:rPr>
      </w:pPr>
      <w:bookmarkStart w:name="_bookmark48" w:id="55"/>
      <w:bookmarkEnd w:id="55"/>
      <w:r>
        <w:rPr/>
      </w:r>
      <w:r>
        <w:rPr>
          <w:sz w:val="24"/>
        </w:rPr>
        <w:t>Gaskell, T. (1967).</w:t>
      </w:r>
      <w:r>
        <w:rPr>
          <w:spacing w:val="-1"/>
          <w:sz w:val="24"/>
        </w:rPr>
        <w:t> </w:t>
      </w:r>
      <w:r>
        <w:rPr>
          <w:sz w:val="24"/>
        </w:rPr>
        <w:t>Bases for</w:t>
      </w:r>
      <w:r>
        <w:rPr>
          <w:spacing w:val="-1"/>
          <w:sz w:val="24"/>
        </w:rPr>
        <w:t> </w:t>
      </w:r>
      <w:r>
        <w:rPr>
          <w:sz w:val="24"/>
        </w:rPr>
        <w:t>vehicle</w:t>
      </w:r>
      <w:r>
        <w:rPr>
          <w:spacing w:val="-1"/>
          <w:sz w:val="24"/>
        </w:rPr>
        <w:t> </w:t>
      </w:r>
      <w:r>
        <w:rPr>
          <w:sz w:val="24"/>
        </w:rPr>
        <w:t>fleet scheduling. </w:t>
      </w:r>
      <w:r>
        <w:rPr>
          <w:i/>
          <w:sz w:val="24"/>
        </w:rPr>
        <w:t>Journal of the Operational Research Society, 18</w:t>
      </w:r>
      <w:r>
        <w:rPr>
          <w:sz w:val="24"/>
        </w:rPr>
        <w:t>(3), 281-295.</w:t>
      </w:r>
    </w:p>
    <w:p>
      <w:pPr>
        <w:pStyle w:val="BodyText"/>
        <w:ind w:left="1482"/>
        <w:jc w:val="both"/>
      </w:pPr>
      <w:bookmarkStart w:name="_bookmark49" w:id="56"/>
      <w:bookmarkEnd w:id="56"/>
      <w:r>
        <w:rPr/>
      </w:r>
      <w:r>
        <w:rPr/>
        <w:t>Gillett,</w:t>
      </w:r>
      <w:r>
        <w:rPr>
          <w:spacing w:val="-11"/>
        </w:rPr>
        <w:t> </w:t>
      </w:r>
      <w:r>
        <w:rPr/>
        <w:t>B.</w:t>
      </w:r>
      <w:r>
        <w:rPr>
          <w:spacing w:val="-8"/>
        </w:rPr>
        <w:t> </w:t>
      </w:r>
      <w:r>
        <w:rPr/>
        <w:t>E.,</w:t>
      </w:r>
      <w:r>
        <w:rPr>
          <w:spacing w:val="-6"/>
        </w:rPr>
        <w:t> </w:t>
      </w:r>
      <w:r>
        <w:rPr/>
        <w:t>&amp;</w:t>
      </w:r>
      <w:r>
        <w:rPr>
          <w:spacing w:val="-11"/>
        </w:rPr>
        <w:t> </w:t>
      </w:r>
      <w:r>
        <w:rPr/>
        <w:t>Miller,</w:t>
      </w:r>
      <w:r>
        <w:rPr>
          <w:spacing w:val="-5"/>
        </w:rPr>
        <w:t> </w:t>
      </w:r>
      <w:r>
        <w:rPr/>
        <w:t>L.</w:t>
      </w:r>
      <w:r>
        <w:rPr>
          <w:spacing w:val="-8"/>
        </w:rPr>
        <w:t> </w:t>
      </w:r>
      <w:r>
        <w:rPr/>
        <w:t>R.</w:t>
      </w:r>
      <w:r>
        <w:rPr>
          <w:spacing w:val="-8"/>
        </w:rPr>
        <w:t> </w:t>
      </w:r>
      <w:r>
        <w:rPr/>
        <w:t>(1974).</w:t>
      </w:r>
      <w:r>
        <w:rPr>
          <w:spacing w:val="-9"/>
        </w:rPr>
        <w:t> </w:t>
      </w:r>
      <w:r>
        <w:rPr/>
        <w:t>A</w:t>
      </w:r>
      <w:r>
        <w:rPr>
          <w:spacing w:val="-8"/>
        </w:rPr>
        <w:t> </w:t>
      </w:r>
      <w:r>
        <w:rPr/>
        <w:t>heuristic</w:t>
      </w:r>
      <w:r>
        <w:rPr>
          <w:spacing w:val="-9"/>
        </w:rPr>
        <w:t> </w:t>
      </w:r>
      <w:r>
        <w:rPr/>
        <w:t>algorithm</w:t>
      </w:r>
      <w:r>
        <w:rPr>
          <w:spacing w:val="-8"/>
        </w:rPr>
        <w:t> </w:t>
      </w:r>
      <w:r>
        <w:rPr/>
        <w:t>for</w:t>
      </w:r>
      <w:r>
        <w:rPr>
          <w:spacing w:val="-7"/>
        </w:rPr>
        <w:t> </w:t>
      </w:r>
      <w:r>
        <w:rPr/>
        <w:t>the</w:t>
      </w:r>
      <w:r>
        <w:rPr>
          <w:spacing w:val="-8"/>
        </w:rPr>
        <w:t> </w:t>
      </w:r>
      <w:r>
        <w:rPr/>
        <w:t>vehicle-dispatch</w:t>
      </w:r>
      <w:r>
        <w:rPr>
          <w:spacing w:val="-8"/>
        </w:rPr>
        <w:t> </w:t>
      </w:r>
      <w:r>
        <w:rPr>
          <w:spacing w:val="-2"/>
        </w:rPr>
        <w:t>problem.</w:t>
      </w:r>
    </w:p>
    <w:p>
      <w:pPr>
        <w:spacing w:before="0"/>
        <w:ind w:left="2202" w:right="0" w:firstLine="0"/>
        <w:jc w:val="both"/>
        <w:rPr>
          <w:sz w:val="24"/>
        </w:rPr>
      </w:pPr>
      <w:r>
        <w:rPr>
          <w:i/>
          <w:sz w:val="24"/>
        </w:rPr>
        <w:t>Operations</w:t>
      </w:r>
      <w:r>
        <w:rPr>
          <w:i/>
          <w:spacing w:val="-4"/>
          <w:sz w:val="24"/>
        </w:rPr>
        <w:t> </w:t>
      </w:r>
      <w:r>
        <w:rPr>
          <w:i/>
          <w:sz w:val="24"/>
        </w:rPr>
        <w:t>research,</w:t>
      </w:r>
      <w:r>
        <w:rPr>
          <w:i/>
          <w:spacing w:val="-2"/>
          <w:sz w:val="24"/>
        </w:rPr>
        <w:t> </w:t>
      </w:r>
      <w:r>
        <w:rPr>
          <w:i/>
          <w:sz w:val="24"/>
        </w:rPr>
        <w:t>22</w:t>
      </w:r>
      <w:r>
        <w:rPr>
          <w:sz w:val="24"/>
        </w:rPr>
        <w:t>(2),</w:t>
      </w:r>
      <w:r>
        <w:rPr>
          <w:spacing w:val="-2"/>
          <w:sz w:val="24"/>
        </w:rPr>
        <w:t> </w:t>
      </w:r>
      <w:r>
        <w:rPr>
          <w:sz w:val="24"/>
        </w:rPr>
        <w:t>340-</w:t>
      </w:r>
      <w:r>
        <w:rPr>
          <w:spacing w:val="-4"/>
          <w:sz w:val="24"/>
        </w:rPr>
        <w:t>349.</w:t>
      </w:r>
    </w:p>
    <w:p>
      <w:pPr>
        <w:pStyle w:val="BodyText"/>
        <w:ind w:left="2202" w:right="1438" w:hanging="720"/>
        <w:jc w:val="both"/>
      </w:pPr>
      <w:r>
        <w:rPr/>
        <w:t>Grangier, P., Gendreau, M., Lehuédé, F., &amp; Rousseau, L.-M. (2017). A matheuristic based on large neighborhood search for the vehicle routing problem with cross-docking. </w:t>
      </w:r>
      <w:r>
        <w:rPr>
          <w:i/>
        </w:rPr>
        <w:t>Computers &amp; Operations Research, 84</w:t>
      </w:r>
      <w:r>
        <w:rPr/>
        <w:t>, 116-126.</w:t>
      </w:r>
    </w:p>
    <w:p>
      <w:pPr>
        <w:pStyle w:val="BodyText"/>
        <w:ind w:left="2202" w:right="1438" w:hanging="720"/>
        <w:jc w:val="both"/>
      </w:pPr>
      <w:bookmarkStart w:name="_bookmark50" w:id="57"/>
      <w:bookmarkEnd w:id="57"/>
      <w:r>
        <w:rPr/>
      </w:r>
      <w:r>
        <w:rPr/>
        <w:t>Hannan, M., Akhtar, M., Begum, R., Basri, H., Hussain, A., &amp; Scavino, E. (2018). Capacitated</w:t>
      </w:r>
      <w:r>
        <w:rPr>
          <w:spacing w:val="-3"/>
        </w:rPr>
        <w:t> </w:t>
      </w:r>
      <w:r>
        <w:rPr/>
        <w:t>vehicle-routing</w:t>
      </w:r>
      <w:r>
        <w:rPr>
          <w:spacing w:val="-5"/>
        </w:rPr>
        <w:t> </w:t>
      </w:r>
      <w:r>
        <w:rPr/>
        <w:t>problem</w:t>
      </w:r>
      <w:r>
        <w:rPr>
          <w:spacing w:val="-2"/>
        </w:rPr>
        <w:t> </w:t>
      </w:r>
      <w:r>
        <w:rPr/>
        <w:t>model</w:t>
      </w:r>
      <w:r>
        <w:rPr>
          <w:spacing w:val="-2"/>
        </w:rPr>
        <w:t> </w:t>
      </w:r>
      <w:r>
        <w:rPr/>
        <w:t>for</w:t>
      </w:r>
      <w:r>
        <w:rPr>
          <w:spacing w:val="-4"/>
        </w:rPr>
        <w:t> </w:t>
      </w:r>
      <w:r>
        <w:rPr/>
        <w:t>scheduled</w:t>
      </w:r>
      <w:r>
        <w:rPr>
          <w:spacing w:val="-3"/>
        </w:rPr>
        <w:t> </w:t>
      </w:r>
      <w:r>
        <w:rPr/>
        <w:t>solid</w:t>
      </w:r>
      <w:r>
        <w:rPr>
          <w:spacing w:val="-2"/>
        </w:rPr>
        <w:t> </w:t>
      </w:r>
      <w:r>
        <w:rPr/>
        <w:t>waste</w:t>
      </w:r>
      <w:r>
        <w:rPr>
          <w:spacing w:val="-3"/>
        </w:rPr>
        <w:t> </w:t>
      </w:r>
      <w:r>
        <w:rPr/>
        <w:t>collection</w:t>
      </w:r>
      <w:r>
        <w:rPr>
          <w:spacing w:val="-2"/>
        </w:rPr>
        <w:t> </w:t>
      </w:r>
      <w:r>
        <w:rPr/>
        <w:t>and route optimization using PSO algorithm. </w:t>
      </w:r>
      <w:r>
        <w:rPr>
          <w:i/>
        </w:rPr>
        <w:t>Waste Management, 71</w:t>
      </w:r>
      <w:r>
        <w:rPr/>
        <w:t>, 31-41.</w:t>
      </w:r>
    </w:p>
    <w:p>
      <w:pPr>
        <w:spacing w:before="0"/>
        <w:ind w:left="2202" w:right="1438" w:hanging="720"/>
        <w:jc w:val="both"/>
        <w:rPr>
          <w:sz w:val="24"/>
        </w:rPr>
      </w:pPr>
      <w:bookmarkStart w:name="_bookmark51" w:id="58"/>
      <w:bookmarkEnd w:id="58"/>
      <w:r>
        <w:rPr/>
      </w:r>
      <w:r>
        <w:rPr>
          <w:sz w:val="24"/>
        </w:rPr>
        <w:t>Hasle, G., &amp; Kloster,</w:t>
      </w:r>
      <w:r>
        <w:rPr>
          <w:spacing w:val="-1"/>
          <w:sz w:val="24"/>
        </w:rPr>
        <w:t> </w:t>
      </w:r>
      <w:r>
        <w:rPr>
          <w:sz w:val="24"/>
        </w:rPr>
        <w:t>O. (2007). Industrial vehicle routing </w:t>
      </w:r>
      <w:r>
        <w:rPr>
          <w:i/>
          <w:sz w:val="24"/>
        </w:rPr>
        <w:t>Geometric</w:t>
      </w:r>
      <w:r>
        <w:rPr>
          <w:i/>
          <w:spacing w:val="-1"/>
          <w:sz w:val="24"/>
        </w:rPr>
        <w:t> </w:t>
      </w:r>
      <w:r>
        <w:rPr>
          <w:i/>
          <w:sz w:val="24"/>
        </w:rPr>
        <w:t>modelling, numerical simulation, and optimization </w:t>
      </w:r>
      <w:r>
        <w:rPr>
          <w:sz w:val="24"/>
        </w:rPr>
        <w:t>(397-435): Springer.</w:t>
      </w:r>
    </w:p>
    <w:p>
      <w:pPr>
        <w:spacing w:before="0"/>
        <w:ind w:left="2202" w:right="1437" w:hanging="720"/>
        <w:jc w:val="both"/>
        <w:rPr>
          <w:sz w:val="24"/>
        </w:rPr>
      </w:pPr>
      <w:r>
        <w:rPr>
          <w:sz w:val="24"/>
        </w:rPr>
        <w:t>Hernandez, F., Gendreau, M., &amp; Potvin, J. Y. (2017). Heuristics for tactical time slot management:</w:t>
      </w:r>
      <w:r>
        <w:rPr>
          <w:spacing w:val="-10"/>
          <w:sz w:val="24"/>
        </w:rPr>
        <w:t> </w:t>
      </w:r>
      <w:r>
        <w:rPr>
          <w:sz w:val="24"/>
        </w:rPr>
        <w:t>a</w:t>
      </w:r>
      <w:r>
        <w:rPr>
          <w:spacing w:val="-11"/>
          <w:sz w:val="24"/>
        </w:rPr>
        <w:t> </w:t>
      </w:r>
      <w:r>
        <w:rPr>
          <w:sz w:val="24"/>
        </w:rPr>
        <w:t>periodic</w:t>
      </w:r>
      <w:r>
        <w:rPr>
          <w:spacing w:val="-9"/>
          <w:sz w:val="24"/>
        </w:rPr>
        <w:t> </w:t>
      </w:r>
      <w:r>
        <w:rPr>
          <w:sz w:val="24"/>
        </w:rPr>
        <w:t>vehicle</w:t>
      </w:r>
      <w:r>
        <w:rPr>
          <w:spacing w:val="-11"/>
          <w:sz w:val="24"/>
        </w:rPr>
        <w:t> </w:t>
      </w:r>
      <w:r>
        <w:rPr>
          <w:sz w:val="24"/>
        </w:rPr>
        <w:t>routing</w:t>
      </w:r>
      <w:r>
        <w:rPr>
          <w:spacing w:val="-12"/>
          <w:sz w:val="24"/>
        </w:rPr>
        <w:t> </w:t>
      </w:r>
      <w:r>
        <w:rPr>
          <w:sz w:val="24"/>
        </w:rPr>
        <w:t>problem</w:t>
      </w:r>
      <w:r>
        <w:rPr>
          <w:spacing w:val="-10"/>
          <w:sz w:val="24"/>
        </w:rPr>
        <w:t> </w:t>
      </w:r>
      <w:r>
        <w:rPr>
          <w:sz w:val="24"/>
        </w:rPr>
        <w:t>view.</w:t>
      </w:r>
      <w:r>
        <w:rPr>
          <w:spacing w:val="-8"/>
          <w:sz w:val="24"/>
        </w:rPr>
        <w:t> </w:t>
      </w:r>
      <w:r>
        <w:rPr>
          <w:i/>
          <w:sz w:val="24"/>
        </w:rPr>
        <w:t>International</w:t>
      </w:r>
      <w:r>
        <w:rPr>
          <w:i/>
          <w:spacing w:val="-10"/>
          <w:sz w:val="24"/>
        </w:rPr>
        <w:t> </w:t>
      </w:r>
      <w:r>
        <w:rPr>
          <w:i/>
          <w:sz w:val="24"/>
        </w:rPr>
        <w:t>Transactions</w:t>
      </w:r>
      <w:r>
        <w:rPr>
          <w:i/>
          <w:spacing w:val="-10"/>
          <w:sz w:val="24"/>
        </w:rPr>
        <w:t> </w:t>
      </w:r>
      <w:r>
        <w:rPr>
          <w:i/>
          <w:sz w:val="24"/>
        </w:rPr>
        <w:t>in Operational Research</w:t>
      </w:r>
      <w:r>
        <w:rPr>
          <w:sz w:val="24"/>
        </w:rPr>
        <w:t>.</w:t>
      </w:r>
    </w:p>
    <w:p>
      <w:pPr>
        <w:spacing w:before="1"/>
        <w:ind w:left="2202" w:right="1437" w:hanging="720"/>
        <w:jc w:val="both"/>
        <w:rPr>
          <w:sz w:val="24"/>
        </w:rPr>
      </w:pPr>
      <w:bookmarkStart w:name="_bookmark52" w:id="59"/>
      <w:bookmarkEnd w:id="59"/>
      <w:r>
        <w:rPr/>
      </w:r>
      <w:r>
        <w:rPr>
          <w:sz w:val="24"/>
        </w:rPr>
        <w:t>Innocente,</w:t>
      </w:r>
      <w:r>
        <w:rPr>
          <w:spacing w:val="-15"/>
          <w:sz w:val="24"/>
        </w:rPr>
        <w:t> </w:t>
      </w:r>
      <w:r>
        <w:rPr>
          <w:sz w:val="24"/>
        </w:rPr>
        <w:t>M.,</w:t>
      </w:r>
      <w:r>
        <w:rPr>
          <w:spacing w:val="-15"/>
          <w:sz w:val="24"/>
        </w:rPr>
        <w:t> </w:t>
      </w:r>
      <w:r>
        <w:rPr>
          <w:sz w:val="24"/>
        </w:rPr>
        <w:t>&amp;</w:t>
      </w:r>
      <w:r>
        <w:rPr>
          <w:spacing w:val="-15"/>
          <w:sz w:val="24"/>
        </w:rPr>
        <w:t> </w:t>
      </w:r>
      <w:r>
        <w:rPr>
          <w:sz w:val="24"/>
        </w:rPr>
        <w:t>Sienz,</w:t>
      </w:r>
      <w:r>
        <w:rPr>
          <w:spacing w:val="-15"/>
          <w:sz w:val="24"/>
        </w:rPr>
        <w:t> </w:t>
      </w:r>
      <w:r>
        <w:rPr>
          <w:sz w:val="24"/>
        </w:rPr>
        <w:t>J.</w:t>
      </w:r>
      <w:r>
        <w:rPr>
          <w:spacing w:val="-15"/>
          <w:sz w:val="24"/>
        </w:rPr>
        <w:t> </w:t>
      </w:r>
      <w:r>
        <w:rPr>
          <w:i/>
          <w:sz w:val="24"/>
        </w:rPr>
        <w:t>Particle</w:t>
      </w:r>
      <w:r>
        <w:rPr>
          <w:i/>
          <w:spacing w:val="-15"/>
          <w:sz w:val="24"/>
        </w:rPr>
        <w:t> </w:t>
      </w:r>
      <w:r>
        <w:rPr>
          <w:i/>
          <w:sz w:val="24"/>
        </w:rPr>
        <w:t>Swarm</w:t>
      </w:r>
      <w:r>
        <w:rPr>
          <w:i/>
          <w:spacing w:val="-15"/>
          <w:sz w:val="24"/>
        </w:rPr>
        <w:t> </w:t>
      </w:r>
      <w:r>
        <w:rPr>
          <w:i/>
          <w:sz w:val="24"/>
        </w:rPr>
        <w:t>Optimization:</w:t>
      </w:r>
      <w:r>
        <w:rPr>
          <w:i/>
          <w:spacing w:val="-15"/>
          <w:sz w:val="24"/>
        </w:rPr>
        <w:t> </w:t>
      </w:r>
      <w:r>
        <w:rPr>
          <w:i/>
          <w:sz w:val="24"/>
        </w:rPr>
        <w:t>Development</w:t>
      </w:r>
      <w:r>
        <w:rPr>
          <w:i/>
          <w:spacing w:val="-15"/>
          <w:sz w:val="24"/>
        </w:rPr>
        <w:t> </w:t>
      </w:r>
      <w:r>
        <w:rPr>
          <w:i/>
          <w:sz w:val="24"/>
        </w:rPr>
        <w:t>of</w:t>
      </w:r>
      <w:r>
        <w:rPr>
          <w:i/>
          <w:spacing w:val="-15"/>
          <w:sz w:val="24"/>
        </w:rPr>
        <w:t> </w:t>
      </w:r>
      <w:r>
        <w:rPr>
          <w:i/>
          <w:sz w:val="24"/>
        </w:rPr>
        <w:t>a</w:t>
      </w:r>
      <w:r>
        <w:rPr>
          <w:i/>
          <w:spacing w:val="-15"/>
          <w:sz w:val="24"/>
        </w:rPr>
        <w:t> </w:t>
      </w:r>
      <w:r>
        <w:rPr>
          <w:i/>
          <w:sz w:val="24"/>
        </w:rPr>
        <w:t>General-Purpose Optimizer. </w:t>
      </w:r>
      <w:r>
        <w:rPr>
          <w:sz w:val="24"/>
        </w:rPr>
        <w:t>Paper presented at the Proceedings of the 6th ASMO UK Conference on Engineering Design Optimization.</w:t>
      </w:r>
    </w:p>
    <w:p>
      <w:pPr>
        <w:spacing w:before="0"/>
        <w:ind w:left="2202" w:right="1435" w:hanging="720"/>
        <w:jc w:val="both"/>
        <w:rPr>
          <w:sz w:val="24"/>
        </w:rPr>
      </w:pPr>
      <w:bookmarkStart w:name="_bookmark53" w:id="60"/>
      <w:bookmarkEnd w:id="60"/>
      <w:r>
        <w:rPr/>
      </w:r>
      <w:r>
        <w:rPr>
          <w:sz w:val="24"/>
        </w:rPr>
        <w:t>Kennedy,</w:t>
      </w:r>
      <w:r>
        <w:rPr>
          <w:spacing w:val="-15"/>
          <w:sz w:val="24"/>
        </w:rPr>
        <w:t> </w:t>
      </w:r>
      <w:r>
        <w:rPr>
          <w:sz w:val="24"/>
        </w:rPr>
        <w:t>J.</w:t>
      </w:r>
      <w:r>
        <w:rPr>
          <w:spacing w:val="-15"/>
          <w:sz w:val="24"/>
        </w:rPr>
        <w:t> </w:t>
      </w:r>
      <w:r>
        <w:rPr>
          <w:sz w:val="24"/>
        </w:rPr>
        <w:t>(2011).</w:t>
      </w:r>
      <w:r>
        <w:rPr>
          <w:spacing w:val="-15"/>
          <w:sz w:val="24"/>
        </w:rPr>
        <w:t> </w:t>
      </w:r>
      <w:r>
        <w:rPr>
          <w:sz w:val="24"/>
        </w:rPr>
        <w:t>Particle</w:t>
      </w:r>
      <w:r>
        <w:rPr>
          <w:spacing w:val="-15"/>
          <w:sz w:val="24"/>
        </w:rPr>
        <w:t> </w:t>
      </w:r>
      <w:r>
        <w:rPr>
          <w:sz w:val="24"/>
        </w:rPr>
        <w:t>swarm</w:t>
      </w:r>
      <w:r>
        <w:rPr>
          <w:spacing w:val="-15"/>
          <w:sz w:val="24"/>
        </w:rPr>
        <w:t> </w:t>
      </w:r>
      <w:r>
        <w:rPr>
          <w:sz w:val="24"/>
        </w:rPr>
        <w:t>optimization</w:t>
      </w:r>
      <w:r>
        <w:rPr>
          <w:spacing w:val="-15"/>
          <w:sz w:val="24"/>
        </w:rPr>
        <w:t> </w:t>
      </w:r>
      <w:r>
        <w:rPr>
          <w:i/>
          <w:sz w:val="24"/>
        </w:rPr>
        <w:t>Encyclopedia</w:t>
      </w:r>
      <w:r>
        <w:rPr>
          <w:i/>
          <w:spacing w:val="-15"/>
          <w:sz w:val="24"/>
        </w:rPr>
        <w:t> </w:t>
      </w:r>
      <w:r>
        <w:rPr>
          <w:i/>
          <w:sz w:val="24"/>
        </w:rPr>
        <w:t>of</w:t>
      </w:r>
      <w:r>
        <w:rPr>
          <w:i/>
          <w:spacing w:val="-15"/>
          <w:sz w:val="24"/>
        </w:rPr>
        <w:t> </w:t>
      </w:r>
      <w:r>
        <w:rPr>
          <w:i/>
          <w:sz w:val="24"/>
        </w:rPr>
        <w:t>machine</w:t>
      </w:r>
      <w:r>
        <w:rPr>
          <w:i/>
          <w:spacing w:val="-15"/>
          <w:sz w:val="24"/>
        </w:rPr>
        <w:t> </w:t>
      </w:r>
      <w:r>
        <w:rPr>
          <w:i/>
          <w:sz w:val="24"/>
        </w:rPr>
        <w:t>learning</w:t>
      </w:r>
      <w:r>
        <w:rPr>
          <w:i/>
          <w:spacing w:val="-15"/>
          <w:sz w:val="24"/>
        </w:rPr>
        <w:t> </w:t>
      </w:r>
      <w:r>
        <w:rPr>
          <w:sz w:val="24"/>
        </w:rPr>
        <w:t>(pp.</w:t>
      </w:r>
      <w:r>
        <w:rPr>
          <w:spacing w:val="-15"/>
          <w:sz w:val="24"/>
        </w:rPr>
        <w:t> </w:t>
      </w:r>
      <w:r>
        <w:rPr>
          <w:sz w:val="24"/>
        </w:rPr>
        <w:t>760- 766): Springer.</w:t>
      </w:r>
    </w:p>
    <w:p>
      <w:pPr>
        <w:pStyle w:val="BodyText"/>
        <w:ind w:left="2202" w:right="1444" w:hanging="720"/>
        <w:jc w:val="both"/>
      </w:pPr>
      <w:bookmarkStart w:name="_bookmark54" w:id="61"/>
      <w:bookmarkEnd w:id="61"/>
      <w:r>
        <w:rPr/>
      </w:r>
      <w:r>
        <w:rPr/>
        <w:t>Kirci, P. (2016). An optimization algorithm for a capacitated vehicle routing problem with time windows. </w:t>
      </w:r>
      <w:r>
        <w:rPr>
          <w:i/>
        </w:rPr>
        <w:t>Sādhanā, 41</w:t>
      </w:r>
      <w:r>
        <w:rPr/>
        <w:t>(5), 519-529.</w:t>
      </w:r>
    </w:p>
    <w:p>
      <w:pPr>
        <w:spacing w:before="0"/>
        <w:ind w:left="2202" w:right="1442" w:hanging="720"/>
        <w:jc w:val="both"/>
        <w:rPr>
          <w:sz w:val="24"/>
        </w:rPr>
      </w:pPr>
      <w:bookmarkStart w:name="_bookmark55" w:id="62"/>
      <w:bookmarkEnd w:id="62"/>
      <w:r>
        <w:rPr/>
      </w:r>
      <w:r>
        <w:rPr>
          <w:sz w:val="24"/>
        </w:rPr>
        <w:t>Kumar,</w:t>
      </w:r>
      <w:r>
        <w:rPr>
          <w:spacing w:val="-6"/>
          <w:sz w:val="24"/>
        </w:rPr>
        <w:t> </w:t>
      </w:r>
      <w:r>
        <w:rPr>
          <w:sz w:val="24"/>
        </w:rPr>
        <w:t>S.</w:t>
      </w:r>
      <w:r>
        <w:rPr>
          <w:spacing w:val="-5"/>
          <w:sz w:val="24"/>
        </w:rPr>
        <w:t> </w:t>
      </w:r>
      <w:r>
        <w:rPr>
          <w:sz w:val="24"/>
        </w:rPr>
        <w:t>N.,</w:t>
      </w:r>
      <w:r>
        <w:rPr>
          <w:spacing w:val="-1"/>
          <w:sz w:val="24"/>
        </w:rPr>
        <w:t> </w:t>
      </w:r>
      <w:r>
        <w:rPr>
          <w:sz w:val="24"/>
        </w:rPr>
        <w:t>&amp;</w:t>
      </w:r>
      <w:r>
        <w:rPr>
          <w:spacing w:val="-7"/>
          <w:sz w:val="24"/>
        </w:rPr>
        <w:t> </w:t>
      </w:r>
      <w:r>
        <w:rPr>
          <w:sz w:val="24"/>
        </w:rPr>
        <w:t>Panneerselvam,</w:t>
      </w:r>
      <w:r>
        <w:rPr>
          <w:spacing w:val="-5"/>
          <w:sz w:val="24"/>
        </w:rPr>
        <w:t> </w:t>
      </w:r>
      <w:r>
        <w:rPr>
          <w:sz w:val="24"/>
        </w:rPr>
        <w:t>R.</w:t>
      </w:r>
      <w:r>
        <w:rPr>
          <w:spacing w:val="-5"/>
          <w:sz w:val="24"/>
        </w:rPr>
        <w:t> </w:t>
      </w:r>
      <w:r>
        <w:rPr>
          <w:sz w:val="24"/>
        </w:rPr>
        <w:t>(2012).</w:t>
      </w:r>
      <w:r>
        <w:rPr>
          <w:spacing w:val="-3"/>
          <w:sz w:val="24"/>
        </w:rPr>
        <w:t> </w:t>
      </w:r>
      <w:r>
        <w:rPr>
          <w:sz w:val="24"/>
        </w:rPr>
        <w:t>A</w:t>
      </w:r>
      <w:r>
        <w:rPr>
          <w:spacing w:val="-5"/>
          <w:sz w:val="24"/>
        </w:rPr>
        <w:t> </w:t>
      </w:r>
      <w:r>
        <w:rPr>
          <w:sz w:val="24"/>
        </w:rPr>
        <w:t>survey</w:t>
      </w:r>
      <w:r>
        <w:rPr>
          <w:spacing w:val="-7"/>
          <w:sz w:val="24"/>
        </w:rPr>
        <w:t> </w:t>
      </w:r>
      <w:r>
        <w:rPr>
          <w:sz w:val="24"/>
        </w:rPr>
        <w:t>on</w:t>
      </w:r>
      <w:r>
        <w:rPr>
          <w:spacing w:val="-5"/>
          <w:sz w:val="24"/>
        </w:rPr>
        <w:t> </w:t>
      </w:r>
      <w:r>
        <w:rPr>
          <w:sz w:val="24"/>
        </w:rPr>
        <w:t>the</w:t>
      </w:r>
      <w:r>
        <w:rPr>
          <w:spacing w:val="-3"/>
          <w:sz w:val="24"/>
        </w:rPr>
        <w:t> </w:t>
      </w:r>
      <w:r>
        <w:rPr>
          <w:sz w:val="24"/>
        </w:rPr>
        <w:t>vehicle</w:t>
      </w:r>
      <w:r>
        <w:rPr>
          <w:spacing w:val="-6"/>
          <w:sz w:val="24"/>
        </w:rPr>
        <w:t> </w:t>
      </w:r>
      <w:r>
        <w:rPr>
          <w:sz w:val="24"/>
        </w:rPr>
        <w:t>routing</w:t>
      </w:r>
      <w:r>
        <w:rPr>
          <w:spacing w:val="-7"/>
          <w:sz w:val="24"/>
        </w:rPr>
        <w:t> </w:t>
      </w:r>
      <w:r>
        <w:rPr>
          <w:sz w:val="24"/>
        </w:rPr>
        <w:t>problem</w:t>
      </w:r>
      <w:r>
        <w:rPr>
          <w:spacing w:val="-4"/>
          <w:sz w:val="24"/>
        </w:rPr>
        <w:t> </w:t>
      </w:r>
      <w:r>
        <w:rPr>
          <w:sz w:val="24"/>
        </w:rPr>
        <w:t>and</w:t>
      </w:r>
      <w:r>
        <w:rPr>
          <w:spacing w:val="-3"/>
          <w:sz w:val="24"/>
        </w:rPr>
        <w:t> </w:t>
      </w:r>
      <w:r>
        <w:rPr>
          <w:sz w:val="24"/>
        </w:rPr>
        <w:t>its variants. </w:t>
      </w:r>
      <w:r>
        <w:rPr>
          <w:i/>
          <w:sz w:val="24"/>
        </w:rPr>
        <w:t>Intelligent Information Management, 4</w:t>
      </w:r>
      <w:r>
        <w:rPr>
          <w:sz w:val="24"/>
        </w:rPr>
        <w:t>(03), 66.</w:t>
      </w:r>
    </w:p>
    <w:p>
      <w:pPr>
        <w:pStyle w:val="BodyText"/>
        <w:ind w:left="2202" w:right="1434" w:hanging="720"/>
        <w:jc w:val="both"/>
      </w:pPr>
      <w:r>
        <w:rPr/>
        <w:t>Kuo, R., Zulvia, F. E., &amp; Suryadi, K. (2012). Hybrid particle swarm optimization with genetic algorithm for solving capacitated vehicle routing problem with fuzzy demand–A case study on garbage collection system. </w:t>
      </w:r>
      <w:r>
        <w:rPr>
          <w:i/>
        </w:rPr>
        <w:t>Applied Mathematics and Computation, 219</w:t>
      </w:r>
      <w:r>
        <w:rPr/>
        <w:t>(5), 2574-2588.</w:t>
      </w:r>
    </w:p>
    <w:p>
      <w:pPr>
        <w:pStyle w:val="BodyText"/>
        <w:spacing w:before="1"/>
        <w:ind w:left="2202" w:right="1438" w:hanging="720"/>
        <w:jc w:val="both"/>
      </w:pPr>
      <w:bookmarkStart w:name="_bookmark56" w:id="63"/>
      <w:bookmarkEnd w:id="63"/>
      <w:r>
        <w:rPr/>
      </w:r>
      <w:r>
        <w:rPr/>
        <w:t>Lin, C., Choy, K. L., Ho, G. T., Chung, S. H., &amp; Lam, H. (2014). Survey of green vehicle routing problem: past and future trends. </w:t>
      </w:r>
      <w:r>
        <w:rPr>
          <w:i/>
        </w:rPr>
        <w:t>Expert Systems with Applications, 41</w:t>
      </w:r>
      <w:r>
        <w:rPr/>
        <w:t>(4), </w:t>
      </w:r>
      <w:r>
        <w:rPr>
          <w:spacing w:val="-2"/>
        </w:rPr>
        <w:t>1118-1138.</w:t>
      </w:r>
    </w:p>
    <w:p>
      <w:pPr>
        <w:pStyle w:val="BodyText"/>
        <w:ind w:left="2202" w:right="1435" w:hanging="720"/>
        <w:jc w:val="both"/>
      </w:pPr>
      <w:bookmarkStart w:name="_bookmark57" w:id="64"/>
      <w:bookmarkEnd w:id="64"/>
      <w:r>
        <w:rPr/>
      </w:r>
      <w:r>
        <w:rPr/>
        <w:t>Mahmoudi, M., &amp; Zhou, X. (2016). Finding optimal solutions for vehicle routing problem with pickup and delivery services with time windows: A dynamic programming approach based on state–space–time network representations. </w:t>
      </w:r>
      <w:r>
        <w:rPr>
          <w:i/>
        </w:rPr>
        <w:t>Transportation Research Part B: Methodological, 89</w:t>
      </w:r>
      <w:r>
        <w:rPr/>
        <w:t>, 19-42.</w:t>
      </w:r>
    </w:p>
    <w:p>
      <w:pPr>
        <w:spacing w:before="0"/>
        <w:ind w:left="2202" w:right="1435" w:hanging="720"/>
        <w:jc w:val="both"/>
        <w:rPr>
          <w:sz w:val="24"/>
        </w:rPr>
      </w:pPr>
      <w:bookmarkStart w:name="_bookmark58" w:id="65"/>
      <w:bookmarkEnd w:id="65"/>
      <w:r>
        <w:rPr/>
      </w:r>
      <w:r>
        <w:rPr>
          <w:sz w:val="24"/>
        </w:rPr>
        <w:t>Moh, Y. C., &amp; Manaf, L. A. (2014). Overview of household solid waste recycling policy status and challenges in Malaysia. </w:t>
      </w:r>
      <w:r>
        <w:rPr>
          <w:i/>
          <w:sz w:val="24"/>
        </w:rPr>
        <w:t>Resources, Conservation and Recycling, 82</w:t>
      </w:r>
      <w:r>
        <w:rPr>
          <w:sz w:val="24"/>
        </w:rPr>
        <w:t>, 50- </w:t>
      </w:r>
      <w:r>
        <w:rPr>
          <w:spacing w:val="-4"/>
          <w:sz w:val="24"/>
        </w:rPr>
        <w:t>61.</w:t>
      </w:r>
    </w:p>
    <w:p>
      <w:pPr>
        <w:pStyle w:val="BodyText"/>
        <w:spacing w:before="1"/>
        <w:ind w:left="2202" w:right="1437" w:hanging="720"/>
        <w:jc w:val="both"/>
      </w:pPr>
      <w:r>
        <w:rPr/>
        <w:t>Osaba, E., Yang, X.-S., Diaz, F., Onieva, E., Masegosa, A. D., &amp; Perallos, A. (2017). A discrete Firefly algorithm to solve a rich vehicle routing problem modelling a newspaper</w:t>
      </w:r>
      <w:r>
        <w:rPr>
          <w:spacing w:val="-3"/>
        </w:rPr>
        <w:t> </w:t>
      </w:r>
      <w:r>
        <w:rPr/>
        <w:t>distribution</w:t>
      </w:r>
      <w:r>
        <w:rPr>
          <w:spacing w:val="-2"/>
        </w:rPr>
        <w:t> </w:t>
      </w:r>
      <w:r>
        <w:rPr/>
        <w:t>system</w:t>
      </w:r>
      <w:r>
        <w:rPr>
          <w:spacing w:val="-2"/>
        </w:rPr>
        <w:t> </w:t>
      </w:r>
      <w:r>
        <w:rPr/>
        <w:t>with</w:t>
      </w:r>
      <w:r>
        <w:rPr>
          <w:spacing w:val="-2"/>
        </w:rPr>
        <w:t> </w:t>
      </w:r>
      <w:r>
        <w:rPr/>
        <w:t>recycling</w:t>
      </w:r>
      <w:r>
        <w:rPr>
          <w:spacing w:val="-5"/>
        </w:rPr>
        <w:t> </w:t>
      </w:r>
      <w:r>
        <w:rPr/>
        <w:t>policy. </w:t>
      </w:r>
      <w:r>
        <w:rPr>
          <w:i/>
        </w:rPr>
        <w:t>Soft</w:t>
      </w:r>
      <w:r>
        <w:rPr>
          <w:i/>
          <w:spacing w:val="-2"/>
        </w:rPr>
        <w:t> </w:t>
      </w:r>
      <w:r>
        <w:rPr>
          <w:i/>
        </w:rPr>
        <w:t>Computing,</w:t>
      </w:r>
      <w:r>
        <w:rPr>
          <w:i/>
          <w:spacing w:val="-2"/>
        </w:rPr>
        <w:t> </w:t>
      </w:r>
      <w:r>
        <w:rPr>
          <w:i/>
        </w:rPr>
        <w:t>21</w:t>
      </w:r>
      <w:r>
        <w:rPr/>
        <w:t>(18),</w:t>
      </w:r>
      <w:r>
        <w:rPr>
          <w:spacing w:val="-2"/>
        </w:rPr>
        <w:t> </w:t>
      </w:r>
      <w:r>
        <w:rPr/>
        <w:t>5295- </w:t>
      </w:r>
      <w:r>
        <w:rPr>
          <w:spacing w:val="-2"/>
        </w:rPr>
        <w:t>5308.</w:t>
      </w:r>
    </w:p>
    <w:p>
      <w:pPr>
        <w:spacing w:before="0"/>
        <w:ind w:left="2202" w:right="1435" w:hanging="720"/>
        <w:jc w:val="both"/>
        <w:rPr>
          <w:sz w:val="24"/>
        </w:rPr>
      </w:pPr>
      <w:bookmarkStart w:name="_bookmark59" w:id="66"/>
      <w:bookmarkEnd w:id="66"/>
      <w:r>
        <w:rPr/>
      </w:r>
      <w:r>
        <w:rPr>
          <w:sz w:val="24"/>
        </w:rPr>
        <w:t>Pecin, D., Pessoa, A., Poggi, M., &amp; Uchoa, E. (2017). Improved branch-cut-and-price for capacitated</w:t>
      </w:r>
      <w:r>
        <w:rPr>
          <w:spacing w:val="-9"/>
          <w:sz w:val="24"/>
        </w:rPr>
        <w:t> </w:t>
      </w:r>
      <w:r>
        <w:rPr>
          <w:sz w:val="24"/>
        </w:rPr>
        <w:t>vehicle</w:t>
      </w:r>
      <w:r>
        <w:rPr>
          <w:spacing w:val="-8"/>
          <w:sz w:val="24"/>
        </w:rPr>
        <w:t> </w:t>
      </w:r>
      <w:r>
        <w:rPr>
          <w:sz w:val="24"/>
        </w:rPr>
        <w:t>routing.</w:t>
      </w:r>
      <w:r>
        <w:rPr>
          <w:spacing w:val="-6"/>
          <w:sz w:val="24"/>
        </w:rPr>
        <w:t> </w:t>
      </w:r>
      <w:r>
        <w:rPr>
          <w:i/>
          <w:sz w:val="24"/>
        </w:rPr>
        <w:t>Mathematical</w:t>
      </w:r>
      <w:r>
        <w:rPr>
          <w:i/>
          <w:spacing w:val="-7"/>
          <w:sz w:val="24"/>
        </w:rPr>
        <w:t> </w:t>
      </w:r>
      <w:r>
        <w:rPr>
          <w:i/>
          <w:sz w:val="24"/>
        </w:rPr>
        <w:t>Programming</w:t>
      </w:r>
      <w:r>
        <w:rPr>
          <w:i/>
          <w:spacing w:val="-7"/>
          <w:sz w:val="24"/>
        </w:rPr>
        <w:t> </w:t>
      </w:r>
      <w:r>
        <w:rPr>
          <w:i/>
          <w:sz w:val="24"/>
        </w:rPr>
        <w:t>Computation,</w:t>
      </w:r>
      <w:r>
        <w:rPr>
          <w:i/>
          <w:spacing w:val="-7"/>
          <w:sz w:val="24"/>
        </w:rPr>
        <w:t> </w:t>
      </w:r>
      <w:r>
        <w:rPr>
          <w:i/>
          <w:sz w:val="24"/>
        </w:rPr>
        <w:t>9</w:t>
      </w:r>
      <w:r>
        <w:rPr>
          <w:sz w:val="24"/>
        </w:rPr>
        <w:t>(1),</w:t>
      </w:r>
      <w:r>
        <w:rPr>
          <w:spacing w:val="-8"/>
          <w:sz w:val="24"/>
        </w:rPr>
        <w:t> </w:t>
      </w:r>
      <w:r>
        <w:rPr>
          <w:sz w:val="24"/>
        </w:rPr>
        <w:t>61-</w:t>
      </w:r>
      <w:r>
        <w:rPr>
          <w:spacing w:val="-4"/>
          <w:sz w:val="24"/>
        </w:rPr>
        <w:t>100.</w:t>
      </w:r>
    </w:p>
    <w:p>
      <w:pPr>
        <w:spacing w:after="0"/>
        <w:jc w:val="both"/>
        <w:rPr>
          <w:sz w:val="24"/>
        </w:rPr>
        <w:sectPr>
          <w:pgSz w:w="12240" w:h="15840"/>
          <w:pgMar w:header="0" w:footer="965" w:top="1360" w:bottom="1160" w:left="500" w:right="0"/>
        </w:sectPr>
      </w:pPr>
    </w:p>
    <w:p>
      <w:pPr>
        <w:pStyle w:val="BodyText"/>
        <w:spacing w:before="72"/>
        <w:ind w:left="2202" w:right="1442" w:hanging="720"/>
        <w:jc w:val="both"/>
      </w:pPr>
      <w:r>
        <w:rPr/>
        <w:t>Penna, P. H. V., Afsar, H. M., Prins, C., &amp; Prodhon, C. (2016). A Hybrid Iterative Local Search</w:t>
      </w:r>
      <w:r>
        <w:rPr>
          <w:spacing w:val="-9"/>
        </w:rPr>
        <w:t> </w:t>
      </w:r>
      <w:r>
        <w:rPr/>
        <w:t>Algorithm</w:t>
      </w:r>
      <w:r>
        <w:rPr>
          <w:spacing w:val="-10"/>
        </w:rPr>
        <w:t> </w:t>
      </w:r>
      <w:r>
        <w:rPr/>
        <w:t>for</w:t>
      </w:r>
      <w:r>
        <w:rPr>
          <w:spacing w:val="-10"/>
        </w:rPr>
        <w:t> </w:t>
      </w:r>
      <w:r>
        <w:rPr/>
        <w:t>The</w:t>
      </w:r>
      <w:r>
        <w:rPr>
          <w:spacing w:val="-12"/>
        </w:rPr>
        <w:t> </w:t>
      </w:r>
      <w:r>
        <w:rPr/>
        <w:t>Electric</w:t>
      </w:r>
      <w:r>
        <w:rPr>
          <w:spacing w:val="-9"/>
        </w:rPr>
        <w:t> </w:t>
      </w:r>
      <w:r>
        <w:rPr/>
        <w:t>Fleet</w:t>
      </w:r>
      <w:r>
        <w:rPr>
          <w:spacing w:val="-8"/>
        </w:rPr>
        <w:t> </w:t>
      </w:r>
      <w:r>
        <w:rPr/>
        <w:t>Size</w:t>
      </w:r>
      <w:r>
        <w:rPr>
          <w:spacing w:val="-12"/>
        </w:rPr>
        <w:t> </w:t>
      </w:r>
      <w:r>
        <w:rPr/>
        <w:t>and</w:t>
      </w:r>
      <w:r>
        <w:rPr>
          <w:spacing w:val="-8"/>
        </w:rPr>
        <w:t> </w:t>
      </w:r>
      <w:r>
        <w:rPr/>
        <w:t>Mix</w:t>
      </w:r>
      <w:r>
        <w:rPr>
          <w:spacing w:val="-8"/>
        </w:rPr>
        <w:t> </w:t>
      </w:r>
      <w:r>
        <w:rPr/>
        <w:t>Vehicle</w:t>
      </w:r>
      <w:r>
        <w:rPr>
          <w:spacing w:val="-12"/>
        </w:rPr>
        <w:t> </w:t>
      </w:r>
      <w:r>
        <w:rPr/>
        <w:t>Routing</w:t>
      </w:r>
      <w:r>
        <w:rPr>
          <w:spacing w:val="-13"/>
        </w:rPr>
        <w:t> </w:t>
      </w:r>
      <w:r>
        <w:rPr/>
        <w:t>Problem</w:t>
      </w:r>
      <w:r>
        <w:rPr>
          <w:spacing w:val="-11"/>
        </w:rPr>
        <w:t> </w:t>
      </w:r>
      <w:r>
        <w:rPr/>
        <w:t>with Time Windows and Recharging Stations. </w:t>
      </w:r>
      <w:r>
        <w:rPr>
          <w:i/>
        </w:rPr>
        <w:t>IFAC-PapersOnLine, 49</w:t>
      </w:r>
      <w:r>
        <w:rPr/>
        <w:t>(12), 955-960.</w:t>
      </w:r>
    </w:p>
    <w:p>
      <w:pPr>
        <w:pStyle w:val="BodyText"/>
        <w:ind w:left="2202" w:right="1444" w:hanging="720"/>
        <w:jc w:val="both"/>
      </w:pPr>
      <w:bookmarkStart w:name="_bookmark60" w:id="67"/>
      <w:bookmarkEnd w:id="67"/>
      <w:r>
        <w:rPr/>
      </w:r>
      <w:r>
        <w:rPr/>
        <w:t>Ralphs, T. K., Kopman, L., Pulleyblank, W. R., &amp;</w:t>
      </w:r>
      <w:r>
        <w:rPr>
          <w:spacing w:val="-1"/>
        </w:rPr>
        <w:t> </w:t>
      </w:r>
      <w:r>
        <w:rPr/>
        <w:t>Trotter, L. E. (2003). On the capacitated vehicle routing problem. </w:t>
      </w:r>
      <w:r>
        <w:rPr>
          <w:i/>
        </w:rPr>
        <w:t>Mathematical programming, 94</w:t>
      </w:r>
      <w:r>
        <w:rPr/>
        <w:t>(2-3), 343-359.</w:t>
      </w:r>
    </w:p>
    <w:p>
      <w:pPr>
        <w:spacing w:before="0"/>
        <w:ind w:left="1467" w:right="1435" w:firstLine="0"/>
        <w:jc w:val="right"/>
        <w:rPr>
          <w:sz w:val="24"/>
        </w:rPr>
      </w:pPr>
      <w:bookmarkStart w:name="_bookmark61" w:id="68"/>
      <w:bookmarkEnd w:id="68"/>
      <w:r>
        <w:rPr/>
      </w:r>
      <w:r>
        <w:rPr>
          <w:sz w:val="24"/>
        </w:rPr>
        <w:t>Sayadi,</w:t>
      </w:r>
      <w:r>
        <w:rPr>
          <w:spacing w:val="-6"/>
          <w:sz w:val="24"/>
        </w:rPr>
        <w:t> </w:t>
      </w:r>
      <w:r>
        <w:rPr>
          <w:sz w:val="24"/>
        </w:rPr>
        <w:t>M.,</w:t>
      </w:r>
      <w:r>
        <w:rPr>
          <w:spacing w:val="-7"/>
          <w:sz w:val="24"/>
        </w:rPr>
        <w:t> </w:t>
      </w:r>
      <w:r>
        <w:rPr>
          <w:sz w:val="24"/>
        </w:rPr>
        <w:t>Ramezanian,</w:t>
      </w:r>
      <w:r>
        <w:rPr>
          <w:spacing w:val="-5"/>
          <w:sz w:val="24"/>
        </w:rPr>
        <w:t> </w:t>
      </w:r>
      <w:r>
        <w:rPr>
          <w:sz w:val="24"/>
        </w:rPr>
        <w:t>R.,</w:t>
      </w:r>
      <w:r>
        <w:rPr>
          <w:spacing w:val="-7"/>
          <w:sz w:val="24"/>
        </w:rPr>
        <w:t> </w:t>
      </w:r>
      <w:r>
        <w:rPr>
          <w:sz w:val="24"/>
        </w:rPr>
        <w:t>&amp;</w:t>
      </w:r>
      <w:r>
        <w:rPr>
          <w:spacing w:val="-8"/>
          <w:sz w:val="24"/>
        </w:rPr>
        <w:t> </w:t>
      </w:r>
      <w:r>
        <w:rPr>
          <w:sz w:val="24"/>
        </w:rPr>
        <w:t>Ghaffari-Nasab,</w:t>
      </w:r>
      <w:r>
        <w:rPr>
          <w:spacing w:val="-7"/>
          <w:sz w:val="24"/>
        </w:rPr>
        <w:t> </w:t>
      </w:r>
      <w:r>
        <w:rPr>
          <w:sz w:val="24"/>
        </w:rPr>
        <w:t>N.</w:t>
      </w:r>
      <w:r>
        <w:rPr>
          <w:spacing w:val="-7"/>
          <w:sz w:val="24"/>
        </w:rPr>
        <w:t> </w:t>
      </w:r>
      <w:r>
        <w:rPr>
          <w:sz w:val="24"/>
        </w:rPr>
        <w:t>(2010).</w:t>
      </w:r>
      <w:r>
        <w:rPr>
          <w:spacing w:val="-8"/>
          <w:sz w:val="24"/>
        </w:rPr>
        <w:t> </w:t>
      </w:r>
      <w:r>
        <w:rPr>
          <w:sz w:val="24"/>
        </w:rPr>
        <w:t>A</w:t>
      </w:r>
      <w:r>
        <w:rPr>
          <w:spacing w:val="-7"/>
          <w:sz w:val="24"/>
        </w:rPr>
        <w:t> </w:t>
      </w:r>
      <w:r>
        <w:rPr>
          <w:sz w:val="24"/>
        </w:rPr>
        <w:t>discrete</w:t>
      </w:r>
      <w:r>
        <w:rPr>
          <w:spacing w:val="-6"/>
          <w:sz w:val="24"/>
        </w:rPr>
        <w:t> </w:t>
      </w:r>
      <w:r>
        <w:rPr>
          <w:sz w:val="24"/>
        </w:rPr>
        <w:t>Firefly</w:t>
      </w:r>
      <w:r>
        <w:rPr>
          <w:spacing w:val="-8"/>
          <w:sz w:val="24"/>
        </w:rPr>
        <w:t> </w:t>
      </w:r>
      <w:r>
        <w:rPr>
          <w:sz w:val="24"/>
        </w:rPr>
        <w:t>meta-heuristic with local search for makespan minimization in permutation flow shop scheduling problems. </w:t>
      </w:r>
      <w:r>
        <w:rPr>
          <w:i/>
          <w:sz w:val="24"/>
        </w:rPr>
        <w:t>International Journal of Industrial Engineering Computations, 1</w:t>
      </w:r>
      <w:r>
        <w:rPr>
          <w:sz w:val="24"/>
        </w:rPr>
        <w:t>(1), 1-10.</w:t>
      </w:r>
    </w:p>
    <w:p>
      <w:pPr>
        <w:spacing w:before="0"/>
        <w:ind w:left="2202" w:right="1443" w:hanging="720"/>
        <w:jc w:val="both"/>
        <w:rPr>
          <w:sz w:val="24"/>
        </w:rPr>
      </w:pPr>
      <w:bookmarkStart w:name="_bookmark62" w:id="69"/>
      <w:bookmarkEnd w:id="69"/>
      <w:r>
        <w:rPr/>
      </w:r>
      <w:r>
        <w:rPr>
          <w:sz w:val="24"/>
        </w:rPr>
        <w:t>Subramanian, A. (2012). Heuristic, exact and hybrid approaches for vehicle routing problems. </w:t>
      </w:r>
      <w:r>
        <w:rPr>
          <w:i/>
          <w:sz w:val="24"/>
        </w:rPr>
        <w:t>Universidad Federal Fluminense. Tesis Doctoral. Niteroi</w:t>
      </w:r>
      <w:r>
        <w:rPr>
          <w:sz w:val="24"/>
        </w:rPr>
        <w:t>, 13.</w:t>
      </w:r>
    </w:p>
    <w:p>
      <w:pPr>
        <w:spacing w:before="0"/>
        <w:ind w:left="2202" w:right="1441" w:hanging="720"/>
        <w:jc w:val="both"/>
        <w:rPr>
          <w:sz w:val="24"/>
        </w:rPr>
      </w:pPr>
      <w:bookmarkStart w:name="_bookmark63" w:id="70"/>
      <w:bookmarkEnd w:id="70"/>
      <w:r>
        <w:rPr/>
      </w:r>
      <w:r>
        <w:rPr>
          <w:sz w:val="24"/>
        </w:rPr>
        <w:t>Subramanian,</w:t>
      </w:r>
      <w:r>
        <w:rPr>
          <w:spacing w:val="-3"/>
          <w:sz w:val="24"/>
        </w:rPr>
        <w:t> </w:t>
      </w:r>
      <w:r>
        <w:rPr>
          <w:sz w:val="24"/>
        </w:rPr>
        <w:t>A.,</w:t>
      </w:r>
      <w:r>
        <w:rPr>
          <w:spacing w:val="-3"/>
          <w:sz w:val="24"/>
        </w:rPr>
        <w:t> </w:t>
      </w:r>
      <w:r>
        <w:rPr>
          <w:sz w:val="24"/>
        </w:rPr>
        <w:t>Uchoa,</w:t>
      </w:r>
      <w:r>
        <w:rPr>
          <w:spacing w:val="-1"/>
          <w:sz w:val="24"/>
        </w:rPr>
        <w:t> </w:t>
      </w:r>
      <w:r>
        <w:rPr>
          <w:sz w:val="24"/>
        </w:rPr>
        <w:t>E.,</w:t>
      </w:r>
      <w:r>
        <w:rPr>
          <w:spacing w:val="-3"/>
          <w:sz w:val="24"/>
        </w:rPr>
        <w:t> </w:t>
      </w:r>
      <w:r>
        <w:rPr>
          <w:sz w:val="24"/>
        </w:rPr>
        <w:t>&amp;</w:t>
      </w:r>
      <w:r>
        <w:rPr>
          <w:spacing w:val="-6"/>
          <w:sz w:val="24"/>
        </w:rPr>
        <w:t> </w:t>
      </w:r>
      <w:r>
        <w:rPr>
          <w:sz w:val="24"/>
        </w:rPr>
        <w:t>Ochi,</w:t>
      </w:r>
      <w:r>
        <w:rPr>
          <w:spacing w:val="-1"/>
          <w:sz w:val="24"/>
        </w:rPr>
        <w:t> </w:t>
      </w:r>
      <w:r>
        <w:rPr>
          <w:sz w:val="24"/>
        </w:rPr>
        <w:t>L.</w:t>
      </w:r>
      <w:r>
        <w:rPr>
          <w:spacing w:val="-3"/>
          <w:sz w:val="24"/>
        </w:rPr>
        <w:t> </w:t>
      </w:r>
      <w:r>
        <w:rPr>
          <w:sz w:val="24"/>
        </w:rPr>
        <w:t>S.</w:t>
      </w:r>
      <w:r>
        <w:rPr>
          <w:spacing w:val="-3"/>
          <w:sz w:val="24"/>
        </w:rPr>
        <w:t> </w:t>
      </w:r>
      <w:r>
        <w:rPr>
          <w:sz w:val="24"/>
        </w:rPr>
        <w:t>(2013).</w:t>
      </w:r>
      <w:r>
        <w:rPr>
          <w:spacing w:val="-3"/>
          <w:sz w:val="24"/>
        </w:rPr>
        <w:t> </w:t>
      </w:r>
      <w:r>
        <w:rPr>
          <w:sz w:val="24"/>
        </w:rPr>
        <w:t>A</w:t>
      </w:r>
      <w:r>
        <w:rPr>
          <w:spacing w:val="-5"/>
          <w:sz w:val="24"/>
        </w:rPr>
        <w:t> </w:t>
      </w:r>
      <w:r>
        <w:rPr>
          <w:sz w:val="24"/>
        </w:rPr>
        <w:t>hybrid</w:t>
      </w:r>
      <w:r>
        <w:rPr>
          <w:spacing w:val="-3"/>
          <w:sz w:val="24"/>
        </w:rPr>
        <w:t> </w:t>
      </w:r>
      <w:r>
        <w:rPr>
          <w:sz w:val="24"/>
        </w:rPr>
        <w:t>algorithm</w:t>
      </w:r>
      <w:r>
        <w:rPr>
          <w:spacing w:val="-3"/>
          <w:sz w:val="24"/>
        </w:rPr>
        <w:t> </w:t>
      </w:r>
      <w:r>
        <w:rPr>
          <w:sz w:val="24"/>
        </w:rPr>
        <w:t>for</w:t>
      </w:r>
      <w:r>
        <w:rPr>
          <w:spacing w:val="-5"/>
          <w:sz w:val="24"/>
        </w:rPr>
        <w:t> </w:t>
      </w:r>
      <w:r>
        <w:rPr>
          <w:sz w:val="24"/>
        </w:rPr>
        <w:t>a</w:t>
      </w:r>
      <w:r>
        <w:rPr>
          <w:spacing w:val="-2"/>
          <w:sz w:val="24"/>
        </w:rPr>
        <w:t> </w:t>
      </w:r>
      <w:r>
        <w:rPr>
          <w:sz w:val="24"/>
        </w:rPr>
        <w:t>class</w:t>
      </w:r>
      <w:r>
        <w:rPr>
          <w:spacing w:val="-3"/>
          <w:sz w:val="24"/>
        </w:rPr>
        <w:t> </w:t>
      </w:r>
      <w:r>
        <w:rPr>
          <w:sz w:val="24"/>
        </w:rPr>
        <w:t>of</w:t>
      </w:r>
      <w:r>
        <w:rPr>
          <w:spacing w:val="-4"/>
          <w:sz w:val="24"/>
        </w:rPr>
        <w:t> </w:t>
      </w:r>
      <w:r>
        <w:rPr>
          <w:sz w:val="24"/>
        </w:rPr>
        <w:t>vehicle routing problems. </w:t>
      </w:r>
      <w:r>
        <w:rPr>
          <w:i/>
          <w:sz w:val="24"/>
        </w:rPr>
        <w:t>Computers &amp; Operations Research, 40</w:t>
      </w:r>
      <w:r>
        <w:rPr>
          <w:sz w:val="24"/>
        </w:rPr>
        <w:t>(10), 2519-2531.</w:t>
      </w:r>
    </w:p>
    <w:p>
      <w:pPr>
        <w:spacing w:before="0"/>
        <w:ind w:left="2202" w:right="1437" w:hanging="720"/>
        <w:jc w:val="both"/>
        <w:rPr>
          <w:sz w:val="24"/>
        </w:rPr>
      </w:pPr>
      <w:bookmarkStart w:name="_bookmark64" w:id="71"/>
      <w:bookmarkEnd w:id="71"/>
      <w:r>
        <w:rPr/>
      </w:r>
      <w:r>
        <w:rPr>
          <w:sz w:val="24"/>
        </w:rPr>
        <w:t>Uchoa, E., Pecin, D., Pessoa, A., Poggi, M., Vidal, T., &amp; Subramanian, A. (2017). New benchmark</w:t>
      </w:r>
      <w:r>
        <w:rPr>
          <w:spacing w:val="-3"/>
          <w:sz w:val="24"/>
        </w:rPr>
        <w:t> </w:t>
      </w:r>
      <w:r>
        <w:rPr>
          <w:sz w:val="24"/>
        </w:rPr>
        <w:t>instances</w:t>
      </w:r>
      <w:r>
        <w:rPr>
          <w:spacing w:val="-3"/>
          <w:sz w:val="24"/>
        </w:rPr>
        <w:t> </w:t>
      </w:r>
      <w:r>
        <w:rPr>
          <w:sz w:val="24"/>
        </w:rPr>
        <w:t>for</w:t>
      </w:r>
      <w:r>
        <w:rPr>
          <w:spacing w:val="-2"/>
          <w:sz w:val="24"/>
        </w:rPr>
        <w:t> </w:t>
      </w:r>
      <w:r>
        <w:rPr>
          <w:sz w:val="24"/>
        </w:rPr>
        <w:t>the</w:t>
      </w:r>
      <w:r>
        <w:rPr>
          <w:spacing w:val="-4"/>
          <w:sz w:val="24"/>
        </w:rPr>
        <w:t> </w:t>
      </w:r>
      <w:r>
        <w:rPr>
          <w:sz w:val="24"/>
        </w:rPr>
        <w:t>capacitated</w:t>
      </w:r>
      <w:r>
        <w:rPr>
          <w:spacing w:val="-4"/>
          <w:sz w:val="24"/>
        </w:rPr>
        <w:t> </w:t>
      </w:r>
      <w:r>
        <w:rPr>
          <w:sz w:val="24"/>
        </w:rPr>
        <w:t>vehicle</w:t>
      </w:r>
      <w:r>
        <w:rPr>
          <w:spacing w:val="-2"/>
          <w:sz w:val="24"/>
        </w:rPr>
        <w:t> </w:t>
      </w:r>
      <w:r>
        <w:rPr>
          <w:sz w:val="24"/>
        </w:rPr>
        <w:t>routing</w:t>
      </w:r>
      <w:r>
        <w:rPr>
          <w:spacing w:val="-6"/>
          <w:sz w:val="24"/>
        </w:rPr>
        <w:t> </w:t>
      </w:r>
      <w:r>
        <w:rPr>
          <w:sz w:val="24"/>
        </w:rPr>
        <w:t>problem. </w:t>
      </w:r>
      <w:r>
        <w:rPr>
          <w:i/>
          <w:sz w:val="24"/>
        </w:rPr>
        <w:t>European</w:t>
      </w:r>
      <w:r>
        <w:rPr>
          <w:i/>
          <w:spacing w:val="-1"/>
          <w:sz w:val="24"/>
        </w:rPr>
        <w:t> </w:t>
      </w:r>
      <w:r>
        <w:rPr>
          <w:i/>
          <w:sz w:val="24"/>
        </w:rPr>
        <w:t>Journal of Operational Research, 257</w:t>
      </w:r>
      <w:r>
        <w:rPr>
          <w:sz w:val="24"/>
        </w:rPr>
        <w:t>(3), 845-858.</w:t>
      </w:r>
    </w:p>
    <w:p>
      <w:pPr>
        <w:spacing w:before="1"/>
        <w:ind w:left="2202" w:right="1436" w:hanging="720"/>
        <w:jc w:val="both"/>
        <w:rPr>
          <w:sz w:val="24"/>
        </w:rPr>
      </w:pPr>
      <w:r>
        <w:rPr>
          <w:sz w:val="24"/>
        </w:rPr>
        <w:t>Veenstra,</w:t>
      </w:r>
      <w:r>
        <w:rPr>
          <w:spacing w:val="-8"/>
          <w:sz w:val="24"/>
        </w:rPr>
        <w:t> </w:t>
      </w:r>
      <w:r>
        <w:rPr>
          <w:sz w:val="24"/>
        </w:rPr>
        <w:t>M.,</w:t>
      </w:r>
      <w:r>
        <w:rPr>
          <w:spacing w:val="-8"/>
          <w:sz w:val="24"/>
        </w:rPr>
        <w:t> </w:t>
      </w:r>
      <w:r>
        <w:rPr>
          <w:sz w:val="24"/>
        </w:rPr>
        <w:t>Roodbergen,</w:t>
      </w:r>
      <w:r>
        <w:rPr>
          <w:spacing w:val="-8"/>
          <w:sz w:val="24"/>
        </w:rPr>
        <w:t> </w:t>
      </w:r>
      <w:r>
        <w:rPr>
          <w:sz w:val="24"/>
        </w:rPr>
        <w:t>K.</w:t>
      </w:r>
      <w:r>
        <w:rPr>
          <w:spacing w:val="-11"/>
          <w:sz w:val="24"/>
        </w:rPr>
        <w:t> </w:t>
      </w:r>
      <w:r>
        <w:rPr>
          <w:sz w:val="24"/>
        </w:rPr>
        <w:t>J.,</w:t>
      </w:r>
      <w:r>
        <w:rPr>
          <w:spacing w:val="-11"/>
          <w:sz w:val="24"/>
        </w:rPr>
        <w:t> </w:t>
      </w:r>
      <w:r>
        <w:rPr>
          <w:sz w:val="24"/>
        </w:rPr>
        <w:t>Coelho,</w:t>
      </w:r>
      <w:r>
        <w:rPr>
          <w:spacing w:val="-8"/>
          <w:sz w:val="24"/>
        </w:rPr>
        <w:t> </w:t>
      </w:r>
      <w:r>
        <w:rPr>
          <w:sz w:val="24"/>
        </w:rPr>
        <w:t>L.</w:t>
      </w:r>
      <w:r>
        <w:rPr>
          <w:spacing w:val="-8"/>
          <w:sz w:val="24"/>
        </w:rPr>
        <w:t> </w:t>
      </w:r>
      <w:r>
        <w:rPr>
          <w:sz w:val="24"/>
        </w:rPr>
        <w:t>C.,</w:t>
      </w:r>
      <w:r>
        <w:rPr>
          <w:spacing w:val="-8"/>
          <w:sz w:val="24"/>
        </w:rPr>
        <w:t> </w:t>
      </w:r>
      <w:r>
        <w:rPr>
          <w:sz w:val="24"/>
        </w:rPr>
        <w:t>&amp;</w:t>
      </w:r>
      <w:r>
        <w:rPr>
          <w:spacing w:val="-10"/>
          <w:sz w:val="24"/>
        </w:rPr>
        <w:t> </w:t>
      </w:r>
      <w:r>
        <w:rPr>
          <w:sz w:val="24"/>
        </w:rPr>
        <w:t>Zhu,</w:t>
      </w:r>
      <w:r>
        <w:rPr>
          <w:spacing w:val="-8"/>
          <w:sz w:val="24"/>
        </w:rPr>
        <w:t> </w:t>
      </w:r>
      <w:r>
        <w:rPr>
          <w:sz w:val="24"/>
        </w:rPr>
        <w:t>S.</w:t>
      </w:r>
      <w:r>
        <w:rPr>
          <w:spacing w:val="-8"/>
          <w:sz w:val="24"/>
        </w:rPr>
        <w:t> </w:t>
      </w:r>
      <w:r>
        <w:rPr>
          <w:sz w:val="24"/>
        </w:rPr>
        <w:t>X.</w:t>
      </w:r>
      <w:r>
        <w:rPr>
          <w:spacing w:val="-9"/>
          <w:sz w:val="24"/>
        </w:rPr>
        <w:t> </w:t>
      </w:r>
      <w:r>
        <w:rPr>
          <w:sz w:val="24"/>
        </w:rPr>
        <w:t>(2016).</w:t>
      </w:r>
      <w:r>
        <w:rPr>
          <w:spacing w:val="-6"/>
          <w:sz w:val="24"/>
        </w:rPr>
        <w:t> </w:t>
      </w:r>
      <w:r>
        <w:rPr>
          <w:i/>
          <w:sz w:val="24"/>
        </w:rPr>
        <w:t>A</w:t>
      </w:r>
      <w:r>
        <w:rPr>
          <w:i/>
          <w:spacing w:val="-9"/>
          <w:sz w:val="24"/>
        </w:rPr>
        <w:t> </w:t>
      </w:r>
      <w:r>
        <w:rPr>
          <w:i/>
          <w:sz w:val="24"/>
        </w:rPr>
        <w:t>simultaneous</w:t>
      </w:r>
      <w:r>
        <w:rPr>
          <w:i/>
          <w:spacing w:val="-8"/>
          <w:sz w:val="24"/>
        </w:rPr>
        <w:t> </w:t>
      </w:r>
      <w:r>
        <w:rPr>
          <w:i/>
          <w:sz w:val="24"/>
        </w:rPr>
        <w:t>facility location and vehicle routing problem arising in health care logistics in the Netherlands</w:t>
      </w:r>
      <w:r>
        <w:rPr>
          <w:sz w:val="24"/>
        </w:rPr>
        <w:t>: CIRRELT.</w:t>
      </w:r>
    </w:p>
    <w:p>
      <w:pPr>
        <w:pStyle w:val="BodyText"/>
        <w:ind w:left="2202" w:right="1433" w:hanging="720"/>
        <w:jc w:val="both"/>
      </w:pPr>
      <w:r>
        <w:rPr/>
        <w:t>Xiao, Y., Zhao, Q., Kaku, I., &amp; Xu, Y. (2012). Development of a fuel consumption optimization model for the capacitated vehicle routing problem. </w:t>
      </w:r>
      <w:r>
        <w:rPr>
          <w:i/>
        </w:rPr>
        <w:t>Computers &amp; Operations Research, 39</w:t>
      </w:r>
      <w:r>
        <w:rPr/>
        <w:t>(7), 1419-1431.</w:t>
      </w:r>
    </w:p>
    <w:p>
      <w:pPr>
        <w:spacing w:before="0"/>
        <w:ind w:left="2202" w:right="1439" w:hanging="720"/>
        <w:jc w:val="both"/>
        <w:rPr>
          <w:sz w:val="24"/>
        </w:rPr>
      </w:pPr>
      <w:bookmarkStart w:name="_bookmark65" w:id="72"/>
      <w:bookmarkEnd w:id="72"/>
      <w:r>
        <w:rPr/>
      </w:r>
      <w:r>
        <w:rPr>
          <w:sz w:val="24"/>
        </w:rPr>
        <w:t>Yang, X.-S. (2009). </w:t>
      </w:r>
      <w:r>
        <w:rPr>
          <w:i/>
          <w:sz w:val="24"/>
        </w:rPr>
        <w:t>Firefly algorithms for multimodal optimization. </w:t>
      </w:r>
      <w:r>
        <w:rPr>
          <w:sz w:val="24"/>
        </w:rPr>
        <w:t>Paper presented at the International symposium on stochastic algorithms.</w:t>
      </w:r>
    </w:p>
    <w:p>
      <w:pPr>
        <w:pStyle w:val="BodyText"/>
        <w:ind w:left="1482"/>
        <w:jc w:val="both"/>
      </w:pPr>
      <w:bookmarkStart w:name="_bookmark66" w:id="73"/>
      <w:bookmarkEnd w:id="73"/>
      <w:r>
        <w:rPr/>
      </w:r>
      <w:r>
        <w:rPr/>
        <w:t>Yang,</w:t>
      </w:r>
      <w:r>
        <w:rPr>
          <w:spacing w:val="34"/>
        </w:rPr>
        <w:t> </w:t>
      </w:r>
      <w:r>
        <w:rPr/>
        <w:t>X.-S.</w:t>
      </w:r>
      <w:r>
        <w:rPr>
          <w:spacing w:val="36"/>
        </w:rPr>
        <w:t> </w:t>
      </w:r>
      <w:r>
        <w:rPr/>
        <w:t>(2010).</w:t>
      </w:r>
      <w:r>
        <w:rPr>
          <w:spacing w:val="37"/>
        </w:rPr>
        <w:t> </w:t>
      </w:r>
      <w:r>
        <w:rPr/>
        <w:t>Firefly</w:t>
      </w:r>
      <w:r>
        <w:rPr>
          <w:spacing w:val="35"/>
        </w:rPr>
        <w:t> </w:t>
      </w:r>
      <w:r>
        <w:rPr/>
        <w:t>algorithm,</w:t>
      </w:r>
      <w:r>
        <w:rPr>
          <w:spacing w:val="37"/>
        </w:rPr>
        <w:t> </w:t>
      </w:r>
      <w:r>
        <w:rPr/>
        <w:t>stochastic</w:t>
      </w:r>
      <w:r>
        <w:rPr>
          <w:spacing w:val="35"/>
        </w:rPr>
        <w:t> </w:t>
      </w:r>
      <w:r>
        <w:rPr/>
        <w:t>test</w:t>
      </w:r>
      <w:r>
        <w:rPr>
          <w:spacing w:val="36"/>
        </w:rPr>
        <w:t> </w:t>
      </w:r>
      <w:r>
        <w:rPr/>
        <w:t>functions</w:t>
      </w:r>
      <w:r>
        <w:rPr>
          <w:spacing w:val="37"/>
        </w:rPr>
        <w:t> </w:t>
      </w:r>
      <w:r>
        <w:rPr/>
        <w:t>and</w:t>
      </w:r>
      <w:r>
        <w:rPr>
          <w:spacing w:val="36"/>
        </w:rPr>
        <w:t> </w:t>
      </w:r>
      <w:r>
        <w:rPr/>
        <w:t>design</w:t>
      </w:r>
      <w:r>
        <w:rPr>
          <w:spacing w:val="37"/>
        </w:rPr>
        <w:t> </w:t>
      </w:r>
      <w:r>
        <w:rPr>
          <w:spacing w:val="-2"/>
        </w:rPr>
        <w:t>optimisation.</w:t>
      </w:r>
    </w:p>
    <w:p>
      <w:pPr>
        <w:spacing w:before="0"/>
        <w:ind w:left="2202" w:right="0" w:firstLine="0"/>
        <w:jc w:val="both"/>
        <w:rPr>
          <w:sz w:val="24"/>
        </w:rPr>
      </w:pPr>
      <w:r>
        <w:rPr>
          <w:i/>
          <w:sz w:val="24"/>
        </w:rPr>
        <w:t>International</w:t>
      </w:r>
      <w:r>
        <w:rPr>
          <w:i/>
          <w:spacing w:val="-2"/>
          <w:sz w:val="24"/>
        </w:rPr>
        <w:t> </w:t>
      </w:r>
      <w:r>
        <w:rPr>
          <w:i/>
          <w:sz w:val="24"/>
        </w:rPr>
        <w:t>Journal</w:t>
      </w:r>
      <w:r>
        <w:rPr>
          <w:i/>
          <w:spacing w:val="-1"/>
          <w:sz w:val="24"/>
        </w:rPr>
        <w:t> </w:t>
      </w:r>
      <w:r>
        <w:rPr>
          <w:i/>
          <w:sz w:val="24"/>
        </w:rPr>
        <w:t>of</w:t>
      </w:r>
      <w:r>
        <w:rPr>
          <w:i/>
          <w:spacing w:val="-1"/>
          <w:sz w:val="24"/>
        </w:rPr>
        <w:t> </w:t>
      </w:r>
      <w:r>
        <w:rPr>
          <w:i/>
          <w:sz w:val="24"/>
        </w:rPr>
        <w:t>Bio-Inspired</w:t>
      </w:r>
      <w:r>
        <w:rPr>
          <w:i/>
          <w:spacing w:val="-1"/>
          <w:sz w:val="24"/>
        </w:rPr>
        <w:t> </w:t>
      </w:r>
      <w:r>
        <w:rPr>
          <w:i/>
          <w:sz w:val="24"/>
        </w:rPr>
        <w:t>Computation,</w:t>
      </w:r>
      <w:r>
        <w:rPr>
          <w:i/>
          <w:spacing w:val="-1"/>
          <w:sz w:val="24"/>
        </w:rPr>
        <w:t> </w:t>
      </w:r>
      <w:r>
        <w:rPr>
          <w:i/>
          <w:sz w:val="24"/>
        </w:rPr>
        <w:t>2</w:t>
      </w:r>
      <w:r>
        <w:rPr>
          <w:sz w:val="24"/>
        </w:rPr>
        <w:t>(2),</w:t>
      </w:r>
      <w:r>
        <w:rPr>
          <w:spacing w:val="-1"/>
          <w:sz w:val="24"/>
        </w:rPr>
        <w:t> </w:t>
      </w:r>
      <w:r>
        <w:rPr>
          <w:sz w:val="24"/>
        </w:rPr>
        <w:t>78-</w:t>
      </w:r>
      <w:r>
        <w:rPr>
          <w:spacing w:val="-5"/>
          <w:sz w:val="24"/>
        </w:rPr>
        <w:t>84.</w:t>
      </w:r>
    </w:p>
    <w:p>
      <w:pPr>
        <w:spacing w:line="242" w:lineRule="auto" w:before="0"/>
        <w:ind w:left="2202" w:right="1438" w:hanging="720"/>
        <w:jc w:val="both"/>
        <w:rPr>
          <w:sz w:val="24"/>
        </w:rPr>
      </w:pPr>
      <w:bookmarkStart w:name="_bookmark67" w:id="74"/>
      <w:bookmarkEnd w:id="74"/>
      <w:r>
        <w:rPr/>
      </w:r>
      <w:r>
        <w:rPr>
          <w:sz w:val="24"/>
        </w:rPr>
        <w:t>Yang, X.-S., &amp; Deb, S. (2010). Eagle strategy using Lévy walk and Firefly algorithms for stochastic optimization </w:t>
      </w:r>
      <w:r>
        <w:rPr>
          <w:i/>
          <w:sz w:val="24"/>
        </w:rPr>
        <w:t>Nature Inspired Cooperative Strategies for Optimization (NICSO 2010) </w:t>
      </w:r>
      <w:r>
        <w:rPr>
          <w:sz w:val="24"/>
        </w:rPr>
        <w:t>(pp. 101-111): Springer.</w:t>
      </w:r>
    </w:p>
    <w:p>
      <w:pPr>
        <w:spacing w:after="0" w:line="242" w:lineRule="auto"/>
        <w:jc w:val="both"/>
        <w:rPr>
          <w:sz w:val="24"/>
        </w:rPr>
        <w:sectPr>
          <w:pgSz w:w="12240" w:h="15840"/>
          <w:pgMar w:header="0" w:footer="965" w:top="1360" w:bottom="1160" w:left="500" w:right="0"/>
        </w:sectPr>
      </w:pPr>
    </w:p>
    <w:p>
      <w:pPr>
        <w:pStyle w:val="Heading1"/>
      </w:pPr>
      <w:bookmarkStart w:name="_bookmark68" w:id="75"/>
      <w:bookmarkEnd w:id="75"/>
      <w:r>
        <w:rPr>
          <w:b w:val="0"/>
        </w:rPr>
      </w:r>
      <w:r>
        <w:rPr/>
        <w:t>APPENDIX</w:t>
      </w:r>
      <w:r>
        <w:rPr>
          <w:spacing w:val="-4"/>
        </w:rPr>
        <w:t> </w:t>
      </w:r>
      <w:r>
        <w:rPr>
          <w:spacing w:val="-10"/>
        </w:rPr>
        <w:t>A</w:t>
      </w:r>
    </w:p>
    <w:p>
      <w:pPr>
        <w:spacing w:before="44"/>
        <w:ind w:left="1444" w:right="1405" w:firstLine="0"/>
        <w:jc w:val="center"/>
        <w:rPr>
          <w:b/>
          <w:sz w:val="22"/>
        </w:rPr>
      </w:pPr>
      <w:r>
        <w:rPr>
          <w:b/>
          <w:sz w:val="22"/>
        </w:rPr>
        <w:t>MATLAB</w:t>
      </w:r>
      <w:r>
        <w:rPr>
          <w:b/>
          <w:spacing w:val="-6"/>
          <w:sz w:val="22"/>
        </w:rPr>
        <w:t> </w:t>
      </w:r>
      <w:r>
        <w:rPr>
          <w:b/>
          <w:sz w:val="22"/>
        </w:rPr>
        <w:t>script</w:t>
      </w:r>
      <w:r>
        <w:rPr>
          <w:b/>
          <w:spacing w:val="-5"/>
          <w:sz w:val="22"/>
        </w:rPr>
        <w:t> </w:t>
      </w:r>
      <w:r>
        <w:rPr>
          <w:b/>
          <w:sz w:val="22"/>
        </w:rPr>
        <w:t>for</w:t>
      </w:r>
      <w:r>
        <w:rPr>
          <w:b/>
          <w:spacing w:val="-4"/>
          <w:sz w:val="22"/>
        </w:rPr>
        <w:t> </w:t>
      </w:r>
      <w:r>
        <w:rPr>
          <w:b/>
          <w:sz w:val="22"/>
        </w:rPr>
        <w:t>the</w:t>
      </w:r>
      <w:r>
        <w:rPr>
          <w:b/>
          <w:spacing w:val="-3"/>
          <w:sz w:val="22"/>
        </w:rPr>
        <w:t> </w:t>
      </w:r>
      <w:r>
        <w:rPr>
          <w:b/>
          <w:sz w:val="22"/>
        </w:rPr>
        <w:t>SOLID</w:t>
      </w:r>
      <w:r>
        <w:rPr>
          <w:b/>
          <w:spacing w:val="-4"/>
          <w:sz w:val="22"/>
        </w:rPr>
        <w:t> </w:t>
      </w:r>
      <w:r>
        <w:rPr>
          <w:b/>
          <w:sz w:val="22"/>
        </w:rPr>
        <w:t>WASTE</w:t>
      </w:r>
      <w:r>
        <w:rPr>
          <w:b/>
          <w:spacing w:val="-5"/>
          <w:sz w:val="22"/>
        </w:rPr>
        <w:t> </w:t>
      </w:r>
      <w:r>
        <w:rPr>
          <w:b/>
          <w:sz w:val="22"/>
        </w:rPr>
        <w:t>MANAGEMENT</w:t>
      </w:r>
      <w:r>
        <w:rPr>
          <w:b/>
          <w:spacing w:val="-4"/>
          <w:sz w:val="22"/>
        </w:rPr>
        <w:t> </w:t>
      </w:r>
      <w:r>
        <w:rPr>
          <w:b/>
          <w:spacing w:val="-2"/>
          <w:sz w:val="22"/>
        </w:rPr>
        <w:t>SCENARIO</w:t>
      </w:r>
    </w:p>
    <w:p>
      <w:pPr>
        <w:pStyle w:val="BodyText"/>
        <w:spacing w:before="8"/>
        <w:rPr>
          <w:b/>
          <w:sz w:val="18"/>
        </w:rPr>
      </w:pPr>
      <w:r>
        <w:rPr/>
        <w:drawing>
          <wp:anchor distT="0" distB="0" distL="0" distR="0" allowOverlap="1" layoutInCell="1" locked="0" behindDoc="1" simplePos="0" relativeHeight="487620096">
            <wp:simplePos x="0" y="0"/>
            <wp:positionH relativeFrom="page">
              <wp:posOffset>1258824</wp:posOffset>
            </wp:positionH>
            <wp:positionV relativeFrom="paragraph">
              <wp:posOffset>152301</wp:posOffset>
            </wp:positionV>
            <wp:extent cx="5551695" cy="7216902"/>
            <wp:effectExtent l="0" t="0" r="0" b="0"/>
            <wp:wrapTopAndBottom/>
            <wp:docPr id="373" name="Image 373"/>
            <wp:cNvGraphicFramePr>
              <a:graphicFrameLocks/>
            </wp:cNvGraphicFramePr>
            <a:graphic>
              <a:graphicData uri="http://schemas.openxmlformats.org/drawingml/2006/picture">
                <pic:pic>
                  <pic:nvPicPr>
                    <pic:cNvPr id="373" name="Image 373"/>
                    <pic:cNvPicPr/>
                  </pic:nvPicPr>
                  <pic:blipFill>
                    <a:blip r:embed="rId84" cstate="print"/>
                    <a:stretch>
                      <a:fillRect/>
                    </a:stretch>
                  </pic:blipFill>
                  <pic:spPr>
                    <a:xfrm>
                      <a:off x="0" y="0"/>
                      <a:ext cx="5551695" cy="7216902"/>
                    </a:xfrm>
                    <a:prstGeom prst="rect">
                      <a:avLst/>
                    </a:prstGeom>
                  </pic:spPr>
                </pic:pic>
              </a:graphicData>
            </a:graphic>
          </wp:anchor>
        </w:drawing>
      </w:r>
    </w:p>
    <w:p>
      <w:pPr>
        <w:spacing w:after="0"/>
        <w:rPr>
          <w:sz w:val="18"/>
        </w:rPr>
        <w:sectPr>
          <w:pgSz w:w="12240" w:h="15840"/>
          <w:pgMar w:header="0" w:footer="965" w:top="1360" w:bottom="1160" w:left="500" w:right="0"/>
        </w:sectPr>
      </w:pPr>
    </w:p>
    <w:p>
      <w:pPr>
        <w:pStyle w:val="BodyText"/>
        <w:ind w:left="1482"/>
        <w:rPr>
          <w:sz w:val="20"/>
        </w:rPr>
      </w:pPr>
      <w:bookmarkStart w:name="_bookmark69" w:id="76"/>
      <w:bookmarkEnd w:id="76"/>
      <w:r>
        <w:rPr/>
      </w:r>
      <w:r>
        <w:rPr>
          <w:sz w:val="20"/>
        </w:rPr>
        <w:drawing>
          <wp:inline distT="0" distB="0" distL="0" distR="0">
            <wp:extent cx="5557291" cy="7721822"/>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85" cstate="print"/>
                    <a:stretch>
                      <a:fillRect/>
                    </a:stretch>
                  </pic:blipFill>
                  <pic:spPr>
                    <a:xfrm>
                      <a:off x="0" y="0"/>
                      <a:ext cx="5557291" cy="7721822"/>
                    </a:xfrm>
                    <a:prstGeom prst="rect">
                      <a:avLst/>
                    </a:prstGeom>
                  </pic:spPr>
                </pic:pic>
              </a:graphicData>
            </a:graphic>
          </wp:inline>
        </w:drawing>
      </w:r>
      <w:r>
        <w:rPr>
          <w:sz w:val="20"/>
        </w:rPr>
      </w:r>
    </w:p>
    <w:p>
      <w:pPr>
        <w:spacing w:after="0"/>
        <w:rPr>
          <w:sz w:val="20"/>
        </w:rPr>
        <w:sectPr>
          <w:pgSz w:w="12240" w:h="15840"/>
          <w:pgMar w:header="0" w:footer="965" w:top="1440" w:bottom="1160" w:left="500" w:right="0"/>
        </w:sectPr>
      </w:pPr>
    </w:p>
    <w:p>
      <w:pPr>
        <w:pStyle w:val="Heading1"/>
        <w:spacing w:before="79"/>
        <w:ind w:left="1448"/>
      </w:pPr>
      <w:r>
        <w:rPr/>
        <w:t>APPENDIX</w:t>
      </w:r>
      <w:r>
        <w:rPr>
          <w:spacing w:val="-4"/>
        </w:rPr>
        <w:t> </w:t>
      </w:r>
      <w:r>
        <w:rPr>
          <w:spacing w:val="-10"/>
        </w:rPr>
        <w:t>B</w:t>
      </w:r>
    </w:p>
    <w:p>
      <w:pPr>
        <w:spacing w:before="41"/>
        <w:ind w:left="1446" w:right="1405" w:firstLine="0"/>
        <w:jc w:val="center"/>
        <w:rPr>
          <w:b/>
          <w:sz w:val="24"/>
        </w:rPr>
      </w:pPr>
      <w:r>
        <w:rPr>
          <w:b/>
          <w:sz w:val="24"/>
        </w:rPr>
        <w:t>MATLAB</w:t>
      </w:r>
      <w:r>
        <w:rPr>
          <w:b/>
          <w:spacing w:val="-2"/>
          <w:sz w:val="24"/>
        </w:rPr>
        <w:t> </w:t>
      </w:r>
      <w:r>
        <w:rPr>
          <w:b/>
          <w:sz w:val="24"/>
        </w:rPr>
        <w:t>script</w:t>
      </w:r>
      <w:r>
        <w:rPr>
          <w:b/>
          <w:spacing w:val="-1"/>
          <w:sz w:val="24"/>
        </w:rPr>
        <w:t> </w:t>
      </w:r>
      <w:r>
        <w:rPr>
          <w:b/>
          <w:sz w:val="24"/>
        </w:rPr>
        <w:t>for</w:t>
      </w:r>
      <w:r>
        <w:rPr>
          <w:b/>
          <w:spacing w:val="-3"/>
          <w:sz w:val="24"/>
        </w:rPr>
        <w:t> </w:t>
      </w:r>
      <w:r>
        <w:rPr>
          <w:b/>
          <w:sz w:val="24"/>
        </w:rPr>
        <w:t>SUPPLY</w:t>
      </w:r>
      <w:r>
        <w:rPr>
          <w:b/>
          <w:spacing w:val="-1"/>
          <w:sz w:val="24"/>
        </w:rPr>
        <w:t> </w:t>
      </w:r>
      <w:r>
        <w:rPr>
          <w:b/>
          <w:sz w:val="24"/>
        </w:rPr>
        <w:t>CHAIN</w:t>
      </w:r>
      <w:r>
        <w:rPr>
          <w:b/>
          <w:spacing w:val="-1"/>
          <w:sz w:val="24"/>
        </w:rPr>
        <w:t> </w:t>
      </w:r>
      <w:r>
        <w:rPr>
          <w:b/>
          <w:spacing w:val="-2"/>
          <w:sz w:val="24"/>
        </w:rPr>
        <w:t>SCENARIO</w:t>
      </w:r>
    </w:p>
    <w:p>
      <w:pPr>
        <w:pStyle w:val="BodyText"/>
        <w:spacing w:before="13"/>
        <w:rPr>
          <w:b/>
          <w:sz w:val="20"/>
        </w:rPr>
      </w:pPr>
      <w:r>
        <w:rPr/>
        <mc:AlternateContent>
          <mc:Choice Requires="wps">
            <w:drawing>
              <wp:anchor distT="0" distB="0" distL="0" distR="0" allowOverlap="1" layoutInCell="1" locked="0" behindDoc="1" simplePos="0" relativeHeight="487620608">
                <wp:simplePos x="0" y="0"/>
                <wp:positionH relativeFrom="page">
                  <wp:posOffset>1337951</wp:posOffset>
                </wp:positionH>
                <wp:positionV relativeFrom="paragraph">
                  <wp:posOffset>169532</wp:posOffset>
                </wp:positionV>
                <wp:extent cx="5434965" cy="7069455"/>
                <wp:effectExtent l="0" t="0" r="0" b="0"/>
                <wp:wrapTopAndBottom/>
                <wp:docPr id="375" name="Group 375"/>
                <wp:cNvGraphicFramePr>
                  <a:graphicFrameLocks/>
                </wp:cNvGraphicFramePr>
                <a:graphic>
                  <a:graphicData uri="http://schemas.microsoft.com/office/word/2010/wordprocessingGroup">
                    <wpg:wgp>
                      <wpg:cNvPr id="375" name="Group 375"/>
                      <wpg:cNvGrpSpPr/>
                      <wpg:grpSpPr>
                        <a:xfrm>
                          <a:off x="0" y="0"/>
                          <a:ext cx="5434965" cy="7069455"/>
                          <a:chExt cx="5434965" cy="7069455"/>
                        </a:xfrm>
                      </wpg:grpSpPr>
                      <pic:pic>
                        <pic:nvPicPr>
                          <pic:cNvPr id="376" name="Image 376"/>
                          <pic:cNvPicPr/>
                        </pic:nvPicPr>
                        <pic:blipFill>
                          <a:blip r:embed="rId86" cstate="print"/>
                          <a:stretch>
                            <a:fillRect/>
                          </a:stretch>
                        </pic:blipFill>
                        <pic:spPr>
                          <a:xfrm>
                            <a:off x="32871" y="0"/>
                            <a:ext cx="5387972" cy="3951415"/>
                          </a:xfrm>
                          <a:prstGeom prst="rect">
                            <a:avLst/>
                          </a:prstGeom>
                        </pic:spPr>
                      </pic:pic>
                      <pic:pic>
                        <pic:nvPicPr>
                          <pic:cNvPr id="377" name="Image 377"/>
                          <pic:cNvPicPr/>
                        </pic:nvPicPr>
                        <pic:blipFill>
                          <a:blip r:embed="rId87" cstate="print"/>
                          <a:stretch>
                            <a:fillRect/>
                          </a:stretch>
                        </pic:blipFill>
                        <pic:spPr>
                          <a:xfrm>
                            <a:off x="0" y="3951415"/>
                            <a:ext cx="5434824" cy="3118028"/>
                          </a:xfrm>
                          <a:prstGeom prst="rect">
                            <a:avLst/>
                          </a:prstGeom>
                        </pic:spPr>
                      </pic:pic>
                    </wpg:wgp>
                  </a:graphicData>
                </a:graphic>
              </wp:anchor>
            </w:drawing>
          </mc:Choice>
          <mc:Fallback>
            <w:pict>
              <v:group style="position:absolute;margin-left:105.35054pt;margin-top:13.349024pt;width:427.95pt;height:556.65pt;mso-position-horizontal-relative:page;mso-position-vertical-relative:paragraph;z-index:-15695872;mso-wrap-distance-left:0;mso-wrap-distance-right:0" id="docshapegroup330" coordorigin="2107,267" coordsize="8559,11133">
                <v:shape style="position:absolute;left:2158;top:266;width:8485;height:6223" type="#_x0000_t75" id="docshape331" stroked="false">
                  <v:imagedata r:id="rId86" o:title=""/>
                </v:shape>
                <v:shape style="position:absolute;left:2107;top:6489;width:8559;height:4911" type="#_x0000_t75" id="docshape332" stroked="false">
                  <v:imagedata r:id="rId87" o:title=""/>
                </v:shape>
                <w10:wrap type="topAndBottom"/>
              </v:group>
            </w:pict>
          </mc:Fallback>
        </mc:AlternateContent>
      </w:r>
    </w:p>
    <w:p>
      <w:pPr>
        <w:spacing w:after="0"/>
        <w:rPr>
          <w:sz w:val="20"/>
        </w:rPr>
        <w:sectPr>
          <w:pgSz w:w="12240" w:h="15840"/>
          <w:pgMar w:header="0" w:footer="965" w:top="1360" w:bottom="1160" w:left="500" w:right="0"/>
        </w:sectPr>
      </w:pPr>
    </w:p>
    <w:p>
      <w:pPr>
        <w:pStyle w:val="BodyText"/>
        <w:ind w:left="1482"/>
        <w:rPr>
          <w:sz w:val="20"/>
        </w:rPr>
      </w:pPr>
      <w:r>
        <w:rPr>
          <w:sz w:val="20"/>
        </w:rPr>
        <w:drawing>
          <wp:inline distT="0" distB="0" distL="0" distR="0">
            <wp:extent cx="5508559" cy="7920990"/>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88" cstate="print"/>
                    <a:stretch>
                      <a:fillRect/>
                    </a:stretch>
                  </pic:blipFill>
                  <pic:spPr>
                    <a:xfrm>
                      <a:off x="0" y="0"/>
                      <a:ext cx="5508559" cy="7920990"/>
                    </a:xfrm>
                    <a:prstGeom prst="rect">
                      <a:avLst/>
                    </a:prstGeom>
                  </pic:spPr>
                </pic:pic>
              </a:graphicData>
            </a:graphic>
          </wp:inline>
        </w:drawing>
      </w:r>
      <w:r>
        <w:rPr>
          <w:sz w:val="20"/>
        </w:rPr>
      </w:r>
    </w:p>
    <w:p>
      <w:pPr>
        <w:spacing w:after="0"/>
        <w:rPr>
          <w:sz w:val="20"/>
        </w:rPr>
        <w:sectPr>
          <w:pgSz w:w="12240" w:h="15840"/>
          <w:pgMar w:header="0" w:footer="965" w:top="1440" w:bottom="1160" w:left="500" w:right="0"/>
        </w:sectPr>
      </w:pPr>
    </w:p>
    <w:p>
      <w:pPr>
        <w:pStyle w:val="BodyText"/>
        <w:ind w:left="1482"/>
        <w:rPr>
          <w:sz w:val="20"/>
        </w:rPr>
      </w:pPr>
      <w:r>
        <w:rPr>
          <w:sz w:val="20"/>
        </w:rPr>
        <w:drawing>
          <wp:inline distT="0" distB="0" distL="0" distR="0">
            <wp:extent cx="5527797" cy="7957566"/>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89" cstate="print"/>
                    <a:stretch>
                      <a:fillRect/>
                    </a:stretch>
                  </pic:blipFill>
                  <pic:spPr>
                    <a:xfrm>
                      <a:off x="0" y="0"/>
                      <a:ext cx="5527797" cy="7957566"/>
                    </a:xfrm>
                    <a:prstGeom prst="rect">
                      <a:avLst/>
                    </a:prstGeom>
                  </pic:spPr>
                </pic:pic>
              </a:graphicData>
            </a:graphic>
          </wp:inline>
        </w:drawing>
      </w:r>
      <w:r>
        <w:rPr>
          <w:sz w:val="20"/>
        </w:rPr>
      </w:r>
    </w:p>
    <w:p>
      <w:pPr>
        <w:spacing w:after="0"/>
        <w:rPr>
          <w:sz w:val="20"/>
        </w:rPr>
        <w:sectPr>
          <w:pgSz w:w="12240" w:h="15840"/>
          <w:pgMar w:header="0" w:footer="965" w:top="1440" w:bottom="1160" w:left="500" w:right="0"/>
        </w:sectPr>
      </w:pPr>
    </w:p>
    <w:p>
      <w:pPr>
        <w:pStyle w:val="BodyText"/>
        <w:ind w:left="1482"/>
        <w:rPr>
          <w:sz w:val="20"/>
        </w:rPr>
      </w:pPr>
      <w:r>
        <w:rPr>
          <w:sz w:val="20"/>
        </w:rPr>
        <w:drawing>
          <wp:inline distT="0" distB="0" distL="0" distR="0">
            <wp:extent cx="5507434" cy="3000375"/>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90" cstate="print"/>
                    <a:stretch>
                      <a:fillRect/>
                    </a:stretch>
                  </pic:blipFill>
                  <pic:spPr>
                    <a:xfrm>
                      <a:off x="0" y="0"/>
                      <a:ext cx="5507434" cy="3000375"/>
                    </a:xfrm>
                    <a:prstGeom prst="rect">
                      <a:avLst/>
                    </a:prstGeom>
                  </pic:spPr>
                </pic:pic>
              </a:graphicData>
            </a:graphic>
          </wp:inline>
        </w:drawing>
      </w:r>
      <w:r>
        <w:rPr>
          <w:sz w:val="20"/>
        </w:rPr>
      </w:r>
    </w:p>
    <w:p>
      <w:pPr>
        <w:spacing w:after="0"/>
        <w:rPr>
          <w:sz w:val="20"/>
        </w:rPr>
        <w:sectPr>
          <w:pgSz w:w="12240" w:h="15840"/>
          <w:pgMar w:header="0" w:footer="965" w:top="1440" w:bottom="1160" w:left="500" w:right="0"/>
        </w:sectPr>
      </w:pPr>
    </w:p>
    <w:p>
      <w:pPr>
        <w:pStyle w:val="Heading1"/>
        <w:spacing w:before="79"/>
      </w:pPr>
      <w:r>
        <w:rPr/>
        <w:t>APPENDIX</w:t>
      </w:r>
      <w:r>
        <w:rPr>
          <w:spacing w:val="-4"/>
        </w:rPr>
        <w:t> </w:t>
      </w:r>
      <w:r>
        <w:rPr>
          <w:spacing w:val="-10"/>
        </w:rPr>
        <w:t>C</w:t>
      </w:r>
    </w:p>
    <w:p>
      <w:pPr>
        <w:spacing w:line="276" w:lineRule="auto" w:before="41"/>
        <w:ind w:left="1448" w:right="1405" w:firstLine="0"/>
        <w:jc w:val="center"/>
        <w:rPr>
          <w:b/>
          <w:sz w:val="22"/>
        </w:rPr>
      </w:pPr>
      <w:r>
        <w:rPr>
          <w:b/>
          <w:sz w:val="22"/>
        </w:rPr>
        <w:t>MATLAB</w:t>
      </w:r>
      <w:r>
        <w:rPr>
          <w:b/>
          <w:spacing w:val="-3"/>
          <w:sz w:val="22"/>
        </w:rPr>
        <w:t> </w:t>
      </w:r>
      <w:r>
        <w:rPr>
          <w:b/>
          <w:sz w:val="22"/>
        </w:rPr>
        <w:t>script</w:t>
      </w:r>
      <w:r>
        <w:rPr>
          <w:b/>
          <w:spacing w:val="-6"/>
          <w:sz w:val="22"/>
        </w:rPr>
        <w:t> </w:t>
      </w:r>
      <w:r>
        <w:rPr>
          <w:b/>
          <w:sz w:val="22"/>
        </w:rPr>
        <w:t>for</w:t>
      </w:r>
      <w:r>
        <w:rPr>
          <w:b/>
          <w:spacing w:val="-4"/>
          <w:sz w:val="22"/>
        </w:rPr>
        <w:t> </w:t>
      </w:r>
      <w:r>
        <w:rPr>
          <w:b/>
          <w:sz w:val="22"/>
        </w:rPr>
        <w:t>the</w:t>
      </w:r>
      <w:r>
        <w:rPr>
          <w:b/>
          <w:spacing w:val="-2"/>
          <w:sz w:val="22"/>
        </w:rPr>
        <w:t> </w:t>
      </w:r>
      <w:r>
        <w:rPr>
          <w:b/>
          <w:sz w:val="22"/>
        </w:rPr>
        <w:t>SELECT</w:t>
      </w:r>
      <w:r>
        <w:rPr>
          <w:b/>
          <w:spacing w:val="-5"/>
          <w:sz w:val="22"/>
        </w:rPr>
        <w:t> </w:t>
      </w:r>
      <w:r>
        <w:rPr>
          <w:b/>
          <w:sz w:val="22"/>
        </w:rPr>
        <w:t>MODEL</w:t>
      </w:r>
      <w:r>
        <w:rPr>
          <w:b/>
          <w:spacing w:val="-5"/>
          <w:sz w:val="22"/>
        </w:rPr>
        <w:t> </w:t>
      </w:r>
      <w:r>
        <w:rPr>
          <w:b/>
          <w:sz w:val="22"/>
        </w:rPr>
        <w:t>FUNCTION</w:t>
      </w:r>
      <w:r>
        <w:rPr>
          <w:b/>
          <w:spacing w:val="-7"/>
          <w:sz w:val="22"/>
        </w:rPr>
        <w:t> </w:t>
      </w:r>
      <w:r>
        <w:rPr>
          <w:b/>
          <w:sz w:val="22"/>
        </w:rPr>
        <w:t>FOR</w:t>
      </w:r>
      <w:r>
        <w:rPr>
          <w:b/>
          <w:spacing w:val="-4"/>
          <w:sz w:val="22"/>
        </w:rPr>
        <w:t> </w:t>
      </w:r>
      <w:r>
        <w:rPr>
          <w:b/>
          <w:sz w:val="22"/>
        </w:rPr>
        <w:t>SOLID</w:t>
      </w:r>
      <w:r>
        <w:rPr>
          <w:b/>
          <w:spacing w:val="-6"/>
          <w:sz w:val="22"/>
        </w:rPr>
        <w:t> </w:t>
      </w:r>
      <w:r>
        <w:rPr>
          <w:b/>
          <w:sz w:val="22"/>
        </w:rPr>
        <w:t>WASTE MANAGEMENT AND SUPPLY CHAIN SECENARIOS</w:t>
      </w:r>
    </w:p>
    <w:p>
      <w:pPr>
        <w:pStyle w:val="BodyText"/>
        <w:rPr>
          <w:b/>
          <w:sz w:val="20"/>
        </w:rPr>
      </w:pPr>
    </w:p>
    <w:p>
      <w:pPr>
        <w:pStyle w:val="BodyText"/>
        <w:rPr>
          <w:b/>
          <w:sz w:val="20"/>
        </w:rPr>
      </w:pPr>
    </w:p>
    <w:p>
      <w:pPr>
        <w:pStyle w:val="BodyText"/>
        <w:spacing w:before="115"/>
        <w:rPr>
          <w:b/>
          <w:sz w:val="20"/>
        </w:rPr>
      </w:pPr>
      <w:r>
        <w:rPr/>
        <w:drawing>
          <wp:anchor distT="0" distB="0" distL="0" distR="0" allowOverlap="1" layoutInCell="1" locked="0" behindDoc="1" simplePos="0" relativeHeight="487621120">
            <wp:simplePos x="0" y="0"/>
            <wp:positionH relativeFrom="page">
              <wp:posOffset>1306445</wp:posOffset>
            </wp:positionH>
            <wp:positionV relativeFrom="paragraph">
              <wp:posOffset>234316</wp:posOffset>
            </wp:positionV>
            <wp:extent cx="4790510" cy="3149536"/>
            <wp:effectExtent l="0" t="0" r="0" b="0"/>
            <wp:wrapTopAndBottom/>
            <wp:docPr id="381" name="Image 381"/>
            <wp:cNvGraphicFramePr>
              <a:graphicFrameLocks/>
            </wp:cNvGraphicFramePr>
            <a:graphic>
              <a:graphicData uri="http://schemas.openxmlformats.org/drawingml/2006/picture">
                <pic:pic>
                  <pic:nvPicPr>
                    <pic:cNvPr id="381" name="Image 381"/>
                    <pic:cNvPicPr/>
                  </pic:nvPicPr>
                  <pic:blipFill>
                    <a:blip r:embed="rId91" cstate="print"/>
                    <a:stretch>
                      <a:fillRect/>
                    </a:stretch>
                  </pic:blipFill>
                  <pic:spPr>
                    <a:xfrm>
                      <a:off x="0" y="0"/>
                      <a:ext cx="4790510" cy="3149536"/>
                    </a:xfrm>
                    <a:prstGeom prst="rect">
                      <a:avLst/>
                    </a:prstGeom>
                  </pic:spPr>
                </pic:pic>
              </a:graphicData>
            </a:graphic>
          </wp:anchor>
        </w:drawing>
      </w:r>
    </w:p>
    <w:p>
      <w:pPr>
        <w:spacing w:after="0"/>
        <w:rPr>
          <w:sz w:val="20"/>
        </w:rPr>
        <w:sectPr>
          <w:pgSz w:w="12240" w:h="15840"/>
          <w:pgMar w:header="0" w:footer="965" w:top="1360" w:bottom="1160" w:left="500" w:right="0"/>
        </w:sectPr>
      </w:pPr>
    </w:p>
    <w:p>
      <w:pPr>
        <w:pStyle w:val="Heading1"/>
      </w:pPr>
      <w:r>
        <w:rPr/>
        <w:t>APPENDIX</w:t>
      </w:r>
      <w:r>
        <w:rPr>
          <w:spacing w:val="-3"/>
        </w:rPr>
        <w:t> </w:t>
      </w:r>
      <w:r>
        <w:rPr>
          <w:spacing w:val="-10"/>
        </w:rPr>
        <w:t>D</w:t>
      </w:r>
    </w:p>
    <w:p>
      <w:pPr>
        <w:spacing w:before="1"/>
        <w:ind w:left="1447" w:right="1405" w:firstLine="0"/>
        <w:jc w:val="center"/>
        <w:rPr>
          <w:b/>
          <w:sz w:val="24"/>
        </w:rPr>
      </w:pPr>
      <w:r>
        <w:rPr>
          <w:b/>
          <w:sz w:val="24"/>
        </w:rPr>
        <w:t>RESULT</w:t>
      </w:r>
      <w:r>
        <w:rPr>
          <w:b/>
          <w:spacing w:val="-2"/>
          <w:sz w:val="24"/>
        </w:rPr>
        <w:t> </w:t>
      </w:r>
      <w:r>
        <w:rPr>
          <w:b/>
          <w:sz w:val="24"/>
        </w:rPr>
        <w:t>FOR</w:t>
      </w:r>
      <w:r>
        <w:rPr>
          <w:b/>
          <w:spacing w:val="-1"/>
          <w:sz w:val="24"/>
        </w:rPr>
        <w:t> </w:t>
      </w:r>
      <w:r>
        <w:rPr>
          <w:b/>
          <w:sz w:val="24"/>
        </w:rPr>
        <w:t>THE</w:t>
      </w:r>
      <w:r>
        <w:rPr>
          <w:b/>
          <w:spacing w:val="1"/>
          <w:sz w:val="24"/>
        </w:rPr>
        <w:t> </w:t>
      </w:r>
      <w:r>
        <w:rPr>
          <w:b/>
          <w:sz w:val="24"/>
        </w:rPr>
        <w:t>ROCE</w:t>
      </w:r>
      <w:r>
        <w:rPr>
          <w:b/>
          <w:spacing w:val="-1"/>
          <w:sz w:val="24"/>
        </w:rPr>
        <w:t> </w:t>
      </w:r>
      <w:r>
        <w:rPr>
          <w:b/>
          <w:sz w:val="24"/>
        </w:rPr>
        <w:t>DEPOT </w:t>
      </w:r>
      <w:r>
        <w:rPr>
          <w:b/>
          <w:spacing w:val="-2"/>
          <w:sz w:val="24"/>
        </w:rPr>
        <w:t>POSITIONS</w:t>
      </w:r>
    </w:p>
    <w:p>
      <w:pPr>
        <w:pStyle w:val="BodyText"/>
        <w:spacing w:before="9" w:after="1"/>
        <w:rPr>
          <w:b/>
          <w:sz w:val="8"/>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1191"/>
        <w:gridCol w:w="927"/>
        <w:gridCol w:w="960"/>
        <w:gridCol w:w="822"/>
        <w:gridCol w:w="893"/>
        <w:gridCol w:w="909"/>
        <w:gridCol w:w="1231"/>
        <w:gridCol w:w="960"/>
        <w:gridCol w:w="961"/>
        <w:gridCol w:w="960"/>
        <w:gridCol w:w="960"/>
      </w:tblGrid>
      <w:tr>
        <w:trPr>
          <w:trHeight w:val="378" w:hRule="atLeast"/>
        </w:trPr>
        <w:tc>
          <w:tcPr>
            <w:tcW w:w="745" w:type="dxa"/>
            <w:tcBorders>
              <w:top w:val="single" w:sz="8" w:space="0" w:color="000000"/>
            </w:tcBorders>
          </w:tcPr>
          <w:p>
            <w:pPr>
              <w:pStyle w:val="TableParagraph"/>
              <w:rPr>
                <w:sz w:val="20"/>
              </w:rPr>
            </w:pPr>
          </w:p>
        </w:tc>
        <w:tc>
          <w:tcPr>
            <w:tcW w:w="1191" w:type="dxa"/>
            <w:tcBorders>
              <w:top w:val="single" w:sz="8" w:space="0" w:color="000000"/>
            </w:tcBorders>
          </w:tcPr>
          <w:p>
            <w:pPr>
              <w:pStyle w:val="TableParagraph"/>
              <w:rPr>
                <w:sz w:val="20"/>
              </w:rPr>
            </w:pPr>
          </w:p>
        </w:tc>
        <w:tc>
          <w:tcPr>
            <w:tcW w:w="927" w:type="dxa"/>
            <w:vMerge w:val="restart"/>
            <w:tcBorders>
              <w:top w:val="single" w:sz="8" w:space="0" w:color="000000"/>
              <w:bottom w:val="single" w:sz="8" w:space="0" w:color="000000"/>
            </w:tcBorders>
          </w:tcPr>
          <w:p>
            <w:pPr>
              <w:pStyle w:val="TableParagraph"/>
              <w:ind w:left="92" w:right="120"/>
              <w:rPr>
                <w:sz w:val="20"/>
              </w:rPr>
            </w:pPr>
            <w:r>
              <w:rPr>
                <w:spacing w:val="-2"/>
                <w:sz w:val="20"/>
              </w:rPr>
              <w:t>Capacity </w:t>
            </w:r>
            <w:r>
              <w:rPr>
                <w:spacing w:val="-6"/>
                <w:sz w:val="20"/>
              </w:rPr>
              <w:t>of </w:t>
            </w:r>
            <w:r>
              <w:rPr>
                <w:spacing w:val="-2"/>
                <w:sz w:val="20"/>
              </w:rPr>
              <w:t>vehicle,</w:t>
            </w:r>
          </w:p>
          <w:p>
            <w:pPr>
              <w:pStyle w:val="TableParagraph"/>
              <w:spacing w:line="214" w:lineRule="exact"/>
              <w:ind w:left="92"/>
              <w:rPr>
                <w:sz w:val="20"/>
              </w:rPr>
            </w:pPr>
            <w:r>
              <w:rPr>
                <w:i/>
                <w:sz w:val="20"/>
              </w:rPr>
              <w:t>Q</w:t>
            </w:r>
            <w:r>
              <w:rPr>
                <w:i/>
                <w:spacing w:val="-2"/>
                <w:sz w:val="20"/>
              </w:rPr>
              <w:t> </w:t>
            </w:r>
            <w:r>
              <w:rPr>
                <w:spacing w:val="-2"/>
                <w:sz w:val="20"/>
              </w:rPr>
              <w:t>(unit)</w:t>
            </w:r>
          </w:p>
        </w:tc>
        <w:tc>
          <w:tcPr>
            <w:tcW w:w="960" w:type="dxa"/>
            <w:vMerge w:val="restart"/>
            <w:tcBorders>
              <w:top w:val="single" w:sz="8" w:space="0" w:color="000000"/>
              <w:bottom w:val="single" w:sz="8" w:space="0" w:color="000000"/>
            </w:tcBorders>
          </w:tcPr>
          <w:p>
            <w:pPr>
              <w:pStyle w:val="TableParagraph"/>
              <w:spacing w:before="108"/>
              <w:ind w:left="125" w:right="121"/>
              <w:jc w:val="both"/>
              <w:rPr>
                <w:sz w:val="20"/>
              </w:rPr>
            </w:pPr>
            <w:r>
              <w:rPr>
                <w:spacing w:val="-2"/>
                <w:sz w:val="20"/>
              </w:rPr>
              <w:t>Capacity </w:t>
            </w:r>
            <w:r>
              <w:rPr>
                <w:sz w:val="20"/>
              </w:rPr>
              <w:t>of</w:t>
            </w:r>
            <w:r>
              <w:rPr>
                <w:spacing w:val="-1"/>
                <w:sz w:val="20"/>
              </w:rPr>
              <w:t> </w:t>
            </w:r>
            <w:r>
              <w:rPr>
                <w:sz w:val="20"/>
              </w:rPr>
              <w:t>bin, </w:t>
            </w:r>
            <w:r>
              <w:rPr>
                <w:i/>
                <w:sz w:val="20"/>
              </w:rPr>
              <w:t>q </w:t>
            </w:r>
            <w:r>
              <w:rPr>
                <w:spacing w:val="-2"/>
                <w:sz w:val="20"/>
              </w:rPr>
              <w:t>(unit)</w:t>
            </w:r>
          </w:p>
        </w:tc>
        <w:tc>
          <w:tcPr>
            <w:tcW w:w="822" w:type="dxa"/>
            <w:vMerge w:val="restart"/>
            <w:tcBorders>
              <w:top w:val="single" w:sz="8" w:space="0" w:color="000000"/>
              <w:bottom w:val="single" w:sz="8" w:space="0" w:color="000000"/>
            </w:tcBorders>
          </w:tcPr>
          <w:p>
            <w:pPr>
              <w:pStyle w:val="TableParagraph"/>
              <w:spacing w:before="223"/>
              <w:ind w:left="126" w:right="254"/>
              <w:rPr>
                <w:sz w:val="20"/>
              </w:rPr>
            </w:pPr>
            <w:r>
              <w:rPr>
                <w:spacing w:val="-4"/>
                <w:sz w:val="20"/>
              </w:rPr>
              <w:t>TWL (%)</w:t>
            </w:r>
          </w:p>
        </w:tc>
        <w:tc>
          <w:tcPr>
            <w:tcW w:w="893" w:type="dxa"/>
            <w:tcBorders>
              <w:top w:val="single" w:sz="8" w:space="0" w:color="000000"/>
            </w:tcBorders>
          </w:tcPr>
          <w:p>
            <w:pPr>
              <w:pStyle w:val="TableParagraph"/>
              <w:rPr>
                <w:sz w:val="20"/>
              </w:rPr>
            </w:pPr>
          </w:p>
        </w:tc>
        <w:tc>
          <w:tcPr>
            <w:tcW w:w="909" w:type="dxa"/>
            <w:tcBorders>
              <w:top w:val="single" w:sz="8" w:space="0" w:color="000000"/>
            </w:tcBorders>
          </w:tcPr>
          <w:p>
            <w:pPr>
              <w:pStyle w:val="TableParagraph"/>
              <w:rPr>
                <w:sz w:val="20"/>
              </w:rPr>
            </w:pPr>
          </w:p>
        </w:tc>
        <w:tc>
          <w:tcPr>
            <w:tcW w:w="1231" w:type="dxa"/>
            <w:vMerge w:val="restart"/>
            <w:tcBorders>
              <w:top w:val="single" w:sz="8" w:space="0" w:color="000000"/>
              <w:bottom w:val="single" w:sz="8" w:space="0" w:color="000000"/>
            </w:tcBorders>
          </w:tcPr>
          <w:p>
            <w:pPr>
              <w:pStyle w:val="TableParagraph"/>
              <w:spacing w:before="223"/>
              <w:ind w:left="509" w:right="124" w:hanging="106"/>
              <w:rPr>
                <w:sz w:val="20"/>
              </w:rPr>
            </w:pPr>
            <w:r>
              <w:rPr>
                <w:spacing w:val="-2"/>
                <w:sz w:val="20"/>
              </w:rPr>
              <w:t>Distance (Unit)</w:t>
            </w:r>
          </w:p>
        </w:tc>
        <w:tc>
          <w:tcPr>
            <w:tcW w:w="960" w:type="dxa"/>
            <w:tcBorders>
              <w:top w:val="single" w:sz="8" w:space="0" w:color="000000"/>
            </w:tcBorders>
            <w:shd w:val="clear" w:color="auto" w:fill="BCD6ED"/>
          </w:tcPr>
          <w:p>
            <w:pPr>
              <w:pStyle w:val="TableParagraph"/>
              <w:spacing w:before="33"/>
              <w:ind w:left="289"/>
              <w:rPr>
                <w:b/>
                <w:sz w:val="20"/>
              </w:rPr>
            </w:pPr>
            <w:r>
              <w:rPr>
                <w:b/>
                <w:spacing w:val="-5"/>
                <w:sz w:val="20"/>
              </w:rPr>
              <w:t>FFA</w:t>
            </w:r>
          </w:p>
        </w:tc>
        <w:tc>
          <w:tcPr>
            <w:tcW w:w="961" w:type="dxa"/>
            <w:tcBorders>
              <w:top w:val="single" w:sz="8" w:space="0" w:color="000000"/>
            </w:tcBorders>
            <w:shd w:val="clear" w:color="auto" w:fill="D0CECE"/>
          </w:tcPr>
          <w:p>
            <w:pPr>
              <w:pStyle w:val="TableParagraph"/>
              <w:spacing w:before="33"/>
              <w:ind w:left="289"/>
              <w:rPr>
                <w:b/>
                <w:sz w:val="20"/>
              </w:rPr>
            </w:pPr>
            <w:r>
              <w:rPr>
                <w:b/>
                <w:spacing w:val="-5"/>
                <w:sz w:val="20"/>
              </w:rPr>
              <w:t>FFA</w:t>
            </w:r>
          </w:p>
        </w:tc>
        <w:tc>
          <w:tcPr>
            <w:tcW w:w="960" w:type="dxa"/>
            <w:tcBorders>
              <w:top w:val="single" w:sz="8" w:space="0" w:color="000000"/>
            </w:tcBorders>
            <w:shd w:val="clear" w:color="auto" w:fill="FFE699"/>
          </w:tcPr>
          <w:p>
            <w:pPr>
              <w:pStyle w:val="TableParagraph"/>
              <w:spacing w:before="29"/>
              <w:ind w:left="298"/>
              <w:rPr>
                <w:sz w:val="20"/>
              </w:rPr>
            </w:pPr>
            <w:r>
              <w:rPr>
                <w:spacing w:val="-5"/>
                <w:sz w:val="20"/>
              </w:rPr>
              <w:t>FFA</w:t>
            </w:r>
          </w:p>
        </w:tc>
        <w:tc>
          <w:tcPr>
            <w:tcW w:w="960" w:type="dxa"/>
            <w:tcBorders>
              <w:top w:val="single" w:sz="8" w:space="0" w:color="000000"/>
            </w:tcBorders>
            <w:shd w:val="clear" w:color="auto" w:fill="C5DFB4"/>
          </w:tcPr>
          <w:p>
            <w:pPr>
              <w:pStyle w:val="TableParagraph"/>
              <w:spacing w:before="33"/>
              <w:ind w:left="288"/>
              <w:rPr>
                <w:b/>
                <w:sz w:val="20"/>
              </w:rPr>
            </w:pPr>
            <w:r>
              <w:rPr>
                <w:b/>
                <w:spacing w:val="-5"/>
                <w:sz w:val="20"/>
              </w:rPr>
              <w:t>FFA</w:t>
            </w:r>
          </w:p>
        </w:tc>
      </w:tr>
      <w:tr>
        <w:trPr>
          <w:trHeight w:val="520" w:hRule="atLeast"/>
        </w:trPr>
        <w:tc>
          <w:tcPr>
            <w:tcW w:w="745" w:type="dxa"/>
            <w:tcBorders>
              <w:bottom w:val="single" w:sz="8" w:space="0" w:color="000000"/>
            </w:tcBorders>
          </w:tcPr>
          <w:p>
            <w:pPr>
              <w:pStyle w:val="TableParagraph"/>
              <w:spacing w:line="170" w:lineRule="exact"/>
              <w:ind w:left="93"/>
              <w:rPr>
                <w:sz w:val="20"/>
              </w:rPr>
            </w:pPr>
            <w:r>
              <w:rPr>
                <w:spacing w:val="-5"/>
                <w:sz w:val="20"/>
              </w:rPr>
              <w:t>No.</w:t>
            </w:r>
          </w:p>
        </w:tc>
        <w:tc>
          <w:tcPr>
            <w:tcW w:w="1191" w:type="dxa"/>
            <w:tcBorders>
              <w:bottom w:val="single" w:sz="8" w:space="0" w:color="000000"/>
            </w:tcBorders>
          </w:tcPr>
          <w:p>
            <w:pPr>
              <w:pStyle w:val="TableParagraph"/>
              <w:spacing w:line="170" w:lineRule="exact"/>
              <w:ind w:left="234"/>
              <w:rPr>
                <w:sz w:val="20"/>
              </w:rPr>
            </w:pPr>
            <w:r>
              <w:rPr>
                <w:spacing w:val="-2"/>
                <w:sz w:val="20"/>
              </w:rPr>
              <w:t>Datasets</w:t>
            </w:r>
          </w:p>
        </w:tc>
        <w:tc>
          <w:tcPr>
            <w:tcW w:w="927" w:type="dxa"/>
            <w:vMerge/>
            <w:tcBorders>
              <w:top w:val="nil"/>
              <w:bottom w:val="single" w:sz="8" w:space="0" w:color="000000"/>
            </w:tcBorders>
          </w:tcPr>
          <w:p>
            <w:pPr>
              <w:rPr>
                <w:sz w:val="2"/>
                <w:szCs w:val="2"/>
              </w:rPr>
            </w:pPr>
          </w:p>
        </w:tc>
        <w:tc>
          <w:tcPr>
            <w:tcW w:w="960" w:type="dxa"/>
            <w:vMerge/>
            <w:tcBorders>
              <w:top w:val="nil"/>
              <w:bottom w:val="single" w:sz="8" w:space="0" w:color="000000"/>
            </w:tcBorders>
          </w:tcPr>
          <w:p>
            <w:pPr>
              <w:rPr>
                <w:sz w:val="2"/>
                <w:szCs w:val="2"/>
              </w:rPr>
            </w:pPr>
          </w:p>
        </w:tc>
        <w:tc>
          <w:tcPr>
            <w:tcW w:w="822" w:type="dxa"/>
            <w:vMerge/>
            <w:tcBorders>
              <w:top w:val="nil"/>
              <w:bottom w:val="single" w:sz="8" w:space="0" w:color="000000"/>
            </w:tcBorders>
          </w:tcPr>
          <w:p>
            <w:pPr>
              <w:rPr>
                <w:sz w:val="2"/>
                <w:szCs w:val="2"/>
              </w:rPr>
            </w:pPr>
          </w:p>
        </w:tc>
        <w:tc>
          <w:tcPr>
            <w:tcW w:w="893" w:type="dxa"/>
            <w:tcBorders>
              <w:bottom w:val="single" w:sz="8" w:space="0" w:color="000000"/>
            </w:tcBorders>
          </w:tcPr>
          <w:p>
            <w:pPr>
              <w:pStyle w:val="TableParagraph"/>
              <w:spacing w:line="170" w:lineRule="exact"/>
              <w:ind w:left="263"/>
              <w:rPr>
                <w:sz w:val="20"/>
              </w:rPr>
            </w:pPr>
            <w:r>
              <w:rPr>
                <w:spacing w:val="-10"/>
                <w:sz w:val="20"/>
              </w:rPr>
              <w:t>N</w:t>
            </w:r>
          </w:p>
        </w:tc>
        <w:tc>
          <w:tcPr>
            <w:tcW w:w="909" w:type="dxa"/>
            <w:tcBorders>
              <w:bottom w:val="single" w:sz="8" w:space="0" w:color="000000"/>
            </w:tcBorders>
          </w:tcPr>
          <w:p>
            <w:pPr>
              <w:pStyle w:val="TableParagraph"/>
              <w:spacing w:line="170" w:lineRule="exact"/>
              <w:ind w:left="44" w:right="145"/>
              <w:jc w:val="center"/>
              <w:rPr>
                <w:sz w:val="20"/>
              </w:rPr>
            </w:pPr>
            <w:r>
              <w:rPr>
                <w:spacing w:val="-10"/>
                <w:sz w:val="20"/>
              </w:rPr>
              <w:t>V</w:t>
            </w:r>
          </w:p>
        </w:tc>
        <w:tc>
          <w:tcPr>
            <w:tcW w:w="1231" w:type="dxa"/>
            <w:vMerge/>
            <w:tcBorders>
              <w:top w:val="nil"/>
              <w:bottom w:val="single" w:sz="8" w:space="0" w:color="000000"/>
            </w:tcBorders>
          </w:tcPr>
          <w:p>
            <w:pPr>
              <w:rPr>
                <w:sz w:val="2"/>
                <w:szCs w:val="2"/>
              </w:rPr>
            </w:pPr>
          </w:p>
        </w:tc>
        <w:tc>
          <w:tcPr>
            <w:tcW w:w="960" w:type="dxa"/>
            <w:tcBorders>
              <w:bottom w:val="single" w:sz="8" w:space="0" w:color="000000"/>
            </w:tcBorders>
            <w:shd w:val="clear" w:color="auto" w:fill="BCD6ED"/>
          </w:tcPr>
          <w:p>
            <w:pPr>
              <w:pStyle w:val="TableParagraph"/>
              <w:spacing w:before="85"/>
              <w:ind w:left="106" w:right="100"/>
              <w:jc w:val="center"/>
              <w:rPr>
                <w:rFonts w:ascii="Calibri"/>
                <w:b/>
                <w:sz w:val="22"/>
              </w:rPr>
            </w:pPr>
            <w:r>
              <w:rPr>
                <w:rFonts w:ascii="Calibri"/>
                <w:b/>
                <w:spacing w:val="-5"/>
                <w:sz w:val="22"/>
              </w:rPr>
              <w:t>OD</w:t>
            </w:r>
          </w:p>
        </w:tc>
        <w:tc>
          <w:tcPr>
            <w:tcW w:w="961" w:type="dxa"/>
            <w:tcBorders>
              <w:bottom w:val="single" w:sz="8" w:space="0" w:color="000000"/>
            </w:tcBorders>
            <w:shd w:val="clear" w:color="auto" w:fill="D0CECE"/>
          </w:tcPr>
          <w:p>
            <w:pPr>
              <w:pStyle w:val="TableParagraph"/>
              <w:spacing w:before="85"/>
              <w:ind w:left="8"/>
              <w:jc w:val="center"/>
              <w:rPr>
                <w:rFonts w:ascii="Calibri"/>
                <w:b/>
                <w:sz w:val="22"/>
              </w:rPr>
            </w:pPr>
            <w:r>
              <w:rPr>
                <w:rFonts w:ascii="Calibri"/>
                <w:b/>
                <w:spacing w:val="-5"/>
                <w:sz w:val="22"/>
              </w:rPr>
              <w:t>CD</w:t>
            </w:r>
          </w:p>
        </w:tc>
        <w:tc>
          <w:tcPr>
            <w:tcW w:w="960" w:type="dxa"/>
            <w:tcBorders>
              <w:bottom w:val="single" w:sz="8" w:space="0" w:color="000000"/>
            </w:tcBorders>
            <w:shd w:val="clear" w:color="auto" w:fill="FFE699"/>
          </w:tcPr>
          <w:p>
            <w:pPr>
              <w:pStyle w:val="TableParagraph"/>
              <w:spacing w:before="105"/>
              <w:ind w:left="343"/>
              <w:rPr>
                <w:b/>
                <w:sz w:val="20"/>
              </w:rPr>
            </w:pPr>
            <w:r>
              <w:rPr>
                <w:b/>
                <w:spacing w:val="-5"/>
                <w:sz w:val="20"/>
              </w:rPr>
              <w:t>ED</w:t>
            </w:r>
          </w:p>
        </w:tc>
        <w:tc>
          <w:tcPr>
            <w:tcW w:w="960" w:type="dxa"/>
            <w:tcBorders>
              <w:bottom w:val="single" w:sz="8" w:space="0" w:color="000000"/>
            </w:tcBorders>
            <w:shd w:val="clear" w:color="auto" w:fill="C5DFB4"/>
          </w:tcPr>
          <w:p>
            <w:pPr>
              <w:pStyle w:val="TableParagraph"/>
              <w:spacing w:before="85"/>
              <w:ind w:left="106" w:right="100"/>
              <w:jc w:val="center"/>
              <w:rPr>
                <w:rFonts w:ascii="Calibri"/>
                <w:b/>
                <w:sz w:val="22"/>
              </w:rPr>
            </w:pPr>
            <w:r>
              <w:rPr>
                <w:rFonts w:ascii="Calibri"/>
                <w:b/>
                <w:spacing w:val="-5"/>
                <w:sz w:val="22"/>
              </w:rPr>
              <w:t>RD</w:t>
            </w:r>
          </w:p>
        </w:tc>
      </w:tr>
      <w:tr>
        <w:trPr>
          <w:trHeight w:val="301" w:hRule="atLeast"/>
        </w:trPr>
        <w:tc>
          <w:tcPr>
            <w:tcW w:w="745" w:type="dxa"/>
            <w:tcBorders>
              <w:top w:val="single" w:sz="8" w:space="0" w:color="000000"/>
            </w:tcBorders>
          </w:tcPr>
          <w:p>
            <w:pPr>
              <w:pStyle w:val="TableParagraph"/>
              <w:spacing w:before="33"/>
              <w:ind w:left="6" w:right="30"/>
              <w:jc w:val="center"/>
              <w:rPr>
                <w:b/>
                <w:sz w:val="20"/>
              </w:rPr>
            </w:pPr>
            <w:r>
              <w:rPr>
                <w:b/>
                <w:spacing w:val="-10"/>
                <w:sz w:val="20"/>
              </w:rPr>
              <w:t>1</w:t>
            </w:r>
          </w:p>
        </w:tc>
        <w:tc>
          <w:tcPr>
            <w:tcW w:w="1191" w:type="dxa"/>
            <w:tcBorders>
              <w:top w:val="single" w:sz="8" w:space="0" w:color="000000"/>
            </w:tcBorders>
          </w:tcPr>
          <w:p>
            <w:pPr>
              <w:pStyle w:val="TableParagraph"/>
              <w:spacing w:before="29"/>
              <w:ind w:left="234"/>
              <w:rPr>
                <w:sz w:val="20"/>
              </w:rPr>
            </w:pPr>
            <w:r>
              <w:rPr>
                <w:spacing w:val="-2"/>
                <w:sz w:val="20"/>
              </w:rPr>
              <w:t>A-n33-</w:t>
            </w:r>
            <w:r>
              <w:rPr>
                <w:spacing w:val="-5"/>
                <w:sz w:val="20"/>
              </w:rPr>
              <w:t>k5</w:t>
            </w:r>
          </w:p>
        </w:tc>
        <w:tc>
          <w:tcPr>
            <w:tcW w:w="927" w:type="dxa"/>
            <w:tcBorders>
              <w:top w:val="single" w:sz="8" w:space="0" w:color="000000"/>
            </w:tcBorders>
          </w:tcPr>
          <w:p>
            <w:pPr>
              <w:pStyle w:val="TableParagraph"/>
              <w:spacing w:before="29"/>
              <w:ind w:left="92"/>
              <w:rPr>
                <w:sz w:val="20"/>
              </w:rPr>
            </w:pPr>
            <w:r>
              <w:rPr>
                <w:spacing w:val="-5"/>
                <w:sz w:val="20"/>
              </w:rPr>
              <w:t>100</w:t>
            </w:r>
          </w:p>
        </w:tc>
        <w:tc>
          <w:tcPr>
            <w:tcW w:w="960" w:type="dxa"/>
            <w:tcBorders>
              <w:top w:val="single" w:sz="8" w:space="0" w:color="000000"/>
            </w:tcBorders>
          </w:tcPr>
          <w:p>
            <w:pPr>
              <w:pStyle w:val="TableParagraph"/>
              <w:spacing w:before="29"/>
              <w:ind w:left="125"/>
              <w:rPr>
                <w:sz w:val="20"/>
              </w:rPr>
            </w:pPr>
            <w:r>
              <w:rPr>
                <w:spacing w:val="-5"/>
                <w:sz w:val="20"/>
              </w:rPr>
              <w:t>10</w:t>
            </w:r>
          </w:p>
        </w:tc>
        <w:tc>
          <w:tcPr>
            <w:tcW w:w="822" w:type="dxa"/>
            <w:tcBorders>
              <w:top w:val="single" w:sz="8" w:space="0" w:color="000000"/>
            </w:tcBorders>
          </w:tcPr>
          <w:p>
            <w:pPr>
              <w:pStyle w:val="TableParagraph"/>
              <w:spacing w:before="29"/>
              <w:ind w:left="126"/>
              <w:rPr>
                <w:sz w:val="20"/>
              </w:rPr>
            </w:pPr>
            <w:r>
              <w:rPr>
                <w:spacing w:val="-10"/>
                <w:sz w:val="20"/>
              </w:rPr>
              <w:t>0</w:t>
            </w:r>
          </w:p>
        </w:tc>
        <w:tc>
          <w:tcPr>
            <w:tcW w:w="893" w:type="dxa"/>
            <w:tcBorders>
              <w:top w:val="single" w:sz="8" w:space="0" w:color="000000"/>
            </w:tcBorders>
          </w:tcPr>
          <w:p>
            <w:pPr>
              <w:pStyle w:val="TableParagraph"/>
              <w:spacing w:before="29"/>
              <w:ind w:left="263"/>
              <w:rPr>
                <w:sz w:val="20"/>
              </w:rPr>
            </w:pPr>
            <w:r>
              <w:rPr>
                <w:spacing w:val="-5"/>
                <w:sz w:val="20"/>
              </w:rPr>
              <w:t>32</w:t>
            </w:r>
          </w:p>
        </w:tc>
        <w:tc>
          <w:tcPr>
            <w:tcW w:w="909" w:type="dxa"/>
            <w:tcBorders>
              <w:top w:val="single" w:sz="8" w:space="0" w:color="000000"/>
            </w:tcBorders>
          </w:tcPr>
          <w:p>
            <w:pPr>
              <w:pStyle w:val="TableParagraph"/>
              <w:spacing w:before="29"/>
              <w:ind w:right="145"/>
              <w:jc w:val="center"/>
              <w:rPr>
                <w:sz w:val="20"/>
              </w:rPr>
            </w:pPr>
            <w:r>
              <w:rPr>
                <w:spacing w:val="-10"/>
                <w:sz w:val="20"/>
              </w:rPr>
              <w:t>5</w:t>
            </w:r>
          </w:p>
        </w:tc>
        <w:tc>
          <w:tcPr>
            <w:tcW w:w="1231" w:type="dxa"/>
            <w:tcBorders>
              <w:top w:val="single" w:sz="8" w:space="0" w:color="000000"/>
            </w:tcBorders>
          </w:tcPr>
          <w:p>
            <w:pPr>
              <w:pStyle w:val="TableParagraph"/>
              <w:spacing w:before="29"/>
              <w:ind w:right="161"/>
              <w:jc w:val="center"/>
              <w:rPr>
                <w:sz w:val="20"/>
              </w:rPr>
            </w:pPr>
            <w:r>
              <w:rPr>
                <w:spacing w:val="-5"/>
                <w:sz w:val="20"/>
              </w:rPr>
              <w:t>661</w:t>
            </w:r>
          </w:p>
        </w:tc>
        <w:tc>
          <w:tcPr>
            <w:tcW w:w="960" w:type="dxa"/>
            <w:tcBorders>
              <w:top w:val="single" w:sz="8" w:space="0" w:color="000000"/>
            </w:tcBorders>
            <w:shd w:val="clear" w:color="auto" w:fill="BCD6ED"/>
          </w:tcPr>
          <w:p>
            <w:pPr>
              <w:pStyle w:val="TableParagraph"/>
              <w:spacing w:before="33"/>
              <w:ind w:right="102"/>
              <w:jc w:val="right"/>
              <w:rPr>
                <w:b/>
                <w:sz w:val="20"/>
              </w:rPr>
            </w:pPr>
            <w:r>
              <w:rPr>
                <w:b/>
                <w:spacing w:val="-2"/>
                <w:sz w:val="20"/>
              </w:rPr>
              <w:t>322.69</w:t>
            </w:r>
          </w:p>
        </w:tc>
        <w:tc>
          <w:tcPr>
            <w:tcW w:w="961" w:type="dxa"/>
            <w:tcBorders>
              <w:top w:val="single" w:sz="8" w:space="0" w:color="000000"/>
            </w:tcBorders>
            <w:shd w:val="clear" w:color="auto" w:fill="00AF50"/>
          </w:tcPr>
          <w:p>
            <w:pPr>
              <w:pStyle w:val="TableParagraph"/>
              <w:spacing w:before="33"/>
              <w:ind w:right="103"/>
              <w:jc w:val="right"/>
              <w:rPr>
                <w:b/>
                <w:sz w:val="20"/>
              </w:rPr>
            </w:pPr>
            <w:r>
              <w:rPr>
                <w:b/>
                <w:spacing w:val="-2"/>
                <w:sz w:val="20"/>
              </w:rPr>
              <w:t>322.03</w:t>
            </w:r>
          </w:p>
        </w:tc>
        <w:tc>
          <w:tcPr>
            <w:tcW w:w="960" w:type="dxa"/>
            <w:tcBorders>
              <w:top w:val="single" w:sz="8" w:space="0" w:color="000000"/>
            </w:tcBorders>
            <w:shd w:val="clear" w:color="auto" w:fill="FFE699"/>
          </w:tcPr>
          <w:p>
            <w:pPr>
              <w:pStyle w:val="TableParagraph"/>
              <w:spacing w:before="33"/>
              <w:ind w:left="305"/>
              <w:rPr>
                <w:b/>
                <w:sz w:val="20"/>
              </w:rPr>
            </w:pPr>
            <w:r>
              <w:rPr>
                <w:b/>
                <w:spacing w:val="-2"/>
                <w:sz w:val="20"/>
              </w:rPr>
              <w:t>322.09</w:t>
            </w:r>
          </w:p>
        </w:tc>
        <w:tc>
          <w:tcPr>
            <w:tcW w:w="960" w:type="dxa"/>
            <w:tcBorders>
              <w:top w:val="single" w:sz="8" w:space="0" w:color="000000"/>
            </w:tcBorders>
            <w:shd w:val="clear" w:color="auto" w:fill="C5DFB4"/>
          </w:tcPr>
          <w:p>
            <w:pPr>
              <w:pStyle w:val="TableParagraph"/>
              <w:spacing w:before="33"/>
              <w:ind w:right="102"/>
              <w:jc w:val="right"/>
              <w:rPr>
                <w:b/>
                <w:sz w:val="20"/>
              </w:rPr>
            </w:pPr>
            <w:r>
              <w:rPr>
                <w:b/>
                <w:spacing w:val="-2"/>
                <w:sz w:val="20"/>
              </w:rPr>
              <w:t>324.11</w:t>
            </w:r>
          </w:p>
        </w:tc>
      </w:tr>
      <w:tr>
        <w:trPr>
          <w:trHeight w:val="300" w:hRule="atLeast"/>
        </w:trPr>
        <w:tc>
          <w:tcPr>
            <w:tcW w:w="745" w:type="dxa"/>
          </w:tcPr>
          <w:p>
            <w:pPr>
              <w:pStyle w:val="TableParagraph"/>
              <w:spacing w:before="27"/>
              <w:ind w:right="30"/>
              <w:jc w:val="center"/>
              <w:rPr>
                <w:sz w:val="20"/>
              </w:rPr>
            </w:pPr>
            <w:r>
              <w:rPr>
                <w:spacing w:val="-10"/>
                <w:sz w:val="20"/>
              </w:rPr>
              <w:t>2</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7"/>
              <w:ind w:left="126"/>
              <w:rPr>
                <w:sz w:val="20"/>
              </w:rPr>
            </w:pPr>
            <w:r>
              <w:rPr>
                <w:spacing w:val="-5"/>
                <w:sz w:val="20"/>
              </w:rPr>
              <w:t>60</w:t>
            </w:r>
          </w:p>
        </w:tc>
        <w:tc>
          <w:tcPr>
            <w:tcW w:w="893" w:type="dxa"/>
          </w:tcPr>
          <w:p>
            <w:pPr>
              <w:pStyle w:val="TableParagraph"/>
              <w:spacing w:before="27"/>
              <w:ind w:left="263"/>
              <w:rPr>
                <w:sz w:val="20"/>
              </w:rPr>
            </w:pPr>
            <w:r>
              <w:rPr>
                <w:spacing w:val="-5"/>
                <w:sz w:val="20"/>
              </w:rPr>
              <w:t>28</w:t>
            </w:r>
          </w:p>
        </w:tc>
        <w:tc>
          <w:tcPr>
            <w:tcW w:w="909" w:type="dxa"/>
          </w:tcPr>
          <w:p>
            <w:pPr>
              <w:pStyle w:val="TableParagraph"/>
              <w:spacing w:before="27"/>
              <w:ind w:right="145"/>
              <w:jc w:val="center"/>
              <w:rPr>
                <w:sz w:val="20"/>
              </w:rPr>
            </w:pPr>
            <w:r>
              <w:rPr>
                <w:spacing w:val="-10"/>
                <w:sz w:val="20"/>
              </w:rPr>
              <w:t>5</w:t>
            </w:r>
          </w:p>
        </w:tc>
        <w:tc>
          <w:tcPr>
            <w:tcW w:w="1231" w:type="dxa"/>
          </w:tcPr>
          <w:p>
            <w:pPr>
              <w:pStyle w:val="TableParagraph"/>
              <w:spacing w:before="27"/>
              <w:ind w:right="161"/>
              <w:jc w:val="center"/>
              <w:rPr>
                <w:sz w:val="20"/>
              </w:rPr>
            </w:pPr>
            <w:r>
              <w:rPr>
                <w:spacing w:val="-5"/>
                <w:sz w:val="20"/>
              </w:rPr>
              <w:t>629</w:t>
            </w:r>
          </w:p>
        </w:tc>
        <w:tc>
          <w:tcPr>
            <w:tcW w:w="960" w:type="dxa"/>
            <w:shd w:val="clear" w:color="auto" w:fill="BCD6ED"/>
          </w:tcPr>
          <w:p>
            <w:pPr>
              <w:pStyle w:val="TableParagraph"/>
              <w:spacing w:before="31"/>
              <w:ind w:right="102"/>
              <w:jc w:val="right"/>
              <w:rPr>
                <w:b/>
                <w:sz w:val="20"/>
              </w:rPr>
            </w:pPr>
            <w:r>
              <w:rPr>
                <w:b/>
                <w:spacing w:val="-2"/>
                <w:sz w:val="20"/>
              </w:rPr>
              <w:t>347.00</w:t>
            </w:r>
          </w:p>
        </w:tc>
        <w:tc>
          <w:tcPr>
            <w:tcW w:w="961" w:type="dxa"/>
            <w:shd w:val="clear" w:color="auto" w:fill="D0CECE"/>
          </w:tcPr>
          <w:p>
            <w:pPr>
              <w:pStyle w:val="TableParagraph"/>
              <w:spacing w:before="31"/>
              <w:ind w:right="103"/>
              <w:jc w:val="right"/>
              <w:rPr>
                <w:b/>
                <w:sz w:val="20"/>
              </w:rPr>
            </w:pPr>
            <w:r>
              <w:rPr>
                <w:b/>
                <w:spacing w:val="-2"/>
                <w:sz w:val="20"/>
              </w:rPr>
              <w:t>351.53</w:t>
            </w:r>
          </w:p>
        </w:tc>
        <w:tc>
          <w:tcPr>
            <w:tcW w:w="960" w:type="dxa"/>
            <w:shd w:val="clear" w:color="auto" w:fill="FFE699"/>
          </w:tcPr>
          <w:p>
            <w:pPr>
              <w:pStyle w:val="TableParagraph"/>
              <w:spacing w:before="31"/>
              <w:ind w:left="305"/>
              <w:rPr>
                <w:b/>
                <w:sz w:val="20"/>
              </w:rPr>
            </w:pPr>
            <w:r>
              <w:rPr>
                <w:b/>
                <w:spacing w:val="-2"/>
                <w:sz w:val="20"/>
              </w:rPr>
              <w:t>355.16</w:t>
            </w:r>
          </w:p>
        </w:tc>
        <w:tc>
          <w:tcPr>
            <w:tcW w:w="960" w:type="dxa"/>
            <w:shd w:val="clear" w:color="auto" w:fill="00AF50"/>
          </w:tcPr>
          <w:p>
            <w:pPr>
              <w:pStyle w:val="TableParagraph"/>
              <w:spacing w:before="31"/>
              <w:ind w:right="102"/>
              <w:jc w:val="right"/>
              <w:rPr>
                <w:b/>
                <w:sz w:val="20"/>
              </w:rPr>
            </w:pPr>
            <w:r>
              <w:rPr>
                <w:b/>
                <w:spacing w:val="-2"/>
                <w:sz w:val="20"/>
              </w:rPr>
              <w:t>345.48</w:t>
            </w:r>
          </w:p>
        </w:tc>
      </w:tr>
      <w:tr>
        <w:trPr>
          <w:trHeight w:val="299" w:hRule="atLeast"/>
        </w:trPr>
        <w:tc>
          <w:tcPr>
            <w:tcW w:w="745" w:type="dxa"/>
          </w:tcPr>
          <w:p>
            <w:pPr>
              <w:pStyle w:val="TableParagraph"/>
              <w:spacing w:before="27"/>
              <w:ind w:right="30"/>
              <w:jc w:val="center"/>
              <w:rPr>
                <w:sz w:val="20"/>
              </w:rPr>
            </w:pPr>
            <w:r>
              <w:rPr>
                <w:spacing w:val="-10"/>
                <w:sz w:val="20"/>
              </w:rPr>
              <w:t>3</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7"/>
              <w:ind w:left="126"/>
              <w:rPr>
                <w:sz w:val="20"/>
              </w:rPr>
            </w:pPr>
            <w:r>
              <w:rPr>
                <w:spacing w:val="-5"/>
                <w:sz w:val="20"/>
              </w:rPr>
              <w:t>70</w:t>
            </w:r>
          </w:p>
        </w:tc>
        <w:tc>
          <w:tcPr>
            <w:tcW w:w="893" w:type="dxa"/>
          </w:tcPr>
          <w:p>
            <w:pPr>
              <w:pStyle w:val="TableParagraph"/>
              <w:spacing w:before="27"/>
              <w:ind w:left="263"/>
              <w:rPr>
                <w:sz w:val="20"/>
              </w:rPr>
            </w:pPr>
            <w:r>
              <w:rPr>
                <w:spacing w:val="-5"/>
                <w:sz w:val="20"/>
              </w:rPr>
              <w:t>25</w:t>
            </w:r>
          </w:p>
        </w:tc>
        <w:tc>
          <w:tcPr>
            <w:tcW w:w="909" w:type="dxa"/>
          </w:tcPr>
          <w:p>
            <w:pPr>
              <w:pStyle w:val="TableParagraph"/>
              <w:spacing w:before="27"/>
              <w:ind w:right="145"/>
              <w:jc w:val="center"/>
              <w:rPr>
                <w:sz w:val="20"/>
              </w:rPr>
            </w:pPr>
            <w:r>
              <w:rPr>
                <w:spacing w:val="-10"/>
                <w:sz w:val="20"/>
              </w:rPr>
              <w:t>4</w:t>
            </w:r>
          </w:p>
        </w:tc>
        <w:tc>
          <w:tcPr>
            <w:tcW w:w="1231" w:type="dxa"/>
          </w:tcPr>
          <w:p>
            <w:pPr>
              <w:pStyle w:val="TableParagraph"/>
              <w:spacing w:before="27"/>
              <w:ind w:right="161"/>
              <w:jc w:val="center"/>
              <w:rPr>
                <w:sz w:val="20"/>
              </w:rPr>
            </w:pPr>
            <w:r>
              <w:rPr>
                <w:spacing w:val="-5"/>
                <w:sz w:val="20"/>
              </w:rPr>
              <w:t>585</w:t>
            </w:r>
          </w:p>
        </w:tc>
        <w:tc>
          <w:tcPr>
            <w:tcW w:w="960" w:type="dxa"/>
            <w:shd w:val="clear" w:color="auto" w:fill="00AF50"/>
          </w:tcPr>
          <w:p>
            <w:pPr>
              <w:pStyle w:val="TableParagraph"/>
              <w:spacing w:before="31"/>
              <w:ind w:right="102"/>
              <w:jc w:val="right"/>
              <w:rPr>
                <w:b/>
                <w:sz w:val="20"/>
              </w:rPr>
            </w:pPr>
            <w:r>
              <w:rPr>
                <w:b/>
                <w:spacing w:val="-2"/>
                <w:sz w:val="20"/>
              </w:rPr>
              <w:t>332.00</w:t>
            </w:r>
          </w:p>
        </w:tc>
        <w:tc>
          <w:tcPr>
            <w:tcW w:w="961" w:type="dxa"/>
            <w:shd w:val="clear" w:color="auto" w:fill="D0CECE"/>
          </w:tcPr>
          <w:p>
            <w:pPr>
              <w:pStyle w:val="TableParagraph"/>
              <w:spacing w:before="31"/>
              <w:ind w:right="103"/>
              <w:jc w:val="right"/>
              <w:rPr>
                <w:b/>
                <w:sz w:val="20"/>
              </w:rPr>
            </w:pPr>
            <w:r>
              <w:rPr>
                <w:b/>
                <w:spacing w:val="-2"/>
                <w:sz w:val="20"/>
              </w:rPr>
              <w:t>340.06</w:t>
            </w:r>
          </w:p>
        </w:tc>
        <w:tc>
          <w:tcPr>
            <w:tcW w:w="960" w:type="dxa"/>
            <w:shd w:val="clear" w:color="auto" w:fill="FFE699"/>
          </w:tcPr>
          <w:p>
            <w:pPr>
              <w:pStyle w:val="TableParagraph"/>
              <w:spacing w:before="31"/>
              <w:ind w:left="305"/>
              <w:rPr>
                <w:b/>
                <w:sz w:val="20"/>
              </w:rPr>
            </w:pPr>
            <w:r>
              <w:rPr>
                <w:b/>
                <w:spacing w:val="-2"/>
                <w:sz w:val="20"/>
              </w:rPr>
              <w:t>337.74</w:t>
            </w:r>
          </w:p>
        </w:tc>
        <w:tc>
          <w:tcPr>
            <w:tcW w:w="960" w:type="dxa"/>
            <w:shd w:val="clear" w:color="auto" w:fill="C5DFB4"/>
          </w:tcPr>
          <w:p>
            <w:pPr>
              <w:pStyle w:val="TableParagraph"/>
              <w:spacing w:before="31"/>
              <w:ind w:right="102"/>
              <w:jc w:val="right"/>
              <w:rPr>
                <w:b/>
                <w:sz w:val="20"/>
              </w:rPr>
            </w:pPr>
            <w:r>
              <w:rPr>
                <w:b/>
                <w:spacing w:val="-2"/>
                <w:sz w:val="20"/>
              </w:rPr>
              <w:t>335.92</w:t>
            </w:r>
          </w:p>
        </w:tc>
      </w:tr>
      <w:tr>
        <w:trPr>
          <w:trHeight w:val="300" w:hRule="atLeast"/>
        </w:trPr>
        <w:tc>
          <w:tcPr>
            <w:tcW w:w="745" w:type="dxa"/>
          </w:tcPr>
          <w:p>
            <w:pPr>
              <w:pStyle w:val="TableParagraph"/>
              <w:spacing w:before="27"/>
              <w:ind w:right="30"/>
              <w:jc w:val="center"/>
              <w:rPr>
                <w:sz w:val="20"/>
              </w:rPr>
            </w:pPr>
            <w:r>
              <w:rPr>
                <w:spacing w:val="-10"/>
                <w:sz w:val="20"/>
              </w:rPr>
              <w:t>4</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7"/>
              <w:ind w:left="126"/>
              <w:rPr>
                <w:sz w:val="20"/>
              </w:rPr>
            </w:pPr>
            <w:r>
              <w:rPr>
                <w:spacing w:val="-5"/>
                <w:sz w:val="20"/>
              </w:rPr>
              <w:t>75</w:t>
            </w:r>
          </w:p>
        </w:tc>
        <w:tc>
          <w:tcPr>
            <w:tcW w:w="893" w:type="dxa"/>
          </w:tcPr>
          <w:p>
            <w:pPr>
              <w:pStyle w:val="TableParagraph"/>
              <w:spacing w:before="27"/>
              <w:ind w:left="263"/>
              <w:rPr>
                <w:sz w:val="20"/>
              </w:rPr>
            </w:pPr>
            <w:r>
              <w:rPr>
                <w:spacing w:val="-5"/>
                <w:sz w:val="20"/>
              </w:rPr>
              <w:t>21</w:t>
            </w:r>
          </w:p>
        </w:tc>
        <w:tc>
          <w:tcPr>
            <w:tcW w:w="909" w:type="dxa"/>
          </w:tcPr>
          <w:p>
            <w:pPr>
              <w:pStyle w:val="TableParagraph"/>
              <w:spacing w:before="27"/>
              <w:ind w:right="145"/>
              <w:jc w:val="center"/>
              <w:rPr>
                <w:sz w:val="20"/>
              </w:rPr>
            </w:pPr>
            <w:r>
              <w:rPr>
                <w:spacing w:val="-10"/>
                <w:sz w:val="20"/>
              </w:rPr>
              <w:t>4</w:t>
            </w:r>
          </w:p>
        </w:tc>
        <w:tc>
          <w:tcPr>
            <w:tcW w:w="1231" w:type="dxa"/>
          </w:tcPr>
          <w:p>
            <w:pPr>
              <w:pStyle w:val="TableParagraph"/>
              <w:spacing w:before="27"/>
              <w:ind w:right="161"/>
              <w:jc w:val="center"/>
              <w:rPr>
                <w:sz w:val="20"/>
              </w:rPr>
            </w:pPr>
            <w:r>
              <w:rPr>
                <w:spacing w:val="-5"/>
                <w:sz w:val="20"/>
              </w:rPr>
              <w:t>533</w:t>
            </w:r>
          </w:p>
        </w:tc>
        <w:tc>
          <w:tcPr>
            <w:tcW w:w="960" w:type="dxa"/>
          </w:tcPr>
          <w:p>
            <w:pPr>
              <w:pStyle w:val="TableParagraph"/>
              <w:spacing w:before="31"/>
              <w:ind w:right="102"/>
              <w:jc w:val="right"/>
              <w:rPr>
                <w:b/>
                <w:sz w:val="20"/>
              </w:rPr>
            </w:pPr>
            <w:r>
              <w:rPr>
                <w:b/>
                <w:spacing w:val="-2"/>
                <w:sz w:val="20"/>
              </w:rPr>
              <w:t>305.00</w:t>
            </w:r>
          </w:p>
        </w:tc>
        <w:tc>
          <w:tcPr>
            <w:tcW w:w="961" w:type="dxa"/>
            <w:shd w:val="clear" w:color="auto" w:fill="00AF50"/>
          </w:tcPr>
          <w:p>
            <w:pPr>
              <w:pStyle w:val="TableParagraph"/>
              <w:spacing w:before="31"/>
              <w:ind w:right="103"/>
              <w:jc w:val="right"/>
              <w:rPr>
                <w:b/>
                <w:sz w:val="20"/>
              </w:rPr>
            </w:pPr>
            <w:r>
              <w:rPr>
                <w:b/>
                <w:spacing w:val="-2"/>
                <w:sz w:val="20"/>
              </w:rPr>
              <w:t>304.56</w:t>
            </w:r>
          </w:p>
        </w:tc>
        <w:tc>
          <w:tcPr>
            <w:tcW w:w="960" w:type="dxa"/>
          </w:tcPr>
          <w:p>
            <w:pPr>
              <w:pStyle w:val="TableParagraph"/>
              <w:spacing w:before="31"/>
              <w:ind w:left="305"/>
              <w:rPr>
                <w:b/>
                <w:sz w:val="20"/>
              </w:rPr>
            </w:pPr>
            <w:r>
              <w:rPr>
                <w:b/>
                <w:spacing w:val="-2"/>
                <w:sz w:val="20"/>
              </w:rPr>
              <w:t>305.09</w:t>
            </w:r>
          </w:p>
        </w:tc>
        <w:tc>
          <w:tcPr>
            <w:tcW w:w="960" w:type="dxa"/>
          </w:tcPr>
          <w:p>
            <w:pPr>
              <w:pStyle w:val="TableParagraph"/>
              <w:spacing w:before="31"/>
              <w:ind w:right="102"/>
              <w:jc w:val="right"/>
              <w:rPr>
                <w:b/>
                <w:sz w:val="20"/>
              </w:rPr>
            </w:pPr>
            <w:r>
              <w:rPr>
                <w:b/>
                <w:spacing w:val="-2"/>
                <w:sz w:val="20"/>
              </w:rPr>
              <w:t>304.62</w:t>
            </w:r>
          </w:p>
        </w:tc>
      </w:tr>
      <w:tr>
        <w:trPr>
          <w:trHeight w:val="299" w:hRule="atLeast"/>
        </w:trPr>
        <w:tc>
          <w:tcPr>
            <w:tcW w:w="745" w:type="dxa"/>
          </w:tcPr>
          <w:p>
            <w:pPr>
              <w:pStyle w:val="TableParagraph"/>
              <w:spacing w:before="27"/>
              <w:ind w:right="30"/>
              <w:jc w:val="center"/>
              <w:rPr>
                <w:sz w:val="20"/>
              </w:rPr>
            </w:pPr>
            <w:r>
              <w:rPr>
                <w:spacing w:val="-10"/>
                <w:sz w:val="20"/>
              </w:rPr>
              <w:t>5</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7"/>
              <w:ind w:left="126"/>
              <w:rPr>
                <w:sz w:val="20"/>
              </w:rPr>
            </w:pPr>
            <w:r>
              <w:rPr>
                <w:spacing w:val="-5"/>
                <w:sz w:val="20"/>
              </w:rPr>
              <w:t>80</w:t>
            </w:r>
          </w:p>
        </w:tc>
        <w:tc>
          <w:tcPr>
            <w:tcW w:w="893" w:type="dxa"/>
          </w:tcPr>
          <w:p>
            <w:pPr>
              <w:pStyle w:val="TableParagraph"/>
              <w:spacing w:before="27"/>
              <w:ind w:left="263"/>
              <w:rPr>
                <w:sz w:val="20"/>
              </w:rPr>
            </w:pPr>
            <w:r>
              <w:rPr>
                <w:spacing w:val="-5"/>
                <w:sz w:val="20"/>
              </w:rPr>
              <w:t>17</w:t>
            </w:r>
          </w:p>
        </w:tc>
        <w:tc>
          <w:tcPr>
            <w:tcW w:w="909" w:type="dxa"/>
          </w:tcPr>
          <w:p>
            <w:pPr>
              <w:pStyle w:val="TableParagraph"/>
              <w:spacing w:before="27"/>
              <w:ind w:right="145"/>
              <w:jc w:val="center"/>
              <w:rPr>
                <w:sz w:val="20"/>
              </w:rPr>
            </w:pPr>
            <w:r>
              <w:rPr>
                <w:spacing w:val="-10"/>
                <w:sz w:val="20"/>
              </w:rPr>
              <w:t>3</w:t>
            </w:r>
          </w:p>
        </w:tc>
        <w:tc>
          <w:tcPr>
            <w:tcW w:w="1231" w:type="dxa"/>
          </w:tcPr>
          <w:p>
            <w:pPr>
              <w:pStyle w:val="TableParagraph"/>
              <w:spacing w:before="27"/>
              <w:ind w:right="161"/>
              <w:jc w:val="center"/>
              <w:rPr>
                <w:sz w:val="20"/>
              </w:rPr>
            </w:pPr>
            <w:r>
              <w:rPr>
                <w:spacing w:val="-5"/>
                <w:sz w:val="20"/>
              </w:rPr>
              <w:t>457</w:t>
            </w:r>
          </w:p>
        </w:tc>
        <w:tc>
          <w:tcPr>
            <w:tcW w:w="960" w:type="dxa"/>
            <w:shd w:val="clear" w:color="auto" w:fill="00AF50"/>
          </w:tcPr>
          <w:p>
            <w:pPr>
              <w:pStyle w:val="TableParagraph"/>
              <w:spacing w:before="31"/>
              <w:ind w:right="102"/>
              <w:jc w:val="right"/>
              <w:rPr>
                <w:b/>
                <w:sz w:val="20"/>
              </w:rPr>
            </w:pPr>
            <w:r>
              <w:rPr>
                <w:b/>
                <w:spacing w:val="-2"/>
                <w:sz w:val="20"/>
              </w:rPr>
              <w:t>304.00</w:t>
            </w:r>
          </w:p>
        </w:tc>
        <w:tc>
          <w:tcPr>
            <w:tcW w:w="961" w:type="dxa"/>
            <w:shd w:val="clear" w:color="auto" w:fill="D0CECE"/>
          </w:tcPr>
          <w:p>
            <w:pPr>
              <w:pStyle w:val="TableParagraph"/>
              <w:spacing w:before="31"/>
              <w:ind w:right="103"/>
              <w:jc w:val="right"/>
              <w:rPr>
                <w:b/>
                <w:sz w:val="20"/>
              </w:rPr>
            </w:pPr>
            <w:r>
              <w:rPr>
                <w:b/>
                <w:spacing w:val="-2"/>
                <w:sz w:val="20"/>
              </w:rPr>
              <w:t>308.91</w:t>
            </w:r>
          </w:p>
        </w:tc>
        <w:tc>
          <w:tcPr>
            <w:tcW w:w="960" w:type="dxa"/>
            <w:shd w:val="clear" w:color="auto" w:fill="FFE699"/>
          </w:tcPr>
          <w:p>
            <w:pPr>
              <w:pStyle w:val="TableParagraph"/>
              <w:spacing w:before="31"/>
              <w:ind w:left="305"/>
              <w:rPr>
                <w:b/>
                <w:sz w:val="20"/>
              </w:rPr>
            </w:pPr>
            <w:r>
              <w:rPr>
                <w:b/>
                <w:spacing w:val="-2"/>
                <w:sz w:val="20"/>
              </w:rPr>
              <w:t>314.94</w:t>
            </w:r>
          </w:p>
        </w:tc>
        <w:tc>
          <w:tcPr>
            <w:tcW w:w="960" w:type="dxa"/>
            <w:shd w:val="clear" w:color="auto" w:fill="C5DFB4"/>
          </w:tcPr>
          <w:p>
            <w:pPr>
              <w:pStyle w:val="TableParagraph"/>
              <w:spacing w:before="31"/>
              <w:ind w:right="102"/>
              <w:jc w:val="right"/>
              <w:rPr>
                <w:b/>
                <w:sz w:val="20"/>
              </w:rPr>
            </w:pPr>
            <w:r>
              <w:rPr>
                <w:b/>
                <w:spacing w:val="-2"/>
                <w:sz w:val="20"/>
              </w:rPr>
              <w:t>308.91</w:t>
            </w:r>
          </w:p>
        </w:tc>
      </w:tr>
      <w:tr>
        <w:trPr>
          <w:trHeight w:val="314" w:hRule="atLeast"/>
        </w:trPr>
        <w:tc>
          <w:tcPr>
            <w:tcW w:w="745" w:type="dxa"/>
          </w:tcPr>
          <w:p>
            <w:pPr>
              <w:pStyle w:val="TableParagraph"/>
              <w:spacing w:before="34"/>
              <w:ind w:right="30"/>
              <w:jc w:val="center"/>
              <w:rPr>
                <w:sz w:val="20"/>
              </w:rPr>
            </w:pPr>
            <w:r>
              <w:rPr>
                <w:spacing w:val="-10"/>
                <w:sz w:val="20"/>
              </w:rPr>
              <w:t>6</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34"/>
              <w:ind w:left="126"/>
              <w:rPr>
                <w:sz w:val="20"/>
              </w:rPr>
            </w:pPr>
            <w:r>
              <w:rPr>
                <w:spacing w:val="-5"/>
                <w:sz w:val="20"/>
              </w:rPr>
              <w:t>90</w:t>
            </w:r>
          </w:p>
        </w:tc>
        <w:tc>
          <w:tcPr>
            <w:tcW w:w="893" w:type="dxa"/>
          </w:tcPr>
          <w:p>
            <w:pPr>
              <w:pStyle w:val="TableParagraph"/>
              <w:spacing w:before="34"/>
              <w:ind w:left="263"/>
              <w:rPr>
                <w:sz w:val="20"/>
              </w:rPr>
            </w:pPr>
            <w:r>
              <w:rPr>
                <w:spacing w:val="-5"/>
                <w:sz w:val="20"/>
              </w:rPr>
              <w:t>12</w:t>
            </w:r>
          </w:p>
        </w:tc>
        <w:tc>
          <w:tcPr>
            <w:tcW w:w="909" w:type="dxa"/>
          </w:tcPr>
          <w:p>
            <w:pPr>
              <w:pStyle w:val="TableParagraph"/>
              <w:spacing w:before="34"/>
              <w:ind w:right="145"/>
              <w:jc w:val="center"/>
              <w:rPr>
                <w:sz w:val="20"/>
              </w:rPr>
            </w:pPr>
            <w:r>
              <w:rPr>
                <w:spacing w:val="-10"/>
                <w:sz w:val="20"/>
              </w:rPr>
              <w:t>2</w:t>
            </w:r>
          </w:p>
        </w:tc>
        <w:tc>
          <w:tcPr>
            <w:tcW w:w="1231" w:type="dxa"/>
          </w:tcPr>
          <w:p>
            <w:pPr>
              <w:pStyle w:val="TableParagraph"/>
              <w:spacing w:before="34"/>
              <w:ind w:right="161"/>
              <w:jc w:val="center"/>
              <w:rPr>
                <w:sz w:val="20"/>
              </w:rPr>
            </w:pPr>
            <w:r>
              <w:rPr>
                <w:spacing w:val="-5"/>
                <w:sz w:val="20"/>
              </w:rPr>
              <w:t>374</w:t>
            </w:r>
          </w:p>
        </w:tc>
        <w:tc>
          <w:tcPr>
            <w:tcW w:w="960" w:type="dxa"/>
            <w:shd w:val="clear" w:color="auto" w:fill="FFFF00"/>
          </w:tcPr>
          <w:p>
            <w:pPr>
              <w:pStyle w:val="TableParagraph"/>
              <w:spacing w:before="39"/>
              <w:ind w:right="102"/>
              <w:jc w:val="right"/>
              <w:rPr>
                <w:b/>
                <w:sz w:val="20"/>
              </w:rPr>
            </w:pPr>
            <w:r>
              <w:rPr>
                <w:b/>
                <w:spacing w:val="-2"/>
                <w:sz w:val="20"/>
              </w:rPr>
              <w:t>218.52</w:t>
            </w:r>
          </w:p>
        </w:tc>
        <w:tc>
          <w:tcPr>
            <w:tcW w:w="961" w:type="dxa"/>
            <w:shd w:val="clear" w:color="auto" w:fill="FFFF00"/>
          </w:tcPr>
          <w:p>
            <w:pPr>
              <w:pStyle w:val="TableParagraph"/>
              <w:spacing w:before="39"/>
              <w:ind w:right="103"/>
              <w:jc w:val="right"/>
              <w:rPr>
                <w:b/>
                <w:sz w:val="20"/>
              </w:rPr>
            </w:pPr>
            <w:r>
              <w:rPr>
                <w:b/>
                <w:spacing w:val="-2"/>
                <w:sz w:val="20"/>
              </w:rPr>
              <w:t>218.52</w:t>
            </w:r>
          </w:p>
        </w:tc>
        <w:tc>
          <w:tcPr>
            <w:tcW w:w="960" w:type="dxa"/>
            <w:shd w:val="clear" w:color="auto" w:fill="FFFF00"/>
          </w:tcPr>
          <w:p>
            <w:pPr>
              <w:pStyle w:val="TableParagraph"/>
              <w:spacing w:before="39"/>
              <w:ind w:left="305"/>
              <w:rPr>
                <w:b/>
                <w:sz w:val="20"/>
              </w:rPr>
            </w:pPr>
            <w:r>
              <w:rPr>
                <w:b/>
                <w:spacing w:val="-2"/>
                <w:sz w:val="20"/>
              </w:rPr>
              <w:t>218.52</w:t>
            </w:r>
          </w:p>
        </w:tc>
        <w:tc>
          <w:tcPr>
            <w:tcW w:w="960" w:type="dxa"/>
            <w:shd w:val="clear" w:color="auto" w:fill="FFFF00"/>
          </w:tcPr>
          <w:p>
            <w:pPr>
              <w:pStyle w:val="TableParagraph"/>
              <w:spacing w:before="39"/>
              <w:ind w:right="102"/>
              <w:jc w:val="right"/>
              <w:rPr>
                <w:b/>
                <w:sz w:val="20"/>
              </w:rPr>
            </w:pPr>
            <w:r>
              <w:rPr>
                <w:b/>
                <w:spacing w:val="-2"/>
                <w:sz w:val="20"/>
              </w:rPr>
              <w:t>218.52</w:t>
            </w:r>
          </w:p>
        </w:tc>
      </w:tr>
      <w:tr>
        <w:trPr>
          <w:trHeight w:val="300" w:hRule="atLeast"/>
        </w:trPr>
        <w:tc>
          <w:tcPr>
            <w:tcW w:w="11519" w:type="dxa"/>
            <w:gridSpan w:val="12"/>
          </w:tcPr>
          <w:p>
            <w:pPr>
              <w:pStyle w:val="TableParagraph"/>
              <w:rPr>
                <w:sz w:val="20"/>
              </w:rPr>
            </w:pPr>
          </w:p>
        </w:tc>
      </w:tr>
      <w:tr>
        <w:trPr>
          <w:trHeight w:val="300" w:hRule="atLeast"/>
        </w:trPr>
        <w:tc>
          <w:tcPr>
            <w:tcW w:w="745" w:type="dxa"/>
          </w:tcPr>
          <w:p>
            <w:pPr>
              <w:pStyle w:val="TableParagraph"/>
              <w:spacing w:before="34"/>
              <w:ind w:left="6" w:right="30"/>
              <w:jc w:val="center"/>
              <w:rPr>
                <w:b/>
                <w:sz w:val="20"/>
              </w:rPr>
            </w:pPr>
            <w:r>
              <w:rPr>
                <w:b/>
                <w:spacing w:val="-10"/>
                <w:sz w:val="20"/>
              </w:rPr>
              <w:t>7</w:t>
            </w:r>
          </w:p>
        </w:tc>
        <w:tc>
          <w:tcPr>
            <w:tcW w:w="1191" w:type="dxa"/>
          </w:tcPr>
          <w:p>
            <w:pPr>
              <w:pStyle w:val="TableParagraph"/>
              <w:spacing w:before="29"/>
              <w:ind w:left="234"/>
              <w:rPr>
                <w:sz w:val="20"/>
              </w:rPr>
            </w:pPr>
            <w:r>
              <w:rPr>
                <w:spacing w:val="-2"/>
                <w:sz w:val="20"/>
              </w:rPr>
              <w:t>A-n46-</w:t>
            </w:r>
            <w:r>
              <w:rPr>
                <w:spacing w:val="-5"/>
                <w:sz w:val="20"/>
              </w:rPr>
              <w:t>k7</w:t>
            </w:r>
          </w:p>
        </w:tc>
        <w:tc>
          <w:tcPr>
            <w:tcW w:w="927" w:type="dxa"/>
          </w:tcPr>
          <w:p>
            <w:pPr>
              <w:pStyle w:val="TableParagraph"/>
              <w:spacing w:before="29"/>
              <w:ind w:left="92"/>
              <w:rPr>
                <w:sz w:val="20"/>
              </w:rPr>
            </w:pPr>
            <w:r>
              <w:rPr>
                <w:spacing w:val="-5"/>
                <w:sz w:val="20"/>
              </w:rPr>
              <w:t>100</w:t>
            </w:r>
          </w:p>
        </w:tc>
        <w:tc>
          <w:tcPr>
            <w:tcW w:w="960" w:type="dxa"/>
          </w:tcPr>
          <w:p>
            <w:pPr>
              <w:pStyle w:val="TableParagraph"/>
              <w:spacing w:before="29"/>
              <w:ind w:left="125"/>
              <w:rPr>
                <w:sz w:val="20"/>
              </w:rPr>
            </w:pPr>
            <w:r>
              <w:rPr>
                <w:spacing w:val="-5"/>
                <w:sz w:val="20"/>
              </w:rPr>
              <w:t>10</w:t>
            </w:r>
          </w:p>
        </w:tc>
        <w:tc>
          <w:tcPr>
            <w:tcW w:w="822" w:type="dxa"/>
          </w:tcPr>
          <w:p>
            <w:pPr>
              <w:pStyle w:val="TableParagraph"/>
              <w:spacing w:before="29"/>
              <w:ind w:left="126"/>
              <w:rPr>
                <w:sz w:val="20"/>
              </w:rPr>
            </w:pPr>
            <w:r>
              <w:rPr>
                <w:spacing w:val="-10"/>
                <w:sz w:val="20"/>
              </w:rPr>
              <w:t>0</w:t>
            </w:r>
          </w:p>
        </w:tc>
        <w:tc>
          <w:tcPr>
            <w:tcW w:w="893" w:type="dxa"/>
          </w:tcPr>
          <w:p>
            <w:pPr>
              <w:pStyle w:val="TableParagraph"/>
              <w:spacing w:before="29"/>
              <w:ind w:left="263"/>
              <w:rPr>
                <w:sz w:val="20"/>
              </w:rPr>
            </w:pPr>
            <w:r>
              <w:rPr>
                <w:spacing w:val="-5"/>
                <w:sz w:val="20"/>
              </w:rPr>
              <w:t>45</w:t>
            </w:r>
          </w:p>
        </w:tc>
        <w:tc>
          <w:tcPr>
            <w:tcW w:w="909" w:type="dxa"/>
          </w:tcPr>
          <w:p>
            <w:pPr>
              <w:pStyle w:val="TableParagraph"/>
              <w:spacing w:before="29"/>
              <w:ind w:right="145"/>
              <w:jc w:val="center"/>
              <w:rPr>
                <w:sz w:val="20"/>
              </w:rPr>
            </w:pPr>
            <w:r>
              <w:rPr>
                <w:spacing w:val="-10"/>
                <w:sz w:val="20"/>
              </w:rPr>
              <w:t>7</w:t>
            </w:r>
          </w:p>
        </w:tc>
        <w:tc>
          <w:tcPr>
            <w:tcW w:w="1231" w:type="dxa"/>
          </w:tcPr>
          <w:p>
            <w:pPr>
              <w:pStyle w:val="TableParagraph"/>
              <w:spacing w:before="29"/>
              <w:ind w:right="161"/>
              <w:jc w:val="center"/>
              <w:rPr>
                <w:sz w:val="20"/>
              </w:rPr>
            </w:pPr>
            <w:r>
              <w:rPr>
                <w:spacing w:val="-5"/>
                <w:sz w:val="20"/>
              </w:rPr>
              <w:t>914</w:t>
            </w:r>
          </w:p>
        </w:tc>
        <w:tc>
          <w:tcPr>
            <w:tcW w:w="960" w:type="dxa"/>
            <w:shd w:val="clear" w:color="auto" w:fill="BCD6ED"/>
          </w:tcPr>
          <w:p>
            <w:pPr>
              <w:pStyle w:val="TableParagraph"/>
              <w:spacing w:before="34"/>
              <w:ind w:right="102"/>
              <w:jc w:val="right"/>
              <w:rPr>
                <w:b/>
                <w:sz w:val="20"/>
              </w:rPr>
            </w:pPr>
            <w:r>
              <w:rPr>
                <w:b/>
                <w:spacing w:val="-2"/>
                <w:sz w:val="20"/>
              </w:rPr>
              <w:t>364.00</w:t>
            </w:r>
          </w:p>
        </w:tc>
        <w:tc>
          <w:tcPr>
            <w:tcW w:w="961" w:type="dxa"/>
            <w:shd w:val="clear" w:color="auto" w:fill="D5DCE3"/>
          </w:tcPr>
          <w:p>
            <w:pPr>
              <w:pStyle w:val="TableParagraph"/>
              <w:spacing w:before="34"/>
              <w:ind w:right="103"/>
              <w:jc w:val="right"/>
              <w:rPr>
                <w:b/>
                <w:sz w:val="20"/>
              </w:rPr>
            </w:pPr>
            <w:r>
              <w:rPr>
                <w:b/>
                <w:spacing w:val="-2"/>
                <w:sz w:val="20"/>
              </w:rPr>
              <w:t>362.93</w:t>
            </w:r>
          </w:p>
        </w:tc>
        <w:tc>
          <w:tcPr>
            <w:tcW w:w="960" w:type="dxa"/>
            <w:shd w:val="clear" w:color="auto" w:fill="00AF50"/>
          </w:tcPr>
          <w:p>
            <w:pPr>
              <w:pStyle w:val="TableParagraph"/>
              <w:spacing w:before="34"/>
              <w:ind w:left="305"/>
              <w:rPr>
                <w:b/>
                <w:sz w:val="20"/>
              </w:rPr>
            </w:pPr>
            <w:r>
              <w:rPr>
                <w:b/>
                <w:spacing w:val="-2"/>
                <w:sz w:val="20"/>
              </w:rPr>
              <w:t>352.60</w:t>
            </w:r>
          </w:p>
        </w:tc>
        <w:tc>
          <w:tcPr>
            <w:tcW w:w="960" w:type="dxa"/>
            <w:shd w:val="clear" w:color="auto" w:fill="C5DFB4"/>
          </w:tcPr>
          <w:p>
            <w:pPr>
              <w:pStyle w:val="TableParagraph"/>
              <w:spacing w:before="34"/>
              <w:ind w:right="102"/>
              <w:jc w:val="right"/>
              <w:rPr>
                <w:b/>
                <w:sz w:val="20"/>
              </w:rPr>
            </w:pPr>
            <w:r>
              <w:rPr>
                <w:b/>
                <w:spacing w:val="-2"/>
                <w:sz w:val="20"/>
              </w:rPr>
              <w:t>363.94</w:t>
            </w:r>
          </w:p>
        </w:tc>
      </w:tr>
      <w:tr>
        <w:trPr>
          <w:trHeight w:val="299" w:hRule="atLeast"/>
        </w:trPr>
        <w:tc>
          <w:tcPr>
            <w:tcW w:w="745" w:type="dxa"/>
          </w:tcPr>
          <w:p>
            <w:pPr>
              <w:pStyle w:val="TableParagraph"/>
              <w:spacing w:before="29"/>
              <w:ind w:right="30"/>
              <w:jc w:val="center"/>
              <w:rPr>
                <w:sz w:val="20"/>
              </w:rPr>
            </w:pPr>
            <w:r>
              <w:rPr>
                <w:spacing w:val="-10"/>
                <w:sz w:val="20"/>
              </w:rPr>
              <w:t>8</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60</w:t>
            </w:r>
          </w:p>
        </w:tc>
        <w:tc>
          <w:tcPr>
            <w:tcW w:w="893" w:type="dxa"/>
          </w:tcPr>
          <w:p>
            <w:pPr>
              <w:pStyle w:val="TableParagraph"/>
              <w:spacing w:before="29"/>
              <w:ind w:left="263"/>
              <w:rPr>
                <w:sz w:val="20"/>
              </w:rPr>
            </w:pPr>
            <w:r>
              <w:rPr>
                <w:spacing w:val="-5"/>
                <w:sz w:val="20"/>
              </w:rPr>
              <w:t>38</w:t>
            </w:r>
          </w:p>
        </w:tc>
        <w:tc>
          <w:tcPr>
            <w:tcW w:w="909" w:type="dxa"/>
          </w:tcPr>
          <w:p>
            <w:pPr>
              <w:pStyle w:val="TableParagraph"/>
              <w:spacing w:before="29"/>
              <w:ind w:right="145"/>
              <w:jc w:val="center"/>
              <w:rPr>
                <w:sz w:val="20"/>
              </w:rPr>
            </w:pPr>
            <w:r>
              <w:rPr>
                <w:spacing w:val="-10"/>
                <w:sz w:val="20"/>
              </w:rPr>
              <w:t>7</w:t>
            </w:r>
          </w:p>
        </w:tc>
        <w:tc>
          <w:tcPr>
            <w:tcW w:w="1231" w:type="dxa"/>
          </w:tcPr>
          <w:p>
            <w:pPr>
              <w:pStyle w:val="TableParagraph"/>
              <w:spacing w:before="29"/>
              <w:ind w:right="161"/>
              <w:jc w:val="center"/>
              <w:rPr>
                <w:sz w:val="20"/>
              </w:rPr>
            </w:pPr>
            <w:r>
              <w:rPr>
                <w:spacing w:val="-5"/>
                <w:sz w:val="20"/>
              </w:rPr>
              <w:t>895</w:t>
            </w:r>
          </w:p>
        </w:tc>
        <w:tc>
          <w:tcPr>
            <w:tcW w:w="960" w:type="dxa"/>
            <w:shd w:val="clear" w:color="auto" w:fill="BCD6ED"/>
          </w:tcPr>
          <w:p>
            <w:pPr>
              <w:pStyle w:val="TableParagraph"/>
              <w:spacing w:before="34"/>
              <w:ind w:right="102"/>
              <w:jc w:val="right"/>
              <w:rPr>
                <w:b/>
                <w:sz w:val="20"/>
              </w:rPr>
            </w:pPr>
            <w:r>
              <w:rPr>
                <w:b/>
                <w:spacing w:val="-2"/>
                <w:sz w:val="20"/>
              </w:rPr>
              <w:t>364.00</w:t>
            </w:r>
          </w:p>
        </w:tc>
        <w:tc>
          <w:tcPr>
            <w:tcW w:w="961" w:type="dxa"/>
            <w:shd w:val="clear" w:color="auto" w:fill="00AF50"/>
          </w:tcPr>
          <w:p>
            <w:pPr>
              <w:pStyle w:val="TableParagraph"/>
              <w:spacing w:before="34"/>
              <w:ind w:right="103"/>
              <w:jc w:val="right"/>
              <w:rPr>
                <w:b/>
                <w:sz w:val="20"/>
              </w:rPr>
            </w:pPr>
            <w:r>
              <w:rPr>
                <w:b/>
                <w:spacing w:val="-2"/>
                <w:sz w:val="20"/>
              </w:rPr>
              <w:t>359.10</w:t>
            </w:r>
          </w:p>
        </w:tc>
        <w:tc>
          <w:tcPr>
            <w:tcW w:w="960" w:type="dxa"/>
            <w:shd w:val="clear" w:color="auto" w:fill="FFE699"/>
          </w:tcPr>
          <w:p>
            <w:pPr>
              <w:pStyle w:val="TableParagraph"/>
              <w:spacing w:before="34"/>
              <w:ind w:left="305"/>
              <w:rPr>
                <w:b/>
                <w:sz w:val="20"/>
              </w:rPr>
            </w:pPr>
            <w:r>
              <w:rPr>
                <w:b/>
                <w:spacing w:val="-2"/>
                <w:sz w:val="20"/>
              </w:rPr>
              <w:t>364.87</w:t>
            </w:r>
          </w:p>
        </w:tc>
        <w:tc>
          <w:tcPr>
            <w:tcW w:w="960" w:type="dxa"/>
            <w:shd w:val="clear" w:color="auto" w:fill="C5DFB4"/>
          </w:tcPr>
          <w:p>
            <w:pPr>
              <w:pStyle w:val="TableParagraph"/>
              <w:spacing w:before="34"/>
              <w:ind w:right="102"/>
              <w:jc w:val="right"/>
              <w:rPr>
                <w:b/>
                <w:sz w:val="20"/>
              </w:rPr>
            </w:pPr>
            <w:r>
              <w:rPr>
                <w:b/>
                <w:spacing w:val="-2"/>
                <w:sz w:val="20"/>
              </w:rPr>
              <w:t>370.11</w:t>
            </w:r>
          </w:p>
        </w:tc>
      </w:tr>
      <w:tr>
        <w:trPr>
          <w:trHeight w:val="301" w:hRule="atLeast"/>
        </w:trPr>
        <w:tc>
          <w:tcPr>
            <w:tcW w:w="745" w:type="dxa"/>
          </w:tcPr>
          <w:p>
            <w:pPr>
              <w:pStyle w:val="TableParagraph"/>
              <w:spacing w:before="29"/>
              <w:ind w:right="30"/>
              <w:jc w:val="center"/>
              <w:rPr>
                <w:sz w:val="20"/>
              </w:rPr>
            </w:pPr>
            <w:r>
              <w:rPr>
                <w:spacing w:val="-10"/>
                <w:sz w:val="20"/>
              </w:rPr>
              <w:t>9</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70</w:t>
            </w:r>
          </w:p>
        </w:tc>
        <w:tc>
          <w:tcPr>
            <w:tcW w:w="893" w:type="dxa"/>
          </w:tcPr>
          <w:p>
            <w:pPr>
              <w:pStyle w:val="TableParagraph"/>
              <w:spacing w:before="29"/>
              <w:ind w:left="263"/>
              <w:rPr>
                <w:sz w:val="20"/>
              </w:rPr>
            </w:pPr>
            <w:r>
              <w:rPr>
                <w:spacing w:val="-5"/>
                <w:sz w:val="20"/>
              </w:rPr>
              <w:t>28</w:t>
            </w:r>
          </w:p>
        </w:tc>
        <w:tc>
          <w:tcPr>
            <w:tcW w:w="909" w:type="dxa"/>
          </w:tcPr>
          <w:p>
            <w:pPr>
              <w:pStyle w:val="TableParagraph"/>
              <w:spacing w:before="29"/>
              <w:ind w:right="145"/>
              <w:jc w:val="center"/>
              <w:rPr>
                <w:sz w:val="20"/>
              </w:rPr>
            </w:pPr>
            <w:r>
              <w:rPr>
                <w:spacing w:val="-10"/>
                <w:sz w:val="20"/>
              </w:rPr>
              <w:t>5</w:t>
            </w:r>
          </w:p>
        </w:tc>
        <w:tc>
          <w:tcPr>
            <w:tcW w:w="1231" w:type="dxa"/>
          </w:tcPr>
          <w:p>
            <w:pPr>
              <w:pStyle w:val="TableParagraph"/>
              <w:spacing w:before="29"/>
              <w:ind w:right="161"/>
              <w:jc w:val="center"/>
              <w:rPr>
                <w:sz w:val="20"/>
              </w:rPr>
            </w:pPr>
            <w:r>
              <w:rPr>
                <w:spacing w:val="-5"/>
                <w:sz w:val="20"/>
              </w:rPr>
              <w:t>750</w:t>
            </w:r>
          </w:p>
        </w:tc>
        <w:tc>
          <w:tcPr>
            <w:tcW w:w="960" w:type="dxa"/>
            <w:shd w:val="clear" w:color="auto" w:fill="00AF50"/>
          </w:tcPr>
          <w:p>
            <w:pPr>
              <w:pStyle w:val="TableParagraph"/>
              <w:spacing w:before="34"/>
              <w:ind w:right="102"/>
              <w:jc w:val="right"/>
              <w:rPr>
                <w:b/>
                <w:sz w:val="20"/>
              </w:rPr>
            </w:pPr>
            <w:r>
              <w:rPr>
                <w:b/>
                <w:spacing w:val="-2"/>
                <w:sz w:val="20"/>
              </w:rPr>
              <w:t>346.00</w:t>
            </w:r>
          </w:p>
        </w:tc>
        <w:tc>
          <w:tcPr>
            <w:tcW w:w="961" w:type="dxa"/>
            <w:shd w:val="clear" w:color="auto" w:fill="D0CECE"/>
          </w:tcPr>
          <w:p>
            <w:pPr>
              <w:pStyle w:val="TableParagraph"/>
              <w:spacing w:before="34"/>
              <w:ind w:right="103"/>
              <w:jc w:val="right"/>
              <w:rPr>
                <w:b/>
                <w:sz w:val="20"/>
              </w:rPr>
            </w:pPr>
            <w:r>
              <w:rPr>
                <w:b/>
                <w:spacing w:val="-2"/>
                <w:sz w:val="20"/>
              </w:rPr>
              <w:t>346.88</w:t>
            </w:r>
          </w:p>
        </w:tc>
        <w:tc>
          <w:tcPr>
            <w:tcW w:w="960" w:type="dxa"/>
            <w:shd w:val="clear" w:color="auto" w:fill="FFE699"/>
          </w:tcPr>
          <w:p>
            <w:pPr>
              <w:pStyle w:val="TableParagraph"/>
              <w:spacing w:before="34"/>
              <w:ind w:left="305"/>
              <w:rPr>
                <w:b/>
                <w:sz w:val="20"/>
              </w:rPr>
            </w:pPr>
            <w:r>
              <w:rPr>
                <w:b/>
                <w:spacing w:val="-2"/>
                <w:sz w:val="20"/>
              </w:rPr>
              <w:t>346.66</w:t>
            </w:r>
          </w:p>
        </w:tc>
        <w:tc>
          <w:tcPr>
            <w:tcW w:w="960" w:type="dxa"/>
            <w:shd w:val="clear" w:color="auto" w:fill="C5DFB4"/>
          </w:tcPr>
          <w:p>
            <w:pPr>
              <w:pStyle w:val="TableParagraph"/>
              <w:spacing w:before="34"/>
              <w:ind w:right="102"/>
              <w:jc w:val="right"/>
              <w:rPr>
                <w:b/>
                <w:sz w:val="20"/>
              </w:rPr>
            </w:pPr>
            <w:r>
              <w:rPr>
                <w:b/>
                <w:spacing w:val="-2"/>
                <w:sz w:val="20"/>
              </w:rPr>
              <w:t>354.21</w:t>
            </w:r>
          </w:p>
        </w:tc>
      </w:tr>
      <w:tr>
        <w:trPr>
          <w:trHeight w:val="298" w:hRule="atLeast"/>
        </w:trPr>
        <w:tc>
          <w:tcPr>
            <w:tcW w:w="745" w:type="dxa"/>
          </w:tcPr>
          <w:p>
            <w:pPr>
              <w:pStyle w:val="TableParagraph"/>
              <w:spacing w:before="28"/>
              <w:ind w:right="234"/>
              <w:jc w:val="right"/>
              <w:rPr>
                <w:sz w:val="20"/>
              </w:rPr>
            </w:pPr>
            <w:r>
              <w:rPr>
                <w:spacing w:val="-5"/>
                <w:sz w:val="20"/>
              </w:rPr>
              <w:t>10</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8"/>
              <w:ind w:left="126"/>
              <w:rPr>
                <w:sz w:val="20"/>
              </w:rPr>
            </w:pPr>
            <w:r>
              <w:rPr>
                <w:spacing w:val="-5"/>
                <w:sz w:val="20"/>
              </w:rPr>
              <w:t>75</w:t>
            </w:r>
          </w:p>
        </w:tc>
        <w:tc>
          <w:tcPr>
            <w:tcW w:w="893" w:type="dxa"/>
          </w:tcPr>
          <w:p>
            <w:pPr>
              <w:pStyle w:val="TableParagraph"/>
              <w:spacing w:before="28"/>
              <w:ind w:left="263"/>
              <w:rPr>
                <w:sz w:val="20"/>
              </w:rPr>
            </w:pPr>
            <w:r>
              <w:rPr>
                <w:spacing w:val="-5"/>
                <w:sz w:val="20"/>
              </w:rPr>
              <w:t>22</w:t>
            </w:r>
          </w:p>
        </w:tc>
        <w:tc>
          <w:tcPr>
            <w:tcW w:w="909" w:type="dxa"/>
          </w:tcPr>
          <w:p>
            <w:pPr>
              <w:pStyle w:val="TableParagraph"/>
              <w:spacing w:before="28"/>
              <w:ind w:right="145"/>
              <w:jc w:val="center"/>
              <w:rPr>
                <w:sz w:val="20"/>
              </w:rPr>
            </w:pPr>
            <w:r>
              <w:rPr>
                <w:spacing w:val="-10"/>
                <w:sz w:val="20"/>
              </w:rPr>
              <w:t>4</w:t>
            </w:r>
          </w:p>
        </w:tc>
        <w:tc>
          <w:tcPr>
            <w:tcW w:w="1231" w:type="dxa"/>
          </w:tcPr>
          <w:p>
            <w:pPr>
              <w:pStyle w:val="TableParagraph"/>
              <w:spacing w:before="28"/>
              <w:ind w:right="161"/>
              <w:jc w:val="center"/>
              <w:rPr>
                <w:sz w:val="20"/>
              </w:rPr>
            </w:pPr>
            <w:r>
              <w:rPr>
                <w:spacing w:val="-5"/>
                <w:sz w:val="20"/>
              </w:rPr>
              <w:t>634</w:t>
            </w:r>
          </w:p>
        </w:tc>
        <w:tc>
          <w:tcPr>
            <w:tcW w:w="960" w:type="dxa"/>
            <w:shd w:val="clear" w:color="auto" w:fill="00AF50"/>
          </w:tcPr>
          <w:p>
            <w:pPr>
              <w:pStyle w:val="TableParagraph"/>
              <w:spacing w:before="33"/>
              <w:ind w:right="102"/>
              <w:jc w:val="right"/>
              <w:rPr>
                <w:b/>
                <w:sz w:val="20"/>
              </w:rPr>
            </w:pPr>
            <w:r>
              <w:rPr>
                <w:b/>
                <w:spacing w:val="-2"/>
                <w:sz w:val="20"/>
              </w:rPr>
              <w:t>306.00</w:t>
            </w:r>
          </w:p>
        </w:tc>
        <w:tc>
          <w:tcPr>
            <w:tcW w:w="961" w:type="dxa"/>
            <w:shd w:val="clear" w:color="auto" w:fill="D0CECE"/>
          </w:tcPr>
          <w:p>
            <w:pPr>
              <w:pStyle w:val="TableParagraph"/>
              <w:spacing w:before="33"/>
              <w:ind w:right="103"/>
              <w:jc w:val="right"/>
              <w:rPr>
                <w:b/>
                <w:sz w:val="20"/>
              </w:rPr>
            </w:pPr>
            <w:r>
              <w:rPr>
                <w:b/>
                <w:spacing w:val="-2"/>
                <w:sz w:val="20"/>
              </w:rPr>
              <w:t>308.42</w:t>
            </w:r>
          </w:p>
        </w:tc>
        <w:tc>
          <w:tcPr>
            <w:tcW w:w="960" w:type="dxa"/>
            <w:shd w:val="clear" w:color="auto" w:fill="FFE699"/>
          </w:tcPr>
          <w:p>
            <w:pPr>
              <w:pStyle w:val="TableParagraph"/>
              <w:spacing w:before="33"/>
              <w:ind w:left="305"/>
              <w:rPr>
                <w:b/>
                <w:sz w:val="20"/>
              </w:rPr>
            </w:pPr>
            <w:r>
              <w:rPr>
                <w:b/>
                <w:spacing w:val="-2"/>
                <w:sz w:val="20"/>
              </w:rPr>
              <w:t>306.44</w:t>
            </w:r>
          </w:p>
        </w:tc>
        <w:tc>
          <w:tcPr>
            <w:tcW w:w="960" w:type="dxa"/>
            <w:shd w:val="clear" w:color="auto" w:fill="C5DFB4"/>
          </w:tcPr>
          <w:p>
            <w:pPr>
              <w:pStyle w:val="TableParagraph"/>
              <w:spacing w:before="33"/>
              <w:ind w:right="102"/>
              <w:jc w:val="right"/>
              <w:rPr>
                <w:b/>
                <w:sz w:val="20"/>
              </w:rPr>
            </w:pPr>
            <w:r>
              <w:rPr>
                <w:b/>
                <w:spacing w:val="-2"/>
                <w:sz w:val="20"/>
              </w:rPr>
              <w:t>308.61</w:t>
            </w:r>
          </w:p>
        </w:tc>
      </w:tr>
      <w:tr>
        <w:trPr>
          <w:trHeight w:val="300" w:hRule="atLeast"/>
        </w:trPr>
        <w:tc>
          <w:tcPr>
            <w:tcW w:w="745" w:type="dxa"/>
          </w:tcPr>
          <w:p>
            <w:pPr>
              <w:pStyle w:val="TableParagraph"/>
              <w:spacing w:before="29"/>
              <w:ind w:right="234"/>
              <w:jc w:val="right"/>
              <w:rPr>
                <w:sz w:val="20"/>
              </w:rPr>
            </w:pPr>
            <w:r>
              <w:rPr>
                <w:spacing w:val="-5"/>
                <w:sz w:val="20"/>
              </w:rPr>
              <w:t>11</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80</w:t>
            </w:r>
          </w:p>
        </w:tc>
        <w:tc>
          <w:tcPr>
            <w:tcW w:w="893" w:type="dxa"/>
          </w:tcPr>
          <w:p>
            <w:pPr>
              <w:pStyle w:val="TableParagraph"/>
              <w:spacing w:before="29"/>
              <w:ind w:left="263"/>
              <w:rPr>
                <w:sz w:val="20"/>
              </w:rPr>
            </w:pPr>
            <w:r>
              <w:rPr>
                <w:spacing w:val="-5"/>
                <w:sz w:val="20"/>
              </w:rPr>
              <w:t>18</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548</w:t>
            </w:r>
          </w:p>
        </w:tc>
        <w:tc>
          <w:tcPr>
            <w:tcW w:w="960" w:type="dxa"/>
            <w:shd w:val="clear" w:color="auto" w:fill="BCD6ED"/>
          </w:tcPr>
          <w:p>
            <w:pPr>
              <w:pStyle w:val="TableParagraph"/>
              <w:spacing w:before="34"/>
              <w:ind w:right="102"/>
              <w:jc w:val="right"/>
              <w:rPr>
                <w:b/>
                <w:sz w:val="20"/>
              </w:rPr>
            </w:pPr>
            <w:r>
              <w:rPr>
                <w:b/>
                <w:spacing w:val="-2"/>
                <w:sz w:val="20"/>
              </w:rPr>
              <w:t>303.00</w:t>
            </w:r>
          </w:p>
        </w:tc>
        <w:tc>
          <w:tcPr>
            <w:tcW w:w="961" w:type="dxa"/>
            <w:shd w:val="clear" w:color="auto" w:fill="D0CECE"/>
          </w:tcPr>
          <w:p>
            <w:pPr>
              <w:pStyle w:val="TableParagraph"/>
              <w:spacing w:before="34"/>
              <w:ind w:right="103"/>
              <w:jc w:val="right"/>
              <w:rPr>
                <w:b/>
                <w:sz w:val="20"/>
              </w:rPr>
            </w:pPr>
            <w:r>
              <w:rPr>
                <w:b/>
                <w:spacing w:val="-2"/>
                <w:sz w:val="20"/>
              </w:rPr>
              <w:t>301.84</w:t>
            </w:r>
          </w:p>
        </w:tc>
        <w:tc>
          <w:tcPr>
            <w:tcW w:w="960" w:type="dxa"/>
            <w:shd w:val="clear" w:color="auto" w:fill="00AF50"/>
          </w:tcPr>
          <w:p>
            <w:pPr>
              <w:pStyle w:val="TableParagraph"/>
              <w:spacing w:before="34"/>
              <w:ind w:left="305"/>
              <w:rPr>
                <w:b/>
                <w:sz w:val="20"/>
              </w:rPr>
            </w:pPr>
            <w:r>
              <w:rPr>
                <w:b/>
                <w:spacing w:val="-2"/>
                <w:sz w:val="20"/>
              </w:rPr>
              <w:t>300.65</w:t>
            </w:r>
          </w:p>
        </w:tc>
        <w:tc>
          <w:tcPr>
            <w:tcW w:w="960" w:type="dxa"/>
            <w:shd w:val="clear" w:color="auto" w:fill="C5DFB4"/>
          </w:tcPr>
          <w:p>
            <w:pPr>
              <w:pStyle w:val="TableParagraph"/>
              <w:spacing w:before="34"/>
              <w:ind w:right="102"/>
              <w:jc w:val="right"/>
              <w:rPr>
                <w:b/>
                <w:sz w:val="20"/>
              </w:rPr>
            </w:pPr>
            <w:r>
              <w:rPr>
                <w:b/>
                <w:spacing w:val="-2"/>
                <w:sz w:val="20"/>
              </w:rPr>
              <w:t>301.55</w:t>
            </w:r>
          </w:p>
        </w:tc>
      </w:tr>
      <w:tr>
        <w:trPr>
          <w:trHeight w:val="300" w:hRule="atLeast"/>
        </w:trPr>
        <w:tc>
          <w:tcPr>
            <w:tcW w:w="745" w:type="dxa"/>
          </w:tcPr>
          <w:p>
            <w:pPr>
              <w:pStyle w:val="TableParagraph"/>
              <w:spacing w:before="29"/>
              <w:ind w:right="234"/>
              <w:jc w:val="right"/>
              <w:rPr>
                <w:sz w:val="20"/>
              </w:rPr>
            </w:pPr>
            <w:r>
              <w:rPr>
                <w:spacing w:val="-5"/>
                <w:sz w:val="20"/>
              </w:rPr>
              <w:t>12</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90</w:t>
            </w:r>
          </w:p>
        </w:tc>
        <w:tc>
          <w:tcPr>
            <w:tcW w:w="893" w:type="dxa"/>
          </w:tcPr>
          <w:p>
            <w:pPr>
              <w:pStyle w:val="TableParagraph"/>
              <w:spacing w:before="29"/>
              <w:ind w:left="263"/>
              <w:rPr>
                <w:sz w:val="20"/>
              </w:rPr>
            </w:pPr>
            <w:r>
              <w:rPr>
                <w:spacing w:val="-5"/>
                <w:sz w:val="20"/>
              </w:rPr>
              <w:t>14</w:t>
            </w:r>
          </w:p>
        </w:tc>
        <w:tc>
          <w:tcPr>
            <w:tcW w:w="909" w:type="dxa"/>
          </w:tcPr>
          <w:p>
            <w:pPr>
              <w:pStyle w:val="TableParagraph"/>
              <w:spacing w:before="29"/>
              <w:ind w:right="145"/>
              <w:jc w:val="center"/>
              <w:rPr>
                <w:sz w:val="20"/>
              </w:rPr>
            </w:pPr>
            <w:r>
              <w:rPr>
                <w:spacing w:val="-10"/>
                <w:sz w:val="20"/>
              </w:rPr>
              <w:t>3</w:t>
            </w:r>
          </w:p>
        </w:tc>
        <w:tc>
          <w:tcPr>
            <w:tcW w:w="1231" w:type="dxa"/>
          </w:tcPr>
          <w:p>
            <w:pPr>
              <w:pStyle w:val="TableParagraph"/>
              <w:spacing w:before="29"/>
              <w:ind w:right="161"/>
              <w:jc w:val="center"/>
              <w:rPr>
                <w:sz w:val="20"/>
              </w:rPr>
            </w:pPr>
            <w:r>
              <w:rPr>
                <w:spacing w:val="-5"/>
                <w:sz w:val="20"/>
              </w:rPr>
              <w:t>449</w:t>
            </w:r>
          </w:p>
        </w:tc>
        <w:tc>
          <w:tcPr>
            <w:tcW w:w="960" w:type="dxa"/>
            <w:shd w:val="clear" w:color="auto" w:fill="FFFF00"/>
          </w:tcPr>
          <w:p>
            <w:pPr>
              <w:pStyle w:val="TableParagraph"/>
              <w:spacing w:before="34"/>
              <w:ind w:right="102"/>
              <w:jc w:val="right"/>
              <w:rPr>
                <w:b/>
                <w:sz w:val="20"/>
              </w:rPr>
            </w:pPr>
            <w:r>
              <w:rPr>
                <w:b/>
                <w:spacing w:val="-2"/>
                <w:sz w:val="20"/>
              </w:rPr>
              <w:t>235.08</w:t>
            </w:r>
          </w:p>
        </w:tc>
        <w:tc>
          <w:tcPr>
            <w:tcW w:w="961" w:type="dxa"/>
            <w:shd w:val="clear" w:color="auto" w:fill="FFFF00"/>
          </w:tcPr>
          <w:p>
            <w:pPr>
              <w:pStyle w:val="TableParagraph"/>
              <w:spacing w:before="34"/>
              <w:ind w:right="103"/>
              <w:jc w:val="right"/>
              <w:rPr>
                <w:b/>
                <w:sz w:val="20"/>
              </w:rPr>
            </w:pPr>
            <w:r>
              <w:rPr>
                <w:b/>
                <w:spacing w:val="-2"/>
                <w:sz w:val="20"/>
              </w:rPr>
              <w:t>235.08</w:t>
            </w:r>
          </w:p>
        </w:tc>
        <w:tc>
          <w:tcPr>
            <w:tcW w:w="960" w:type="dxa"/>
            <w:shd w:val="clear" w:color="auto" w:fill="FFFF00"/>
          </w:tcPr>
          <w:p>
            <w:pPr>
              <w:pStyle w:val="TableParagraph"/>
              <w:spacing w:before="34"/>
              <w:ind w:left="305"/>
              <w:rPr>
                <w:b/>
                <w:sz w:val="20"/>
              </w:rPr>
            </w:pPr>
            <w:r>
              <w:rPr>
                <w:b/>
                <w:spacing w:val="-2"/>
                <w:sz w:val="20"/>
              </w:rPr>
              <w:t>235.08</w:t>
            </w:r>
          </w:p>
        </w:tc>
        <w:tc>
          <w:tcPr>
            <w:tcW w:w="960" w:type="dxa"/>
            <w:shd w:val="clear" w:color="auto" w:fill="FFFF00"/>
          </w:tcPr>
          <w:p>
            <w:pPr>
              <w:pStyle w:val="TableParagraph"/>
              <w:spacing w:before="34"/>
              <w:ind w:right="102"/>
              <w:jc w:val="right"/>
              <w:rPr>
                <w:b/>
                <w:sz w:val="20"/>
              </w:rPr>
            </w:pPr>
            <w:r>
              <w:rPr>
                <w:b/>
                <w:spacing w:val="-2"/>
                <w:sz w:val="20"/>
              </w:rPr>
              <w:t>235.08</w:t>
            </w:r>
          </w:p>
        </w:tc>
      </w:tr>
      <w:tr>
        <w:trPr>
          <w:trHeight w:val="300" w:hRule="atLeast"/>
        </w:trPr>
        <w:tc>
          <w:tcPr>
            <w:tcW w:w="11519" w:type="dxa"/>
            <w:gridSpan w:val="12"/>
          </w:tcPr>
          <w:p>
            <w:pPr>
              <w:pStyle w:val="TableParagraph"/>
              <w:rPr>
                <w:sz w:val="20"/>
              </w:rPr>
            </w:pPr>
          </w:p>
        </w:tc>
      </w:tr>
      <w:tr>
        <w:trPr>
          <w:trHeight w:val="300" w:hRule="atLeast"/>
        </w:trPr>
        <w:tc>
          <w:tcPr>
            <w:tcW w:w="745" w:type="dxa"/>
          </w:tcPr>
          <w:p>
            <w:pPr>
              <w:pStyle w:val="TableParagraph"/>
              <w:spacing w:before="34"/>
              <w:ind w:right="231"/>
              <w:jc w:val="right"/>
              <w:rPr>
                <w:b/>
                <w:sz w:val="20"/>
              </w:rPr>
            </w:pPr>
            <w:r>
              <w:rPr>
                <w:b/>
                <w:spacing w:val="-5"/>
                <w:sz w:val="20"/>
              </w:rPr>
              <w:t>13</w:t>
            </w:r>
          </w:p>
        </w:tc>
        <w:tc>
          <w:tcPr>
            <w:tcW w:w="1191" w:type="dxa"/>
          </w:tcPr>
          <w:p>
            <w:pPr>
              <w:pStyle w:val="TableParagraph"/>
              <w:spacing w:before="29"/>
              <w:ind w:left="234"/>
              <w:rPr>
                <w:sz w:val="20"/>
              </w:rPr>
            </w:pPr>
            <w:r>
              <w:rPr>
                <w:spacing w:val="-2"/>
                <w:sz w:val="20"/>
              </w:rPr>
              <w:t>A-n60-</w:t>
            </w:r>
            <w:r>
              <w:rPr>
                <w:spacing w:val="-5"/>
                <w:sz w:val="20"/>
              </w:rPr>
              <w:t>k9</w:t>
            </w:r>
          </w:p>
        </w:tc>
        <w:tc>
          <w:tcPr>
            <w:tcW w:w="927" w:type="dxa"/>
          </w:tcPr>
          <w:p>
            <w:pPr>
              <w:pStyle w:val="TableParagraph"/>
              <w:spacing w:before="29"/>
              <w:ind w:left="92"/>
              <w:rPr>
                <w:sz w:val="20"/>
              </w:rPr>
            </w:pPr>
            <w:r>
              <w:rPr>
                <w:spacing w:val="-5"/>
                <w:sz w:val="20"/>
              </w:rPr>
              <w:t>100</w:t>
            </w:r>
          </w:p>
        </w:tc>
        <w:tc>
          <w:tcPr>
            <w:tcW w:w="960" w:type="dxa"/>
          </w:tcPr>
          <w:p>
            <w:pPr>
              <w:pStyle w:val="TableParagraph"/>
              <w:spacing w:before="29"/>
              <w:ind w:left="125"/>
              <w:rPr>
                <w:sz w:val="20"/>
              </w:rPr>
            </w:pPr>
            <w:r>
              <w:rPr>
                <w:spacing w:val="-5"/>
                <w:sz w:val="20"/>
              </w:rPr>
              <w:t>10</w:t>
            </w:r>
          </w:p>
        </w:tc>
        <w:tc>
          <w:tcPr>
            <w:tcW w:w="822" w:type="dxa"/>
          </w:tcPr>
          <w:p>
            <w:pPr>
              <w:pStyle w:val="TableParagraph"/>
              <w:spacing w:before="29"/>
              <w:ind w:left="126"/>
              <w:rPr>
                <w:sz w:val="20"/>
              </w:rPr>
            </w:pPr>
            <w:r>
              <w:rPr>
                <w:spacing w:val="-10"/>
                <w:sz w:val="20"/>
              </w:rPr>
              <w:t>0</w:t>
            </w:r>
          </w:p>
        </w:tc>
        <w:tc>
          <w:tcPr>
            <w:tcW w:w="893" w:type="dxa"/>
          </w:tcPr>
          <w:p>
            <w:pPr>
              <w:pStyle w:val="TableParagraph"/>
              <w:spacing w:before="29"/>
              <w:ind w:left="263"/>
              <w:rPr>
                <w:sz w:val="20"/>
              </w:rPr>
            </w:pPr>
            <w:r>
              <w:rPr>
                <w:spacing w:val="-5"/>
                <w:sz w:val="20"/>
              </w:rPr>
              <w:t>59</w:t>
            </w:r>
          </w:p>
        </w:tc>
        <w:tc>
          <w:tcPr>
            <w:tcW w:w="909" w:type="dxa"/>
          </w:tcPr>
          <w:p>
            <w:pPr>
              <w:pStyle w:val="TableParagraph"/>
              <w:spacing w:before="29"/>
              <w:ind w:right="145"/>
              <w:jc w:val="center"/>
              <w:rPr>
                <w:sz w:val="20"/>
              </w:rPr>
            </w:pPr>
            <w:r>
              <w:rPr>
                <w:spacing w:val="-10"/>
                <w:sz w:val="20"/>
              </w:rPr>
              <w:t>9</w:t>
            </w:r>
          </w:p>
        </w:tc>
        <w:tc>
          <w:tcPr>
            <w:tcW w:w="1231" w:type="dxa"/>
          </w:tcPr>
          <w:p>
            <w:pPr>
              <w:pStyle w:val="TableParagraph"/>
              <w:spacing w:before="29"/>
              <w:ind w:left="99" w:right="161"/>
              <w:jc w:val="center"/>
              <w:rPr>
                <w:sz w:val="20"/>
              </w:rPr>
            </w:pPr>
            <w:r>
              <w:rPr>
                <w:spacing w:val="-4"/>
                <w:sz w:val="20"/>
              </w:rPr>
              <w:t>1371</w:t>
            </w:r>
          </w:p>
        </w:tc>
        <w:tc>
          <w:tcPr>
            <w:tcW w:w="960" w:type="dxa"/>
            <w:shd w:val="clear" w:color="auto" w:fill="BCD6ED"/>
          </w:tcPr>
          <w:p>
            <w:pPr>
              <w:pStyle w:val="TableParagraph"/>
              <w:spacing w:before="34"/>
              <w:ind w:right="102"/>
              <w:jc w:val="right"/>
              <w:rPr>
                <w:b/>
                <w:sz w:val="20"/>
              </w:rPr>
            </w:pPr>
            <w:r>
              <w:rPr>
                <w:b/>
                <w:spacing w:val="-2"/>
                <w:sz w:val="20"/>
              </w:rPr>
              <w:t>377.00</w:t>
            </w:r>
          </w:p>
        </w:tc>
        <w:tc>
          <w:tcPr>
            <w:tcW w:w="961" w:type="dxa"/>
            <w:shd w:val="clear" w:color="auto" w:fill="00AF50"/>
          </w:tcPr>
          <w:p>
            <w:pPr>
              <w:pStyle w:val="TableParagraph"/>
              <w:spacing w:before="34"/>
              <w:ind w:right="103"/>
              <w:jc w:val="right"/>
              <w:rPr>
                <w:b/>
                <w:sz w:val="20"/>
              </w:rPr>
            </w:pPr>
            <w:r>
              <w:rPr>
                <w:b/>
                <w:spacing w:val="-2"/>
                <w:sz w:val="20"/>
              </w:rPr>
              <w:t>376.98</w:t>
            </w:r>
          </w:p>
        </w:tc>
        <w:tc>
          <w:tcPr>
            <w:tcW w:w="960" w:type="dxa"/>
            <w:shd w:val="clear" w:color="auto" w:fill="FFE699"/>
          </w:tcPr>
          <w:p>
            <w:pPr>
              <w:pStyle w:val="TableParagraph"/>
              <w:spacing w:before="34"/>
              <w:ind w:left="305"/>
              <w:rPr>
                <w:b/>
                <w:sz w:val="20"/>
              </w:rPr>
            </w:pPr>
            <w:r>
              <w:rPr>
                <w:b/>
                <w:spacing w:val="-2"/>
                <w:sz w:val="20"/>
              </w:rPr>
              <w:t>380.58</w:t>
            </w:r>
          </w:p>
        </w:tc>
        <w:tc>
          <w:tcPr>
            <w:tcW w:w="960" w:type="dxa"/>
            <w:shd w:val="clear" w:color="auto" w:fill="C5DFB4"/>
          </w:tcPr>
          <w:p>
            <w:pPr>
              <w:pStyle w:val="TableParagraph"/>
              <w:spacing w:before="34"/>
              <w:ind w:right="102"/>
              <w:jc w:val="right"/>
              <w:rPr>
                <w:b/>
                <w:sz w:val="20"/>
              </w:rPr>
            </w:pPr>
            <w:r>
              <w:rPr>
                <w:b/>
                <w:spacing w:val="-2"/>
                <w:sz w:val="20"/>
              </w:rPr>
              <w:t>382.82</w:t>
            </w:r>
          </w:p>
        </w:tc>
      </w:tr>
      <w:tr>
        <w:trPr>
          <w:trHeight w:val="300" w:hRule="atLeast"/>
        </w:trPr>
        <w:tc>
          <w:tcPr>
            <w:tcW w:w="745" w:type="dxa"/>
          </w:tcPr>
          <w:p>
            <w:pPr>
              <w:pStyle w:val="TableParagraph"/>
              <w:spacing w:before="29"/>
              <w:ind w:right="234"/>
              <w:jc w:val="right"/>
              <w:rPr>
                <w:sz w:val="20"/>
              </w:rPr>
            </w:pPr>
            <w:r>
              <w:rPr>
                <w:spacing w:val="-5"/>
                <w:sz w:val="20"/>
              </w:rPr>
              <w:t>14</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60</w:t>
            </w:r>
          </w:p>
        </w:tc>
        <w:tc>
          <w:tcPr>
            <w:tcW w:w="893" w:type="dxa"/>
          </w:tcPr>
          <w:p>
            <w:pPr>
              <w:pStyle w:val="TableParagraph"/>
              <w:spacing w:before="29"/>
              <w:ind w:left="263"/>
              <w:rPr>
                <w:sz w:val="20"/>
              </w:rPr>
            </w:pPr>
            <w:r>
              <w:rPr>
                <w:spacing w:val="-5"/>
                <w:sz w:val="20"/>
              </w:rPr>
              <w:t>41</w:t>
            </w:r>
          </w:p>
        </w:tc>
        <w:tc>
          <w:tcPr>
            <w:tcW w:w="909" w:type="dxa"/>
          </w:tcPr>
          <w:p>
            <w:pPr>
              <w:pStyle w:val="TableParagraph"/>
              <w:spacing w:before="29"/>
              <w:ind w:right="145"/>
              <w:jc w:val="center"/>
              <w:rPr>
                <w:sz w:val="20"/>
              </w:rPr>
            </w:pPr>
            <w:r>
              <w:rPr>
                <w:spacing w:val="-10"/>
                <w:sz w:val="20"/>
              </w:rPr>
              <w:t>8</w:t>
            </w:r>
          </w:p>
        </w:tc>
        <w:tc>
          <w:tcPr>
            <w:tcW w:w="1231" w:type="dxa"/>
          </w:tcPr>
          <w:p>
            <w:pPr>
              <w:pStyle w:val="TableParagraph"/>
              <w:spacing w:before="29"/>
              <w:ind w:left="99" w:right="161"/>
              <w:jc w:val="center"/>
              <w:rPr>
                <w:sz w:val="20"/>
              </w:rPr>
            </w:pPr>
            <w:r>
              <w:rPr>
                <w:spacing w:val="-4"/>
                <w:sz w:val="20"/>
              </w:rPr>
              <w:t>1258</w:t>
            </w:r>
          </w:p>
        </w:tc>
        <w:tc>
          <w:tcPr>
            <w:tcW w:w="960" w:type="dxa"/>
            <w:shd w:val="clear" w:color="auto" w:fill="BCD6ED"/>
          </w:tcPr>
          <w:p>
            <w:pPr>
              <w:pStyle w:val="TableParagraph"/>
              <w:spacing w:before="34"/>
              <w:ind w:right="102"/>
              <w:jc w:val="right"/>
              <w:rPr>
                <w:b/>
                <w:sz w:val="20"/>
              </w:rPr>
            </w:pPr>
            <w:r>
              <w:rPr>
                <w:b/>
                <w:spacing w:val="-2"/>
                <w:sz w:val="20"/>
              </w:rPr>
              <w:t>348.55</w:t>
            </w:r>
          </w:p>
        </w:tc>
        <w:tc>
          <w:tcPr>
            <w:tcW w:w="961" w:type="dxa"/>
            <w:shd w:val="clear" w:color="auto" w:fill="D0CECE"/>
          </w:tcPr>
          <w:p>
            <w:pPr>
              <w:pStyle w:val="TableParagraph"/>
              <w:spacing w:before="34"/>
              <w:ind w:right="103"/>
              <w:jc w:val="right"/>
              <w:rPr>
                <w:b/>
                <w:sz w:val="20"/>
              </w:rPr>
            </w:pPr>
            <w:r>
              <w:rPr>
                <w:b/>
                <w:spacing w:val="-2"/>
                <w:sz w:val="20"/>
              </w:rPr>
              <w:t>348.93</w:t>
            </w:r>
          </w:p>
        </w:tc>
        <w:tc>
          <w:tcPr>
            <w:tcW w:w="960" w:type="dxa"/>
            <w:shd w:val="clear" w:color="auto" w:fill="00AF50"/>
          </w:tcPr>
          <w:p>
            <w:pPr>
              <w:pStyle w:val="TableParagraph"/>
              <w:spacing w:before="34"/>
              <w:ind w:left="305"/>
              <w:rPr>
                <w:b/>
                <w:sz w:val="20"/>
              </w:rPr>
            </w:pPr>
            <w:r>
              <w:rPr>
                <w:b/>
                <w:spacing w:val="-2"/>
                <w:sz w:val="20"/>
              </w:rPr>
              <w:t>348.44</w:t>
            </w:r>
          </w:p>
        </w:tc>
        <w:tc>
          <w:tcPr>
            <w:tcW w:w="960" w:type="dxa"/>
            <w:shd w:val="clear" w:color="auto" w:fill="C5DFB4"/>
          </w:tcPr>
          <w:p>
            <w:pPr>
              <w:pStyle w:val="TableParagraph"/>
              <w:spacing w:before="34"/>
              <w:ind w:right="102"/>
              <w:jc w:val="right"/>
              <w:rPr>
                <w:b/>
                <w:sz w:val="20"/>
              </w:rPr>
            </w:pPr>
            <w:r>
              <w:rPr>
                <w:b/>
                <w:spacing w:val="-2"/>
                <w:sz w:val="20"/>
              </w:rPr>
              <w:t>348.68</w:t>
            </w:r>
          </w:p>
        </w:tc>
      </w:tr>
      <w:tr>
        <w:trPr>
          <w:trHeight w:val="300" w:hRule="atLeast"/>
        </w:trPr>
        <w:tc>
          <w:tcPr>
            <w:tcW w:w="745" w:type="dxa"/>
          </w:tcPr>
          <w:p>
            <w:pPr>
              <w:pStyle w:val="TableParagraph"/>
              <w:spacing w:before="29"/>
              <w:ind w:right="234"/>
              <w:jc w:val="right"/>
              <w:rPr>
                <w:sz w:val="20"/>
              </w:rPr>
            </w:pPr>
            <w:r>
              <w:rPr>
                <w:spacing w:val="-5"/>
                <w:sz w:val="20"/>
              </w:rPr>
              <w:t>15</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70</w:t>
            </w:r>
          </w:p>
        </w:tc>
        <w:tc>
          <w:tcPr>
            <w:tcW w:w="893" w:type="dxa"/>
          </w:tcPr>
          <w:p>
            <w:pPr>
              <w:pStyle w:val="TableParagraph"/>
              <w:spacing w:before="29"/>
              <w:ind w:left="263"/>
              <w:rPr>
                <w:sz w:val="20"/>
              </w:rPr>
            </w:pPr>
            <w:r>
              <w:rPr>
                <w:spacing w:val="-5"/>
                <w:sz w:val="20"/>
              </w:rPr>
              <w:t>38</w:t>
            </w:r>
          </w:p>
        </w:tc>
        <w:tc>
          <w:tcPr>
            <w:tcW w:w="909" w:type="dxa"/>
          </w:tcPr>
          <w:p>
            <w:pPr>
              <w:pStyle w:val="TableParagraph"/>
              <w:spacing w:before="29"/>
              <w:ind w:right="145"/>
              <w:jc w:val="center"/>
              <w:rPr>
                <w:sz w:val="20"/>
              </w:rPr>
            </w:pPr>
            <w:r>
              <w:rPr>
                <w:spacing w:val="-10"/>
                <w:sz w:val="20"/>
              </w:rPr>
              <w:t>8</w:t>
            </w:r>
          </w:p>
        </w:tc>
        <w:tc>
          <w:tcPr>
            <w:tcW w:w="1231" w:type="dxa"/>
          </w:tcPr>
          <w:p>
            <w:pPr>
              <w:pStyle w:val="TableParagraph"/>
              <w:spacing w:before="29"/>
              <w:ind w:left="99" w:right="161"/>
              <w:jc w:val="center"/>
              <w:rPr>
                <w:sz w:val="20"/>
              </w:rPr>
            </w:pPr>
            <w:r>
              <w:rPr>
                <w:spacing w:val="-4"/>
                <w:sz w:val="20"/>
              </w:rPr>
              <w:t>1223</w:t>
            </w:r>
          </w:p>
        </w:tc>
        <w:tc>
          <w:tcPr>
            <w:tcW w:w="960" w:type="dxa"/>
            <w:shd w:val="clear" w:color="auto" w:fill="00AF50"/>
          </w:tcPr>
          <w:p>
            <w:pPr>
              <w:pStyle w:val="TableParagraph"/>
              <w:spacing w:before="34"/>
              <w:ind w:right="102"/>
              <w:jc w:val="right"/>
              <w:rPr>
                <w:b/>
                <w:sz w:val="20"/>
              </w:rPr>
            </w:pPr>
            <w:r>
              <w:rPr>
                <w:b/>
                <w:spacing w:val="-2"/>
                <w:sz w:val="20"/>
              </w:rPr>
              <w:t>356.00</w:t>
            </w:r>
          </w:p>
        </w:tc>
        <w:tc>
          <w:tcPr>
            <w:tcW w:w="961" w:type="dxa"/>
            <w:shd w:val="clear" w:color="auto" w:fill="D0CECE"/>
          </w:tcPr>
          <w:p>
            <w:pPr>
              <w:pStyle w:val="TableParagraph"/>
              <w:spacing w:before="34"/>
              <w:ind w:right="103"/>
              <w:jc w:val="right"/>
              <w:rPr>
                <w:b/>
                <w:sz w:val="20"/>
              </w:rPr>
            </w:pPr>
            <w:r>
              <w:rPr>
                <w:b/>
                <w:spacing w:val="-2"/>
                <w:sz w:val="20"/>
              </w:rPr>
              <w:t>356.93</w:t>
            </w:r>
          </w:p>
        </w:tc>
        <w:tc>
          <w:tcPr>
            <w:tcW w:w="960" w:type="dxa"/>
            <w:shd w:val="clear" w:color="auto" w:fill="FFE699"/>
          </w:tcPr>
          <w:p>
            <w:pPr>
              <w:pStyle w:val="TableParagraph"/>
              <w:spacing w:before="34"/>
              <w:ind w:left="305"/>
              <w:rPr>
                <w:b/>
                <w:sz w:val="20"/>
              </w:rPr>
            </w:pPr>
            <w:r>
              <w:rPr>
                <w:b/>
                <w:spacing w:val="-2"/>
                <w:sz w:val="20"/>
              </w:rPr>
              <w:t>356.30</w:t>
            </w:r>
          </w:p>
        </w:tc>
        <w:tc>
          <w:tcPr>
            <w:tcW w:w="960" w:type="dxa"/>
            <w:shd w:val="clear" w:color="auto" w:fill="C5DFB4"/>
          </w:tcPr>
          <w:p>
            <w:pPr>
              <w:pStyle w:val="TableParagraph"/>
              <w:spacing w:before="34"/>
              <w:ind w:right="102"/>
              <w:jc w:val="right"/>
              <w:rPr>
                <w:b/>
                <w:sz w:val="20"/>
              </w:rPr>
            </w:pPr>
            <w:r>
              <w:rPr>
                <w:b/>
                <w:spacing w:val="-2"/>
                <w:sz w:val="20"/>
              </w:rPr>
              <w:t>360.70</w:t>
            </w:r>
          </w:p>
        </w:tc>
      </w:tr>
      <w:tr>
        <w:trPr>
          <w:trHeight w:val="300" w:hRule="atLeast"/>
        </w:trPr>
        <w:tc>
          <w:tcPr>
            <w:tcW w:w="745" w:type="dxa"/>
          </w:tcPr>
          <w:p>
            <w:pPr>
              <w:pStyle w:val="TableParagraph"/>
              <w:spacing w:before="29"/>
              <w:ind w:right="234"/>
              <w:jc w:val="right"/>
              <w:rPr>
                <w:sz w:val="20"/>
              </w:rPr>
            </w:pPr>
            <w:r>
              <w:rPr>
                <w:spacing w:val="-5"/>
                <w:sz w:val="20"/>
              </w:rPr>
              <w:t>16</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75</w:t>
            </w:r>
          </w:p>
        </w:tc>
        <w:tc>
          <w:tcPr>
            <w:tcW w:w="893" w:type="dxa"/>
          </w:tcPr>
          <w:p>
            <w:pPr>
              <w:pStyle w:val="TableParagraph"/>
              <w:spacing w:before="29"/>
              <w:ind w:left="263"/>
              <w:rPr>
                <w:sz w:val="20"/>
              </w:rPr>
            </w:pPr>
            <w:r>
              <w:rPr>
                <w:spacing w:val="-5"/>
                <w:sz w:val="20"/>
              </w:rPr>
              <w:t>31</w:t>
            </w:r>
          </w:p>
        </w:tc>
        <w:tc>
          <w:tcPr>
            <w:tcW w:w="909" w:type="dxa"/>
          </w:tcPr>
          <w:p>
            <w:pPr>
              <w:pStyle w:val="TableParagraph"/>
              <w:spacing w:before="29"/>
              <w:ind w:right="145"/>
              <w:jc w:val="center"/>
              <w:rPr>
                <w:sz w:val="20"/>
              </w:rPr>
            </w:pPr>
            <w:r>
              <w:rPr>
                <w:spacing w:val="-10"/>
                <w:sz w:val="20"/>
              </w:rPr>
              <w:t>6</w:t>
            </w:r>
          </w:p>
        </w:tc>
        <w:tc>
          <w:tcPr>
            <w:tcW w:w="1231" w:type="dxa"/>
          </w:tcPr>
          <w:p>
            <w:pPr>
              <w:pStyle w:val="TableParagraph"/>
              <w:spacing w:before="29"/>
              <w:ind w:left="99" w:right="161"/>
              <w:jc w:val="center"/>
              <w:rPr>
                <w:sz w:val="20"/>
              </w:rPr>
            </w:pPr>
            <w:r>
              <w:rPr>
                <w:spacing w:val="-4"/>
                <w:sz w:val="20"/>
              </w:rPr>
              <w:t>1048</w:t>
            </w:r>
          </w:p>
        </w:tc>
        <w:tc>
          <w:tcPr>
            <w:tcW w:w="960" w:type="dxa"/>
            <w:shd w:val="clear" w:color="auto" w:fill="00AF50"/>
          </w:tcPr>
          <w:p>
            <w:pPr>
              <w:pStyle w:val="TableParagraph"/>
              <w:spacing w:before="34"/>
              <w:ind w:right="102"/>
              <w:jc w:val="right"/>
              <w:rPr>
                <w:b/>
                <w:sz w:val="20"/>
              </w:rPr>
            </w:pPr>
            <w:r>
              <w:rPr>
                <w:b/>
                <w:spacing w:val="-2"/>
                <w:sz w:val="20"/>
              </w:rPr>
              <w:t>296.00</w:t>
            </w:r>
          </w:p>
        </w:tc>
        <w:tc>
          <w:tcPr>
            <w:tcW w:w="961" w:type="dxa"/>
            <w:shd w:val="clear" w:color="auto" w:fill="C8C8C8"/>
          </w:tcPr>
          <w:p>
            <w:pPr>
              <w:pStyle w:val="TableParagraph"/>
              <w:spacing w:before="34"/>
              <w:ind w:right="103"/>
              <w:jc w:val="right"/>
              <w:rPr>
                <w:b/>
                <w:sz w:val="20"/>
              </w:rPr>
            </w:pPr>
            <w:r>
              <w:rPr>
                <w:b/>
                <w:spacing w:val="-2"/>
                <w:sz w:val="20"/>
              </w:rPr>
              <w:t>296.29</w:t>
            </w:r>
          </w:p>
        </w:tc>
        <w:tc>
          <w:tcPr>
            <w:tcW w:w="960" w:type="dxa"/>
            <w:shd w:val="clear" w:color="auto" w:fill="FFE699"/>
          </w:tcPr>
          <w:p>
            <w:pPr>
              <w:pStyle w:val="TableParagraph"/>
              <w:spacing w:before="34"/>
              <w:ind w:left="305"/>
              <w:rPr>
                <w:b/>
                <w:sz w:val="20"/>
              </w:rPr>
            </w:pPr>
            <w:r>
              <w:rPr>
                <w:b/>
                <w:spacing w:val="-2"/>
                <w:sz w:val="20"/>
              </w:rPr>
              <w:t>299.87</w:t>
            </w:r>
          </w:p>
        </w:tc>
        <w:tc>
          <w:tcPr>
            <w:tcW w:w="960" w:type="dxa"/>
            <w:shd w:val="clear" w:color="auto" w:fill="C5DFB4"/>
          </w:tcPr>
          <w:p>
            <w:pPr>
              <w:pStyle w:val="TableParagraph"/>
              <w:spacing w:before="34"/>
              <w:ind w:right="102"/>
              <w:jc w:val="right"/>
              <w:rPr>
                <w:b/>
                <w:sz w:val="20"/>
              </w:rPr>
            </w:pPr>
            <w:r>
              <w:rPr>
                <w:b/>
                <w:spacing w:val="-2"/>
                <w:sz w:val="20"/>
              </w:rPr>
              <w:t>297.47</w:t>
            </w:r>
          </w:p>
        </w:tc>
      </w:tr>
      <w:tr>
        <w:trPr>
          <w:trHeight w:val="300" w:hRule="atLeast"/>
        </w:trPr>
        <w:tc>
          <w:tcPr>
            <w:tcW w:w="745" w:type="dxa"/>
          </w:tcPr>
          <w:p>
            <w:pPr>
              <w:pStyle w:val="TableParagraph"/>
              <w:spacing w:before="29"/>
              <w:ind w:right="234"/>
              <w:jc w:val="right"/>
              <w:rPr>
                <w:sz w:val="20"/>
              </w:rPr>
            </w:pPr>
            <w:r>
              <w:rPr>
                <w:spacing w:val="-5"/>
                <w:sz w:val="20"/>
              </w:rPr>
              <w:t>17</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80</w:t>
            </w:r>
          </w:p>
        </w:tc>
        <w:tc>
          <w:tcPr>
            <w:tcW w:w="893" w:type="dxa"/>
          </w:tcPr>
          <w:p>
            <w:pPr>
              <w:pStyle w:val="TableParagraph"/>
              <w:spacing w:before="29"/>
              <w:ind w:left="263"/>
              <w:rPr>
                <w:sz w:val="20"/>
              </w:rPr>
            </w:pPr>
            <w:r>
              <w:rPr>
                <w:spacing w:val="-5"/>
                <w:sz w:val="20"/>
              </w:rPr>
              <w:t>29</w:t>
            </w:r>
          </w:p>
        </w:tc>
        <w:tc>
          <w:tcPr>
            <w:tcW w:w="909" w:type="dxa"/>
          </w:tcPr>
          <w:p>
            <w:pPr>
              <w:pStyle w:val="TableParagraph"/>
              <w:spacing w:before="29"/>
              <w:ind w:right="145"/>
              <w:jc w:val="center"/>
              <w:rPr>
                <w:sz w:val="20"/>
              </w:rPr>
            </w:pPr>
            <w:r>
              <w:rPr>
                <w:spacing w:val="-10"/>
                <w:sz w:val="20"/>
              </w:rPr>
              <w:t>6</w:t>
            </w:r>
          </w:p>
        </w:tc>
        <w:tc>
          <w:tcPr>
            <w:tcW w:w="1231" w:type="dxa"/>
          </w:tcPr>
          <w:p>
            <w:pPr>
              <w:pStyle w:val="TableParagraph"/>
              <w:spacing w:before="29"/>
              <w:ind w:right="161"/>
              <w:jc w:val="center"/>
              <w:rPr>
                <w:sz w:val="20"/>
              </w:rPr>
            </w:pPr>
            <w:r>
              <w:rPr>
                <w:spacing w:val="-5"/>
                <w:sz w:val="20"/>
              </w:rPr>
              <w:t>979</w:t>
            </w:r>
          </w:p>
        </w:tc>
        <w:tc>
          <w:tcPr>
            <w:tcW w:w="960" w:type="dxa"/>
            <w:shd w:val="clear" w:color="auto" w:fill="BCD6ED"/>
          </w:tcPr>
          <w:p>
            <w:pPr>
              <w:pStyle w:val="TableParagraph"/>
              <w:spacing w:before="34"/>
              <w:ind w:right="102"/>
              <w:jc w:val="right"/>
              <w:rPr>
                <w:b/>
                <w:sz w:val="20"/>
              </w:rPr>
            </w:pPr>
            <w:r>
              <w:rPr>
                <w:b/>
                <w:spacing w:val="-2"/>
                <w:sz w:val="20"/>
              </w:rPr>
              <w:t>344.00</w:t>
            </w:r>
          </w:p>
        </w:tc>
        <w:tc>
          <w:tcPr>
            <w:tcW w:w="961" w:type="dxa"/>
            <w:shd w:val="clear" w:color="auto" w:fill="D0CECE"/>
          </w:tcPr>
          <w:p>
            <w:pPr>
              <w:pStyle w:val="TableParagraph"/>
              <w:spacing w:before="34"/>
              <w:ind w:right="103"/>
              <w:jc w:val="right"/>
              <w:rPr>
                <w:b/>
                <w:sz w:val="20"/>
              </w:rPr>
            </w:pPr>
            <w:r>
              <w:rPr>
                <w:b/>
                <w:spacing w:val="-2"/>
                <w:sz w:val="20"/>
              </w:rPr>
              <w:t>345.69</w:t>
            </w:r>
          </w:p>
        </w:tc>
        <w:tc>
          <w:tcPr>
            <w:tcW w:w="960" w:type="dxa"/>
            <w:shd w:val="clear" w:color="auto" w:fill="00AF50"/>
          </w:tcPr>
          <w:p>
            <w:pPr>
              <w:pStyle w:val="TableParagraph"/>
              <w:spacing w:before="34"/>
              <w:ind w:left="305"/>
              <w:rPr>
                <w:b/>
                <w:sz w:val="20"/>
              </w:rPr>
            </w:pPr>
            <w:r>
              <w:rPr>
                <w:b/>
                <w:spacing w:val="-2"/>
                <w:sz w:val="20"/>
              </w:rPr>
              <w:t>342.79</w:t>
            </w:r>
          </w:p>
        </w:tc>
        <w:tc>
          <w:tcPr>
            <w:tcW w:w="960" w:type="dxa"/>
            <w:shd w:val="clear" w:color="auto" w:fill="C5DFB4"/>
          </w:tcPr>
          <w:p>
            <w:pPr>
              <w:pStyle w:val="TableParagraph"/>
              <w:spacing w:before="34"/>
              <w:ind w:right="102"/>
              <w:jc w:val="right"/>
              <w:rPr>
                <w:b/>
                <w:sz w:val="20"/>
              </w:rPr>
            </w:pPr>
            <w:r>
              <w:rPr>
                <w:b/>
                <w:spacing w:val="-2"/>
                <w:sz w:val="20"/>
              </w:rPr>
              <w:t>343.12</w:t>
            </w:r>
          </w:p>
        </w:tc>
      </w:tr>
      <w:tr>
        <w:trPr>
          <w:trHeight w:val="299" w:hRule="atLeast"/>
        </w:trPr>
        <w:tc>
          <w:tcPr>
            <w:tcW w:w="745" w:type="dxa"/>
          </w:tcPr>
          <w:p>
            <w:pPr>
              <w:pStyle w:val="TableParagraph"/>
              <w:spacing w:before="29"/>
              <w:ind w:right="234"/>
              <w:jc w:val="right"/>
              <w:rPr>
                <w:sz w:val="20"/>
              </w:rPr>
            </w:pPr>
            <w:r>
              <w:rPr>
                <w:spacing w:val="-5"/>
                <w:sz w:val="20"/>
              </w:rPr>
              <w:t>18</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90</w:t>
            </w:r>
          </w:p>
        </w:tc>
        <w:tc>
          <w:tcPr>
            <w:tcW w:w="893" w:type="dxa"/>
          </w:tcPr>
          <w:p>
            <w:pPr>
              <w:pStyle w:val="TableParagraph"/>
              <w:spacing w:before="29"/>
              <w:ind w:left="263"/>
              <w:rPr>
                <w:sz w:val="20"/>
              </w:rPr>
            </w:pPr>
            <w:r>
              <w:rPr>
                <w:spacing w:val="-5"/>
                <w:sz w:val="20"/>
              </w:rPr>
              <w:t>19</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693</w:t>
            </w:r>
          </w:p>
        </w:tc>
        <w:tc>
          <w:tcPr>
            <w:tcW w:w="960" w:type="dxa"/>
            <w:shd w:val="clear" w:color="auto" w:fill="BCD6ED"/>
          </w:tcPr>
          <w:p>
            <w:pPr>
              <w:pStyle w:val="TableParagraph"/>
              <w:spacing w:before="34"/>
              <w:ind w:right="102"/>
              <w:jc w:val="right"/>
              <w:rPr>
                <w:b/>
                <w:sz w:val="20"/>
              </w:rPr>
            </w:pPr>
            <w:r>
              <w:rPr>
                <w:b/>
                <w:spacing w:val="-2"/>
                <w:sz w:val="20"/>
              </w:rPr>
              <w:t>286.00</w:t>
            </w:r>
          </w:p>
        </w:tc>
        <w:tc>
          <w:tcPr>
            <w:tcW w:w="961" w:type="dxa"/>
            <w:shd w:val="clear" w:color="auto" w:fill="00AF50"/>
          </w:tcPr>
          <w:p>
            <w:pPr>
              <w:pStyle w:val="TableParagraph"/>
              <w:spacing w:before="34"/>
              <w:ind w:right="103"/>
              <w:jc w:val="right"/>
              <w:rPr>
                <w:b/>
                <w:sz w:val="20"/>
              </w:rPr>
            </w:pPr>
            <w:r>
              <w:rPr>
                <w:b/>
                <w:spacing w:val="-2"/>
                <w:sz w:val="20"/>
              </w:rPr>
              <w:t>285.97</w:t>
            </w:r>
          </w:p>
        </w:tc>
        <w:tc>
          <w:tcPr>
            <w:tcW w:w="960" w:type="dxa"/>
            <w:shd w:val="clear" w:color="auto" w:fill="FFE699"/>
          </w:tcPr>
          <w:p>
            <w:pPr>
              <w:pStyle w:val="TableParagraph"/>
              <w:spacing w:before="34"/>
              <w:ind w:left="305"/>
              <w:rPr>
                <w:b/>
                <w:sz w:val="20"/>
              </w:rPr>
            </w:pPr>
            <w:r>
              <w:rPr>
                <w:b/>
                <w:spacing w:val="-2"/>
                <w:sz w:val="20"/>
              </w:rPr>
              <w:t>286.51</w:t>
            </w:r>
          </w:p>
        </w:tc>
        <w:tc>
          <w:tcPr>
            <w:tcW w:w="960" w:type="dxa"/>
            <w:shd w:val="clear" w:color="auto" w:fill="C5DFB4"/>
          </w:tcPr>
          <w:p>
            <w:pPr>
              <w:pStyle w:val="TableParagraph"/>
              <w:spacing w:before="34"/>
              <w:ind w:right="102"/>
              <w:jc w:val="right"/>
              <w:rPr>
                <w:b/>
                <w:sz w:val="20"/>
              </w:rPr>
            </w:pPr>
            <w:r>
              <w:rPr>
                <w:b/>
                <w:spacing w:val="-2"/>
                <w:sz w:val="20"/>
              </w:rPr>
              <w:t>286.55</w:t>
            </w:r>
          </w:p>
        </w:tc>
      </w:tr>
      <w:tr>
        <w:trPr>
          <w:trHeight w:val="600" w:hRule="atLeast"/>
        </w:trPr>
        <w:tc>
          <w:tcPr>
            <w:tcW w:w="745" w:type="dxa"/>
          </w:tcPr>
          <w:p>
            <w:pPr>
              <w:pStyle w:val="TableParagraph"/>
              <w:spacing w:before="104"/>
              <w:rPr>
                <w:b/>
                <w:sz w:val="20"/>
              </w:rPr>
            </w:pPr>
          </w:p>
          <w:p>
            <w:pPr>
              <w:pStyle w:val="TableParagraph"/>
              <w:ind w:right="231"/>
              <w:jc w:val="right"/>
              <w:rPr>
                <w:b/>
                <w:sz w:val="20"/>
              </w:rPr>
            </w:pPr>
            <w:r>
              <w:rPr>
                <w:b/>
                <w:spacing w:val="-5"/>
                <w:sz w:val="20"/>
              </w:rPr>
              <w:t>19</w:t>
            </w:r>
          </w:p>
        </w:tc>
        <w:tc>
          <w:tcPr>
            <w:tcW w:w="1191" w:type="dxa"/>
          </w:tcPr>
          <w:p>
            <w:pPr>
              <w:pStyle w:val="TableParagraph"/>
              <w:spacing w:before="99"/>
              <w:rPr>
                <w:b/>
                <w:sz w:val="20"/>
              </w:rPr>
            </w:pPr>
          </w:p>
          <w:p>
            <w:pPr>
              <w:pStyle w:val="TableParagraph"/>
              <w:ind w:left="234"/>
              <w:rPr>
                <w:sz w:val="20"/>
              </w:rPr>
            </w:pPr>
            <w:r>
              <w:rPr>
                <w:spacing w:val="-2"/>
                <w:sz w:val="20"/>
              </w:rPr>
              <w:t>P-n40-</w:t>
            </w:r>
            <w:r>
              <w:rPr>
                <w:spacing w:val="-5"/>
                <w:sz w:val="20"/>
              </w:rPr>
              <w:t>k5</w:t>
            </w:r>
          </w:p>
        </w:tc>
        <w:tc>
          <w:tcPr>
            <w:tcW w:w="927" w:type="dxa"/>
          </w:tcPr>
          <w:p>
            <w:pPr>
              <w:pStyle w:val="TableParagraph"/>
              <w:spacing w:before="99"/>
              <w:rPr>
                <w:b/>
                <w:sz w:val="20"/>
              </w:rPr>
            </w:pPr>
          </w:p>
          <w:p>
            <w:pPr>
              <w:pStyle w:val="TableParagraph"/>
              <w:ind w:left="92"/>
              <w:rPr>
                <w:sz w:val="20"/>
              </w:rPr>
            </w:pPr>
            <w:r>
              <w:rPr>
                <w:spacing w:val="-5"/>
                <w:sz w:val="20"/>
              </w:rPr>
              <w:t>140</w:t>
            </w:r>
          </w:p>
        </w:tc>
        <w:tc>
          <w:tcPr>
            <w:tcW w:w="960" w:type="dxa"/>
          </w:tcPr>
          <w:p>
            <w:pPr>
              <w:pStyle w:val="TableParagraph"/>
              <w:spacing w:before="99"/>
              <w:rPr>
                <w:b/>
                <w:sz w:val="20"/>
              </w:rPr>
            </w:pPr>
          </w:p>
          <w:p>
            <w:pPr>
              <w:pStyle w:val="TableParagraph"/>
              <w:ind w:left="125"/>
              <w:rPr>
                <w:sz w:val="20"/>
              </w:rPr>
            </w:pPr>
            <w:r>
              <w:rPr>
                <w:spacing w:val="-5"/>
                <w:sz w:val="20"/>
              </w:rPr>
              <w:t>10</w:t>
            </w:r>
          </w:p>
        </w:tc>
        <w:tc>
          <w:tcPr>
            <w:tcW w:w="822" w:type="dxa"/>
          </w:tcPr>
          <w:p>
            <w:pPr>
              <w:pStyle w:val="TableParagraph"/>
              <w:spacing w:before="99"/>
              <w:rPr>
                <w:b/>
                <w:sz w:val="20"/>
              </w:rPr>
            </w:pPr>
          </w:p>
          <w:p>
            <w:pPr>
              <w:pStyle w:val="TableParagraph"/>
              <w:ind w:left="126"/>
              <w:rPr>
                <w:sz w:val="20"/>
              </w:rPr>
            </w:pPr>
            <w:r>
              <w:rPr>
                <w:spacing w:val="-10"/>
                <w:sz w:val="20"/>
              </w:rPr>
              <w:t>0</w:t>
            </w:r>
          </w:p>
        </w:tc>
        <w:tc>
          <w:tcPr>
            <w:tcW w:w="893" w:type="dxa"/>
          </w:tcPr>
          <w:p>
            <w:pPr>
              <w:pStyle w:val="TableParagraph"/>
              <w:spacing w:before="99"/>
              <w:rPr>
                <w:b/>
                <w:sz w:val="20"/>
              </w:rPr>
            </w:pPr>
          </w:p>
          <w:p>
            <w:pPr>
              <w:pStyle w:val="TableParagraph"/>
              <w:ind w:left="263"/>
              <w:rPr>
                <w:sz w:val="20"/>
              </w:rPr>
            </w:pPr>
            <w:r>
              <w:rPr>
                <w:spacing w:val="-5"/>
                <w:sz w:val="20"/>
              </w:rPr>
              <w:t>39</w:t>
            </w:r>
          </w:p>
        </w:tc>
        <w:tc>
          <w:tcPr>
            <w:tcW w:w="909" w:type="dxa"/>
          </w:tcPr>
          <w:p>
            <w:pPr>
              <w:pStyle w:val="TableParagraph"/>
              <w:spacing w:before="99"/>
              <w:rPr>
                <w:b/>
                <w:sz w:val="20"/>
              </w:rPr>
            </w:pPr>
          </w:p>
          <w:p>
            <w:pPr>
              <w:pStyle w:val="TableParagraph"/>
              <w:ind w:right="145"/>
              <w:jc w:val="center"/>
              <w:rPr>
                <w:sz w:val="20"/>
              </w:rPr>
            </w:pPr>
            <w:r>
              <w:rPr>
                <w:spacing w:val="-10"/>
                <w:sz w:val="20"/>
              </w:rPr>
              <w:t>5</w:t>
            </w:r>
          </w:p>
        </w:tc>
        <w:tc>
          <w:tcPr>
            <w:tcW w:w="1231" w:type="dxa"/>
          </w:tcPr>
          <w:p>
            <w:pPr>
              <w:pStyle w:val="TableParagraph"/>
              <w:spacing w:before="99"/>
              <w:rPr>
                <w:b/>
                <w:sz w:val="20"/>
              </w:rPr>
            </w:pPr>
          </w:p>
          <w:p>
            <w:pPr>
              <w:pStyle w:val="TableParagraph"/>
              <w:ind w:right="161"/>
              <w:jc w:val="center"/>
              <w:rPr>
                <w:sz w:val="20"/>
              </w:rPr>
            </w:pPr>
            <w:r>
              <w:rPr>
                <w:spacing w:val="-5"/>
                <w:sz w:val="20"/>
              </w:rPr>
              <w:t>458</w:t>
            </w:r>
          </w:p>
        </w:tc>
        <w:tc>
          <w:tcPr>
            <w:tcW w:w="960" w:type="dxa"/>
          </w:tcPr>
          <w:p>
            <w:pPr>
              <w:pStyle w:val="TableParagraph"/>
              <w:spacing w:before="104"/>
              <w:rPr>
                <w:b/>
                <w:sz w:val="20"/>
              </w:rPr>
            </w:pPr>
          </w:p>
          <w:p>
            <w:pPr>
              <w:pStyle w:val="TableParagraph"/>
              <w:ind w:right="102"/>
              <w:jc w:val="right"/>
              <w:rPr>
                <w:b/>
                <w:sz w:val="20"/>
              </w:rPr>
            </w:pPr>
            <w:r>
              <w:rPr/>
              <mc:AlternateContent>
                <mc:Choice Requires="wps">
                  <w:drawing>
                    <wp:anchor distT="0" distB="0" distL="0" distR="0" allowOverlap="1" layoutInCell="1" locked="0" behindDoc="1" simplePos="0" relativeHeight="483922944">
                      <wp:simplePos x="0" y="0"/>
                      <wp:positionH relativeFrom="column">
                        <wp:posOffset>0</wp:posOffset>
                      </wp:positionH>
                      <wp:positionV relativeFrom="paragraph">
                        <wp:posOffset>-21641</wp:posOffset>
                      </wp:positionV>
                      <wp:extent cx="2439035" cy="1143000"/>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2439035" cy="1143000"/>
                                <a:chExt cx="2439035" cy="1143000"/>
                              </a:xfrm>
                            </wpg:grpSpPr>
                            <wps:wsp>
                              <wps:cNvPr id="383" name="Graphic 383"/>
                              <wps:cNvSpPr/>
                              <wps:spPr>
                                <a:xfrm>
                                  <a:off x="0" y="0"/>
                                  <a:ext cx="609600" cy="190500"/>
                                </a:xfrm>
                                <a:custGeom>
                                  <a:avLst/>
                                  <a:gdLst/>
                                  <a:ahLst/>
                                  <a:cxnLst/>
                                  <a:rect l="l" t="t" r="r" b="b"/>
                                  <a:pathLst>
                                    <a:path w="609600" h="190500">
                                      <a:moveTo>
                                        <a:pt x="609600" y="0"/>
                                      </a:moveTo>
                                      <a:lnTo>
                                        <a:pt x="68580" y="0"/>
                                      </a:lnTo>
                                      <a:lnTo>
                                        <a:pt x="68580" y="22860"/>
                                      </a:lnTo>
                                      <a:lnTo>
                                        <a:pt x="68580" y="167640"/>
                                      </a:lnTo>
                                      <a:lnTo>
                                        <a:pt x="68567" y="22860"/>
                                      </a:lnTo>
                                      <a:lnTo>
                                        <a:pt x="68580" y="0"/>
                                      </a:ln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BCD6ED"/>
                                </a:solidFill>
                              </wps:spPr>
                              <wps:bodyPr wrap="square" lIns="0" tIns="0" rIns="0" bIns="0" rtlCol="0">
                                <a:prstTxWarp prst="textNoShape">
                                  <a:avLst/>
                                </a:prstTxWarp>
                                <a:noAutofit/>
                              </wps:bodyPr>
                            </wps:wsp>
                            <wps:wsp>
                              <wps:cNvPr id="384" name="Graphic 384"/>
                              <wps:cNvSpPr/>
                              <wps:spPr>
                                <a:xfrm>
                                  <a:off x="609600" y="0"/>
                                  <a:ext cx="610235" cy="190500"/>
                                </a:xfrm>
                                <a:custGeom>
                                  <a:avLst/>
                                  <a:gdLst/>
                                  <a:ahLst/>
                                  <a:cxnLst/>
                                  <a:rect l="l" t="t" r="r" b="b"/>
                                  <a:pathLst>
                                    <a:path w="610235" h="190500">
                                      <a:moveTo>
                                        <a:pt x="609968" y="22860"/>
                                      </a:moveTo>
                                      <a:lnTo>
                                        <a:pt x="609904" y="0"/>
                                      </a:lnTo>
                                      <a:lnTo>
                                        <a:pt x="541401" y="0"/>
                                      </a:lnTo>
                                      <a:lnTo>
                                        <a:pt x="541401" y="22860"/>
                                      </a:lnTo>
                                      <a:lnTo>
                                        <a:pt x="541401" y="167640"/>
                                      </a:lnTo>
                                      <a:lnTo>
                                        <a:pt x="541324" y="22860"/>
                                      </a:lnTo>
                                      <a:lnTo>
                                        <a:pt x="541401" y="0"/>
                                      </a:lnTo>
                                      <a:lnTo>
                                        <a:pt x="68580" y="0"/>
                                      </a:lnTo>
                                      <a:lnTo>
                                        <a:pt x="68580" y="22860"/>
                                      </a:lnTo>
                                      <a:lnTo>
                                        <a:pt x="68580" y="167640"/>
                                      </a:lnTo>
                                      <a:lnTo>
                                        <a:pt x="68567" y="22860"/>
                                      </a:lnTo>
                                      <a:lnTo>
                                        <a:pt x="68580" y="0"/>
                                      </a:lnTo>
                                      <a:lnTo>
                                        <a:pt x="0" y="0"/>
                                      </a:lnTo>
                                      <a:lnTo>
                                        <a:pt x="0" y="22860"/>
                                      </a:lnTo>
                                      <a:lnTo>
                                        <a:pt x="0" y="167640"/>
                                      </a:lnTo>
                                      <a:lnTo>
                                        <a:pt x="0" y="190500"/>
                                      </a:lnTo>
                                      <a:lnTo>
                                        <a:pt x="609904" y="190500"/>
                                      </a:lnTo>
                                      <a:lnTo>
                                        <a:pt x="609904" y="167640"/>
                                      </a:lnTo>
                                      <a:lnTo>
                                        <a:pt x="609968" y="22860"/>
                                      </a:lnTo>
                                      <a:close/>
                                    </a:path>
                                  </a:pathLst>
                                </a:custGeom>
                                <a:solidFill>
                                  <a:srgbClr val="D0CECE"/>
                                </a:solidFill>
                              </wps:spPr>
                              <wps:bodyPr wrap="square" lIns="0" tIns="0" rIns="0" bIns="0" rtlCol="0">
                                <a:prstTxWarp prst="textNoShape">
                                  <a:avLst/>
                                </a:prstTxWarp>
                                <a:noAutofit/>
                              </wps:bodyPr>
                            </wps:wsp>
                            <wps:wsp>
                              <wps:cNvPr id="385" name="Graphic 385"/>
                              <wps:cNvSpPr/>
                              <wps:spPr>
                                <a:xfrm>
                                  <a:off x="1219581" y="0"/>
                                  <a:ext cx="609600" cy="190500"/>
                                </a:xfrm>
                                <a:custGeom>
                                  <a:avLst/>
                                  <a:gdLst/>
                                  <a:ahLst/>
                                  <a:cxnLst/>
                                  <a:rect l="l" t="t" r="r" b="b"/>
                                  <a:pathLst>
                                    <a:path w="609600" h="190500">
                                      <a:moveTo>
                                        <a:pt x="609600" y="0"/>
                                      </a:move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00AF50"/>
                                </a:solidFill>
                              </wps:spPr>
                              <wps:bodyPr wrap="square" lIns="0" tIns="0" rIns="0" bIns="0" rtlCol="0">
                                <a:prstTxWarp prst="textNoShape">
                                  <a:avLst/>
                                </a:prstTxWarp>
                                <a:noAutofit/>
                              </wps:bodyPr>
                            </wps:wsp>
                            <wps:wsp>
                              <wps:cNvPr id="386" name="Graphic 386"/>
                              <wps:cNvSpPr/>
                              <wps:spPr>
                                <a:xfrm>
                                  <a:off x="1829181" y="0"/>
                                  <a:ext cx="609600" cy="190500"/>
                                </a:xfrm>
                                <a:custGeom>
                                  <a:avLst/>
                                  <a:gdLst/>
                                  <a:ahLst/>
                                  <a:cxnLst/>
                                  <a:rect l="l" t="t" r="r" b="b"/>
                                  <a:pathLst>
                                    <a:path w="609600" h="190500">
                                      <a:moveTo>
                                        <a:pt x="609600" y="0"/>
                                      </a:moveTo>
                                      <a:lnTo>
                                        <a:pt x="68580" y="0"/>
                                      </a:lnTo>
                                      <a:lnTo>
                                        <a:pt x="68580" y="22860"/>
                                      </a:lnTo>
                                      <a:lnTo>
                                        <a:pt x="68580" y="167640"/>
                                      </a:lnTo>
                                      <a:lnTo>
                                        <a:pt x="68567" y="22860"/>
                                      </a:lnTo>
                                      <a:lnTo>
                                        <a:pt x="68580" y="0"/>
                                      </a:ln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C5DFB4"/>
                                </a:solidFill>
                              </wps:spPr>
                              <wps:bodyPr wrap="square" lIns="0" tIns="0" rIns="0" bIns="0" rtlCol="0">
                                <a:prstTxWarp prst="textNoShape">
                                  <a:avLst/>
                                </a:prstTxWarp>
                                <a:noAutofit/>
                              </wps:bodyPr>
                            </wps:wsp>
                            <wps:wsp>
                              <wps:cNvPr id="387" name="Graphic 387"/>
                              <wps:cNvSpPr/>
                              <wps:spPr>
                                <a:xfrm>
                                  <a:off x="0" y="190499"/>
                                  <a:ext cx="609600" cy="190500"/>
                                </a:xfrm>
                                <a:custGeom>
                                  <a:avLst/>
                                  <a:gdLst/>
                                  <a:ahLst/>
                                  <a:cxnLst/>
                                  <a:rect l="l" t="t" r="r" b="b"/>
                                  <a:pathLst>
                                    <a:path w="609600" h="190500">
                                      <a:moveTo>
                                        <a:pt x="609600" y="0"/>
                                      </a:moveTo>
                                      <a:lnTo>
                                        <a:pt x="68580" y="0"/>
                                      </a:lnTo>
                                      <a:lnTo>
                                        <a:pt x="68580" y="22860"/>
                                      </a:lnTo>
                                      <a:lnTo>
                                        <a:pt x="68580" y="167640"/>
                                      </a:lnTo>
                                      <a:lnTo>
                                        <a:pt x="68567" y="22860"/>
                                      </a:lnTo>
                                      <a:lnTo>
                                        <a:pt x="68580" y="0"/>
                                      </a:ln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BCD6ED"/>
                                </a:solidFill>
                              </wps:spPr>
                              <wps:bodyPr wrap="square" lIns="0" tIns="0" rIns="0" bIns="0" rtlCol="0">
                                <a:prstTxWarp prst="textNoShape">
                                  <a:avLst/>
                                </a:prstTxWarp>
                                <a:noAutofit/>
                              </wps:bodyPr>
                            </wps:wsp>
                            <wps:wsp>
                              <wps:cNvPr id="388" name="Graphic 388"/>
                              <wps:cNvSpPr/>
                              <wps:spPr>
                                <a:xfrm>
                                  <a:off x="609600" y="190499"/>
                                  <a:ext cx="610235" cy="190500"/>
                                </a:xfrm>
                                <a:custGeom>
                                  <a:avLst/>
                                  <a:gdLst/>
                                  <a:ahLst/>
                                  <a:cxnLst/>
                                  <a:rect l="l" t="t" r="r" b="b"/>
                                  <a:pathLst>
                                    <a:path w="610235" h="190500">
                                      <a:moveTo>
                                        <a:pt x="609968" y="22860"/>
                                      </a:moveTo>
                                      <a:lnTo>
                                        <a:pt x="609904" y="0"/>
                                      </a:lnTo>
                                      <a:lnTo>
                                        <a:pt x="541401" y="0"/>
                                      </a:lnTo>
                                      <a:lnTo>
                                        <a:pt x="541401" y="22860"/>
                                      </a:lnTo>
                                      <a:lnTo>
                                        <a:pt x="541401" y="167640"/>
                                      </a:lnTo>
                                      <a:lnTo>
                                        <a:pt x="541324" y="22860"/>
                                      </a:lnTo>
                                      <a:lnTo>
                                        <a:pt x="541401" y="0"/>
                                      </a:lnTo>
                                      <a:lnTo>
                                        <a:pt x="68580" y="0"/>
                                      </a:lnTo>
                                      <a:lnTo>
                                        <a:pt x="68580" y="22860"/>
                                      </a:lnTo>
                                      <a:lnTo>
                                        <a:pt x="68580" y="167640"/>
                                      </a:lnTo>
                                      <a:lnTo>
                                        <a:pt x="68567" y="22860"/>
                                      </a:lnTo>
                                      <a:lnTo>
                                        <a:pt x="68580" y="0"/>
                                      </a:lnTo>
                                      <a:lnTo>
                                        <a:pt x="0" y="0"/>
                                      </a:lnTo>
                                      <a:lnTo>
                                        <a:pt x="0" y="22860"/>
                                      </a:lnTo>
                                      <a:lnTo>
                                        <a:pt x="0" y="167640"/>
                                      </a:lnTo>
                                      <a:lnTo>
                                        <a:pt x="0" y="190500"/>
                                      </a:lnTo>
                                      <a:lnTo>
                                        <a:pt x="609904" y="190500"/>
                                      </a:lnTo>
                                      <a:lnTo>
                                        <a:pt x="609904" y="167640"/>
                                      </a:lnTo>
                                      <a:lnTo>
                                        <a:pt x="609968" y="22860"/>
                                      </a:lnTo>
                                      <a:close/>
                                    </a:path>
                                  </a:pathLst>
                                </a:custGeom>
                                <a:solidFill>
                                  <a:srgbClr val="00AF50"/>
                                </a:solidFill>
                              </wps:spPr>
                              <wps:bodyPr wrap="square" lIns="0" tIns="0" rIns="0" bIns="0" rtlCol="0">
                                <a:prstTxWarp prst="textNoShape">
                                  <a:avLst/>
                                </a:prstTxWarp>
                                <a:noAutofit/>
                              </wps:bodyPr>
                            </wps:wsp>
                            <wps:wsp>
                              <wps:cNvPr id="389" name="Graphic 389"/>
                              <wps:cNvSpPr/>
                              <wps:spPr>
                                <a:xfrm>
                                  <a:off x="1219581" y="190499"/>
                                  <a:ext cx="609600" cy="190500"/>
                                </a:xfrm>
                                <a:custGeom>
                                  <a:avLst/>
                                  <a:gdLst/>
                                  <a:ahLst/>
                                  <a:cxnLst/>
                                  <a:rect l="l" t="t" r="r" b="b"/>
                                  <a:pathLst>
                                    <a:path w="609600" h="190500">
                                      <a:moveTo>
                                        <a:pt x="609600" y="0"/>
                                      </a:move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FFE699"/>
                                </a:solidFill>
                              </wps:spPr>
                              <wps:bodyPr wrap="square" lIns="0" tIns="0" rIns="0" bIns="0" rtlCol="0">
                                <a:prstTxWarp prst="textNoShape">
                                  <a:avLst/>
                                </a:prstTxWarp>
                                <a:noAutofit/>
                              </wps:bodyPr>
                            </wps:wsp>
                            <wps:wsp>
                              <wps:cNvPr id="390" name="Graphic 390"/>
                              <wps:cNvSpPr/>
                              <wps:spPr>
                                <a:xfrm>
                                  <a:off x="1829181" y="190499"/>
                                  <a:ext cx="609600" cy="190500"/>
                                </a:xfrm>
                                <a:custGeom>
                                  <a:avLst/>
                                  <a:gdLst/>
                                  <a:ahLst/>
                                  <a:cxnLst/>
                                  <a:rect l="l" t="t" r="r" b="b"/>
                                  <a:pathLst>
                                    <a:path w="609600" h="190500">
                                      <a:moveTo>
                                        <a:pt x="609600" y="0"/>
                                      </a:moveTo>
                                      <a:lnTo>
                                        <a:pt x="68580" y="0"/>
                                      </a:lnTo>
                                      <a:lnTo>
                                        <a:pt x="68580" y="22860"/>
                                      </a:lnTo>
                                      <a:lnTo>
                                        <a:pt x="68580" y="167640"/>
                                      </a:lnTo>
                                      <a:lnTo>
                                        <a:pt x="68567" y="22860"/>
                                      </a:lnTo>
                                      <a:lnTo>
                                        <a:pt x="68580" y="0"/>
                                      </a:ln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C5DFB4"/>
                                </a:solidFill>
                              </wps:spPr>
                              <wps:bodyPr wrap="square" lIns="0" tIns="0" rIns="0" bIns="0" rtlCol="0">
                                <a:prstTxWarp prst="textNoShape">
                                  <a:avLst/>
                                </a:prstTxWarp>
                                <a:noAutofit/>
                              </wps:bodyPr>
                            </wps:wsp>
                            <wps:wsp>
                              <wps:cNvPr id="391" name="Graphic 391"/>
                              <wps:cNvSpPr/>
                              <wps:spPr>
                                <a:xfrm>
                                  <a:off x="0" y="403859"/>
                                  <a:ext cx="609600" cy="167640"/>
                                </a:xfrm>
                                <a:custGeom>
                                  <a:avLst/>
                                  <a:gdLst/>
                                  <a:ahLst/>
                                  <a:cxnLst/>
                                  <a:rect l="l" t="t" r="r" b="b"/>
                                  <a:pathLst>
                                    <a:path w="609600" h="167640">
                                      <a:moveTo>
                                        <a:pt x="609600" y="0"/>
                                      </a:moveTo>
                                      <a:lnTo>
                                        <a:pt x="541020" y="0"/>
                                      </a:lnTo>
                                      <a:lnTo>
                                        <a:pt x="68580" y="0"/>
                                      </a:lnTo>
                                      <a:lnTo>
                                        <a:pt x="68580" y="144780"/>
                                      </a:lnTo>
                                      <a:lnTo>
                                        <a:pt x="68567" y="0"/>
                                      </a:lnTo>
                                      <a:lnTo>
                                        <a:pt x="0" y="0"/>
                                      </a:lnTo>
                                      <a:lnTo>
                                        <a:pt x="0" y="144780"/>
                                      </a:lnTo>
                                      <a:lnTo>
                                        <a:pt x="0" y="167640"/>
                                      </a:lnTo>
                                      <a:lnTo>
                                        <a:pt x="609600" y="167640"/>
                                      </a:lnTo>
                                      <a:lnTo>
                                        <a:pt x="609600" y="144780"/>
                                      </a:lnTo>
                                      <a:lnTo>
                                        <a:pt x="609600" y="0"/>
                                      </a:lnTo>
                                      <a:close/>
                                    </a:path>
                                  </a:pathLst>
                                </a:custGeom>
                                <a:solidFill>
                                  <a:srgbClr val="00AF50"/>
                                </a:solidFill>
                              </wps:spPr>
                              <wps:bodyPr wrap="square" lIns="0" tIns="0" rIns="0" bIns="0" rtlCol="0">
                                <a:prstTxWarp prst="textNoShape">
                                  <a:avLst/>
                                </a:prstTxWarp>
                                <a:noAutofit/>
                              </wps:bodyPr>
                            </wps:wsp>
                            <wps:wsp>
                              <wps:cNvPr id="392" name="Graphic 392"/>
                              <wps:cNvSpPr/>
                              <wps:spPr>
                                <a:xfrm>
                                  <a:off x="609600" y="403859"/>
                                  <a:ext cx="610235" cy="167640"/>
                                </a:xfrm>
                                <a:custGeom>
                                  <a:avLst/>
                                  <a:gdLst/>
                                  <a:ahLst/>
                                  <a:cxnLst/>
                                  <a:rect l="l" t="t" r="r" b="b"/>
                                  <a:pathLst>
                                    <a:path w="610235" h="167640">
                                      <a:moveTo>
                                        <a:pt x="609968" y="0"/>
                                      </a:moveTo>
                                      <a:lnTo>
                                        <a:pt x="541401" y="0"/>
                                      </a:lnTo>
                                      <a:lnTo>
                                        <a:pt x="541401" y="144780"/>
                                      </a:lnTo>
                                      <a:lnTo>
                                        <a:pt x="541324" y="0"/>
                                      </a:lnTo>
                                      <a:lnTo>
                                        <a:pt x="68580" y="0"/>
                                      </a:lnTo>
                                      <a:lnTo>
                                        <a:pt x="68580" y="144780"/>
                                      </a:lnTo>
                                      <a:lnTo>
                                        <a:pt x="68567" y="0"/>
                                      </a:lnTo>
                                      <a:lnTo>
                                        <a:pt x="0" y="0"/>
                                      </a:lnTo>
                                      <a:lnTo>
                                        <a:pt x="0" y="144780"/>
                                      </a:lnTo>
                                      <a:lnTo>
                                        <a:pt x="0" y="167640"/>
                                      </a:lnTo>
                                      <a:lnTo>
                                        <a:pt x="609904" y="167640"/>
                                      </a:lnTo>
                                      <a:lnTo>
                                        <a:pt x="609904" y="144780"/>
                                      </a:lnTo>
                                      <a:lnTo>
                                        <a:pt x="609968" y="0"/>
                                      </a:lnTo>
                                      <a:close/>
                                    </a:path>
                                  </a:pathLst>
                                </a:custGeom>
                                <a:solidFill>
                                  <a:srgbClr val="D0CECE"/>
                                </a:solidFill>
                              </wps:spPr>
                              <wps:bodyPr wrap="square" lIns="0" tIns="0" rIns="0" bIns="0" rtlCol="0">
                                <a:prstTxWarp prst="textNoShape">
                                  <a:avLst/>
                                </a:prstTxWarp>
                                <a:noAutofit/>
                              </wps:bodyPr>
                            </wps:wsp>
                            <wps:wsp>
                              <wps:cNvPr id="393" name="Graphic 393"/>
                              <wps:cNvSpPr/>
                              <wps:spPr>
                                <a:xfrm>
                                  <a:off x="1219581" y="380999"/>
                                  <a:ext cx="609600" cy="190500"/>
                                </a:xfrm>
                                <a:custGeom>
                                  <a:avLst/>
                                  <a:gdLst/>
                                  <a:ahLst/>
                                  <a:cxnLst/>
                                  <a:rect l="l" t="t" r="r" b="b"/>
                                  <a:pathLst>
                                    <a:path w="609600" h="190500">
                                      <a:moveTo>
                                        <a:pt x="609600" y="0"/>
                                      </a:move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FFE699"/>
                                </a:solidFill>
                              </wps:spPr>
                              <wps:bodyPr wrap="square" lIns="0" tIns="0" rIns="0" bIns="0" rtlCol="0">
                                <a:prstTxWarp prst="textNoShape">
                                  <a:avLst/>
                                </a:prstTxWarp>
                                <a:noAutofit/>
                              </wps:bodyPr>
                            </wps:wsp>
                            <wps:wsp>
                              <wps:cNvPr id="394" name="Graphic 394"/>
                              <wps:cNvSpPr/>
                              <wps:spPr>
                                <a:xfrm>
                                  <a:off x="1829181" y="380999"/>
                                  <a:ext cx="609600" cy="190500"/>
                                </a:xfrm>
                                <a:custGeom>
                                  <a:avLst/>
                                  <a:gdLst/>
                                  <a:ahLst/>
                                  <a:cxnLst/>
                                  <a:rect l="l" t="t" r="r" b="b"/>
                                  <a:pathLst>
                                    <a:path w="609600" h="190500">
                                      <a:moveTo>
                                        <a:pt x="609600" y="0"/>
                                      </a:moveTo>
                                      <a:lnTo>
                                        <a:pt x="68580" y="0"/>
                                      </a:lnTo>
                                      <a:lnTo>
                                        <a:pt x="68580" y="22860"/>
                                      </a:lnTo>
                                      <a:lnTo>
                                        <a:pt x="68580" y="167640"/>
                                      </a:lnTo>
                                      <a:lnTo>
                                        <a:pt x="68567" y="22860"/>
                                      </a:lnTo>
                                      <a:lnTo>
                                        <a:pt x="68580" y="0"/>
                                      </a:lnTo>
                                      <a:lnTo>
                                        <a:pt x="0" y="0"/>
                                      </a:lnTo>
                                      <a:lnTo>
                                        <a:pt x="0" y="22860"/>
                                      </a:lnTo>
                                      <a:lnTo>
                                        <a:pt x="0" y="167640"/>
                                      </a:lnTo>
                                      <a:lnTo>
                                        <a:pt x="0" y="190500"/>
                                      </a:lnTo>
                                      <a:lnTo>
                                        <a:pt x="609600" y="190500"/>
                                      </a:lnTo>
                                      <a:lnTo>
                                        <a:pt x="609600" y="167640"/>
                                      </a:lnTo>
                                      <a:lnTo>
                                        <a:pt x="609600" y="22860"/>
                                      </a:lnTo>
                                      <a:lnTo>
                                        <a:pt x="609600" y="0"/>
                                      </a:lnTo>
                                      <a:close/>
                                    </a:path>
                                  </a:pathLst>
                                </a:custGeom>
                                <a:solidFill>
                                  <a:srgbClr val="C5DFB4"/>
                                </a:solidFill>
                              </wps:spPr>
                              <wps:bodyPr wrap="square" lIns="0" tIns="0" rIns="0" bIns="0" rtlCol="0">
                                <a:prstTxWarp prst="textNoShape">
                                  <a:avLst/>
                                </a:prstTxWarp>
                                <a:noAutofit/>
                              </wps:bodyPr>
                            </wps:wsp>
                            <wps:wsp>
                              <wps:cNvPr id="395" name="Graphic 395"/>
                              <wps:cNvSpPr/>
                              <wps:spPr>
                                <a:xfrm>
                                  <a:off x="0" y="594359"/>
                                  <a:ext cx="2439035" cy="548640"/>
                                </a:xfrm>
                                <a:custGeom>
                                  <a:avLst/>
                                  <a:gdLst/>
                                  <a:ahLst/>
                                  <a:cxnLst/>
                                  <a:rect l="l" t="t" r="r" b="b"/>
                                  <a:pathLst>
                                    <a:path w="2439035" h="548640">
                                      <a:moveTo>
                                        <a:pt x="1219568" y="381000"/>
                                      </a:moveTo>
                                      <a:lnTo>
                                        <a:pt x="1219504" y="358140"/>
                                      </a:lnTo>
                                      <a:lnTo>
                                        <a:pt x="1151001" y="358140"/>
                                      </a:lnTo>
                                      <a:lnTo>
                                        <a:pt x="1151001" y="381000"/>
                                      </a:lnTo>
                                      <a:lnTo>
                                        <a:pt x="1151001" y="525780"/>
                                      </a:lnTo>
                                      <a:lnTo>
                                        <a:pt x="1150924" y="381000"/>
                                      </a:lnTo>
                                      <a:lnTo>
                                        <a:pt x="1151001" y="358140"/>
                                      </a:lnTo>
                                      <a:lnTo>
                                        <a:pt x="678180" y="358140"/>
                                      </a:lnTo>
                                      <a:lnTo>
                                        <a:pt x="678180" y="381000"/>
                                      </a:lnTo>
                                      <a:lnTo>
                                        <a:pt x="678180" y="525780"/>
                                      </a:lnTo>
                                      <a:lnTo>
                                        <a:pt x="678167" y="381000"/>
                                      </a:lnTo>
                                      <a:lnTo>
                                        <a:pt x="678180" y="358140"/>
                                      </a:lnTo>
                                      <a:lnTo>
                                        <a:pt x="609600" y="358140"/>
                                      </a:lnTo>
                                      <a:lnTo>
                                        <a:pt x="68580" y="358140"/>
                                      </a:lnTo>
                                      <a:lnTo>
                                        <a:pt x="68580" y="381000"/>
                                      </a:lnTo>
                                      <a:lnTo>
                                        <a:pt x="68580" y="525780"/>
                                      </a:lnTo>
                                      <a:lnTo>
                                        <a:pt x="68567" y="381000"/>
                                      </a:lnTo>
                                      <a:lnTo>
                                        <a:pt x="68580" y="358140"/>
                                      </a:lnTo>
                                      <a:lnTo>
                                        <a:pt x="0" y="358140"/>
                                      </a:lnTo>
                                      <a:lnTo>
                                        <a:pt x="0" y="381000"/>
                                      </a:lnTo>
                                      <a:lnTo>
                                        <a:pt x="0" y="525780"/>
                                      </a:lnTo>
                                      <a:lnTo>
                                        <a:pt x="0" y="548640"/>
                                      </a:lnTo>
                                      <a:lnTo>
                                        <a:pt x="609600" y="548640"/>
                                      </a:lnTo>
                                      <a:lnTo>
                                        <a:pt x="1219504" y="548640"/>
                                      </a:lnTo>
                                      <a:lnTo>
                                        <a:pt x="1219504" y="525780"/>
                                      </a:lnTo>
                                      <a:lnTo>
                                        <a:pt x="1219568" y="381000"/>
                                      </a:lnTo>
                                      <a:close/>
                                    </a:path>
                                    <a:path w="2439035" h="548640">
                                      <a:moveTo>
                                        <a:pt x="2438781" y="0"/>
                                      </a:moveTo>
                                      <a:lnTo>
                                        <a:pt x="2370201" y="0"/>
                                      </a:lnTo>
                                      <a:lnTo>
                                        <a:pt x="1897761" y="0"/>
                                      </a:lnTo>
                                      <a:lnTo>
                                        <a:pt x="1897761" y="144780"/>
                                      </a:lnTo>
                                      <a:lnTo>
                                        <a:pt x="1897761" y="190500"/>
                                      </a:lnTo>
                                      <a:lnTo>
                                        <a:pt x="1897761" y="335280"/>
                                      </a:lnTo>
                                      <a:lnTo>
                                        <a:pt x="1897761" y="381000"/>
                                      </a:lnTo>
                                      <a:lnTo>
                                        <a:pt x="1897761" y="525780"/>
                                      </a:lnTo>
                                      <a:lnTo>
                                        <a:pt x="1897748" y="381000"/>
                                      </a:lnTo>
                                      <a:lnTo>
                                        <a:pt x="1897761" y="335280"/>
                                      </a:lnTo>
                                      <a:lnTo>
                                        <a:pt x="1897748" y="190500"/>
                                      </a:lnTo>
                                      <a:lnTo>
                                        <a:pt x="1897761" y="144780"/>
                                      </a:lnTo>
                                      <a:lnTo>
                                        <a:pt x="1897748" y="0"/>
                                      </a:lnTo>
                                      <a:lnTo>
                                        <a:pt x="1829181" y="0"/>
                                      </a:lnTo>
                                      <a:lnTo>
                                        <a:pt x="1829181" y="358140"/>
                                      </a:lnTo>
                                      <a:lnTo>
                                        <a:pt x="1219581" y="358140"/>
                                      </a:lnTo>
                                      <a:lnTo>
                                        <a:pt x="1219581" y="381000"/>
                                      </a:lnTo>
                                      <a:lnTo>
                                        <a:pt x="1219581" y="525780"/>
                                      </a:lnTo>
                                      <a:lnTo>
                                        <a:pt x="1219581" y="548640"/>
                                      </a:lnTo>
                                      <a:lnTo>
                                        <a:pt x="1829181" y="548640"/>
                                      </a:lnTo>
                                      <a:lnTo>
                                        <a:pt x="2438781" y="548640"/>
                                      </a:lnTo>
                                      <a:lnTo>
                                        <a:pt x="2438781" y="525780"/>
                                      </a:lnTo>
                                      <a:lnTo>
                                        <a:pt x="2438781" y="381000"/>
                                      </a:lnTo>
                                      <a:lnTo>
                                        <a:pt x="2438781" y="144780"/>
                                      </a:lnTo>
                                      <a:lnTo>
                                        <a:pt x="2438781"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0pt;margin-top:-1.704069pt;width:192.05pt;height:90pt;mso-position-horizontal-relative:column;mso-position-vertical-relative:paragraph;z-index:-19393536" id="docshapegroup333" coordorigin="0,-34" coordsize="3841,1800">
                      <v:shape style="position:absolute;left:0;top:-35;width:960;height:300" id="docshape334" coordorigin="0,-34" coordsize="960,300" path="m960,-34l108,-34,108,2,108,230,108,2,108,-34,0,-34,0,2,0,230,0,266,960,266,960,230,960,2,960,-34xe" filled="true" fillcolor="#bcd6ed" stroked="false">
                        <v:path arrowok="t"/>
                        <v:fill type="solid"/>
                      </v:shape>
                      <v:shape style="position:absolute;left:960;top:-35;width:961;height:300" id="docshape335" coordorigin="960,-34" coordsize="961,300" path="m1921,2l1920,-34,1813,-34,1813,2,1813,230,1812,2,1813,-34,1068,-34,1068,2,1068,230,1068,2,1068,-34,960,-34,960,2,960,230,960,266,1920,266,1920,230,1921,2xe" filled="true" fillcolor="#d0cece" stroked="false">
                        <v:path arrowok="t"/>
                        <v:fill type="solid"/>
                      </v:shape>
                      <v:shape style="position:absolute;left:1920;top:-35;width:960;height:300" id="docshape336" coordorigin="1921,-34" coordsize="960,300" path="m2881,-34l1921,-34,1921,2,1921,230,1921,266,2881,266,2881,230,2881,2,2881,-34xe" filled="true" fillcolor="#00af50" stroked="false">
                        <v:path arrowok="t"/>
                        <v:fill type="solid"/>
                      </v:shape>
                      <v:shape style="position:absolute;left:2880;top:-35;width:960;height:300" id="docshape337" coordorigin="2881,-34" coordsize="960,300" path="m3841,-34l2989,-34,2989,2,2989,230,2989,2,2989,-34,2881,-34,2881,2,2881,230,2881,266,3841,266,3841,230,3841,2,3841,-34xe" filled="true" fillcolor="#c5dfb4" stroked="false">
                        <v:path arrowok="t"/>
                        <v:fill type="solid"/>
                      </v:shape>
                      <v:shape style="position:absolute;left:0;top:265;width:960;height:300" id="docshape338" coordorigin="0,266" coordsize="960,300" path="m960,266l108,266,108,302,108,530,108,302,108,266,0,266,0,302,0,530,0,566,960,566,960,530,960,302,960,266xe" filled="true" fillcolor="#bcd6ed" stroked="false">
                        <v:path arrowok="t"/>
                        <v:fill type="solid"/>
                      </v:shape>
                      <v:shape style="position:absolute;left:960;top:265;width:961;height:300" id="docshape339" coordorigin="960,266" coordsize="961,300" path="m1921,302l1920,266,1813,266,1813,302,1813,530,1812,302,1813,266,1068,266,1068,302,1068,530,1068,302,1068,266,960,266,960,302,960,530,960,566,1920,566,1920,530,1921,302xe" filled="true" fillcolor="#00af50" stroked="false">
                        <v:path arrowok="t"/>
                        <v:fill type="solid"/>
                      </v:shape>
                      <v:shape style="position:absolute;left:1920;top:265;width:960;height:300" id="docshape340" coordorigin="1921,266" coordsize="960,300" path="m2881,266l1921,266,1921,302,1921,530,1921,566,2881,566,2881,530,2881,302,2881,266xe" filled="true" fillcolor="#ffe699" stroked="false">
                        <v:path arrowok="t"/>
                        <v:fill type="solid"/>
                      </v:shape>
                      <v:shape style="position:absolute;left:2880;top:265;width:960;height:300" id="docshape341" coordorigin="2881,266" coordsize="960,300" path="m3841,266l2989,266,2989,302,2989,530,2989,302,2989,266,2881,266,2881,302,2881,530,2881,566,3841,566,3841,530,3841,302,3841,266xe" filled="true" fillcolor="#c5dfb4" stroked="false">
                        <v:path arrowok="t"/>
                        <v:fill type="solid"/>
                      </v:shape>
                      <v:shape style="position:absolute;left:0;top:601;width:960;height:264" id="docshape342" coordorigin="0,602" coordsize="960,264" path="m960,602l852,602,108,602,108,830,108,602,0,602,0,830,0,866,960,866,960,830,960,602xe" filled="true" fillcolor="#00af50" stroked="false">
                        <v:path arrowok="t"/>
                        <v:fill type="solid"/>
                      </v:shape>
                      <v:shape style="position:absolute;left:960;top:601;width:961;height:264" id="docshape343" coordorigin="960,602" coordsize="961,264" path="m1921,602l1813,602,1813,830,1812,602,1068,602,1068,830,1068,602,960,602,960,830,960,866,1920,866,1920,830,1921,602xe" filled="true" fillcolor="#d0cece" stroked="false">
                        <v:path arrowok="t"/>
                        <v:fill type="solid"/>
                      </v:shape>
                      <v:shape style="position:absolute;left:1920;top:565;width:960;height:300" id="docshape344" coordorigin="1921,566" coordsize="960,300" path="m2881,566l1921,566,1921,602,1921,830,1921,866,2881,866,2881,830,2881,602,2881,566xe" filled="true" fillcolor="#ffe699" stroked="false">
                        <v:path arrowok="t"/>
                        <v:fill type="solid"/>
                      </v:shape>
                      <v:shape style="position:absolute;left:2880;top:565;width:960;height:300" id="docshape345" coordorigin="2881,566" coordsize="960,300" path="m3841,566l2989,566,2989,602,2989,830,2989,602,2989,566,2881,566,2881,602,2881,830,2881,866,3841,866,3841,830,3841,602,3841,566xe" filled="true" fillcolor="#c5dfb4" stroked="false">
                        <v:path arrowok="t"/>
                        <v:fill type="solid"/>
                      </v:shape>
                      <v:shape style="position:absolute;left:0;top:901;width:3841;height:864" id="docshape346" coordorigin="0,902" coordsize="3841,864" path="m1921,1502l1920,1502,1920,1466,1813,1466,1813,1502,1813,1730,1812,1730,1812,1502,1813,1502,1813,1466,1068,1466,1068,1502,1068,1730,1068,1730,1068,1502,1068,1502,1068,1466,960,1466,108,1466,108,1502,108,1730,108,1730,108,1502,108,1502,108,1466,0,1466,0,1502,0,1730,0,1766,960,1766,1920,1766,1920,1730,1921,1730,1921,1502xm3841,902l3733,902,2989,902,2989,1130,2989,1202,2989,1430,2989,1502,2989,1730,2989,1730,2989,1502,2989,1502,2989,1430,2989,1430,2989,1202,2989,1202,2989,1130,2989,1130,2989,902,2881,902,2881,1130,2881,1166,2881,1202,2881,1430,2881,1466,1921,1466,1921,1502,1921,1730,1921,1766,2881,1766,3841,1766,3841,1730,3841,1502,3841,1466,3841,1430,3841,1202,3841,1166,3841,1130,3841,902xe" filled="true" fillcolor="#ffff00" stroked="false">
                        <v:path arrowok="t"/>
                        <v:fill type="solid"/>
                      </v:shape>
                      <w10:wrap type="none"/>
                    </v:group>
                  </w:pict>
                </mc:Fallback>
              </mc:AlternateContent>
            </w:r>
            <w:r>
              <w:rPr>
                <w:b/>
                <w:spacing w:val="-2"/>
                <w:sz w:val="20"/>
              </w:rPr>
              <w:t>340.00</w:t>
            </w:r>
          </w:p>
        </w:tc>
        <w:tc>
          <w:tcPr>
            <w:tcW w:w="961" w:type="dxa"/>
          </w:tcPr>
          <w:p>
            <w:pPr>
              <w:pStyle w:val="TableParagraph"/>
              <w:spacing w:before="104"/>
              <w:rPr>
                <w:b/>
                <w:sz w:val="20"/>
              </w:rPr>
            </w:pPr>
          </w:p>
          <w:p>
            <w:pPr>
              <w:pStyle w:val="TableParagraph"/>
              <w:ind w:right="103"/>
              <w:jc w:val="right"/>
              <w:rPr>
                <w:b/>
                <w:sz w:val="20"/>
              </w:rPr>
            </w:pPr>
            <w:r>
              <w:rPr>
                <w:b/>
                <w:spacing w:val="-2"/>
                <w:sz w:val="20"/>
              </w:rPr>
              <w:t>334.08</w:t>
            </w:r>
          </w:p>
        </w:tc>
        <w:tc>
          <w:tcPr>
            <w:tcW w:w="960" w:type="dxa"/>
          </w:tcPr>
          <w:p>
            <w:pPr>
              <w:pStyle w:val="TableParagraph"/>
              <w:spacing w:before="104"/>
              <w:rPr>
                <w:b/>
                <w:sz w:val="20"/>
              </w:rPr>
            </w:pPr>
          </w:p>
          <w:p>
            <w:pPr>
              <w:pStyle w:val="TableParagraph"/>
              <w:ind w:left="305"/>
              <w:rPr>
                <w:b/>
                <w:sz w:val="20"/>
              </w:rPr>
            </w:pPr>
            <w:r>
              <w:rPr>
                <w:b/>
                <w:spacing w:val="-2"/>
                <w:sz w:val="20"/>
              </w:rPr>
              <w:t>328.50</w:t>
            </w:r>
          </w:p>
        </w:tc>
        <w:tc>
          <w:tcPr>
            <w:tcW w:w="960" w:type="dxa"/>
          </w:tcPr>
          <w:p>
            <w:pPr>
              <w:pStyle w:val="TableParagraph"/>
              <w:spacing w:before="104"/>
              <w:rPr>
                <w:b/>
                <w:sz w:val="20"/>
              </w:rPr>
            </w:pPr>
          </w:p>
          <w:p>
            <w:pPr>
              <w:pStyle w:val="TableParagraph"/>
              <w:ind w:right="102"/>
              <w:jc w:val="right"/>
              <w:rPr>
                <w:b/>
                <w:sz w:val="20"/>
              </w:rPr>
            </w:pPr>
            <w:r>
              <w:rPr>
                <w:b/>
                <w:spacing w:val="-2"/>
                <w:sz w:val="20"/>
              </w:rPr>
              <w:t>334.64</w:t>
            </w:r>
          </w:p>
        </w:tc>
      </w:tr>
      <w:tr>
        <w:trPr>
          <w:trHeight w:val="300" w:hRule="atLeast"/>
        </w:trPr>
        <w:tc>
          <w:tcPr>
            <w:tcW w:w="745" w:type="dxa"/>
          </w:tcPr>
          <w:p>
            <w:pPr>
              <w:pStyle w:val="TableParagraph"/>
              <w:spacing w:before="29"/>
              <w:ind w:right="234"/>
              <w:jc w:val="right"/>
              <w:rPr>
                <w:sz w:val="20"/>
              </w:rPr>
            </w:pPr>
            <w:r>
              <w:rPr>
                <w:spacing w:val="-5"/>
                <w:sz w:val="20"/>
              </w:rPr>
              <w:t>20</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60</w:t>
            </w:r>
          </w:p>
        </w:tc>
        <w:tc>
          <w:tcPr>
            <w:tcW w:w="893" w:type="dxa"/>
          </w:tcPr>
          <w:p>
            <w:pPr>
              <w:pStyle w:val="TableParagraph"/>
              <w:spacing w:before="29"/>
              <w:ind w:left="263"/>
              <w:rPr>
                <w:sz w:val="20"/>
              </w:rPr>
            </w:pPr>
            <w:r>
              <w:rPr>
                <w:spacing w:val="-5"/>
                <w:sz w:val="20"/>
              </w:rPr>
              <w:t>34</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417</w:t>
            </w:r>
          </w:p>
        </w:tc>
        <w:tc>
          <w:tcPr>
            <w:tcW w:w="960" w:type="dxa"/>
            <w:shd w:val="clear" w:color="auto" w:fill="BCD6ED"/>
          </w:tcPr>
          <w:p>
            <w:pPr>
              <w:pStyle w:val="TableParagraph"/>
              <w:spacing w:before="34"/>
              <w:ind w:right="102"/>
              <w:jc w:val="right"/>
              <w:rPr>
                <w:b/>
                <w:sz w:val="20"/>
              </w:rPr>
            </w:pPr>
            <w:r>
              <w:rPr>
                <w:b/>
                <w:spacing w:val="-2"/>
                <w:sz w:val="20"/>
              </w:rPr>
              <w:t>347.00</w:t>
            </w:r>
          </w:p>
        </w:tc>
        <w:tc>
          <w:tcPr>
            <w:tcW w:w="961" w:type="dxa"/>
            <w:shd w:val="clear" w:color="auto" w:fill="00AF50"/>
          </w:tcPr>
          <w:p>
            <w:pPr>
              <w:pStyle w:val="TableParagraph"/>
              <w:spacing w:before="34"/>
              <w:ind w:right="103"/>
              <w:jc w:val="right"/>
              <w:rPr>
                <w:b/>
                <w:sz w:val="20"/>
              </w:rPr>
            </w:pPr>
            <w:r>
              <w:rPr>
                <w:b/>
                <w:spacing w:val="-2"/>
                <w:sz w:val="20"/>
              </w:rPr>
              <w:t>345.44</w:t>
            </w:r>
          </w:p>
        </w:tc>
        <w:tc>
          <w:tcPr>
            <w:tcW w:w="960" w:type="dxa"/>
            <w:shd w:val="clear" w:color="auto" w:fill="FFE699"/>
          </w:tcPr>
          <w:p>
            <w:pPr>
              <w:pStyle w:val="TableParagraph"/>
              <w:spacing w:before="34"/>
              <w:ind w:left="305"/>
              <w:rPr>
                <w:b/>
                <w:sz w:val="20"/>
              </w:rPr>
            </w:pPr>
            <w:r>
              <w:rPr>
                <w:b/>
                <w:spacing w:val="-2"/>
                <w:sz w:val="20"/>
              </w:rPr>
              <w:t>365.21</w:t>
            </w:r>
          </w:p>
        </w:tc>
        <w:tc>
          <w:tcPr>
            <w:tcW w:w="960" w:type="dxa"/>
            <w:shd w:val="clear" w:color="auto" w:fill="C5DFB4"/>
          </w:tcPr>
          <w:p>
            <w:pPr>
              <w:pStyle w:val="TableParagraph"/>
              <w:spacing w:before="34"/>
              <w:ind w:right="102"/>
              <w:jc w:val="right"/>
              <w:rPr>
                <w:b/>
                <w:sz w:val="20"/>
              </w:rPr>
            </w:pPr>
            <w:r>
              <w:rPr>
                <w:b/>
                <w:spacing w:val="-2"/>
                <w:sz w:val="20"/>
              </w:rPr>
              <w:t>353.43</w:t>
            </w:r>
          </w:p>
        </w:tc>
      </w:tr>
      <w:tr>
        <w:trPr>
          <w:trHeight w:val="300" w:hRule="atLeast"/>
        </w:trPr>
        <w:tc>
          <w:tcPr>
            <w:tcW w:w="745" w:type="dxa"/>
          </w:tcPr>
          <w:p>
            <w:pPr>
              <w:pStyle w:val="TableParagraph"/>
              <w:spacing w:before="29"/>
              <w:ind w:right="234"/>
              <w:jc w:val="right"/>
              <w:rPr>
                <w:sz w:val="20"/>
              </w:rPr>
            </w:pPr>
            <w:r>
              <w:rPr>
                <w:spacing w:val="-5"/>
                <w:sz w:val="20"/>
              </w:rPr>
              <w:t>21</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70</w:t>
            </w:r>
          </w:p>
        </w:tc>
        <w:tc>
          <w:tcPr>
            <w:tcW w:w="893" w:type="dxa"/>
          </w:tcPr>
          <w:p>
            <w:pPr>
              <w:pStyle w:val="TableParagraph"/>
              <w:spacing w:before="29"/>
              <w:ind w:left="263"/>
              <w:rPr>
                <w:sz w:val="20"/>
              </w:rPr>
            </w:pPr>
            <w:r>
              <w:rPr>
                <w:spacing w:val="-5"/>
                <w:sz w:val="20"/>
              </w:rPr>
              <w:t>32</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388</w:t>
            </w:r>
          </w:p>
        </w:tc>
        <w:tc>
          <w:tcPr>
            <w:tcW w:w="960" w:type="dxa"/>
            <w:shd w:val="clear" w:color="auto" w:fill="00AF50"/>
          </w:tcPr>
          <w:p>
            <w:pPr>
              <w:pStyle w:val="TableParagraph"/>
              <w:spacing w:before="34"/>
              <w:ind w:right="102"/>
              <w:jc w:val="right"/>
              <w:rPr>
                <w:b/>
                <w:sz w:val="20"/>
              </w:rPr>
            </w:pPr>
            <w:r>
              <w:rPr/>
              <mc:AlternateContent>
                <mc:Choice Requires="wps">
                  <w:drawing>
                    <wp:anchor distT="0" distB="0" distL="0" distR="0" allowOverlap="1" layoutInCell="1" locked="0" behindDoc="0" simplePos="0" relativeHeight="15763456">
                      <wp:simplePos x="0" y="0"/>
                      <wp:positionH relativeFrom="column">
                        <wp:posOffset>0</wp:posOffset>
                      </wp:positionH>
                      <wp:positionV relativeFrom="paragraph">
                        <wp:posOffset>-51</wp:posOffset>
                      </wp:positionV>
                      <wp:extent cx="1219835" cy="2286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219835" cy="22860"/>
                                <a:chExt cx="1219835" cy="22860"/>
                              </a:xfrm>
                            </wpg:grpSpPr>
                            <wps:wsp>
                              <wps:cNvPr id="397" name="Graphic 397"/>
                              <wps:cNvSpPr/>
                              <wps:spPr>
                                <a:xfrm>
                                  <a:off x="0" y="0"/>
                                  <a:ext cx="609600" cy="22860"/>
                                </a:xfrm>
                                <a:custGeom>
                                  <a:avLst/>
                                  <a:gdLst/>
                                  <a:ahLst/>
                                  <a:cxnLst/>
                                  <a:rect l="l" t="t" r="r" b="b"/>
                                  <a:pathLst>
                                    <a:path w="609600" h="22860">
                                      <a:moveTo>
                                        <a:pt x="609600" y="0"/>
                                      </a:moveTo>
                                      <a:lnTo>
                                        <a:pt x="0" y="0"/>
                                      </a:lnTo>
                                      <a:lnTo>
                                        <a:pt x="0" y="22860"/>
                                      </a:lnTo>
                                      <a:lnTo>
                                        <a:pt x="609600" y="22860"/>
                                      </a:lnTo>
                                      <a:lnTo>
                                        <a:pt x="609600" y="0"/>
                                      </a:lnTo>
                                      <a:close/>
                                    </a:path>
                                  </a:pathLst>
                                </a:custGeom>
                                <a:solidFill>
                                  <a:srgbClr val="00AF50"/>
                                </a:solidFill>
                              </wps:spPr>
                              <wps:bodyPr wrap="square" lIns="0" tIns="0" rIns="0" bIns="0" rtlCol="0">
                                <a:prstTxWarp prst="textNoShape">
                                  <a:avLst/>
                                </a:prstTxWarp>
                                <a:noAutofit/>
                              </wps:bodyPr>
                            </wps:wsp>
                            <wps:wsp>
                              <wps:cNvPr id="398" name="Graphic 398"/>
                              <wps:cNvSpPr/>
                              <wps:spPr>
                                <a:xfrm>
                                  <a:off x="609600" y="0"/>
                                  <a:ext cx="610235" cy="22860"/>
                                </a:xfrm>
                                <a:custGeom>
                                  <a:avLst/>
                                  <a:gdLst/>
                                  <a:ahLst/>
                                  <a:cxnLst/>
                                  <a:rect l="l" t="t" r="r" b="b"/>
                                  <a:pathLst>
                                    <a:path w="610235" h="22860">
                                      <a:moveTo>
                                        <a:pt x="609904" y="0"/>
                                      </a:moveTo>
                                      <a:lnTo>
                                        <a:pt x="0" y="0"/>
                                      </a:lnTo>
                                      <a:lnTo>
                                        <a:pt x="0" y="22860"/>
                                      </a:lnTo>
                                      <a:lnTo>
                                        <a:pt x="609904" y="22860"/>
                                      </a:lnTo>
                                      <a:lnTo>
                                        <a:pt x="609904" y="0"/>
                                      </a:lnTo>
                                      <a:close/>
                                    </a:path>
                                  </a:pathLst>
                                </a:custGeom>
                                <a:solidFill>
                                  <a:srgbClr val="D0CECE"/>
                                </a:solidFill>
                              </wps:spPr>
                              <wps:bodyPr wrap="square" lIns="0" tIns="0" rIns="0" bIns="0" rtlCol="0">
                                <a:prstTxWarp prst="textNoShape">
                                  <a:avLst/>
                                </a:prstTxWarp>
                                <a:noAutofit/>
                              </wps:bodyPr>
                            </wps:wsp>
                          </wpg:wgp>
                        </a:graphicData>
                      </a:graphic>
                    </wp:anchor>
                  </w:drawing>
                </mc:Choice>
                <mc:Fallback>
                  <w:pict>
                    <v:group style="position:absolute;margin-left:0pt;margin-top:-.004069pt;width:96.05pt;height:1.8pt;mso-position-horizontal-relative:column;mso-position-vertical-relative:paragraph;z-index:15763456" id="docshapegroup347" coordorigin="0,0" coordsize="1921,36">
                      <v:rect style="position:absolute;left:0;top:-1;width:960;height:36" id="docshape348" filled="true" fillcolor="#00af50" stroked="false">
                        <v:fill type="solid"/>
                      </v:rect>
                      <v:rect style="position:absolute;left:960;top:-1;width:961;height:36" id="docshape349" filled="true" fillcolor="#d0cece" stroked="false">
                        <v:fill type="solid"/>
                      </v:rect>
                      <w10:wrap type="none"/>
                    </v:group>
                  </w:pict>
                </mc:Fallback>
              </mc:AlternateContent>
            </w:r>
            <w:r>
              <w:rPr>
                <w:b/>
                <w:spacing w:val="-2"/>
                <w:sz w:val="20"/>
              </w:rPr>
              <w:t>334.00</w:t>
            </w:r>
          </w:p>
        </w:tc>
        <w:tc>
          <w:tcPr>
            <w:tcW w:w="961" w:type="dxa"/>
            <w:shd w:val="clear" w:color="auto" w:fill="D0CECE"/>
          </w:tcPr>
          <w:p>
            <w:pPr>
              <w:pStyle w:val="TableParagraph"/>
              <w:spacing w:before="34"/>
              <w:ind w:right="103"/>
              <w:jc w:val="right"/>
              <w:rPr>
                <w:b/>
                <w:sz w:val="20"/>
              </w:rPr>
            </w:pPr>
            <w:r>
              <w:rPr>
                <w:b/>
                <w:spacing w:val="-2"/>
                <w:sz w:val="20"/>
              </w:rPr>
              <w:t>351.50</w:t>
            </w:r>
          </w:p>
        </w:tc>
        <w:tc>
          <w:tcPr>
            <w:tcW w:w="960" w:type="dxa"/>
            <w:shd w:val="clear" w:color="auto" w:fill="FFE699"/>
          </w:tcPr>
          <w:p>
            <w:pPr>
              <w:pStyle w:val="TableParagraph"/>
              <w:spacing w:before="34"/>
              <w:ind w:left="305"/>
              <w:rPr>
                <w:b/>
                <w:sz w:val="20"/>
              </w:rPr>
            </w:pPr>
            <w:r>
              <w:rPr>
                <w:b/>
                <w:spacing w:val="-2"/>
                <w:sz w:val="20"/>
              </w:rPr>
              <w:t>342.36</w:t>
            </w:r>
          </w:p>
        </w:tc>
        <w:tc>
          <w:tcPr>
            <w:tcW w:w="960" w:type="dxa"/>
            <w:shd w:val="clear" w:color="auto" w:fill="C5DFB4"/>
          </w:tcPr>
          <w:p>
            <w:pPr>
              <w:pStyle w:val="TableParagraph"/>
              <w:spacing w:before="34"/>
              <w:ind w:right="102"/>
              <w:jc w:val="right"/>
              <w:rPr>
                <w:b/>
                <w:sz w:val="20"/>
              </w:rPr>
            </w:pPr>
            <w:r>
              <w:rPr>
                <w:b/>
                <w:spacing w:val="-2"/>
                <w:sz w:val="20"/>
              </w:rPr>
              <w:t>337.97</w:t>
            </w:r>
          </w:p>
        </w:tc>
      </w:tr>
      <w:tr>
        <w:trPr>
          <w:trHeight w:val="300" w:hRule="atLeast"/>
        </w:trPr>
        <w:tc>
          <w:tcPr>
            <w:tcW w:w="745" w:type="dxa"/>
          </w:tcPr>
          <w:p>
            <w:pPr>
              <w:pStyle w:val="TableParagraph"/>
              <w:spacing w:before="29"/>
              <w:ind w:right="234"/>
              <w:jc w:val="right"/>
              <w:rPr>
                <w:sz w:val="20"/>
              </w:rPr>
            </w:pPr>
            <w:r>
              <w:rPr>
                <w:spacing w:val="-5"/>
                <w:sz w:val="20"/>
              </w:rPr>
              <w:t>22</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75</w:t>
            </w:r>
          </w:p>
        </w:tc>
        <w:tc>
          <w:tcPr>
            <w:tcW w:w="893" w:type="dxa"/>
          </w:tcPr>
          <w:p>
            <w:pPr>
              <w:pStyle w:val="TableParagraph"/>
              <w:spacing w:before="29"/>
              <w:ind w:left="263"/>
              <w:rPr>
                <w:sz w:val="20"/>
              </w:rPr>
            </w:pPr>
            <w:r>
              <w:rPr>
                <w:spacing w:val="-5"/>
                <w:sz w:val="20"/>
              </w:rPr>
              <w:t>25</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352</w:t>
            </w:r>
          </w:p>
        </w:tc>
        <w:tc>
          <w:tcPr>
            <w:tcW w:w="960" w:type="dxa"/>
          </w:tcPr>
          <w:p>
            <w:pPr>
              <w:pStyle w:val="TableParagraph"/>
              <w:spacing w:before="34"/>
              <w:ind w:right="102"/>
              <w:jc w:val="right"/>
              <w:rPr>
                <w:b/>
                <w:sz w:val="20"/>
              </w:rPr>
            </w:pPr>
            <w:r>
              <w:rPr>
                <w:b/>
                <w:spacing w:val="-2"/>
                <w:sz w:val="20"/>
              </w:rPr>
              <w:t>333.00</w:t>
            </w:r>
          </w:p>
        </w:tc>
        <w:tc>
          <w:tcPr>
            <w:tcW w:w="961" w:type="dxa"/>
          </w:tcPr>
          <w:p>
            <w:pPr>
              <w:pStyle w:val="TableParagraph"/>
              <w:spacing w:before="34"/>
              <w:ind w:right="103"/>
              <w:jc w:val="right"/>
              <w:rPr>
                <w:b/>
                <w:sz w:val="20"/>
              </w:rPr>
            </w:pPr>
            <w:r>
              <w:rPr>
                <w:b/>
                <w:spacing w:val="-2"/>
                <w:sz w:val="20"/>
              </w:rPr>
              <w:t>332.98</w:t>
            </w:r>
          </w:p>
        </w:tc>
        <w:tc>
          <w:tcPr>
            <w:tcW w:w="960" w:type="dxa"/>
          </w:tcPr>
          <w:p>
            <w:pPr>
              <w:pStyle w:val="TableParagraph"/>
              <w:spacing w:before="34"/>
              <w:ind w:left="305"/>
              <w:rPr>
                <w:b/>
                <w:sz w:val="20"/>
              </w:rPr>
            </w:pPr>
            <w:r>
              <w:rPr>
                <w:b/>
                <w:spacing w:val="-2"/>
                <w:sz w:val="20"/>
              </w:rPr>
              <w:t>332.60</w:t>
            </w:r>
          </w:p>
        </w:tc>
        <w:tc>
          <w:tcPr>
            <w:tcW w:w="960" w:type="dxa"/>
            <w:shd w:val="clear" w:color="auto" w:fill="FFFF00"/>
          </w:tcPr>
          <w:p>
            <w:pPr>
              <w:pStyle w:val="TableParagraph"/>
              <w:spacing w:line="36" w:lineRule="exact"/>
              <w:ind w:left="3" w:right="-72"/>
              <w:rPr>
                <w:sz w:val="3"/>
              </w:rPr>
            </w:pPr>
            <w:r>
              <w:rPr>
                <w:position w:val="0"/>
                <w:sz w:val="3"/>
              </w:rPr>
              <mc:AlternateContent>
                <mc:Choice Requires="wps">
                  <w:drawing>
                    <wp:inline distT="0" distB="0" distL="0" distR="0">
                      <wp:extent cx="609600" cy="22860"/>
                      <wp:effectExtent l="0" t="0" r="0" b="0"/>
                      <wp:docPr id="399" name="Group 399"/>
                      <wp:cNvGraphicFramePr>
                        <a:graphicFrameLocks/>
                      </wp:cNvGraphicFramePr>
                      <a:graphic>
                        <a:graphicData uri="http://schemas.microsoft.com/office/word/2010/wordprocessingGroup">
                          <wpg:wgp>
                            <wpg:cNvPr id="399" name="Group 399"/>
                            <wpg:cNvGrpSpPr/>
                            <wpg:grpSpPr>
                              <a:xfrm>
                                <a:off x="0" y="0"/>
                                <a:ext cx="609600" cy="22860"/>
                                <a:chExt cx="609600" cy="22860"/>
                              </a:xfrm>
                            </wpg:grpSpPr>
                            <wps:wsp>
                              <wps:cNvPr id="400" name="Graphic 400"/>
                              <wps:cNvSpPr/>
                              <wps:spPr>
                                <a:xfrm>
                                  <a:off x="0" y="0"/>
                                  <a:ext cx="609600" cy="22860"/>
                                </a:xfrm>
                                <a:custGeom>
                                  <a:avLst/>
                                  <a:gdLst/>
                                  <a:ahLst/>
                                  <a:cxnLst/>
                                  <a:rect l="l" t="t" r="r" b="b"/>
                                  <a:pathLst>
                                    <a:path w="609600" h="22860">
                                      <a:moveTo>
                                        <a:pt x="609600" y="0"/>
                                      </a:moveTo>
                                      <a:lnTo>
                                        <a:pt x="0" y="0"/>
                                      </a:lnTo>
                                      <a:lnTo>
                                        <a:pt x="0" y="22860"/>
                                      </a:lnTo>
                                      <a:lnTo>
                                        <a:pt x="609600" y="22860"/>
                                      </a:lnTo>
                                      <a:lnTo>
                                        <a:pt x="609600"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style="width:48pt;height:1.8pt;mso-position-horizontal-relative:char;mso-position-vertical-relative:line" id="docshapegroup350" coordorigin="0,0" coordsize="960,36">
                      <v:rect style="position:absolute;left:0;top:0;width:960;height:36" id="docshape351" filled="true" fillcolor="#ffff00" stroked="false">
                        <v:fill type="solid"/>
                      </v:rect>
                    </v:group>
                  </w:pict>
                </mc:Fallback>
              </mc:AlternateContent>
            </w:r>
            <w:r>
              <w:rPr>
                <w:position w:val="0"/>
                <w:sz w:val="3"/>
              </w:rPr>
            </w:r>
          </w:p>
          <w:p>
            <w:pPr>
              <w:pStyle w:val="TableParagraph"/>
              <w:ind w:right="102"/>
              <w:jc w:val="right"/>
              <w:rPr>
                <w:b/>
                <w:sz w:val="20"/>
              </w:rPr>
            </w:pPr>
            <w:r>
              <w:rPr>
                <w:b/>
                <w:spacing w:val="-2"/>
                <w:sz w:val="20"/>
              </w:rPr>
              <w:t>332.54</w:t>
            </w:r>
          </w:p>
        </w:tc>
      </w:tr>
      <w:tr>
        <w:trPr>
          <w:trHeight w:val="299" w:hRule="atLeast"/>
        </w:trPr>
        <w:tc>
          <w:tcPr>
            <w:tcW w:w="745" w:type="dxa"/>
          </w:tcPr>
          <w:p>
            <w:pPr>
              <w:pStyle w:val="TableParagraph"/>
              <w:spacing w:before="29"/>
              <w:ind w:right="234"/>
              <w:jc w:val="right"/>
              <w:rPr>
                <w:sz w:val="20"/>
              </w:rPr>
            </w:pPr>
            <w:r>
              <w:rPr>
                <w:spacing w:val="-5"/>
                <w:sz w:val="20"/>
              </w:rPr>
              <w:t>23</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80</w:t>
            </w:r>
          </w:p>
        </w:tc>
        <w:tc>
          <w:tcPr>
            <w:tcW w:w="893" w:type="dxa"/>
          </w:tcPr>
          <w:p>
            <w:pPr>
              <w:pStyle w:val="TableParagraph"/>
              <w:spacing w:before="29"/>
              <w:ind w:left="263"/>
              <w:rPr>
                <w:sz w:val="20"/>
              </w:rPr>
            </w:pPr>
            <w:r>
              <w:rPr>
                <w:spacing w:val="-5"/>
                <w:sz w:val="20"/>
              </w:rPr>
              <w:t>18</w:t>
            </w:r>
          </w:p>
        </w:tc>
        <w:tc>
          <w:tcPr>
            <w:tcW w:w="909" w:type="dxa"/>
          </w:tcPr>
          <w:p>
            <w:pPr>
              <w:pStyle w:val="TableParagraph"/>
              <w:spacing w:before="29"/>
              <w:ind w:right="145"/>
              <w:jc w:val="center"/>
              <w:rPr>
                <w:sz w:val="20"/>
              </w:rPr>
            </w:pPr>
            <w:r>
              <w:rPr>
                <w:spacing w:val="-10"/>
                <w:sz w:val="20"/>
              </w:rPr>
              <w:t>3</w:t>
            </w:r>
          </w:p>
        </w:tc>
        <w:tc>
          <w:tcPr>
            <w:tcW w:w="1231" w:type="dxa"/>
          </w:tcPr>
          <w:p>
            <w:pPr>
              <w:pStyle w:val="TableParagraph"/>
              <w:spacing w:before="29"/>
              <w:ind w:right="161"/>
              <w:jc w:val="center"/>
              <w:rPr>
                <w:sz w:val="20"/>
              </w:rPr>
            </w:pPr>
            <w:r>
              <w:rPr>
                <w:spacing w:val="-5"/>
                <w:sz w:val="20"/>
              </w:rPr>
              <w:t>294</w:t>
            </w:r>
          </w:p>
        </w:tc>
        <w:tc>
          <w:tcPr>
            <w:tcW w:w="960" w:type="dxa"/>
          </w:tcPr>
          <w:p>
            <w:pPr>
              <w:pStyle w:val="TableParagraph"/>
              <w:spacing w:before="34"/>
              <w:ind w:right="102"/>
              <w:jc w:val="right"/>
              <w:rPr>
                <w:b/>
                <w:sz w:val="20"/>
              </w:rPr>
            </w:pPr>
            <w:r>
              <w:rPr>
                <w:b/>
                <w:spacing w:val="-2"/>
                <w:sz w:val="20"/>
              </w:rPr>
              <w:t>266.00</w:t>
            </w:r>
          </w:p>
        </w:tc>
        <w:tc>
          <w:tcPr>
            <w:tcW w:w="961" w:type="dxa"/>
            <w:shd w:val="clear" w:color="auto" w:fill="FFFF00"/>
          </w:tcPr>
          <w:p>
            <w:pPr>
              <w:pStyle w:val="TableParagraph"/>
              <w:spacing w:before="34"/>
              <w:ind w:right="103"/>
              <w:jc w:val="right"/>
              <w:rPr>
                <w:b/>
                <w:sz w:val="20"/>
              </w:rPr>
            </w:pPr>
            <w:r>
              <w:rPr>
                <w:b/>
                <w:spacing w:val="-2"/>
                <w:sz w:val="20"/>
              </w:rPr>
              <w:t>265.85</w:t>
            </w:r>
          </w:p>
        </w:tc>
        <w:tc>
          <w:tcPr>
            <w:tcW w:w="960" w:type="dxa"/>
            <w:shd w:val="clear" w:color="auto" w:fill="FFFF00"/>
          </w:tcPr>
          <w:p>
            <w:pPr>
              <w:pStyle w:val="TableParagraph"/>
              <w:spacing w:before="34"/>
              <w:ind w:left="305"/>
              <w:rPr>
                <w:b/>
                <w:sz w:val="20"/>
              </w:rPr>
            </w:pPr>
            <w:r>
              <w:rPr>
                <w:b/>
                <w:spacing w:val="-2"/>
                <w:sz w:val="20"/>
              </w:rPr>
              <w:t>265.85</w:t>
            </w:r>
          </w:p>
        </w:tc>
        <w:tc>
          <w:tcPr>
            <w:tcW w:w="960" w:type="dxa"/>
            <w:shd w:val="clear" w:color="auto" w:fill="FFFF00"/>
          </w:tcPr>
          <w:p>
            <w:pPr>
              <w:pStyle w:val="TableParagraph"/>
              <w:spacing w:before="34"/>
              <w:ind w:right="102"/>
              <w:jc w:val="right"/>
              <w:rPr>
                <w:b/>
                <w:sz w:val="20"/>
              </w:rPr>
            </w:pPr>
            <w:r>
              <w:rPr>
                <w:b/>
                <w:spacing w:val="-2"/>
                <w:sz w:val="20"/>
              </w:rPr>
              <w:t>265.85</w:t>
            </w:r>
          </w:p>
        </w:tc>
      </w:tr>
      <w:tr>
        <w:trPr>
          <w:trHeight w:val="599" w:hRule="atLeast"/>
        </w:trPr>
        <w:tc>
          <w:tcPr>
            <w:tcW w:w="745" w:type="dxa"/>
          </w:tcPr>
          <w:p>
            <w:pPr>
              <w:pStyle w:val="TableParagraph"/>
              <w:spacing w:before="29"/>
              <w:ind w:right="234"/>
              <w:jc w:val="right"/>
              <w:rPr>
                <w:sz w:val="20"/>
              </w:rPr>
            </w:pPr>
            <w:r>
              <w:rPr>
                <w:spacing w:val="-5"/>
                <w:sz w:val="20"/>
              </w:rPr>
              <w:t>24</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90</w:t>
            </w:r>
          </w:p>
        </w:tc>
        <w:tc>
          <w:tcPr>
            <w:tcW w:w="893" w:type="dxa"/>
          </w:tcPr>
          <w:p>
            <w:pPr>
              <w:pStyle w:val="TableParagraph"/>
              <w:spacing w:before="29"/>
              <w:ind w:left="263"/>
              <w:rPr>
                <w:sz w:val="20"/>
              </w:rPr>
            </w:pPr>
            <w:r>
              <w:rPr>
                <w:spacing w:val="-5"/>
                <w:sz w:val="20"/>
              </w:rPr>
              <w:t>12</w:t>
            </w:r>
          </w:p>
        </w:tc>
        <w:tc>
          <w:tcPr>
            <w:tcW w:w="909" w:type="dxa"/>
          </w:tcPr>
          <w:p>
            <w:pPr>
              <w:pStyle w:val="TableParagraph"/>
              <w:spacing w:before="29"/>
              <w:ind w:right="145"/>
              <w:jc w:val="center"/>
              <w:rPr>
                <w:sz w:val="20"/>
              </w:rPr>
            </w:pPr>
            <w:r>
              <w:rPr>
                <w:spacing w:val="-10"/>
                <w:sz w:val="20"/>
              </w:rPr>
              <w:t>2</w:t>
            </w:r>
          </w:p>
        </w:tc>
        <w:tc>
          <w:tcPr>
            <w:tcW w:w="1231" w:type="dxa"/>
          </w:tcPr>
          <w:p>
            <w:pPr>
              <w:pStyle w:val="TableParagraph"/>
              <w:spacing w:before="29"/>
              <w:ind w:right="161"/>
              <w:jc w:val="center"/>
              <w:rPr>
                <w:sz w:val="20"/>
              </w:rPr>
            </w:pPr>
            <w:r>
              <w:rPr>
                <w:spacing w:val="-5"/>
                <w:sz w:val="20"/>
              </w:rPr>
              <w:t>232</w:t>
            </w:r>
          </w:p>
        </w:tc>
        <w:tc>
          <w:tcPr>
            <w:tcW w:w="960" w:type="dxa"/>
          </w:tcPr>
          <w:p>
            <w:pPr>
              <w:pStyle w:val="TableParagraph"/>
              <w:spacing w:before="34"/>
              <w:ind w:right="102"/>
              <w:jc w:val="right"/>
              <w:rPr>
                <w:b/>
                <w:sz w:val="20"/>
              </w:rPr>
            </w:pPr>
            <w:r>
              <w:rPr>
                <w:b/>
                <w:spacing w:val="-2"/>
                <w:sz w:val="20"/>
              </w:rPr>
              <w:t>192.00</w:t>
            </w:r>
          </w:p>
        </w:tc>
        <w:tc>
          <w:tcPr>
            <w:tcW w:w="961" w:type="dxa"/>
          </w:tcPr>
          <w:p>
            <w:pPr>
              <w:pStyle w:val="TableParagraph"/>
              <w:spacing w:before="34"/>
              <w:ind w:right="103"/>
              <w:jc w:val="right"/>
              <w:rPr>
                <w:b/>
                <w:sz w:val="20"/>
              </w:rPr>
            </w:pPr>
            <w:r>
              <w:rPr>
                <w:b/>
                <w:spacing w:val="-2"/>
                <w:sz w:val="20"/>
              </w:rPr>
              <w:t>192.00</w:t>
            </w:r>
          </w:p>
        </w:tc>
        <w:tc>
          <w:tcPr>
            <w:tcW w:w="960" w:type="dxa"/>
          </w:tcPr>
          <w:p>
            <w:pPr>
              <w:pStyle w:val="TableParagraph"/>
              <w:spacing w:before="34"/>
              <w:ind w:left="305"/>
              <w:rPr>
                <w:b/>
                <w:sz w:val="20"/>
              </w:rPr>
            </w:pPr>
            <w:r>
              <w:rPr>
                <w:b/>
                <w:spacing w:val="-2"/>
                <w:sz w:val="20"/>
              </w:rPr>
              <w:t>192.00</w:t>
            </w:r>
          </w:p>
        </w:tc>
        <w:tc>
          <w:tcPr>
            <w:tcW w:w="960" w:type="dxa"/>
          </w:tcPr>
          <w:p>
            <w:pPr>
              <w:pStyle w:val="TableParagraph"/>
              <w:spacing w:before="34"/>
              <w:ind w:right="102"/>
              <w:jc w:val="right"/>
              <w:rPr>
                <w:b/>
                <w:sz w:val="20"/>
              </w:rPr>
            </w:pPr>
            <w:r>
              <w:rPr>
                <w:b/>
                <w:spacing w:val="-2"/>
                <w:sz w:val="20"/>
              </w:rPr>
              <w:t>192.00</w:t>
            </w:r>
          </w:p>
        </w:tc>
      </w:tr>
      <w:tr>
        <w:trPr>
          <w:trHeight w:val="301" w:hRule="atLeast"/>
        </w:trPr>
        <w:tc>
          <w:tcPr>
            <w:tcW w:w="745" w:type="dxa"/>
          </w:tcPr>
          <w:p>
            <w:pPr>
              <w:pStyle w:val="TableParagraph"/>
              <w:spacing w:before="34"/>
              <w:ind w:right="231"/>
              <w:jc w:val="right"/>
              <w:rPr>
                <w:b/>
                <w:sz w:val="20"/>
              </w:rPr>
            </w:pPr>
            <w:r>
              <w:rPr>
                <w:b/>
                <w:spacing w:val="-5"/>
                <w:sz w:val="20"/>
              </w:rPr>
              <w:t>25</w:t>
            </w:r>
          </w:p>
        </w:tc>
        <w:tc>
          <w:tcPr>
            <w:tcW w:w="1191" w:type="dxa"/>
          </w:tcPr>
          <w:p>
            <w:pPr>
              <w:pStyle w:val="TableParagraph"/>
              <w:spacing w:before="29"/>
              <w:ind w:left="234"/>
              <w:rPr>
                <w:sz w:val="20"/>
              </w:rPr>
            </w:pPr>
            <w:r>
              <w:rPr>
                <w:spacing w:val="-2"/>
                <w:sz w:val="20"/>
              </w:rPr>
              <w:t>B-n78-</w:t>
            </w:r>
            <w:r>
              <w:rPr>
                <w:spacing w:val="-5"/>
                <w:sz w:val="20"/>
              </w:rPr>
              <w:t>k10</w:t>
            </w:r>
          </w:p>
        </w:tc>
        <w:tc>
          <w:tcPr>
            <w:tcW w:w="927" w:type="dxa"/>
          </w:tcPr>
          <w:p>
            <w:pPr>
              <w:pStyle w:val="TableParagraph"/>
              <w:spacing w:before="29"/>
              <w:ind w:left="92"/>
              <w:rPr>
                <w:sz w:val="20"/>
              </w:rPr>
            </w:pPr>
            <w:r>
              <w:rPr>
                <w:spacing w:val="-5"/>
                <w:sz w:val="20"/>
              </w:rPr>
              <w:t>100</w:t>
            </w:r>
          </w:p>
        </w:tc>
        <w:tc>
          <w:tcPr>
            <w:tcW w:w="960" w:type="dxa"/>
          </w:tcPr>
          <w:p>
            <w:pPr>
              <w:pStyle w:val="TableParagraph"/>
              <w:spacing w:before="29"/>
              <w:ind w:left="125"/>
              <w:rPr>
                <w:sz w:val="20"/>
              </w:rPr>
            </w:pPr>
            <w:r>
              <w:rPr>
                <w:spacing w:val="-5"/>
                <w:sz w:val="20"/>
              </w:rPr>
              <w:t>10</w:t>
            </w:r>
          </w:p>
        </w:tc>
        <w:tc>
          <w:tcPr>
            <w:tcW w:w="822" w:type="dxa"/>
          </w:tcPr>
          <w:p>
            <w:pPr>
              <w:pStyle w:val="TableParagraph"/>
              <w:spacing w:before="29"/>
              <w:ind w:left="126"/>
              <w:rPr>
                <w:sz w:val="20"/>
              </w:rPr>
            </w:pPr>
            <w:r>
              <w:rPr>
                <w:spacing w:val="-10"/>
                <w:sz w:val="20"/>
              </w:rPr>
              <w:t>0</w:t>
            </w:r>
          </w:p>
        </w:tc>
        <w:tc>
          <w:tcPr>
            <w:tcW w:w="893" w:type="dxa"/>
          </w:tcPr>
          <w:p>
            <w:pPr>
              <w:pStyle w:val="TableParagraph"/>
              <w:spacing w:before="29"/>
              <w:ind w:left="263"/>
              <w:rPr>
                <w:sz w:val="20"/>
              </w:rPr>
            </w:pPr>
            <w:r>
              <w:rPr>
                <w:spacing w:val="-5"/>
                <w:sz w:val="20"/>
              </w:rPr>
              <w:t>77</w:t>
            </w:r>
          </w:p>
        </w:tc>
        <w:tc>
          <w:tcPr>
            <w:tcW w:w="909" w:type="dxa"/>
          </w:tcPr>
          <w:p>
            <w:pPr>
              <w:pStyle w:val="TableParagraph"/>
              <w:spacing w:before="29"/>
              <w:ind w:left="102" w:right="145"/>
              <w:jc w:val="center"/>
              <w:rPr>
                <w:sz w:val="20"/>
              </w:rPr>
            </w:pPr>
            <w:r>
              <w:rPr>
                <w:spacing w:val="-5"/>
                <w:sz w:val="20"/>
              </w:rPr>
              <w:t>10</w:t>
            </w:r>
          </w:p>
        </w:tc>
        <w:tc>
          <w:tcPr>
            <w:tcW w:w="1231" w:type="dxa"/>
          </w:tcPr>
          <w:p>
            <w:pPr>
              <w:pStyle w:val="TableParagraph"/>
              <w:spacing w:before="29"/>
              <w:ind w:left="99" w:right="161"/>
              <w:jc w:val="center"/>
              <w:rPr>
                <w:sz w:val="20"/>
              </w:rPr>
            </w:pPr>
            <w:r>
              <w:rPr>
                <w:spacing w:val="-4"/>
                <w:sz w:val="20"/>
              </w:rPr>
              <w:t>1263</w:t>
            </w:r>
          </w:p>
        </w:tc>
        <w:tc>
          <w:tcPr>
            <w:tcW w:w="960" w:type="dxa"/>
            <w:shd w:val="clear" w:color="auto" w:fill="00AF50"/>
          </w:tcPr>
          <w:p>
            <w:pPr>
              <w:pStyle w:val="TableParagraph"/>
              <w:spacing w:before="34"/>
              <w:ind w:right="102"/>
              <w:jc w:val="right"/>
              <w:rPr>
                <w:b/>
                <w:sz w:val="20"/>
              </w:rPr>
            </w:pPr>
            <w:r>
              <w:rPr>
                <w:b/>
                <w:spacing w:val="-2"/>
                <w:sz w:val="20"/>
              </w:rPr>
              <w:t>397.00</w:t>
            </w:r>
          </w:p>
        </w:tc>
        <w:tc>
          <w:tcPr>
            <w:tcW w:w="961" w:type="dxa"/>
            <w:shd w:val="clear" w:color="auto" w:fill="D0CECE"/>
          </w:tcPr>
          <w:p>
            <w:pPr>
              <w:pStyle w:val="TableParagraph"/>
              <w:spacing w:before="34"/>
              <w:ind w:right="103"/>
              <w:jc w:val="right"/>
              <w:rPr>
                <w:b/>
                <w:sz w:val="20"/>
              </w:rPr>
            </w:pPr>
            <w:r>
              <w:rPr>
                <w:b/>
                <w:spacing w:val="-2"/>
                <w:sz w:val="20"/>
              </w:rPr>
              <w:t>399.65</w:t>
            </w:r>
          </w:p>
        </w:tc>
        <w:tc>
          <w:tcPr>
            <w:tcW w:w="960" w:type="dxa"/>
            <w:shd w:val="clear" w:color="auto" w:fill="FFE699"/>
          </w:tcPr>
          <w:p>
            <w:pPr>
              <w:pStyle w:val="TableParagraph"/>
              <w:spacing w:before="34"/>
              <w:ind w:left="305"/>
              <w:rPr>
                <w:b/>
                <w:sz w:val="20"/>
              </w:rPr>
            </w:pPr>
            <w:r>
              <w:rPr>
                <w:b/>
                <w:spacing w:val="-2"/>
                <w:sz w:val="20"/>
              </w:rPr>
              <w:t>405.04</w:t>
            </w:r>
          </w:p>
        </w:tc>
        <w:tc>
          <w:tcPr>
            <w:tcW w:w="960" w:type="dxa"/>
            <w:shd w:val="clear" w:color="auto" w:fill="C5DFB4"/>
          </w:tcPr>
          <w:p>
            <w:pPr>
              <w:pStyle w:val="TableParagraph"/>
              <w:spacing w:before="34"/>
              <w:ind w:right="102"/>
              <w:jc w:val="right"/>
              <w:rPr>
                <w:b/>
                <w:sz w:val="20"/>
              </w:rPr>
            </w:pPr>
            <w:r>
              <w:rPr>
                <w:b/>
                <w:spacing w:val="-2"/>
                <w:sz w:val="20"/>
              </w:rPr>
              <w:t>400.62</w:t>
            </w:r>
          </w:p>
        </w:tc>
      </w:tr>
      <w:tr>
        <w:trPr>
          <w:trHeight w:val="300" w:hRule="atLeast"/>
        </w:trPr>
        <w:tc>
          <w:tcPr>
            <w:tcW w:w="745" w:type="dxa"/>
          </w:tcPr>
          <w:p>
            <w:pPr>
              <w:pStyle w:val="TableParagraph"/>
              <w:spacing w:before="28"/>
              <w:ind w:right="234"/>
              <w:jc w:val="right"/>
              <w:rPr>
                <w:sz w:val="20"/>
              </w:rPr>
            </w:pPr>
            <w:r>
              <w:rPr>
                <w:spacing w:val="-5"/>
                <w:sz w:val="20"/>
              </w:rPr>
              <w:t>26</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8"/>
              <w:ind w:left="126"/>
              <w:rPr>
                <w:sz w:val="20"/>
              </w:rPr>
            </w:pPr>
            <w:r>
              <w:rPr>
                <w:spacing w:val="-5"/>
                <w:sz w:val="20"/>
              </w:rPr>
              <w:t>60</w:t>
            </w:r>
          </w:p>
        </w:tc>
        <w:tc>
          <w:tcPr>
            <w:tcW w:w="893" w:type="dxa"/>
          </w:tcPr>
          <w:p>
            <w:pPr>
              <w:pStyle w:val="TableParagraph"/>
              <w:spacing w:before="28"/>
              <w:ind w:left="263"/>
              <w:rPr>
                <w:sz w:val="20"/>
              </w:rPr>
            </w:pPr>
            <w:r>
              <w:rPr>
                <w:spacing w:val="-5"/>
                <w:sz w:val="20"/>
              </w:rPr>
              <w:t>54</w:t>
            </w:r>
          </w:p>
        </w:tc>
        <w:tc>
          <w:tcPr>
            <w:tcW w:w="909" w:type="dxa"/>
          </w:tcPr>
          <w:p>
            <w:pPr>
              <w:pStyle w:val="TableParagraph"/>
              <w:spacing w:before="28"/>
              <w:ind w:right="145"/>
              <w:jc w:val="center"/>
              <w:rPr>
                <w:sz w:val="20"/>
              </w:rPr>
            </w:pPr>
            <w:r>
              <w:rPr>
                <w:spacing w:val="-10"/>
                <w:sz w:val="20"/>
              </w:rPr>
              <w:t>9</w:t>
            </w:r>
          </w:p>
        </w:tc>
        <w:tc>
          <w:tcPr>
            <w:tcW w:w="1231" w:type="dxa"/>
          </w:tcPr>
          <w:p>
            <w:pPr>
              <w:pStyle w:val="TableParagraph"/>
              <w:spacing w:before="28"/>
              <w:ind w:left="99" w:right="161"/>
              <w:jc w:val="center"/>
              <w:rPr>
                <w:sz w:val="20"/>
              </w:rPr>
            </w:pPr>
            <w:r>
              <w:rPr>
                <w:spacing w:val="-4"/>
                <w:sz w:val="20"/>
              </w:rPr>
              <w:t>1124</w:t>
            </w:r>
          </w:p>
        </w:tc>
        <w:tc>
          <w:tcPr>
            <w:tcW w:w="960" w:type="dxa"/>
            <w:shd w:val="clear" w:color="auto" w:fill="00AF50"/>
          </w:tcPr>
          <w:p>
            <w:pPr>
              <w:pStyle w:val="TableParagraph"/>
              <w:spacing w:before="33"/>
              <w:ind w:right="102"/>
              <w:jc w:val="right"/>
              <w:rPr>
                <w:b/>
                <w:sz w:val="20"/>
              </w:rPr>
            </w:pPr>
            <w:r>
              <w:rPr>
                <w:b/>
                <w:spacing w:val="-2"/>
                <w:sz w:val="20"/>
              </w:rPr>
              <w:t>362.00</w:t>
            </w:r>
          </w:p>
        </w:tc>
        <w:tc>
          <w:tcPr>
            <w:tcW w:w="961" w:type="dxa"/>
            <w:shd w:val="clear" w:color="auto" w:fill="D0CECE"/>
          </w:tcPr>
          <w:p>
            <w:pPr>
              <w:pStyle w:val="TableParagraph"/>
              <w:spacing w:before="33"/>
              <w:ind w:right="103"/>
              <w:jc w:val="right"/>
              <w:rPr>
                <w:b/>
                <w:sz w:val="20"/>
              </w:rPr>
            </w:pPr>
            <w:r>
              <w:rPr>
                <w:b/>
                <w:spacing w:val="-2"/>
                <w:sz w:val="20"/>
              </w:rPr>
              <w:t>364.07</w:t>
            </w:r>
          </w:p>
        </w:tc>
        <w:tc>
          <w:tcPr>
            <w:tcW w:w="960" w:type="dxa"/>
            <w:shd w:val="clear" w:color="auto" w:fill="FFE699"/>
          </w:tcPr>
          <w:p>
            <w:pPr>
              <w:pStyle w:val="TableParagraph"/>
              <w:spacing w:before="33"/>
              <w:ind w:left="305"/>
              <w:rPr>
                <w:b/>
                <w:sz w:val="20"/>
              </w:rPr>
            </w:pPr>
            <w:r>
              <w:rPr>
                <w:b/>
                <w:spacing w:val="-2"/>
                <w:sz w:val="20"/>
              </w:rPr>
              <w:t>369.51</w:t>
            </w:r>
          </w:p>
        </w:tc>
        <w:tc>
          <w:tcPr>
            <w:tcW w:w="960" w:type="dxa"/>
            <w:shd w:val="clear" w:color="auto" w:fill="C5DFB4"/>
          </w:tcPr>
          <w:p>
            <w:pPr>
              <w:pStyle w:val="TableParagraph"/>
              <w:spacing w:before="33"/>
              <w:ind w:right="102"/>
              <w:jc w:val="right"/>
              <w:rPr>
                <w:b/>
                <w:sz w:val="20"/>
              </w:rPr>
            </w:pPr>
            <w:r>
              <w:rPr>
                <w:b/>
                <w:spacing w:val="-2"/>
                <w:sz w:val="20"/>
              </w:rPr>
              <w:t>362.92</w:t>
            </w:r>
          </w:p>
        </w:tc>
      </w:tr>
      <w:tr>
        <w:trPr>
          <w:trHeight w:val="299" w:hRule="atLeast"/>
        </w:trPr>
        <w:tc>
          <w:tcPr>
            <w:tcW w:w="745" w:type="dxa"/>
          </w:tcPr>
          <w:p>
            <w:pPr>
              <w:pStyle w:val="TableParagraph"/>
              <w:spacing w:before="28"/>
              <w:ind w:right="234"/>
              <w:jc w:val="right"/>
              <w:rPr>
                <w:sz w:val="20"/>
              </w:rPr>
            </w:pPr>
            <w:r>
              <w:rPr>
                <w:spacing w:val="-5"/>
                <w:sz w:val="20"/>
              </w:rPr>
              <w:t>27</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8"/>
              <w:ind w:left="126"/>
              <w:rPr>
                <w:sz w:val="20"/>
              </w:rPr>
            </w:pPr>
            <w:r>
              <w:rPr>
                <w:spacing w:val="-5"/>
                <w:sz w:val="20"/>
              </w:rPr>
              <w:t>70</w:t>
            </w:r>
          </w:p>
        </w:tc>
        <w:tc>
          <w:tcPr>
            <w:tcW w:w="893" w:type="dxa"/>
          </w:tcPr>
          <w:p>
            <w:pPr>
              <w:pStyle w:val="TableParagraph"/>
              <w:spacing w:before="28"/>
              <w:ind w:left="263"/>
              <w:rPr>
                <w:sz w:val="20"/>
              </w:rPr>
            </w:pPr>
            <w:r>
              <w:rPr>
                <w:spacing w:val="-5"/>
                <w:sz w:val="20"/>
              </w:rPr>
              <w:t>43</w:t>
            </w:r>
          </w:p>
        </w:tc>
        <w:tc>
          <w:tcPr>
            <w:tcW w:w="909" w:type="dxa"/>
          </w:tcPr>
          <w:p>
            <w:pPr>
              <w:pStyle w:val="TableParagraph"/>
              <w:spacing w:before="28"/>
              <w:ind w:right="145"/>
              <w:jc w:val="center"/>
              <w:rPr>
                <w:sz w:val="20"/>
              </w:rPr>
            </w:pPr>
            <w:r>
              <w:rPr>
                <w:spacing w:val="-10"/>
                <w:sz w:val="20"/>
              </w:rPr>
              <w:t>8</w:t>
            </w:r>
          </w:p>
        </w:tc>
        <w:tc>
          <w:tcPr>
            <w:tcW w:w="1231" w:type="dxa"/>
          </w:tcPr>
          <w:p>
            <w:pPr>
              <w:pStyle w:val="TableParagraph"/>
              <w:spacing w:before="28"/>
              <w:ind w:left="99" w:right="161"/>
              <w:jc w:val="center"/>
              <w:rPr>
                <w:sz w:val="20"/>
              </w:rPr>
            </w:pPr>
            <w:r>
              <w:rPr>
                <w:spacing w:val="-4"/>
                <w:sz w:val="20"/>
              </w:rPr>
              <w:t>1069</w:t>
            </w:r>
          </w:p>
        </w:tc>
        <w:tc>
          <w:tcPr>
            <w:tcW w:w="960" w:type="dxa"/>
            <w:shd w:val="clear" w:color="auto" w:fill="00AF50"/>
          </w:tcPr>
          <w:p>
            <w:pPr>
              <w:pStyle w:val="TableParagraph"/>
              <w:spacing w:before="33"/>
              <w:ind w:right="102"/>
              <w:jc w:val="right"/>
              <w:rPr>
                <w:b/>
                <w:sz w:val="20"/>
              </w:rPr>
            </w:pPr>
            <w:r>
              <w:rPr>
                <w:b/>
                <w:spacing w:val="-2"/>
                <w:sz w:val="20"/>
              </w:rPr>
              <w:t>363.04</w:t>
            </w:r>
          </w:p>
        </w:tc>
        <w:tc>
          <w:tcPr>
            <w:tcW w:w="961" w:type="dxa"/>
            <w:shd w:val="clear" w:color="auto" w:fill="D0CECE"/>
          </w:tcPr>
          <w:p>
            <w:pPr>
              <w:pStyle w:val="TableParagraph"/>
              <w:spacing w:before="33"/>
              <w:ind w:right="103"/>
              <w:jc w:val="right"/>
              <w:rPr>
                <w:b/>
                <w:sz w:val="20"/>
              </w:rPr>
            </w:pPr>
            <w:r>
              <w:rPr>
                <w:b/>
                <w:spacing w:val="-2"/>
                <w:sz w:val="20"/>
              </w:rPr>
              <w:t>363.97</w:t>
            </w:r>
          </w:p>
        </w:tc>
        <w:tc>
          <w:tcPr>
            <w:tcW w:w="960" w:type="dxa"/>
            <w:shd w:val="clear" w:color="auto" w:fill="FFE699"/>
          </w:tcPr>
          <w:p>
            <w:pPr>
              <w:pStyle w:val="TableParagraph"/>
              <w:spacing w:before="33"/>
              <w:ind w:left="305"/>
              <w:rPr>
                <w:b/>
                <w:sz w:val="20"/>
              </w:rPr>
            </w:pPr>
            <w:r>
              <w:rPr>
                <w:b/>
                <w:spacing w:val="-2"/>
                <w:sz w:val="20"/>
              </w:rPr>
              <w:t>361.99</w:t>
            </w:r>
          </w:p>
        </w:tc>
        <w:tc>
          <w:tcPr>
            <w:tcW w:w="960" w:type="dxa"/>
            <w:shd w:val="clear" w:color="auto" w:fill="C5DFB4"/>
          </w:tcPr>
          <w:p>
            <w:pPr>
              <w:pStyle w:val="TableParagraph"/>
              <w:spacing w:before="33"/>
              <w:ind w:right="102"/>
              <w:jc w:val="right"/>
              <w:rPr>
                <w:b/>
                <w:sz w:val="20"/>
              </w:rPr>
            </w:pPr>
            <w:r>
              <w:rPr>
                <w:b/>
                <w:spacing w:val="-2"/>
                <w:sz w:val="20"/>
              </w:rPr>
              <w:t>363.58</w:t>
            </w:r>
          </w:p>
        </w:tc>
      </w:tr>
      <w:tr>
        <w:trPr>
          <w:trHeight w:val="300" w:hRule="atLeast"/>
        </w:trPr>
        <w:tc>
          <w:tcPr>
            <w:tcW w:w="745" w:type="dxa"/>
          </w:tcPr>
          <w:p>
            <w:pPr>
              <w:pStyle w:val="TableParagraph"/>
              <w:spacing w:before="29"/>
              <w:ind w:right="234"/>
              <w:jc w:val="right"/>
              <w:rPr>
                <w:sz w:val="20"/>
              </w:rPr>
            </w:pPr>
            <w:r>
              <w:rPr>
                <w:spacing w:val="-5"/>
                <w:sz w:val="20"/>
              </w:rPr>
              <w:t>28</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75</w:t>
            </w:r>
          </w:p>
        </w:tc>
        <w:tc>
          <w:tcPr>
            <w:tcW w:w="893" w:type="dxa"/>
          </w:tcPr>
          <w:p>
            <w:pPr>
              <w:pStyle w:val="TableParagraph"/>
              <w:spacing w:before="29"/>
              <w:ind w:left="263"/>
              <w:rPr>
                <w:sz w:val="20"/>
              </w:rPr>
            </w:pPr>
            <w:r>
              <w:rPr>
                <w:spacing w:val="-5"/>
                <w:sz w:val="20"/>
              </w:rPr>
              <w:t>27</w:t>
            </w:r>
          </w:p>
        </w:tc>
        <w:tc>
          <w:tcPr>
            <w:tcW w:w="909" w:type="dxa"/>
          </w:tcPr>
          <w:p>
            <w:pPr>
              <w:pStyle w:val="TableParagraph"/>
              <w:spacing w:before="29"/>
              <w:ind w:right="145"/>
              <w:jc w:val="center"/>
              <w:rPr>
                <w:sz w:val="20"/>
              </w:rPr>
            </w:pPr>
            <w:r>
              <w:rPr>
                <w:spacing w:val="-10"/>
                <w:sz w:val="20"/>
              </w:rPr>
              <w:t>6</w:t>
            </w:r>
          </w:p>
        </w:tc>
        <w:tc>
          <w:tcPr>
            <w:tcW w:w="1231" w:type="dxa"/>
          </w:tcPr>
          <w:p>
            <w:pPr>
              <w:pStyle w:val="TableParagraph"/>
              <w:spacing w:before="29"/>
              <w:ind w:right="161"/>
              <w:jc w:val="center"/>
              <w:rPr>
                <w:sz w:val="20"/>
              </w:rPr>
            </w:pPr>
            <w:r>
              <w:rPr>
                <w:spacing w:val="-5"/>
                <w:sz w:val="20"/>
              </w:rPr>
              <w:t>732</w:t>
            </w:r>
          </w:p>
        </w:tc>
        <w:tc>
          <w:tcPr>
            <w:tcW w:w="960" w:type="dxa"/>
            <w:shd w:val="clear" w:color="auto" w:fill="BCD6ED"/>
          </w:tcPr>
          <w:p>
            <w:pPr>
              <w:pStyle w:val="TableParagraph"/>
              <w:spacing w:before="34"/>
              <w:ind w:right="102"/>
              <w:jc w:val="right"/>
              <w:rPr>
                <w:b/>
                <w:sz w:val="20"/>
              </w:rPr>
            </w:pPr>
            <w:r>
              <w:rPr>
                <w:b/>
                <w:spacing w:val="-2"/>
                <w:sz w:val="20"/>
              </w:rPr>
              <w:t>341.00</w:t>
            </w:r>
          </w:p>
        </w:tc>
        <w:tc>
          <w:tcPr>
            <w:tcW w:w="961" w:type="dxa"/>
            <w:shd w:val="clear" w:color="auto" w:fill="D0CECE"/>
          </w:tcPr>
          <w:p>
            <w:pPr>
              <w:pStyle w:val="TableParagraph"/>
              <w:spacing w:before="34"/>
              <w:ind w:right="103"/>
              <w:jc w:val="right"/>
              <w:rPr>
                <w:b/>
                <w:sz w:val="20"/>
              </w:rPr>
            </w:pPr>
            <w:r>
              <w:rPr>
                <w:b/>
                <w:spacing w:val="-2"/>
                <w:sz w:val="20"/>
              </w:rPr>
              <w:t>341.06</w:t>
            </w:r>
          </w:p>
        </w:tc>
        <w:tc>
          <w:tcPr>
            <w:tcW w:w="960" w:type="dxa"/>
            <w:shd w:val="clear" w:color="auto" w:fill="FFE699"/>
          </w:tcPr>
          <w:p>
            <w:pPr>
              <w:pStyle w:val="TableParagraph"/>
              <w:spacing w:before="34"/>
              <w:ind w:left="305"/>
              <w:rPr>
                <w:b/>
                <w:sz w:val="20"/>
              </w:rPr>
            </w:pPr>
            <w:r>
              <w:rPr>
                <w:b/>
                <w:spacing w:val="-2"/>
                <w:sz w:val="20"/>
              </w:rPr>
              <w:t>340.45</w:t>
            </w:r>
          </w:p>
        </w:tc>
        <w:tc>
          <w:tcPr>
            <w:tcW w:w="960" w:type="dxa"/>
            <w:shd w:val="clear" w:color="auto" w:fill="00AF50"/>
          </w:tcPr>
          <w:p>
            <w:pPr>
              <w:pStyle w:val="TableParagraph"/>
              <w:spacing w:before="34"/>
              <w:ind w:right="102"/>
              <w:jc w:val="right"/>
              <w:rPr>
                <w:b/>
                <w:sz w:val="20"/>
              </w:rPr>
            </w:pPr>
            <w:r>
              <w:rPr>
                <w:b/>
                <w:spacing w:val="-2"/>
                <w:sz w:val="20"/>
              </w:rPr>
              <w:t>340.12</w:t>
            </w:r>
          </w:p>
        </w:tc>
      </w:tr>
      <w:tr>
        <w:trPr>
          <w:trHeight w:val="300" w:hRule="atLeast"/>
        </w:trPr>
        <w:tc>
          <w:tcPr>
            <w:tcW w:w="745" w:type="dxa"/>
          </w:tcPr>
          <w:p>
            <w:pPr>
              <w:pStyle w:val="TableParagraph"/>
              <w:spacing w:before="29"/>
              <w:ind w:right="234"/>
              <w:jc w:val="right"/>
              <w:rPr>
                <w:sz w:val="20"/>
              </w:rPr>
            </w:pPr>
            <w:r>
              <w:rPr>
                <w:spacing w:val="-5"/>
                <w:sz w:val="20"/>
              </w:rPr>
              <w:t>29</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80</w:t>
            </w:r>
          </w:p>
        </w:tc>
        <w:tc>
          <w:tcPr>
            <w:tcW w:w="893" w:type="dxa"/>
          </w:tcPr>
          <w:p>
            <w:pPr>
              <w:pStyle w:val="TableParagraph"/>
              <w:spacing w:before="29"/>
              <w:ind w:left="263"/>
              <w:rPr>
                <w:sz w:val="20"/>
              </w:rPr>
            </w:pPr>
            <w:r>
              <w:rPr>
                <w:spacing w:val="-5"/>
                <w:sz w:val="20"/>
              </w:rPr>
              <w:t>21</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613</w:t>
            </w:r>
          </w:p>
        </w:tc>
        <w:tc>
          <w:tcPr>
            <w:tcW w:w="960" w:type="dxa"/>
            <w:shd w:val="clear" w:color="auto" w:fill="00AF50"/>
          </w:tcPr>
          <w:p>
            <w:pPr>
              <w:pStyle w:val="TableParagraph"/>
              <w:spacing w:before="34"/>
              <w:ind w:right="102"/>
              <w:jc w:val="right"/>
              <w:rPr>
                <w:b/>
                <w:sz w:val="20"/>
              </w:rPr>
            </w:pPr>
            <w:r>
              <w:rPr>
                <w:b/>
                <w:spacing w:val="-2"/>
                <w:sz w:val="20"/>
              </w:rPr>
              <w:t>302.00</w:t>
            </w:r>
          </w:p>
        </w:tc>
        <w:tc>
          <w:tcPr>
            <w:tcW w:w="961" w:type="dxa"/>
            <w:shd w:val="clear" w:color="auto" w:fill="D0CECE"/>
          </w:tcPr>
          <w:p>
            <w:pPr>
              <w:pStyle w:val="TableParagraph"/>
              <w:spacing w:before="34"/>
              <w:ind w:right="103"/>
              <w:jc w:val="right"/>
              <w:rPr>
                <w:b/>
                <w:sz w:val="20"/>
              </w:rPr>
            </w:pPr>
            <w:r>
              <w:rPr>
                <w:b/>
                <w:spacing w:val="-2"/>
                <w:sz w:val="20"/>
              </w:rPr>
              <w:t>311.96</w:t>
            </w:r>
          </w:p>
        </w:tc>
        <w:tc>
          <w:tcPr>
            <w:tcW w:w="960" w:type="dxa"/>
            <w:shd w:val="clear" w:color="auto" w:fill="FFE699"/>
          </w:tcPr>
          <w:p>
            <w:pPr>
              <w:pStyle w:val="TableParagraph"/>
              <w:spacing w:before="34"/>
              <w:ind w:left="305"/>
              <w:rPr>
                <w:b/>
                <w:sz w:val="20"/>
              </w:rPr>
            </w:pPr>
            <w:r>
              <w:rPr>
                <w:b/>
                <w:spacing w:val="-2"/>
                <w:sz w:val="20"/>
              </w:rPr>
              <w:t>304.35</w:t>
            </w:r>
          </w:p>
        </w:tc>
        <w:tc>
          <w:tcPr>
            <w:tcW w:w="960" w:type="dxa"/>
            <w:shd w:val="clear" w:color="auto" w:fill="C5DFB4"/>
          </w:tcPr>
          <w:p>
            <w:pPr>
              <w:pStyle w:val="TableParagraph"/>
              <w:spacing w:before="34"/>
              <w:ind w:right="102"/>
              <w:jc w:val="right"/>
              <w:rPr>
                <w:b/>
                <w:sz w:val="20"/>
              </w:rPr>
            </w:pPr>
            <w:r>
              <w:rPr>
                <w:b/>
                <w:spacing w:val="-2"/>
                <w:sz w:val="20"/>
              </w:rPr>
              <w:t>304.09</w:t>
            </w:r>
          </w:p>
        </w:tc>
      </w:tr>
      <w:tr>
        <w:trPr>
          <w:trHeight w:val="300" w:hRule="atLeast"/>
        </w:trPr>
        <w:tc>
          <w:tcPr>
            <w:tcW w:w="745" w:type="dxa"/>
          </w:tcPr>
          <w:p>
            <w:pPr>
              <w:pStyle w:val="TableParagraph"/>
              <w:spacing w:before="29"/>
              <w:ind w:right="234"/>
              <w:jc w:val="right"/>
              <w:rPr>
                <w:sz w:val="20"/>
              </w:rPr>
            </w:pPr>
            <w:r>
              <w:rPr>
                <w:spacing w:val="-5"/>
                <w:sz w:val="20"/>
              </w:rPr>
              <w:t>30</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9"/>
              <w:ind w:left="126"/>
              <w:rPr>
                <w:sz w:val="20"/>
              </w:rPr>
            </w:pPr>
            <w:r>
              <w:rPr>
                <w:spacing w:val="-5"/>
                <w:sz w:val="20"/>
              </w:rPr>
              <w:t>90</w:t>
            </w:r>
          </w:p>
        </w:tc>
        <w:tc>
          <w:tcPr>
            <w:tcW w:w="893" w:type="dxa"/>
          </w:tcPr>
          <w:p>
            <w:pPr>
              <w:pStyle w:val="TableParagraph"/>
              <w:spacing w:before="29"/>
              <w:ind w:left="263"/>
              <w:rPr>
                <w:sz w:val="20"/>
              </w:rPr>
            </w:pPr>
            <w:r>
              <w:rPr>
                <w:spacing w:val="-5"/>
                <w:sz w:val="20"/>
              </w:rPr>
              <w:t>11</w:t>
            </w:r>
          </w:p>
        </w:tc>
        <w:tc>
          <w:tcPr>
            <w:tcW w:w="909" w:type="dxa"/>
          </w:tcPr>
          <w:p>
            <w:pPr>
              <w:pStyle w:val="TableParagraph"/>
              <w:spacing w:before="29"/>
              <w:ind w:right="145"/>
              <w:jc w:val="center"/>
              <w:rPr>
                <w:sz w:val="20"/>
              </w:rPr>
            </w:pPr>
            <w:r>
              <w:rPr>
                <w:spacing w:val="-10"/>
                <w:sz w:val="20"/>
              </w:rPr>
              <w:t>2</w:t>
            </w:r>
          </w:p>
        </w:tc>
        <w:tc>
          <w:tcPr>
            <w:tcW w:w="1231" w:type="dxa"/>
          </w:tcPr>
          <w:p>
            <w:pPr>
              <w:pStyle w:val="TableParagraph"/>
              <w:spacing w:before="29"/>
              <w:ind w:right="161"/>
              <w:jc w:val="center"/>
              <w:rPr>
                <w:sz w:val="20"/>
              </w:rPr>
            </w:pPr>
            <w:r>
              <w:rPr>
                <w:spacing w:val="-5"/>
                <w:sz w:val="20"/>
              </w:rPr>
              <w:t>346</w:t>
            </w:r>
          </w:p>
        </w:tc>
        <w:tc>
          <w:tcPr>
            <w:tcW w:w="960" w:type="dxa"/>
            <w:shd w:val="clear" w:color="auto" w:fill="FFFF00"/>
          </w:tcPr>
          <w:p>
            <w:pPr>
              <w:pStyle w:val="TableParagraph"/>
              <w:spacing w:before="34"/>
              <w:ind w:right="102"/>
              <w:jc w:val="right"/>
              <w:rPr>
                <w:b/>
                <w:sz w:val="20"/>
              </w:rPr>
            </w:pPr>
            <w:r>
              <w:rPr>
                <w:b/>
                <w:spacing w:val="-2"/>
                <w:sz w:val="20"/>
              </w:rPr>
              <w:t>110.70</w:t>
            </w:r>
          </w:p>
        </w:tc>
        <w:tc>
          <w:tcPr>
            <w:tcW w:w="961" w:type="dxa"/>
            <w:shd w:val="clear" w:color="auto" w:fill="FFFF00"/>
          </w:tcPr>
          <w:p>
            <w:pPr>
              <w:pStyle w:val="TableParagraph"/>
              <w:spacing w:before="34"/>
              <w:ind w:right="103"/>
              <w:jc w:val="right"/>
              <w:rPr>
                <w:b/>
                <w:sz w:val="20"/>
              </w:rPr>
            </w:pPr>
            <w:r>
              <w:rPr>
                <w:b/>
                <w:spacing w:val="-2"/>
                <w:sz w:val="20"/>
              </w:rPr>
              <w:t>110.70</w:t>
            </w:r>
          </w:p>
        </w:tc>
        <w:tc>
          <w:tcPr>
            <w:tcW w:w="960" w:type="dxa"/>
            <w:shd w:val="clear" w:color="auto" w:fill="FFFF00"/>
          </w:tcPr>
          <w:p>
            <w:pPr>
              <w:pStyle w:val="TableParagraph"/>
              <w:spacing w:before="34"/>
              <w:ind w:left="305"/>
              <w:rPr>
                <w:b/>
                <w:sz w:val="20"/>
              </w:rPr>
            </w:pPr>
            <w:r>
              <w:rPr>
                <w:b/>
                <w:spacing w:val="-2"/>
                <w:sz w:val="20"/>
              </w:rPr>
              <w:t>110.70</w:t>
            </w:r>
          </w:p>
        </w:tc>
        <w:tc>
          <w:tcPr>
            <w:tcW w:w="960" w:type="dxa"/>
            <w:shd w:val="clear" w:color="auto" w:fill="FFFF00"/>
          </w:tcPr>
          <w:p>
            <w:pPr>
              <w:pStyle w:val="TableParagraph"/>
              <w:spacing w:before="34"/>
              <w:ind w:right="102"/>
              <w:jc w:val="right"/>
              <w:rPr>
                <w:b/>
                <w:sz w:val="20"/>
              </w:rPr>
            </w:pPr>
            <w:r>
              <w:rPr>
                <w:b/>
                <w:spacing w:val="-2"/>
                <w:sz w:val="20"/>
              </w:rPr>
              <w:t>110.70</w:t>
            </w:r>
          </w:p>
        </w:tc>
      </w:tr>
      <w:tr>
        <w:trPr>
          <w:trHeight w:val="300" w:hRule="atLeast"/>
        </w:trPr>
        <w:tc>
          <w:tcPr>
            <w:tcW w:w="11519" w:type="dxa"/>
            <w:gridSpan w:val="12"/>
          </w:tcPr>
          <w:p>
            <w:pPr>
              <w:pStyle w:val="TableParagraph"/>
              <w:rPr>
                <w:sz w:val="20"/>
              </w:rPr>
            </w:pPr>
          </w:p>
        </w:tc>
      </w:tr>
      <w:tr>
        <w:trPr>
          <w:trHeight w:val="301" w:hRule="atLeast"/>
        </w:trPr>
        <w:tc>
          <w:tcPr>
            <w:tcW w:w="745" w:type="dxa"/>
          </w:tcPr>
          <w:p>
            <w:pPr>
              <w:pStyle w:val="TableParagraph"/>
              <w:spacing w:before="34"/>
              <w:ind w:right="231"/>
              <w:jc w:val="right"/>
              <w:rPr>
                <w:b/>
                <w:sz w:val="20"/>
              </w:rPr>
            </w:pPr>
            <w:r>
              <w:rPr>
                <w:b/>
                <w:spacing w:val="-5"/>
                <w:sz w:val="20"/>
              </w:rPr>
              <w:t>31</w:t>
            </w:r>
          </w:p>
        </w:tc>
        <w:tc>
          <w:tcPr>
            <w:tcW w:w="1191" w:type="dxa"/>
          </w:tcPr>
          <w:p>
            <w:pPr>
              <w:pStyle w:val="TableParagraph"/>
              <w:spacing w:before="29"/>
              <w:ind w:left="234"/>
              <w:rPr>
                <w:sz w:val="20"/>
              </w:rPr>
            </w:pPr>
            <w:r>
              <w:rPr>
                <w:spacing w:val="-2"/>
                <w:sz w:val="20"/>
              </w:rPr>
              <w:t>P-n101-</w:t>
            </w:r>
            <w:r>
              <w:rPr>
                <w:spacing w:val="-5"/>
                <w:sz w:val="20"/>
              </w:rPr>
              <w:t>k4</w:t>
            </w:r>
          </w:p>
        </w:tc>
        <w:tc>
          <w:tcPr>
            <w:tcW w:w="927" w:type="dxa"/>
          </w:tcPr>
          <w:p>
            <w:pPr>
              <w:pStyle w:val="TableParagraph"/>
              <w:spacing w:before="29"/>
              <w:ind w:left="92"/>
              <w:rPr>
                <w:sz w:val="20"/>
              </w:rPr>
            </w:pPr>
            <w:r>
              <w:rPr>
                <w:spacing w:val="-5"/>
                <w:sz w:val="20"/>
              </w:rPr>
              <w:t>400</w:t>
            </w:r>
          </w:p>
        </w:tc>
        <w:tc>
          <w:tcPr>
            <w:tcW w:w="960" w:type="dxa"/>
          </w:tcPr>
          <w:p>
            <w:pPr>
              <w:pStyle w:val="TableParagraph"/>
              <w:spacing w:before="29"/>
              <w:ind w:left="125"/>
              <w:rPr>
                <w:sz w:val="20"/>
              </w:rPr>
            </w:pPr>
            <w:r>
              <w:rPr>
                <w:spacing w:val="-5"/>
                <w:sz w:val="20"/>
              </w:rPr>
              <w:t>10</w:t>
            </w:r>
          </w:p>
        </w:tc>
        <w:tc>
          <w:tcPr>
            <w:tcW w:w="822" w:type="dxa"/>
          </w:tcPr>
          <w:p>
            <w:pPr>
              <w:pStyle w:val="TableParagraph"/>
              <w:spacing w:before="29"/>
              <w:ind w:left="126"/>
              <w:rPr>
                <w:sz w:val="20"/>
              </w:rPr>
            </w:pPr>
            <w:r>
              <w:rPr>
                <w:spacing w:val="-10"/>
                <w:sz w:val="20"/>
              </w:rPr>
              <w:t>0</w:t>
            </w:r>
          </w:p>
        </w:tc>
        <w:tc>
          <w:tcPr>
            <w:tcW w:w="893" w:type="dxa"/>
          </w:tcPr>
          <w:p>
            <w:pPr>
              <w:pStyle w:val="TableParagraph"/>
              <w:spacing w:before="29"/>
              <w:ind w:left="263"/>
              <w:rPr>
                <w:sz w:val="20"/>
              </w:rPr>
            </w:pPr>
            <w:r>
              <w:rPr>
                <w:spacing w:val="-5"/>
                <w:sz w:val="20"/>
              </w:rPr>
              <w:t>100</w:t>
            </w:r>
          </w:p>
        </w:tc>
        <w:tc>
          <w:tcPr>
            <w:tcW w:w="909" w:type="dxa"/>
          </w:tcPr>
          <w:p>
            <w:pPr>
              <w:pStyle w:val="TableParagraph"/>
              <w:spacing w:before="29"/>
              <w:ind w:right="145"/>
              <w:jc w:val="center"/>
              <w:rPr>
                <w:sz w:val="20"/>
              </w:rPr>
            </w:pPr>
            <w:r>
              <w:rPr>
                <w:spacing w:val="-10"/>
                <w:sz w:val="20"/>
              </w:rPr>
              <w:t>4</w:t>
            </w:r>
          </w:p>
        </w:tc>
        <w:tc>
          <w:tcPr>
            <w:tcW w:w="1231" w:type="dxa"/>
          </w:tcPr>
          <w:p>
            <w:pPr>
              <w:pStyle w:val="TableParagraph"/>
              <w:spacing w:before="29"/>
              <w:ind w:right="161"/>
              <w:jc w:val="center"/>
              <w:rPr>
                <w:sz w:val="20"/>
              </w:rPr>
            </w:pPr>
            <w:r>
              <w:rPr>
                <w:spacing w:val="-5"/>
                <w:sz w:val="20"/>
              </w:rPr>
              <w:t>705</w:t>
            </w:r>
          </w:p>
        </w:tc>
        <w:tc>
          <w:tcPr>
            <w:tcW w:w="960" w:type="dxa"/>
            <w:shd w:val="clear" w:color="auto" w:fill="00AF50"/>
          </w:tcPr>
          <w:p>
            <w:pPr>
              <w:pStyle w:val="TableParagraph"/>
              <w:spacing w:before="34"/>
              <w:ind w:right="102"/>
              <w:jc w:val="right"/>
              <w:rPr>
                <w:b/>
                <w:sz w:val="20"/>
              </w:rPr>
            </w:pPr>
            <w:r>
              <w:rPr>
                <w:b/>
                <w:spacing w:val="-2"/>
                <w:sz w:val="20"/>
              </w:rPr>
              <w:t>488.57</w:t>
            </w:r>
          </w:p>
        </w:tc>
        <w:tc>
          <w:tcPr>
            <w:tcW w:w="961" w:type="dxa"/>
            <w:shd w:val="clear" w:color="auto" w:fill="C8C8C8"/>
          </w:tcPr>
          <w:p>
            <w:pPr>
              <w:pStyle w:val="TableParagraph"/>
              <w:spacing w:before="34"/>
              <w:ind w:right="103"/>
              <w:jc w:val="right"/>
              <w:rPr>
                <w:b/>
                <w:sz w:val="20"/>
              </w:rPr>
            </w:pPr>
            <w:r>
              <w:rPr>
                <w:b/>
                <w:spacing w:val="-2"/>
                <w:sz w:val="20"/>
              </w:rPr>
              <w:t>492.61</w:t>
            </w:r>
          </w:p>
        </w:tc>
        <w:tc>
          <w:tcPr>
            <w:tcW w:w="960" w:type="dxa"/>
            <w:shd w:val="clear" w:color="auto" w:fill="FFE699"/>
          </w:tcPr>
          <w:p>
            <w:pPr>
              <w:pStyle w:val="TableParagraph"/>
              <w:spacing w:before="34"/>
              <w:ind w:left="305"/>
              <w:rPr>
                <w:b/>
                <w:sz w:val="20"/>
              </w:rPr>
            </w:pPr>
            <w:r>
              <w:rPr>
                <w:b/>
                <w:spacing w:val="-2"/>
                <w:sz w:val="20"/>
              </w:rPr>
              <w:t>507.97</w:t>
            </w:r>
          </w:p>
        </w:tc>
        <w:tc>
          <w:tcPr>
            <w:tcW w:w="960" w:type="dxa"/>
            <w:shd w:val="clear" w:color="auto" w:fill="C5DFB4"/>
          </w:tcPr>
          <w:p>
            <w:pPr>
              <w:pStyle w:val="TableParagraph"/>
              <w:spacing w:before="34"/>
              <w:ind w:right="102"/>
              <w:jc w:val="right"/>
              <w:rPr>
                <w:b/>
                <w:sz w:val="20"/>
              </w:rPr>
            </w:pPr>
            <w:r>
              <w:rPr>
                <w:b/>
                <w:spacing w:val="-2"/>
                <w:sz w:val="20"/>
              </w:rPr>
              <w:t>518.77</w:t>
            </w:r>
          </w:p>
        </w:tc>
      </w:tr>
      <w:tr>
        <w:trPr>
          <w:trHeight w:val="298" w:hRule="atLeast"/>
        </w:trPr>
        <w:tc>
          <w:tcPr>
            <w:tcW w:w="745" w:type="dxa"/>
          </w:tcPr>
          <w:p>
            <w:pPr>
              <w:pStyle w:val="TableParagraph"/>
              <w:spacing w:before="28"/>
              <w:ind w:right="234"/>
              <w:jc w:val="right"/>
              <w:rPr>
                <w:sz w:val="20"/>
              </w:rPr>
            </w:pPr>
            <w:r>
              <w:rPr>
                <w:spacing w:val="-5"/>
                <w:sz w:val="20"/>
              </w:rPr>
              <w:t>32</w:t>
            </w:r>
          </w:p>
        </w:tc>
        <w:tc>
          <w:tcPr>
            <w:tcW w:w="1191" w:type="dxa"/>
          </w:tcPr>
          <w:p>
            <w:pPr>
              <w:pStyle w:val="TableParagraph"/>
              <w:rPr>
                <w:sz w:val="20"/>
              </w:rPr>
            </w:pPr>
          </w:p>
        </w:tc>
        <w:tc>
          <w:tcPr>
            <w:tcW w:w="927" w:type="dxa"/>
          </w:tcPr>
          <w:p>
            <w:pPr>
              <w:pStyle w:val="TableParagraph"/>
              <w:rPr>
                <w:sz w:val="20"/>
              </w:rPr>
            </w:pPr>
          </w:p>
        </w:tc>
        <w:tc>
          <w:tcPr>
            <w:tcW w:w="960" w:type="dxa"/>
          </w:tcPr>
          <w:p>
            <w:pPr>
              <w:pStyle w:val="TableParagraph"/>
              <w:rPr>
                <w:sz w:val="20"/>
              </w:rPr>
            </w:pPr>
          </w:p>
        </w:tc>
        <w:tc>
          <w:tcPr>
            <w:tcW w:w="822" w:type="dxa"/>
          </w:tcPr>
          <w:p>
            <w:pPr>
              <w:pStyle w:val="TableParagraph"/>
              <w:spacing w:before="28"/>
              <w:ind w:left="126"/>
              <w:rPr>
                <w:sz w:val="20"/>
              </w:rPr>
            </w:pPr>
            <w:r>
              <w:rPr>
                <w:spacing w:val="-5"/>
                <w:sz w:val="20"/>
              </w:rPr>
              <w:t>60</w:t>
            </w:r>
          </w:p>
        </w:tc>
        <w:tc>
          <w:tcPr>
            <w:tcW w:w="893" w:type="dxa"/>
          </w:tcPr>
          <w:p>
            <w:pPr>
              <w:pStyle w:val="TableParagraph"/>
              <w:spacing w:before="28"/>
              <w:ind w:left="263"/>
              <w:rPr>
                <w:sz w:val="20"/>
              </w:rPr>
            </w:pPr>
            <w:r>
              <w:rPr>
                <w:spacing w:val="-5"/>
                <w:sz w:val="20"/>
              </w:rPr>
              <w:t>81</w:t>
            </w:r>
          </w:p>
        </w:tc>
        <w:tc>
          <w:tcPr>
            <w:tcW w:w="909" w:type="dxa"/>
          </w:tcPr>
          <w:p>
            <w:pPr>
              <w:pStyle w:val="TableParagraph"/>
              <w:spacing w:before="28"/>
              <w:ind w:right="145"/>
              <w:jc w:val="center"/>
              <w:rPr>
                <w:sz w:val="20"/>
              </w:rPr>
            </w:pPr>
            <w:r>
              <w:rPr>
                <w:spacing w:val="-10"/>
                <w:sz w:val="20"/>
              </w:rPr>
              <w:t>4</w:t>
            </w:r>
          </w:p>
        </w:tc>
        <w:tc>
          <w:tcPr>
            <w:tcW w:w="1231" w:type="dxa"/>
          </w:tcPr>
          <w:p>
            <w:pPr>
              <w:pStyle w:val="TableParagraph"/>
              <w:spacing w:before="28"/>
              <w:ind w:right="161"/>
              <w:jc w:val="center"/>
              <w:rPr>
                <w:sz w:val="20"/>
              </w:rPr>
            </w:pPr>
            <w:r>
              <w:rPr>
                <w:spacing w:val="-5"/>
                <w:sz w:val="20"/>
              </w:rPr>
              <w:t>616</w:t>
            </w:r>
          </w:p>
        </w:tc>
        <w:tc>
          <w:tcPr>
            <w:tcW w:w="960" w:type="dxa"/>
            <w:shd w:val="clear" w:color="auto" w:fill="00AF50"/>
          </w:tcPr>
          <w:p>
            <w:pPr>
              <w:pStyle w:val="TableParagraph"/>
              <w:spacing w:before="33"/>
              <w:ind w:right="102"/>
              <w:jc w:val="right"/>
              <w:rPr>
                <w:b/>
                <w:sz w:val="20"/>
              </w:rPr>
            </w:pPr>
            <w:r>
              <w:rPr>
                <w:b/>
                <w:spacing w:val="-2"/>
                <w:sz w:val="20"/>
              </w:rPr>
              <w:t>422.00</w:t>
            </w:r>
          </w:p>
        </w:tc>
        <w:tc>
          <w:tcPr>
            <w:tcW w:w="961" w:type="dxa"/>
            <w:shd w:val="clear" w:color="auto" w:fill="C8C8C8"/>
          </w:tcPr>
          <w:p>
            <w:pPr>
              <w:pStyle w:val="TableParagraph"/>
              <w:spacing w:before="33"/>
              <w:ind w:right="103"/>
              <w:jc w:val="right"/>
              <w:rPr>
                <w:b/>
                <w:sz w:val="20"/>
              </w:rPr>
            </w:pPr>
            <w:r>
              <w:rPr>
                <w:b/>
                <w:spacing w:val="-2"/>
                <w:sz w:val="20"/>
              </w:rPr>
              <w:t>427.28</w:t>
            </w:r>
          </w:p>
        </w:tc>
        <w:tc>
          <w:tcPr>
            <w:tcW w:w="960" w:type="dxa"/>
            <w:shd w:val="clear" w:color="auto" w:fill="FFE699"/>
          </w:tcPr>
          <w:p>
            <w:pPr>
              <w:pStyle w:val="TableParagraph"/>
              <w:spacing w:before="33"/>
              <w:ind w:left="305"/>
              <w:rPr>
                <w:b/>
                <w:sz w:val="20"/>
              </w:rPr>
            </w:pPr>
            <w:r>
              <w:rPr>
                <w:b/>
                <w:spacing w:val="-2"/>
                <w:sz w:val="20"/>
              </w:rPr>
              <w:t>422.55</w:t>
            </w:r>
          </w:p>
        </w:tc>
        <w:tc>
          <w:tcPr>
            <w:tcW w:w="960" w:type="dxa"/>
            <w:shd w:val="clear" w:color="auto" w:fill="C5DFB4"/>
          </w:tcPr>
          <w:p>
            <w:pPr>
              <w:pStyle w:val="TableParagraph"/>
              <w:spacing w:before="33"/>
              <w:ind w:right="102"/>
              <w:jc w:val="right"/>
              <w:rPr>
                <w:b/>
                <w:sz w:val="20"/>
              </w:rPr>
            </w:pPr>
            <w:r>
              <w:rPr>
                <w:b/>
                <w:spacing w:val="-2"/>
                <w:sz w:val="20"/>
              </w:rPr>
              <w:t>421.56</w:t>
            </w:r>
          </w:p>
        </w:tc>
      </w:tr>
    </w:tbl>
    <w:p>
      <w:pPr>
        <w:spacing w:after="0"/>
        <w:jc w:val="right"/>
        <w:rPr>
          <w:sz w:val="20"/>
        </w:rPr>
        <w:sectPr>
          <w:pgSz w:w="12240" w:h="15840"/>
          <w:pgMar w:header="0" w:footer="965" w:top="1360" w:bottom="1534" w:left="500" w:right="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3"/>
        <w:gridCol w:w="2301"/>
        <w:gridCol w:w="960"/>
        <w:gridCol w:w="909"/>
        <w:gridCol w:w="1282"/>
        <w:gridCol w:w="960"/>
        <w:gridCol w:w="961"/>
        <w:gridCol w:w="960"/>
        <w:gridCol w:w="960"/>
      </w:tblGrid>
      <w:tr>
        <w:trPr>
          <w:trHeight w:val="300" w:hRule="atLeast"/>
        </w:trPr>
        <w:tc>
          <w:tcPr>
            <w:tcW w:w="2243" w:type="dxa"/>
          </w:tcPr>
          <w:p>
            <w:pPr>
              <w:pStyle w:val="TableParagraph"/>
              <w:spacing w:before="29"/>
              <w:ind w:left="321"/>
              <w:rPr>
                <w:sz w:val="20"/>
              </w:rPr>
            </w:pPr>
            <w:r>
              <w:rPr>
                <w:spacing w:val="-5"/>
                <w:sz w:val="20"/>
              </w:rPr>
              <w:t>33</w:t>
            </w:r>
          </w:p>
        </w:tc>
        <w:tc>
          <w:tcPr>
            <w:tcW w:w="2301" w:type="dxa"/>
          </w:tcPr>
          <w:p>
            <w:pPr>
              <w:pStyle w:val="TableParagraph"/>
              <w:spacing w:before="29"/>
              <w:ind w:right="378"/>
              <w:jc w:val="right"/>
              <w:rPr>
                <w:sz w:val="20"/>
              </w:rPr>
            </w:pPr>
            <w:r>
              <w:rPr>
                <w:spacing w:val="-5"/>
                <w:sz w:val="20"/>
              </w:rPr>
              <w:t>70</w:t>
            </w:r>
          </w:p>
        </w:tc>
        <w:tc>
          <w:tcPr>
            <w:tcW w:w="960" w:type="dxa"/>
          </w:tcPr>
          <w:p>
            <w:pPr>
              <w:pStyle w:val="TableParagraph"/>
              <w:spacing w:before="29"/>
              <w:ind w:left="100" w:right="100"/>
              <w:jc w:val="center"/>
              <w:rPr>
                <w:sz w:val="20"/>
              </w:rPr>
            </w:pPr>
            <w:r>
              <w:rPr>
                <w:spacing w:val="-5"/>
                <w:sz w:val="20"/>
              </w:rPr>
              <w:t>70</w:t>
            </w:r>
          </w:p>
        </w:tc>
        <w:tc>
          <w:tcPr>
            <w:tcW w:w="909" w:type="dxa"/>
          </w:tcPr>
          <w:p>
            <w:pPr>
              <w:pStyle w:val="TableParagraph"/>
              <w:spacing w:before="29"/>
              <w:ind w:left="97" w:right="145"/>
              <w:jc w:val="center"/>
              <w:rPr>
                <w:sz w:val="20"/>
              </w:rPr>
            </w:pPr>
            <w:r>
              <w:rPr>
                <w:spacing w:val="-10"/>
                <w:sz w:val="20"/>
              </w:rPr>
              <w:t>4</w:t>
            </w:r>
          </w:p>
        </w:tc>
        <w:tc>
          <w:tcPr>
            <w:tcW w:w="1282" w:type="dxa"/>
          </w:tcPr>
          <w:p>
            <w:pPr>
              <w:pStyle w:val="TableParagraph"/>
              <w:spacing w:before="29"/>
              <w:ind w:left="430"/>
              <w:rPr>
                <w:sz w:val="20"/>
              </w:rPr>
            </w:pPr>
            <w:r>
              <w:rPr>
                <w:spacing w:val="-5"/>
                <w:sz w:val="20"/>
              </w:rPr>
              <w:t>564</w:t>
            </w:r>
          </w:p>
        </w:tc>
        <w:tc>
          <w:tcPr>
            <w:tcW w:w="960" w:type="dxa"/>
            <w:shd w:val="clear" w:color="auto" w:fill="00AF50"/>
          </w:tcPr>
          <w:p>
            <w:pPr>
              <w:pStyle w:val="TableParagraph"/>
              <w:spacing w:before="34"/>
              <w:ind w:right="104"/>
              <w:jc w:val="right"/>
              <w:rPr>
                <w:b/>
                <w:sz w:val="20"/>
              </w:rPr>
            </w:pPr>
            <w:r>
              <w:rPr>
                <w:b/>
                <w:spacing w:val="-2"/>
                <w:sz w:val="20"/>
              </w:rPr>
              <w:t>435.91</w:t>
            </w:r>
          </w:p>
        </w:tc>
        <w:tc>
          <w:tcPr>
            <w:tcW w:w="961" w:type="dxa"/>
            <w:shd w:val="clear" w:color="auto" w:fill="C8C8C8"/>
          </w:tcPr>
          <w:p>
            <w:pPr>
              <w:pStyle w:val="TableParagraph"/>
              <w:spacing w:before="34"/>
              <w:ind w:right="105"/>
              <w:jc w:val="right"/>
              <w:rPr>
                <w:b/>
                <w:sz w:val="20"/>
              </w:rPr>
            </w:pPr>
            <w:r>
              <w:rPr>
                <w:b/>
                <w:spacing w:val="-2"/>
                <w:sz w:val="20"/>
              </w:rPr>
              <w:t>435.94</w:t>
            </w:r>
          </w:p>
        </w:tc>
        <w:tc>
          <w:tcPr>
            <w:tcW w:w="960" w:type="dxa"/>
            <w:shd w:val="clear" w:color="auto" w:fill="FFE699"/>
          </w:tcPr>
          <w:p>
            <w:pPr>
              <w:pStyle w:val="TableParagraph"/>
              <w:spacing w:before="34"/>
              <w:ind w:right="105"/>
              <w:jc w:val="right"/>
              <w:rPr>
                <w:b/>
                <w:sz w:val="20"/>
              </w:rPr>
            </w:pPr>
            <w:r>
              <w:rPr>
                <w:b/>
                <w:spacing w:val="-2"/>
                <w:sz w:val="20"/>
              </w:rPr>
              <w:t>463.86</w:t>
            </w:r>
          </w:p>
        </w:tc>
        <w:tc>
          <w:tcPr>
            <w:tcW w:w="960" w:type="dxa"/>
            <w:shd w:val="clear" w:color="auto" w:fill="C5DFB4"/>
          </w:tcPr>
          <w:p>
            <w:pPr>
              <w:pStyle w:val="TableParagraph"/>
              <w:spacing w:before="34"/>
              <w:ind w:right="105"/>
              <w:jc w:val="right"/>
              <w:rPr>
                <w:b/>
                <w:sz w:val="20"/>
              </w:rPr>
            </w:pPr>
            <w:r>
              <w:rPr>
                <w:b/>
                <w:spacing w:val="-2"/>
                <w:sz w:val="20"/>
              </w:rPr>
              <w:t>445.58</w:t>
            </w:r>
          </w:p>
        </w:tc>
      </w:tr>
      <w:tr>
        <w:trPr>
          <w:trHeight w:val="300" w:hRule="atLeast"/>
        </w:trPr>
        <w:tc>
          <w:tcPr>
            <w:tcW w:w="2243" w:type="dxa"/>
          </w:tcPr>
          <w:p>
            <w:pPr>
              <w:pStyle w:val="TableParagraph"/>
              <w:spacing w:before="29"/>
              <w:ind w:left="321"/>
              <w:rPr>
                <w:sz w:val="20"/>
              </w:rPr>
            </w:pPr>
            <w:r>
              <w:rPr>
                <w:spacing w:val="-5"/>
                <w:sz w:val="20"/>
              </w:rPr>
              <w:t>34</w:t>
            </w:r>
          </w:p>
        </w:tc>
        <w:tc>
          <w:tcPr>
            <w:tcW w:w="2301" w:type="dxa"/>
          </w:tcPr>
          <w:p>
            <w:pPr>
              <w:pStyle w:val="TableParagraph"/>
              <w:spacing w:before="29"/>
              <w:ind w:right="378"/>
              <w:jc w:val="right"/>
              <w:rPr>
                <w:sz w:val="20"/>
              </w:rPr>
            </w:pPr>
            <w:r>
              <w:rPr>
                <w:spacing w:val="-5"/>
                <w:sz w:val="20"/>
              </w:rPr>
              <w:t>75</w:t>
            </w:r>
          </w:p>
        </w:tc>
        <w:tc>
          <w:tcPr>
            <w:tcW w:w="960" w:type="dxa"/>
          </w:tcPr>
          <w:p>
            <w:pPr>
              <w:pStyle w:val="TableParagraph"/>
              <w:spacing w:before="29"/>
              <w:ind w:left="100" w:right="100"/>
              <w:jc w:val="center"/>
              <w:rPr>
                <w:sz w:val="20"/>
              </w:rPr>
            </w:pPr>
            <w:r>
              <w:rPr>
                <w:spacing w:val="-5"/>
                <w:sz w:val="20"/>
              </w:rPr>
              <w:t>62</w:t>
            </w:r>
          </w:p>
        </w:tc>
        <w:tc>
          <w:tcPr>
            <w:tcW w:w="909" w:type="dxa"/>
          </w:tcPr>
          <w:p>
            <w:pPr>
              <w:pStyle w:val="TableParagraph"/>
              <w:spacing w:before="29"/>
              <w:ind w:left="97" w:right="145"/>
              <w:jc w:val="center"/>
              <w:rPr>
                <w:sz w:val="20"/>
              </w:rPr>
            </w:pPr>
            <w:r>
              <w:rPr>
                <w:spacing w:val="-10"/>
                <w:sz w:val="20"/>
              </w:rPr>
              <w:t>3</w:t>
            </w:r>
          </w:p>
        </w:tc>
        <w:tc>
          <w:tcPr>
            <w:tcW w:w="1282" w:type="dxa"/>
          </w:tcPr>
          <w:p>
            <w:pPr>
              <w:pStyle w:val="TableParagraph"/>
              <w:spacing w:before="29"/>
              <w:ind w:left="430"/>
              <w:rPr>
                <w:sz w:val="20"/>
              </w:rPr>
            </w:pPr>
            <w:r>
              <w:rPr>
                <w:spacing w:val="-5"/>
                <w:sz w:val="20"/>
              </w:rPr>
              <w:t>545</w:t>
            </w:r>
          </w:p>
        </w:tc>
        <w:tc>
          <w:tcPr>
            <w:tcW w:w="960" w:type="dxa"/>
            <w:shd w:val="clear" w:color="auto" w:fill="BCD6ED"/>
          </w:tcPr>
          <w:p>
            <w:pPr>
              <w:pStyle w:val="TableParagraph"/>
              <w:spacing w:line="212" w:lineRule="exact" w:before="67"/>
              <w:ind w:right="104"/>
              <w:jc w:val="right"/>
              <w:rPr>
                <w:b/>
                <w:sz w:val="20"/>
              </w:rPr>
            </w:pPr>
            <w:r>
              <w:rPr>
                <w:b/>
                <w:spacing w:val="-2"/>
                <w:sz w:val="20"/>
              </w:rPr>
              <w:t>446.22</w:t>
            </w:r>
          </w:p>
        </w:tc>
        <w:tc>
          <w:tcPr>
            <w:tcW w:w="961" w:type="dxa"/>
            <w:shd w:val="clear" w:color="auto" w:fill="D0CECE"/>
          </w:tcPr>
          <w:p>
            <w:pPr>
              <w:pStyle w:val="TableParagraph"/>
              <w:spacing w:before="34"/>
              <w:ind w:right="105"/>
              <w:jc w:val="right"/>
              <w:rPr>
                <w:b/>
                <w:sz w:val="20"/>
              </w:rPr>
            </w:pPr>
            <w:r>
              <w:rPr>
                <w:b/>
                <w:spacing w:val="-2"/>
                <w:sz w:val="20"/>
              </w:rPr>
              <w:t>453.20</w:t>
            </w:r>
          </w:p>
        </w:tc>
        <w:tc>
          <w:tcPr>
            <w:tcW w:w="960" w:type="dxa"/>
            <w:shd w:val="clear" w:color="auto" w:fill="FFE699"/>
          </w:tcPr>
          <w:p>
            <w:pPr>
              <w:pStyle w:val="TableParagraph"/>
              <w:spacing w:before="34"/>
              <w:ind w:right="105"/>
              <w:jc w:val="right"/>
              <w:rPr>
                <w:b/>
                <w:sz w:val="20"/>
              </w:rPr>
            </w:pPr>
            <w:r>
              <w:rPr>
                <w:b/>
                <w:spacing w:val="-2"/>
                <w:sz w:val="20"/>
              </w:rPr>
              <w:t>450.53</w:t>
            </w:r>
          </w:p>
        </w:tc>
        <w:tc>
          <w:tcPr>
            <w:tcW w:w="960" w:type="dxa"/>
            <w:shd w:val="clear" w:color="auto" w:fill="00AF50"/>
          </w:tcPr>
          <w:p>
            <w:pPr>
              <w:pStyle w:val="TableParagraph"/>
              <w:spacing w:before="34"/>
              <w:ind w:right="105"/>
              <w:jc w:val="right"/>
              <w:rPr>
                <w:b/>
                <w:sz w:val="20"/>
              </w:rPr>
            </w:pPr>
            <w:r>
              <w:rPr>
                <w:b/>
                <w:spacing w:val="-2"/>
                <w:sz w:val="20"/>
              </w:rPr>
              <w:t>424.00</w:t>
            </w:r>
          </w:p>
        </w:tc>
      </w:tr>
      <w:tr>
        <w:trPr>
          <w:trHeight w:val="283" w:hRule="atLeast"/>
        </w:trPr>
        <w:tc>
          <w:tcPr>
            <w:tcW w:w="2243" w:type="dxa"/>
          </w:tcPr>
          <w:p>
            <w:pPr>
              <w:pStyle w:val="TableParagraph"/>
              <w:spacing w:before="29"/>
              <w:ind w:left="321"/>
              <w:rPr>
                <w:sz w:val="20"/>
              </w:rPr>
            </w:pPr>
            <w:r>
              <w:rPr>
                <w:spacing w:val="-5"/>
                <w:sz w:val="20"/>
              </w:rPr>
              <w:t>35</w:t>
            </w:r>
          </w:p>
        </w:tc>
        <w:tc>
          <w:tcPr>
            <w:tcW w:w="2301" w:type="dxa"/>
          </w:tcPr>
          <w:p>
            <w:pPr>
              <w:pStyle w:val="TableParagraph"/>
              <w:spacing w:before="29"/>
              <w:ind w:right="378"/>
              <w:jc w:val="right"/>
              <w:rPr>
                <w:sz w:val="20"/>
              </w:rPr>
            </w:pPr>
            <w:r>
              <w:rPr>
                <w:spacing w:val="-5"/>
                <w:sz w:val="20"/>
              </w:rPr>
              <w:t>80</w:t>
            </w:r>
          </w:p>
        </w:tc>
        <w:tc>
          <w:tcPr>
            <w:tcW w:w="960" w:type="dxa"/>
          </w:tcPr>
          <w:p>
            <w:pPr>
              <w:pStyle w:val="TableParagraph"/>
              <w:spacing w:line="223" w:lineRule="exact"/>
              <w:ind w:left="100" w:right="100"/>
              <w:jc w:val="center"/>
              <w:rPr>
                <w:sz w:val="20"/>
              </w:rPr>
            </w:pPr>
            <w:r>
              <w:rPr>
                <w:spacing w:val="-5"/>
                <w:sz w:val="20"/>
              </w:rPr>
              <w:t>55</w:t>
            </w:r>
          </w:p>
        </w:tc>
        <w:tc>
          <w:tcPr>
            <w:tcW w:w="909" w:type="dxa"/>
          </w:tcPr>
          <w:p>
            <w:pPr>
              <w:pStyle w:val="TableParagraph"/>
              <w:spacing w:before="29"/>
              <w:ind w:left="97" w:right="145"/>
              <w:jc w:val="center"/>
              <w:rPr>
                <w:sz w:val="20"/>
              </w:rPr>
            </w:pPr>
            <w:r>
              <w:rPr>
                <w:spacing w:val="-10"/>
                <w:sz w:val="20"/>
              </w:rPr>
              <w:t>3</w:t>
            </w:r>
          </w:p>
        </w:tc>
        <w:tc>
          <w:tcPr>
            <w:tcW w:w="1282" w:type="dxa"/>
          </w:tcPr>
          <w:p>
            <w:pPr>
              <w:pStyle w:val="TableParagraph"/>
              <w:spacing w:before="29"/>
              <w:ind w:left="430"/>
              <w:rPr>
                <w:sz w:val="20"/>
              </w:rPr>
            </w:pPr>
            <w:r>
              <w:rPr>
                <w:spacing w:val="-5"/>
                <w:sz w:val="20"/>
              </w:rPr>
              <w:t>494</w:t>
            </w:r>
          </w:p>
        </w:tc>
        <w:tc>
          <w:tcPr>
            <w:tcW w:w="960" w:type="dxa"/>
            <w:shd w:val="clear" w:color="auto" w:fill="BCD6ED"/>
          </w:tcPr>
          <w:p>
            <w:pPr>
              <w:pStyle w:val="TableParagraph"/>
              <w:spacing w:line="229" w:lineRule="exact" w:before="34"/>
              <w:ind w:right="104"/>
              <w:jc w:val="right"/>
              <w:rPr>
                <w:b/>
                <w:sz w:val="20"/>
              </w:rPr>
            </w:pPr>
            <w:r>
              <w:rPr>
                <w:b/>
                <w:spacing w:val="-2"/>
                <w:sz w:val="20"/>
              </w:rPr>
              <w:t>427.00</w:t>
            </w:r>
          </w:p>
        </w:tc>
        <w:tc>
          <w:tcPr>
            <w:tcW w:w="961" w:type="dxa"/>
            <w:shd w:val="clear" w:color="auto" w:fill="D0CECE"/>
          </w:tcPr>
          <w:p>
            <w:pPr>
              <w:pStyle w:val="TableParagraph"/>
              <w:spacing w:line="229" w:lineRule="exact" w:before="34"/>
              <w:ind w:right="105"/>
              <w:jc w:val="right"/>
              <w:rPr>
                <w:b/>
                <w:sz w:val="20"/>
              </w:rPr>
            </w:pPr>
            <w:r>
              <w:rPr>
                <w:b/>
                <w:spacing w:val="-2"/>
                <w:sz w:val="20"/>
              </w:rPr>
              <w:t>419.88</w:t>
            </w:r>
          </w:p>
        </w:tc>
        <w:tc>
          <w:tcPr>
            <w:tcW w:w="960" w:type="dxa"/>
            <w:shd w:val="clear" w:color="auto" w:fill="00AF50"/>
          </w:tcPr>
          <w:p>
            <w:pPr>
              <w:pStyle w:val="TableParagraph"/>
              <w:spacing w:line="229" w:lineRule="exact" w:before="34"/>
              <w:ind w:right="105"/>
              <w:jc w:val="right"/>
              <w:rPr>
                <w:b/>
                <w:sz w:val="20"/>
              </w:rPr>
            </w:pPr>
            <w:r>
              <w:rPr>
                <w:b/>
                <w:spacing w:val="-2"/>
                <w:sz w:val="20"/>
              </w:rPr>
              <w:t>411.19</w:t>
            </w:r>
          </w:p>
        </w:tc>
        <w:tc>
          <w:tcPr>
            <w:tcW w:w="960" w:type="dxa"/>
            <w:shd w:val="clear" w:color="auto" w:fill="C5DFB4"/>
          </w:tcPr>
          <w:p>
            <w:pPr>
              <w:pStyle w:val="TableParagraph"/>
              <w:spacing w:line="229" w:lineRule="exact" w:before="34"/>
              <w:ind w:right="105"/>
              <w:jc w:val="right"/>
              <w:rPr>
                <w:b/>
                <w:sz w:val="20"/>
              </w:rPr>
            </w:pPr>
            <w:r>
              <w:rPr>
                <w:b/>
                <w:spacing w:val="-2"/>
                <w:sz w:val="20"/>
              </w:rPr>
              <w:t>423.54</w:t>
            </w:r>
          </w:p>
        </w:tc>
      </w:tr>
      <w:tr>
        <w:trPr>
          <w:trHeight w:val="333" w:hRule="atLeast"/>
        </w:trPr>
        <w:tc>
          <w:tcPr>
            <w:tcW w:w="2243" w:type="dxa"/>
            <w:tcBorders>
              <w:bottom w:val="single" w:sz="8" w:space="0" w:color="000000"/>
            </w:tcBorders>
          </w:tcPr>
          <w:p>
            <w:pPr>
              <w:pStyle w:val="TableParagraph"/>
              <w:spacing w:before="53"/>
              <w:ind w:left="321"/>
              <w:rPr>
                <w:sz w:val="20"/>
              </w:rPr>
            </w:pPr>
            <w:r>
              <w:rPr>
                <w:spacing w:val="-5"/>
                <w:sz w:val="20"/>
              </w:rPr>
              <w:t>36</w:t>
            </w:r>
          </w:p>
        </w:tc>
        <w:tc>
          <w:tcPr>
            <w:tcW w:w="2301" w:type="dxa"/>
            <w:tcBorders>
              <w:bottom w:val="single" w:sz="8" w:space="0" w:color="000000"/>
            </w:tcBorders>
          </w:tcPr>
          <w:p>
            <w:pPr>
              <w:pStyle w:val="TableParagraph"/>
              <w:spacing w:before="53"/>
              <w:ind w:right="378"/>
              <w:jc w:val="right"/>
              <w:rPr>
                <w:sz w:val="20"/>
              </w:rPr>
            </w:pPr>
            <w:r>
              <w:rPr>
                <w:spacing w:val="-5"/>
                <w:sz w:val="20"/>
              </w:rPr>
              <w:t>90</w:t>
            </w:r>
          </w:p>
        </w:tc>
        <w:tc>
          <w:tcPr>
            <w:tcW w:w="960" w:type="dxa"/>
            <w:tcBorders>
              <w:bottom w:val="single" w:sz="8" w:space="0" w:color="000000"/>
            </w:tcBorders>
          </w:tcPr>
          <w:p>
            <w:pPr>
              <w:pStyle w:val="TableParagraph"/>
              <w:spacing w:before="10"/>
              <w:ind w:left="100" w:right="100"/>
              <w:jc w:val="center"/>
              <w:rPr>
                <w:sz w:val="20"/>
              </w:rPr>
            </w:pPr>
            <w:r>
              <w:rPr>
                <w:spacing w:val="-5"/>
                <w:sz w:val="20"/>
              </w:rPr>
              <w:t>33</w:t>
            </w:r>
          </w:p>
        </w:tc>
        <w:tc>
          <w:tcPr>
            <w:tcW w:w="909" w:type="dxa"/>
            <w:tcBorders>
              <w:bottom w:val="single" w:sz="8" w:space="0" w:color="000000"/>
            </w:tcBorders>
          </w:tcPr>
          <w:p>
            <w:pPr>
              <w:pStyle w:val="TableParagraph"/>
              <w:spacing w:before="53"/>
              <w:ind w:left="97" w:right="145"/>
              <w:jc w:val="center"/>
              <w:rPr>
                <w:sz w:val="20"/>
              </w:rPr>
            </w:pPr>
            <w:r>
              <w:rPr>
                <w:spacing w:val="-10"/>
                <w:sz w:val="20"/>
              </w:rPr>
              <w:t>2</w:t>
            </w:r>
          </w:p>
        </w:tc>
        <w:tc>
          <w:tcPr>
            <w:tcW w:w="1282" w:type="dxa"/>
            <w:tcBorders>
              <w:bottom w:val="single" w:sz="8" w:space="0" w:color="000000"/>
            </w:tcBorders>
          </w:tcPr>
          <w:p>
            <w:pPr>
              <w:pStyle w:val="TableParagraph"/>
              <w:spacing w:before="53"/>
              <w:ind w:left="430"/>
              <w:rPr>
                <w:sz w:val="20"/>
              </w:rPr>
            </w:pPr>
            <w:r>
              <w:rPr>
                <w:spacing w:val="-5"/>
                <w:sz w:val="20"/>
              </w:rPr>
              <w:t>351</w:t>
            </w:r>
          </w:p>
        </w:tc>
        <w:tc>
          <w:tcPr>
            <w:tcW w:w="960" w:type="dxa"/>
            <w:tcBorders>
              <w:bottom w:val="single" w:sz="8" w:space="0" w:color="000000"/>
            </w:tcBorders>
            <w:shd w:val="clear" w:color="auto" w:fill="BCD6ED"/>
          </w:tcPr>
          <w:p>
            <w:pPr>
              <w:pStyle w:val="TableParagraph"/>
              <w:spacing w:before="58"/>
              <w:ind w:right="104"/>
              <w:jc w:val="right"/>
              <w:rPr>
                <w:b/>
                <w:sz w:val="20"/>
              </w:rPr>
            </w:pPr>
            <w:r>
              <w:rPr>
                <w:b/>
                <w:spacing w:val="-2"/>
                <w:sz w:val="20"/>
              </w:rPr>
              <w:t>192.00</w:t>
            </w:r>
          </w:p>
        </w:tc>
        <w:tc>
          <w:tcPr>
            <w:tcW w:w="961" w:type="dxa"/>
            <w:tcBorders>
              <w:bottom w:val="single" w:sz="8" w:space="0" w:color="000000"/>
            </w:tcBorders>
            <w:shd w:val="clear" w:color="auto" w:fill="D0CECE"/>
          </w:tcPr>
          <w:p>
            <w:pPr>
              <w:pStyle w:val="TableParagraph"/>
              <w:spacing w:before="58"/>
              <w:ind w:right="105"/>
              <w:jc w:val="right"/>
              <w:rPr>
                <w:b/>
                <w:sz w:val="20"/>
              </w:rPr>
            </w:pPr>
            <w:r>
              <w:rPr>
                <w:b/>
                <w:spacing w:val="-2"/>
                <w:sz w:val="20"/>
              </w:rPr>
              <w:t>193.00</w:t>
            </w:r>
          </w:p>
        </w:tc>
        <w:tc>
          <w:tcPr>
            <w:tcW w:w="960" w:type="dxa"/>
            <w:tcBorders>
              <w:bottom w:val="single" w:sz="8" w:space="0" w:color="000000"/>
            </w:tcBorders>
            <w:shd w:val="clear" w:color="auto" w:fill="00AF50"/>
          </w:tcPr>
          <w:p>
            <w:pPr>
              <w:pStyle w:val="TableParagraph"/>
              <w:spacing w:before="58"/>
              <w:ind w:right="105"/>
              <w:jc w:val="right"/>
              <w:rPr>
                <w:b/>
                <w:sz w:val="20"/>
              </w:rPr>
            </w:pPr>
            <w:r>
              <w:rPr>
                <w:b/>
                <w:spacing w:val="-2"/>
                <w:sz w:val="20"/>
              </w:rPr>
              <w:t>183.00</w:t>
            </w:r>
          </w:p>
        </w:tc>
        <w:tc>
          <w:tcPr>
            <w:tcW w:w="960" w:type="dxa"/>
            <w:tcBorders>
              <w:bottom w:val="single" w:sz="8" w:space="0" w:color="000000"/>
            </w:tcBorders>
            <w:shd w:val="clear" w:color="auto" w:fill="C5DFB4"/>
          </w:tcPr>
          <w:p>
            <w:pPr>
              <w:pStyle w:val="TableParagraph"/>
              <w:spacing w:before="58"/>
              <w:ind w:right="105"/>
              <w:jc w:val="right"/>
              <w:rPr>
                <w:b/>
                <w:sz w:val="20"/>
              </w:rPr>
            </w:pPr>
            <w:r>
              <w:rPr>
                <w:b/>
                <w:spacing w:val="-2"/>
                <w:sz w:val="20"/>
              </w:rPr>
              <w:t>190.00</w:t>
            </w:r>
          </w:p>
        </w:tc>
      </w:tr>
    </w:tbl>
    <w:sectPr>
      <w:type w:val="continuous"/>
      <w:pgSz w:w="12240" w:h="15840"/>
      <w:pgMar w:header="0" w:footer="965" w:top="1420" w:bottom="1160" w:left="5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Lucida Sans Unicode">
    <w:altName w:val="Lucida Sans Unicode"/>
    <w:charset w:val="1"/>
    <w:family w:val="swiss"/>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888640">
              <wp:simplePos x="0" y="0"/>
              <wp:positionH relativeFrom="page">
                <wp:posOffset>3947795</wp:posOffset>
              </wp:positionH>
              <wp:positionV relativeFrom="page">
                <wp:posOffset>9305873</wp:posOffset>
              </wp:positionV>
              <wp:extent cx="233045"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3045" cy="152400"/>
                      </a:xfrm>
                      <a:prstGeom prst="rect">
                        <a:avLst/>
                      </a:prstGeom>
                    </wps:spPr>
                    <wps:txbx>
                      <w:txbxContent>
                        <w:p>
                          <w:pPr>
                            <w:spacing w:line="223"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850006pt;margin-top:732.745972pt;width:18.350pt;height:12pt;mso-position-horizontal-relative:page;mso-position-vertical-relative:page;z-index:-19427840" type="#_x0000_t202" id="docshape1" filled="false" stroked="false">
              <v:textbox inset="0,0,0,0">
                <w:txbxContent>
                  <w:p>
                    <w:pPr>
                      <w:spacing w:line="223"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889152">
              <wp:simplePos x="0" y="0"/>
              <wp:positionH relativeFrom="page">
                <wp:posOffset>3956939</wp:posOffset>
              </wp:positionH>
              <wp:positionV relativeFrom="page">
                <wp:posOffset>9305873</wp:posOffset>
              </wp:positionV>
              <wp:extent cx="217170"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7170" cy="152400"/>
                      </a:xfrm>
                      <a:prstGeom prst="rect">
                        <a:avLst/>
                      </a:prstGeom>
                    </wps:spPr>
                    <wps:txbx>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311.570007pt;margin-top:732.745972pt;width:17.1pt;height:12pt;mso-position-horizontal-relative:page;mso-position-vertical-relative:page;z-index:-19427328" type="#_x0000_t202" id="docshape2" filled="false" stroked="false">
              <v:textbox inset="0,0,0,0">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5"/>
      <w:numFmt w:val="decimal"/>
      <w:lvlText w:val="%1"/>
      <w:lvlJc w:val="left"/>
      <w:pPr>
        <w:ind w:left="2190" w:hanging="708"/>
        <w:jc w:val="left"/>
      </w:pPr>
      <w:rPr>
        <w:rFonts w:hint="default"/>
        <w:lang w:val="en-US" w:eastAsia="en-US" w:bidi="ar-SA"/>
      </w:rPr>
    </w:lvl>
    <w:lvl w:ilvl="1">
      <w:start w:val="1"/>
      <w:numFmt w:val="decimal"/>
      <w:lvlText w:val="%1.%2"/>
      <w:lvlJc w:val="left"/>
      <w:pPr>
        <w:ind w:left="2190" w:hanging="70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upperRoman"/>
      <w:lvlText w:val="%3."/>
      <w:lvlJc w:val="left"/>
      <w:pPr>
        <w:ind w:left="2562"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3">
      <w:start w:val="0"/>
      <w:numFmt w:val="bullet"/>
      <w:lvlText w:val="•"/>
      <w:lvlJc w:val="left"/>
      <w:pPr>
        <w:ind w:left="4600" w:hanging="720"/>
      </w:pPr>
      <w:rPr>
        <w:rFonts w:hint="default"/>
        <w:lang w:val="en-US" w:eastAsia="en-US" w:bidi="ar-SA"/>
      </w:rPr>
    </w:lvl>
    <w:lvl w:ilvl="4">
      <w:start w:val="0"/>
      <w:numFmt w:val="bullet"/>
      <w:lvlText w:val="•"/>
      <w:lvlJc w:val="left"/>
      <w:pPr>
        <w:ind w:left="5620" w:hanging="720"/>
      </w:pPr>
      <w:rPr>
        <w:rFonts w:hint="default"/>
        <w:lang w:val="en-US" w:eastAsia="en-US" w:bidi="ar-SA"/>
      </w:rPr>
    </w:lvl>
    <w:lvl w:ilvl="5">
      <w:start w:val="0"/>
      <w:numFmt w:val="bullet"/>
      <w:lvlText w:val="•"/>
      <w:lvlJc w:val="left"/>
      <w:pPr>
        <w:ind w:left="6640" w:hanging="720"/>
      </w:pPr>
      <w:rPr>
        <w:rFonts w:hint="default"/>
        <w:lang w:val="en-US" w:eastAsia="en-US" w:bidi="ar-SA"/>
      </w:rPr>
    </w:lvl>
    <w:lvl w:ilvl="6">
      <w:start w:val="0"/>
      <w:numFmt w:val="bullet"/>
      <w:lvlText w:val="•"/>
      <w:lvlJc w:val="left"/>
      <w:pPr>
        <w:ind w:left="7660" w:hanging="720"/>
      </w:pPr>
      <w:rPr>
        <w:rFonts w:hint="default"/>
        <w:lang w:val="en-US" w:eastAsia="en-US" w:bidi="ar-SA"/>
      </w:rPr>
    </w:lvl>
    <w:lvl w:ilvl="7">
      <w:start w:val="0"/>
      <w:numFmt w:val="bullet"/>
      <w:lvlText w:val="•"/>
      <w:lvlJc w:val="left"/>
      <w:pPr>
        <w:ind w:left="8680" w:hanging="720"/>
      </w:pPr>
      <w:rPr>
        <w:rFonts w:hint="default"/>
        <w:lang w:val="en-US" w:eastAsia="en-US" w:bidi="ar-SA"/>
      </w:rPr>
    </w:lvl>
    <w:lvl w:ilvl="8">
      <w:start w:val="0"/>
      <w:numFmt w:val="bullet"/>
      <w:lvlText w:val="•"/>
      <w:lvlJc w:val="left"/>
      <w:pPr>
        <w:ind w:left="9700" w:hanging="720"/>
      </w:pPr>
      <w:rPr>
        <w:rFonts w:hint="default"/>
        <w:lang w:val="en-US" w:eastAsia="en-US" w:bidi="ar-SA"/>
      </w:rPr>
    </w:lvl>
  </w:abstractNum>
  <w:abstractNum w:abstractNumId="11">
    <w:multiLevelType w:val="hybridMultilevel"/>
    <w:lvl w:ilvl="0">
      <w:start w:val="1"/>
      <w:numFmt w:val="lowerLetter"/>
      <w:lvlText w:val="%1."/>
      <w:lvlJc w:val="left"/>
      <w:pPr>
        <w:ind w:left="4274" w:hanging="22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5026" w:hanging="228"/>
      </w:pPr>
      <w:rPr>
        <w:rFonts w:hint="default"/>
        <w:lang w:val="en-US" w:eastAsia="en-US" w:bidi="ar-SA"/>
      </w:rPr>
    </w:lvl>
    <w:lvl w:ilvl="2">
      <w:start w:val="0"/>
      <w:numFmt w:val="bullet"/>
      <w:lvlText w:val="•"/>
      <w:lvlJc w:val="left"/>
      <w:pPr>
        <w:ind w:left="5772" w:hanging="228"/>
      </w:pPr>
      <w:rPr>
        <w:rFonts w:hint="default"/>
        <w:lang w:val="en-US" w:eastAsia="en-US" w:bidi="ar-SA"/>
      </w:rPr>
    </w:lvl>
    <w:lvl w:ilvl="3">
      <w:start w:val="0"/>
      <w:numFmt w:val="bullet"/>
      <w:lvlText w:val="•"/>
      <w:lvlJc w:val="left"/>
      <w:pPr>
        <w:ind w:left="6518" w:hanging="228"/>
      </w:pPr>
      <w:rPr>
        <w:rFonts w:hint="default"/>
        <w:lang w:val="en-US" w:eastAsia="en-US" w:bidi="ar-SA"/>
      </w:rPr>
    </w:lvl>
    <w:lvl w:ilvl="4">
      <w:start w:val="0"/>
      <w:numFmt w:val="bullet"/>
      <w:lvlText w:val="•"/>
      <w:lvlJc w:val="left"/>
      <w:pPr>
        <w:ind w:left="7264" w:hanging="228"/>
      </w:pPr>
      <w:rPr>
        <w:rFonts w:hint="default"/>
        <w:lang w:val="en-US" w:eastAsia="en-US" w:bidi="ar-SA"/>
      </w:rPr>
    </w:lvl>
    <w:lvl w:ilvl="5">
      <w:start w:val="0"/>
      <w:numFmt w:val="bullet"/>
      <w:lvlText w:val="•"/>
      <w:lvlJc w:val="left"/>
      <w:pPr>
        <w:ind w:left="8010" w:hanging="228"/>
      </w:pPr>
      <w:rPr>
        <w:rFonts w:hint="default"/>
        <w:lang w:val="en-US" w:eastAsia="en-US" w:bidi="ar-SA"/>
      </w:rPr>
    </w:lvl>
    <w:lvl w:ilvl="6">
      <w:start w:val="0"/>
      <w:numFmt w:val="bullet"/>
      <w:lvlText w:val="•"/>
      <w:lvlJc w:val="left"/>
      <w:pPr>
        <w:ind w:left="8756" w:hanging="228"/>
      </w:pPr>
      <w:rPr>
        <w:rFonts w:hint="default"/>
        <w:lang w:val="en-US" w:eastAsia="en-US" w:bidi="ar-SA"/>
      </w:rPr>
    </w:lvl>
    <w:lvl w:ilvl="7">
      <w:start w:val="0"/>
      <w:numFmt w:val="bullet"/>
      <w:lvlText w:val="•"/>
      <w:lvlJc w:val="left"/>
      <w:pPr>
        <w:ind w:left="9502" w:hanging="228"/>
      </w:pPr>
      <w:rPr>
        <w:rFonts w:hint="default"/>
        <w:lang w:val="en-US" w:eastAsia="en-US" w:bidi="ar-SA"/>
      </w:rPr>
    </w:lvl>
    <w:lvl w:ilvl="8">
      <w:start w:val="0"/>
      <w:numFmt w:val="bullet"/>
      <w:lvlText w:val="•"/>
      <w:lvlJc w:val="left"/>
      <w:pPr>
        <w:ind w:left="10248" w:hanging="228"/>
      </w:pPr>
      <w:rPr>
        <w:rFonts w:hint="default"/>
        <w:lang w:val="en-US" w:eastAsia="en-US" w:bidi="ar-SA"/>
      </w:rPr>
    </w:lvl>
  </w:abstractNum>
  <w:abstractNum w:abstractNumId="12">
    <w:multiLevelType w:val="hybridMultilevel"/>
    <w:lvl w:ilvl="0">
      <w:start w:val="1"/>
      <w:numFmt w:val="lowerLetter"/>
      <w:lvlText w:val="%1."/>
      <w:lvlJc w:val="left"/>
      <w:pPr>
        <w:ind w:left="44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5134" w:hanging="360"/>
      </w:pPr>
      <w:rPr>
        <w:rFonts w:hint="default"/>
        <w:lang w:val="en-US" w:eastAsia="en-US" w:bidi="ar-SA"/>
      </w:rPr>
    </w:lvl>
    <w:lvl w:ilvl="2">
      <w:start w:val="0"/>
      <w:numFmt w:val="bullet"/>
      <w:lvlText w:val="•"/>
      <w:lvlJc w:val="left"/>
      <w:pPr>
        <w:ind w:left="5868" w:hanging="360"/>
      </w:pPr>
      <w:rPr>
        <w:rFonts w:hint="default"/>
        <w:lang w:val="en-US" w:eastAsia="en-US" w:bidi="ar-SA"/>
      </w:rPr>
    </w:lvl>
    <w:lvl w:ilvl="3">
      <w:start w:val="0"/>
      <w:numFmt w:val="bullet"/>
      <w:lvlText w:val="•"/>
      <w:lvlJc w:val="left"/>
      <w:pPr>
        <w:ind w:left="6602" w:hanging="360"/>
      </w:pPr>
      <w:rPr>
        <w:rFonts w:hint="default"/>
        <w:lang w:val="en-US" w:eastAsia="en-US" w:bidi="ar-SA"/>
      </w:rPr>
    </w:lvl>
    <w:lvl w:ilvl="4">
      <w:start w:val="0"/>
      <w:numFmt w:val="bullet"/>
      <w:lvlText w:val="•"/>
      <w:lvlJc w:val="left"/>
      <w:pPr>
        <w:ind w:left="7336" w:hanging="360"/>
      </w:pPr>
      <w:rPr>
        <w:rFonts w:hint="default"/>
        <w:lang w:val="en-US" w:eastAsia="en-US" w:bidi="ar-SA"/>
      </w:rPr>
    </w:lvl>
    <w:lvl w:ilvl="5">
      <w:start w:val="0"/>
      <w:numFmt w:val="bullet"/>
      <w:lvlText w:val="•"/>
      <w:lvlJc w:val="left"/>
      <w:pPr>
        <w:ind w:left="8070" w:hanging="360"/>
      </w:pPr>
      <w:rPr>
        <w:rFonts w:hint="default"/>
        <w:lang w:val="en-US" w:eastAsia="en-US" w:bidi="ar-SA"/>
      </w:rPr>
    </w:lvl>
    <w:lvl w:ilvl="6">
      <w:start w:val="0"/>
      <w:numFmt w:val="bullet"/>
      <w:lvlText w:val="•"/>
      <w:lvlJc w:val="left"/>
      <w:pPr>
        <w:ind w:left="8804" w:hanging="360"/>
      </w:pPr>
      <w:rPr>
        <w:rFonts w:hint="default"/>
        <w:lang w:val="en-US" w:eastAsia="en-US" w:bidi="ar-SA"/>
      </w:rPr>
    </w:lvl>
    <w:lvl w:ilvl="7">
      <w:start w:val="0"/>
      <w:numFmt w:val="bullet"/>
      <w:lvlText w:val="•"/>
      <w:lvlJc w:val="left"/>
      <w:pPr>
        <w:ind w:left="9538" w:hanging="360"/>
      </w:pPr>
      <w:rPr>
        <w:rFonts w:hint="default"/>
        <w:lang w:val="en-US" w:eastAsia="en-US" w:bidi="ar-SA"/>
      </w:rPr>
    </w:lvl>
    <w:lvl w:ilvl="8">
      <w:start w:val="0"/>
      <w:numFmt w:val="bullet"/>
      <w:lvlText w:val="•"/>
      <w:lvlJc w:val="left"/>
      <w:pPr>
        <w:ind w:left="10272" w:hanging="360"/>
      </w:pPr>
      <w:rPr>
        <w:rFonts w:hint="default"/>
        <w:lang w:val="en-US" w:eastAsia="en-US" w:bidi="ar-SA"/>
      </w:rPr>
    </w:lvl>
  </w:abstractNum>
  <w:abstractNum w:abstractNumId="10">
    <w:multiLevelType w:val="hybridMultilevel"/>
    <w:lvl w:ilvl="0">
      <w:start w:val="3"/>
      <w:numFmt w:val="decimal"/>
      <w:lvlText w:val="%1"/>
      <w:lvlJc w:val="left"/>
      <w:pPr>
        <w:ind w:left="2250" w:hanging="768"/>
        <w:jc w:val="left"/>
      </w:pPr>
      <w:rPr>
        <w:rFonts w:hint="default"/>
        <w:lang w:val="en-US" w:eastAsia="en-US" w:bidi="ar-SA"/>
      </w:rPr>
    </w:lvl>
    <w:lvl w:ilvl="1">
      <w:start w:val="1"/>
      <w:numFmt w:val="decimal"/>
      <w:lvlText w:val="%1.%2"/>
      <w:lvlJc w:val="left"/>
      <w:pPr>
        <w:ind w:left="2250" w:hanging="76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022"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2202"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4.%5"/>
      <w:lvlJc w:val="left"/>
      <w:pPr>
        <w:ind w:left="220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5">
      <w:start w:val="1"/>
      <w:numFmt w:val="decimal"/>
      <w:lvlText w:val="%4.%5.%6"/>
      <w:lvlJc w:val="left"/>
      <w:pPr>
        <w:ind w:left="2476" w:hanging="1080"/>
        <w:jc w:val="right"/>
      </w:pPr>
      <w:rPr>
        <w:rFonts w:hint="default" w:ascii="Times New Roman" w:hAnsi="Times New Roman" w:eastAsia="Times New Roman" w:cs="Times New Roman"/>
        <w:b/>
        <w:bCs/>
        <w:i w:val="0"/>
        <w:iCs w:val="0"/>
        <w:spacing w:val="0"/>
        <w:w w:val="100"/>
        <w:sz w:val="24"/>
        <w:szCs w:val="24"/>
        <w:lang w:val="en-US" w:eastAsia="en-US" w:bidi="ar-SA"/>
      </w:rPr>
    </w:lvl>
    <w:lvl w:ilvl="6">
      <w:start w:val="0"/>
      <w:numFmt w:val="bullet"/>
      <w:lvlText w:val="•"/>
      <w:lvlJc w:val="left"/>
      <w:pPr>
        <w:ind w:left="6448" w:hanging="1080"/>
      </w:pPr>
      <w:rPr>
        <w:rFonts w:hint="default"/>
        <w:lang w:val="en-US" w:eastAsia="en-US" w:bidi="ar-SA"/>
      </w:rPr>
    </w:lvl>
    <w:lvl w:ilvl="7">
      <w:start w:val="0"/>
      <w:numFmt w:val="bullet"/>
      <w:lvlText w:val="•"/>
      <w:lvlJc w:val="left"/>
      <w:pPr>
        <w:ind w:left="7771" w:hanging="1080"/>
      </w:pPr>
      <w:rPr>
        <w:rFonts w:hint="default"/>
        <w:lang w:val="en-US" w:eastAsia="en-US" w:bidi="ar-SA"/>
      </w:rPr>
    </w:lvl>
    <w:lvl w:ilvl="8">
      <w:start w:val="0"/>
      <w:numFmt w:val="bullet"/>
      <w:lvlText w:val="•"/>
      <w:lvlJc w:val="left"/>
      <w:pPr>
        <w:ind w:left="9094" w:hanging="1080"/>
      </w:pPr>
      <w:rPr>
        <w:rFonts w:hint="default"/>
        <w:lang w:val="en-US" w:eastAsia="en-US" w:bidi="ar-SA"/>
      </w:rPr>
    </w:lvl>
  </w:abstractNum>
  <w:abstractNum w:abstractNumId="9">
    <w:multiLevelType w:val="hybridMultilevel"/>
    <w:lvl w:ilvl="0">
      <w:start w:val="1"/>
      <w:numFmt w:val="upperLetter"/>
      <w:lvlText w:val="%1."/>
      <w:lvlJc w:val="left"/>
      <w:pPr>
        <w:ind w:left="1842" w:hanging="360"/>
        <w:jc w:val="righ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lowerLetter"/>
      <w:lvlText w:val="%2)"/>
      <w:lvlJc w:val="left"/>
      <w:pPr>
        <w:ind w:left="220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38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500" w:hanging="360"/>
      </w:pPr>
      <w:rPr>
        <w:rFonts w:hint="default"/>
        <w:lang w:val="en-US" w:eastAsia="en-US" w:bidi="ar-SA"/>
      </w:rPr>
    </w:lvl>
    <w:lvl w:ilvl="7">
      <w:start w:val="0"/>
      <w:numFmt w:val="bullet"/>
      <w:lvlText w:val="•"/>
      <w:lvlJc w:val="left"/>
      <w:pPr>
        <w:ind w:left="8560" w:hanging="360"/>
      </w:pPr>
      <w:rPr>
        <w:rFonts w:hint="default"/>
        <w:lang w:val="en-US" w:eastAsia="en-US" w:bidi="ar-SA"/>
      </w:rPr>
    </w:lvl>
    <w:lvl w:ilvl="8">
      <w:start w:val="0"/>
      <w:numFmt w:val="bullet"/>
      <w:lvlText w:val="•"/>
      <w:lvlJc w:val="left"/>
      <w:pPr>
        <w:ind w:left="9620" w:hanging="360"/>
      </w:pPr>
      <w:rPr>
        <w:rFonts w:hint="default"/>
        <w:lang w:val="en-US" w:eastAsia="en-US" w:bidi="ar-SA"/>
      </w:rPr>
    </w:lvl>
  </w:abstractNum>
  <w:abstractNum w:abstractNumId="8">
    <w:multiLevelType w:val="hybridMultilevel"/>
    <w:lvl w:ilvl="0">
      <w:start w:val="1"/>
      <w:numFmt w:val="decimal"/>
      <w:lvlText w:val="%1."/>
      <w:lvlJc w:val="left"/>
      <w:pPr>
        <w:ind w:left="220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154" w:hanging="360"/>
      </w:pPr>
      <w:rPr>
        <w:rFonts w:hint="default"/>
        <w:lang w:val="en-US" w:eastAsia="en-US" w:bidi="ar-SA"/>
      </w:rPr>
    </w:lvl>
    <w:lvl w:ilvl="2">
      <w:start w:val="0"/>
      <w:numFmt w:val="bullet"/>
      <w:lvlText w:val="•"/>
      <w:lvlJc w:val="left"/>
      <w:pPr>
        <w:ind w:left="4108" w:hanging="360"/>
      </w:pPr>
      <w:rPr>
        <w:rFonts w:hint="default"/>
        <w:lang w:val="en-US" w:eastAsia="en-US" w:bidi="ar-SA"/>
      </w:rPr>
    </w:lvl>
    <w:lvl w:ilvl="3">
      <w:start w:val="0"/>
      <w:numFmt w:val="bullet"/>
      <w:lvlText w:val="•"/>
      <w:lvlJc w:val="left"/>
      <w:pPr>
        <w:ind w:left="5062" w:hanging="360"/>
      </w:pPr>
      <w:rPr>
        <w:rFonts w:hint="default"/>
        <w:lang w:val="en-US" w:eastAsia="en-US" w:bidi="ar-SA"/>
      </w:rPr>
    </w:lvl>
    <w:lvl w:ilvl="4">
      <w:start w:val="0"/>
      <w:numFmt w:val="bullet"/>
      <w:lvlText w:val="•"/>
      <w:lvlJc w:val="left"/>
      <w:pPr>
        <w:ind w:left="6016" w:hanging="360"/>
      </w:pPr>
      <w:rPr>
        <w:rFonts w:hint="default"/>
        <w:lang w:val="en-US" w:eastAsia="en-US" w:bidi="ar-SA"/>
      </w:rPr>
    </w:lvl>
    <w:lvl w:ilvl="5">
      <w:start w:val="0"/>
      <w:numFmt w:val="bullet"/>
      <w:lvlText w:val="•"/>
      <w:lvlJc w:val="left"/>
      <w:pPr>
        <w:ind w:left="6970" w:hanging="360"/>
      </w:pPr>
      <w:rPr>
        <w:rFonts w:hint="default"/>
        <w:lang w:val="en-US" w:eastAsia="en-US" w:bidi="ar-SA"/>
      </w:rPr>
    </w:lvl>
    <w:lvl w:ilvl="6">
      <w:start w:val="0"/>
      <w:numFmt w:val="bullet"/>
      <w:lvlText w:val="•"/>
      <w:lvlJc w:val="left"/>
      <w:pPr>
        <w:ind w:left="7924" w:hanging="360"/>
      </w:pPr>
      <w:rPr>
        <w:rFonts w:hint="default"/>
        <w:lang w:val="en-US" w:eastAsia="en-US" w:bidi="ar-SA"/>
      </w:rPr>
    </w:lvl>
    <w:lvl w:ilvl="7">
      <w:start w:val="0"/>
      <w:numFmt w:val="bullet"/>
      <w:lvlText w:val="•"/>
      <w:lvlJc w:val="left"/>
      <w:pPr>
        <w:ind w:left="8878" w:hanging="360"/>
      </w:pPr>
      <w:rPr>
        <w:rFonts w:hint="default"/>
        <w:lang w:val="en-US" w:eastAsia="en-US" w:bidi="ar-SA"/>
      </w:rPr>
    </w:lvl>
    <w:lvl w:ilvl="8">
      <w:start w:val="0"/>
      <w:numFmt w:val="bullet"/>
      <w:lvlText w:val="•"/>
      <w:lvlJc w:val="left"/>
      <w:pPr>
        <w:ind w:left="9832" w:hanging="360"/>
      </w:pPr>
      <w:rPr>
        <w:rFonts w:hint="default"/>
        <w:lang w:val="en-US" w:eastAsia="en-US" w:bidi="ar-SA"/>
      </w:rPr>
    </w:lvl>
  </w:abstractNum>
  <w:abstractNum w:abstractNumId="7">
    <w:multiLevelType w:val="hybridMultilevel"/>
    <w:lvl w:ilvl="0">
      <w:start w:val="2"/>
      <w:numFmt w:val="decimal"/>
      <w:lvlText w:val="%1"/>
      <w:lvlJc w:val="left"/>
      <w:pPr>
        <w:ind w:left="2250" w:hanging="768"/>
        <w:jc w:val="left"/>
      </w:pPr>
      <w:rPr>
        <w:rFonts w:hint="default"/>
        <w:lang w:val="en-US" w:eastAsia="en-US" w:bidi="ar-SA"/>
      </w:rPr>
    </w:lvl>
    <w:lvl w:ilvl="1">
      <w:start w:val="1"/>
      <w:numFmt w:val="decimal"/>
      <w:lvlText w:val="%1.%2"/>
      <w:lvlJc w:val="left"/>
      <w:pPr>
        <w:ind w:left="2250" w:hanging="76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202"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2202" w:hanging="360"/>
        <w:jc w:val="left"/>
      </w:pPr>
      <w:rPr>
        <w:rFonts w:hint="default"/>
        <w:spacing w:val="0"/>
        <w:w w:val="100"/>
        <w:lang w:val="en-US" w:eastAsia="en-US" w:bidi="ar-SA"/>
      </w:rPr>
    </w:lvl>
    <w:lvl w:ilvl="4">
      <w:start w:val="1"/>
      <w:numFmt w:val="lowerLetter"/>
      <w:lvlText w:val="%5)"/>
      <w:lvlJc w:val="left"/>
      <w:pPr>
        <w:ind w:left="256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6002" w:hanging="360"/>
      </w:pPr>
      <w:rPr>
        <w:rFonts w:hint="default"/>
        <w:lang w:val="en-US" w:eastAsia="en-US" w:bidi="ar-SA"/>
      </w:rPr>
    </w:lvl>
    <w:lvl w:ilvl="6">
      <w:start w:val="0"/>
      <w:numFmt w:val="bullet"/>
      <w:lvlText w:val="•"/>
      <w:lvlJc w:val="left"/>
      <w:pPr>
        <w:ind w:left="7150" w:hanging="360"/>
      </w:pPr>
      <w:rPr>
        <w:rFonts w:hint="default"/>
        <w:lang w:val="en-US" w:eastAsia="en-US" w:bidi="ar-SA"/>
      </w:rPr>
    </w:lvl>
    <w:lvl w:ilvl="7">
      <w:start w:val="0"/>
      <w:numFmt w:val="bullet"/>
      <w:lvlText w:val="•"/>
      <w:lvlJc w:val="left"/>
      <w:pPr>
        <w:ind w:left="8297" w:hanging="360"/>
      </w:pPr>
      <w:rPr>
        <w:rFonts w:hint="default"/>
        <w:lang w:val="en-US" w:eastAsia="en-US" w:bidi="ar-SA"/>
      </w:rPr>
    </w:lvl>
    <w:lvl w:ilvl="8">
      <w:start w:val="0"/>
      <w:numFmt w:val="bullet"/>
      <w:lvlText w:val="•"/>
      <w:lvlJc w:val="left"/>
      <w:pPr>
        <w:ind w:left="9445" w:hanging="360"/>
      </w:pPr>
      <w:rPr>
        <w:rFonts w:hint="default"/>
        <w:lang w:val="en-US" w:eastAsia="en-US" w:bidi="ar-SA"/>
      </w:rPr>
    </w:lvl>
  </w:abstractNum>
  <w:abstractNum w:abstractNumId="6">
    <w:multiLevelType w:val="hybridMultilevel"/>
    <w:lvl w:ilvl="0">
      <w:start w:val="1"/>
      <w:numFmt w:val="decimal"/>
      <w:lvlText w:val="%1."/>
      <w:lvlJc w:val="left"/>
      <w:pPr>
        <w:ind w:left="1910" w:hanging="42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20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38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500" w:hanging="360"/>
      </w:pPr>
      <w:rPr>
        <w:rFonts w:hint="default"/>
        <w:lang w:val="en-US" w:eastAsia="en-US" w:bidi="ar-SA"/>
      </w:rPr>
    </w:lvl>
    <w:lvl w:ilvl="7">
      <w:start w:val="0"/>
      <w:numFmt w:val="bullet"/>
      <w:lvlText w:val="•"/>
      <w:lvlJc w:val="left"/>
      <w:pPr>
        <w:ind w:left="8560" w:hanging="360"/>
      </w:pPr>
      <w:rPr>
        <w:rFonts w:hint="default"/>
        <w:lang w:val="en-US" w:eastAsia="en-US" w:bidi="ar-SA"/>
      </w:rPr>
    </w:lvl>
    <w:lvl w:ilvl="8">
      <w:start w:val="0"/>
      <w:numFmt w:val="bullet"/>
      <w:lvlText w:val="•"/>
      <w:lvlJc w:val="left"/>
      <w:pPr>
        <w:ind w:left="9620" w:hanging="360"/>
      </w:pPr>
      <w:rPr>
        <w:rFonts w:hint="default"/>
        <w:lang w:val="en-US" w:eastAsia="en-US" w:bidi="ar-SA"/>
      </w:rPr>
    </w:lvl>
  </w:abstractNum>
  <w:abstractNum w:abstractNumId="5">
    <w:multiLevelType w:val="hybridMultilevel"/>
    <w:lvl w:ilvl="0">
      <w:start w:val="1"/>
      <w:numFmt w:val="decimal"/>
      <w:lvlText w:val="%1"/>
      <w:lvlJc w:val="left"/>
      <w:pPr>
        <w:ind w:left="2190" w:hanging="708"/>
        <w:jc w:val="left"/>
      </w:pPr>
      <w:rPr>
        <w:rFonts w:hint="default"/>
        <w:lang w:val="en-US" w:eastAsia="en-US" w:bidi="ar-SA"/>
      </w:rPr>
    </w:lvl>
    <w:lvl w:ilvl="1">
      <w:start w:val="1"/>
      <w:numFmt w:val="decimal"/>
      <w:lvlText w:val="%1.%2"/>
      <w:lvlJc w:val="left"/>
      <w:pPr>
        <w:ind w:left="2190" w:hanging="708"/>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20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577" w:hanging="360"/>
      </w:pPr>
      <w:rPr>
        <w:rFonts w:hint="default"/>
        <w:lang w:val="en-US" w:eastAsia="en-US" w:bidi="ar-SA"/>
      </w:rPr>
    </w:lvl>
    <w:lvl w:ilvl="4">
      <w:start w:val="0"/>
      <w:numFmt w:val="bullet"/>
      <w:lvlText w:val="•"/>
      <w:lvlJc w:val="left"/>
      <w:pPr>
        <w:ind w:left="2703" w:hanging="360"/>
      </w:pPr>
      <w:rPr>
        <w:rFonts w:hint="default"/>
        <w:lang w:val="en-US" w:eastAsia="en-US" w:bidi="ar-SA"/>
      </w:rPr>
    </w:lvl>
    <w:lvl w:ilvl="5">
      <w:start w:val="0"/>
      <w:numFmt w:val="bullet"/>
      <w:lvlText w:val="•"/>
      <w:lvlJc w:val="left"/>
      <w:pPr>
        <w:ind w:left="2829" w:hanging="360"/>
      </w:pPr>
      <w:rPr>
        <w:rFonts w:hint="default"/>
        <w:lang w:val="en-US" w:eastAsia="en-US" w:bidi="ar-SA"/>
      </w:rPr>
    </w:lvl>
    <w:lvl w:ilvl="6">
      <w:start w:val="0"/>
      <w:numFmt w:val="bullet"/>
      <w:lvlText w:val="•"/>
      <w:lvlJc w:val="left"/>
      <w:pPr>
        <w:ind w:left="2955" w:hanging="360"/>
      </w:pPr>
      <w:rPr>
        <w:rFonts w:hint="default"/>
        <w:lang w:val="en-US" w:eastAsia="en-US" w:bidi="ar-SA"/>
      </w:rPr>
    </w:lvl>
    <w:lvl w:ilvl="7">
      <w:start w:val="0"/>
      <w:numFmt w:val="bullet"/>
      <w:lvlText w:val="•"/>
      <w:lvlJc w:val="left"/>
      <w:pPr>
        <w:ind w:left="3080" w:hanging="360"/>
      </w:pPr>
      <w:rPr>
        <w:rFonts w:hint="default"/>
        <w:lang w:val="en-US" w:eastAsia="en-US" w:bidi="ar-SA"/>
      </w:rPr>
    </w:lvl>
    <w:lvl w:ilvl="8">
      <w:start w:val="0"/>
      <w:numFmt w:val="bullet"/>
      <w:lvlText w:val="•"/>
      <w:lvlJc w:val="left"/>
      <w:pPr>
        <w:ind w:left="3206" w:hanging="360"/>
      </w:pPr>
      <w:rPr>
        <w:rFonts w:hint="default"/>
        <w:lang w:val="en-US" w:eastAsia="en-US" w:bidi="ar-SA"/>
      </w:rPr>
    </w:lvl>
  </w:abstractNum>
  <w:abstractNum w:abstractNumId="4">
    <w:multiLevelType w:val="hybridMultilevel"/>
    <w:lvl w:ilvl="0">
      <w:start w:val="5"/>
      <w:numFmt w:val="decimal"/>
      <w:lvlText w:val="%1"/>
      <w:lvlJc w:val="left"/>
      <w:pPr>
        <w:ind w:left="1962" w:hanging="480"/>
        <w:jc w:val="left"/>
      </w:pPr>
      <w:rPr>
        <w:rFonts w:hint="default"/>
        <w:lang w:val="en-US" w:eastAsia="en-US" w:bidi="ar-SA"/>
      </w:rPr>
    </w:lvl>
    <w:lvl w:ilvl="1">
      <w:start w:val="1"/>
      <w:numFmt w:val="decimal"/>
      <w:lvlText w:val="%1.%2"/>
      <w:lvlJc w:val="left"/>
      <w:pPr>
        <w:ind w:left="1962"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916" w:hanging="480"/>
      </w:pPr>
      <w:rPr>
        <w:rFonts w:hint="default"/>
        <w:lang w:val="en-US" w:eastAsia="en-US" w:bidi="ar-SA"/>
      </w:rPr>
    </w:lvl>
    <w:lvl w:ilvl="3">
      <w:start w:val="0"/>
      <w:numFmt w:val="bullet"/>
      <w:lvlText w:val="•"/>
      <w:lvlJc w:val="left"/>
      <w:pPr>
        <w:ind w:left="4894" w:hanging="480"/>
      </w:pPr>
      <w:rPr>
        <w:rFonts w:hint="default"/>
        <w:lang w:val="en-US" w:eastAsia="en-US" w:bidi="ar-SA"/>
      </w:rPr>
    </w:lvl>
    <w:lvl w:ilvl="4">
      <w:start w:val="0"/>
      <w:numFmt w:val="bullet"/>
      <w:lvlText w:val="•"/>
      <w:lvlJc w:val="left"/>
      <w:pPr>
        <w:ind w:left="5872" w:hanging="480"/>
      </w:pPr>
      <w:rPr>
        <w:rFonts w:hint="default"/>
        <w:lang w:val="en-US" w:eastAsia="en-US" w:bidi="ar-SA"/>
      </w:rPr>
    </w:lvl>
    <w:lvl w:ilvl="5">
      <w:start w:val="0"/>
      <w:numFmt w:val="bullet"/>
      <w:lvlText w:val="•"/>
      <w:lvlJc w:val="left"/>
      <w:pPr>
        <w:ind w:left="6850" w:hanging="480"/>
      </w:pPr>
      <w:rPr>
        <w:rFonts w:hint="default"/>
        <w:lang w:val="en-US" w:eastAsia="en-US" w:bidi="ar-SA"/>
      </w:rPr>
    </w:lvl>
    <w:lvl w:ilvl="6">
      <w:start w:val="0"/>
      <w:numFmt w:val="bullet"/>
      <w:lvlText w:val="•"/>
      <w:lvlJc w:val="left"/>
      <w:pPr>
        <w:ind w:left="7828" w:hanging="480"/>
      </w:pPr>
      <w:rPr>
        <w:rFonts w:hint="default"/>
        <w:lang w:val="en-US" w:eastAsia="en-US" w:bidi="ar-SA"/>
      </w:rPr>
    </w:lvl>
    <w:lvl w:ilvl="7">
      <w:start w:val="0"/>
      <w:numFmt w:val="bullet"/>
      <w:lvlText w:val="•"/>
      <w:lvlJc w:val="left"/>
      <w:pPr>
        <w:ind w:left="8806" w:hanging="480"/>
      </w:pPr>
      <w:rPr>
        <w:rFonts w:hint="default"/>
        <w:lang w:val="en-US" w:eastAsia="en-US" w:bidi="ar-SA"/>
      </w:rPr>
    </w:lvl>
    <w:lvl w:ilvl="8">
      <w:start w:val="0"/>
      <w:numFmt w:val="bullet"/>
      <w:lvlText w:val="•"/>
      <w:lvlJc w:val="left"/>
      <w:pPr>
        <w:ind w:left="9784" w:hanging="480"/>
      </w:pPr>
      <w:rPr>
        <w:rFonts w:hint="default"/>
        <w:lang w:val="en-US" w:eastAsia="en-US" w:bidi="ar-SA"/>
      </w:rPr>
    </w:lvl>
  </w:abstractNum>
  <w:abstractNum w:abstractNumId="3">
    <w:multiLevelType w:val="hybridMultilevel"/>
    <w:lvl w:ilvl="0">
      <w:start w:val="4"/>
      <w:numFmt w:val="decimal"/>
      <w:lvlText w:val="%1"/>
      <w:lvlJc w:val="left"/>
      <w:pPr>
        <w:ind w:left="1845" w:hanging="363"/>
        <w:jc w:val="left"/>
      </w:pPr>
      <w:rPr>
        <w:rFonts w:hint="default"/>
        <w:lang w:val="en-US" w:eastAsia="en-US" w:bidi="ar-SA"/>
      </w:rPr>
    </w:lvl>
    <w:lvl w:ilvl="1">
      <w:start w:val="1"/>
      <w:numFmt w:val="decimal"/>
      <w:lvlText w:val="%1.%2"/>
      <w:lvlJc w:val="left"/>
      <w:pPr>
        <w:ind w:left="1845"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363" w:hanging="6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44" w:hanging="641"/>
      </w:pPr>
      <w:rPr>
        <w:rFonts w:hint="default"/>
        <w:lang w:val="en-US" w:eastAsia="en-US" w:bidi="ar-SA"/>
      </w:rPr>
    </w:lvl>
    <w:lvl w:ilvl="4">
      <w:start w:val="0"/>
      <w:numFmt w:val="bullet"/>
      <w:lvlText w:val="•"/>
      <w:lvlJc w:val="left"/>
      <w:pPr>
        <w:ind w:left="5486" w:hanging="641"/>
      </w:pPr>
      <w:rPr>
        <w:rFonts w:hint="default"/>
        <w:lang w:val="en-US" w:eastAsia="en-US" w:bidi="ar-SA"/>
      </w:rPr>
    </w:lvl>
    <w:lvl w:ilvl="5">
      <w:start w:val="0"/>
      <w:numFmt w:val="bullet"/>
      <w:lvlText w:val="•"/>
      <w:lvlJc w:val="left"/>
      <w:pPr>
        <w:ind w:left="6528" w:hanging="641"/>
      </w:pPr>
      <w:rPr>
        <w:rFonts w:hint="default"/>
        <w:lang w:val="en-US" w:eastAsia="en-US" w:bidi="ar-SA"/>
      </w:rPr>
    </w:lvl>
    <w:lvl w:ilvl="6">
      <w:start w:val="0"/>
      <w:numFmt w:val="bullet"/>
      <w:lvlText w:val="•"/>
      <w:lvlJc w:val="left"/>
      <w:pPr>
        <w:ind w:left="7571" w:hanging="641"/>
      </w:pPr>
      <w:rPr>
        <w:rFonts w:hint="default"/>
        <w:lang w:val="en-US" w:eastAsia="en-US" w:bidi="ar-SA"/>
      </w:rPr>
    </w:lvl>
    <w:lvl w:ilvl="7">
      <w:start w:val="0"/>
      <w:numFmt w:val="bullet"/>
      <w:lvlText w:val="•"/>
      <w:lvlJc w:val="left"/>
      <w:pPr>
        <w:ind w:left="8613" w:hanging="641"/>
      </w:pPr>
      <w:rPr>
        <w:rFonts w:hint="default"/>
        <w:lang w:val="en-US" w:eastAsia="en-US" w:bidi="ar-SA"/>
      </w:rPr>
    </w:lvl>
    <w:lvl w:ilvl="8">
      <w:start w:val="0"/>
      <w:numFmt w:val="bullet"/>
      <w:lvlText w:val="•"/>
      <w:lvlJc w:val="left"/>
      <w:pPr>
        <w:ind w:left="9655" w:hanging="641"/>
      </w:pPr>
      <w:rPr>
        <w:rFonts w:hint="default"/>
        <w:lang w:val="en-US" w:eastAsia="en-US" w:bidi="ar-SA"/>
      </w:rPr>
    </w:lvl>
  </w:abstractNum>
  <w:abstractNum w:abstractNumId="2">
    <w:multiLevelType w:val="hybridMultilevel"/>
    <w:lvl w:ilvl="0">
      <w:start w:val="3"/>
      <w:numFmt w:val="decimal"/>
      <w:lvlText w:val="%1"/>
      <w:lvlJc w:val="left"/>
      <w:pPr>
        <w:ind w:left="1845" w:hanging="363"/>
        <w:jc w:val="left"/>
      </w:pPr>
      <w:rPr>
        <w:rFonts w:hint="default"/>
        <w:lang w:val="en-US" w:eastAsia="en-US" w:bidi="ar-SA"/>
      </w:rPr>
    </w:lvl>
    <w:lvl w:ilvl="1">
      <w:start w:val="1"/>
      <w:numFmt w:val="decimal"/>
      <w:lvlText w:val="%1.%2"/>
      <w:lvlJc w:val="left"/>
      <w:pPr>
        <w:ind w:left="1845"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38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60" w:hanging="660"/>
      </w:pPr>
      <w:rPr>
        <w:rFonts w:hint="default"/>
        <w:lang w:val="en-US" w:eastAsia="en-US" w:bidi="ar-SA"/>
      </w:rPr>
    </w:lvl>
    <w:lvl w:ilvl="4">
      <w:start w:val="0"/>
      <w:numFmt w:val="bullet"/>
      <w:lvlText w:val="•"/>
      <w:lvlJc w:val="left"/>
      <w:pPr>
        <w:ind w:left="5500" w:hanging="660"/>
      </w:pPr>
      <w:rPr>
        <w:rFonts w:hint="default"/>
        <w:lang w:val="en-US" w:eastAsia="en-US" w:bidi="ar-SA"/>
      </w:rPr>
    </w:lvl>
    <w:lvl w:ilvl="5">
      <w:start w:val="0"/>
      <w:numFmt w:val="bullet"/>
      <w:lvlText w:val="•"/>
      <w:lvlJc w:val="left"/>
      <w:pPr>
        <w:ind w:left="6540" w:hanging="660"/>
      </w:pPr>
      <w:rPr>
        <w:rFonts w:hint="default"/>
        <w:lang w:val="en-US" w:eastAsia="en-US" w:bidi="ar-SA"/>
      </w:rPr>
    </w:lvl>
    <w:lvl w:ilvl="6">
      <w:start w:val="0"/>
      <w:numFmt w:val="bullet"/>
      <w:lvlText w:val="•"/>
      <w:lvlJc w:val="left"/>
      <w:pPr>
        <w:ind w:left="7580" w:hanging="660"/>
      </w:pPr>
      <w:rPr>
        <w:rFonts w:hint="default"/>
        <w:lang w:val="en-US" w:eastAsia="en-US" w:bidi="ar-SA"/>
      </w:rPr>
    </w:lvl>
    <w:lvl w:ilvl="7">
      <w:start w:val="0"/>
      <w:numFmt w:val="bullet"/>
      <w:lvlText w:val="•"/>
      <w:lvlJc w:val="left"/>
      <w:pPr>
        <w:ind w:left="8620" w:hanging="660"/>
      </w:pPr>
      <w:rPr>
        <w:rFonts w:hint="default"/>
        <w:lang w:val="en-US" w:eastAsia="en-US" w:bidi="ar-SA"/>
      </w:rPr>
    </w:lvl>
    <w:lvl w:ilvl="8">
      <w:start w:val="0"/>
      <w:numFmt w:val="bullet"/>
      <w:lvlText w:val="•"/>
      <w:lvlJc w:val="left"/>
      <w:pPr>
        <w:ind w:left="9660" w:hanging="660"/>
      </w:pPr>
      <w:rPr>
        <w:rFonts w:hint="default"/>
        <w:lang w:val="en-US" w:eastAsia="en-US" w:bidi="ar-SA"/>
      </w:rPr>
    </w:lvl>
  </w:abstractNum>
  <w:abstractNum w:abstractNumId="1">
    <w:multiLevelType w:val="hybridMultilevel"/>
    <w:lvl w:ilvl="0">
      <w:start w:val="2"/>
      <w:numFmt w:val="decimal"/>
      <w:lvlText w:val="%1"/>
      <w:lvlJc w:val="left"/>
      <w:pPr>
        <w:ind w:left="1845" w:hanging="363"/>
        <w:jc w:val="left"/>
      </w:pPr>
      <w:rPr>
        <w:rFonts w:hint="default"/>
        <w:lang w:val="en-US" w:eastAsia="en-US" w:bidi="ar-SA"/>
      </w:rPr>
    </w:lvl>
    <w:lvl w:ilvl="1">
      <w:start w:val="1"/>
      <w:numFmt w:val="decimal"/>
      <w:lvlText w:val="%1.%2"/>
      <w:lvlJc w:val="left"/>
      <w:pPr>
        <w:ind w:left="1845"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354"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44" w:hanging="600"/>
      </w:pPr>
      <w:rPr>
        <w:rFonts w:hint="default"/>
        <w:lang w:val="en-US" w:eastAsia="en-US" w:bidi="ar-SA"/>
      </w:rPr>
    </w:lvl>
    <w:lvl w:ilvl="4">
      <w:start w:val="0"/>
      <w:numFmt w:val="bullet"/>
      <w:lvlText w:val="•"/>
      <w:lvlJc w:val="left"/>
      <w:pPr>
        <w:ind w:left="5486" w:hanging="600"/>
      </w:pPr>
      <w:rPr>
        <w:rFonts w:hint="default"/>
        <w:lang w:val="en-US" w:eastAsia="en-US" w:bidi="ar-SA"/>
      </w:rPr>
    </w:lvl>
    <w:lvl w:ilvl="5">
      <w:start w:val="0"/>
      <w:numFmt w:val="bullet"/>
      <w:lvlText w:val="•"/>
      <w:lvlJc w:val="left"/>
      <w:pPr>
        <w:ind w:left="6528" w:hanging="600"/>
      </w:pPr>
      <w:rPr>
        <w:rFonts w:hint="default"/>
        <w:lang w:val="en-US" w:eastAsia="en-US" w:bidi="ar-SA"/>
      </w:rPr>
    </w:lvl>
    <w:lvl w:ilvl="6">
      <w:start w:val="0"/>
      <w:numFmt w:val="bullet"/>
      <w:lvlText w:val="•"/>
      <w:lvlJc w:val="left"/>
      <w:pPr>
        <w:ind w:left="7571" w:hanging="600"/>
      </w:pPr>
      <w:rPr>
        <w:rFonts w:hint="default"/>
        <w:lang w:val="en-US" w:eastAsia="en-US" w:bidi="ar-SA"/>
      </w:rPr>
    </w:lvl>
    <w:lvl w:ilvl="7">
      <w:start w:val="0"/>
      <w:numFmt w:val="bullet"/>
      <w:lvlText w:val="•"/>
      <w:lvlJc w:val="left"/>
      <w:pPr>
        <w:ind w:left="8613" w:hanging="600"/>
      </w:pPr>
      <w:rPr>
        <w:rFonts w:hint="default"/>
        <w:lang w:val="en-US" w:eastAsia="en-US" w:bidi="ar-SA"/>
      </w:rPr>
    </w:lvl>
    <w:lvl w:ilvl="8">
      <w:start w:val="0"/>
      <w:numFmt w:val="bullet"/>
      <w:lvlText w:val="•"/>
      <w:lvlJc w:val="left"/>
      <w:pPr>
        <w:ind w:left="9655" w:hanging="600"/>
      </w:pPr>
      <w:rPr>
        <w:rFonts w:hint="default"/>
        <w:lang w:val="en-US" w:eastAsia="en-US" w:bidi="ar-SA"/>
      </w:rPr>
    </w:lvl>
  </w:abstractNum>
  <w:abstractNum w:abstractNumId="0">
    <w:multiLevelType w:val="hybridMultilevel"/>
    <w:lvl w:ilvl="0">
      <w:start w:val="1"/>
      <w:numFmt w:val="decimal"/>
      <w:lvlText w:val="%1"/>
      <w:lvlJc w:val="left"/>
      <w:pPr>
        <w:ind w:left="1842" w:hanging="360"/>
        <w:jc w:val="left"/>
      </w:pPr>
      <w:rPr>
        <w:rFonts w:hint="default"/>
        <w:lang w:val="en-US" w:eastAsia="en-US" w:bidi="ar-SA"/>
      </w:rPr>
    </w:lvl>
    <w:lvl w:ilvl="1">
      <w:start w:val="1"/>
      <w:numFmt w:val="decimal"/>
      <w:lvlText w:val="%1.%2"/>
      <w:lvlJc w:val="left"/>
      <w:pPr>
        <w:ind w:left="184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20" w:hanging="360"/>
      </w:pPr>
      <w:rPr>
        <w:rFonts w:hint="default"/>
        <w:lang w:val="en-US" w:eastAsia="en-US" w:bidi="ar-SA"/>
      </w:rPr>
    </w:lvl>
    <w:lvl w:ilvl="3">
      <w:start w:val="0"/>
      <w:numFmt w:val="bullet"/>
      <w:lvlText w:val="•"/>
      <w:lvlJc w:val="left"/>
      <w:pPr>
        <w:ind w:left="4810" w:hanging="360"/>
      </w:pPr>
      <w:rPr>
        <w:rFonts w:hint="default"/>
        <w:lang w:val="en-US" w:eastAsia="en-US" w:bidi="ar-SA"/>
      </w:rPr>
    </w:lvl>
    <w:lvl w:ilvl="4">
      <w:start w:val="0"/>
      <w:numFmt w:val="bullet"/>
      <w:lvlText w:val="•"/>
      <w:lvlJc w:val="left"/>
      <w:pPr>
        <w:ind w:left="5800" w:hanging="360"/>
      </w:pPr>
      <w:rPr>
        <w:rFonts w:hint="default"/>
        <w:lang w:val="en-US" w:eastAsia="en-US" w:bidi="ar-SA"/>
      </w:rPr>
    </w:lvl>
    <w:lvl w:ilvl="5">
      <w:start w:val="0"/>
      <w:numFmt w:val="bullet"/>
      <w:lvlText w:val="•"/>
      <w:lvlJc w:val="left"/>
      <w:pPr>
        <w:ind w:left="6790" w:hanging="360"/>
      </w:pPr>
      <w:rPr>
        <w:rFonts w:hint="default"/>
        <w:lang w:val="en-US" w:eastAsia="en-US" w:bidi="ar-SA"/>
      </w:rPr>
    </w:lvl>
    <w:lvl w:ilvl="6">
      <w:start w:val="0"/>
      <w:numFmt w:val="bullet"/>
      <w:lvlText w:val="•"/>
      <w:lvlJc w:val="left"/>
      <w:pPr>
        <w:ind w:left="7780" w:hanging="360"/>
      </w:pPr>
      <w:rPr>
        <w:rFonts w:hint="default"/>
        <w:lang w:val="en-US" w:eastAsia="en-US" w:bidi="ar-SA"/>
      </w:rPr>
    </w:lvl>
    <w:lvl w:ilvl="7">
      <w:start w:val="0"/>
      <w:numFmt w:val="bullet"/>
      <w:lvlText w:val="•"/>
      <w:lvlJc w:val="left"/>
      <w:pPr>
        <w:ind w:left="8770" w:hanging="360"/>
      </w:pPr>
      <w:rPr>
        <w:rFonts w:hint="default"/>
        <w:lang w:val="en-US" w:eastAsia="en-US" w:bidi="ar-SA"/>
      </w:rPr>
    </w:lvl>
    <w:lvl w:ilvl="8">
      <w:start w:val="0"/>
      <w:numFmt w:val="bullet"/>
      <w:lvlText w:val="•"/>
      <w:lvlJc w:val="left"/>
      <w:pPr>
        <w:ind w:left="9760" w:hanging="360"/>
      </w:pPr>
      <w:rPr>
        <w:rFonts w:hint="default"/>
        <w:lang w:val="en-US" w:eastAsia="en-US" w:bidi="ar-SA"/>
      </w:rPr>
    </w:lvl>
  </w:abstractNum>
  <w:num w:numId="14">
    <w:abstractNumId w:val="13"/>
  </w:num>
  <w:num w:numId="12">
    <w:abstractNumId w:val="11"/>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01"/>
      <w:ind w:left="44"/>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521"/>
      <w:ind w:left="258"/>
      <w:jc w:val="center"/>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526"/>
      <w:ind w:left="331"/>
      <w:jc w:val="center"/>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521"/>
      <w:ind w:left="1482"/>
    </w:pPr>
    <w:rPr>
      <w:rFonts w:ascii="Times New Roman" w:hAnsi="Times New Roman" w:eastAsia="Times New Roman" w:cs="Times New Roman"/>
      <w:b/>
      <w:bCs/>
      <w:sz w:val="24"/>
      <w:szCs w:val="24"/>
      <w:lang w:val="en-US" w:eastAsia="en-US" w:bidi="ar-SA"/>
    </w:rPr>
  </w:style>
  <w:style w:styleId="TOC5" w:type="paragraph">
    <w:name w:val="TOC 5"/>
    <w:basedOn w:val="Normal"/>
    <w:uiPriority w:val="1"/>
    <w:qFormat/>
    <w:pPr>
      <w:spacing w:before="281"/>
      <w:ind w:left="1842" w:hanging="360"/>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spacing w:before="528"/>
      <w:ind w:left="1571"/>
    </w:pPr>
    <w:rPr>
      <w:rFonts w:ascii="Times New Roman" w:hAnsi="Times New Roman" w:eastAsia="Times New Roman" w:cs="Times New Roman"/>
      <w:b/>
      <w:bCs/>
      <w:sz w:val="24"/>
      <w:szCs w:val="24"/>
      <w:lang w:val="en-US" w:eastAsia="en-US" w:bidi="ar-SA"/>
    </w:rPr>
  </w:style>
  <w:style w:styleId="TOC7" w:type="paragraph">
    <w:name w:val="TOC 7"/>
    <w:basedOn w:val="Normal"/>
    <w:uiPriority w:val="1"/>
    <w:qFormat/>
    <w:pPr>
      <w:spacing w:before="41"/>
      <w:ind w:left="2382" w:hanging="660"/>
    </w:pPr>
    <w:rPr>
      <w:rFonts w:ascii="Times New Roman" w:hAnsi="Times New Roman" w:eastAsia="Times New Roman" w:cs="Times New Roman"/>
      <w:sz w:val="24"/>
      <w:szCs w:val="24"/>
      <w:lang w:val="en-US" w:eastAsia="en-US" w:bidi="ar-SA"/>
    </w:rPr>
  </w:style>
  <w:style w:styleId="TOC8" w:type="paragraph">
    <w:name w:val="TOC 8"/>
    <w:basedOn w:val="Normal"/>
    <w:uiPriority w:val="1"/>
    <w:qFormat/>
    <w:pPr>
      <w:spacing w:before="284"/>
      <w:ind w:left="2354" w:hanging="600"/>
    </w:pPr>
    <w:rPr>
      <w:rFonts w:ascii="Times New Roman" w:hAnsi="Times New Roman" w:eastAsia="Times New Roman" w:cs="Times New Roman"/>
      <w:sz w:val="24"/>
      <w:szCs w:val="24"/>
      <w:lang w:val="en-US" w:eastAsia="en-US" w:bidi="ar-SA"/>
    </w:rPr>
  </w:style>
  <w:style w:styleId="TOC9" w:type="paragraph">
    <w:name w:val="TOC 9"/>
    <w:basedOn w:val="Normal"/>
    <w:uiPriority w:val="1"/>
    <w:qFormat/>
    <w:pPr>
      <w:spacing w:before="526"/>
      <w:ind w:left="3371"/>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6"/>
      <w:ind w:left="1447" w:right="1405"/>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2189" w:hanging="707"/>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202"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mayozion@gmail.com" TargetMode="Externa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ATUMAN PC</dc:creator>
  <dcterms:created xsi:type="dcterms:W3CDTF">2023-11-06T17:23:22Z</dcterms:created>
  <dcterms:modified xsi:type="dcterms:W3CDTF">2023-11-06T17:23:22Z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