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9"/>
        <w:ind w:left="4277" w:right="4501"/>
        <w:jc w:val="center"/>
      </w:pPr>
      <w:r>
        <w:rPr/>
        <w:t>CHAPTER</w:t>
      </w:r>
      <w:r>
        <w:rPr>
          <w:spacing w:val="-5"/>
        </w:rPr>
        <w:t> </w:t>
      </w:r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4319" w:val="left" w:leader="none"/>
          <w:tab w:pos="4320" w:val="left" w:leader="none"/>
        </w:tabs>
        <w:spacing w:line="240" w:lineRule="auto" w:before="176" w:after="0"/>
        <w:ind w:left="4320" w:right="0" w:hanging="3660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"/>
        </w:numPr>
        <w:tabs>
          <w:tab w:pos="1379" w:val="left" w:leader="none"/>
          <w:tab w:pos="1380" w:val="left" w:leader="none"/>
        </w:tabs>
        <w:spacing w:line="240" w:lineRule="auto" w:before="179" w:after="0"/>
        <w:ind w:left="1380" w:right="0" w:hanging="720"/>
        <w:jc w:val="left"/>
      </w:pPr>
      <w:r>
        <w:rPr/>
        <w:t>Background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59" w:right="875"/>
        <w:jc w:val="both"/>
      </w:pPr>
      <w:r>
        <w:rPr/>
        <w:t>Building has evolved through many centuries from dwelling in caves to skyscrapers and recently</w:t>
      </w:r>
      <w:r>
        <w:rPr>
          <w:spacing w:val="1"/>
        </w:rPr>
        <w:t> </w:t>
      </w:r>
      <w:r>
        <w:rPr/>
        <w:t>to intelligent structures that can smartly respond to stimuli in its environment (Azhar, 2010). This</w:t>
      </w:r>
      <w:r>
        <w:rPr>
          <w:spacing w:val="-57"/>
        </w:rPr>
        <w:t> </w:t>
      </w:r>
      <w:r>
        <w:rPr/>
        <w:t>view was corroborated by Kiviniemi, Fischer and Bazjanac (2005) that building practice has also</w:t>
      </w:r>
      <w:r>
        <w:rPr>
          <w:spacing w:val="-57"/>
        </w:rPr>
        <w:t> </w:t>
      </w:r>
      <w:r>
        <w:rPr/>
        <w:t>undergone a great deal of metamorphosis in response to the dynamic nature of human needs and</w:t>
      </w:r>
      <w:r>
        <w:rPr>
          <w:spacing w:val="1"/>
        </w:rPr>
        <w:t> </w:t>
      </w:r>
      <w:r>
        <w:rPr/>
        <w:t>development. Hence, the submission of Grillo (2010) that building design and construction are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traditionally involve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collaborating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relatively short</w:t>
      </w:r>
      <w:r>
        <w:rPr>
          <w:spacing w:val="1"/>
        </w:rPr>
        <w:t> </w:t>
      </w:r>
      <w:r>
        <w:rPr/>
        <w:t>periods to develop a facility for use over a long period. However, most of the building designs</w:t>
      </w:r>
      <w:r>
        <w:rPr>
          <w:spacing w:val="1"/>
        </w:rPr>
        <w:t> </w:t>
      </w:r>
      <w:r>
        <w:rPr/>
        <w:t>have failed to meet user’s requirements and functionality leading to inefficiencies in terms of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construction industry.</w:t>
      </w:r>
    </w:p>
    <w:p>
      <w:pPr>
        <w:pStyle w:val="BodyText"/>
        <w:spacing w:line="480" w:lineRule="auto" w:before="199"/>
        <w:ind w:left="659" w:right="875"/>
        <w:jc w:val="both"/>
      </w:pPr>
      <w:r>
        <w:rPr/>
        <w:t>However, construction industry has been noted for lagging behind other industries in terms of</w:t>
      </w:r>
      <w:r>
        <w:rPr>
          <w:spacing w:val="1"/>
        </w:rPr>
        <w:t> </w:t>
      </w:r>
      <w:r>
        <w:rPr/>
        <w:t>project delivery for the past decade (Eastman, Teicholtz, Sacks and Liston, 2008). This could be</w:t>
      </w:r>
      <w:r>
        <w:rPr>
          <w:spacing w:val="1"/>
        </w:rPr>
        <w:t> </w:t>
      </w:r>
      <w:r>
        <w:rPr/>
        <w:t>adduced to non-collaborative efforts of stakeholders and the fragmented nature of the building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Sommerville,</w:t>
      </w:r>
      <w:r>
        <w:rPr>
          <w:spacing w:val="1"/>
        </w:rPr>
        <w:t> </w:t>
      </w:r>
      <w:r>
        <w:rPr/>
        <w:t>Craig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McCarney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 industry is highly inefficient and relies heavily on traditional means of delivering its</w:t>
      </w:r>
      <w:r>
        <w:rPr>
          <w:spacing w:val="-57"/>
        </w:rPr>
        <w:t> </w:t>
      </w:r>
      <w:r>
        <w:rPr/>
        <w:t>products and services. Furtherance to this assertion, the report of the study undertaken by the</w:t>
      </w:r>
      <w:r>
        <w:rPr>
          <w:spacing w:val="1"/>
        </w:rPr>
        <w:t> </w:t>
      </w:r>
      <w:r>
        <w:rPr>
          <w:spacing w:val="-1"/>
        </w:rPr>
        <w:t>National</w:t>
      </w:r>
      <w:r>
        <w:rPr>
          <w:spacing w:val="-10"/>
        </w:rPr>
        <w:t> </w:t>
      </w:r>
      <w:r>
        <w:rPr>
          <w:spacing w:val="-1"/>
        </w:rPr>
        <w:t>Institute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Standards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Technology</w:t>
      </w:r>
      <w:r>
        <w:rPr>
          <w:spacing w:val="-17"/>
        </w:rPr>
        <w:t> </w:t>
      </w:r>
      <w:r>
        <w:rPr/>
        <w:t>(NIST,</w:t>
      </w:r>
      <w:r>
        <w:rPr>
          <w:spacing w:val="-12"/>
        </w:rPr>
        <w:t> </w:t>
      </w:r>
      <w:r>
        <w:rPr/>
        <w:t>2004)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America</w:t>
      </w:r>
      <w:r>
        <w:rPr>
          <w:spacing w:val="-13"/>
        </w:rPr>
        <w:t> </w:t>
      </w:r>
      <w:r>
        <w:rPr/>
        <w:t>assessed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cost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these</w:t>
      </w:r>
      <w:r>
        <w:rPr>
          <w:spacing w:val="-58"/>
        </w:rPr>
        <w:t> </w:t>
      </w:r>
      <w:r>
        <w:rPr/>
        <w:t>inefficiencies. The study revealed that the price of new construction was increased by $6.12 per</w:t>
      </w:r>
      <w:r>
        <w:rPr>
          <w:spacing w:val="1"/>
        </w:rPr>
        <w:t> </w:t>
      </w:r>
      <w:r>
        <w:rPr/>
        <w:t>square</w:t>
      </w:r>
      <w:r>
        <w:rPr>
          <w:spacing w:val="-2"/>
        </w:rPr>
        <w:t> </w:t>
      </w:r>
      <w:r>
        <w:rPr/>
        <w:t>meter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inefficiencies within the</w:t>
      </w:r>
      <w:r>
        <w:rPr>
          <w:spacing w:val="-1"/>
        </w:rPr>
        <w:t> </w:t>
      </w:r>
      <w:r>
        <w:rPr/>
        <w:t>industry.</w:t>
      </w:r>
    </w:p>
    <w:p>
      <w:pPr>
        <w:spacing w:after="0" w:line="480" w:lineRule="auto"/>
        <w:jc w:val="both"/>
        <w:sectPr>
          <w:footerReference w:type="default" r:id="rId5"/>
          <w:type w:val="continuous"/>
          <w:pgSz w:w="12240" w:h="15840"/>
          <w:pgMar w:footer="937" w:top="1360" w:bottom="1120" w:left="780" w:right="560"/>
          <w:pgNumType w:start="1"/>
        </w:sectPr>
      </w:pPr>
    </w:p>
    <w:p>
      <w:pPr>
        <w:pStyle w:val="BodyText"/>
        <w:spacing w:line="480" w:lineRule="auto" w:before="72"/>
        <w:ind w:left="660" w:right="877"/>
        <w:jc w:val="both"/>
      </w:pPr>
      <w:r>
        <w:rPr/>
        <w:t>However, in 2004, a study was carried out by Lean Construction Institute suggested that as much</w:t>
      </w:r>
      <w:r>
        <w:rPr>
          <w:spacing w:val="-57"/>
        </w:rPr>
        <w:t> </w:t>
      </w:r>
      <w:r>
        <w:rPr/>
        <w:t>as 57% of time, efforts and material investment in construction projects does not add value to the</w:t>
      </w:r>
      <w:r>
        <w:rPr>
          <w:spacing w:val="-57"/>
        </w:rPr>
        <w:t> </w:t>
      </w:r>
      <w:r>
        <w:rPr/>
        <w:t>final</w:t>
      </w:r>
      <w:r>
        <w:rPr>
          <w:spacing w:val="-1"/>
        </w:rPr>
        <w:t> </w:t>
      </w:r>
      <w:r>
        <w:rPr/>
        <w:t>product delivery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to a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of only</w:t>
      </w:r>
      <w:r>
        <w:rPr>
          <w:spacing w:val="-5"/>
        </w:rPr>
        <w:t> </w:t>
      </w:r>
      <w:r>
        <w:rPr/>
        <w:t>26%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manufacturing</w:t>
      </w:r>
      <w:r>
        <w:rPr>
          <w:spacing w:val="-3"/>
        </w:rPr>
        <w:t> </w:t>
      </w:r>
      <w:r>
        <w:rPr/>
        <w:t>industry.</w:t>
      </w:r>
    </w:p>
    <w:p>
      <w:pPr>
        <w:pStyle w:val="BodyText"/>
        <w:spacing w:line="480" w:lineRule="auto" w:before="199"/>
        <w:ind w:left="659" w:right="878"/>
        <w:jc w:val="both"/>
      </w:pPr>
      <w:r>
        <w:rPr/>
        <w:t>Moreover, project owners are becoming increasingly focused on deriving more value on their</w:t>
      </w:r>
      <w:r>
        <w:rPr>
          <w:spacing w:val="1"/>
        </w:rPr>
        <w:t> </w:t>
      </w:r>
      <w:r>
        <w:rPr/>
        <w:t>investment;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technological</w:t>
      </w:r>
      <w:r>
        <w:rPr>
          <w:spacing w:val="-7"/>
        </w:rPr>
        <w:t> </w:t>
      </w:r>
      <w:r>
        <w:rPr/>
        <w:t>advancement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demand</w:t>
      </w:r>
      <w:r>
        <w:rPr>
          <w:spacing w:val="-7"/>
        </w:rPr>
        <w:t> </w:t>
      </w:r>
      <w:r>
        <w:rPr/>
        <w:t>changes.</w:t>
      </w:r>
      <w:r>
        <w:rPr>
          <w:spacing w:val="-7"/>
        </w:rPr>
        <w:t> </w:t>
      </w:r>
      <w:r>
        <w:rPr/>
        <w:t>Furtherance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concern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Construction</w:t>
      </w:r>
      <w:r>
        <w:rPr>
          <w:spacing w:val="-58"/>
        </w:rPr>
        <w:t> </w:t>
      </w:r>
      <w:r>
        <w:rPr/>
        <w:t>Users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(CURT,</w:t>
      </w:r>
      <w:r>
        <w:rPr>
          <w:spacing w:val="1"/>
        </w:rPr>
        <w:t> </w:t>
      </w:r>
      <w:r>
        <w:rPr/>
        <w:t>2007)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papers</w:t>
      </w:r>
      <w:r>
        <w:rPr>
          <w:spacing w:val="1"/>
        </w:rPr>
        <w:t> </w:t>
      </w:r>
      <w:r>
        <w:rPr/>
        <w:t>urging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 construction processes and recommended the need for consideration of new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project delivery.</w:t>
      </w:r>
    </w:p>
    <w:p>
      <w:pPr>
        <w:pStyle w:val="BodyText"/>
        <w:spacing w:line="480" w:lineRule="auto" w:before="199"/>
        <w:ind w:left="659" w:right="874"/>
        <w:jc w:val="both"/>
      </w:pPr>
      <w:r>
        <w:rPr/>
        <w:t>Many building owners as well as other institutions and corporate organizations shared these</w:t>
      </w:r>
      <w:r>
        <w:rPr>
          <w:spacing w:val="1"/>
        </w:rPr>
        <w:t> </w:t>
      </w:r>
      <w:r>
        <w:rPr/>
        <w:t>frustrations</w:t>
      </w:r>
      <w:r>
        <w:rPr>
          <w:spacing w:val="-4"/>
        </w:rPr>
        <w:t> </w:t>
      </w:r>
      <w:r>
        <w:rPr/>
        <w:t>associated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traditional</w:t>
      </w:r>
      <w:r>
        <w:rPr>
          <w:spacing w:val="-3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construction.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evident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increase</w:t>
      </w:r>
      <w:r>
        <w:rPr>
          <w:spacing w:val="-5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number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projects</w:t>
      </w:r>
      <w:r>
        <w:rPr>
          <w:spacing w:val="-7"/>
        </w:rPr>
        <w:t> </w:t>
      </w:r>
      <w:r>
        <w:rPr/>
        <w:t>completed</w:t>
      </w:r>
      <w:r>
        <w:rPr>
          <w:spacing w:val="-8"/>
        </w:rPr>
        <w:t> </w:t>
      </w:r>
      <w:r>
        <w:rPr/>
        <w:t>using</w:t>
      </w:r>
      <w:r>
        <w:rPr>
          <w:spacing w:val="-10"/>
        </w:rPr>
        <w:t> </w:t>
      </w:r>
      <w:r>
        <w:rPr/>
        <w:t>alternative</w:t>
      </w:r>
      <w:r>
        <w:rPr>
          <w:spacing w:val="-8"/>
        </w:rPr>
        <w:t> </w:t>
      </w:r>
      <w:r>
        <w:rPr/>
        <w:t>delivery</w:t>
      </w:r>
      <w:r>
        <w:rPr>
          <w:spacing w:val="-15"/>
        </w:rPr>
        <w:t> </w:t>
      </w:r>
      <w:r>
        <w:rPr/>
        <w:t>methods.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implied</w:t>
      </w:r>
      <w:r>
        <w:rPr>
          <w:spacing w:val="-8"/>
        </w:rPr>
        <w:t> </w:t>
      </w:r>
      <w:r>
        <w:rPr/>
        <w:t>that</w:t>
      </w:r>
      <w:r>
        <w:rPr>
          <w:spacing w:val="-10"/>
        </w:rPr>
        <w:t> </w:t>
      </w:r>
      <w:r>
        <w:rPr/>
        <w:t>building</w:t>
      </w:r>
      <w:r>
        <w:rPr>
          <w:spacing w:val="-57"/>
        </w:rPr>
        <w:t> </w:t>
      </w:r>
      <w:r>
        <w:rPr/>
        <w:t>owners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dissatisfied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traditional</w:t>
      </w:r>
      <w:r>
        <w:rPr>
          <w:spacing w:val="-10"/>
        </w:rPr>
        <w:t> </w:t>
      </w:r>
      <w:r>
        <w:rPr/>
        <w:t>Design-Bid-Build</w:t>
      </w:r>
      <w:r>
        <w:rPr>
          <w:spacing w:val="-7"/>
        </w:rPr>
        <w:t> </w:t>
      </w:r>
      <w:r>
        <w:rPr/>
        <w:t>process.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view</w:t>
      </w:r>
      <w:r>
        <w:rPr>
          <w:spacing w:val="-9"/>
        </w:rPr>
        <w:t> </w:t>
      </w:r>
      <w:r>
        <w:rPr/>
        <w:t>was</w:t>
      </w:r>
      <w:r>
        <w:rPr>
          <w:spacing w:val="-7"/>
        </w:rPr>
        <w:t> </w:t>
      </w:r>
      <w:r>
        <w:rPr/>
        <w:t>corroborated</w:t>
      </w:r>
      <w:r>
        <w:rPr>
          <w:spacing w:val="-58"/>
        </w:rPr>
        <w:t> </w:t>
      </w:r>
      <w:r>
        <w:rPr/>
        <w:t>by CURT (2007) on the difficulties experienced on typical projects as artifacts of a construction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fraught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integration.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submission</w:t>
      </w:r>
      <w:r>
        <w:rPr>
          <w:spacing w:val="1"/>
        </w:rPr>
        <w:t> </w:t>
      </w:r>
      <w:r>
        <w:rPr/>
        <w:t>highlighted typical problems as design errors, omissions, inefficiencies, coordination problems,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overruns,</w:t>
      </w:r>
      <w:r>
        <w:rPr>
          <w:spacing w:val="1"/>
        </w:rPr>
        <w:t> </w:t>
      </w:r>
      <w:r>
        <w:rPr/>
        <w:t>delay and</w:t>
      </w:r>
      <w:r>
        <w:rPr>
          <w:spacing w:val="1"/>
        </w:rPr>
        <w:t> </w:t>
      </w:r>
      <w:r>
        <w:rPr/>
        <w:t>productivity loses.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dysfunctionality to be multiplicity of participants with conflicting interests, incompatible cultures</w:t>
      </w:r>
      <w:r>
        <w:rPr>
          <w:spacing w:val="-57"/>
        </w:rPr>
        <w:t> </w:t>
      </w:r>
      <w:r>
        <w:rPr/>
        <w:t>among</w:t>
      </w:r>
      <w:r>
        <w:rPr>
          <w:spacing w:val="-4"/>
        </w:rPr>
        <w:t> </w:t>
      </w:r>
      <w:r>
        <w:rPr/>
        <w:t>team members</w:t>
      </w:r>
      <w:r>
        <w:rPr>
          <w:spacing w:val="2"/>
        </w:rPr>
        <w:t> </w:t>
      </w:r>
      <w:r>
        <w:rPr/>
        <w:t>and limited access to</w:t>
      </w:r>
      <w:r>
        <w:rPr>
          <w:spacing w:val="-1"/>
        </w:rPr>
        <w:t> </w:t>
      </w:r>
      <w:r>
        <w:rPr/>
        <w:t>timely</w:t>
      </w:r>
      <w:r>
        <w:rPr>
          <w:spacing w:val="-3"/>
        </w:rPr>
        <w:t> </w:t>
      </w:r>
      <w:r>
        <w:rPr/>
        <w:t>information.</w:t>
      </w:r>
    </w:p>
    <w:p>
      <w:pPr>
        <w:pStyle w:val="BodyText"/>
        <w:spacing w:line="480" w:lineRule="auto" w:before="203"/>
        <w:ind w:left="659" w:right="877"/>
        <w:jc w:val="both"/>
      </w:pPr>
      <w:r>
        <w:rPr/>
        <w:t>Tam, Tam, Zeng and Ng (2007) submitted that building process can be grouped into three major</w:t>
      </w:r>
      <w:r>
        <w:rPr>
          <w:spacing w:val="1"/>
        </w:rPr>
        <w:t> </w:t>
      </w:r>
      <w:r>
        <w:rPr/>
        <w:t>phases as: the conception/design phase, construction phase and operation or user phase. The</w:t>
      </w:r>
      <w:r>
        <w:rPr>
          <w:spacing w:val="1"/>
        </w:rPr>
        <w:t> </w:t>
      </w:r>
      <w:r>
        <w:rPr/>
        <w:t>conception/design</w:t>
      </w:r>
      <w:r>
        <w:rPr>
          <w:spacing w:val="-14"/>
        </w:rPr>
        <w:t> </w:t>
      </w:r>
      <w:r>
        <w:rPr/>
        <w:t>phase</w:t>
      </w:r>
      <w:r>
        <w:rPr>
          <w:spacing w:val="-15"/>
        </w:rPr>
        <w:t> </w:t>
      </w:r>
      <w:r>
        <w:rPr/>
        <w:t>could</w:t>
      </w:r>
      <w:r>
        <w:rPr>
          <w:spacing w:val="-14"/>
        </w:rPr>
        <w:t> </w:t>
      </w:r>
      <w:r>
        <w:rPr/>
        <w:t>be</w:t>
      </w:r>
      <w:r>
        <w:rPr>
          <w:spacing w:val="-15"/>
        </w:rPr>
        <w:t> </w:t>
      </w:r>
      <w:r>
        <w:rPr/>
        <w:t>described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period</w:t>
      </w:r>
      <w:r>
        <w:rPr>
          <w:spacing w:val="-14"/>
        </w:rPr>
        <w:t> </w:t>
      </w:r>
      <w:r>
        <w:rPr/>
        <w:t>when</w:t>
      </w:r>
      <w:r>
        <w:rPr>
          <w:spacing w:val="-13"/>
        </w:rPr>
        <w:t> </w:t>
      </w:r>
      <w:r>
        <w:rPr/>
        <w:t>most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decisions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/>
        <w:t>influence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5"/>
        <w:jc w:val="both"/>
      </w:pP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conceptualized;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actualization</w:t>
      </w:r>
      <w:r>
        <w:rPr>
          <w:spacing w:val="-15"/>
        </w:rPr>
        <w:t> </w:t>
      </w:r>
      <w:r>
        <w:rPr/>
        <w:t>stage</w:t>
      </w:r>
      <w:r>
        <w:rPr>
          <w:spacing w:val="-16"/>
        </w:rPr>
        <w:t> </w:t>
      </w:r>
      <w:r>
        <w:rPr/>
        <w:t>when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capital</w:t>
      </w:r>
      <w:r>
        <w:rPr>
          <w:spacing w:val="-14"/>
        </w:rPr>
        <w:t> </w:t>
      </w:r>
      <w:r>
        <w:rPr/>
        <w:t>cost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construction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incurred;</w:t>
      </w:r>
      <w:r>
        <w:rPr>
          <w:spacing w:val="-11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operation</w:t>
      </w:r>
      <w:r>
        <w:rPr>
          <w:spacing w:val="-15"/>
        </w:rPr>
        <w:t> </w:t>
      </w:r>
      <w:r>
        <w:rPr/>
        <w:t>or</w:t>
      </w:r>
      <w:r>
        <w:rPr>
          <w:spacing w:val="-13"/>
        </w:rPr>
        <w:t> </w:t>
      </w:r>
      <w:r>
        <w:rPr/>
        <w:t>user</w:t>
      </w:r>
      <w:r>
        <w:rPr>
          <w:spacing w:val="-13"/>
        </w:rPr>
        <w:t> </w:t>
      </w:r>
      <w:r>
        <w:rPr/>
        <w:t>phase</w:t>
      </w:r>
      <w:r>
        <w:rPr>
          <w:spacing w:val="-57"/>
        </w:rPr>
        <w:t> </w:t>
      </w:r>
      <w:r>
        <w:rPr/>
        <w:t>account for the greatest proportion of time period of the building life span relative to earlier two</w:t>
      </w:r>
      <w:r>
        <w:rPr>
          <w:spacing w:val="1"/>
        </w:rPr>
        <w:t> </w:t>
      </w:r>
      <w:r>
        <w:rPr/>
        <w:t>phases.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fragmentation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fragmentation process inhibits widespread change in the building industry. However, Building</w:t>
      </w:r>
      <w:r>
        <w:rPr>
          <w:spacing w:val="1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Modeling</w:t>
      </w:r>
      <w:r>
        <w:rPr>
          <w:spacing w:val="-6"/>
        </w:rPr>
        <w:t> </w:t>
      </w:r>
      <w:r>
        <w:rPr/>
        <w:t>(BIM)</w:t>
      </w:r>
      <w:r>
        <w:rPr>
          <w:spacing w:val="-7"/>
        </w:rPr>
        <w:t> </w:t>
      </w:r>
      <w:r>
        <w:rPr/>
        <w:t>technique</w:t>
      </w:r>
      <w:r>
        <w:rPr>
          <w:spacing w:val="-7"/>
        </w:rPr>
        <w:t> </w:t>
      </w:r>
      <w:r>
        <w:rPr/>
        <w:t>replaces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fragmented</w:t>
      </w:r>
      <w:r>
        <w:rPr>
          <w:spacing w:val="-6"/>
        </w:rPr>
        <w:t> </w:t>
      </w:r>
      <w:r>
        <w:rPr/>
        <w:t>process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interdisciplinary</w:t>
      </w:r>
      <w:r>
        <w:rPr>
          <w:spacing w:val="-58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that consolidates the</w:t>
      </w:r>
      <w:r>
        <w:rPr>
          <w:spacing w:val="-2"/>
        </w:rPr>
        <w:t> </w:t>
      </w:r>
      <w:r>
        <w:rPr/>
        <w:t>team efforts (Bernstein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Pittman, 2005).</w:t>
      </w:r>
    </w:p>
    <w:p>
      <w:pPr>
        <w:pStyle w:val="BodyText"/>
        <w:spacing w:line="480" w:lineRule="auto" w:before="199"/>
        <w:ind w:left="659" w:right="877"/>
        <w:jc w:val="both"/>
      </w:pPr>
      <w:r>
        <w:rPr/>
        <w:t>Tertiary institutions are the third tier of educational system in Nigeria. It is the highest level of</w:t>
      </w:r>
      <w:r>
        <w:rPr>
          <w:spacing w:val="1"/>
        </w:rPr>
        <w:t> </w:t>
      </w:r>
      <w:r>
        <w:rPr/>
        <w:t>education for the development of human capital resources through high level manpower training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(Nigerian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 Council; NERDC, 2004). However, Ofide and Jimoh (2010) noted the consistent</w:t>
      </w:r>
      <w:r>
        <w:rPr>
          <w:spacing w:val="1"/>
        </w:rPr>
        <w:t> </w:t>
      </w:r>
      <w:r>
        <w:rPr/>
        <w:t>increase in the population of students on a yearly basis. The study stressed the need to ensure that</w:t>
      </w:r>
      <w:r>
        <w:rPr>
          <w:spacing w:val="-57"/>
        </w:rPr>
        <w:t> </w:t>
      </w:r>
      <w:r>
        <w:rPr/>
        <w:t>higher institutional buildings perform not only optimally but are functional throughout their life-</w:t>
      </w:r>
      <w:r>
        <w:rPr>
          <w:spacing w:val="1"/>
        </w:rPr>
        <w:t> </w:t>
      </w:r>
      <w:r>
        <w:rPr/>
        <w:t>cycles.</w:t>
      </w:r>
    </w:p>
    <w:p>
      <w:pPr>
        <w:pStyle w:val="BodyText"/>
        <w:spacing w:line="480" w:lineRule="auto" w:before="200"/>
        <w:ind w:left="659" w:right="878"/>
        <w:jc w:val="both"/>
      </w:pPr>
      <w:r>
        <w:rPr/>
        <w:t>Olatunji,</w:t>
      </w:r>
      <w:r>
        <w:rPr>
          <w:spacing w:val="-14"/>
        </w:rPr>
        <w:t> </w:t>
      </w:r>
      <w:r>
        <w:rPr/>
        <w:t>Aghimien,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Oke</w:t>
      </w:r>
      <w:r>
        <w:rPr>
          <w:spacing w:val="-14"/>
        </w:rPr>
        <w:t> </w:t>
      </w:r>
      <w:r>
        <w:rPr/>
        <w:t>(2016)</w:t>
      </w:r>
      <w:r>
        <w:rPr>
          <w:spacing w:val="-15"/>
        </w:rPr>
        <w:t> </w:t>
      </w:r>
      <w:r>
        <w:rPr/>
        <w:t>noted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appearance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these</w:t>
      </w:r>
      <w:r>
        <w:rPr>
          <w:spacing w:val="-14"/>
        </w:rPr>
        <w:t> </w:t>
      </w:r>
      <w:r>
        <w:rPr/>
        <w:t>buildings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infrastructure</w:t>
      </w:r>
      <w:r>
        <w:rPr>
          <w:spacing w:val="-58"/>
        </w:rPr>
        <w:t> </w:t>
      </w:r>
      <w:r>
        <w:rPr/>
        <w:t>have implication on the performance of the institution as a citadel of learning. The study posited</w:t>
      </w:r>
      <w:r>
        <w:rPr>
          <w:spacing w:val="1"/>
        </w:rPr>
        <w:t> </w:t>
      </w:r>
      <w:r>
        <w:rPr/>
        <w:t>the need for a high level of maintenance culture in tertiary institutions in Nigeria so that its</w:t>
      </w:r>
      <w:r>
        <w:rPr>
          <w:spacing w:val="1"/>
        </w:rPr>
        <w:t> </w:t>
      </w:r>
      <w:r>
        <w:rPr/>
        <w:t>buildings and infrastructure can perform its function efficiently and effectively. The Committee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(CNANU,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inadequacy,</w:t>
      </w:r>
      <w:r>
        <w:rPr>
          <w:spacing w:val="1"/>
        </w:rPr>
        <w:t> </w:t>
      </w:r>
      <w:r>
        <w:rPr/>
        <w:t>dilapidated, over-stretched and improvised state of physical facilities for teaching and learning in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South</w:t>
      </w:r>
      <w:r>
        <w:rPr>
          <w:spacing w:val="-10"/>
        </w:rPr>
        <w:t> </w:t>
      </w:r>
      <w:r>
        <w:rPr>
          <w:spacing w:val="-1"/>
        </w:rPr>
        <w:t>West</w:t>
      </w:r>
      <w:r>
        <w:rPr>
          <w:spacing w:val="-11"/>
        </w:rPr>
        <w:t> </w:t>
      </w:r>
      <w:r>
        <w:rPr>
          <w:spacing w:val="-1"/>
        </w:rPr>
        <w:t>universities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Nigeria.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assertion</w:t>
      </w:r>
      <w:r>
        <w:rPr>
          <w:spacing w:val="-9"/>
        </w:rPr>
        <w:t> </w:t>
      </w:r>
      <w:r>
        <w:rPr/>
        <w:t>underscores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need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tertiary</w:t>
      </w:r>
      <w:r>
        <w:rPr>
          <w:spacing w:val="-14"/>
        </w:rPr>
        <w:t> </w:t>
      </w:r>
      <w:r>
        <w:rPr/>
        <w:t>institutional</w:t>
      </w:r>
      <w:r>
        <w:rPr>
          <w:spacing w:val="-58"/>
        </w:rPr>
        <w:t> </w:t>
      </w:r>
      <w:r>
        <w:rPr/>
        <w:t>buildings in Nigeria to adopt the policies and practices of building information modeling into</w:t>
      </w:r>
      <w:r>
        <w:rPr>
          <w:spacing w:val="1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and infrastructural development.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80"/>
        <w:jc w:val="both"/>
      </w:pPr>
      <w:r>
        <w:rPr/>
        <w:t>Moreover</w:t>
      </w:r>
      <w:r>
        <w:rPr>
          <w:spacing w:val="1"/>
        </w:rPr>
        <w:t> </w:t>
      </w:r>
      <w:r>
        <w:rPr/>
        <w:t>the costs of financing higher education coupled with dwindling national income</w:t>
      </w:r>
      <w:r>
        <w:rPr>
          <w:spacing w:val="1"/>
        </w:rPr>
        <w:t> </w:t>
      </w:r>
      <w:r>
        <w:rPr/>
        <w:t>according to Bogoro (2015) poses a great challenge for sustainability of high quality higher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480" w:lineRule="auto" w:before="199"/>
        <w:ind w:left="659" w:right="874"/>
        <w:jc w:val="both"/>
      </w:pPr>
      <w:r>
        <w:rPr>
          <w:spacing w:val="-1"/>
        </w:rPr>
        <w:t>Construction</w:t>
      </w:r>
      <w:r>
        <w:rPr>
          <w:spacing w:val="-10"/>
        </w:rPr>
        <w:t> </w:t>
      </w:r>
      <w:r>
        <w:rPr>
          <w:spacing w:val="-1"/>
        </w:rPr>
        <w:t>projects</w:t>
      </w:r>
      <w:r>
        <w:rPr>
          <w:spacing w:val="-10"/>
        </w:rPr>
        <w:t> </w:t>
      </w:r>
      <w:r>
        <w:rPr>
          <w:spacing w:val="-1"/>
        </w:rPr>
        <w:t>by</w:t>
      </w:r>
      <w:r>
        <w:rPr>
          <w:spacing w:val="-15"/>
        </w:rPr>
        <w:t> </w:t>
      </w:r>
      <w:r>
        <w:rPr>
          <w:spacing w:val="-1"/>
        </w:rPr>
        <w:t>nature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capital</w:t>
      </w:r>
      <w:r>
        <w:rPr>
          <w:spacing w:val="-10"/>
        </w:rPr>
        <w:t> </w:t>
      </w:r>
      <w:r>
        <w:rPr/>
        <w:t>intensive.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meet</w:t>
      </w:r>
      <w:r>
        <w:rPr>
          <w:spacing w:val="-9"/>
        </w:rPr>
        <w:t> </w:t>
      </w:r>
      <w:r>
        <w:rPr/>
        <w:t>its</w:t>
      </w:r>
      <w:r>
        <w:rPr>
          <w:spacing w:val="-10"/>
        </w:rPr>
        <w:t> </w:t>
      </w:r>
      <w:r>
        <w:rPr/>
        <w:t>infrastructural</w:t>
      </w:r>
      <w:r>
        <w:rPr>
          <w:spacing w:val="-10"/>
        </w:rPr>
        <w:t> </w:t>
      </w:r>
      <w:r>
        <w:rPr/>
        <w:t>needs,</w:t>
      </w:r>
      <w:r>
        <w:rPr>
          <w:spacing w:val="-10"/>
        </w:rPr>
        <w:t> </w:t>
      </w:r>
      <w:r>
        <w:rPr/>
        <w:t>Nigeria</w:t>
      </w:r>
      <w:r>
        <w:rPr>
          <w:spacing w:val="-11"/>
        </w:rPr>
        <w:t> </w:t>
      </w:r>
      <w:r>
        <w:rPr/>
        <w:t>will</w:t>
      </w:r>
      <w:r>
        <w:rPr>
          <w:spacing w:val="-57"/>
        </w:rPr>
        <w:t> </w:t>
      </w:r>
      <w:r>
        <w:rPr/>
        <w:t>have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invest</w:t>
      </w:r>
      <w:r>
        <w:rPr>
          <w:spacing w:val="-5"/>
        </w:rPr>
        <w:t> </w:t>
      </w:r>
      <w:r>
        <w:rPr/>
        <w:t>$33billion</w:t>
      </w:r>
      <w:r>
        <w:rPr>
          <w:spacing w:val="-6"/>
        </w:rPr>
        <w:t> </w:t>
      </w:r>
      <w:r>
        <w:rPr/>
        <w:t>dollar</w:t>
      </w:r>
      <w:r>
        <w:rPr>
          <w:spacing w:val="-6"/>
        </w:rPr>
        <w:t> </w:t>
      </w:r>
      <w:r>
        <w:rPr/>
        <w:t>(5.95</w:t>
      </w:r>
      <w:r>
        <w:rPr>
          <w:spacing w:val="-5"/>
        </w:rPr>
        <w:t> </w:t>
      </w:r>
      <w:r>
        <w:rPr/>
        <w:t>trillion</w:t>
      </w:r>
      <w:r>
        <w:rPr>
          <w:spacing w:val="-6"/>
        </w:rPr>
        <w:t> </w:t>
      </w:r>
      <w:r>
        <w:rPr/>
        <w:t>naira)</w:t>
      </w:r>
      <w:r>
        <w:rPr>
          <w:spacing w:val="-4"/>
        </w:rPr>
        <w:t> </w:t>
      </w:r>
      <w:r>
        <w:rPr/>
        <w:t>annually</w:t>
      </w:r>
      <w:r>
        <w:rPr>
          <w:spacing w:val="-10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next</w:t>
      </w:r>
      <w:r>
        <w:rPr>
          <w:spacing w:val="-5"/>
        </w:rPr>
        <w:t> </w:t>
      </w:r>
      <w:r>
        <w:rPr/>
        <w:t>thirty</w:t>
      </w:r>
      <w:r>
        <w:rPr>
          <w:spacing w:val="-11"/>
        </w:rPr>
        <w:t> </w:t>
      </w:r>
      <w:r>
        <w:rPr/>
        <w:t>(30)</w:t>
      </w:r>
      <w:r>
        <w:rPr>
          <w:spacing w:val="-1"/>
        </w:rPr>
        <w:t> </w:t>
      </w:r>
      <w:r>
        <w:rPr/>
        <w:t>years</w:t>
      </w:r>
      <w:r>
        <w:rPr>
          <w:spacing w:val="-3"/>
        </w:rPr>
        <w:t> </w:t>
      </w:r>
      <w:r>
        <w:rPr/>
        <w:t>(Tsokar,</w:t>
      </w:r>
      <w:r>
        <w:rPr>
          <w:spacing w:val="-58"/>
        </w:rPr>
        <w:t> </w:t>
      </w:r>
      <w:r>
        <w:rPr/>
        <w:t>2015). The National Planning Commission (NPC) projects that a sum of 60 billion US dollars</w:t>
      </w:r>
      <w:r>
        <w:rPr>
          <w:spacing w:val="1"/>
        </w:rPr>
        <w:t> </w:t>
      </w:r>
      <w:r>
        <w:rPr/>
        <w:t>would be required for the next five (5) years to drive the national economic development plan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submission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attested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Afolayan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#522,206,727,294.11 was invested in funding tertiary education in Nigeria between 2009 to 2013</w:t>
      </w:r>
      <w:r>
        <w:rPr>
          <w:spacing w:val="-57"/>
        </w:rPr>
        <w:t> </w:t>
      </w:r>
      <w:r>
        <w:rPr/>
        <w:t>through the Tertiary Education Trust</w:t>
      </w:r>
      <w:r>
        <w:rPr>
          <w:spacing w:val="1"/>
        </w:rPr>
        <w:t> </w:t>
      </w:r>
      <w:r>
        <w:rPr/>
        <w:t>Fund (TETFund). The</w:t>
      </w:r>
      <w:r>
        <w:rPr>
          <w:spacing w:val="1"/>
        </w:rPr>
        <w:t> </w:t>
      </w:r>
      <w:r>
        <w:rPr/>
        <w:t>fund was</w:t>
      </w:r>
      <w:r>
        <w:rPr>
          <w:spacing w:val="1"/>
        </w:rPr>
        <w:t> </w:t>
      </w:r>
      <w:r>
        <w:rPr/>
        <w:t>expended on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development,</w:t>
      </w:r>
      <w:r>
        <w:rPr>
          <w:spacing w:val="-4"/>
        </w:rPr>
        <w:t> </w:t>
      </w:r>
      <w:r>
        <w:rPr/>
        <w:t>academic</w:t>
      </w:r>
      <w:r>
        <w:rPr>
          <w:spacing w:val="-5"/>
        </w:rPr>
        <w:t> </w:t>
      </w:r>
      <w:r>
        <w:rPr/>
        <w:t>staff</w:t>
      </w:r>
      <w:r>
        <w:rPr>
          <w:spacing w:val="-5"/>
        </w:rPr>
        <w:t> </w:t>
      </w:r>
      <w:r>
        <w:rPr/>
        <w:t>training,</w:t>
      </w:r>
      <w:r>
        <w:rPr>
          <w:spacing w:val="-3"/>
        </w:rPr>
        <w:t> </w:t>
      </w:r>
      <w:r>
        <w:rPr/>
        <w:t>library</w:t>
      </w:r>
      <w:r>
        <w:rPr>
          <w:spacing w:val="-9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</w:t>
      </w:r>
      <w:r>
        <w:rPr>
          <w:spacing w:val="-5"/>
        </w:rPr>
        <w:t> </w:t>
      </w:r>
      <w:r>
        <w:rPr/>
        <w:t>high</w:t>
      </w:r>
      <w:r>
        <w:rPr>
          <w:spacing w:val="-4"/>
        </w:rPr>
        <w:t> </w:t>
      </w:r>
      <w:r>
        <w:rPr/>
        <w:t>impact</w:t>
      </w:r>
      <w:r>
        <w:rPr>
          <w:spacing w:val="-2"/>
        </w:rPr>
        <w:t> </w:t>
      </w:r>
      <w:r>
        <w:rPr/>
        <w:t>projects.</w:t>
      </w:r>
      <w:r>
        <w:rPr>
          <w:spacing w:val="-4"/>
        </w:rPr>
        <w:t> </w:t>
      </w:r>
      <w:r>
        <w:rPr/>
        <w:t>Within</w:t>
      </w:r>
      <w:r>
        <w:rPr>
          <w:spacing w:val="-58"/>
        </w:rPr>
        <w:t> </w:t>
      </w:r>
      <w:r>
        <w:rPr/>
        <w:t>the same period of report, another sum of #94,129,527,348 was released to federal universities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(NUC)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(DTLC) and for Teaching and Research Equipment (T&amp;RE). This report does not only attest to</w:t>
      </w:r>
      <w:r>
        <w:rPr>
          <w:spacing w:val="1"/>
        </w:rPr>
        <w:t> </w:t>
      </w:r>
      <w:r>
        <w:rPr/>
        <w:t>the high capital outlay required in funding higher institutions in Nigeria. It brings to the fore the</w:t>
      </w:r>
      <w:r>
        <w:rPr>
          <w:spacing w:val="1"/>
        </w:rPr>
        <w:t> </w:t>
      </w:r>
      <w:r>
        <w:rPr>
          <w:spacing w:val="-1"/>
        </w:rPr>
        <w:t>need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judiciously</w:t>
      </w:r>
      <w:r>
        <w:rPr>
          <w:spacing w:val="-14"/>
        </w:rPr>
        <w:t> </w:t>
      </w:r>
      <w:r>
        <w:rPr/>
        <w:t>utilize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financial</w:t>
      </w:r>
      <w:r>
        <w:rPr>
          <w:spacing w:val="-12"/>
        </w:rPr>
        <w:t> </w:t>
      </w:r>
      <w:r>
        <w:rPr/>
        <w:t>resources</w:t>
      </w:r>
      <w:r>
        <w:rPr>
          <w:spacing w:val="-12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adoption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implementation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BIM</w:t>
      </w:r>
      <w:r>
        <w:rPr>
          <w:spacing w:val="-58"/>
        </w:rPr>
        <w:t> </w:t>
      </w:r>
      <w:r>
        <w:rPr/>
        <w:t>principles.</w:t>
      </w:r>
    </w:p>
    <w:p>
      <w:pPr>
        <w:pStyle w:val="BodyText"/>
        <w:spacing w:line="480" w:lineRule="auto" w:before="200"/>
        <w:ind w:left="660" w:right="875"/>
        <w:jc w:val="both"/>
      </w:pPr>
      <w:r>
        <w:rPr/>
        <w:t>The construction industry is a fragmented sector and it functions in an environment that is full of</w:t>
      </w:r>
      <w:r>
        <w:rPr>
          <w:spacing w:val="1"/>
        </w:rPr>
        <w:t> </w:t>
      </w:r>
      <w:r>
        <w:rPr>
          <w:spacing w:val="-1"/>
        </w:rPr>
        <w:t>uncertainty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fast</w:t>
      </w:r>
      <w:r>
        <w:rPr>
          <w:spacing w:val="-12"/>
        </w:rPr>
        <w:t> </w:t>
      </w:r>
      <w:r>
        <w:rPr/>
        <w:t>changing</w:t>
      </w:r>
      <w:r>
        <w:rPr>
          <w:spacing w:val="-15"/>
        </w:rPr>
        <w:t> </w:t>
      </w:r>
      <w:r>
        <w:rPr/>
        <w:t>in</w:t>
      </w:r>
      <w:r>
        <w:rPr>
          <w:spacing w:val="-12"/>
        </w:rPr>
        <w:t> </w:t>
      </w:r>
      <w:r>
        <w:rPr/>
        <w:t>its</w:t>
      </w:r>
      <w:r>
        <w:rPr>
          <w:spacing w:val="-12"/>
        </w:rPr>
        <w:t> </w:t>
      </w:r>
      <w:r>
        <w:rPr/>
        <w:t>knowledge</w:t>
      </w:r>
      <w:r>
        <w:rPr>
          <w:spacing w:val="-13"/>
        </w:rPr>
        <w:t> </w:t>
      </w:r>
      <w:r>
        <w:rPr/>
        <w:t>management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documented</w:t>
      </w:r>
      <w:r>
        <w:rPr>
          <w:spacing w:val="-10"/>
        </w:rPr>
        <w:t> </w:t>
      </w:r>
      <w:r>
        <w:rPr/>
        <w:t>by</w:t>
      </w:r>
      <w:r>
        <w:rPr>
          <w:spacing w:val="-17"/>
        </w:rPr>
        <w:t> </w:t>
      </w:r>
      <w:r>
        <w:rPr/>
        <w:t>(Dave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Koskela,</w:t>
      </w:r>
      <w:r>
        <w:rPr>
          <w:spacing w:val="-57"/>
        </w:rPr>
        <w:t> </w:t>
      </w:r>
      <w:r>
        <w:rPr/>
        <w:t>2009). There is always the need for organizations to move in the direction of new knowledge to</w:t>
      </w:r>
      <w:r>
        <w:rPr>
          <w:spacing w:val="1"/>
        </w:rPr>
        <w:t> </w:t>
      </w:r>
      <w:r>
        <w:rPr/>
        <w:t>improve various businesses in the construction industry. However, this does not depict the reality</w:t>
      </w:r>
      <w:r>
        <w:rPr>
          <w:spacing w:val="-57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state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buildings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South</w:t>
      </w:r>
      <w:r>
        <w:rPr>
          <w:spacing w:val="-11"/>
        </w:rPr>
        <w:t> </w:t>
      </w:r>
      <w:r>
        <w:rPr/>
        <w:t>West</w:t>
      </w:r>
      <w:r>
        <w:rPr>
          <w:spacing w:val="-12"/>
        </w:rPr>
        <w:t> </w:t>
      </w:r>
      <w:r>
        <w:rPr/>
        <w:t>Nigeria</w:t>
      </w:r>
      <w:r>
        <w:rPr>
          <w:spacing w:val="-8"/>
        </w:rPr>
        <w:t> </w:t>
      </w:r>
      <w:r>
        <w:rPr/>
        <w:t>Federal</w:t>
      </w:r>
      <w:r>
        <w:rPr>
          <w:spacing w:val="-9"/>
        </w:rPr>
        <w:t> </w:t>
      </w:r>
      <w:r>
        <w:rPr/>
        <w:t>Universities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were</w:t>
      </w:r>
      <w:r>
        <w:rPr>
          <w:spacing w:val="-11"/>
        </w:rPr>
        <w:t> </w:t>
      </w:r>
      <w:r>
        <w:rPr/>
        <w:t>procured</w:t>
      </w:r>
      <w:r>
        <w:rPr>
          <w:spacing w:val="-10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traditional</w:t>
      </w:r>
      <w:r>
        <w:rPr>
          <w:spacing w:val="2"/>
        </w:rPr>
        <w:t> </w:t>
      </w:r>
      <w:r>
        <w:rPr/>
        <w:t>methods.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8"/>
        <w:jc w:val="both"/>
      </w:pPr>
      <w:r>
        <w:rPr>
          <w:spacing w:val="-1"/>
        </w:rPr>
        <w:t>Summarily,</w:t>
      </w:r>
      <w:r>
        <w:rPr>
          <w:spacing w:val="-9"/>
        </w:rPr>
        <w:t> </w:t>
      </w:r>
      <w:r>
        <w:rPr>
          <w:spacing w:val="-1"/>
        </w:rPr>
        <w:t>BIM</w:t>
      </w:r>
      <w:r>
        <w:rPr>
          <w:spacing w:val="-9"/>
        </w:rPr>
        <w:t> </w:t>
      </w:r>
      <w:r>
        <w:rPr>
          <w:spacing w:val="-1"/>
        </w:rPr>
        <w:t>allows</w:t>
      </w:r>
      <w:r>
        <w:rPr>
          <w:spacing w:val="-9"/>
        </w:rPr>
        <w:t> </w:t>
      </w:r>
      <w:r>
        <w:rPr>
          <w:spacing w:val="-1"/>
        </w:rPr>
        <w:t>multi-disciplinary</w:t>
      </w:r>
      <w:r>
        <w:rPr>
          <w:spacing w:val="-16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superimposed</w:t>
      </w:r>
      <w:r>
        <w:rPr>
          <w:spacing w:val="-9"/>
        </w:rPr>
        <w:t> </w:t>
      </w:r>
      <w:r>
        <w:rPr/>
        <w:t>within</w:t>
      </w:r>
      <w:r>
        <w:rPr>
          <w:spacing w:val="-11"/>
        </w:rPr>
        <w:t> </w:t>
      </w:r>
      <w:r>
        <w:rPr/>
        <w:t>one</w:t>
      </w:r>
      <w:r>
        <w:rPr>
          <w:spacing w:val="-12"/>
        </w:rPr>
        <w:t> </w:t>
      </w:r>
      <w:r>
        <w:rPr/>
        <w:t>framework,</w:t>
      </w:r>
      <w:r>
        <w:rPr>
          <w:spacing w:val="-57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throughout the project lifecycle. Therefore, this study intended to appraise the prevalence of BIM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view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a framework for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1"/>
        </w:numPr>
        <w:tabs>
          <w:tab w:pos="1380" w:val="left" w:leader="none"/>
        </w:tabs>
        <w:spacing w:line="240" w:lineRule="auto" w:before="1" w:after="0"/>
        <w:ind w:left="1380" w:right="0" w:hanging="720"/>
        <w:jc w:val="both"/>
      </w:pPr>
      <w:r>
        <w:rPr/>
        <w:t>Statement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Arayici,</w:t>
      </w:r>
      <w:r>
        <w:rPr>
          <w:spacing w:val="-10"/>
        </w:rPr>
        <w:t> </w:t>
      </w:r>
      <w:r>
        <w:rPr/>
        <w:t>Khosrowshahi,</w:t>
      </w:r>
      <w:r>
        <w:rPr>
          <w:spacing w:val="-7"/>
        </w:rPr>
        <w:t> </w:t>
      </w:r>
      <w:r>
        <w:rPr/>
        <w:t>Ponting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Mihindu</w:t>
      </w:r>
      <w:r>
        <w:rPr>
          <w:spacing w:val="-10"/>
        </w:rPr>
        <w:t> </w:t>
      </w:r>
      <w:r>
        <w:rPr/>
        <w:t>(2009)</w:t>
      </w:r>
      <w:r>
        <w:rPr>
          <w:spacing w:val="-9"/>
        </w:rPr>
        <w:t> </w:t>
      </w:r>
      <w:r>
        <w:rPr/>
        <w:t>described</w:t>
      </w:r>
      <w:r>
        <w:rPr>
          <w:spacing w:val="-7"/>
        </w:rPr>
        <w:t> </w:t>
      </w:r>
      <w:r>
        <w:rPr/>
        <w:t>Building</w:t>
      </w:r>
      <w:r>
        <w:rPr>
          <w:spacing w:val="-7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Modeling</w:t>
      </w:r>
      <w:r>
        <w:rPr>
          <w:spacing w:val="-12"/>
        </w:rPr>
        <w:t> </w:t>
      </w:r>
      <w:r>
        <w:rPr/>
        <w:t>as</w:t>
      </w:r>
      <w:r>
        <w:rPr>
          <w:spacing w:val="-58"/>
        </w:rPr>
        <w:t> </w:t>
      </w:r>
      <w:r>
        <w:rPr/>
        <w:t>lifecycle evaluation concept that seeks to integrate processes throughout the entire lifecycle of a</w:t>
      </w:r>
      <w:r>
        <w:rPr>
          <w:spacing w:val="1"/>
        </w:rPr>
        <w:t> </w:t>
      </w:r>
      <w:r>
        <w:rPr/>
        <w:t>construction</w:t>
      </w:r>
      <w:r>
        <w:rPr>
          <w:spacing w:val="-10"/>
        </w:rPr>
        <w:t> </w:t>
      </w:r>
      <w:r>
        <w:rPr/>
        <w:t>project.</w:t>
      </w:r>
      <w:r>
        <w:rPr>
          <w:spacing w:val="-10"/>
        </w:rPr>
        <w:t> </w:t>
      </w:r>
      <w:r>
        <w:rPr/>
        <w:t>Hence,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focus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BIM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create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re-use</w:t>
      </w:r>
      <w:r>
        <w:rPr>
          <w:spacing w:val="-8"/>
        </w:rPr>
        <w:t> </w:t>
      </w:r>
      <w:r>
        <w:rPr/>
        <w:t>consistent</w:t>
      </w:r>
      <w:r>
        <w:rPr>
          <w:spacing w:val="-8"/>
        </w:rPr>
        <w:t> </w:t>
      </w:r>
      <w:r>
        <w:rPr/>
        <w:t>digital</w:t>
      </w:r>
      <w:r>
        <w:rPr>
          <w:spacing w:val="-9"/>
        </w:rPr>
        <w:t> </w:t>
      </w:r>
      <w:r>
        <w:rPr/>
        <w:t>information</w:t>
      </w:r>
      <w:r>
        <w:rPr>
          <w:spacing w:val="-58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stakeholders</w:t>
      </w:r>
      <w:r>
        <w:rPr>
          <w:spacing w:val="-2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1"/>
        </w:rPr>
        <w:t> </w:t>
      </w:r>
      <w:r>
        <w:rPr/>
        <w:t>lifecycle.</w:t>
      </w:r>
      <w:r>
        <w:rPr>
          <w:spacing w:val="-2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project</w:t>
      </w:r>
      <w:r>
        <w:rPr>
          <w:spacing w:val="-58"/>
        </w:rPr>
        <w:t> </w:t>
      </w:r>
      <w:r>
        <w:rPr/>
        <w:t>delivery approach of Design-Bid-Build fragments the roles of participants during design and</w:t>
      </w:r>
      <w:r>
        <w:rPr>
          <w:spacing w:val="1"/>
        </w:rPr>
        <w:t> </w:t>
      </w:r>
      <w:r>
        <w:rPr/>
        <w:t>construction phases. This hinders the collaborative involvement of the general contractor or 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phase.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-57"/>
        </w:rPr>
        <w:t> </w:t>
      </w:r>
      <w:r>
        <w:rPr/>
        <w:t>dimensional drawings at the design phase does not promote a true collaborative approach in such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Architects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Engineers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fragmented</w:t>
      </w:r>
      <w:r>
        <w:rPr>
          <w:spacing w:val="1"/>
        </w:rPr>
        <w:t> </w:t>
      </w:r>
      <w:r>
        <w:rPr/>
        <w:t>drawings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relay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owners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contractors.</w:t>
      </w:r>
      <w:r>
        <w:rPr>
          <w:spacing w:val="-4"/>
        </w:rPr>
        <w:t> </w:t>
      </w:r>
      <w:r>
        <w:rPr/>
        <w:t>These</w:t>
      </w:r>
      <w:r>
        <w:rPr>
          <w:spacing w:val="-6"/>
        </w:rPr>
        <w:t> </w:t>
      </w:r>
      <w:r>
        <w:rPr/>
        <w:t>drawings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/>
        <w:t>integrated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usually</w:t>
      </w:r>
      <w:r>
        <w:rPr>
          <w:spacing w:val="-11"/>
        </w:rPr>
        <w:t> </w:t>
      </w:r>
      <w:r>
        <w:rPr/>
        <w:t>pose</w:t>
      </w:r>
      <w:r>
        <w:rPr>
          <w:spacing w:val="-58"/>
        </w:rPr>
        <w:t> </w:t>
      </w:r>
      <w:r>
        <w:rPr/>
        <w:t>conflicts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information</w:t>
      </w:r>
      <w:r>
        <w:rPr>
          <w:spacing w:val="2"/>
        </w:rPr>
        <w:t> </w:t>
      </w:r>
      <w:r>
        <w:rPr/>
        <w:t>which result</w:t>
      </w:r>
      <w:r>
        <w:rPr>
          <w:spacing w:val="-1"/>
        </w:rPr>
        <w:t> </w:t>
      </w:r>
      <w:r>
        <w:rPr/>
        <w:t>in inefficiency</w:t>
      </w:r>
      <w:r>
        <w:rPr>
          <w:spacing w:val="-5"/>
        </w:rPr>
        <w:t> </w:t>
      </w:r>
      <w:r>
        <w:rPr/>
        <w:t>in project</w:t>
      </w:r>
      <w:r>
        <w:rPr>
          <w:spacing w:val="-1"/>
        </w:rPr>
        <w:t> </w:t>
      </w:r>
      <w:r>
        <w:rPr/>
        <w:t>delivery.</w:t>
      </w:r>
    </w:p>
    <w:p>
      <w:pPr>
        <w:pStyle w:val="BodyText"/>
        <w:spacing w:line="480" w:lineRule="auto" w:before="200"/>
        <w:ind w:left="659" w:right="878"/>
        <w:jc w:val="both"/>
      </w:pPr>
      <w:r>
        <w:rPr/>
        <w:t>Traditionally,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inter-disciplinary</w:t>
      </w:r>
      <w:r>
        <w:rPr>
          <w:spacing w:val="1"/>
        </w:rPr>
        <w:t> </w:t>
      </w:r>
      <w:r>
        <w:rPr/>
        <w:t>collaboration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Architecture,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 (AEC) industries has revolved around the exchange of Two-Dimensional drawings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documents.</w:t>
      </w:r>
      <w:r>
        <w:rPr>
          <w:spacing w:val="1"/>
        </w:rPr>
        <w:t> </w:t>
      </w:r>
      <w:r>
        <w:rPr/>
        <w:t>Amor,</w:t>
      </w:r>
      <w:r>
        <w:rPr>
          <w:spacing w:val="1"/>
        </w:rPr>
        <w:t> </w:t>
      </w:r>
      <w:r>
        <w:rPr/>
        <w:t>Jiang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Chen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design</w:t>
      </w:r>
      <w:r>
        <w:rPr>
          <w:spacing w:val="-57"/>
        </w:rPr>
        <w:t> </w:t>
      </w:r>
      <w:r>
        <w:rPr/>
        <w:t>disciplines have been using Three-Dimensional models and applications for visualization and</w:t>
      </w:r>
      <w:r>
        <w:rPr>
          <w:spacing w:val="1"/>
        </w:rPr>
        <w:t> </w:t>
      </w:r>
      <w:r>
        <w:rPr/>
        <w:t>design development, the collaboration practices have remained more or less Two-Dimensional-</w:t>
      </w:r>
      <w:r>
        <w:rPr>
          <w:spacing w:val="1"/>
        </w:rPr>
        <w:t> </w:t>
      </w:r>
      <w:r>
        <w:rPr/>
        <w:t>based</w:t>
      </w:r>
      <w:r>
        <w:rPr>
          <w:spacing w:val="30"/>
        </w:rPr>
        <w:t> </w:t>
      </w:r>
      <w:r>
        <w:rPr/>
        <w:t>until</w:t>
      </w:r>
      <w:r>
        <w:rPr>
          <w:spacing w:val="32"/>
        </w:rPr>
        <w:t> </w:t>
      </w:r>
      <w:r>
        <w:rPr/>
        <w:t>recently.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widespread</w:t>
      </w:r>
      <w:r>
        <w:rPr>
          <w:spacing w:val="31"/>
        </w:rPr>
        <w:t> </w:t>
      </w:r>
      <w:r>
        <w:rPr/>
        <w:t>use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proliferation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object-oriented</w:t>
      </w:r>
      <w:r>
        <w:rPr>
          <w:spacing w:val="31"/>
        </w:rPr>
        <w:t> </w:t>
      </w:r>
      <w:r>
        <w:rPr/>
        <w:t>Computer-Aided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3"/>
        <w:jc w:val="both"/>
      </w:pPr>
      <w:r>
        <w:rPr/>
        <w:t>Design</w:t>
      </w:r>
      <w:r>
        <w:rPr>
          <w:spacing w:val="1"/>
        </w:rPr>
        <w:t> </w:t>
      </w:r>
      <w:r>
        <w:rPr/>
        <w:t>(CAD)</w:t>
      </w:r>
      <w:r>
        <w:rPr>
          <w:spacing w:val="1"/>
        </w:rPr>
        <w:t> </w:t>
      </w:r>
      <w:r>
        <w:rPr/>
        <w:t>packages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constructability and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Institution construction processes provides and encourages motives for the exchange of Three-</w:t>
      </w:r>
      <w:r>
        <w:rPr>
          <w:spacing w:val="1"/>
        </w:rPr>
        <w:t> </w:t>
      </w:r>
      <w:r>
        <w:rPr/>
        <w:t>Dimensional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collaboration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(Sacks, Treckmann,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Rozenfeld 2009).</w:t>
      </w:r>
    </w:p>
    <w:p>
      <w:pPr>
        <w:pStyle w:val="BodyText"/>
        <w:spacing w:line="480" w:lineRule="auto" w:before="199"/>
        <w:ind w:left="660" w:right="885"/>
        <w:jc w:val="both"/>
      </w:pPr>
      <w:r>
        <w:rPr/>
        <w:t>However most contractors complain about poor design works which lacks better understanding</w:t>
      </w:r>
      <w:r>
        <w:rPr>
          <w:spacing w:val="1"/>
        </w:rPr>
        <w:t> </w:t>
      </w:r>
      <w:r>
        <w:rPr/>
        <w:t>and details. The consequence of this effect call for several meetings with the design teams and it</w:t>
      </w:r>
      <w:r>
        <w:rPr>
          <w:spacing w:val="1"/>
        </w:rPr>
        <w:t> </w:t>
      </w:r>
      <w:r>
        <w:rPr/>
        <w:t>slow down the workflow of all trades undertaken on the said project. Sometimes, the building</w:t>
      </w:r>
      <w:r>
        <w:rPr>
          <w:spacing w:val="1"/>
        </w:rPr>
        <w:t> </w:t>
      </w:r>
      <w:r>
        <w:rPr/>
        <w:t>owner’s</w:t>
      </w:r>
      <w:r>
        <w:rPr>
          <w:spacing w:val="-11"/>
        </w:rPr>
        <w:t> </w:t>
      </w:r>
      <w:r>
        <w:rPr/>
        <w:t>wishes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not</w:t>
      </w:r>
      <w:r>
        <w:rPr>
          <w:spacing w:val="-11"/>
        </w:rPr>
        <w:t> </w:t>
      </w:r>
      <w:r>
        <w:rPr/>
        <w:t>well</w:t>
      </w:r>
      <w:r>
        <w:rPr>
          <w:spacing w:val="-11"/>
        </w:rPr>
        <w:t> </w:t>
      </w:r>
      <w:r>
        <w:rPr/>
        <w:t>documented</w:t>
      </w:r>
      <w:r>
        <w:rPr>
          <w:spacing w:val="-11"/>
        </w:rPr>
        <w:t> </w:t>
      </w:r>
      <w:r>
        <w:rPr/>
        <w:t>during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beginning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project.</w:t>
      </w:r>
      <w:r>
        <w:rPr>
          <w:spacing w:val="-9"/>
        </w:rPr>
        <w:t> </w:t>
      </w:r>
      <w:r>
        <w:rPr/>
        <w:t>Lack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documenting</w:t>
      </w:r>
      <w:r>
        <w:rPr>
          <w:spacing w:val="-58"/>
        </w:rPr>
        <w:t> </w:t>
      </w:r>
      <w:r>
        <w:rPr/>
        <w:t>the important information in the tender documents affects the various construction phases and at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profit</w:t>
      </w:r>
      <w:r>
        <w:rPr>
          <w:spacing w:val="2"/>
        </w:rPr>
        <w:t> </w:t>
      </w:r>
      <w:r>
        <w:rPr/>
        <w:t>margin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construction company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question is</w:t>
      </w:r>
      <w:r>
        <w:rPr>
          <w:spacing w:val="-1"/>
        </w:rPr>
        <w:t> </w:t>
      </w:r>
      <w:r>
        <w:rPr/>
        <w:t>also affected.</w:t>
      </w:r>
    </w:p>
    <w:p>
      <w:pPr>
        <w:pStyle w:val="BodyText"/>
        <w:spacing w:line="480" w:lineRule="auto"/>
        <w:ind w:left="660" w:right="872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Abolore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-57"/>
        </w:rPr>
        <w:t> </w:t>
      </w:r>
      <w:r>
        <w:rPr/>
        <w:t>attention it requires to positively impact on the way construction projects are executed just like</w:t>
      </w:r>
      <w:r>
        <w:rPr>
          <w:spacing w:val="1"/>
        </w:rPr>
        <w:t> </w:t>
      </w:r>
      <w:r>
        <w:rPr/>
        <w:t>other developing countries. Hence, the construction industry in Nigeria has been wasteful and</w:t>
      </w:r>
      <w:r>
        <w:rPr>
          <w:spacing w:val="1"/>
        </w:rPr>
        <w:t> </w:t>
      </w:r>
      <w:r>
        <w:rPr/>
        <w:t>inefficient in its activities of creating human habitat who highlighted some of the problems of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Design</w:t>
      </w:r>
      <w:r>
        <w:rPr>
          <w:spacing w:val="-57"/>
        </w:rPr>
        <w:t> </w:t>
      </w:r>
      <w:r>
        <w:rPr/>
        <w:t>problems, Managerial and supervision of contracts, financial issues, politics, complex problems</w:t>
      </w:r>
      <w:r>
        <w:rPr>
          <w:spacing w:val="1"/>
        </w:rPr>
        <w:t> </w:t>
      </w:r>
      <w:r>
        <w:rPr/>
        <w:t>procedures. The foregoing are pointers to the wide gap that exists in the level of knowledge</w:t>
      </w:r>
      <w:r>
        <w:rPr>
          <w:spacing w:val="1"/>
        </w:rPr>
        <w:t> </w:t>
      </w:r>
      <w:r>
        <w:rPr/>
        <w:t>required for effective implementation of Building Information Modeling (BIM) in south-west</w:t>
      </w:r>
      <w:r>
        <w:rPr>
          <w:spacing w:val="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60" w:right="878"/>
        <w:jc w:val="both"/>
      </w:pPr>
      <w:r>
        <w:rPr/>
        <w:t>Succar (2009) has been the leading voice in the implementation of BIM thereby establishing the</w:t>
      </w:r>
      <w:r>
        <w:rPr>
          <w:spacing w:val="1"/>
        </w:rPr>
        <w:t> </w:t>
      </w:r>
      <w:r>
        <w:rPr/>
        <w:t>difference between conventional (method) of construction and Building Information Modeling</w:t>
      </w:r>
      <w:r>
        <w:rPr>
          <w:spacing w:val="1"/>
        </w:rPr>
        <w:t> </w:t>
      </w:r>
      <w:r>
        <w:rPr/>
        <w:t>(BIM).</w:t>
      </w:r>
      <w:r>
        <w:rPr>
          <w:spacing w:val="-14"/>
        </w:rPr>
        <w:t> </w:t>
      </w:r>
      <w:r>
        <w:rPr/>
        <w:t>However,</w:t>
      </w:r>
      <w:r>
        <w:rPr>
          <w:spacing w:val="-14"/>
        </w:rPr>
        <w:t> </w:t>
      </w:r>
      <w:r>
        <w:rPr/>
        <w:t>most</w:t>
      </w:r>
      <w:r>
        <w:rPr>
          <w:spacing w:val="-13"/>
        </w:rPr>
        <w:t> </w:t>
      </w:r>
      <w:r>
        <w:rPr/>
        <w:t>contractors</w:t>
      </w:r>
      <w:r>
        <w:rPr>
          <w:spacing w:val="-14"/>
        </w:rPr>
        <w:t> </w:t>
      </w:r>
      <w:r>
        <w:rPr/>
        <w:t>complain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poor</w:t>
      </w:r>
      <w:r>
        <w:rPr>
          <w:spacing w:val="-14"/>
        </w:rPr>
        <w:t> </w:t>
      </w:r>
      <w:r>
        <w:rPr/>
        <w:t>design</w:t>
      </w:r>
      <w:r>
        <w:rPr>
          <w:spacing w:val="-12"/>
        </w:rPr>
        <w:t> </w:t>
      </w:r>
      <w:r>
        <w:rPr/>
        <w:t>works</w:t>
      </w:r>
      <w:r>
        <w:rPr>
          <w:spacing w:val="-14"/>
        </w:rPr>
        <w:t> </w:t>
      </w:r>
      <w:r>
        <w:rPr/>
        <w:t>which</w:t>
      </w:r>
      <w:r>
        <w:rPr>
          <w:spacing w:val="-13"/>
        </w:rPr>
        <w:t> </w:t>
      </w:r>
      <w:r>
        <w:rPr/>
        <w:t>lack</w:t>
      </w:r>
      <w:r>
        <w:rPr>
          <w:spacing w:val="-14"/>
        </w:rPr>
        <w:t> </w:t>
      </w:r>
      <w:r>
        <w:rPr/>
        <w:t>better</w:t>
      </w:r>
      <w:r>
        <w:rPr>
          <w:spacing w:val="-14"/>
        </w:rPr>
        <w:t> </w:t>
      </w:r>
      <w:r>
        <w:rPr/>
        <w:t>understanding</w:t>
      </w:r>
      <w:r>
        <w:rPr>
          <w:spacing w:val="-58"/>
        </w:rPr>
        <w:t> </w:t>
      </w:r>
      <w:r>
        <w:rPr/>
        <w:t>and</w:t>
      </w:r>
      <w:r>
        <w:rPr>
          <w:spacing w:val="5"/>
        </w:rPr>
        <w:t> </w:t>
      </w:r>
      <w:r>
        <w:rPr/>
        <w:t>details.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consequence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this</w:t>
      </w:r>
      <w:r>
        <w:rPr>
          <w:spacing w:val="6"/>
        </w:rPr>
        <w:t> </w:t>
      </w:r>
      <w:r>
        <w:rPr/>
        <w:t>effect</w:t>
      </w:r>
      <w:r>
        <w:rPr>
          <w:spacing w:val="6"/>
        </w:rPr>
        <w:t> </w:t>
      </w:r>
      <w:r>
        <w:rPr/>
        <w:t>call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several</w:t>
      </w:r>
      <w:r>
        <w:rPr>
          <w:spacing w:val="6"/>
        </w:rPr>
        <w:t> </w:t>
      </w:r>
      <w:r>
        <w:rPr/>
        <w:t>meetings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design</w:t>
      </w:r>
      <w:r>
        <w:rPr>
          <w:spacing w:val="6"/>
        </w:rPr>
        <w:t> </w:t>
      </w:r>
      <w:r>
        <w:rPr/>
        <w:t>teams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it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3"/>
        <w:jc w:val="both"/>
      </w:pPr>
      <w:r>
        <w:rPr/>
        <w:t>slows down the workflow of all trades undertaken on the said project. Sometimes, the building</w:t>
      </w:r>
      <w:r>
        <w:rPr>
          <w:spacing w:val="1"/>
        </w:rPr>
        <w:t> </w:t>
      </w:r>
      <w:r>
        <w:rPr/>
        <w:t>owner’s wishes are not well documented during the beginning of the project. Moreso, lack of</w:t>
      </w:r>
      <w:r>
        <w:rPr>
          <w:spacing w:val="1"/>
        </w:rPr>
        <w:t> </w:t>
      </w:r>
      <w:r>
        <w:rPr/>
        <w:t>documenting important information in the tender documents also affects the various construction</w:t>
      </w:r>
      <w:r>
        <w:rPr>
          <w:spacing w:val="-57"/>
        </w:rPr>
        <w:t> </w:t>
      </w:r>
      <w:r>
        <w:rPr/>
        <w:t>phases</w:t>
      </w:r>
      <w:r>
        <w:rPr>
          <w:spacing w:val="-4"/>
        </w:rPr>
        <w:t> </w:t>
      </w:r>
      <w:r>
        <w:rPr/>
        <w:t>and 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time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profit</w:t>
      </w:r>
      <w:r>
        <w:rPr>
          <w:spacing w:val="-2"/>
        </w:rPr>
        <w:t> </w:t>
      </w:r>
      <w:r>
        <w:rPr/>
        <w:t>margin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construction</w:t>
      </w:r>
      <w:r>
        <w:rPr>
          <w:spacing w:val="-3"/>
        </w:rPr>
        <w:t> </w:t>
      </w:r>
      <w:r>
        <w:rPr/>
        <w:t>company</w:t>
      </w:r>
      <w:r>
        <w:rPr>
          <w:spacing w:val="-6"/>
        </w:rPr>
        <w:t> </w:t>
      </w:r>
      <w:r>
        <w:rPr/>
        <w:t>handling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</w:t>
      </w:r>
      <w:r>
        <w:rPr>
          <w:spacing w:val="-2"/>
        </w:rPr>
        <w:t> </w:t>
      </w:r>
      <w:r>
        <w:rPr/>
        <w:t>in</w:t>
      </w:r>
      <w:r>
        <w:rPr>
          <w:spacing w:val="-58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is also affected.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5"/>
        <w:jc w:val="both"/>
      </w:pPr>
      <w:r>
        <w:rPr/>
        <w:t>Also,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know-how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management and execution, due to this most of the tradesmen (artisans) on the sites failed to go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in order</w:t>
      </w:r>
      <w:r>
        <w:rPr>
          <w:spacing w:val="-2"/>
        </w:rPr>
        <w:t> </w:t>
      </w:r>
      <w:r>
        <w:rPr/>
        <w:t>to acquire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project performance.</w:t>
      </w:r>
    </w:p>
    <w:p>
      <w:pPr>
        <w:pStyle w:val="BodyText"/>
        <w:spacing w:line="480" w:lineRule="auto"/>
        <w:ind w:left="659" w:right="875"/>
        <w:jc w:val="both"/>
      </w:pPr>
      <w:r>
        <w:rPr/>
        <w:t>One of the biggest problems that contractors do encounter day in and day out in the execution of</w:t>
      </w:r>
      <w:r>
        <w:rPr>
          <w:spacing w:val="1"/>
        </w:rPr>
        <w:t> </w:t>
      </w:r>
      <w:r>
        <w:rPr/>
        <w:t>project in terms of projecst handled in the universities is cash flow. Most of the interviewed</w:t>
      </w:r>
      <w:r>
        <w:rPr>
          <w:spacing w:val="1"/>
        </w:rPr>
        <w:t> </w:t>
      </w:r>
      <w:r>
        <w:rPr/>
        <w:t>contractors handling projects expressed their frustration in payment of project execution most</w:t>
      </w:r>
      <w:r>
        <w:rPr>
          <w:spacing w:val="1"/>
        </w:rPr>
        <w:t> </w:t>
      </w:r>
      <w:r>
        <w:rPr/>
        <w:t>especially from governmental projects. Any time there is delay in payment, banks find it difficult</w:t>
      </w:r>
      <w:r>
        <w:rPr>
          <w:spacing w:val="-57"/>
        </w:rPr>
        <w:t> </w:t>
      </w:r>
      <w:r>
        <w:rPr/>
        <w:t>to offer contactors funds for their project and sometimes, these cash come with high interest</w:t>
      </w:r>
      <w:r>
        <w:rPr>
          <w:spacing w:val="1"/>
        </w:rPr>
        <w:t> </w:t>
      </w:r>
      <w:r>
        <w:rPr/>
        <w:t>because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banks consider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contractors as higher</w:t>
      </w:r>
      <w:r>
        <w:rPr>
          <w:spacing w:val="-1"/>
        </w:rPr>
        <w:t> </w:t>
      </w:r>
      <w:r>
        <w:rPr/>
        <w:t>risk.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5"/>
        <w:jc w:val="both"/>
      </w:pPr>
      <w:r>
        <w:rPr/>
        <w:t>Moreover, the method of construction of projects in the construction industry and Universities is</w:t>
      </w:r>
      <w:r>
        <w:rPr>
          <w:spacing w:val="1"/>
        </w:rPr>
        <w:t> </w:t>
      </w:r>
      <w:r>
        <w:rPr/>
        <w:t>Traditional method and this has led to non-delivery of project to time, cost and quality. Also so</w:t>
      </w:r>
      <w:r>
        <w:rPr>
          <w:spacing w:val="1"/>
        </w:rPr>
        <w:t> </w:t>
      </w:r>
      <w:r>
        <w:rPr/>
        <w:t>many projects have been delayed, abandoned not delivered to time</w:t>
      </w:r>
      <w:r>
        <w:rPr>
          <w:spacing w:val="1"/>
        </w:rPr>
        <w:t> </w:t>
      </w:r>
      <w:r>
        <w:rPr/>
        <w:t>in the Federal Universities in</w:t>
      </w:r>
      <w:r>
        <w:rPr>
          <w:spacing w:val="1"/>
        </w:rPr>
        <w:t> </w:t>
      </w:r>
      <w:r>
        <w:rPr/>
        <w:t>the south west such as four blocks of</w:t>
      </w:r>
      <w:r>
        <w:rPr>
          <w:spacing w:val="1"/>
        </w:rPr>
        <w:t> </w:t>
      </w:r>
      <w:r>
        <w:rPr/>
        <w:t>hostel</w:t>
      </w:r>
      <w:r>
        <w:rPr>
          <w:spacing w:val="1"/>
        </w:rPr>
        <w:t> </w:t>
      </w:r>
      <w:r>
        <w:rPr/>
        <w:t>for students, postgraduate buildings in 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Akure,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Theatre</w:t>
      </w:r>
      <w:r>
        <w:rPr>
          <w:spacing w:val="1"/>
        </w:rPr>
        <w:t> </w:t>
      </w:r>
      <w:r>
        <w:rPr/>
        <w:t>Hall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Museum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Obafemi</w:t>
      </w:r>
      <w:r>
        <w:rPr>
          <w:spacing w:val="1"/>
        </w:rPr>
        <w:t> </w:t>
      </w:r>
      <w:r>
        <w:rPr/>
        <w:t>Awolowo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Ile-Ife,</w:t>
      </w:r>
      <w:r>
        <w:rPr>
          <w:spacing w:val="1"/>
        </w:rPr>
        <w:t> </w:t>
      </w:r>
      <w:r>
        <w:rPr/>
        <w:t>laboratories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offices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Abeokuta</w:t>
      </w:r>
      <w:r>
        <w:rPr>
          <w:spacing w:val="21"/>
        </w:rPr>
        <w:t> </w:t>
      </w:r>
      <w:r>
        <w:rPr/>
        <w:t>and</w:t>
      </w:r>
      <w:r>
        <w:rPr>
          <w:spacing w:val="46"/>
        </w:rPr>
        <w:t> </w:t>
      </w:r>
      <w:r>
        <w:rPr/>
        <w:t>Federal</w:t>
      </w:r>
      <w:r>
        <w:rPr>
          <w:spacing w:val="22"/>
        </w:rPr>
        <w:t> </w:t>
      </w:r>
      <w:r>
        <w:rPr/>
        <w:t>university,</w:t>
      </w:r>
      <w:r>
        <w:rPr>
          <w:spacing w:val="22"/>
        </w:rPr>
        <w:t> </w:t>
      </w:r>
      <w:r>
        <w:rPr/>
        <w:t>Oye.</w:t>
      </w:r>
      <w:r>
        <w:rPr>
          <w:spacing w:val="25"/>
        </w:rPr>
        <w:t> </w:t>
      </w:r>
      <w:r>
        <w:rPr/>
        <w:t>But</w:t>
      </w:r>
      <w:r>
        <w:rPr>
          <w:spacing w:val="22"/>
        </w:rPr>
        <w:t> </w:t>
      </w:r>
      <w:r>
        <w:rPr/>
        <w:t>BIM</w:t>
      </w:r>
      <w:r>
        <w:rPr>
          <w:spacing w:val="25"/>
        </w:rPr>
        <w:t> </w:t>
      </w:r>
      <w:r>
        <w:rPr/>
        <w:t>is</w:t>
      </w:r>
      <w:r>
        <w:rPr>
          <w:spacing w:val="22"/>
        </w:rPr>
        <w:t> </w:t>
      </w:r>
      <w:r>
        <w:rPr/>
        <w:t>envisaged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play</w:t>
      </w:r>
      <w:r>
        <w:rPr>
          <w:spacing w:val="17"/>
        </w:rPr>
        <w:t> </w:t>
      </w:r>
      <w:r>
        <w:rPr/>
        <w:t>a</w:t>
      </w:r>
      <w:r>
        <w:rPr>
          <w:spacing w:val="21"/>
        </w:rPr>
        <w:t> </w:t>
      </w:r>
      <w:r>
        <w:rPr/>
        <w:t>significant</w:t>
      </w:r>
      <w:r>
        <w:rPr>
          <w:spacing w:val="23"/>
        </w:rPr>
        <w:t> </w:t>
      </w:r>
      <w:r>
        <w:rPr/>
        <w:t>role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6"/>
        <w:jc w:val="both"/>
      </w:pPr>
      <w:r>
        <w:rPr/>
        <w:t>transformation. However, the adoption of BIM brings with it several barriers, some involving</w:t>
      </w:r>
      <w:r>
        <w:rPr>
          <w:spacing w:val="1"/>
        </w:rPr>
        <w:t> </w:t>
      </w:r>
      <w:r>
        <w:rPr/>
        <w:t>technological,</w:t>
      </w:r>
      <w:r>
        <w:rPr>
          <w:spacing w:val="-7"/>
        </w:rPr>
        <w:t> </w:t>
      </w:r>
      <w:r>
        <w:rPr/>
        <w:t>sociological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legal</w:t>
      </w:r>
      <w:r>
        <w:rPr>
          <w:spacing w:val="-6"/>
        </w:rPr>
        <w:t> </w:t>
      </w:r>
      <w:r>
        <w:rPr/>
        <w:t>issues.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brought</w:t>
      </w:r>
      <w:r>
        <w:rPr>
          <w:spacing w:val="-3"/>
        </w:rPr>
        <w:t> </w:t>
      </w:r>
      <w:r>
        <w:rPr/>
        <w:t>about</w:t>
      </w:r>
      <w:r>
        <w:rPr>
          <w:spacing w:val="-7"/>
        </w:rPr>
        <w:t> </w:t>
      </w:r>
      <w:r>
        <w:rPr/>
        <w:t>reluctance</w:t>
      </w:r>
      <w:r>
        <w:rPr>
          <w:spacing w:val="-7"/>
        </w:rPr>
        <w:t> </w:t>
      </w:r>
      <w:r>
        <w:rPr/>
        <w:t>within</w:t>
      </w:r>
      <w:r>
        <w:rPr>
          <w:spacing w:val="-6"/>
        </w:rPr>
        <w:t> </w:t>
      </w:r>
      <w:r>
        <w:rPr/>
        <w:t>some</w:t>
      </w:r>
      <w:r>
        <w:rPr>
          <w:spacing w:val="-8"/>
        </w:rPr>
        <w:t> </w:t>
      </w:r>
      <w:r>
        <w:rPr/>
        <w:t>firms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adopt</w:t>
      </w:r>
      <w:r>
        <w:rPr>
          <w:spacing w:val="-1"/>
        </w:rPr>
        <w:t> </w:t>
      </w:r>
      <w:r>
        <w:rPr/>
        <w:t>BIM</w:t>
      </w:r>
      <w:r>
        <w:rPr>
          <w:spacing w:val="2"/>
        </w:rPr>
        <w:t> </w:t>
      </w:r>
      <w:r>
        <w:rPr/>
        <w:t>as a</w:t>
      </w:r>
      <w:r>
        <w:rPr>
          <w:spacing w:val="-1"/>
        </w:rPr>
        <w:t> </w:t>
      </w:r>
      <w:r>
        <w:rPr/>
        <w:t>strategy.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5"/>
        <w:jc w:val="both"/>
      </w:pPr>
      <w:r>
        <w:rPr>
          <w:spacing w:val="-1"/>
        </w:rPr>
        <w:t>Summarily,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result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non-collaboration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fragmentation</w:t>
      </w:r>
      <w:r>
        <w:rPr>
          <w:spacing w:val="-14"/>
        </w:rPr>
        <w:t> </w:t>
      </w:r>
      <w:r>
        <w:rPr/>
        <w:t>nature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Architect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Engineer</w:t>
      </w:r>
      <w:r>
        <w:rPr>
          <w:spacing w:val="-58"/>
        </w:rPr>
        <w:t> </w:t>
      </w:r>
      <w:r>
        <w:rPr/>
        <w:t>used to design for their clients at the design phase, this has led to non-delivery of projects to time</w:t>
      </w:r>
      <w:r>
        <w:rPr>
          <w:spacing w:val="-57"/>
        </w:rPr>
        <w:t> </w:t>
      </w:r>
      <w:r>
        <w:rPr/>
        <w:t>and to quality. the requirements for the deployment of BIM demand a whole paradigm shift in</w:t>
      </w:r>
      <w:r>
        <w:rPr>
          <w:spacing w:val="1"/>
        </w:rPr>
        <w:t> </w:t>
      </w:r>
      <w:r>
        <w:rPr/>
        <w:t>working</w:t>
      </w:r>
      <w:r>
        <w:rPr>
          <w:spacing w:val="-6"/>
        </w:rPr>
        <w:t> </w:t>
      </w:r>
      <w:r>
        <w:rPr/>
        <w:t>relationship</w:t>
      </w:r>
      <w:r>
        <w:rPr>
          <w:spacing w:val="-5"/>
        </w:rPr>
        <w:t> </w:t>
      </w:r>
      <w:r>
        <w:rPr/>
        <w:t>among</w:t>
      </w:r>
      <w:r>
        <w:rPr>
          <w:spacing w:val="-9"/>
        </w:rPr>
        <w:t> </w:t>
      </w:r>
      <w:r>
        <w:rPr/>
        <w:t>professionals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planning</w:t>
      </w:r>
      <w:r>
        <w:rPr>
          <w:spacing w:val="-8"/>
        </w:rPr>
        <w:t> </w:t>
      </w:r>
      <w:r>
        <w:rPr/>
        <w:t>units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9"/>
        </w:rPr>
        <w:t> </w:t>
      </w:r>
      <w:r>
        <w:rPr/>
        <w:t>area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will</w:t>
      </w:r>
      <w:r>
        <w:rPr>
          <w:spacing w:val="-57"/>
        </w:rPr>
        <w:t> </w:t>
      </w:r>
      <w:r>
        <w:rPr/>
        <w:t>necessitate the need to explain the implementation and adoption of BIM among stakeholders for</w:t>
      </w:r>
      <w:r>
        <w:rPr>
          <w:spacing w:val="1"/>
        </w:rPr>
        <w:t> </w:t>
      </w:r>
      <w:r>
        <w:rPr/>
        <w:t>the selected projects, with a view to developing a framework to enhance effective public building</w:t>
      </w:r>
      <w:r>
        <w:rPr>
          <w:spacing w:val="-57"/>
        </w:rPr>
        <w:t> </w:t>
      </w:r>
      <w:r>
        <w:rPr/>
        <w:t>project delivery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1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</w:pPr>
      <w:r>
        <w:rPr/>
        <w:t>Aim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"/>
        </w:numPr>
        <w:tabs>
          <w:tab w:pos="1379" w:val="left" w:leader="none"/>
          <w:tab w:pos="1380" w:val="left" w:leader="none"/>
        </w:tabs>
        <w:spacing w:line="240" w:lineRule="auto" w:before="177" w:after="0"/>
        <w:ind w:left="1380" w:right="0" w:hanging="720"/>
        <w:jc w:val="left"/>
        <w:rPr>
          <w:b/>
          <w:sz w:val="24"/>
        </w:rPr>
      </w:pPr>
      <w:r>
        <w:rPr>
          <w:b/>
          <w:sz w:val="24"/>
        </w:rPr>
        <w:t>Aim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660" w:right="878"/>
        <w:jc w:val="both"/>
      </w:pPr>
      <w:r>
        <w:rPr/>
        <w:t>The</w:t>
      </w:r>
      <w:r>
        <w:rPr>
          <w:spacing w:val="-2"/>
        </w:rPr>
        <w:t> </w:t>
      </w:r>
      <w:r>
        <w:rPr/>
        <w:t>aim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9"/>
        </w:rPr>
        <w:t> </w:t>
      </w:r>
      <w:r>
        <w:rPr/>
        <w:t>is to</w:t>
      </w:r>
      <w:r>
        <w:rPr>
          <w:spacing w:val="1"/>
        </w:rPr>
        <w:t> </w:t>
      </w:r>
      <w:r>
        <w:rPr/>
        <w:t>appraise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BIM with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view</w:t>
      </w:r>
      <w:r>
        <w:rPr>
          <w:spacing w:val="-2"/>
        </w:rPr>
        <w:t> </w:t>
      </w:r>
      <w:r>
        <w:rPr/>
        <w:t>to developing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framework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enhance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projects delivery</w:t>
      </w:r>
      <w:r>
        <w:rPr>
          <w:spacing w:val="-5"/>
        </w:rPr>
        <w:t> </w:t>
      </w:r>
      <w:r>
        <w:rPr/>
        <w:t>in the south west, Nigeria.</w:t>
      </w:r>
    </w:p>
    <w:p>
      <w:pPr>
        <w:spacing w:after="0" w:line="482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numPr>
          <w:ilvl w:val="2"/>
          <w:numId w:val="1"/>
        </w:numPr>
        <w:tabs>
          <w:tab w:pos="1379" w:val="left" w:leader="none"/>
          <w:tab w:pos="1380" w:val="left" w:leader="none"/>
        </w:tabs>
        <w:spacing w:line="240" w:lineRule="auto" w:before="79" w:after="0"/>
        <w:ind w:left="1380" w:right="0" w:hanging="720"/>
        <w:jc w:val="left"/>
      </w:pPr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1"/>
        <w:ind w:left="660"/>
      </w:pP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aim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 research,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were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specific objectives: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379" w:val="left" w:leader="none"/>
          <w:tab w:pos="1380" w:val="left" w:leader="none"/>
        </w:tabs>
        <w:spacing w:line="480" w:lineRule="auto" w:before="177" w:after="0"/>
        <w:ind w:left="1380" w:right="878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create</w:t>
      </w:r>
      <w:r>
        <w:rPr>
          <w:spacing w:val="45"/>
          <w:sz w:val="24"/>
        </w:rPr>
        <w:t> </w:t>
      </w:r>
      <w:r>
        <w:rPr>
          <w:sz w:val="24"/>
        </w:rPr>
        <w:t>awareness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Building</w:t>
      </w:r>
      <w:r>
        <w:rPr>
          <w:spacing w:val="46"/>
          <w:sz w:val="24"/>
        </w:rPr>
        <w:t> </w:t>
      </w:r>
      <w:r>
        <w:rPr>
          <w:sz w:val="24"/>
        </w:rPr>
        <w:t>Information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Communication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construction</w:t>
      </w:r>
      <w:r>
        <w:rPr>
          <w:spacing w:val="-57"/>
          <w:sz w:val="24"/>
        </w:rPr>
        <w:t> </w:t>
      </w:r>
      <w:r>
        <w:rPr>
          <w:sz w:val="24"/>
        </w:rPr>
        <w:t>industry,</w:t>
      </w:r>
    </w:p>
    <w:p>
      <w:pPr>
        <w:pStyle w:val="ListParagraph"/>
        <w:numPr>
          <w:ilvl w:val="0"/>
          <w:numId w:val="2"/>
        </w:numPr>
        <w:tabs>
          <w:tab w:pos="1379" w:val="left" w:leader="none"/>
          <w:tab w:pos="1380" w:val="left" w:leader="none"/>
        </w:tabs>
        <w:spacing w:line="480" w:lineRule="auto" w:before="0" w:after="0"/>
        <w:ind w:left="1380" w:right="876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evaluate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problems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-12"/>
          <w:sz w:val="24"/>
        </w:rPr>
        <w:t> </w:t>
      </w:r>
      <w:r>
        <w:rPr>
          <w:sz w:val="24"/>
        </w:rPr>
        <w:t>could</w:t>
      </w:r>
      <w:r>
        <w:rPr>
          <w:spacing w:val="-11"/>
          <w:sz w:val="24"/>
        </w:rPr>
        <w:t> </w:t>
      </w:r>
      <w:r>
        <w:rPr>
          <w:sz w:val="24"/>
        </w:rPr>
        <w:t>emanate</w:t>
      </w:r>
      <w:r>
        <w:rPr>
          <w:spacing w:val="-13"/>
          <w:sz w:val="24"/>
        </w:rPr>
        <w:t> </w:t>
      </w:r>
      <w:r>
        <w:rPr>
          <w:sz w:val="24"/>
        </w:rPr>
        <w:t>from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adoption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ICT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effective</w:t>
      </w:r>
      <w:r>
        <w:rPr>
          <w:spacing w:val="-12"/>
          <w:sz w:val="24"/>
        </w:rPr>
        <w:t> </w:t>
      </w:r>
      <w:r>
        <w:rPr>
          <w:sz w:val="24"/>
        </w:rPr>
        <w:t>delivery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projects,</w:t>
      </w:r>
    </w:p>
    <w:p>
      <w:pPr>
        <w:pStyle w:val="ListParagraph"/>
        <w:numPr>
          <w:ilvl w:val="0"/>
          <w:numId w:val="2"/>
        </w:numPr>
        <w:tabs>
          <w:tab w:pos="1379" w:val="left" w:leader="none"/>
          <w:tab w:pos="1380" w:val="left" w:leader="none"/>
        </w:tabs>
        <w:spacing w:line="480" w:lineRule="auto" w:before="0" w:after="0"/>
        <w:ind w:left="1380" w:right="879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assess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requirements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implementations</w:t>
      </w:r>
      <w:r>
        <w:rPr>
          <w:spacing w:val="11"/>
          <w:sz w:val="24"/>
        </w:rPr>
        <w:t> </w:t>
      </w:r>
      <w:r>
        <w:rPr>
          <w:sz w:val="24"/>
        </w:rPr>
        <w:t>checklist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BIM</w:t>
      </w:r>
      <w:r>
        <w:rPr>
          <w:spacing w:val="11"/>
          <w:sz w:val="24"/>
        </w:rPr>
        <w:t> </w:t>
      </w:r>
      <w:r>
        <w:rPr>
          <w:sz w:val="24"/>
        </w:rPr>
        <w:t>software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public</w:t>
      </w:r>
      <w:r>
        <w:rPr>
          <w:spacing w:val="-57"/>
          <w:sz w:val="24"/>
        </w:rPr>
        <w:t> </w:t>
      </w: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projects delivery,</w:t>
      </w:r>
    </w:p>
    <w:p>
      <w:pPr>
        <w:pStyle w:val="ListParagraph"/>
        <w:numPr>
          <w:ilvl w:val="0"/>
          <w:numId w:val="2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assess</w:t>
      </w:r>
      <w:r>
        <w:rPr>
          <w:spacing w:val="-1"/>
          <w:sz w:val="24"/>
        </w:rPr>
        <w:t> </w:t>
      </w:r>
      <w:r>
        <w:rPr>
          <w:sz w:val="24"/>
        </w:rPr>
        <w:t>BIM 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tool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5"/>
          <w:sz w:val="24"/>
        </w:rPr>
        <w:t> </w:t>
      </w:r>
      <w:r>
        <w:rPr>
          <w:sz w:val="24"/>
        </w:rPr>
        <w:t>projects</w:t>
      </w:r>
      <w:r>
        <w:rPr>
          <w:spacing w:val="1"/>
          <w:sz w:val="24"/>
        </w:rPr>
        <w:t> </w:t>
      </w:r>
      <w:r>
        <w:rPr>
          <w:sz w:val="24"/>
        </w:rPr>
        <w:t>delivery.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379" w:val="left" w:leader="none"/>
          <w:tab w:pos="1380" w:val="left" w:leader="none"/>
        </w:tabs>
        <w:spacing w:line="480" w:lineRule="auto" w:before="0" w:after="0"/>
        <w:ind w:left="1380" w:right="876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establish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2"/>
          <w:sz w:val="24"/>
        </w:rPr>
        <w:t> </w:t>
      </w:r>
      <w:r>
        <w:rPr>
          <w:sz w:val="24"/>
        </w:rPr>
        <w:t>between</w:t>
      </w:r>
      <w:r>
        <w:rPr>
          <w:spacing w:val="2"/>
          <w:sz w:val="24"/>
        </w:rPr>
        <w:t> </w:t>
      </w:r>
      <w:r>
        <w:rPr>
          <w:sz w:val="24"/>
        </w:rPr>
        <w:t>Traditional</w:t>
      </w:r>
      <w:r>
        <w:rPr>
          <w:spacing w:val="5"/>
          <w:sz w:val="24"/>
        </w:rPr>
        <w:t> </w:t>
      </w:r>
      <w:r>
        <w:rPr>
          <w:sz w:val="24"/>
        </w:rPr>
        <w:t>2D</w:t>
      </w:r>
      <w:r>
        <w:rPr>
          <w:spacing w:val="2"/>
          <w:sz w:val="24"/>
        </w:rPr>
        <w:t> </w:t>
      </w:r>
      <w:r>
        <w:rPr>
          <w:sz w:val="24"/>
        </w:rPr>
        <w:t>(conventional</w:t>
      </w:r>
      <w:r>
        <w:rPr>
          <w:spacing w:val="3"/>
          <w:sz w:val="24"/>
        </w:rPr>
        <w:t> </w:t>
      </w:r>
      <w:r>
        <w:rPr>
          <w:sz w:val="24"/>
        </w:rPr>
        <w:t>method)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Building</w:t>
      </w:r>
      <w:r>
        <w:rPr>
          <w:spacing w:val="-57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Modeling</w:t>
      </w:r>
      <w:r>
        <w:rPr>
          <w:spacing w:val="-3"/>
          <w:sz w:val="24"/>
        </w:rPr>
        <w:t> </w:t>
      </w:r>
      <w:r>
        <w:rPr>
          <w:sz w:val="24"/>
        </w:rPr>
        <w:t>(BIM</w:t>
      </w:r>
      <w:r>
        <w:rPr>
          <w:spacing w:val="2"/>
          <w:sz w:val="24"/>
        </w:rPr>
        <w:t> </w:t>
      </w:r>
      <w:r>
        <w:rPr>
          <w:sz w:val="24"/>
        </w:rPr>
        <w:t>); and</w:t>
      </w:r>
    </w:p>
    <w:p>
      <w:pPr>
        <w:pStyle w:val="ListParagraph"/>
        <w:numPr>
          <w:ilvl w:val="0"/>
          <w:numId w:val="2"/>
        </w:numPr>
        <w:tabs>
          <w:tab w:pos="1379" w:val="left" w:leader="none"/>
          <w:tab w:pos="1380" w:val="left" w:leader="none"/>
        </w:tabs>
        <w:spacing w:line="480" w:lineRule="auto" w:before="0" w:after="0"/>
        <w:ind w:left="1380" w:right="877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develop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framework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BIM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6"/>
          <w:sz w:val="24"/>
        </w:rPr>
        <w:t> </w:t>
      </w:r>
      <w:r>
        <w:rPr>
          <w:sz w:val="24"/>
        </w:rPr>
        <w:t>adoption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physical</w:t>
      </w:r>
      <w:r>
        <w:rPr>
          <w:spacing w:val="13"/>
          <w:sz w:val="24"/>
        </w:rPr>
        <w:t> </w:t>
      </w:r>
      <w:r>
        <w:rPr>
          <w:sz w:val="24"/>
        </w:rPr>
        <w:t>planning</w:t>
      </w:r>
      <w:r>
        <w:rPr>
          <w:spacing w:val="11"/>
          <w:sz w:val="24"/>
        </w:rPr>
        <w:t> </w:t>
      </w:r>
      <w:r>
        <w:rPr>
          <w:sz w:val="24"/>
        </w:rPr>
        <w:t>units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enhance</w:t>
      </w:r>
      <w:r>
        <w:rPr>
          <w:spacing w:val="-57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projects in</w:t>
      </w:r>
      <w:r>
        <w:rPr>
          <w:spacing w:val="-1"/>
          <w:sz w:val="24"/>
        </w:rPr>
        <w:t> </w:t>
      </w:r>
      <w:r>
        <w:rPr>
          <w:sz w:val="24"/>
        </w:rPr>
        <w:t>South-West, Nigeria.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"/>
        </w:numPr>
        <w:tabs>
          <w:tab w:pos="1080" w:val="left" w:leader="none"/>
        </w:tabs>
        <w:spacing w:line="240" w:lineRule="auto" w:before="167" w:after="0"/>
        <w:ind w:left="1080" w:right="0" w:hanging="420"/>
        <w:jc w:val="left"/>
      </w:pPr>
      <w:r>
        <w:rPr/>
        <w:t>Research</w:t>
      </w:r>
      <w:r>
        <w:rPr>
          <w:spacing w:val="-3"/>
        </w:rPr>
        <w:t> </w:t>
      </w:r>
      <w:r>
        <w:rPr/>
        <w:t>Questions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60" w:right="878"/>
      </w:pPr>
      <w:r>
        <w:rPr/>
        <w:t>Based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three</w:t>
      </w:r>
      <w:r>
        <w:rPr>
          <w:spacing w:val="10"/>
        </w:rPr>
        <w:t> </w:t>
      </w:r>
      <w:r>
        <w:rPr/>
        <w:t>major</w:t>
      </w:r>
      <w:r>
        <w:rPr>
          <w:spacing w:val="12"/>
        </w:rPr>
        <w:t> </w:t>
      </w:r>
      <w:r>
        <w:rPr/>
        <w:t>phases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project</w:t>
      </w:r>
      <w:r>
        <w:rPr>
          <w:spacing w:val="11"/>
        </w:rPr>
        <w:t> </w:t>
      </w:r>
      <w:r>
        <w:rPr/>
        <w:t>lifecycle,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11"/>
        </w:rPr>
        <w:t> </w:t>
      </w:r>
      <w:r>
        <w:rPr/>
        <w:t>questions</w:t>
      </w:r>
      <w:r>
        <w:rPr>
          <w:spacing w:val="11"/>
        </w:rPr>
        <w:t> </w:t>
      </w:r>
      <w:r>
        <w:rPr/>
        <w:t>were</w:t>
      </w:r>
      <w:r>
        <w:rPr>
          <w:spacing w:val="10"/>
        </w:rPr>
        <w:t> </w:t>
      </w:r>
      <w:r>
        <w:rPr/>
        <w:t>derived</w:t>
      </w:r>
      <w:r>
        <w:rPr>
          <w:spacing w:val="13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statement of</w:t>
      </w:r>
      <w:r>
        <w:rPr>
          <w:spacing w:val="-1"/>
        </w:rPr>
        <w:t> </w:t>
      </w:r>
      <w:r>
        <w:rPr/>
        <w:t>problem</w:t>
      </w:r>
      <w:r>
        <w:rPr>
          <w:spacing w:val="2"/>
        </w:rPr>
        <w:t> </w:t>
      </w:r>
      <w:r>
        <w:rPr/>
        <w:t>as:</w:t>
      </w:r>
    </w:p>
    <w:p>
      <w:pPr>
        <w:pStyle w:val="ListParagraph"/>
        <w:numPr>
          <w:ilvl w:val="0"/>
          <w:numId w:val="3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construction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286" w:val="left" w:leader="none"/>
          <w:tab w:pos="1287" w:val="left" w:leader="none"/>
        </w:tabs>
        <w:spacing w:line="480" w:lineRule="auto" w:before="0" w:after="0"/>
        <w:ind w:left="659" w:right="880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problems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could</w:t>
      </w:r>
      <w:r>
        <w:rPr>
          <w:spacing w:val="-3"/>
          <w:sz w:val="24"/>
        </w:rPr>
        <w:t> </w:t>
      </w:r>
      <w:r>
        <w:rPr>
          <w:sz w:val="24"/>
        </w:rPr>
        <w:t>emanate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adoption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ICT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effective</w:t>
      </w:r>
      <w:r>
        <w:rPr>
          <w:spacing w:val="-6"/>
          <w:sz w:val="24"/>
        </w:rPr>
        <w:t> </w:t>
      </w:r>
      <w:r>
        <w:rPr>
          <w:sz w:val="24"/>
        </w:rPr>
        <w:t>delivery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projects?</w:t>
      </w:r>
    </w:p>
    <w:p>
      <w:pPr>
        <w:pStyle w:val="ListParagraph"/>
        <w:numPr>
          <w:ilvl w:val="0"/>
          <w:numId w:val="3"/>
        </w:numPr>
        <w:tabs>
          <w:tab w:pos="1379" w:val="left" w:leader="none"/>
          <w:tab w:pos="1380" w:val="left" w:leader="none"/>
        </w:tabs>
        <w:spacing w:line="480" w:lineRule="auto" w:before="0" w:after="0"/>
        <w:ind w:left="1379" w:right="1518" w:hanging="720"/>
        <w:jc w:val="left"/>
        <w:rPr>
          <w:sz w:val="24"/>
        </w:rPr>
      </w:pPr>
      <w:r>
        <w:rPr>
          <w:sz w:val="24"/>
        </w:rPr>
        <w:t>What is the requirement for the implementation of BIM software in public building</w:t>
      </w:r>
      <w:r>
        <w:rPr>
          <w:spacing w:val="-57"/>
          <w:sz w:val="24"/>
        </w:rPr>
        <w:t> </w:t>
      </w:r>
      <w:r>
        <w:rPr>
          <w:sz w:val="24"/>
        </w:rPr>
        <w:t>project?</w:t>
      </w:r>
    </w:p>
    <w:p>
      <w:pPr>
        <w:pStyle w:val="ListParagraph"/>
        <w:numPr>
          <w:ilvl w:val="0"/>
          <w:numId w:val="3"/>
        </w:numPr>
        <w:tabs>
          <w:tab w:pos="1365" w:val="left" w:leader="none"/>
          <w:tab w:pos="1366" w:val="left" w:leader="none"/>
        </w:tabs>
        <w:spacing w:line="240" w:lineRule="auto" w:before="0" w:after="0"/>
        <w:ind w:left="1365" w:right="0" w:hanging="707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BIM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tool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used for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delivery?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ListParagraph"/>
        <w:numPr>
          <w:ilvl w:val="0"/>
          <w:numId w:val="3"/>
        </w:numPr>
        <w:tabs>
          <w:tab w:pos="1436" w:val="left" w:leader="none"/>
        </w:tabs>
        <w:spacing w:line="480" w:lineRule="auto" w:before="72" w:after="0"/>
        <w:ind w:left="660" w:right="878" w:firstLine="0"/>
        <w:jc w:val="both"/>
        <w:rPr>
          <w:sz w:val="24"/>
        </w:rPr>
      </w:pPr>
      <w:r>
        <w:rPr>
          <w:sz w:val="24"/>
        </w:rPr>
        <w:t>Is there any relationship between Traditional 2D (conventional method) and Building</w:t>
      </w:r>
      <w:r>
        <w:rPr>
          <w:spacing w:val="1"/>
          <w:sz w:val="24"/>
        </w:rPr>
        <w:t> </w:t>
      </w:r>
      <w:r>
        <w:rPr>
          <w:sz w:val="24"/>
        </w:rPr>
        <w:t>Information Modeling</w:t>
      </w:r>
      <w:r>
        <w:rPr>
          <w:spacing w:val="-3"/>
          <w:sz w:val="24"/>
        </w:rPr>
        <w:t> </w:t>
      </w:r>
      <w:r>
        <w:rPr>
          <w:sz w:val="24"/>
        </w:rPr>
        <w:t>(BIM)?;</w:t>
      </w:r>
    </w:p>
    <w:p>
      <w:pPr>
        <w:pStyle w:val="ListParagraph"/>
        <w:numPr>
          <w:ilvl w:val="0"/>
          <w:numId w:val="3"/>
        </w:numPr>
        <w:tabs>
          <w:tab w:pos="1380" w:val="left" w:leader="none"/>
        </w:tabs>
        <w:spacing w:line="480" w:lineRule="auto" w:before="0" w:after="0"/>
        <w:ind w:left="660" w:right="875" w:firstLine="0"/>
        <w:jc w:val="both"/>
        <w:rPr>
          <w:sz w:val="24"/>
        </w:rPr>
      </w:pPr>
      <w:r>
        <w:rPr>
          <w:sz w:val="24"/>
        </w:rPr>
        <w:t>How could a framework of BIM be developed for adoption in the physical planning units</w:t>
      </w:r>
      <w:r>
        <w:rPr>
          <w:spacing w:val="1"/>
          <w:sz w:val="24"/>
        </w:rPr>
        <w:t> </w:t>
      </w:r>
      <w:r>
        <w:rPr>
          <w:sz w:val="24"/>
        </w:rPr>
        <w:t>to enhance effective public building projects delivery in Federal Universities in South-West,</w:t>
      </w:r>
      <w:r>
        <w:rPr>
          <w:spacing w:val="1"/>
          <w:sz w:val="24"/>
        </w:rPr>
        <w:t> </w:t>
      </w:r>
      <w:r>
        <w:rPr>
          <w:sz w:val="24"/>
        </w:rPr>
        <w:t>Nigeria?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numPr>
          <w:ilvl w:val="1"/>
          <w:numId w:val="1"/>
        </w:numPr>
        <w:tabs>
          <w:tab w:pos="1140" w:val="left" w:leader="none"/>
        </w:tabs>
        <w:spacing w:line="240" w:lineRule="auto" w:before="0" w:after="0"/>
        <w:ind w:left="1140" w:right="0" w:hanging="480"/>
        <w:jc w:val="both"/>
      </w:pPr>
      <w:r>
        <w:rPr/>
        <w:t>Research</w:t>
      </w:r>
      <w:r>
        <w:rPr>
          <w:spacing w:val="-3"/>
        </w:rPr>
        <w:t> </w:t>
      </w:r>
      <w:r>
        <w:rPr/>
        <w:t>Hypotheses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660"/>
        <w:jc w:val="both"/>
      </w:pP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5</w:t>
      </w:r>
      <w:r>
        <w:rPr>
          <w:spacing w:val="-1"/>
        </w:rPr>
        <w:t> </w:t>
      </w:r>
      <w:r>
        <w:rPr/>
        <w:t>respectively,</w:t>
      </w:r>
      <w:r>
        <w:rPr>
          <w:spacing w:val="-2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379" w:val="left" w:leader="none"/>
        </w:tabs>
        <w:spacing w:line="480" w:lineRule="auto"/>
        <w:ind w:left="1380" w:right="878" w:hanging="720"/>
      </w:pPr>
      <w:r>
        <w:rPr>
          <w:position w:val="2"/>
        </w:rPr>
        <w:t>H</w:t>
      </w:r>
      <w:r>
        <w:rPr>
          <w:sz w:val="16"/>
        </w:rPr>
        <w:t>o1</w:t>
      </w:r>
      <w:r>
        <w:rPr>
          <w:position w:val="2"/>
        </w:rPr>
        <w:t>:</w:t>
        <w:tab/>
        <w:t>There</w:t>
      </w:r>
      <w:r>
        <w:rPr>
          <w:spacing w:val="18"/>
          <w:position w:val="2"/>
        </w:rPr>
        <w:t> </w:t>
      </w:r>
      <w:r>
        <w:rPr>
          <w:position w:val="2"/>
        </w:rPr>
        <w:t>is</w:t>
      </w:r>
      <w:r>
        <w:rPr>
          <w:spacing w:val="19"/>
          <w:position w:val="2"/>
        </w:rPr>
        <w:t> </w:t>
      </w:r>
      <w:r>
        <w:rPr>
          <w:position w:val="2"/>
        </w:rPr>
        <w:t>no</w:t>
      </w:r>
      <w:r>
        <w:rPr>
          <w:spacing w:val="19"/>
          <w:position w:val="2"/>
        </w:rPr>
        <w:t> </w:t>
      </w:r>
      <w:r>
        <w:rPr>
          <w:position w:val="2"/>
        </w:rPr>
        <w:t>significant</w:t>
      </w:r>
      <w:r>
        <w:rPr>
          <w:spacing w:val="20"/>
          <w:position w:val="2"/>
        </w:rPr>
        <w:t> </w:t>
      </w:r>
      <w:r>
        <w:rPr>
          <w:position w:val="2"/>
        </w:rPr>
        <w:t>relationship</w:t>
      </w:r>
      <w:r>
        <w:rPr>
          <w:spacing w:val="19"/>
          <w:position w:val="2"/>
        </w:rPr>
        <w:t> </w:t>
      </w:r>
      <w:r>
        <w:rPr>
          <w:position w:val="2"/>
        </w:rPr>
        <w:t>between</w:t>
      </w:r>
      <w:r>
        <w:rPr>
          <w:spacing w:val="22"/>
          <w:position w:val="2"/>
        </w:rPr>
        <w:t> </w:t>
      </w:r>
      <w:r>
        <w:rPr>
          <w:position w:val="2"/>
        </w:rPr>
        <w:t>BIM</w:t>
      </w:r>
      <w:r>
        <w:rPr>
          <w:spacing w:val="19"/>
          <w:position w:val="2"/>
        </w:rPr>
        <w:t> </w:t>
      </w:r>
      <w:r>
        <w:rPr>
          <w:position w:val="2"/>
        </w:rPr>
        <w:t>management</w:t>
      </w:r>
      <w:r>
        <w:rPr>
          <w:spacing w:val="20"/>
          <w:position w:val="2"/>
        </w:rPr>
        <w:t> </w:t>
      </w:r>
      <w:r>
        <w:rPr>
          <w:position w:val="2"/>
        </w:rPr>
        <w:t>tool</w:t>
      </w:r>
      <w:r>
        <w:rPr>
          <w:spacing w:val="21"/>
          <w:position w:val="2"/>
        </w:rPr>
        <w:t> </w:t>
      </w:r>
      <w:r>
        <w:rPr>
          <w:position w:val="2"/>
        </w:rPr>
        <w:t>and</w:t>
      </w:r>
      <w:r>
        <w:rPr>
          <w:spacing w:val="22"/>
          <w:position w:val="2"/>
        </w:rPr>
        <w:t> </w:t>
      </w:r>
      <w:r>
        <w:rPr>
          <w:position w:val="2"/>
        </w:rPr>
        <w:t>effective</w:t>
      </w:r>
      <w:r>
        <w:rPr>
          <w:spacing w:val="18"/>
          <w:position w:val="2"/>
        </w:rPr>
        <w:t> </w:t>
      </w:r>
      <w:r>
        <w:rPr>
          <w:position w:val="2"/>
        </w:rPr>
        <w:t>public</w:t>
      </w:r>
      <w:r>
        <w:rPr>
          <w:spacing w:val="-57"/>
          <w:position w:val="2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project delivery.</w:t>
      </w:r>
    </w:p>
    <w:p>
      <w:pPr>
        <w:pStyle w:val="BodyText"/>
        <w:tabs>
          <w:tab w:pos="1379" w:val="left" w:leader="none"/>
        </w:tabs>
        <w:spacing w:line="652" w:lineRule="auto" w:before="199"/>
        <w:ind w:left="1380" w:right="1269" w:hanging="720"/>
      </w:pPr>
      <w:r>
        <w:rPr>
          <w:position w:val="2"/>
        </w:rPr>
        <w:t>H</w:t>
      </w:r>
      <w:r>
        <w:rPr>
          <w:sz w:val="16"/>
        </w:rPr>
        <w:t>o2</w:t>
      </w:r>
      <w:r>
        <w:rPr>
          <w:position w:val="2"/>
        </w:rPr>
        <w:t>:</w:t>
        <w:tab/>
        <w:t>There</w:t>
      </w:r>
      <w:r>
        <w:rPr>
          <w:spacing w:val="-3"/>
          <w:position w:val="2"/>
        </w:rPr>
        <w:t> </w:t>
      </w:r>
      <w:r>
        <w:rPr>
          <w:position w:val="2"/>
        </w:rPr>
        <w:t>is</w:t>
      </w:r>
      <w:r>
        <w:rPr>
          <w:spacing w:val="-2"/>
          <w:position w:val="2"/>
        </w:rPr>
        <w:t> </w:t>
      </w:r>
      <w:r>
        <w:rPr>
          <w:position w:val="2"/>
        </w:rPr>
        <w:t>no</w:t>
      </w:r>
      <w:r>
        <w:rPr>
          <w:spacing w:val="-1"/>
          <w:position w:val="2"/>
        </w:rPr>
        <w:t> </w:t>
      </w:r>
      <w:r>
        <w:rPr>
          <w:position w:val="2"/>
        </w:rPr>
        <w:t>significant</w:t>
      </w:r>
      <w:r>
        <w:rPr>
          <w:spacing w:val="-2"/>
          <w:position w:val="2"/>
        </w:rPr>
        <w:t> </w:t>
      </w:r>
      <w:r>
        <w:rPr>
          <w:position w:val="2"/>
        </w:rPr>
        <w:t>relationship</w:t>
      </w:r>
      <w:r>
        <w:rPr>
          <w:spacing w:val="-2"/>
          <w:position w:val="2"/>
        </w:rPr>
        <w:t> </w:t>
      </w:r>
      <w:r>
        <w:rPr>
          <w:position w:val="2"/>
        </w:rPr>
        <w:t>between</w:t>
      </w:r>
      <w:r>
        <w:rPr>
          <w:spacing w:val="-1"/>
          <w:position w:val="2"/>
        </w:rPr>
        <w:t> </w:t>
      </w:r>
      <w:r>
        <w:rPr>
          <w:position w:val="2"/>
        </w:rPr>
        <w:t>traditional</w:t>
      </w:r>
      <w:r>
        <w:rPr>
          <w:spacing w:val="-2"/>
          <w:position w:val="2"/>
        </w:rPr>
        <w:t> </w:t>
      </w:r>
      <w:r>
        <w:rPr>
          <w:position w:val="2"/>
        </w:rPr>
        <w:t>2D</w:t>
      </w:r>
      <w:r>
        <w:rPr>
          <w:spacing w:val="-3"/>
          <w:position w:val="2"/>
        </w:rPr>
        <w:t> </w:t>
      </w:r>
      <w:r>
        <w:rPr>
          <w:position w:val="2"/>
        </w:rPr>
        <w:t>(conventional method)</w:t>
      </w:r>
      <w:r>
        <w:rPr>
          <w:spacing w:val="-3"/>
          <w:position w:val="2"/>
        </w:rPr>
        <w:t> </w:t>
      </w:r>
      <w:r>
        <w:rPr>
          <w:position w:val="2"/>
        </w:rPr>
        <w:t>and</w:t>
      </w:r>
      <w:r>
        <w:rPr>
          <w:spacing w:val="-57"/>
          <w:position w:val="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implementation of</w:t>
      </w:r>
      <w:r>
        <w:rPr>
          <w:spacing w:val="-1"/>
        </w:rPr>
        <w:t> </w:t>
      </w:r>
      <w:r>
        <w:rPr/>
        <w:t>BIM.</w:t>
      </w:r>
    </w:p>
    <w:p>
      <w:pPr>
        <w:pStyle w:val="Heading1"/>
        <w:numPr>
          <w:ilvl w:val="1"/>
          <w:numId w:val="1"/>
        </w:numPr>
        <w:tabs>
          <w:tab w:pos="1380" w:val="left" w:leader="none"/>
        </w:tabs>
        <w:spacing w:line="240" w:lineRule="auto" w:before="4" w:after="0"/>
        <w:ind w:left="1380" w:right="0" w:hanging="720"/>
        <w:jc w:val="both"/>
      </w:pPr>
      <w:r>
        <w:rPr/>
        <w:t>Significance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59" w:right="874"/>
        <w:jc w:val="both"/>
      </w:pPr>
      <w:r>
        <w:rPr/>
        <w:t>The development of a nation is hinged on its human capital capacity. As a developing nation,</w:t>
      </w:r>
      <w:r>
        <w:rPr>
          <w:spacing w:val="1"/>
        </w:rPr>
        <w:t> </w:t>
      </w:r>
      <w:r>
        <w:rPr/>
        <w:t>Nigerian Bureau of Statistics (NBS, 2014) indicated that Nigeria has a higher percentage of its</w:t>
      </w:r>
      <w:r>
        <w:rPr>
          <w:spacing w:val="1"/>
        </w:rPr>
        <w:t> </w:t>
      </w:r>
      <w:r>
        <w:rPr/>
        <w:t>population (about 60%) to be less than forty-five years old. This implies that a larger percentage</w:t>
      </w:r>
      <w:r>
        <w:rPr>
          <w:spacing w:val="1"/>
        </w:rPr>
        <w:t> </w:t>
      </w:r>
      <w:r>
        <w:rPr/>
        <w:t>of the population is in need of good quality tertiary institutional buildings for human capacity</w:t>
      </w:r>
      <w:r>
        <w:rPr>
          <w:spacing w:val="1"/>
        </w:rPr>
        <w:t> </w:t>
      </w:r>
      <w:r>
        <w:rPr/>
        <w:t>development. This figure is worrisome going by the NEEDS assessment report that majority of</w:t>
      </w:r>
      <w:r>
        <w:rPr>
          <w:spacing w:val="1"/>
        </w:rPr>
        <w:t> </w:t>
      </w:r>
      <w:r>
        <w:rPr/>
        <w:t>higher institutional buildings in Nigeria are in sorry state (CNANU, 2012). It also poses a big</w:t>
      </w:r>
      <w:r>
        <w:rPr>
          <w:spacing w:val="1"/>
        </w:rPr>
        <w:t> </w:t>
      </w:r>
      <w:r>
        <w:rPr/>
        <w:t>challenge to the future of the country considering the huge investment that has been made by the</w:t>
      </w:r>
      <w:r>
        <w:rPr>
          <w:spacing w:val="1"/>
        </w:rPr>
        <w:t> </w:t>
      </w:r>
      <w:r>
        <w:rPr/>
        <w:t>Federal Government in recent years, especially through the TETFUND allocation to educational</w:t>
      </w:r>
      <w:r>
        <w:rPr>
          <w:spacing w:val="1"/>
        </w:rPr>
        <w:t> </w:t>
      </w:r>
      <w:r>
        <w:rPr/>
        <w:t>infrastructure</w:t>
      </w:r>
      <w:r>
        <w:rPr>
          <w:spacing w:val="-2"/>
        </w:rPr>
        <w:t> </w:t>
      </w:r>
      <w:r>
        <w:rPr/>
        <w:t>in federal institutions in Nigeria.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59" w:right="876"/>
        <w:jc w:val="both"/>
      </w:pPr>
      <w:r>
        <w:rPr/>
        <w:t>Therefore, developing Building Information Modeling as a management tool for effective public</w:t>
      </w:r>
      <w:r>
        <w:rPr>
          <w:spacing w:val="1"/>
        </w:rPr>
        <w:t> </w:t>
      </w:r>
      <w:r>
        <w:rPr/>
        <w:t>building projects delivery in selected federal universities in southwest Nigeria will not only</w:t>
      </w:r>
      <w:r>
        <w:rPr>
          <w:spacing w:val="1"/>
        </w:rPr>
        <w:t> </w:t>
      </w:r>
      <w:r>
        <w:rPr/>
        <w:t>guarantee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institutions in Nigeria but will also ensure the sustainability of new buildings and retrofitting the</w:t>
      </w:r>
      <w:r>
        <w:rPr>
          <w:spacing w:val="1"/>
        </w:rPr>
        <w:t> </w:t>
      </w:r>
      <w:r>
        <w:rPr/>
        <w:t>existing</w:t>
      </w:r>
      <w:r>
        <w:rPr>
          <w:spacing w:val="-4"/>
        </w:rPr>
        <w:t> </w:t>
      </w:r>
      <w:r>
        <w:rPr/>
        <w:t>buildings for</w:t>
      </w:r>
      <w:r>
        <w:rPr>
          <w:spacing w:val="-1"/>
        </w:rPr>
        <w:t> </w:t>
      </w:r>
      <w:r>
        <w:rPr/>
        <w:t>future</w:t>
      </w:r>
      <w:r>
        <w:rPr>
          <w:spacing w:val="1"/>
        </w:rPr>
        <w:t> </w:t>
      </w:r>
      <w:r>
        <w:rPr/>
        <w:t>generation to use.</w:t>
      </w:r>
    </w:p>
    <w:p>
      <w:pPr>
        <w:pStyle w:val="BodyText"/>
      </w:pPr>
    </w:p>
    <w:p>
      <w:pPr>
        <w:pStyle w:val="BodyText"/>
        <w:spacing w:line="480" w:lineRule="auto"/>
        <w:ind w:left="660" w:right="876"/>
        <w:jc w:val="both"/>
        <w:rPr>
          <w:b/>
        </w:rPr>
      </w:pPr>
      <w:r>
        <w:rPr/>
        <w:t>Construction</w:t>
      </w:r>
      <w:r>
        <w:rPr>
          <w:spacing w:val="-10"/>
        </w:rPr>
        <w:t> </w:t>
      </w:r>
      <w:r>
        <w:rPr/>
        <w:t>projects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capital</w:t>
      </w:r>
      <w:r>
        <w:rPr>
          <w:spacing w:val="-9"/>
        </w:rPr>
        <w:t> </w:t>
      </w:r>
      <w:r>
        <w:rPr/>
        <w:t>intensive</w:t>
      </w:r>
      <w:r>
        <w:rPr>
          <w:spacing w:val="-11"/>
        </w:rPr>
        <w:t> </w:t>
      </w:r>
      <w:r>
        <w:rPr/>
        <w:t>requiring</w:t>
      </w:r>
      <w:r>
        <w:rPr>
          <w:spacing w:val="-11"/>
        </w:rPr>
        <w:t> </w:t>
      </w:r>
      <w:r>
        <w:rPr/>
        <w:t>huge</w:t>
      </w:r>
      <w:r>
        <w:rPr>
          <w:spacing w:val="-11"/>
        </w:rPr>
        <w:t> </w:t>
      </w:r>
      <w:r>
        <w:rPr/>
        <w:t>capital</w:t>
      </w:r>
      <w:r>
        <w:rPr>
          <w:spacing w:val="-9"/>
        </w:rPr>
        <w:t> </w:t>
      </w:r>
      <w:r>
        <w:rPr/>
        <w:t>outlay,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result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high</w:t>
      </w:r>
      <w:r>
        <w:rPr>
          <w:spacing w:val="-10"/>
        </w:rPr>
        <w:t> </w:t>
      </w:r>
      <w:r>
        <w:rPr/>
        <w:t>volume</w:t>
      </w:r>
      <w:r>
        <w:rPr>
          <w:spacing w:val="-57"/>
        </w:rPr>
        <w:t> </w:t>
      </w:r>
      <w:r>
        <w:rPr/>
        <w:t>of</w:t>
      </w:r>
      <w:r>
        <w:rPr>
          <w:spacing w:val="-15"/>
        </w:rPr>
        <w:t> </w:t>
      </w:r>
      <w:r>
        <w:rPr/>
        <w:t>wastes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associated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conventional</w:t>
      </w:r>
      <w:r>
        <w:rPr>
          <w:spacing w:val="-13"/>
        </w:rPr>
        <w:t> </w:t>
      </w:r>
      <w:r>
        <w:rPr/>
        <w:t>construction</w:t>
      </w:r>
      <w:r>
        <w:rPr>
          <w:spacing w:val="-13"/>
        </w:rPr>
        <w:t> </w:t>
      </w:r>
      <w:r>
        <w:rPr/>
        <w:t>process,</w:t>
      </w:r>
      <w:r>
        <w:rPr>
          <w:spacing w:val="-13"/>
        </w:rPr>
        <w:t> </w:t>
      </w:r>
      <w:r>
        <w:rPr/>
        <w:t>up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25%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materials</w:t>
      </w:r>
      <w:r>
        <w:rPr>
          <w:spacing w:val="-58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>
          <w:spacing w:val="-1"/>
        </w:rPr>
        <w:t>wasted</w:t>
      </w:r>
      <w:r>
        <w:rPr>
          <w:spacing w:val="-10"/>
        </w:rPr>
        <w:t> </w:t>
      </w:r>
      <w:r>
        <w:rPr>
          <w:spacing w:val="-1"/>
        </w:rPr>
        <w:t>(Hussin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</w:t>
      </w:r>
      <w:r>
        <w:rPr/>
        <w:t>,</w:t>
      </w:r>
      <w:r>
        <w:rPr>
          <w:spacing w:val="-10"/>
        </w:rPr>
        <w:t> </w:t>
      </w:r>
      <w:r>
        <w:rPr/>
        <w:t>2013).The</w:t>
      </w:r>
      <w:r>
        <w:rPr>
          <w:spacing w:val="-11"/>
        </w:rPr>
        <w:t> </w:t>
      </w:r>
      <w:r>
        <w:rPr/>
        <w:t>problem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inadequate,</w:t>
      </w:r>
      <w:r>
        <w:rPr>
          <w:spacing w:val="-10"/>
        </w:rPr>
        <w:t> </w:t>
      </w:r>
      <w:r>
        <w:rPr/>
        <w:t>poor</w:t>
      </w:r>
      <w:r>
        <w:rPr>
          <w:spacing w:val="-11"/>
        </w:rPr>
        <w:t> </w:t>
      </w:r>
      <w:r>
        <w:rPr/>
        <w:t>quality</w:t>
      </w:r>
      <w:r>
        <w:rPr>
          <w:spacing w:val="-17"/>
        </w:rPr>
        <w:t> </w:t>
      </w:r>
      <w:r>
        <w:rPr/>
        <w:t>institutional</w:t>
      </w:r>
      <w:r>
        <w:rPr>
          <w:spacing w:val="-10"/>
        </w:rPr>
        <w:t> </w:t>
      </w:r>
      <w:r>
        <w:rPr/>
        <w:t>buildings</w:t>
      </w:r>
      <w:r>
        <w:rPr>
          <w:spacing w:val="-10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facilities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environmental</w:t>
      </w:r>
      <w:r>
        <w:rPr>
          <w:spacing w:val="-12"/>
        </w:rPr>
        <w:t> </w:t>
      </w:r>
      <w:r>
        <w:rPr/>
        <w:t>degradation</w:t>
      </w:r>
      <w:r>
        <w:rPr>
          <w:spacing w:val="-11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increase</w:t>
      </w:r>
      <w:r>
        <w:rPr>
          <w:spacing w:val="-13"/>
        </w:rPr>
        <w:t> </w:t>
      </w:r>
      <w:r>
        <w:rPr/>
        <w:t>use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consumption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environmental</w:t>
      </w:r>
      <w:r>
        <w:rPr>
          <w:spacing w:val="-57"/>
        </w:rPr>
        <w:t> </w:t>
      </w:r>
      <w:r>
        <w:rPr/>
        <w:t>and natural resources in the provision of buildings and infrastructural facilities will be minimizes</w:t>
      </w:r>
      <w:r>
        <w:rPr>
          <w:spacing w:val="-57"/>
        </w:rPr>
        <w:t> </w:t>
      </w:r>
      <w:r>
        <w:rPr/>
        <w:t>if the principles and adoption of Building Information</w:t>
      </w:r>
      <w:r>
        <w:rPr>
          <w:spacing w:val="1"/>
        </w:rPr>
        <w:t> </w:t>
      </w:r>
      <w:r>
        <w:rPr/>
        <w:t>Modeling development is embraced.</w:t>
      </w:r>
      <w:r>
        <w:rPr>
          <w:spacing w:val="1"/>
        </w:rPr>
        <w:t> </w:t>
      </w:r>
      <w:r>
        <w:rPr>
          <w:spacing w:val="-1"/>
        </w:rPr>
        <w:t>Arayici,</w:t>
      </w:r>
      <w:r>
        <w:rPr>
          <w:spacing w:val="-12"/>
        </w:rPr>
        <w:t> </w:t>
      </w:r>
      <w:r>
        <w:rPr>
          <w:spacing w:val="-1"/>
        </w:rPr>
        <w:t>Khosrowshahi,</w:t>
      </w:r>
      <w:r>
        <w:rPr>
          <w:spacing w:val="-9"/>
        </w:rPr>
        <w:t> </w:t>
      </w:r>
      <w:r>
        <w:rPr/>
        <w:t>Ponting,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Mihindu</w:t>
      </w:r>
      <w:r>
        <w:rPr>
          <w:spacing w:val="-11"/>
        </w:rPr>
        <w:t> </w:t>
      </w:r>
      <w:r>
        <w:rPr/>
        <w:t>(2009)</w:t>
      </w:r>
      <w:r>
        <w:rPr>
          <w:spacing w:val="-13"/>
        </w:rPr>
        <w:t> </w:t>
      </w:r>
      <w:r>
        <w:rPr/>
        <w:t>noted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construction</w:t>
      </w:r>
      <w:r>
        <w:rPr>
          <w:spacing w:val="-11"/>
        </w:rPr>
        <w:t> </w:t>
      </w:r>
      <w:r>
        <w:rPr/>
        <w:t>industry</w:t>
      </w:r>
      <w:r>
        <w:rPr>
          <w:spacing w:val="-17"/>
        </w:rPr>
        <w:t> </w:t>
      </w:r>
      <w:r>
        <w:rPr/>
        <w:t>has</w:t>
      </w:r>
      <w:r>
        <w:rPr>
          <w:spacing w:val="-11"/>
        </w:rPr>
        <w:t> </w:t>
      </w:r>
      <w:r>
        <w:rPr/>
        <w:t>been</w:t>
      </w:r>
      <w:r>
        <w:rPr>
          <w:spacing w:val="-58"/>
        </w:rPr>
        <w:t> </w:t>
      </w:r>
      <w:r>
        <w:rPr/>
        <w:t>facing a paradigm shift to increase in productivity, efficiency, infrastructure value, quality and</w:t>
      </w:r>
      <w:r>
        <w:rPr>
          <w:spacing w:val="1"/>
        </w:rPr>
        <w:t> </w:t>
      </w:r>
      <w:r>
        <w:rPr/>
        <w:t>sustainability</w:t>
      </w:r>
      <w:r>
        <w:rPr>
          <w:spacing w:val="-6"/>
        </w:rPr>
        <w:t> </w:t>
      </w:r>
      <w:r>
        <w:rPr/>
        <w:t>and also to</w:t>
      </w:r>
      <w:r>
        <w:rPr>
          <w:spacing w:val="1"/>
        </w:rPr>
        <w:t> </w:t>
      </w:r>
      <w:r>
        <w:rPr/>
        <w:t>reduce; lifecycle</w:t>
      </w:r>
      <w:r>
        <w:rPr>
          <w:spacing w:val="1"/>
        </w:rPr>
        <w:t> </w:t>
      </w:r>
      <w:r>
        <w:rPr/>
        <w:t>costs,</w:t>
      </w:r>
      <w:r>
        <w:rPr>
          <w:spacing w:val="-1"/>
        </w:rPr>
        <w:t> </w:t>
      </w:r>
      <w:r>
        <w:rPr/>
        <w:t>lead times and</w:t>
      </w:r>
      <w:r>
        <w:rPr>
          <w:spacing w:val="-1"/>
        </w:rPr>
        <w:t> </w:t>
      </w:r>
      <w:r>
        <w:rPr/>
        <w:t>duplications</w:t>
      </w:r>
      <w:r>
        <w:rPr>
          <w:b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Literature has shown that most of these can be obtained through BIM (Building Information</w:t>
      </w:r>
      <w:r>
        <w:rPr>
          <w:spacing w:val="1"/>
        </w:rPr>
        <w:t> </w:t>
      </w:r>
      <w:r>
        <w:rPr/>
        <w:t>Modeling) implementation and adoption. However, Building information modeling (BIM) is a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gaining</w:t>
      </w:r>
      <w:r>
        <w:rPr>
          <w:spacing w:val="1"/>
        </w:rPr>
        <w:t> </w:t>
      </w:r>
      <w:r>
        <w:rPr/>
        <w:t>momentum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>
          <w:spacing w:val="-1"/>
        </w:rPr>
        <w:t>buildings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modeled</w:t>
      </w:r>
      <w:r>
        <w:rPr>
          <w:spacing w:val="-11"/>
        </w:rPr>
        <w:t> </w:t>
      </w:r>
      <w:r>
        <w:rPr/>
        <w:t>virtually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stores</w:t>
      </w:r>
      <w:r>
        <w:rPr>
          <w:spacing w:val="-12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about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building</w:t>
      </w:r>
      <w:r>
        <w:rPr>
          <w:spacing w:val="-15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central</w:t>
      </w:r>
      <w:r>
        <w:rPr>
          <w:spacing w:val="-10"/>
        </w:rPr>
        <w:t> </w:t>
      </w:r>
      <w:r>
        <w:rPr/>
        <w:t>coordinated</w:t>
      </w:r>
      <w:r>
        <w:rPr>
          <w:spacing w:val="-57"/>
        </w:rPr>
        <w:t> </w:t>
      </w:r>
      <w:r>
        <w:rPr/>
        <w:t>model.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660"/>
        <w:jc w:val="both"/>
      </w:pPr>
      <w:r>
        <w:rPr/>
        <w:t>The</w:t>
      </w:r>
      <w:r>
        <w:rPr>
          <w:spacing w:val="13"/>
        </w:rPr>
        <w:t> </w:t>
      </w:r>
      <w:r>
        <w:rPr/>
        <w:t>purpose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implementing</w:t>
      </w:r>
      <w:r>
        <w:rPr>
          <w:spacing w:val="13"/>
        </w:rPr>
        <w:t> </w:t>
      </w:r>
      <w:r>
        <w:rPr/>
        <w:t>BIM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tertiary</w:t>
      </w:r>
      <w:r>
        <w:rPr>
          <w:spacing w:val="11"/>
        </w:rPr>
        <w:t> </w:t>
      </w:r>
      <w:r>
        <w:rPr/>
        <w:t>institutions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Architectural,</w:t>
      </w:r>
      <w:r>
        <w:rPr>
          <w:spacing w:val="15"/>
        </w:rPr>
        <w:t> </w:t>
      </w:r>
      <w:r>
        <w:rPr/>
        <w:t>Engineering</w:t>
      </w:r>
      <w:r>
        <w:rPr>
          <w:spacing w:val="13"/>
        </w:rPr>
        <w:t> </w:t>
      </w:r>
      <w:r>
        <w:rPr/>
        <w:t>and</w:t>
      </w:r>
    </w:p>
    <w:p>
      <w:pPr>
        <w:spacing w:after="0"/>
        <w:jc w:val="both"/>
        <w:sectPr>
          <w:pgSz w:w="12240" w:h="15840"/>
          <w:pgMar w:header="0" w:footer="937" w:top="1500" w:bottom="1200" w:left="780" w:right="560"/>
        </w:sectPr>
      </w:pPr>
    </w:p>
    <w:p>
      <w:pPr>
        <w:pStyle w:val="BodyText"/>
        <w:spacing w:line="480" w:lineRule="auto" w:before="72"/>
        <w:ind w:left="660" w:right="876"/>
        <w:jc w:val="both"/>
      </w:pPr>
      <w:r>
        <w:rPr/>
        <w:t>Construction industry (AEC) is to improve the construction activities, provide the necessary</w:t>
      </w:r>
      <w:r>
        <w:rPr>
          <w:spacing w:val="1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will</w:t>
      </w:r>
      <w:r>
        <w:rPr>
          <w:spacing w:val="-6"/>
        </w:rPr>
        <w:t> </w:t>
      </w:r>
      <w:r>
        <w:rPr/>
        <w:t>guide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professionals/</w:t>
      </w:r>
      <w:r>
        <w:rPr>
          <w:spacing w:val="-8"/>
        </w:rPr>
        <w:t> </w:t>
      </w:r>
      <w:r>
        <w:rPr/>
        <w:t>stakeholders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decision</w:t>
      </w:r>
      <w:r>
        <w:rPr>
          <w:spacing w:val="-9"/>
        </w:rPr>
        <w:t> </w:t>
      </w:r>
      <w:r>
        <w:rPr/>
        <w:t>making</w:t>
      </w:r>
      <w:r>
        <w:rPr>
          <w:spacing w:val="-9"/>
        </w:rPr>
        <w:t> </w:t>
      </w:r>
      <w:r>
        <w:rPr/>
        <w:t>especially</w:t>
      </w:r>
      <w:r>
        <w:rPr>
          <w:spacing w:val="-12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development/</w:t>
      </w:r>
      <w:r>
        <w:rPr>
          <w:spacing w:val="-4"/>
        </w:rPr>
        <w:t> </w:t>
      </w:r>
      <w:r>
        <w:rPr/>
        <w:t>formulation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policy</w:t>
      </w:r>
      <w:r>
        <w:rPr>
          <w:spacing w:val="-9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building</w:t>
      </w:r>
      <w:r>
        <w:rPr>
          <w:spacing w:val="-7"/>
        </w:rPr>
        <w:t> </w:t>
      </w:r>
      <w:r>
        <w:rPr/>
        <w:t>codes/standards/regulations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address</w:t>
      </w:r>
      <w:r>
        <w:rPr>
          <w:spacing w:val="-58"/>
        </w:rPr>
        <w:t> </w:t>
      </w:r>
      <w:r>
        <w:rPr/>
        <w:t>project delay, abandonment, cost overrun, wastage that arises from the use of traditional method</w:t>
      </w:r>
      <w:r>
        <w:rPr>
          <w:spacing w:val="1"/>
        </w:rPr>
        <w:t> </w:t>
      </w:r>
      <w:r>
        <w:rPr/>
        <w:t>of construction in the south-west Nigeria, it will also reiterate the significance of environmental</w:t>
      </w:r>
      <w:r>
        <w:rPr>
          <w:spacing w:val="1"/>
        </w:rPr>
        <w:t> </w:t>
      </w:r>
      <w:r>
        <w:rPr/>
        <w:t>sustainability,</w:t>
      </w:r>
      <w:r>
        <w:rPr>
          <w:spacing w:val="1"/>
        </w:rPr>
        <w:t> </w:t>
      </w:r>
      <w:r>
        <w:rPr/>
        <w:t>architectural design,</w:t>
      </w:r>
      <w:r>
        <w:rPr>
          <w:spacing w:val="1"/>
        </w:rPr>
        <w:t> </w:t>
      </w:r>
      <w:r>
        <w:rPr/>
        <w:t>and wider content of</w:t>
      </w:r>
      <w:r>
        <w:rPr>
          <w:spacing w:val="-1"/>
        </w:rPr>
        <w:t> </w:t>
      </w:r>
      <w:r>
        <w:rPr/>
        <w:t>societal</w:t>
      </w:r>
      <w:r>
        <w:rPr>
          <w:spacing w:val="-1"/>
        </w:rPr>
        <w:t> </w:t>
      </w:r>
      <w:r>
        <w:rPr/>
        <w:t>need.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8"/>
        <w:jc w:val="both"/>
      </w:pPr>
      <w:r>
        <w:rPr/>
        <w:t>Moreover, in Nigeria content, the implementation of BIM will increase awareness on matters</w:t>
      </w:r>
      <w:r>
        <w:rPr>
          <w:spacing w:val="1"/>
        </w:rPr>
        <w:t> </w:t>
      </w:r>
      <w:r>
        <w:rPr/>
        <w:t>relating to the environment, sustainability and construction techniques. Utilization of BIM and</w:t>
      </w:r>
      <w:r>
        <w:rPr>
          <w:spacing w:val="1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AEC</w:t>
      </w:r>
      <w:r>
        <w:rPr>
          <w:spacing w:val="-6"/>
        </w:rPr>
        <w:t> </w:t>
      </w:r>
      <w:r>
        <w:rPr/>
        <w:t>techniques</w:t>
      </w:r>
      <w:r>
        <w:rPr>
          <w:spacing w:val="-6"/>
        </w:rPr>
        <w:t> </w:t>
      </w:r>
      <w:r>
        <w:rPr/>
        <w:t>has</w:t>
      </w:r>
      <w:r>
        <w:rPr>
          <w:spacing w:val="-5"/>
        </w:rPr>
        <w:t> </w:t>
      </w:r>
      <w:r>
        <w:rPr/>
        <w:t>numerous</w:t>
      </w:r>
      <w:r>
        <w:rPr>
          <w:spacing w:val="-4"/>
        </w:rPr>
        <w:t> </w:t>
      </w:r>
      <w:r>
        <w:rPr/>
        <w:t>advantages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building</w:t>
      </w:r>
      <w:r>
        <w:rPr>
          <w:spacing w:val="-9"/>
        </w:rPr>
        <w:t> </w:t>
      </w:r>
      <w:r>
        <w:rPr/>
        <w:t>industry</w:t>
      </w:r>
      <w:r>
        <w:rPr>
          <w:spacing w:val="-1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South</w:t>
      </w:r>
      <w:r>
        <w:rPr>
          <w:spacing w:val="-58"/>
        </w:rPr>
        <w:t> </w:t>
      </w:r>
      <w:r>
        <w:rPr/>
        <w:t>West of Nigeria. However, the advantages of BIM include increase productivity, quality and</w:t>
      </w:r>
      <w:r>
        <w:rPr>
          <w:spacing w:val="1"/>
        </w:rPr>
        <w:t> </w:t>
      </w:r>
      <w:r>
        <w:rPr/>
        <w:t>sustainability,</w:t>
      </w:r>
      <w:r>
        <w:rPr>
          <w:spacing w:val="-12"/>
        </w:rPr>
        <w:t> </w:t>
      </w:r>
      <w:r>
        <w:rPr/>
        <w:t>reduce</w:t>
      </w:r>
      <w:r>
        <w:rPr>
          <w:spacing w:val="-12"/>
        </w:rPr>
        <w:t> </w:t>
      </w:r>
      <w:r>
        <w:rPr/>
        <w:t>lifecycle</w:t>
      </w:r>
      <w:r>
        <w:rPr>
          <w:spacing w:val="-13"/>
        </w:rPr>
        <w:t> </w:t>
      </w:r>
      <w:r>
        <w:rPr/>
        <w:t>crusts,</w:t>
      </w:r>
      <w:r>
        <w:rPr>
          <w:spacing w:val="-11"/>
        </w:rPr>
        <w:t> </w:t>
      </w:r>
      <w:r>
        <w:rPr/>
        <w:t>reduce</w:t>
      </w:r>
      <w:r>
        <w:rPr>
          <w:spacing w:val="-15"/>
        </w:rPr>
        <w:t> </w:t>
      </w:r>
      <w:r>
        <w:rPr/>
        <w:t>duplications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reduce</w:t>
      </w:r>
      <w:r>
        <w:rPr>
          <w:spacing w:val="-12"/>
        </w:rPr>
        <w:t> </w:t>
      </w:r>
      <w:r>
        <w:rPr/>
        <w:t>time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construction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also</w:t>
      </w:r>
      <w:r>
        <w:rPr>
          <w:spacing w:val="-58"/>
        </w:rPr>
        <w:t> </w:t>
      </w:r>
      <w:r>
        <w:rPr/>
        <w:t>consolidate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team effort.</w:t>
      </w:r>
    </w:p>
    <w:p>
      <w:pPr>
        <w:pStyle w:val="BodyText"/>
        <w:spacing w:line="480" w:lineRule="auto"/>
        <w:ind w:left="659" w:right="873"/>
        <w:jc w:val="both"/>
      </w:pPr>
      <w:r>
        <w:rPr/>
        <w:t>Furthermore, ten critical tertiary facilities issues which BIM will improve are resource scarcity</w:t>
      </w:r>
      <w:r>
        <w:rPr>
          <w:spacing w:val="1"/>
        </w:rPr>
        <w:t> </w:t>
      </w:r>
      <w:r>
        <w:rPr/>
        <w:t>and affordability, performance measurement and accountability, customer service, information</w:t>
      </w:r>
      <w:r>
        <w:rPr>
          <w:spacing w:val="1"/>
        </w:rPr>
        <w:t> </w:t>
      </w:r>
      <w:r>
        <w:rPr/>
        <w:t>techniques, developing the laboratory and classroom of the future, facility reinvestment and total</w:t>
      </w:r>
      <w:r>
        <w:rPr>
          <w:spacing w:val="1"/>
        </w:rPr>
        <w:t> </w:t>
      </w:r>
      <w:r>
        <w:rPr>
          <w:spacing w:val="-1"/>
        </w:rPr>
        <w:t>cost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ownership,</w:t>
      </w:r>
      <w:r>
        <w:rPr>
          <w:spacing w:val="-12"/>
        </w:rPr>
        <w:t> </w:t>
      </w:r>
      <w:r>
        <w:rPr/>
        <w:t>Workshop</w:t>
      </w:r>
      <w:r>
        <w:rPr>
          <w:spacing w:val="-12"/>
        </w:rPr>
        <w:t> </w:t>
      </w:r>
      <w:r>
        <w:rPr/>
        <w:t>issues,</w:t>
      </w:r>
      <w:r>
        <w:rPr>
          <w:spacing w:val="-12"/>
        </w:rPr>
        <w:t> </w:t>
      </w:r>
      <w:r>
        <w:rPr/>
        <w:t>Sustainability,</w:t>
      </w:r>
      <w:r>
        <w:rPr>
          <w:spacing w:val="-12"/>
        </w:rPr>
        <w:t> </w:t>
      </w:r>
      <w:r>
        <w:rPr/>
        <w:t>Energy</w:t>
      </w:r>
      <w:r>
        <w:rPr>
          <w:spacing w:val="-16"/>
        </w:rPr>
        <w:t> </w:t>
      </w:r>
      <w:r>
        <w:rPr/>
        <w:t>resource</w:t>
      </w:r>
      <w:r>
        <w:rPr>
          <w:spacing w:val="-13"/>
        </w:rPr>
        <w:t> </w:t>
      </w:r>
      <w:r>
        <w:rPr/>
        <w:t>management,</w:t>
      </w:r>
      <w:r>
        <w:rPr>
          <w:spacing w:val="-12"/>
        </w:rPr>
        <w:t> </w:t>
      </w:r>
      <w:r>
        <w:rPr/>
        <w:t>Safety,</w:t>
      </w:r>
      <w:r>
        <w:rPr>
          <w:spacing w:val="-12"/>
        </w:rPr>
        <w:t> </w:t>
      </w:r>
      <w:r>
        <w:rPr/>
        <w:t>security</w:t>
      </w:r>
      <w:r>
        <w:rPr>
          <w:spacing w:val="-58"/>
        </w:rPr>
        <w:t> </w:t>
      </w:r>
      <w:r>
        <w:rPr/>
        <w:t>and business continuity. Hence, the purpose of this study is therefore, to develop a framework of</w:t>
      </w:r>
      <w:r>
        <w:rPr>
          <w:spacing w:val="1"/>
        </w:rPr>
        <w:t> </w:t>
      </w:r>
      <w:r>
        <w:rPr/>
        <w:t>BIM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public</w:t>
      </w:r>
      <w:r>
        <w:rPr>
          <w:spacing w:val="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project delivery.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</w:pPr>
      <w:r>
        <w:rPr/>
        <w:t>Scope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Delimitation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80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study</w:t>
      </w:r>
      <w:r>
        <w:rPr>
          <w:spacing w:val="-15"/>
        </w:rPr>
        <w:t> </w:t>
      </w:r>
      <w:r>
        <w:rPr>
          <w:spacing w:val="-1"/>
        </w:rPr>
        <w:t>will</w:t>
      </w:r>
      <w:r>
        <w:rPr>
          <w:spacing w:val="-12"/>
        </w:rPr>
        <w:t> </w:t>
      </w:r>
      <w:r>
        <w:rPr>
          <w:spacing w:val="-1"/>
        </w:rPr>
        <w:t>center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application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BIM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public</w:t>
      </w:r>
      <w:r>
        <w:rPr>
          <w:spacing w:val="-13"/>
        </w:rPr>
        <w:t> </w:t>
      </w:r>
      <w:r>
        <w:rPr/>
        <w:t>building</w:t>
      </w:r>
      <w:r>
        <w:rPr>
          <w:spacing w:val="-15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delivery.</w:t>
      </w:r>
      <w:r>
        <w:rPr>
          <w:spacing w:val="-10"/>
        </w:rPr>
        <w:t> </w:t>
      </w:r>
      <w:r>
        <w:rPr/>
        <w:t>However,</w:t>
      </w:r>
      <w:r>
        <w:rPr>
          <w:spacing w:val="-12"/>
        </w:rPr>
        <w:t> </w:t>
      </w:r>
      <w:r>
        <w:rPr/>
        <w:t>since</w:t>
      </w:r>
      <w:r>
        <w:rPr>
          <w:spacing w:val="-57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absolutely</w:t>
      </w:r>
      <w:r>
        <w:rPr>
          <w:spacing w:val="-13"/>
        </w:rPr>
        <w:t> </w:t>
      </w:r>
      <w:r>
        <w:rPr/>
        <w:t>impossible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given</w:t>
      </w:r>
      <w:r>
        <w:rPr>
          <w:spacing w:val="-9"/>
        </w:rPr>
        <w:t> </w:t>
      </w:r>
      <w:r>
        <w:rPr/>
        <w:t>topic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exhaust</w:t>
      </w:r>
      <w:r>
        <w:rPr>
          <w:spacing w:val="-8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issues</w:t>
      </w:r>
      <w:r>
        <w:rPr>
          <w:spacing w:val="-7"/>
        </w:rPr>
        <w:t> </w:t>
      </w:r>
      <w:r>
        <w:rPr/>
        <w:t>relating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topic.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7"/>
        <w:jc w:val="both"/>
      </w:pPr>
      <w:r>
        <w:rPr/>
        <w:t>The</w:t>
      </w:r>
      <w:r>
        <w:rPr>
          <w:spacing w:val="-6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thereafter</w:t>
      </w:r>
      <w:r>
        <w:rPr>
          <w:spacing w:val="-6"/>
        </w:rPr>
        <w:t> </w:t>
      </w:r>
      <w:r>
        <w:rPr/>
        <w:t>limited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some</w:t>
      </w:r>
      <w:r>
        <w:rPr>
          <w:spacing w:val="-6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areas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topic.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purpose,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scope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limited geographically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contextually.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3"/>
        <w:jc w:val="both"/>
      </w:pPr>
      <w:r>
        <w:rPr/>
        <w:t>By geographical and contextual scope, the study intends to cover South-West, Nigeria. The study</w:t>
      </w:r>
      <w:r>
        <w:rPr>
          <w:spacing w:val="-57"/>
        </w:rPr>
        <w:t> </w:t>
      </w:r>
      <w:r>
        <w:rPr/>
        <w:t>shall focus on the impact of BIM on public building project delivery in South-West of Nigeria.</w:t>
      </w:r>
      <w:r>
        <w:rPr>
          <w:spacing w:val="1"/>
        </w:rPr>
        <w:t> </w:t>
      </w:r>
      <w:r>
        <w:rPr/>
        <w:t>However the study shall be limited to the six</w:t>
      </w:r>
      <w:r>
        <w:rPr>
          <w:spacing w:val="1"/>
        </w:rPr>
        <w:t> </w:t>
      </w:r>
      <w:r>
        <w:rPr/>
        <w:t>Federal Universities in</w:t>
      </w:r>
      <w:r>
        <w:rPr>
          <w:spacing w:val="1"/>
        </w:rPr>
        <w:t> </w:t>
      </w:r>
      <w:r>
        <w:rPr/>
        <w:t>South-West, Nigeria.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entail</w:t>
      </w:r>
      <w:r>
        <w:rPr>
          <w:spacing w:val="1"/>
        </w:rPr>
        <w:t> </w:t>
      </w:r>
      <w:r>
        <w:rPr/>
        <w:t>Tetfund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institutions in Lagos (University of Lagos), Ogun (Federal University of Agriculture Abeokuta),</w:t>
      </w:r>
      <w:r>
        <w:rPr>
          <w:spacing w:val="1"/>
        </w:rPr>
        <w:t> </w:t>
      </w:r>
      <w:r>
        <w:rPr/>
        <w:t>Oyo</w:t>
      </w:r>
      <w:r>
        <w:rPr>
          <w:spacing w:val="1"/>
        </w:rPr>
        <w:t> </w:t>
      </w:r>
      <w:r>
        <w:rPr/>
        <w:t>(University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Ibadan),</w:t>
      </w:r>
      <w:r>
        <w:rPr>
          <w:spacing w:val="1"/>
        </w:rPr>
        <w:t> </w:t>
      </w:r>
      <w:r>
        <w:rPr/>
        <w:t>Osun</w:t>
      </w:r>
      <w:r>
        <w:rPr>
          <w:spacing w:val="1"/>
        </w:rPr>
        <w:t> </w:t>
      </w:r>
      <w:r>
        <w:rPr/>
        <w:t>(Obafemi</w:t>
      </w:r>
      <w:r>
        <w:rPr>
          <w:spacing w:val="1"/>
        </w:rPr>
        <w:t> </w:t>
      </w:r>
      <w:r>
        <w:rPr/>
        <w:t>Awolowo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Ile-Ife),</w:t>
      </w:r>
      <w:r>
        <w:rPr>
          <w:spacing w:val="1"/>
        </w:rPr>
        <w:t> </w:t>
      </w:r>
      <w:r>
        <w:rPr/>
        <w:t>Ondo</w:t>
      </w:r>
      <w:r>
        <w:rPr>
          <w:spacing w:val="1"/>
        </w:rPr>
        <w:t> </w:t>
      </w:r>
      <w:r>
        <w:rPr/>
        <w:t>(Federal</w:t>
      </w:r>
      <w:r>
        <w:rPr>
          <w:spacing w:val="1"/>
        </w:rPr>
        <w:t> </w:t>
      </w:r>
      <w:r>
        <w:rPr/>
        <w:t>University of Technology Akure), and Ekiti States (Federal Univrsity Oye-Ekiti). The study</w:t>
      </w:r>
      <w:r>
        <w:rPr>
          <w:spacing w:val="1"/>
        </w:rPr>
        <w:t> </w:t>
      </w:r>
      <w:r>
        <w:rPr/>
        <w:t>focused on completed and on-going educational buildings on campus that is meant for teaching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only.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9"/>
        <w:jc w:val="both"/>
      </w:pPr>
      <w:r>
        <w:rPr/>
        <w:t>The study shall seek information from the professionals in the physical planning units of the</w:t>
      </w:r>
      <w:r>
        <w:rPr>
          <w:spacing w:val="1"/>
        </w:rPr>
        <w:t> </w:t>
      </w:r>
      <w:r>
        <w:rPr>
          <w:spacing w:val="-1"/>
        </w:rPr>
        <w:t>universities</w:t>
      </w:r>
      <w:r>
        <w:rPr>
          <w:spacing w:val="-15"/>
        </w:rPr>
        <w:t> </w:t>
      </w:r>
      <w:r>
        <w:rPr>
          <w:spacing w:val="-1"/>
        </w:rPr>
        <w:t>on</w:t>
      </w:r>
      <w:r>
        <w:rPr>
          <w:spacing w:val="-15"/>
        </w:rPr>
        <w:t> </w:t>
      </w:r>
      <w:r>
        <w:rPr>
          <w:spacing w:val="-1"/>
        </w:rPr>
        <w:t>how</w:t>
      </w:r>
      <w:r>
        <w:rPr>
          <w:spacing w:val="-15"/>
        </w:rPr>
        <w:t> </w:t>
      </w:r>
      <w:r>
        <w:rPr>
          <w:spacing w:val="-1"/>
        </w:rPr>
        <w:t>they</w:t>
      </w:r>
      <w:r>
        <w:rPr>
          <w:spacing w:val="-17"/>
        </w:rPr>
        <w:t> </w:t>
      </w:r>
      <w:r>
        <w:rPr>
          <w:spacing w:val="-1"/>
        </w:rPr>
        <w:t>have</w:t>
      </w:r>
      <w:r>
        <w:rPr>
          <w:spacing w:val="-15"/>
        </w:rPr>
        <w:t> </w:t>
      </w:r>
      <w:r>
        <w:rPr/>
        <w:t>been</w:t>
      </w:r>
      <w:r>
        <w:rPr>
          <w:spacing w:val="-15"/>
        </w:rPr>
        <w:t> </w:t>
      </w:r>
      <w:r>
        <w:rPr/>
        <w:t>making</w:t>
      </w:r>
      <w:r>
        <w:rPr>
          <w:spacing w:val="-17"/>
        </w:rPr>
        <w:t> </w:t>
      </w:r>
      <w:r>
        <w:rPr/>
        <w:t>use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BIM</w:t>
      </w:r>
      <w:r>
        <w:rPr>
          <w:spacing w:val="-14"/>
        </w:rPr>
        <w:t> </w:t>
      </w:r>
      <w:r>
        <w:rPr/>
        <w:t>tools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BIM</w:t>
      </w:r>
      <w:r>
        <w:rPr>
          <w:spacing w:val="-15"/>
        </w:rPr>
        <w:t> </w:t>
      </w:r>
      <w:r>
        <w:rPr/>
        <w:t>software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planning,</w:t>
      </w:r>
      <w:r>
        <w:rPr>
          <w:spacing w:val="-15"/>
        </w:rPr>
        <w:t> </w:t>
      </w:r>
      <w:r>
        <w:rPr/>
        <w:t>design,</w:t>
      </w:r>
      <w:r>
        <w:rPr>
          <w:spacing w:val="-58"/>
        </w:rPr>
        <w:t> </w:t>
      </w:r>
      <w:r>
        <w:rPr/>
        <w:t>engineering, quantifying and construction 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facilities and</w:t>
      </w:r>
      <w:r>
        <w:rPr>
          <w:spacing w:val="1"/>
        </w:rPr>
        <w:t> </w:t>
      </w:r>
      <w:r>
        <w:rPr/>
        <w:t>infrastructures in the</w:t>
      </w:r>
      <w:r>
        <w:rPr>
          <w:spacing w:val="1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numPr>
          <w:ilvl w:val="1"/>
          <w:numId w:val="1"/>
        </w:numPr>
        <w:tabs>
          <w:tab w:pos="1140" w:val="left" w:leader="none"/>
        </w:tabs>
        <w:spacing w:line="240" w:lineRule="auto" w:before="76" w:after="0"/>
        <w:ind w:left="1140" w:right="0" w:hanging="480"/>
        <w:jc w:val="left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660"/>
        <w:jc w:val="both"/>
      </w:pPr>
      <w:r>
        <w:rPr/>
        <w:t>The</w:t>
      </w:r>
      <w:r>
        <w:rPr>
          <w:spacing w:val="-2"/>
        </w:rPr>
        <w:t> </w:t>
      </w:r>
      <w:r>
        <w:rPr/>
        <w:t>Southwest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states: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4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</w:pPr>
      <w:r>
        <w:rPr/>
        <w:t>Lagos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rPr>
          <w:b/>
          <w:sz w:val="26"/>
        </w:rPr>
      </w:pPr>
    </w:p>
    <w:p>
      <w:pPr>
        <w:spacing w:before="207"/>
        <w:ind w:left="660" w:right="0" w:firstLine="0"/>
        <w:jc w:val="both"/>
        <w:rPr>
          <w:b/>
          <w:sz w:val="24"/>
        </w:rPr>
      </w:pPr>
      <w:r>
        <w:rPr>
          <w:b/>
          <w:sz w:val="24"/>
        </w:rPr>
        <w:t>University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Lagos,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5"/>
        <w:jc w:val="both"/>
      </w:pPr>
      <w:r>
        <w:rPr/>
        <w:t>Lagos State is located in south west </w:t>
      </w:r>
      <w:hyperlink r:id="rId6">
        <w:r>
          <w:rPr/>
          <w:t>geopolitical zone</w:t>
        </w:r>
      </w:hyperlink>
      <w:r>
        <w:rPr/>
        <w:t> of </w:t>
      </w:r>
      <w:hyperlink r:id="rId7">
        <w:r>
          <w:rPr/>
          <w:t>Nigeria.</w:t>
        </w:r>
      </w:hyperlink>
      <w:r>
        <w:rPr/>
        <w:t> It is smallest in area out of</w:t>
      </w:r>
      <w:r>
        <w:rPr>
          <w:spacing w:val="1"/>
        </w:rPr>
        <w:t> </w:t>
      </w:r>
      <w:r>
        <w:rPr/>
        <w:t>Nigeria's 36 states. Lagos State is the most viable economical state of the country. However it is</w:t>
      </w:r>
      <w:r>
        <w:rPr>
          <w:spacing w:val="1"/>
        </w:rPr>
        <w:t> </w:t>
      </w:r>
      <w:r>
        <w:rPr>
          <w:spacing w:val="-1"/>
        </w:rPr>
        <w:t>the nation's largest </w:t>
      </w:r>
      <w:hyperlink r:id="rId8">
        <w:r>
          <w:rPr>
            <w:spacing w:val="-1"/>
          </w:rPr>
          <w:t>urban area. </w:t>
        </w:r>
      </w:hyperlink>
      <w:r>
        <w:rPr>
          <w:spacing w:val="-1"/>
        </w:rPr>
        <w:t>Lagos </w:t>
      </w:r>
      <w:r>
        <w:rPr/>
        <w:t>lies between longitude 6</w:t>
      </w:r>
      <w:r>
        <w:rPr>
          <w:vertAlign w:val="superscript"/>
        </w:rPr>
        <w:t>ᵒ</w:t>
      </w:r>
      <w:r>
        <w:rPr>
          <w:vertAlign w:val="baseline"/>
        </w:rPr>
        <w:t> 31’ 0”and latitude 3</w:t>
      </w:r>
      <w:r>
        <w:rPr>
          <w:vertAlign w:val="superscript"/>
        </w:rPr>
        <w:t>ᵒ</w:t>
      </w:r>
      <w:r>
        <w:rPr>
          <w:vertAlign w:val="baseline"/>
        </w:rPr>
        <w:t> 22’ 10”.It is</w:t>
      </w:r>
      <w:r>
        <w:rPr>
          <w:spacing w:val="1"/>
          <w:vertAlign w:val="baseline"/>
        </w:rPr>
        <w:t> </w:t>
      </w:r>
      <w:r>
        <w:rPr>
          <w:vertAlign w:val="baseline"/>
        </w:rPr>
        <w:t>bounded</w:t>
      </w:r>
      <w:r>
        <w:rPr>
          <w:spacing w:val="-2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North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East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6"/>
          <w:vertAlign w:val="baseline"/>
        </w:rPr>
        <w:t> </w:t>
      </w:r>
      <w:hyperlink r:id="rId9">
        <w:r>
          <w:rPr>
            <w:vertAlign w:val="baseline"/>
          </w:rPr>
          <w:t>Ogun</w:t>
        </w:r>
        <w:r>
          <w:rPr>
            <w:spacing w:val="-2"/>
            <w:vertAlign w:val="baseline"/>
          </w:rPr>
          <w:t> </w:t>
        </w:r>
        <w:r>
          <w:rPr>
            <w:vertAlign w:val="baseline"/>
          </w:rPr>
          <w:t>State.</w:t>
        </w:r>
        <w:r>
          <w:rPr>
            <w:spacing w:val="1"/>
            <w:vertAlign w:val="baseline"/>
          </w:rPr>
          <w:t> </w:t>
        </w:r>
      </w:hyperlink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West</w:t>
      </w:r>
      <w:r>
        <w:rPr>
          <w:spacing w:val="-1"/>
          <w:vertAlign w:val="baseline"/>
        </w:rPr>
        <w:t> </w:t>
      </w:r>
      <w:r>
        <w:rPr>
          <w:vertAlign w:val="baseline"/>
        </w:rPr>
        <w:t>it</w:t>
      </w:r>
      <w:r>
        <w:rPr>
          <w:spacing w:val="-3"/>
          <w:vertAlign w:val="baseline"/>
        </w:rPr>
        <w:t> </w:t>
      </w:r>
      <w:r>
        <w:rPr>
          <w:vertAlign w:val="baseline"/>
        </w:rPr>
        <w:t>shares</w:t>
      </w:r>
      <w:r>
        <w:rPr>
          <w:spacing w:val="-1"/>
          <w:vertAlign w:val="baseline"/>
        </w:rPr>
        <w:t> </w:t>
      </w:r>
      <w:r>
        <w:rPr>
          <w:vertAlign w:val="baseline"/>
        </w:rPr>
        <w:t>boundaries</w:t>
      </w:r>
      <w:r>
        <w:rPr>
          <w:spacing w:val="-2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hyperlink r:id="rId10">
        <w:r>
          <w:rPr>
            <w:vertAlign w:val="baseline"/>
          </w:rPr>
          <w:t>Republic</w:t>
        </w:r>
      </w:hyperlink>
      <w:r>
        <w:rPr>
          <w:spacing w:val="-58"/>
          <w:vertAlign w:val="baseline"/>
        </w:rPr>
        <w:t> </w:t>
      </w:r>
      <w:hyperlink r:id="rId10">
        <w:r>
          <w:rPr>
            <w:vertAlign w:val="baseline"/>
          </w:rPr>
          <w:t>of Benin</w:t>
        </w:r>
      </w:hyperlink>
      <w:r>
        <w:rPr>
          <w:vertAlign w:val="baseline"/>
        </w:rPr>
        <w:t> while its southern borders lay the </w:t>
      </w:r>
      <w:hyperlink r:id="rId11">
        <w:r>
          <w:rPr>
            <w:vertAlign w:val="baseline"/>
          </w:rPr>
          <w:t>Atlantic Ocean.</w:t>
        </w:r>
      </w:hyperlink>
      <w:r>
        <w:rPr>
          <w:vertAlign w:val="baseline"/>
        </w:rPr>
        <w:t> Twenty two percent (22%) of its</w:t>
      </w:r>
      <w:r>
        <w:rPr>
          <w:spacing w:val="1"/>
          <w:vertAlign w:val="baseline"/>
        </w:rPr>
        <w:t> </w:t>
      </w:r>
      <w:r>
        <w:rPr>
          <w:vertAlign w:val="baseline"/>
        </w:rPr>
        <w:t>3,577 km</w:t>
      </w:r>
      <w:r>
        <w:rPr>
          <w:vertAlign w:val="superscript"/>
        </w:rPr>
        <w:t>2</w:t>
      </w:r>
      <w:r>
        <w:rPr>
          <w:vertAlign w:val="baseline"/>
        </w:rPr>
        <w:t>areas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lagoons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creeks.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colony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protectorate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established in 1914, Lagos was declared as capital. Lagos experienced rapid growth throughout</w:t>
      </w:r>
      <w:r>
        <w:rPr>
          <w:spacing w:val="1"/>
          <w:vertAlign w:val="baseline"/>
        </w:rPr>
        <w:t> </w:t>
      </w:r>
      <w:r>
        <w:rPr>
          <w:vertAlign w:val="baseline"/>
        </w:rPr>
        <w:t>the 1960s and 1970s as a result of Nigeria's economic oil boom prior to the </w:t>
      </w:r>
      <w:hyperlink r:id="rId12">
        <w:r>
          <w:rPr>
            <w:vertAlign w:val="baseline"/>
          </w:rPr>
          <w:t>Biafran War</w:t>
        </w:r>
      </w:hyperlink>
      <w:r>
        <w:rPr>
          <w:vertAlign w:val="baseline"/>
        </w:rPr>
        <w:t>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continued</w:t>
      </w:r>
      <w:r>
        <w:rPr>
          <w:spacing w:val="-1"/>
          <w:vertAlign w:val="baseline"/>
        </w:rPr>
        <w:t> </w:t>
      </w:r>
      <w:r>
        <w:rPr>
          <w:vertAlign w:val="baseline"/>
        </w:rPr>
        <w:t>through the</w:t>
      </w:r>
      <w:r>
        <w:rPr>
          <w:spacing w:val="-1"/>
          <w:vertAlign w:val="baseline"/>
        </w:rPr>
        <w:t> </w:t>
      </w:r>
      <w:r>
        <w:rPr>
          <w:vertAlign w:val="baseline"/>
        </w:rPr>
        <w:t>1980s and 1990s up to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present date.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The University of Lagos is located within the terrain of Lagos State. UNILAG was founded in</w:t>
      </w:r>
      <w:r>
        <w:rPr>
          <w:spacing w:val="1"/>
        </w:rPr>
        <w:t> </w:t>
      </w:r>
      <w:r>
        <w:rPr/>
        <w:t>October</w:t>
      </w:r>
      <w:r>
        <w:rPr>
          <w:spacing w:val="1"/>
        </w:rPr>
        <w:t> </w:t>
      </w:r>
      <w:r>
        <w:rPr/>
        <w:t>22,</w:t>
      </w:r>
      <w:r>
        <w:rPr>
          <w:spacing w:val="1"/>
        </w:rPr>
        <w:t> </w:t>
      </w:r>
      <w:r>
        <w:rPr/>
        <w:t>1962.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research-oriented</w:t>
      </w:r>
      <w:r>
        <w:rPr>
          <w:spacing w:val="-57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Nigerians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 have</w:t>
      </w:r>
      <w:r>
        <w:rPr>
          <w:spacing w:val="-5"/>
        </w:rPr>
        <w:t> </w:t>
      </w:r>
      <w:r>
        <w:rPr/>
        <w:t>entered</w:t>
      </w:r>
      <w:r>
        <w:rPr>
          <w:spacing w:val="-4"/>
        </w:rPr>
        <w:t> </w:t>
      </w:r>
      <w:r>
        <w:rPr/>
        <w:t>its</w:t>
      </w:r>
      <w:r>
        <w:rPr>
          <w:spacing w:val="-3"/>
        </w:rPr>
        <w:t> </w:t>
      </w:r>
      <w:r>
        <w:rPr/>
        <w:t>domain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search of</w:t>
      </w:r>
      <w:r>
        <w:rPr>
          <w:spacing w:val="-5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over</w:t>
      </w:r>
      <w:r>
        <w:rPr>
          <w:spacing w:val="-58"/>
        </w:rPr>
        <w:t> </w:t>
      </w:r>
      <w:r>
        <w:rPr/>
        <w:t>5 decades. The University has built a legacy of excellence and has been instrumental in the</w:t>
      </w:r>
      <w:r>
        <w:rPr>
          <w:spacing w:val="1"/>
        </w:rPr>
        <w:t> </w:t>
      </w:r>
      <w:r>
        <w:rPr/>
        <w:t>production of top rank graduates pand academia that have had tremendous impact, directly or</w:t>
      </w:r>
      <w:r>
        <w:rPr>
          <w:spacing w:val="1"/>
        </w:rPr>
        <w:t> </w:t>
      </w:r>
      <w:r>
        <w:rPr/>
        <w:t>indirectly, on growth and development in Nigeria. UNILAG comprises of 1,123 Academic staff</w:t>
      </w:r>
      <w:r>
        <w:rPr>
          <w:spacing w:val="1"/>
        </w:rPr>
        <w:t> </w:t>
      </w:r>
      <w:r>
        <w:rPr/>
        <w:t>and</w:t>
      </w:r>
      <w:r>
        <w:rPr>
          <w:spacing w:val="-11"/>
        </w:rPr>
        <w:t> </w:t>
      </w:r>
      <w:r>
        <w:rPr/>
        <w:t>1,065</w:t>
      </w:r>
      <w:r>
        <w:rPr>
          <w:spacing w:val="-11"/>
        </w:rPr>
        <w:t> </w:t>
      </w:r>
      <w:r>
        <w:rPr/>
        <w:t>Administrative</w:t>
      </w:r>
      <w:r>
        <w:rPr>
          <w:spacing w:val="-10"/>
        </w:rPr>
        <w:t> </w:t>
      </w:r>
      <w:r>
        <w:rPr/>
        <w:t>staff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57,183</w:t>
      </w:r>
      <w:r>
        <w:rPr>
          <w:spacing w:val="-9"/>
        </w:rPr>
        <w:t> </w:t>
      </w:r>
      <w:r>
        <w:rPr/>
        <w:t>students.</w:t>
      </w:r>
      <w:r>
        <w:rPr>
          <w:spacing w:val="-8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located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Akoka</w:t>
      </w:r>
      <w:r>
        <w:rPr>
          <w:spacing w:val="-10"/>
        </w:rPr>
        <w:t> </w:t>
      </w:r>
      <w:r>
        <w:rPr/>
        <w:t>area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Yaba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/>
        <w:t>Surulere</w:t>
      </w:r>
      <w:r>
        <w:rPr>
          <w:spacing w:val="-58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 of</w:t>
      </w:r>
      <w:r>
        <w:rPr>
          <w:spacing w:val="1"/>
        </w:rPr>
        <w:t> </w:t>
      </w:r>
      <w:r>
        <w:rPr/>
        <w:t>Lagos state.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ind w:left="690"/>
        <w:rPr>
          <w:sz w:val="20"/>
        </w:rPr>
      </w:pPr>
      <w:r>
        <w:rPr>
          <w:sz w:val="20"/>
        </w:rPr>
        <w:pict>
          <v:group style="width:468.1pt;height:438.15pt;mso-position-horizontal-relative:char;mso-position-vertical-relative:line" coordorigin="0,0" coordsize="9362,8763">
            <v:shape style="position:absolute;left:0;top:0;width:9362;height:8763" type="#_x0000_t75" alt="C:\Users\DELL\Desktop\ma.png" stroked="false">
              <v:imagedata r:id="rId13" o:title=""/>
            </v:shape>
            <v:shape style="position:absolute;left:1010;top:6087;width:188;height:188" type="#_x0000_t75" stroked="false">
              <v:imagedata r:id="rId14" o:title=""/>
            </v:shape>
            <v:shape style="position:absolute;left:2403;top:6560;width:188;height:188" type="#_x0000_t75" stroked="false">
              <v:imagedata r:id="rId15" o:title=""/>
            </v:shape>
            <v:shape style="position:absolute;left:1910;top:6137;width:188;height:188" type="#_x0000_t75" stroked="false">
              <v:imagedata r:id="rId14" o:title=""/>
            </v:shape>
            <v:shape style="position:absolute;left:2150;top:5527;width:188;height:188" type="#_x0000_t75" stroked="false">
              <v:imagedata r:id="rId14" o:title=""/>
            </v:shape>
            <v:shape style="position:absolute;left:1527;top:5670;width:188;height:188" type="#_x0000_t75" stroked="false">
              <v:imagedata r:id="rId14" o:title=""/>
            </v:shape>
            <v:shape style="position:absolute;left:1287;top:4910;width:188;height:188" type="#_x0000_t75" stroked="false">
              <v:imagedata r:id="rId14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5"/>
        </w:rPr>
      </w:pPr>
    </w:p>
    <w:p>
      <w:pPr>
        <w:pStyle w:val="Heading1"/>
        <w:spacing w:line="360" w:lineRule="auto" w:before="90"/>
        <w:ind w:left="659" w:right="3388"/>
        <w:jc w:val="left"/>
      </w:pPr>
      <w:r>
        <w:rPr/>
        <w:t>Fig 1.1: Map of Nigeria Showing 36 states of the Federation</w:t>
      </w:r>
      <w:r>
        <w:rPr>
          <w:spacing w:val="1"/>
        </w:rPr>
        <w:t> </w:t>
      </w:r>
      <w:r>
        <w:rPr/>
        <w:t>Source:</w:t>
      </w:r>
      <w:r>
        <w:rPr>
          <w:spacing w:val="-4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Space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Agency</w:t>
      </w:r>
      <w:r>
        <w:rPr>
          <w:spacing w:val="-1"/>
        </w:rPr>
        <w:t> </w:t>
      </w:r>
      <w:r>
        <w:rPr/>
        <w:t>(2013).</w:t>
      </w:r>
    </w:p>
    <w:p>
      <w:pPr>
        <w:spacing w:after="0" w:line="360" w:lineRule="auto"/>
        <w:jc w:val="left"/>
        <w:sectPr>
          <w:pgSz w:w="12240" w:h="15840"/>
          <w:pgMar w:header="0" w:footer="937" w:top="1440" w:bottom="1200" w:left="78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ind w:left="6131"/>
        <w:rPr>
          <w:sz w:val="20"/>
        </w:rPr>
      </w:pPr>
      <w:r>
        <w:rPr>
          <w:sz w:val="20"/>
        </w:rPr>
        <w:drawing>
          <wp:inline distT="0" distB="0" distL="0" distR="0">
            <wp:extent cx="144405" cy="176212"/>
            <wp:effectExtent l="0" t="0" r="0" b="0"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0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2188211</wp:posOffset>
            </wp:positionH>
            <wp:positionV relativeFrom="paragraph">
              <wp:posOffset>208928</wp:posOffset>
            </wp:positionV>
            <wp:extent cx="144405" cy="176212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0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2755263</wp:posOffset>
            </wp:positionH>
            <wp:positionV relativeFrom="paragraph">
              <wp:posOffset>268618</wp:posOffset>
            </wp:positionV>
            <wp:extent cx="144405" cy="176212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0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1990088</wp:posOffset>
            </wp:positionH>
            <wp:positionV relativeFrom="paragraph">
              <wp:posOffset>209881</wp:posOffset>
            </wp:positionV>
            <wp:extent cx="144405" cy="176212"/>
            <wp:effectExtent l="0" t="0" r="0" b="0"/>
            <wp:wrapTopAndBottom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0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3486786</wp:posOffset>
            </wp:positionH>
            <wp:positionV relativeFrom="paragraph">
              <wp:posOffset>317831</wp:posOffset>
            </wp:positionV>
            <wp:extent cx="144405" cy="176212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0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1490346</wp:posOffset>
            </wp:positionH>
            <wp:positionV relativeFrom="paragraph">
              <wp:posOffset>615009</wp:posOffset>
            </wp:positionV>
            <wp:extent cx="144405" cy="176212"/>
            <wp:effectExtent l="0" t="0" r="0" b="0"/>
            <wp:wrapTopAndBottom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0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1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before="90"/>
        <w:ind w:left="660"/>
      </w:pPr>
      <w:r>
        <w:rPr>
          <w:b/>
        </w:rPr>
        <w:t>Fig</w:t>
      </w:r>
      <w:r>
        <w:rPr>
          <w:b/>
          <w:spacing w:val="-1"/>
        </w:rPr>
        <w:t> </w:t>
      </w:r>
      <w:r>
        <w:rPr>
          <w:b/>
        </w:rPr>
        <w:t>1.2:</w:t>
      </w:r>
      <w:r>
        <w:rPr>
          <w:b/>
          <w:spacing w:val="-2"/>
        </w:rPr>
        <w:t> </w:t>
      </w:r>
      <w:r>
        <w:rPr/>
        <w:t>Map of</w:t>
      </w:r>
      <w:r>
        <w:rPr>
          <w:spacing w:val="-2"/>
        </w:rPr>
        <w:t> </w:t>
      </w:r>
      <w:r>
        <w:rPr/>
        <w:t>South-West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 Location of</w:t>
      </w:r>
      <w:r>
        <w:rPr>
          <w:spacing w:val="-2"/>
        </w:rPr>
        <w:t> </w:t>
      </w:r>
      <w:r>
        <w:rPr/>
        <w:t>Tertiary</w:t>
      </w:r>
      <w:r>
        <w:rPr>
          <w:spacing w:val="-1"/>
        </w:rPr>
        <w:t> </w:t>
      </w:r>
      <w:r>
        <w:rPr/>
        <w:t>Institutions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Areas.</w:t>
      </w:r>
    </w:p>
    <w:p>
      <w:pPr>
        <w:pStyle w:val="Heading1"/>
        <w:spacing w:before="142"/>
        <w:ind w:left="660"/>
        <w:jc w:val="left"/>
      </w:pPr>
      <w:r>
        <w:rPr/>
        <w:t>Source:</w:t>
      </w:r>
      <w:r>
        <w:rPr>
          <w:spacing w:val="-4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Space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Development</w:t>
      </w:r>
      <w:r>
        <w:rPr>
          <w:spacing w:val="-4"/>
        </w:rPr>
        <w:t> </w:t>
      </w:r>
      <w:r>
        <w:rPr/>
        <w:t>Agency (2013).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0"/>
          <w:numId w:val="4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b/>
          <w:sz w:val="24"/>
        </w:rPr>
      </w:pPr>
      <w:r>
        <w:rPr>
          <w:b/>
          <w:sz w:val="24"/>
        </w:rPr>
        <w:t>Ogun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176"/>
        <w:ind w:left="659"/>
        <w:jc w:val="left"/>
      </w:pPr>
      <w:r>
        <w:rPr/>
        <w:t>Federal</w:t>
      </w:r>
      <w:r>
        <w:rPr>
          <w:spacing w:val="-4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Agriculture,</w:t>
      </w:r>
      <w:r>
        <w:rPr>
          <w:spacing w:val="-3"/>
        </w:rPr>
        <w:t> </w:t>
      </w:r>
      <w:r>
        <w:rPr/>
        <w:t>Abeokuta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59" w:right="875"/>
        <w:jc w:val="both"/>
      </w:pPr>
      <w:r>
        <w:rPr/>
        <w:t>The Federal University of Agriculture, Abeokuta, Ogun State is a Public University. It was</w:t>
      </w:r>
      <w:r>
        <w:rPr>
          <w:spacing w:val="1"/>
        </w:rPr>
        <w:t> </w:t>
      </w:r>
      <w:r>
        <w:rPr/>
        <w:t>established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1st</w:t>
      </w:r>
      <w:r>
        <w:rPr>
          <w:spacing w:val="-9"/>
        </w:rPr>
        <w:t> </w:t>
      </w:r>
      <w:r>
        <w:rPr/>
        <w:t>January,</w:t>
      </w:r>
      <w:r>
        <w:rPr>
          <w:spacing w:val="-6"/>
        </w:rPr>
        <w:t> </w:t>
      </w:r>
      <w:r>
        <w:rPr/>
        <w:t>1988</w:t>
      </w:r>
      <w:r>
        <w:rPr>
          <w:spacing w:val="-10"/>
        </w:rPr>
        <w:t> </w:t>
      </w:r>
      <w:r>
        <w:rPr/>
        <w:t>alongside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other</w:t>
      </w:r>
      <w:r>
        <w:rPr>
          <w:spacing w:val="-10"/>
        </w:rPr>
        <w:t> </w:t>
      </w:r>
      <w:r>
        <w:rPr/>
        <w:t>four</w:t>
      </w:r>
      <w:r>
        <w:rPr>
          <w:spacing w:val="-9"/>
        </w:rPr>
        <w:t> </w:t>
      </w:r>
      <w:r>
        <w:rPr/>
        <w:t>universities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technology.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same</w:t>
      </w:r>
      <w:r>
        <w:rPr>
          <w:spacing w:val="-58"/>
        </w:rPr>
        <w:t> </w:t>
      </w:r>
      <w:r>
        <w:rPr/>
        <w:t>date, Professor Nurudeen Olorun-Nimbe Adedipe was appointed as the pioneer Vice-Chancellor</w:t>
      </w:r>
      <w:r>
        <w:rPr>
          <w:spacing w:val="1"/>
        </w:rPr>
        <w:t> </w:t>
      </w:r>
      <w:r>
        <w:rPr/>
        <w:t>of the university. Professor Adedipe officially assumed duty on 28 January, 1988. The university</w:t>
      </w:r>
      <w:r>
        <w:rPr>
          <w:spacing w:val="1"/>
        </w:rPr>
        <w:t> </w:t>
      </w:r>
      <w:r>
        <w:rPr/>
        <w:t>started</w:t>
      </w:r>
      <w:r>
        <w:rPr>
          <w:spacing w:val="14"/>
        </w:rPr>
        <w:t> </w:t>
      </w:r>
      <w:r>
        <w:rPr/>
        <w:t>from</w:t>
      </w:r>
      <w:r>
        <w:rPr>
          <w:spacing w:val="17"/>
        </w:rPr>
        <w:t> </w:t>
      </w:r>
      <w:r>
        <w:rPr/>
        <w:t>Abeokuta</w:t>
      </w:r>
      <w:r>
        <w:rPr>
          <w:spacing w:val="17"/>
        </w:rPr>
        <w:t> </w:t>
      </w:r>
      <w:r>
        <w:rPr/>
        <w:t>Grammar</w:t>
      </w:r>
      <w:r>
        <w:rPr>
          <w:spacing w:val="14"/>
        </w:rPr>
        <w:t> </w:t>
      </w:r>
      <w:r>
        <w:rPr/>
        <w:t>School,</w:t>
      </w:r>
      <w:r>
        <w:rPr>
          <w:spacing w:val="20"/>
        </w:rPr>
        <w:t> </w:t>
      </w:r>
      <w:r>
        <w:rPr/>
        <w:t>Isale-Igbehin</w:t>
      </w:r>
      <w:r>
        <w:rPr>
          <w:spacing w:val="14"/>
        </w:rPr>
        <w:t> </w:t>
      </w:r>
      <w:r>
        <w:rPr/>
        <w:t>near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city</w:t>
      </w:r>
      <w:r>
        <w:rPr>
          <w:spacing w:val="13"/>
        </w:rPr>
        <w:t> </w:t>
      </w:r>
      <w:r>
        <w:rPr/>
        <w:t>centre</w:t>
      </w:r>
      <w:r>
        <w:rPr>
          <w:spacing w:val="13"/>
        </w:rPr>
        <w:t> </w:t>
      </w:r>
      <w:r>
        <w:rPr/>
        <w:t>when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permanent</w:t>
      </w:r>
    </w:p>
    <w:p>
      <w:pPr>
        <w:spacing w:after="0" w:line="480" w:lineRule="auto"/>
        <w:jc w:val="both"/>
        <w:sectPr>
          <w:pgSz w:w="12240" w:h="15840"/>
          <w:pgMar w:header="0" w:footer="937" w:top="1500" w:bottom="1200" w:left="780" w:right="560"/>
        </w:sectPr>
      </w:pPr>
    </w:p>
    <w:p>
      <w:pPr>
        <w:pStyle w:val="BodyText"/>
        <w:spacing w:line="480" w:lineRule="auto" w:before="72"/>
        <w:ind w:left="660" w:right="879"/>
        <w:jc w:val="both"/>
      </w:pPr>
      <w:r>
        <w:rPr/>
        <w:t>site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completed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moved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permanent</w:t>
      </w:r>
      <w:r>
        <w:rPr>
          <w:spacing w:val="-1"/>
        </w:rPr>
        <w:t> </w:t>
      </w:r>
      <w:r>
        <w:rPr/>
        <w:t>site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1997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10,000-hectare</w:t>
      </w:r>
      <w:r>
        <w:rPr>
          <w:spacing w:val="-58"/>
        </w:rPr>
        <w:t> </w:t>
      </w:r>
      <w:r>
        <w:rPr/>
        <w:t>which is located next to the Ogun-Osun River Basin Development Authority along Abeokuta-</w:t>
      </w:r>
      <w:r>
        <w:rPr>
          <w:spacing w:val="1"/>
        </w:rPr>
        <w:t> </w:t>
      </w:r>
      <w:r>
        <w:rPr/>
        <w:t>Ibadan</w:t>
      </w:r>
      <w:r>
        <w:rPr>
          <w:spacing w:val="-1"/>
        </w:rPr>
        <w:t> </w:t>
      </w:r>
      <w:r>
        <w:rPr/>
        <w:t>road.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480" w:lineRule="auto" w:before="1"/>
        <w:ind w:left="660" w:right="876"/>
        <w:jc w:val="both"/>
      </w:pPr>
      <w:r>
        <w:rPr/>
        <w:t>In</w:t>
      </w:r>
      <w:r>
        <w:rPr>
          <w:spacing w:val="-10"/>
        </w:rPr>
        <w:t> </w:t>
      </w:r>
      <w:r>
        <w:rPr/>
        <w:t>October</w:t>
      </w:r>
      <w:r>
        <w:rPr>
          <w:spacing w:val="-12"/>
        </w:rPr>
        <w:t> </w:t>
      </w:r>
      <w:r>
        <w:rPr/>
        <w:t>1988</w:t>
      </w:r>
      <w:r>
        <w:rPr>
          <w:spacing w:val="-12"/>
        </w:rPr>
        <w:t> </w:t>
      </w:r>
      <w:r>
        <w:rPr/>
        <w:t>five</w:t>
      </w:r>
      <w:r>
        <w:rPr>
          <w:spacing w:val="-10"/>
        </w:rPr>
        <w:t> </w:t>
      </w:r>
      <w:r>
        <w:rPr/>
        <w:t>colleges</w:t>
      </w:r>
      <w:r>
        <w:rPr>
          <w:spacing w:val="-11"/>
        </w:rPr>
        <w:t> </w:t>
      </w:r>
      <w:r>
        <w:rPr/>
        <w:t>were</w:t>
      </w:r>
      <w:r>
        <w:rPr>
          <w:spacing w:val="-13"/>
        </w:rPr>
        <w:t> </w:t>
      </w:r>
      <w:r>
        <w:rPr/>
        <w:t>introduced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follows:</w:t>
      </w:r>
      <w:r>
        <w:rPr>
          <w:spacing w:val="-8"/>
        </w:rPr>
        <w:t> </w:t>
      </w:r>
      <w:r>
        <w:rPr/>
        <w:t>College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Agricultural</w:t>
      </w:r>
      <w:r>
        <w:rPr>
          <w:spacing w:val="-58"/>
        </w:rPr>
        <w:t> </w:t>
      </w:r>
      <w:r>
        <w:rPr/>
        <w:t>Sciences, </w:t>
      </w:r>
      <w:hyperlink r:id="rId18">
        <w:r>
          <w:rPr/>
          <w:t>College of Natural Sciences, </w:t>
        </w:r>
      </w:hyperlink>
      <w:r>
        <w:rPr/>
        <w:t>College of Agriculture</w:t>
      </w:r>
      <w:r>
        <w:rPr>
          <w:spacing w:val="1"/>
        </w:rPr>
        <w:t> </w:t>
      </w:r>
      <w:r>
        <w:rPr/>
        <w:t>Management, </w:t>
      </w:r>
      <w:hyperlink r:id="rId19">
        <w:r>
          <w:rPr/>
          <w:t>Rural development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Development, </w:t>
      </w:r>
      <w:hyperlink r:id="rId20">
        <w:r>
          <w:rPr/>
          <w:t>College of Animal Science and Livestock Production, </w:t>
        </w:r>
      </w:hyperlink>
      <w:hyperlink r:id="rId21">
        <w:r>
          <w:rPr/>
          <w:t>College of Environmental</w:t>
        </w:r>
      </w:hyperlink>
      <w:r>
        <w:rPr>
          <w:spacing w:val="1"/>
        </w:rPr>
        <w:t> </w:t>
      </w:r>
      <w:hyperlink r:id="rId21">
        <w:r>
          <w:rPr/>
          <w:t>Resources</w:t>
        </w:r>
        <w:r>
          <w:rPr>
            <w:spacing w:val="-1"/>
          </w:rPr>
          <w:t> </w:t>
        </w:r>
        <w:r>
          <w:rPr/>
          <w:t>Management,</w:t>
        </w:r>
        <w:r>
          <w:rPr>
            <w:spacing w:val="2"/>
          </w:rPr>
          <w:t> </w:t>
        </w:r>
      </w:hyperlink>
      <w:hyperlink r:id="rId22">
        <w:r>
          <w:rPr/>
          <w:t>College</w:t>
        </w:r>
        <w:r>
          <w:rPr>
            <w:spacing w:val="-2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Plant Science and Crop Production.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2" w:lineRule="auto"/>
        <w:ind w:left="660" w:right="875"/>
        <w:jc w:val="both"/>
      </w:pPr>
      <w:r>
        <w:rPr/>
        <w:t>In March, 2002 two additional Colleges were introduced as </w:t>
      </w:r>
      <w:hyperlink r:id="rId23">
        <w:r>
          <w:rPr/>
          <w:t>College of Engineering </w:t>
        </w:r>
      </w:hyperlink>
      <w:r>
        <w:rPr/>
        <w:t>and </w:t>
      </w:r>
      <w:hyperlink r:id="rId24">
        <w:r>
          <w:rPr/>
          <w:t>College</w:t>
        </w:r>
      </w:hyperlink>
      <w:r>
        <w:rPr>
          <w:spacing w:val="1"/>
        </w:rPr>
        <w:t> </w:t>
      </w:r>
      <w:hyperlink r:id="rId24">
        <w:r>
          <w:rPr/>
          <w:t>of Veterinary Medicine.</w:t>
        </w:r>
      </w:hyperlink>
      <w:r>
        <w:rPr/>
        <w:t> Also in 2008/2009 session, the College of Agricultural Management,</w:t>
      </w:r>
      <w:r>
        <w:rPr>
          <w:spacing w:val="1"/>
        </w:rPr>
        <w:t> </w:t>
      </w:r>
      <w:r>
        <w:rPr/>
        <w:t>Rural</w:t>
      </w:r>
      <w:r>
        <w:rPr>
          <w:spacing w:val="-7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Consumer</w:t>
      </w:r>
      <w:r>
        <w:rPr>
          <w:spacing w:val="-8"/>
        </w:rPr>
        <w:t> </w:t>
      </w:r>
      <w:r>
        <w:rPr/>
        <w:t>Studies</w:t>
      </w:r>
      <w:r>
        <w:rPr>
          <w:spacing w:val="-6"/>
        </w:rPr>
        <w:t> </w:t>
      </w:r>
      <w:r>
        <w:rPr/>
        <w:t>were</w:t>
      </w:r>
      <w:r>
        <w:rPr>
          <w:spacing w:val="-8"/>
        </w:rPr>
        <w:t> </w:t>
      </w:r>
      <w:r>
        <w:rPr/>
        <w:t>spitted</w:t>
      </w:r>
      <w:r>
        <w:rPr>
          <w:spacing w:val="-7"/>
        </w:rPr>
        <w:t> </w:t>
      </w:r>
      <w:r>
        <w:rPr/>
        <w:t>into</w:t>
      </w:r>
      <w:r>
        <w:rPr>
          <w:spacing w:val="-6"/>
        </w:rPr>
        <w:t> </w:t>
      </w:r>
      <w:r>
        <w:rPr/>
        <w:t>two,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two</w:t>
      </w:r>
      <w:r>
        <w:rPr>
          <w:spacing w:val="-10"/>
        </w:rPr>
        <w:t> </w:t>
      </w:r>
      <w:r>
        <w:rPr/>
        <w:t>new</w:t>
      </w:r>
      <w:r>
        <w:rPr>
          <w:spacing w:val="-7"/>
        </w:rPr>
        <w:t> </w:t>
      </w:r>
      <w:r>
        <w:rPr/>
        <w:t>colleges</w:t>
      </w:r>
      <w:r>
        <w:rPr>
          <w:spacing w:val="-5"/>
        </w:rPr>
        <w:t> </w:t>
      </w:r>
      <w:r>
        <w:rPr/>
        <w:t>emerging</w:t>
      </w:r>
      <w:r>
        <w:rPr>
          <w:spacing w:val="-58"/>
        </w:rPr>
        <w:t> </w:t>
      </w:r>
      <w:r>
        <w:rPr/>
        <w:t>as follows: </w:t>
      </w:r>
      <w:hyperlink r:id="rId25">
        <w:r>
          <w:rPr/>
          <w:t>College of Food Science and Human Ecology, </w:t>
        </w:r>
      </w:hyperlink>
      <w:hyperlink r:id="rId26">
        <w:r>
          <w:rPr/>
          <w:t>College of Agricultural Management</w:t>
        </w:r>
      </w:hyperlink>
      <w:r>
        <w:rPr>
          <w:spacing w:val="1"/>
        </w:rPr>
        <w:t> </w:t>
      </w:r>
      <w:hyperlink r:id="rId26">
        <w:r>
          <w:rPr/>
          <w:t>and</w:t>
        </w:r>
        <w:r>
          <w:rPr>
            <w:spacing w:val="-1"/>
          </w:rPr>
          <w:t> </w:t>
        </w:r>
        <w:r>
          <w:rPr/>
          <w:t>Rural Development</w:t>
        </w:r>
        <w:r>
          <w:rPr>
            <w:rFonts w:ascii="Calibri"/>
            <w:sz w:val="22"/>
          </w:rPr>
          <w:t>.</w:t>
        </w:r>
        <w:r>
          <w:rPr>
            <w:rFonts w:ascii="Calibri"/>
            <w:spacing w:val="-1"/>
            <w:sz w:val="22"/>
          </w:rPr>
          <w:t> </w:t>
        </w:r>
      </w:hyperlink>
      <w:r>
        <w:rPr/>
        <w:t>The</w:t>
      </w:r>
      <w:r>
        <w:rPr>
          <w:spacing w:val="-1"/>
        </w:rPr>
        <w:t> </w:t>
      </w:r>
      <w:r>
        <w:rPr/>
        <w:t>newest</w:t>
      </w:r>
      <w:r>
        <w:rPr>
          <w:spacing w:val="1"/>
        </w:rPr>
        <w:t> </w:t>
      </w:r>
      <w:r>
        <w:rPr/>
        <w:t>college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hyperlink r:id="rId27">
        <w:r>
          <w:rPr/>
          <w:t>College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Management Sciences.</w:t>
        </w:r>
      </w:hyperlink>
    </w:p>
    <w:p>
      <w:pPr>
        <w:pStyle w:val="Heading1"/>
        <w:numPr>
          <w:ilvl w:val="0"/>
          <w:numId w:val="5"/>
        </w:numPr>
        <w:tabs>
          <w:tab w:pos="1020" w:val="left" w:leader="none"/>
        </w:tabs>
        <w:spacing w:line="655" w:lineRule="auto" w:before="193" w:after="0"/>
        <w:ind w:left="660" w:right="8115" w:firstLine="0"/>
        <w:jc w:val="both"/>
      </w:pPr>
      <w:r>
        <w:rPr/>
        <w:t>Oyo State</w:t>
      </w:r>
      <w:r>
        <w:rPr>
          <w:spacing w:val="1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Ibadan</w:t>
      </w:r>
    </w:p>
    <w:p>
      <w:pPr>
        <w:pStyle w:val="BodyText"/>
        <w:spacing w:line="480" w:lineRule="auto"/>
        <w:ind w:left="659" w:right="875"/>
        <w:jc w:val="both"/>
      </w:pPr>
      <w:r>
        <w:rPr>
          <w:spacing w:val="-1"/>
        </w:rPr>
        <w:t>University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Ibadan</w:t>
      </w:r>
      <w:r>
        <w:rPr>
          <w:spacing w:val="-10"/>
        </w:rPr>
        <w:t> </w:t>
      </w:r>
      <w:r>
        <w:rPr/>
        <w:t>originated</w:t>
      </w:r>
      <w:r>
        <w:rPr>
          <w:spacing w:val="-12"/>
        </w:rPr>
        <w:t> </w:t>
      </w:r>
      <w:r>
        <w:rPr/>
        <w:t>from</w:t>
      </w:r>
      <w:r>
        <w:rPr>
          <w:spacing w:val="-10"/>
        </w:rPr>
        <w:t> </w:t>
      </w:r>
      <w:hyperlink r:id="rId28">
        <w:r>
          <w:rPr/>
          <w:t>Yaba</w:t>
        </w:r>
        <w:r>
          <w:rPr>
            <w:spacing w:val="-13"/>
          </w:rPr>
          <w:t> </w:t>
        </w:r>
        <w:r>
          <w:rPr/>
          <w:t>College</w:t>
        </w:r>
        <w:r>
          <w:rPr>
            <w:spacing w:val="-10"/>
          </w:rPr>
          <w:t> </w:t>
        </w:r>
      </w:hyperlink>
      <w:r>
        <w:rPr/>
        <w:t>in</w:t>
      </w:r>
      <w:r>
        <w:rPr>
          <w:spacing w:val="-12"/>
        </w:rPr>
        <w:t> </w:t>
      </w:r>
      <w:r>
        <w:rPr/>
        <w:t>1932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hyperlink r:id="rId29">
        <w:r>
          <w:rPr/>
          <w:t>Yaba,</w:t>
        </w:r>
        <w:r>
          <w:rPr>
            <w:spacing w:val="-8"/>
          </w:rPr>
          <w:t> </w:t>
        </w:r>
        <w:r>
          <w:rPr/>
          <w:t>Lagos</w:t>
        </w:r>
        <w:r>
          <w:rPr>
            <w:spacing w:val="-12"/>
          </w:rPr>
          <w:t> </w:t>
        </w:r>
      </w:hyperlink>
      <w:r>
        <w:rPr/>
        <w:t>state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first</w:t>
      </w:r>
      <w:r>
        <w:rPr>
          <w:spacing w:val="-12"/>
        </w:rPr>
        <w:t> </w:t>
      </w:r>
      <w:r>
        <w:rPr/>
        <w:t>tertiary</w:t>
      </w:r>
      <w:r>
        <w:rPr>
          <w:spacing w:val="-57"/>
        </w:rPr>
        <w:t> </w:t>
      </w:r>
      <w:r>
        <w:rPr/>
        <w:t>educational</w:t>
      </w:r>
      <w:r>
        <w:rPr>
          <w:spacing w:val="-12"/>
        </w:rPr>
        <w:t> </w:t>
      </w:r>
      <w:r>
        <w:rPr/>
        <w:t>institution</w:t>
      </w:r>
      <w:r>
        <w:rPr>
          <w:spacing w:val="-11"/>
        </w:rPr>
        <w:t> </w:t>
      </w:r>
      <w:r>
        <w:rPr/>
        <w:t>in</w:t>
      </w:r>
      <w:r>
        <w:rPr>
          <w:spacing w:val="-14"/>
        </w:rPr>
        <w:t> </w:t>
      </w:r>
      <w:r>
        <w:rPr/>
        <w:t>Nigeria.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1948It</w:t>
      </w:r>
      <w:r>
        <w:rPr>
          <w:spacing w:val="-11"/>
        </w:rPr>
        <w:t> </w:t>
      </w:r>
      <w:r>
        <w:rPr/>
        <w:t>was</w:t>
      </w:r>
      <w:r>
        <w:rPr>
          <w:spacing w:val="-12"/>
        </w:rPr>
        <w:t> </w:t>
      </w:r>
      <w:r>
        <w:rPr/>
        <w:t>moved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its</w:t>
      </w:r>
      <w:r>
        <w:rPr>
          <w:spacing w:val="-11"/>
        </w:rPr>
        <w:t> </w:t>
      </w:r>
      <w:r>
        <w:rPr/>
        <w:t>permanent</w:t>
      </w:r>
      <w:r>
        <w:rPr>
          <w:spacing w:val="-11"/>
        </w:rPr>
        <w:t> </w:t>
      </w:r>
      <w:r>
        <w:rPr/>
        <w:t>site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named</w:t>
      </w:r>
      <w:r>
        <w:rPr>
          <w:spacing w:val="-12"/>
        </w:rPr>
        <w:t> </w:t>
      </w:r>
      <w:r>
        <w:rPr/>
        <w:t>University</w:t>
      </w:r>
      <w:r>
        <w:rPr>
          <w:spacing w:val="-58"/>
        </w:rPr>
        <w:t> </w:t>
      </w:r>
      <w:r>
        <w:rPr/>
        <w:t>College of Ibadan. In 1963, Rt. (Hon.) Sir </w:t>
      </w:r>
      <w:hyperlink r:id="rId30">
        <w:r>
          <w:rPr/>
          <w:t>Abubakar Tafawa Balewa </w:t>
        </w:r>
      </w:hyperlink>
      <w:r>
        <w:rPr/>
        <w:t>became the first Chancellor</w:t>
      </w:r>
      <w:r>
        <w:rPr>
          <w:spacing w:val="1"/>
        </w:rPr>
        <w:t> </w:t>
      </w:r>
      <w:r>
        <w:rPr/>
        <w:t>of the university. The first Nigerian Vice-Chancellor of the university was </w:t>
      </w:r>
      <w:hyperlink r:id="rId31">
        <w:r>
          <w:rPr/>
          <w:t>Kenneth Dike, </w:t>
        </w:r>
      </w:hyperlink>
      <w:r>
        <w:rPr/>
        <w:t>after</w:t>
      </w:r>
      <w:r>
        <w:rPr>
          <w:spacing w:val="1"/>
        </w:rPr>
        <w:t> </w:t>
      </w:r>
      <w:r>
        <w:rPr/>
        <w:t>whom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Ibadan's library</w:t>
      </w:r>
      <w:r>
        <w:rPr>
          <w:spacing w:val="-3"/>
        </w:rPr>
        <w:t> </w:t>
      </w:r>
      <w:r>
        <w:rPr/>
        <w:t>was named.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3"/>
        <w:jc w:val="both"/>
      </w:pPr>
      <w:r>
        <w:rPr/>
        <w:t>It is the oldest and one of the most prestigious</w:t>
      </w:r>
      <w:r>
        <w:rPr>
          <w:spacing w:val="1"/>
        </w:rPr>
        <w:t> </w:t>
      </w:r>
      <w:hyperlink r:id="rId32">
        <w:r>
          <w:rPr/>
          <w:t>universities </w:t>
        </w:r>
      </w:hyperlink>
      <w:r>
        <w:rPr/>
        <w:t>in Nigeria. It is located 8 kilometers</w:t>
      </w:r>
      <w:r>
        <w:rPr>
          <w:spacing w:val="1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centre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hyperlink r:id="rId33">
        <w:r>
          <w:rPr/>
          <w:t>Ibadan</w:t>
        </w:r>
        <w:r>
          <w:rPr>
            <w:spacing w:val="-2"/>
          </w:rPr>
          <w:t> </w:t>
        </w:r>
      </w:hyperlink>
      <w:r>
        <w:rPr/>
        <w:t>in</w:t>
      </w:r>
      <w:r>
        <w:rPr>
          <w:spacing w:val="-5"/>
        </w:rPr>
        <w:t> </w:t>
      </w:r>
      <w:r>
        <w:rPr/>
        <w:t>South</w:t>
      </w:r>
      <w:r>
        <w:rPr>
          <w:spacing w:val="-7"/>
        </w:rPr>
        <w:t> </w:t>
      </w:r>
      <w:r>
        <w:rPr/>
        <w:t>West,</w:t>
      </w:r>
      <w:r>
        <w:rPr>
          <w:spacing w:val="-5"/>
        </w:rPr>
        <w:t> </w:t>
      </w:r>
      <w:hyperlink r:id="rId7">
        <w:r>
          <w:rPr/>
          <w:t>Nigeria.</w:t>
        </w:r>
      </w:hyperlink>
      <w:r>
        <w:rPr>
          <w:spacing w:val="-2"/>
        </w:rPr>
        <w:t> </w:t>
      </w:r>
      <w:r>
        <w:rPr/>
        <w:t>Besides</w:t>
      </w:r>
      <w:r>
        <w:rPr>
          <w:spacing w:val="-5"/>
        </w:rPr>
        <w:t> </w:t>
      </w:r>
      <w:hyperlink r:id="rId34">
        <w:r>
          <w:rPr/>
          <w:t>College</w:t>
        </w:r>
        <w:r>
          <w:rPr>
            <w:spacing w:val="-6"/>
          </w:rPr>
          <w:t> </w:t>
        </w:r>
        <w:r>
          <w:rPr/>
          <w:t>of</w:t>
        </w:r>
        <w:r>
          <w:rPr>
            <w:spacing w:val="-6"/>
          </w:rPr>
          <w:t> </w:t>
        </w:r>
        <w:r>
          <w:rPr/>
          <w:t>Medicine,</w:t>
        </w:r>
        <w:r>
          <w:rPr>
            <w:spacing w:val="-5"/>
          </w:rPr>
          <w:t> </w:t>
        </w:r>
      </w:hyperlink>
      <w:r>
        <w:rPr/>
        <w:t>there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eleven</w:t>
      </w:r>
      <w:r>
        <w:rPr>
          <w:spacing w:val="-57"/>
        </w:rPr>
        <w:t> </w:t>
      </w:r>
      <w:r>
        <w:rPr/>
        <w:t>other faculties: Arts, </w:t>
      </w:r>
      <w:hyperlink r:id="rId35">
        <w:r>
          <w:rPr/>
          <w:t>Science, </w:t>
        </w:r>
      </w:hyperlink>
      <w:r>
        <w:rPr/>
        <w:t>Agriculture and Forestry, Social Sciences, </w:t>
      </w:r>
      <w:hyperlink r:id="rId36">
        <w:r>
          <w:rPr/>
          <w:t>Education</w:t>
        </w:r>
      </w:hyperlink>
      <w:r>
        <w:rPr/>
        <w:t>, Veterinary</w:t>
      </w:r>
      <w:r>
        <w:rPr>
          <w:spacing w:val="1"/>
        </w:rPr>
        <w:t> </w:t>
      </w:r>
      <w:r>
        <w:rPr/>
        <w:t>Medicine,</w:t>
      </w:r>
      <w:r>
        <w:rPr>
          <w:spacing w:val="-1"/>
        </w:rPr>
        <w:t> </w:t>
      </w:r>
      <w:r>
        <w:rPr/>
        <w:t>Technology,</w:t>
      </w:r>
      <w:r>
        <w:rPr>
          <w:spacing w:val="2"/>
        </w:rPr>
        <w:t> </w:t>
      </w:r>
      <w:r>
        <w:rPr/>
        <w:t>Law,</w:t>
      </w:r>
      <w:r>
        <w:rPr>
          <w:spacing w:val="-1"/>
        </w:rPr>
        <w:t> </w:t>
      </w:r>
      <w:r>
        <w:rPr/>
        <w:t>Pharmacy,</w:t>
      </w:r>
      <w:r>
        <w:rPr>
          <w:spacing w:val="2"/>
        </w:rPr>
        <w:t> </w:t>
      </w:r>
      <w:hyperlink r:id="rId37">
        <w:r>
          <w:rPr/>
          <w:t>Public</w:t>
        </w:r>
        <w:r>
          <w:rPr>
            <w:spacing w:val="-1"/>
          </w:rPr>
          <w:t> </w:t>
        </w:r>
        <w:r>
          <w:rPr/>
          <w:t>Health</w:t>
        </w:r>
      </w:hyperlink>
      <w:r>
        <w:rPr/>
        <w:t>,</w:t>
      </w:r>
      <w:r>
        <w:rPr>
          <w:spacing w:val="-1"/>
        </w:rPr>
        <w:t> </w:t>
      </w:r>
      <w:r>
        <w:rPr/>
        <w:t>and </w:t>
      </w:r>
      <w:hyperlink r:id="rId38">
        <w:r>
          <w:rPr/>
          <w:t>Dentistry.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8"/>
        <w:jc w:val="both"/>
      </w:pPr>
      <w:r>
        <w:rPr/>
        <w:t>In September 2016, UI became the first Nigerian university to top 1000 </w:t>
      </w:r>
      <w:hyperlink r:id="rId39">
        <w:r>
          <w:rPr/>
          <w:t>of Higher Education</w:t>
        </w:r>
      </w:hyperlink>
      <w:r>
        <w:rPr>
          <w:spacing w:val="1"/>
        </w:rPr>
        <w:t> </w:t>
      </w:r>
      <w:r>
        <w:rPr/>
        <w:t>rankings. Prior to that, it had always made top African 10 in </w:t>
      </w:r>
      <w:hyperlink r:id="rId40">
        <w:r>
          <w:rPr/>
          <w:t>Webometrics </w:t>
        </w:r>
      </w:hyperlink>
      <w:r>
        <w:rPr/>
        <w:t>Rankings. However,</w:t>
      </w:r>
      <w:r>
        <w:rPr>
          <w:spacing w:val="1"/>
        </w:rPr>
        <w:t> </w:t>
      </w:r>
      <w:r>
        <w:rPr/>
        <w:t>the vision of the management is that UI becoming one of the top 100 universities in the world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nearest future.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0"/>
          <w:numId w:val="5"/>
        </w:numPr>
        <w:tabs>
          <w:tab w:pos="1080" w:val="left" w:leader="none"/>
        </w:tabs>
        <w:spacing w:line="240" w:lineRule="auto" w:before="0" w:after="0"/>
        <w:ind w:left="1080" w:right="0" w:hanging="421"/>
        <w:jc w:val="left"/>
      </w:pPr>
      <w:r>
        <w:rPr/>
        <w:t>Ondo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rPr>
          <w:b/>
          <w:sz w:val="26"/>
        </w:rPr>
      </w:pPr>
    </w:p>
    <w:p>
      <w:pPr>
        <w:spacing w:before="177"/>
        <w:ind w:left="659" w:right="0" w:firstLine="0"/>
        <w:jc w:val="both"/>
        <w:rPr>
          <w:b/>
          <w:sz w:val="24"/>
        </w:rPr>
      </w:pPr>
      <w:r>
        <w:rPr>
          <w:b/>
          <w:sz w:val="24"/>
        </w:rPr>
        <w:t>Federal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Technology,</w:t>
      </w:r>
      <w:r>
        <w:rPr>
          <w:b/>
          <w:spacing w:val="-3"/>
          <w:sz w:val="24"/>
        </w:rPr>
        <w:t> </w:t>
      </w:r>
      <w:hyperlink r:id="rId41">
        <w:r>
          <w:rPr>
            <w:b/>
            <w:sz w:val="24"/>
          </w:rPr>
          <w:t>Akure</w:t>
        </w:r>
      </w:hyperlink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59" w:right="873"/>
        <w:jc w:val="both"/>
      </w:pPr>
      <w:r>
        <w:rPr/>
        <w:t>The Federal University of Technology, </w:t>
      </w:r>
      <w:hyperlink r:id="rId41">
        <w:r>
          <w:rPr/>
          <w:t>Akure</w:t>
        </w:r>
      </w:hyperlink>
      <w:r>
        <w:rPr/>
        <w:t> (simply called FUTA) was founded in 1981 by</w:t>
      </w:r>
      <w:r>
        <w:rPr>
          <w:spacing w:val="1"/>
        </w:rPr>
        <w:t> </w:t>
      </w:r>
      <w:r>
        <w:rPr/>
        <w:t>Alhaji Aliyu Shehu Shagari to create universities that specialised in producing graduates with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as well as theoretical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technologies.</w:t>
      </w:r>
    </w:p>
    <w:p>
      <w:pPr>
        <w:pStyle w:val="BodyText"/>
        <w:spacing w:line="480" w:lineRule="auto"/>
        <w:ind w:left="660" w:right="875"/>
        <w:jc w:val="both"/>
      </w:pPr>
      <w:r>
        <w:rPr/>
        <w:t>The</w:t>
      </w:r>
      <w:r>
        <w:rPr>
          <w:spacing w:val="-8"/>
        </w:rPr>
        <w:t> </w:t>
      </w:r>
      <w:r>
        <w:rPr/>
        <w:t>University</w:t>
      </w:r>
      <w:r>
        <w:rPr>
          <w:spacing w:val="-11"/>
        </w:rPr>
        <w:t> </w:t>
      </w:r>
      <w:r>
        <w:rPr/>
        <w:t>has</w:t>
      </w:r>
      <w:r>
        <w:rPr>
          <w:spacing w:val="-7"/>
        </w:rPr>
        <w:t> </w:t>
      </w:r>
      <w:r>
        <w:rPr/>
        <w:t>Seven</w:t>
      </w:r>
      <w:r>
        <w:rPr>
          <w:spacing w:val="-6"/>
        </w:rPr>
        <w:t> </w:t>
      </w:r>
      <w:r>
        <w:rPr/>
        <w:t>Schools:</w:t>
      </w:r>
      <w:r>
        <w:rPr>
          <w:spacing w:val="-6"/>
        </w:rPr>
        <w:t> </w:t>
      </w:r>
      <w:hyperlink r:id="rId42">
        <w:r>
          <w:rPr/>
          <w:t>School</w:t>
        </w:r>
        <w:r>
          <w:rPr>
            <w:spacing w:val="-7"/>
          </w:rPr>
          <w:t> </w:t>
        </w:r>
        <w:r>
          <w:rPr/>
          <w:t>of</w:t>
        </w:r>
        <w:r>
          <w:rPr>
            <w:spacing w:val="-7"/>
          </w:rPr>
          <w:t> </w:t>
        </w:r>
        <w:r>
          <w:rPr/>
          <w:t>Agricultural</w:t>
        </w:r>
        <w:r>
          <w:rPr>
            <w:spacing w:val="-7"/>
          </w:rPr>
          <w:t> </w:t>
        </w:r>
        <w:r>
          <w:rPr/>
          <w:t>and</w:t>
        </w:r>
        <w:r>
          <w:rPr>
            <w:spacing w:val="-6"/>
          </w:rPr>
          <w:t> </w:t>
        </w:r>
        <w:r>
          <w:rPr/>
          <w:t>Agricultural</w:t>
        </w:r>
        <w:r>
          <w:rPr>
            <w:spacing w:val="-7"/>
          </w:rPr>
          <w:t> </w:t>
        </w:r>
        <w:r>
          <w:rPr/>
          <w:t>Technology,</w:t>
        </w:r>
      </w:hyperlink>
      <w:hyperlink r:id="rId42">
        <w:r>
          <w:rPr/>
          <w:t>School</w:t>
        </w:r>
        <w:r>
          <w:rPr>
            <w:spacing w:val="-6"/>
          </w:rPr>
          <w:t> </w:t>
        </w:r>
        <w:r>
          <w:rPr/>
          <w:t>of</w:t>
        </w:r>
      </w:hyperlink>
      <w:r>
        <w:rPr>
          <w:spacing w:val="-58"/>
        </w:rPr>
        <w:t> </w:t>
      </w:r>
      <w:hyperlink r:id="rId42">
        <w:r>
          <w:rPr/>
          <w:t>Science,</w:t>
        </w:r>
      </w:hyperlink>
      <w:hyperlink r:id="rId43">
        <w:r>
          <w:rPr/>
          <w:t>School of Earth and Mineral Sciences, </w:t>
        </w:r>
      </w:hyperlink>
      <w:hyperlink r:id="rId44">
        <w:r>
          <w:rPr/>
          <w:t>School of Environmental Technology, </w:t>
        </w:r>
      </w:hyperlink>
      <w:hyperlink r:id="rId45">
        <w:r>
          <w:rPr/>
          <w:t>School of</w:t>
        </w:r>
      </w:hyperlink>
      <w:r>
        <w:rPr>
          <w:spacing w:val="1"/>
        </w:rPr>
        <w:t> </w:t>
      </w:r>
      <w:hyperlink r:id="rId45">
        <w:r>
          <w:rPr/>
          <w:t>Engineering and Engineering Technology, </w:t>
        </w:r>
      </w:hyperlink>
      <w:hyperlink r:id="rId46">
        <w:r>
          <w:rPr/>
          <w:t>School of Management Technology. </w:t>
        </w:r>
      </w:hyperlink>
      <w:r>
        <w:rPr/>
        <w:t>The school runs</w:t>
      </w:r>
      <w:r>
        <w:rPr>
          <w:spacing w:val="1"/>
        </w:rPr>
        <w:t> </w:t>
      </w:r>
      <w:r>
        <w:rPr/>
        <w:t>pre-degree science programs and university diploma programs. By August of the same year,</w:t>
      </w:r>
      <w:r>
        <w:rPr>
          <w:spacing w:val="1"/>
        </w:rPr>
        <w:t> </w:t>
      </w:r>
      <w:r>
        <w:rPr/>
        <w:t>government appointed the pioneer chancellor, HRH Alhaji Zulkarnaini Gambari Mohammed,</w:t>
      </w:r>
      <w:r>
        <w:rPr>
          <w:spacing w:val="1"/>
        </w:rPr>
        <w:t> </w:t>
      </w:r>
      <w:r>
        <w:rPr/>
        <w:t>Emir of Ilorin along with other 13-membersGoverning Council. While Late Chief (Dr) Gabriel</w:t>
      </w:r>
      <w:r>
        <w:rPr>
          <w:spacing w:val="1"/>
        </w:rPr>
        <w:t> </w:t>
      </w:r>
      <w:r>
        <w:rPr/>
        <w:t>Akindeko was appointed as the pioneer pro-chancellor and chairman of the Governing Council in</w:t>
      </w:r>
      <w:r>
        <w:rPr>
          <w:spacing w:val="-58"/>
        </w:rPr>
        <w:t> </w:t>
      </w:r>
      <w:r>
        <w:rPr/>
        <w:t>October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3"/>
        </w:rPr>
        <w:t> </w:t>
      </w:r>
      <w:r>
        <w:rPr/>
        <w:t>year.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60" w:right="876"/>
        <w:jc w:val="both"/>
      </w:pPr>
      <w:r>
        <w:rPr/>
        <w:t>On November 19, 1981, late Professor Theodore Idibiye Francis was appointed as the Vice-</w:t>
      </w:r>
      <w:r>
        <w:rPr>
          <w:spacing w:val="1"/>
        </w:rPr>
        <w:t> </w:t>
      </w:r>
      <w:r>
        <w:rPr/>
        <w:t>Chancellor of the University. FUTA has over 15,000 students while 13,000 were undergraduates</w:t>
      </w:r>
      <w:r>
        <w:rPr>
          <w:spacing w:val="1"/>
        </w:rPr>
        <w:t> </w:t>
      </w:r>
      <w:r>
        <w:rPr/>
        <w:t>and 2000 as Postgraduates, the colour of the school is purple and the motto of the school is</w:t>
      </w:r>
      <w:r>
        <w:rPr>
          <w:spacing w:val="1"/>
        </w:rPr>
        <w:t> </w:t>
      </w:r>
      <w:r>
        <w:rPr/>
        <w:t>‘‘technology for self-reliance’’. Federal university of technology Akure has been ranked the 8th</w:t>
      </w:r>
      <w:r>
        <w:rPr>
          <w:spacing w:val="1"/>
        </w:rPr>
        <w:t>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university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first</w:t>
      </w:r>
      <w:r>
        <w:rPr>
          <w:spacing w:val="-19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in Nigeria by</w:t>
      </w:r>
      <w:r>
        <w:rPr>
          <w:spacing w:val="-5"/>
        </w:rPr>
        <w:t> </w:t>
      </w:r>
      <w:r>
        <w:rPr/>
        <w:t>Webometrics</w:t>
      </w:r>
      <w:r>
        <w:rPr>
          <w:spacing w:val="1"/>
        </w:rPr>
        <w:t> </w:t>
      </w:r>
      <w:r>
        <w:rPr/>
        <w:t>ranking</w:t>
      </w:r>
      <w:r>
        <w:rPr>
          <w:spacing w:val="1"/>
        </w:rPr>
        <w:t> </w:t>
      </w:r>
      <w:r>
        <w:rPr/>
        <w:t>as at</w:t>
      </w:r>
      <w:r>
        <w:rPr>
          <w:spacing w:val="1"/>
        </w:rPr>
        <w:t> </w:t>
      </w:r>
      <w:r>
        <w:rPr/>
        <w:t>2015.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numPr>
          <w:ilvl w:val="0"/>
          <w:numId w:val="5"/>
        </w:numPr>
        <w:tabs>
          <w:tab w:pos="1020" w:val="left" w:leader="none"/>
        </w:tabs>
        <w:spacing w:line="240" w:lineRule="auto" w:before="0" w:after="0"/>
        <w:ind w:left="1020" w:right="0" w:hanging="360"/>
        <w:jc w:val="both"/>
      </w:pPr>
      <w:r>
        <w:rPr/>
        <w:t>Osun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rPr>
          <w:b/>
          <w:sz w:val="26"/>
        </w:rPr>
      </w:pPr>
    </w:p>
    <w:p>
      <w:pPr>
        <w:spacing w:before="179"/>
        <w:ind w:left="660" w:right="0" w:firstLine="0"/>
        <w:jc w:val="both"/>
        <w:rPr>
          <w:b/>
          <w:sz w:val="24"/>
        </w:rPr>
      </w:pPr>
      <w:r>
        <w:rPr>
          <w:b/>
          <w:sz w:val="24"/>
        </w:rPr>
        <w:t>Obafemi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Awolowo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-3"/>
          <w:sz w:val="24"/>
        </w:rPr>
        <w:t> </w:t>
      </w:r>
      <w:hyperlink r:id="rId47">
        <w:r>
          <w:rPr>
            <w:b/>
            <w:sz w:val="24"/>
          </w:rPr>
          <w:t>Ile-Ife.</w:t>
        </w:r>
      </w:hyperlink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60" w:right="879"/>
        <w:jc w:val="both"/>
      </w:pPr>
      <w:r>
        <w:rPr/>
        <w:t>Obafemi</w:t>
      </w:r>
      <w:r>
        <w:rPr>
          <w:spacing w:val="1"/>
        </w:rPr>
        <w:t> </w:t>
      </w:r>
      <w:r>
        <w:rPr/>
        <w:t>Awolowo University (OAU) is a public and federal government owned </w:t>
      </w:r>
      <w:hyperlink r:id="rId32">
        <w:r>
          <w:rPr/>
          <w:t>university. </w:t>
        </w:r>
      </w:hyperlink>
      <w:r>
        <w:rPr/>
        <w:t>It is</w:t>
      </w:r>
      <w:r>
        <w:rPr>
          <w:spacing w:val="-57"/>
        </w:rPr>
        <w:t> </w:t>
      </w:r>
      <w:r>
        <w:rPr/>
        <w:t>located in ancient city of </w:t>
      </w:r>
      <w:hyperlink r:id="rId47">
        <w:r>
          <w:rPr/>
          <w:t>Ile-Ife, </w:t>
        </w:r>
      </w:hyperlink>
      <w:hyperlink r:id="rId48">
        <w:r>
          <w:rPr/>
          <w:t>Osun State, </w:t>
        </w:r>
      </w:hyperlink>
      <w:hyperlink r:id="rId7">
        <w:r>
          <w:rPr/>
          <w:t>Nigeria</w:t>
        </w:r>
      </w:hyperlink>
      <w:r>
        <w:rPr/>
        <w:t>. The university was founded in 1961 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commenced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October</w:t>
      </w:r>
      <w:r>
        <w:rPr>
          <w:spacing w:val="1"/>
        </w:rPr>
        <w:t> </w:t>
      </w:r>
      <w:r>
        <w:rPr/>
        <w:t>1962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Ife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government of Western Nigeria, led by late Chief </w:t>
      </w:r>
      <w:hyperlink r:id="rId49">
        <w:r>
          <w:rPr/>
          <w:t>Samuel Ladoke Akintola</w:t>
        </w:r>
      </w:hyperlink>
      <w:r>
        <w:rPr/>
        <w:t>, and was renamed</w:t>
      </w:r>
      <w:r>
        <w:rPr>
          <w:spacing w:val="1"/>
        </w:rPr>
        <w:t> </w:t>
      </w:r>
      <w:r>
        <w:rPr/>
        <w:t>Obafemi</w:t>
      </w:r>
      <w:r>
        <w:rPr>
          <w:spacing w:val="-9"/>
        </w:rPr>
        <w:t> </w:t>
      </w:r>
      <w:r>
        <w:rPr/>
        <w:t>Awolowo</w:t>
      </w:r>
      <w:r>
        <w:rPr>
          <w:spacing w:val="-10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on</w:t>
      </w:r>
      <w:r>
        <w:rPr>
          <w:spacing w:val="-10"/>
        </w:rPr>
        <w:t> </w:t>
      </w:r>
      <w:r>
        <w:rPr/>
        <w:t>12</w:t>
      </w:r>
      <w:r>
        <w:rPr>
          <w:spacing w:val="-9"/>
        </w:rPr>
        <w:t> </w:t>
      </w:r>
      <w:r>
        <w:rPr/>
        <w:t>May,</w:t>
      </w:r>
      <w:r>
        <w:rPr>
          <w:spacing w:val="-10"/>
        </w:rPr>
        <w:t> </w:t>
      </w:r>
      <w:r>
        <w:rPr/>
        <w:t>1987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honor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Late</w:t>
      </w:r>
      <w:r>
        <w:rPr>
          <w:spacing w:val="-11"/>
        </w:rPr>
        <w:t> </w:t>
      </w:r>
      <w:r>
        <w:rPr/>
        <w:t>Chief</w:t>
      </w:r>
      <w:r>
        <w:rPr>
          <w:spacing w:val="-9"/>
        </w:rPr>
        <w:t> </w:t>
      </w:r>
      <w:hyperlink r:id="rId50">
        <w:r>
          <w:rPr/>
          <w:t>Obafemi</w:t>
        </w:r>
        <w:r>
          <w:rPr>
            <w:spacing w:val="-9"/>
          </w:rPr>
          <w:t> </w:t>
        </w:r>
        <w:r>
          <w:rPr/>
          <w:t>Awolowo</w:t>
        </w:r>
        <w:r>
          <w:rPr>
            <w:spacing w:val="-9"/>
          </w:rPr>
          <w:t> </w:t>
        </w:r>
      </w:hyperlink>
      <w:r>
        <w:rPr/>
        <w:t>(1909–</w:t>
      </w:r>
      <w:r>
        <w:rPr>
          <w:spacing w:val="-58"/>
        </w:rPr>
        <w:t> </w:t>
      </w:r>
      <w:r>
        <w:rPr/>
        <w:t>1987).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659" w:right="880"/>
        <w:jc w:val="both"/>
      </w:pPr>
      <w:r>
        <w:rPr/>
        <w:t>The University started</w:t>
      </w:r>
      <w:r>
        <w:rPr>
          <w:spacing w:val="1"/>
        </w:rPr>
        <w:t> </w:t>
      </w:r>
      <w:r>
        <w:rPr/>
        <w:t>with five faculties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hyperlink r:id="rId51">
        <w:r>
          <w:rPr/>
          <w:t>Agriculture,</w:t>
        </w:r>
      </w:hyperlink>
      <w:r>
        <w:rPr/>
        <w:t> </w:t>
      </w:r>
      <w:hyperlink r:id="rId52">
        <w:r>
          <w:rPr/>
          <w:t>Arts,</w:t>
        </w:r>
      </w:hyperlink>
      <w:r>
        <w:rPr/>
        <w:t> </w:t>
      </w:r>
      <w:hyperlink r:id="rId53">
        <w:r>
          <w:rPr/>
          <w:t>Economics</w:t>
        </w:r>
      </w:hyperlink>
      <w:r>
        <w:rPr/>
        <w:t> and </w:t>
      </w:r>
      <w:hyperlink r:id="rId54">
        <w:r>
          <w:rPr/>
          <w:t>Social</w:t>
        </w:r>
      </w:hyperlink>
      <w:r>
        <w:rPr>
          <w:spacing w:val="1"/>
        </w:rPr>
        <w:t> </w:t>
      </w:r>
      <w:hyperlink r:id="rId54">
        <w:r>
          <w:rPr/>
          <w:t>Sciences, </w:t>
        </w:r>
      </w:hyperlink>
      <w:hyperlink r:id="rId55">
        <w:r>
          <w:rPr/>
          <w:t>Law </w:t>
        </w:r>
      </w:hyperlink>
      <w:r>
        <w:rPr/>
        <w:t>and </w:t>
      </w:r>
      <w:hyperlink r:id="rId56">
        <w:r>
          <w:rPr/>
          <w:t>Sciences. </w:t>
        </w:r>
      </w:hyperlink>
      <w:r>
        <w:rPr/>
        <w:t>Another five faculties were added to the existing one as: Faculty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Education,</w:t>
      </w:r>
      <w:r>
        <w:rPr>
          <w:spacing w:val="-10"/>
        </w:rPr>
        <w:t> </w:t>
      </w:r>
      <w:r>
        <w:rPr/>
        <w:t>Faculty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hyperlink r:id="rId57">
        <w:r>
          <w:rPr/>
          <w:t>Pharmacy,</w:t>
        </w:r>
        <w:r>
          <w:rPr>
            <w:spacing w:val="-6"/>
          </w:rPr>
          <w:t> </w:t>
        </w:r>
      </w:hyperlink>
      <w:r>
        <w:rPr/>
        <w:t>Faculty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Administration,</w:t>
      </w:r>
      <w:r>
        <w:rPr>
          <w:spacing w:val="-9"/>
        </w:rPr>
        <w:t> </w:t>
      </w:r>
      <w:r>
        <w:rPr/>
        <w:t>Faculty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Design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Faculty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Science.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660" w:right="876"/>
        <w:jc w:val="both"/>
      </w:pPr>
      <w:r>
        <w:rPr/>
        <w:t>The motto of the university is "For learning and culture". University of Ife is ranked as the most</w:t>
      </w:r>
      <w:r>
        <w:rPr>
          <w:spacing w:val="1"/>
        </w:rPr>
        <w:t> </w:t>
      </w:r>
      <w:r>
        <w:rPr>
          <w:spacing w:val="-1"/>
        </w:rPr>
        <w:t>productive</w:t>
      </w:r>
      <w:r>
        <w:rPr>
          <w:spacing w:val="-13"/>
        </w:rPr>
        <w:t> </w:t>
      </w:r>
      <w:r>
        <w:rPr>
          <w:spacing w:val="-1"/>
        </w:rPr>
        <w:t>university</w:t>
      </w:r>
      <w:r>
        <w:rPr>
          <w:spacing w:val="-16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</w:t>
      </w:r>
      <w:r>
        <w:rPr>
          <w:spacing w:val="-13"/>
        </w:rPr>
        <w:t> </w:t>
      </w:r>
      <w:r>
        <w:rPr/>
        <w:t>by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Universities</w:t>
      </w:r>
      <w:r>
        <w:rPr>
          <w:spacing w:val="-11"/>
        </w:rPr>
        <w:t> </w:t>
      </w:r>
      <w:r>
        <w:rPr/>
        <w:t>Commission</w:t>
      </w:r>
      <w:r>
        <w:rPr>
          <w:spacing w:val="-11"/>
        </w:rPr>
        <w:t> </w:t>
      </w:r>
      <w:r>
        <w:rPr/>
        <w:t>(NUC).</w:t>
      </w:r>
      <w:r>
        <w:rPr>
          <w:spacing w:val="-9"/>
        </w:rPr>
        <w:t> </w:t>
      </w:r>
      <w:r>
        <w:rPr/>
        <w:t>It</w:t>
      </w:r>
      <w:r>
        <w:rPr>
          <w:spacing w:val="-12"/>
        </w:rPr>
        <w:t> </w:t>
      </w:r>
      <w:r>
        <w:rPr/>
        <w:t>has</w:t>
      </w:r>
      <w:r>
        <w:rPr>
          <w:spacing w:val="-11"/>
        </w:rPr>
        <w:t> </w:t>
      </w:r>
      <w:r>
        <w:rPr/>
        <w:t>more</w:t>
      </w:r>
      <w:r>
        <w:rPr>
          <w:spacing w:val="-10"/>
        </w:rPr>
        <w:t> </w:t>
      </w:r>
      <w:r>
        <w:rPr/>
        <w:t>than</w:t>
      </w:r>
      <w:r>
        <w:rPr>
          <w:spacing w:val="-58"/>
        </w:rPr>
        <w:t> </w:t>
      </w:r>
      <w:r>
        <w:rPr/>
        <w:t>20,000</w:t>
      </w:r>
      <w:r>
        <w:rPr>
          <w:spacing w:val="11"/>
        </w:rPr>
        <w:t> </w:t>
      </w:r>
      <w:r>
        <w:rPr/>
        <w:t>undergraduates’</w:t>
      </w:r>
      <w:r>
        <w:rPr>
          <w:spacing w:val="11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6,000</w:t>
      </w:r>
      <w:r>
        <w:rPr>
          <w:spacing w:val="12"/>
        </w:rPr>
        <w:t> </w:t>
      </w:r>
      <w:r>
        <w:rPr/>
        <w:t>postgraduate</w:t>
      </w:r>
      <w:r>
        <w:rPr>
          <w:spacing w:val="11"/>
        </w:rPr>
        <w:t> </w:t>
      </w:r>
      <w:r>
        <w:rPr/>
        <w:t>students.</w:t>
      </w:r>
      <w:r>
        <w:rPr>
          <w:spacing w:val="11"/>
        </w:rPr>
        <w:t> </w:t>
      </w:r>
      <w:r>
        <w:rPr/>
        <w:t>OAU</w:t>
      </w:r>
      <w:r>
        <w:rPr>
          <w:spacing w:val="14"/>
        </w:rPr>
        <w:t> </w:t>
      </w:r>
      <w:r>
        <w:rPr/>
        <w:t>Ile-Ife</w:t>
      </w:r>
      <w:r>
        <w:rPr>
          <w:spacing w:val="11"/>
        </w:rPr>
        <w:t> </w:t>
      </w:r>
      <w:r>
        <w:rPr/>
        <w:t>lies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/>
        <w:t>longitude</w:t>
      </w:r>
    </w:p>
    <w:p>
      <w:pPr>
        <w:spacing w:after="0" w:line="480" w:lineRule="auto"/>
        <w:jc w:val="both"/>
        <w:sectPr>
          <w:pgSz w:w="12240" w:h="15840"/>
          <w:pgMar w:header="0" w:footer="937" w:top="1500" w:bottom="1200" w:left="780" w:right="560"/>
        </w:sectPr>
      </w:pPr>
    </w:p>
    <w:p>
      <w:pPr>
        <w:pStyle w:val="BodyText"/>
        <w:spacing w:line="480" w:lineRule="auto" w:before="92"/>
        <w:ind w:left="659" w:right="876"/>
        <w:jc w:val="both"/>
      </w:pPr>
      <w:r>
        <w:rPr/>
        <w:t>7</w:t>
      </w:r>
      <w:r>
        <w:rPr>
          <w:vertAlign w:val="superscript"/>
        </w:rPr>
        <w:t>o</w:t>
      </w:r>
      <w:r>
        <w:rPr>
          <w:vertAlign w:val="baseline"/>
        </w:rPr>
        <w:t> 31 06</w:t>
      </w:r>
      <w:r>
        <w:rPr>
          <w:vertAlign w:val="superscript"/>
        </w:rPr>
        <w:t>”</w:t>
      </w:r>
      <w:r>
        <w:rPr>
          <w:vertAlign w:val="baseline"/>
        </w:rPr>
        <w:t> N and latitude 4</w:t>
      </w:r>
      <w:r>
        <w:rPr>
          <w:vertAlign w:val="superscript"/>
        </w:rPr>
        <w:t>o</w:t>
      </w:r>
      <w:r>
        <w:rPr>
          <w:vertAlign w:val="baseline"/>
        </w:rPr>
        <w:t> 31</w:t>
      </w:r>
      <w:r>
        <w:rPr>
          <w:vertAlign w:val="superscript"/>
        </w:rPr>
        <w:t>’</w:t>
      </w:r>
      <w:r>
        <w:rPr>
          <w:vertAlign w:val="baseline"/>
        </w:rPr>
        <w:t> 22</w:t>
      </w:r>
      <w:r>
        <w:rPr>
          <w:vertAlign w:val="superscript"/>
        </w:rPr>
        <w:t>”</w:t>
      </w:r>
      <w:r>
        <w:rPr>
          <w:vertAlign w:val="baseline"/>
        </w:rPr>
        <w:t> E. The color of the school is Midnight Blue and Gold.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campus</w:t>
      </w:r>
      <w:r>
        <w:rPr>
          <w:spacing w:val="-4"/>
          <w:vertAlign w:val="baseline"/>
        </w:rPr>
        <w:t> </w:t>
      </w:r>
      <w:r>
        <w:rPr>
          <w:vertAlign w:val="baseline"/>
        </w:rPr>
        <w:t>has</w:t>
      </w:r>
      <w:r>
        <w:rPr>
          <w:spacing w:val="-4"/>
          <w:vertAlign w:val="baseline"/>
        </w:rPr>
        <w:t> </w:t>
      </w:r>
      <w:r>
        <w:rPr>
          <w:vertAlign w:val="baseline"/>
        </w:rPr>
        <w:t>an</w:t>
      </w:r>
      <w:r>
        <w:rPr>
          <w:spacing w:val="-3"/>
          <w:vertAlign w:val="baseline"/>
        </w:rPr>
        <w:t> </w:t>
      </w:r>
      <w:r>
        <w:rPr>
          <w:vertAlign w:val="baseline"/>
        </w:rPr>
        <w:t>eye-catching</w:t>
      </w:r>
      <w:r>
        <w:rPr>
          <w:spacing w:val="-6"/>
          <w:vertAlign w:val="baseline"/>
        </w:rPr>
        <w:t> </w:t>
      </w:r>
      <w:r>
        <w:rPr>
          <w:vertAlign w:val="baseline"/>
        </w:rPr>
        <w:t>landscape</w:t>
      </w:r>
      <w:r>
        <w:rPr>
          <w:spacing w:val="-5"/>
          <w:vertAlign w:val="baseline"/>
        </w:rPr>
        <w:t> </w:t>
      </w:r>
      <w:r>
        <w:rPr>
          <w:vertAlign w:val="baseline"/>
        </w:rPr>
        <w:t>built</w:t>
      </w:r>
      <w:r>
        <w:rPr>
          <w:spacing w:val="-2"/>
          <w:vertAlign w:val="baseline"/>
        </w:rPr>
        <w:t> </w:t>
      </w:r>
      <w:r>
        <w:rPr>
          <w:vertAlign w:val="baseline"/>
        </w:rPr>
        <w:t>on</w:t>
      </w:r>
      <w:r>
        <w:rPr>
          <w:spacing w:val="-4"/>
          <w:vertAlign w:val="baseline"/>
        </w:rPr>
        <w:t> </w:t>
      </w:r>
      <w:r>
        <w:rPr>
          <w:vertAlign w:val="baseline"/>
        </w:rPr>
        <w:t>about</w:t>
      </w:r>
      <w:r>
        <w:rPr>
          <w:spacing w:val="-3"/>
          <w:vertAlign w:val="baseline"/>
        </w:rPr>
        <w:t> </w:t>
      </w:r>
      <w:r>
        <w:rPr>
          <w:vertAlign w:val="baseline"/>
        </w:rPr>
        <w:t>5,000</w:t>
      </w:r>
      <w:r>
        <w:rPr>
          <w:spacing w:val="-3"/>
          <w:vertAlign w:val="baseline"/>
        </w:rPr>
        <w:t> </w:t>
      </w:r>
      <w:r>
        <w:rPr>
          <w:vertAlign w:val="baseline"/>
        </w:rPr>
        <w:t>acres</w:t>
      </w:r>
      <w:r>
        <w:rPr>
          <w:spacing w:val="-4"/>
          <w:vertAlign w:val="baseline"/>
        </w:rPr>
        <w:t> </w:t>
      </w:r>
      <w:r>
        <w:rPr>
          <w:vertAlign w:val="baseline"/>
        </w:rPr>
        <w:t>(20</w:t>
      </w:r>
      <w:r>
        <w:rPr>
          <w:spacing w:val="-1"/>
          <w:vertAlign w:val="baseline"/>
        </w:rPr>
        <w:t> </w:t>
      </w:r>
      <w:r>
        <w:rPr>
          <w:vertAlign w:val="baseline"/>
        </w:rPr>
        <w:t>km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4"/>
          <w:vertAlign w:val="baseline"/>
        </w:rPr>
        <w:t> </w:t>
      </w:r>
      <w:r>
        <w:rPr>
          <w:vertAlign w:val="baseline"/>
        </w:rPr>
        <w:t>out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total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13,000</w:t>
      </w:r>
      <w:r>
        <w:rPr>
          <w:spacing w:val="-57"/>
          <w:vertAlign w:val="baseline"/>
        </w:rPr>
        <w:t> </w:t>
      </w:r>
      <w:r>
        <w:rPr>
          <w:vertAlign w:val="baseline"/>
        </w:rPr>
        <w:t>acres</w:t>
      </w:r>
      <w:r>
        <w:rPr>
          <w:spacing w:val="1"/>
          <w:vertAlign w:val="baseline"/>
        </w:rPr>
        <w:t> </w:t>
      </w:r>
      <w:r>
        <w:rPr>
          <w:vertAlign w:val="baseline"/>
        </w:rPr>
        <w:t>(53 km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land owned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university.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0"/>
          <w:numId w:val="5"/>
        </w:numPr>
        <w:tabs>
          <w:tab w:pos="1020" w:val="left" w:leader="none"/>
        </w:tabs>
        <w:spacing w:line="240" w:lineRule="auto" w:before="0" w:after="0"/>
        <w:ind w:left="1020" w:right="0" w:hanging="360"/>
        <w:jc w:val="left"/>
      </w:pPr>
      <w:r>
        <w:rPr/>
        <w:t>Ekiti</w:t>
      </w:r>
      <w:r>
        <w:rPr>
          <w:spacing w:val="-2"/>
        </w:rPr>
        <w:t> </w:t>
      </w:r>
      <w:r>
        <w:rPr/>
        <w:t>State</w:t>
      </w:r>
    </w:p>
    <w:p>
      <w:pPr>
        <w:pStyle w:val="BodyText"/>
        <w:rPr>
          <w:b/>
          <w:sz w:val="26"/>
        </w:rPr>
      </w:pPr>
    </w:p>
    <w:p>
      <w:pPr>
        <w:spacing w:before="179"/>
        <w:ind w:left="659" w:right="0" w:firstLine="0"/>
        <w:jc w:val="both"/>
        <w:rPr>
          <w:b/>
          <w:sz w:val="24"/>
        </w:rPr>
      </w:pPr>
      <w:r>
        <w:rPr>
          <w:b/>
          <w:sz w:val="24"/>
        </w:rPr>
        <w:t>Federal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Oye-Ekiti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59" w:right="875"/>
        <w:jc w:val="both"/>
      </w:pPr>
      <w:r>
        <w:rPr/>
        <w:t>Federal</w:t>
      </w:r>
      <w:r>
        <w:rPr>
          <w:spacing w:val="81"/>
        </w:rPr>
        <w:t> </w:t>
      </w:r>
      <w:r>
        <w:rPr/>
        <w:t>University</w:t>
      </w:r>
      <w:r>
        <w:rPr>
          <w:spacing w:val="77"/>
        </w:rPr>
        <w:t> </w:t>
      </w:r>
      <w:r>
        <w:rPr/>
        <w:t>Oye  </w:t>
      </w:r>
      <w:r>
        <w:rPr>
          <w:spacing w:val="17"/>
        </w:rPr>
        <w:t> </w:t>
      </w:r>
      <w:r>
        <w:rPr/>
        <w:t>is  </w:t>
      </w:r>
      <w:r>
        <w:rPr>
          <w:spacing w:val="19"/>
        </w:rPr>
        <w:t> </w:t>
      </w:r>
      <w:r>
        <w:rPr/>
        <w:t>a  </w:t>
      </w:r>
      <w:r>
        <w:rPr>
          <w:spacing w:val="18"/>
        </w:rPr>
        <w:t> </w:t>
      </w:r>
      <w:r>
        <w:rPr/>
        <w:t>public  </w:t>
      </w:r>
      <w:r>
        <w:rPr>
          <w:spacing w:val="20"/>
        </w:rPr>
        <w:t> </w:t>
      </w:r>
      <w:r>
        <w:rPr/>
        <w:t>and  </w:t>
      </w:r>
      <w:r>
        <w:rPr>
          <w:spacing w:val="22"/>
        </w:rPr>
        <w:t> </w:t>
      </w:r>
      <w:r>
        <w:rPr/>
        <w:t>government  </w:t>
      </w:r>
      <w:r>
        <w:rPr>
          <w:spacing w:val="20"/>
        </w:rPr>
        <w:t> </w:t>
      </w:r>
      <w:r>
        <w:rPr/>
        <w:t>owned  </w:t>
      </w:r>
      <w:r>
        <w:rPr>
          <w:spacing w:val="22"/>
        </w:rPr>
        <w:t> </w:t>
      </w:r>
      <w:hyperlink r:id="rId32">
        <w:r>
          <w:rPr/>
          <w:t>Nigerian  </w:t>
        </w:r>
        <w:r>
          <w:rPr>
            <w:spacing w:val="18"/>
          </w:rPr>
          <w:t> </w:t>
        </w:r>
        <w:r>
          <w:rPr/>
          <w:t>university</w:t>
        </w:r>
      </w:hyperlink>
      <w:r>
        <w:rPr/>
        <w:t>.  </w:t>
      </w:r>
      <w:r>
        <w:rPr>
          <w:spacing w:val="24"/>
        </w:rPr>
        <w:t> </w:t>
      </w:r>
      <w:r>
        <w:rPr/>
        <w:t>It</w:t>
      </w:r>
      <w:r>
        <w:rPr>
          <w:spacing w:val="-58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located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ancient</w:t>
      </w:r>
      <w:r>
        <w:rPr>
          <w:spacing w:val="-7"/>
        </w:rPr>
        <w:t> </w:t>
      </w:r>
      <w:r>
        <w:rPr/>
        <w:t>city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hyperlink r:id="rId58">
        <w:r>
          <w:rPr/>
          <w:t>Oye-Ekiti,</w:t>
        </w:r>
        <w:r>
          <w:rPr>
            <w:spacing w:val="-10"/>
          </w:rPr>
          <w:t> </w:t>
        </w:r>
      </w:hyperlink>
      <w:hyperlink r:id="rId59">
        <w:r>
          <w:rPr/>
          <w:t>Ekiti</w:t>
        </w:r>
        <w:r>
          <w:rPr>
            <w:spacing w:val="-10"/>
          </w:rPr>
          <w:t> </w:t>
        </w:r>
        <w:r>
          <w:rPr/>
          <w:t>State,</w:t>
        </w:r>
        <w:r>
          <w:rPr>
            <w:spacing w:val="-9"/>
          </w:rPr>
          <w:t> </w:t>
        </w:r>
      </w:hyperlink>
      <w:hyperlink r:id="rId7">
        <w:r>
          <w:rPr/>
          <w:t>Nigeria.</w:t>
        </w:r>
        <w:r>
          <w:rPr>
            <w:spacing w:val="-10"/>
          </w:rPr>
          <w:t> </w:t>
        </w:r>
      </w:hyperlink>
      <w:r>
        <w:rPr/>
        <w:t>The</w:t>
      </w:r>
      <w:r>
        <w:rPr>
          <w:spacing w:val="-11"/>
        </w:rPr>
        <w:t> </w:t>
      </w:r>
      <w:r>
        <w:rPr/>
        <w:t>university</w:t>
      </w:r>
      <w:r>
        <w:rPr>
          <w:spacing w:val="-12"/>
        </w:rPr>
        <w:t> </w:t>
      </w:r>
      <w:r>
        <w:rPr/>
        <w:t>was</w:t>
      </w:r>
      <w:r>
        <w:rPr>
          <w:spacing w:val="-7"/>
        </w:rPr>
        <w:t> </w:t>
      </w:r>
      <w:r>
        <w:rPr/>
        <w:t>founded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2011</w:t>
      </w:r>
      <w:r>
        <w:rPr>
          <w:spacing w:val="-57"/>
        </w:rPr>
        <w:t> </w:t>
      </w:r>
      <w:r>
        <w:rPr/>
        <w:t>by the federal government of Nigeria, led by President </w:t>
      </w:r>
      <w:hyperlink r:id="rId60">
        <w:r>
          <w:rPr/>
          <w:t>Goodluck Jonathan. </w:t>
        </w:r>
      </w:hyperlink>
      <w:r>
        <w:rPr/>
        <w:t>Federal University</w:t>
      </w:r>
      <w:r>
        <w:rPr>
          <w:spacing w:val="1"/>
        </w:rPr>
        <w:t> </w:t>
      </w:r>
      <w:r>
        <w:rPr/>
        <w:t>Oye-Ekiti</w:t>
      </w:r>
      <w:r>
        <w:rPr>
          <w:spacing w:val="-6"/>
        </w:rPr>
        <w:t> </w:t>
      </w:r>
      <w:r>
        <w:rPr/>
        <w:t>offers</w:t>
      </w:r>
      <w:r>
        <w:rPr>
          <w:spacing w:val="-4"/>
        </w:rPr>
        <w:t> </w:t>
      </w:r>
      <w:hyperlink r:id="rId61">
        <w:r>
          <w:rPr/>
          <w:t>undergraduate</w:t>
        </w:r>
        <w:r>
          <w:rPr>
            <w:spacing w:val="-7"/>
          </w:rPr>
          <w:t> </w:t>
        </w:r>
      </w:hyperlink>
      <w:r>
        <w:rPr/>
        <w:t>programs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fields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specialization.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has</w:t>
      </w:r>
      <w:r>
        <w:rPr>
          <w:spacing w:val="-4"/>
        </w:rPr>
        <w:t> </w:t>
      </w:r>
      <w:r>
        <w:rPr/>
        <w:t>5</w:t>
      </w:r>
      <w:r>
        <w:rPr>
          <w:spacing w:val="-58"/>
        </w:rPr>
        <w:t> </w:t>
      </w:r>
      <w:r>
        <w:rPr/>
        <w:t>faculties: </w:t>
      </w:r>
      <w:hyperlink r:id="rId51">
        <w:r>
          <w:rPr/>
          <w:t>Agriculture, </w:t>
        </w:r>
      </w:hyperlink>
      <w:hyperlink r:id="rId52">
        <w:r>
          <w:rPr/>
          <w:t>Arts </w:t>
        </w:r>
      </w:hyperlink>
      <w:r>
        <w:rPr/>
        <w:t>and </w:t>
      </w:r>
      <w:hyperlink r:id="rId62">
        <w:r>
          <w:rPr/>
          <w:t>Humanities, </w:t>
        </w:r>
      </w:hyperlink>
      <w:hyperlink r:id="rId63">
        <w:r>
          <w:rPr/>
          <w:t>Social sciences, </w:t>
        </w:r>
      </w:hyperlink>
      <w:hyperlink r:id="rId64">
        <w:r>
          <w:rPr/>
          <w:t>Engineering </w:t>
        </w:r>
      </w:hyperlink>
      <w:r>
        <w:rPr/>
        <w:t>and </w:t>
      </w:r>
      <w:hyperlink r:id="rId65">
        <w:r>
          <w:rPr/>
          <w:t>Pure sciences </w:t>
        </w:r>
      </w:hyperlink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school had its first</w:t>
      </w:r>
      <w:r>
        <w:rPr>
          <w:spacing w:val="2"/>
        </w:rPr>
        <w:t> </w:t>
      </w:r>
      <w:r>
        <w:rPr/>
        <w:t>graduating</w:t>
      </w:r>
      <w:r>
        <w:rPr>
          <w:spacing w:val="-3"/>
        </w:rPr>
        <w:t> </w:t>
      </w:r>
      <w:r>
        <w:rPr/>
        <w:t>students  in 2016.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7"/>
        <w:jc w:val="both"/>
      </w:pPr>
      <w:r>
        <w:rPr/>
        <w:t>The Motto of the University is ‘‘Innovation and Character for National Transformation”. The</w:t>
      </w:r>
      <w:r>
        <w:rPr>
          <w:spacing w:val="1"/>
        </w:rPr>
        <w:t> </w:t>
      </w:r>
      <w:r>
        <w:rPr/>
        <w:t>pioneer</w:t>
      </w:r>
      <w:r>
        <w:rPr>
          <w:spacing w:val="-15"/>
        </w:rPr>
        <w:t> </w:t>
      </w:r>
      <w:r>
        <w:rPr/>
        <w:t>Vice</w:t>
      </w:r>
      <w:r>
        <w:rPr>
          <w:spacing w:val="-14"/>
        </w:rPr>
        <w:t> </w:t>
      </w:r>
      <w:r>
        <w:rPr/>
        <w:t>Chancellor,</w:t>
      </w:r>
      <w:r>
        <w:rPr>
          <w:spacing w:val="-11"/>
        </w:rPr>
        <w:t> </w:t>
      </w:r>
      <w:r>
        <w:rPr/>
        <w:t>was</w:t>
      </w:r>
      <w:r>
        <w:rPr>
          <w:spacing w:val="-13"/>
        </w:rPr>
        <w:t> </w:t>
      </w:r>
      <w:r>
        <w:rPr/>
        <w:t>Professor</w:t>
      </w:r>
      <w:r>
        <w:rPr>
          <w:spacing w:val="-15"/>
        </w:rPr>
        <w:t> </w:t>
      </w:r>
      <w:r>
        <w:rPr/>
        <w:t>Chinedu</w:t>
      </w:r>
      <w:r>
        <w:rPr>
          <w:spacing w:val="-13"/>
        </w:rPr>
        <w:t> </w:t>
      </w:r>
      <w:r>
        <w:rPr/>
        <w:t>Ositadinma</w:t>
      </w:r>
      <w:r>
        <w:rPr>
          <w:spacing w:val="-14"/>
        </w:rPr>
        <w:t> </w:t>
      </w:r>
      <w:r>
        <w:rPr/>
        <w:t>Nebo,</w:t>
      </w:r>
      <w:r>
        <w:rPr>
          <w:spacing w:val="-13"/>
        </w:rPr>
        <w:t> </w:t>
      </w:r>
      <w:r>
        <w:rPr/>
        <w:t>(OON),</w:t>
      </w:r>
      <w:r>
        <w:rPr>
          <w:spacing w:val="-12"/>
        </w:rPr>
        <w:t> </w:t>
      </w:r>
      <w:r>
        <w:rPr/>
        <w:t>while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present</w:t>
      </w:r>
      <w:r>
        <w:rPr>
          <w:spacing w:val="-13"/>
        </w:rPr>
        <w:t> </w:t>
      </w:r>
      <w:r>
        <w:rPr/>
        <w:t>Vice</w:t>
      </w:r>
      <w:r>
        <w:rPr>
          <w:spacing w:val="-58"/>
        </w:rPr>
        <w:t> </w:t>
      </w:r>
      <w:r>
        <w:rPr/>
        <w:t>Chancellor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Kayode</w:t>
      </w:r>
      <w:r>
        <w:rPr>
          <w:spacing w:val="1"/>
        </w:rPr>
        <w:t> </w:t>
      </w:r>
      <w:r>
        <w:rPr/>
        <w:t>Soremekun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appointed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Muhammodu</w:t>
      </w:r>
      <w:r>
        <w:rPr>
          <w:spacing w:val="1"/>
        </w:rPr>
        <w:t> </w:t>
      </w:r>
      <w:r>
        <w:rPr/>
        <w:t>Buhari</w:t>
      </w:r>
      <w:r>
        <w:rPr>
          <w:spacing w:val="1"/>
        </w:rPr>
        <w:t> </w:t>
      </w:r>
      <w:r>
        <w:rPr/>
        <w:t>(GCFR).</w:t>
      </w:r>
      <w:r>
        <w:rPr>
          <w:spacing w:val="-7"/>
        </w:rPr>
        <w:t> </w:t>
      </w:r>
      <w:r>
        <w:rPr/>
        <w:t>It</w:t>
      </w:r>
      <w:r>
        <w:rPr>
          <w:spacing w:val="-9"/>
        </w:rPr>
        <w:t> </w:t>
      </w:r>
      <w:r>
        <w:rPr/>
        <w:t>has</w:t>
      </w:r>
      <w:r>
        <w:rPr>
          <w:spacing w:val="-8"/>
        </w:rPr>
        <w:t> </w:t>
      </w:r>
      <w:r>
        <w:rPr/>
        <w:t>two</w:t>
      </w:r>
      <w:r>
        <w:rPr>
          <w:spacing w:val="-10"/>
        </w:rPr>
        <w:t> </w:t>
      </w:r>
      <w:r>
        <w:rPr/>
        <w:t>campuses,</w:t>
      </w:r>
      <w:r>
        <w:rPr>
          <w:spacing w:val="-10"/>
        </w:rPr>
        <w:t> </w:t>
      </w:r>
      <w:r>
        <w:rPr/>
        <w:t>one</w:t>
      </w:r>
      <w:r>
        <w:rPr>
          <w:spacing w:val="-10"/>
        </w:rPr>
        <w:t> </w:t>
      </w:r>
      <w:r>
        <w:rPr/>
        <w:t>at</w:t>
      </w:r>
      <w:r>
        <w:rPr>
          <w:spacing w:val="-9"/>
        </w:rPr>
        <w:t> </w:t>
      </w:r>
      <w:r>
        <w:rPr/>
        <w:t>Oye-Ekiti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Ikole-Ekiti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30</w:t>
      </w:r>
      <w:r>
        <w:rPr>
          <w:spacing w:val="-10"/>
        </w:rPr>
        <w:t> </w:t>
      </w:r>
      <w:r>
        <w:rPr/>
        <w:t>academic</w:t>
      </w:r>
      <w:r>
        <w:rPr>
          <w:spacing w:val="-10"/>
        </w:rPr>
        <w:t> </w:t>
      </w:r>
      <w:r>
        <w:rPr/>
        <w:t>departments.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vision of the University is to become an academic giant, pacesetter among universities of the</w:t>
      </w:r>
      <w:r>
        <w:rPr>
          <w:spacing w:val="1"/>
        </w:rPr>
        <w:t> </w:t>
      </w:r>
      <w:r>
        <w:rPr/>
        <w:t>World,</w:t>
      </w:r>
      <w:r>
        <w:rPr>
          <w:spacing w:val="-1"/>
        </w:rPr>
        <w:t> </w:t>
      </w:r>
      <w:r>
        <w:rPr/>
        <w:t>in terms of</w:t>
      </w:r>
      <w:r>
        <w:rPr>
          <w:spacing w:val="-1"/>
        </w:rPr>
        <w:t> </w:t>
      </w:r>
      <w:r>
        <w:rPr/>
        <w:t>quality</w:t>
      </w:r>
      <w:r>
        <w:rPr>
          <w:spacing w:val="-3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research and innovative</w:t>
      </w:r>
      <w:r>
        <w:rPr>
          <w:spacing w:val="-1"/>
        </w:rPr>
        <w:t> </w:t>
      </w:r>
      <w:r>
        <w:rPr/>
        <w:t>teaching.</w:t>
      </w:r>
    </w:p>
    <w:p>
      <w:pPr>
        <w:spacing w:after="0" w:line="480" w:lineRule="auto"/>
        <w:jc w:val="both"/>
        <w:sectPr>
          <w:pgSz w:w="12240" w:h="15840"/>
          <w:pgMar w:header="0" w:footer="937" w:top="1340" w:bottom="1200" w:left="780" w:right="560"/>
        </w:sectPr>
      </w:pPr>
    </w:p>
    <w:p>
      <w:pPr>
        <w:pStyle w:val="Heading1"/>
        <w:numPr>
          <w:ilvl w:val="1"/>
          <w:numId w:val="1"/>
        </w:numPr>
        <w:tabs>
          <w:tab w:pos="1379" w:val="left" w:leader="none"/>
          <w:tab w:pos="1380" w:val="left" w:leader="none"/>
        </w:tabs>
        <w:spacing w:line="240" w:lineRule="auto" w:before="79" w:after="0"/>
        <w:ind w:left="1380" w:right="0" w:hanging="720"/>
        <w:jc w:val="left"/>
      </w:pP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Thesis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60" w:right="878"/>
        <w:jc w:val="both"/>
      </w:pPr>
      <w:r>
        <w:rPr/>
        <w:t>The thesis consists of six chapters, which have been organized in a logical manner in order to</w:t>
      </w:r>
      <w:r>
        <w:rPr>
          <w:spacing w:val="1"/>
        </w:rPr>
        <w:t> </w:t>
      </w:r>
      <w:r>
        <w:rPr/>
        <w:t>enable the reader to appreciate the thought of the author in achieving the objectives of the study,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chapters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organized as follows:</w:t>
      </w:r>
    </w:p>
    <w:p>
      <w:pPr>
        <w:pStyle w:val="Heading1"/>
        <w:spacing w:before="209"/>
        <w:ind w:left="660"/>
      </w:pPr>
      <w:r>
        <w:rPr/>
        <w:t>Chapter</w:t>
      </w:r>
      <w:r>
        <w:rPr>
          <w:spacing w:val="-3"/>
        </w:rPr>
        <w:t> </w:t>
      </w:r>
      <w:r>
        <w:rPr/>
        <w:t>One:</w:t>
      </w:r>
      <w:r>
        <w:rPr>
          <w:spacing w:val="-3"/>
        </w:rPr>
        <w:t> </w:t>
      </w:r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60" w:right="878"/>
        <w:jc w:val="both"/>
      </w:pPr>
      <w:r>
        <w:rPr/>
        <w:t>This is a general introduction of the research theme and the nature of the problem investigated.</w:t>
      </w:r>
      <w:r>
        <w:rPr>
          <w:spacing w:val="1"/>
        </w:rPr>
        <w:t> </w:t>
      </w:r>
      <w:r>
        <w:rPr/>
        <w:t>The chapter made a brief review of previous works on Building Information Modelling and</w:t>
      </w:r>
      <w:r>
        <w:rPr>
          <w:spacing w:val="1"/>
        </w:rPr>
        <w:t> </w:t>
      </w:r>
      <w:r>
        <w:rPr/>
        <w:t>identified the research gap, which the present study focuses on. The aim, objectives and benefits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 are</w:t>
      </w:r>
      <w:r>
        <w:rPr>
          <w:spacing w:val="-1"/>
        </w:rPr>
        <w:t> </w:t>
      </w:r>
      <w:r>
        <w:rPr/>
        <w:t>also stated in this chapter.</w:t>
      </w:r>
    </w:p>
    <w:p>
      <w:pPr>
        <w:pStyle w:val="Heading1"/>
        <w:spacing w:before="206"/>
        <w:ind w:left="660"/>
      </w:pPr>
      <w:r>
        <w:rPr/>
        <w:t>Chapter</w:t>
      </w:r>
      <w:r>
        <w:rPr>
          <w:spacing w:val="-4"/>
        </w:rPr>
        <w:t> </w:t>
      </w:r>
      <w:r>
        <w:rPr/>
        <w:t>Two:</w:t>
      </w:r>
      <w:r>
        <w:rPr>
          <w:spacing w:val="-4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Review,</w:t>
      </w:r>
      <w:r>
        <w:rPr>
          <w:spacing w:val="-3"/>
        </w:rPr>
        <w:t> </w:t>
      </w:r>
      <w:r>
        <w:rPr/>
        <w:t>Theoretical and</w:t>
      </w:r>
      <w:r>
        <w:rPr>
          <w:spacing w:val="-3"/>
        </w:rPr>
        <w:t> </w:t>
      </w:r>
      <w:r>
        <w:rPr/>
        <w:t>Conceptual</w:t>
      </w:r>
      <w:r>
        <w:rPr>
          <w:spacing w:val="-3"/>
        </w:rPr>
        <w:t> </w:t>
      </w:r>
      <w:r>
        <w:rPr/>
        <w:t>Framework.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659" w:right="878"/>
        <w:jc w:val="both"/>
      </w:pPr>
      <w:r>
        <w:rPr/>
        <w:t>Chapter two explains the theoretical perceptions and facts about Building Information Modeling.</w:t>
      </w:r>
      <w:r>
        <w:rPr>
          <w:spacing w:val="-57"/>
        </w:rPr>
        <w:t> </w:t>
      </w:r>
      <w:r>
        <w:rPr/>
        <w:t>It identifies theories relating to BIM and empirical studies by earlier researchers or BIM. It also</w:t>
      </w:r>
      <w:r>
        <w:rPr>
          <w:spacing w:val="1"/>
        </w:rPr>
        <w:t> </w:t>
      </w:r>
      <w:r>
        <w:rPr/>
        <w:t>reviewed the philosophy of information management system in the construction industry within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educational system in Nigeria.</w:t>
      </w:r>
    </w:p>
    <w:p>
      <w:pPr>
        <w:pStyle w:val="BodyText"/>
        <w:spacing w:line="480" w:lineRule="auto" w:before="201"/>
        <w:ind w:left="659" w:right="876"/>
        <w:jc w:val="both"/>
      </w:pPr>
      <w:r>
        <w:rPr>
          <w:b/>
        </w:rPr>
        <w:t>Literature</w:t>
      </w:r>
      <w:r>
        <w:rPr>
          <w:b/>
          <w:spacing w:val="1"/>
        </w:rPr>
        <w:t> </w:t>
      </w:r>
      <w:r>
        <w:rPr>
          <w:b/>
        </w:rPr>
        <w:t>review:</w:t>
      </w:r>
      <w:r>
        <w:rPr>
          <w:b/>
          <w:spacing w:val="1"/>
        </w:rPr>
        <w:t> </w:t>
      </w:r>
      <w:r>
        <w:rPr/>
        <w:t>examines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(BIM)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planning, design and development, optimization, safely and code checking construction and its</w:t>
      </w:r>
      <w:r>
        <w:rPr>
          <w:spacing w:val="1"/>
        </w:rPr>
        <w:t> </w:t>
      </w:r>
      <w:r>
        <w:rPr/>
        <w:t>benefits and overview of BIM for project delivery. Also particular considerations were given to</w:t>
      </w:r>
      <w:r>
        <w:rPr>
          <w:spacing w:val="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units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institutions.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spacing w:before="79"/>
        <w:ind w:left="660"/>
      </w:pPr>
      <w:r>
        <w:rPr/>
        <w:t>Chapter</w:t>
      </w:r>
      <w:r>
        <w:rPr>
          <w:spacing w:val="-4"/>
        </w:rPr>
        <w:t> </w:t>
      </w:r>
      <w:r>
        <w:rPr/>
        <w:t>Three:</w:t>
      </w:r>
      <w:r>
        <w:rPr>
          <w:spacing w:val="-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Methodology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59" w:right="878"/>
        <w:jc w:val="both"/>
      </w:pPr>
      <w:r>
        <w:rPr/>
        <w:t>Chapter three discussed the methodological issues such as research design, research population,</w:t>
      </w:r>
      <w:r>
        <w:rPr>
          <w:spacing w:val="1"/>
        </w:rPr>
        <w:t> </w:t>
      </w:r>
      <w:r>
        <w:rPr/>
        <w:t>sampling frame and sampling techniques, data collection and analysis couple with the reason for</w:t>
      </w:r>
      <w:r>
        <w:rPr>
          <w:spacing w:val="1"/>
        </w:rPr>
        <w:t> </w:t>
      </w:r>
      <w:r>
        <w:rPr/>
        <w:t>the choice. The chapter also dealt with important issues of questionnaire for data collection,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scales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justifications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its use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 substantially</w:t>
      </w:r>
      <w:r>
        <w:rPr>
          <w:spacing w:val="-5"/>
        </w:rPr>
        <w:t> </w:t>
      </w:r>
      <w:r>
        <w:rPr/>
        <w:t>dealt</w:t>
      </w:r>
      <w:r>
        <w:rPr>
          <w:spacing w:val="-1"/>
        </w:rPr>
        <w:t> </w:t>
      </w:r>
      <w:r>
        <w:rPr/>
        <w:t>with.</w:t>
      </w:r>
    </w:p>
    <w:p>
      <w:pPr>
        <w:pStyle w:val="Heading1"/>
        <w:spacing w:before="209"/>
        <w:ind w:left="660"/>
      </w:pPr>
      <w:r>
        <w:rPr/>
        <w:t>Chapter</w:t>
      </w:r>
      <w:r>
        <w:rPr>
          <w:spacing w:val="-2"/>
        </w:rPr>
        <w:t> </w:t>
      </w:r>
      <w:r>
        <w:rPr/>
        <w:t>Four:</w:t>
      </w:r>
      <w:r>
        <w:rPr>
          <w:spacing w:val="-4"/>
        </w:rPr>
        <w:t> </w:t>
      </w:r>
      <w:r>
        <w:rPr/>
        <w:t>Data</w:t>
      </w:r>
      <w:r>
        <w:rPr>
          <w:spacing w:val="-1"/>
        </w:rPr>
        <w:t> </w:t>
      </w:r>
      <w:r>
        <w:rPr/>
        <w:t>Presentation,</w:t>
      </w:r>
      <w:r>
        <w:rPr>
          <w:spacing w:val="-2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60" w:right="876"/>
        <w:jc w:val="both"/>
      </w:pPr>
      <w:r>
        <w:rPr/>
        <w:t>Chapter four presented the findings of the research from the survey analysis. It presents 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requirements for the implementation of BIM, as a management tool for project delivery; and</w:t>
      </w:r>
      <w:r>
        <w:rPr>
          <w:spacing w:val="1"/>
        </w:rPr>
        <w:t> </w:t>
      </w:r>
      <w:r>
        <w:rPr/>
        <w:t>relationship between traditional method and BIM in Federal Universities in South West, Nigeria.</w:t>
      </w:r>
      <w:r>
        <w:rPr>
          <w:spacing w:val="-57"/>
        </w:rPr>
        <w:t> </w:t>
      </w:r>
      <w:r>
        <w:rPr/>
        <w:t>It also indicates the scoring parameters for the identified criteria for assessing framework of BIM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project delivery.</w:t>
      </w:r>
    </w:p>
    <w:p>
      <w:pPr>
        <w:pStyle w:val="Heading1"/>
        <w:spacing w:before="207"/>
        <w:ind w:left="660"/>
      </w:pPr>
      <w:r>
        <w:rPr/>
        <w:t>Chapter</w:t>
      </w:r>
      <w:r>
        <w:rPr>
          <w:spacing w:val="-2"/>
        </w:rPr>
        <w:t> </w:t>
      </w:r>
      <w:r>
        <w:rPr/>
        <w:t>Five:Summary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Findings,</w:t>
      </w:r>
      <w:r>
        <w:rPr>
          <w:spacing w:val="-5"/>
        </w:rPr>
        <w:t> </w:t>
      </w:r>
      <w:r>
        <w:rPr/>
        <w:t>Conclusion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660" w:right="877"/>
        <w:jc w:val="both"/>
      </w:pPr>
      <w:r>
        <w:rPr/>
        <w:t>This chapter contained the discussion of findings, conclusion, recommendations arising from the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and suggested areas for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research.</w:t>
      </w:r>
    </w:p>
    <w:p>
      <w:pPr>
        <w:spacing w:after="0" w:line="482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spacing w:line="480" w:lineRule="auto" w:before="76"/>
        <w:ind w:left="3765" w:right="4475" w:firstLine="664"/>
        <w:jc w:val="left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8"/>
        </w:rPr>
        <w:t> </w:t>
      </w:r>
      <w:r>
        <w:rPr/>
        <w:t>REVIEW</w:t>
      </w:r>
    </w:p>
    <w:p>
      <w:pPr>
        <w:pStyle w:val="ListParagraph"/>
        <w:numPr>
          <w:ilvl w:val="1"/>
          <w:numId w:val="6"/>
        </w:numPr>
        <w:tabs>
          <w:tab w:pos="1140" w:val="left" w:leader="none"/>
        </w:tabs>
        <w:spacing w:line="240" w:lineRule="auto" w:before="1" w:after="0"/>
        <w:ind w:left="1140" w:right="0" w:hanging="480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The purpose of literature review is largely to explore the theoretical perceptions and facts about</w:t>
      </w:r>
      <w:r>
        <w:rPr>
          <w:spacing w:val="1"/>
        </w:rPr>
        <w:t> </w:t>
      </w:r>
      <w:r>
        <w:rPr>
          <w:spacing w:val="-1"/>
        </w:rPr>
        <w:t>Building</w:t>
      </w:r>
      <w:r>
        <w:rPr>
          <w:spacing w:val="-15"/>
        </w:rPr>
        <w:t> </w:t>
      </w:r>
      <w:r>
        <w:rPr>
          <w:spacing w:val="-1"/>
        </w:rPr>
        <w:t>Information</w:t>
      </w:r>
      <w:r>
        <w:rPr>
          <w:spacing w:val="-15"/>
        </w:rPr>
        <w:t> </w:t>
      </w:r>
      <w:r>
        <w:rPr/>
        <w:t>Modeling</w:t>
      </w:r>
      <w:r>
        <w:rPr>
          <w:spacing w:val="-17"/>
        </w:rPr>
        <w:t> </w:t>
      </w:r>
      <w:r>
        <w:rPr/>
        <w:t>more</w:t>
      </w:r>
      <w:r>
        <w:rPr>
          <w:spacing w:val="-16"/>
        </w:rPr>
        <w:t> </w:t>
      </w:r>
      <w:r>
        <w:rPr/>
        <w:t>specifically</w:t>
      </w:r>
      <w:r>
        <w:rPr>
          <w:spacing w:val="-19"/>
        </w:rPr>
        <w:t> </w:t>
      </w:r>
      <w:r>
        <w:rPr/>
        <w:t>as</w:t>
      </w:r>
      <w:r>
        <w:rPr>
          <w:spacing w:val="-15"/>
        </w:rPr>
        <w:t> </w:t>
      </w:r>
      <w:r>
        <w:rPr/>
        <w:t>it</w:t>
      </w:r>
      <w:r>
        <w:rPr>
          <w:spacing w:val="-14"/>
        </w:rPr>
        <w:t> </w:t>
      </w:r>
      <w:r>
        <w:rPr/>
        <w:t>relates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public</w:t>
      </w:r>
      <w:r>
        <w:rPr>
          <w:spacing w:val="-16"/>
        </w:rPr>
        <w:t> </w:t>
      </w:r>
      <w:r>
        <w:rPr/>
        <w:t>building</w:t>
      </w:r>
      <w:r>
        <w:rPr>
          <w:spacing w:val="-17"/>
        </w:rPr>
        <w:t> </w:t>
      </w:r>
      <w:r>
        <w:rPr/>
        <w:t>operation</w:t>
      </w:r>
      <w:r>
        <w:rPr>
          <w:spacing w:val="-15"/>
        </w:rPr>
        <w:t> </w:t>
      </w:r>
      <w:r>
        <w:rPr/>
        <w:t>delivery.</w:t>
      </w:r>
      <w:r>
        <w:rPr>
          <w:spacing w:val="-57"/>
        </w:rPr>
        <w:t> </w:t>
      </w:r>
      <w:r>
        <w:rPr/>
        <w:t>This section was used to synthesize current literature that is germane to public building project</w:t>
      </w:r>
      <w:r>
        <w:rPr>
          <w:spacing w:val="1"/>
        </w:rPr>
        <w:t> </w:t>
      </w:r>
      <w:r>
        <w:rPr/>
        <w:t>delivery. This section also identified the gap in the literature and provided the methodological</w:t>
      </w:r>
      <w:r>
        <w:rPr>
          <w:spacing w:val="1"/>
        </w:rPr>
        <w:t> </w:t>
      </w:r>
      <w:r>
        <w:rPr/>
        <w:t>approaches</w:t>
      </w:r>
      <w:r>
        <w:rPr>
          <w:spacing w:val="-11"/>
        </w:rPr>
        <w:t> </w:t>
      </w:r>
      <w:r>
        <w:rPr/>
        <w:t>used</w:t>
      </w:r>
      <w:r>
        <w:rPr>
          <w:spacing w:val="-11"/>
        </w:rPr>
        <w:t> </w:t>
      </w:r>
      <w:r>
        <w:rPr/>
        <w:t>by</w:t>
      </w:r>
      <w:r>
        <w:rPr>
          <w:spacing w:val="-13"/>
        </w:rPr>
        <w:t> </w:t>
      </w:r>
      <w:r>
        <w:rPr/>
        <w:t>earlier</w:t>
      </w:r>
      <w:r>
        <w:rPr>
          <w:spacing w:val="-11"/>
        </w:rPr>
        <w:t> </w:t>
      </w:r>
      <w:r>
        <w:rPr/>
        <w:t>researchers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view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formulating</w:t>
      </w:r>
      <w:r>
        <w:rPr>
          <w:spacing w:val="-12"/>
        </w:rPr>
        <w:t> </w:t>
      </w:r>
      <w:r>
        <w:rPr/>
        <w:t>appropriate</w:t>
      </w:r>
      <w:r>
        <w:rPr>
          <w:spacing w:val="-12"/>
        </w:rPr>
        <w:t> </w:t>
      </w:r>
      <w:r>
        <w:rPr/>
        <w:t>methodology</w:t>
      </w:r>
      <w:r>
        <w:rPr>
          <w:spacing w:val="-13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study. It is divided into five</w:t>
      </w:r>
      <w:r>
        <w:rPr>
          <w:spacing w:val="1"/>
        </w:rPr>
        <w:t> </w:t>
      </w:r>
      <w:r>
        <w:rPr/>
        <w:t>sections based on the objectives. This section also reviewed the</w:t>
      </w:r>
      <w:r>
        <w:rPr>
          <w:spacing w:val="1"/>
        </w:rPr>
        <w:t> </w:t>
      </w:r>
      <w:r>
        <w:rPr/>
        <w:t>underlying philosophy of information management system in the construction industry within the</w:t>
      </w:r>
      <w:r>
        <w:rPr>
          <w:spacing w:val="-57"/>
        </w:rPr>
        <w:t> </w:t>
      </w:r>
      <w:r>
        <w:rPr/>
        <w:t>context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educational system in Nigeria.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1"/>
          <w:numId w:val="6"/>
        </w:numPr>
        <w:tabs>
          <w:tab w:pos="1831" w:val="left" w:leader="none"/>
          <w:tab w:pos="1832" w:val="left" w:leader="none"/>
        </w:tabs>
        <w:spacing w:line="240" w:lineRule="auto" w:before="0" w:after="0"/>
        <w:ind w:left="1831" w:right="0" w:hanging="1172"/>
        <w:jc w:val="both"/>
      </w:pPr>
      <w:r>
        <w:rPr/>
        <w:t>Theoretical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Conceptual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2"/>
          <w:numId w:val="6"/>
        </w:numPr>
        <w:tabs>
          <w:tab w:pos="1380" w:val="left" w:leader="none"/>
        </w:tabs>
        <w:spacing w:line="240" w:lineRule="auto" w:before="1" w:after="0"/>
        <w:ind w:left="1380" w:right="0" w:hanging="720"/>
        <w:jc w:val="both"/>
        <w:rPr>
          <w:b/>
          <w:sz w:val="24"/>
        </w:rPr>
      </w:pPr>
      <w:r>
        <w:rPr>
          <w:b/>
          <w:sz w:val="24"/>
        </w:rPr>
        <w:t>Theoretical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Framework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60" w:right="875"/>
        <w:jc w:val="both"/>
      </w:pPr>
      <w:r>
        <w:rPr/>
        <w:t>The purpose of this section is to explain the theoretical perceptions and facts about Building</w:t>
      </w:r>
      <w:r>
        <w:rPr>
          <w:spacing w:val="1"/>
        </w:rPr>
        <w:t> </w:t>
      </w:r>
      <w:r>
        <w:rPr/>
        <w:t>Information Modeling (BIM).It also synthesize current literatures that are germane to the public</w:t>
      </w:r>
      <w:r>
        <w:rPr>
          <w:spacing w:val="1"/>
        </w:rPr>
        <w:t> </w:t>
      </w:r>
      <w:r>
        <w:rPr/>
        <w:t>building</w:t>
      </w:r>
      <w:r>
        <w:rPr>
          <w:spacing w:val="-8"/>
        </w:rPr>
        <w:t> </w:t>
      </w:r>
      <w:r>
        <w:rPr/>
        <w:t>project</w:t>
      </w:r>
      <w:r>
        <w:rPr>
          <w:spacing w:val="-4"/>
        </w:rPr>
        <w:t> </w:t>
      </w:r>
      <w:r>
        <w:rPr/>
        <w:t>delivery.</w:t>
      </w:r>
      <w:r>
        <w:rPr>
          <w:spacing w:val="-1"/>
        </w:rPr>
        <w:t> </w:t>
      </w:r>
      <w:r>
        <w:rPr/>
        <w:t>It</w:t>
      </w:r>
      <w:r>
        <w:rPr>
          <w:spacing w:val="-4"/>
        </w:rPr>
        <w:t> </w:t>
      </w:r>
      <w:r>
        <w:rPr/>
        <w:t>further</w:t>
      </w:r>
      <w:r>
        <w:rPr>
          <w:spacing w:val="-6"/>
        </w:rPr>
        <w:t> </w:t>
      </w:r>
      <w:r>
        <w:rPr/>
        <w:t>elucidates</w:t>
      </w:r>
      <w:r>
        <w:rPr>
          <w:spacing w:val="-6"/>
        </w:rPr>
        <w:t> </w:t>
      </w:r>
      <w:r>
        <w:rPr/>
        <w:t>theoretical</w:t>
      </w:r>
      <w:r>
        <w:rPr>
          <w:spacing w:val="-4"/>
        </w:rPr>
        <w:t> </w:t>
      </w:r>
      <w:r>
        <w:rPr/>
        <w:t>framework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identify</w:t>
      </w:r>
      <w:r>
        <w:rPr>
          <w:spacing w:val="-10"/>
        </w:rPr>
        <w:t> </w:t>
      </w:r>
      <w:r>
        <w:rPr/>
        <w:t>theories</w:t>
      </w:r>
      <w:r>
        <w:rPr>
          <w:spacing w:val="-5"/>
        </w:rPr>
        <w:t> </w:t>
      </w:r>
      <w:r>
        <w:rPr/>
        <w:t>relating</w:t>
      </w:r>
      <w:r>
        <w:rPr>
          <w:spacing w:val="-58"/>
        </w:rPr>
        <w:t> </w:t>
      </w:r>
      <w:r>
        <w:rPr/>
        <w:t>Building Information Modelling (BIM) and empirical studies by earlier researchers on BIM. This</w:t>
      </w:r>
      <w:r>
        <w:rPr>
          <w:spacing w:val="-57"/>
        </w:rPr>
        <w:t> </w:t>
      </w:r>
      <w:r>
        <w:rPr/>
        <w:t>section identified the gap in the literature and provided the methodological approaches used by</w:t>
      </w:r>
      <w:r>
        <w:rPr>
          <w:spacing w:val="1"/>
        </w:rPr>
        <w:t> </w:t>
      </w:r>
      <w:r>
        <w:rPr/>
        <w:t>earlier</w:t>
      </w:r>
      <w:r>
        <w:rPr>
          <w:spacing w:val="-3"/>
        </w:rPr>
        <w:t> </w:t>
      </w:r>
      <w:r>
        <w:rPr/>
        <w:t>researchers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view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formulating</w:t>
      </w:r>
      <w:r>
        <w:rPr>
          <w:spacing w:val="-6"/>
        </w:rPr>
        <w:t> </w:t>
      </w:r>
      <w:r>
        <w:rPr/>
        <w:t>appropriate</w:t>
      </w:r>
      <w:r>
        <w:rPr>
          <w:spacing w:val="-5"/>
        </w:rPr>
        <w:t> </w:t>
      </w:r>
      <w:r>
        <w:rPr/>
        <w:t>methodology</w:t>
      </w:r>
      <w:r>
        <w:rPr>
          <w:spacing w:val="-9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study.</w:t>
      </w:r>
      <w:r>
        <w:rPr>
          <w:spacing w:val="1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divided</w:t>
      </w:r>
      <w:r>
        <w:rPr>
          <w:spacing w:val="-58"/>
        </w:rPr>
        <w:t> </w:t>
      </w:r>
      <w:r>
        <w:rPr>
          <w:spacing w:val="-1"/>
        </w:rPr>
        <w:t>into</w:t>
      </w:r>
      <w:r>
        <w:rPr>
          <w:spacing w:val="-13"/>
        </w:rPr>
        <w:t> </w:t>
      </w:r>
      <w:r>
        <w:rPr>
          <w:spacing w:val="-1"/>
        </w:rPr>
        <w:t>three</w:t>
      </w:r>
      <w:r>
        <w:rPr>
          <w:spacing w:val="-13"/>
        </w:rPr>
        <w:t> </w:t>
      </w:r>
      <w:r>
        <w:rPr>
          <w:spacing w:val="-1"/>
        </w:rPr>
        <w:t>sections:</w:t>
      </w:r>
      <w:r>
        <w:rPr>
          <w:spacing w:val="-12"/>
        </w:rPr>
        <w:t> </w:t>
      </w:r>
      <w:r>
        <w:rPr>
          <w:spacing w:val="-1"/>
        </w:rPr>
        <w:t>theoretical</w:t>
      </w:r>
      <w:r>
        <w:rPr>
          <w:spacing w:val="-12"/>
        </w:rPr>
        <w:t> </w:t>
      </w:r>
      <w:r>
        <w:rPr/>
        <w:t>framework,</w:t>
      </w:r>
      <w:r>
        <w:rPr>
          <w:spacing w:val="-12"/>
        </w:rPr>
        <w:t> </w:t>
      </w:r>
      <w:r>
        <w:rPr/>
        <w:t>empirical</w:t>
      </w:r>
      <w:r>
        <w:rPr>
          <w:spacing w:val="-13"/>
        </w:rPr>
        <w:t> </w:t>
      </w:r>
      <w:r>
        <w:rPr/>
        <w:t>studies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conceptual</w:t>
      </w:r>
      <w:r>
        <w:rPr>
          <w:spacing w:val="-12"/>
        </w:rPr>
        <w:t> </w:t>
      </w:r>
      <w:r>
        <w:rPr/>
        <w:t>framework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reports</w:t>
      </w:r>
      <w:r>
        <w:rPr>
          <w:spacing w:val="-57"/>
        </w:rPr>
        <w:t> </w:t>
      </w:r>
      <w:r>
        <w:rPr/>
        <w:t>on</w:t>
      </w:r>
      <w:r>
        <w:rPr>
          <w:spacing w:val="-5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author’s</w:t>
      </w:r>
      <w:r>
        <w:rPr>
          <w:spacing w:val="-5"/>
        </w:rPr>
        <w:t> </w:t>
      </w:r>
      <w:r>
        <w:rPr/>
        <w:t>findings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BIM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public</w:t>
      </w:r>
      <w:r>
        <w:rPr>
          <w:spacing w:val="-6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projects.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section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reviewed</w:t>
      </w:r>
      <w:r>
        <w:rPr>
          <w:spacing w:val="-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2" w:lineRule="auto" w:before="72"/>
        <w:ind w:left="660" w:right="877"/>
        <w:jc w:val="both"/>
      </w:pPr>
      <w:r>
        <w:rPr/>
        <w:t>underlying philosophy of information management system in the construction industry within the</w:t>
      </w:r>
      <w:r>
        <w:rPr>
          <w:spacing w:val="-57"/>
        </w:rPr>
        <w:t> </w:t>
      </w:r>
      <w:r>
        <w:rPr/>
        <w:t>context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educational system in Nigeria.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6"/>
        </w:numPr>
        <w:tabs>
          <w:tab w:pos="1680" w:val="left" w:leader="none"/>
        </w:tabs>
        <w:spacing w:line="240" w:lineRule="auto" w:before="175" w:after="0"/>
        <w:ind w:left="1680" w:right="0" w:hanging="840"/>
        <w:jc w:val="both"/>
      </w:pPr>
      <w:r>
        <w:rPr/>
        <w:t>Applicable</w:t>
      </w:r>
      <w:r>
        <w:rPr>
          <w:spacing w:val="-5"/>
        </w:rPr>
        <w:t> </w:t>
      </w:r>
      <w:r>
        <w:rPr/>
        <w:t>Theories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987"/>
        <w:jc w:val="both"/>
      </w:pPr>
      <w:r>
        <w:rPr/>
        <w:t>The basic theory behind Building information modeling is well described by Thompson and</w:t>
      </w:r>
      <w:r>
        <w:rPr>
          <w:spacing w:val="1"/>
        </w:rPr>
        <w:t> </w:t>
      </w:r>
      <w:r>
        <w:rPr/>
        <w:t>Miner</w:t>
      </w:r>
      <w:r>
        <w:rPr>
          <w:spacing w:val="-8"/>
        </w:rPr>
        <w:t> </w:t>
      </w:r>
      <w:r>
        <w:rPr/>
        <w:t>(2007)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/>
        <w:t>all</w:t>
      </w:r>
      <w:r>
        <w:rPr>
          <w:spacing w:val="-6"/>
        </w:rPr>
        <w:t> </w:t>
      </w:r>
      <w:r>
        <w:rPr/>
        <w:t>relevant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/>
        <w:t>connected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project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stored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single</w:t>
      </w:r>
      <w:r>
        <w:rPr>
          <w:spacing w:val="-8"/>
        </w:rPr>
        <w:t> </w:t>
      </w:r>
      <w:r>
        <w:rPr/>
        <w:t>online</w:t>
      </w:r>
      <w:r>
        <w:rPr>
          <w:spacing w:val="-7"/>
        </w:rPr>
        <w:t> </w:t>
      </w:r>
      <w:r>
        <w:rPr/>
        <w:t>system,</w:t>
      </w:r>
      <w:r>
        <w:rPr>
          <w:spacing w:val="-58"/>
        </w:rPr>
        <w:t> </w:t>
      </w:r>
      <w:r>
        <w:rPr/>
        <w:t>the</w:t>
      </w:r>
      <w:r>
        <w:rPr>
          <w:spacing w:val="-6"/>
        </w:rPr>
        <w:t> </w:t>
      </w:r>
      <w:r>
        <w:rPr/>
        <w:t>project</w:t>
      </w:r>
      <w:r>
        <w:rPr>
          <w:spacing w:val="-3"/>
        </w:rPr>
        <w:t> </w:t>
      </w:r>
      <w:r>
        <w:rPr/>
        <w:t>could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executed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virtual</w:t>
      </w:r>
      <w:r>
        <w:rPr>
          <w:spacing w:val="-3"/>
        </w:rPr>
        <w:t> </w:t>
      </w:r>
      <w:r>
        <w:rPr/>
        <w:t>environment</w:t>
      </w:r>
      <w:r>
        <w:rPr>
          <w:spacing w:val="-3"/>
        </w:rPr>
        <w:t> </w:t>
      </w:r>
      <w:r>
        <w:rPr/>
        <w:t>first.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dimensions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(scheduling)</w:t>
      </w:r>
      <w:r>
        <w:rPr>
          <w:spacing w:val="-58"/>
        </w:rPr>
        <w:t> </w:t>
      </w:r>
      <w:r>
        <w:rPr/>
        <w:t>and costs are added to the model this enables easy cost-time-benefit analysis of different options</w:t>
      </w:r>
      <w:r>
        <w:rPr>
          <w:spacing w:val="-57"/>
        </w:rPr>
        <w:t> </w:t>
      </w:r>
      <w:r>
        <w:rPr/>
        <w:t>almost</w:t>
      </w:r>
      <w:r>
        <w:rPr>
          <w:spacing w:val="-1"/>
        </w:rPr>
        <w:t> </w:t>
      </w:r>
      <w:r>
        <w:rPr/>
        <w:t>instantaneously.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6"/>
        <w:jc w:val="both"/>
      </w:pPr>
      <w:r>
        <w:rPr/>
        <w:t>Several existing theories informed the initial analysis of BIM concepts and their relationships.</w:t>
      </w:r>
      <w:r>
        <w:rPr>
          <w:spacing w:val="1"/>
        </w:rPr>
        <w:t> </w:t>
      </w:r>
      <w:r>
        <w:rPr/>
        <w:t>These theories offered clear insights into how to understand complex knowledge structures and</w:t>
      </w:r>
      <w:r>
        <w:rPr>
          <w:spacing w:val="1"/>
        </w:rPr>
        <w:t> </w:t>
      </w:r>
      <w:r>
        <w:rPr/>
        <w:t>their</w:t>
      </w:r>
      <w:r>
        <w:rPr>
          <w:spacing w:val="-9"/>
        </w:rPr>
        <w:t> </w:t>
      </w:r>
      <w:r>
        <w:rPr/>
        <w:t>component</w:t>
      </w:r>
      <w:r>
        <w:rPr>
          <w:spacing w:val="-8"/>
        </w:rPr>
        <w:t> </w:t>
      </w:r>
      <w:r>
        <w:rPr/>
        <w:t>parts.</w:t>
      </w:r>
      <w:r>
        <w:rPr>
          <w:spacing w:val="-8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attempting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apply</w:t>
      </w:r>
      <w:r>
        <w:rPr>
          <w:spacing w:val="-12"/>
        </w:rPr>
        <w:t> </w:t>
      </w:r>
      <w:r>
        <w:rPr/>
        <w:t>these</w:t>
      </w:r>
      <w:r>
        <w:rPr>
          <w:spacing w:val="-7"/>
        </w:rPr>
        <w:t> </w:t>
      </w:r>
      <w:r>
        <w:rPr/>
        <w:t>established</w:t>
      </w:r>
      <w:r>
        <w:rPr>
          <w:spacing w:val="-9"/>
        </w:rPr>
        <w:t> </w:t>
      </w:r>
      <w:r>
        <w:rPr/>
        <w:t>theories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clarify</w:t>
      </w:r>
      <w:r>
        <w:rPr>
          <w:spacing w:val="-12"/>
        </w:rPr>
        <w:t> </w:t>
      </w:r>
      <w:r>
        <w:rPr/>
        <w:t>the</w:t>
      </w:r>
      <w:r>
        <w:rPr>
          <w:spacing w:val="-58"/>
        </w:rPr>
        <w:t> </w:t>
      </w:r>
      <w:r>
        <w:rPr/>
        <w:t>knowledge structures underlying the BIM domain and to develop practicable tools based on these</w:t>
      </w:r>
      <w:r>
        <w:rPr>
          <w:spacing w:val="-58"/>
        </w:rPr>
        <w:t> </w:t>
      </w:r>
      <w:r>
        <w:rPr/>
        <w:t>constructs,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limitations of</w:t>
      </w:r>
      <w:r>
        <w:rPr>
          <w:spacing w:val="-1"/>
        </w:rPr>
        <w:t> </w:t>
      </w:r>
      <w:r>
        <w:rPr/>
        <w:t>each theory</w:t>
      </w:r>
      <w:r>
        <w:rPr>
          <w:spacing w:val="-5"/>
        </w:rPr>
        <w:t> </w:t>
      </w:r>
      <w:r>
        <w:rPr/>
        <w:t>became</w:t>
      </w:r>
      <w:r>
        <w:rPr>
          <w:spacing w:val="1"/>
        </w:rPr>
        <w:t> </w:t>
      </w:r>
      <w:r>
        <w:rPr/>
        <w:t>evident.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59" w:right="876"/>
        <w:jc w:val="both"/>
      </w:pPr>
      <w:r>
        <w:rPr>
          <w:spacing w:val="-1"/>
        </w:rPr>
        <w:t>Five</w:t>
      </w:r>
      <w:r>
        <w:rPr>
          <w:spacing w:val="-13"/>
        </w:rPr>
        <w:t> </w:t>
      </w:r>
      <w:r>
        <w:rPr>
          <w:spacing w:val="-1"/>
        </w:rPr>
        <w:t>theories</w:t>
      </w:r>
      <w:r>
        <w:rPr>
          <w:spacing w:val="-12"/>
        </w:rPr>
        <w:t> </w:t>
      </w:r>
      <w:r>
        <w:rPr>
          <w:spacing w:val="-1"/>
        </w:rPr>
        <w:t>will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/>
        <w:t>considered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discussed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applicable</w:t>
      </w:r>
      <w:r>
        <w:rPr>
          <w:spacing w:val="-11"/>
        </w:rPr>
        <w:t> </w:t>
      </w:r>
      <w:r>
        <w:rPr/>
        <w:t>guide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study</w:t>
      </w:r>
      <w:r>
        <w:rPr>
          <w:spacing w:val="-17"/>
        </w:rPr>
        <w:t> </w:t>
      </w:r>
      <w:r>
        <w:rPr/>
        <w:t>in</w:t>
      </w:r>
      <w:r>
        <w:rPr>
          <w:spacing w:val="-12"/>
        </w:rPr>
        <w:t> </w:t>
      </w:r>
      <w:r>
        <w:rPr/>
        <w:t>order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facilitate</w:t>
      </w:r>
      <w:r>
        <w:rPr>
          <w:spacing w:val="-58"/>
        </w:rPr>
        <w:t> </w:t>
      </w:r>
      <w:r>
        <w:rPr/>
        <w:t>Building Information Modeling understanding as (i) System theory, (ii) System thinking, (iii)</w:t>
      </w:r>
      <w:r>
        <w:rPr>
          <w:spacing w:val="1"/>
        </w:rPr>
        <w:t> </w:t>
      </w:r>
      <w:r>
        <w:rPr/>
        <w:t>Diffusion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innovation, (iv)</w:t>
      </w:r>
      <w:r>
        <w:rPr>
          <w:spacing w:val="-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acceptance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and (v)</w:t>
      </w:r>
      <w:r>
        <w:rPr>
          <w:spacing w:val="-1"/>
        </w:rPr>
        <w:t> </w:t>
      </w:r>
      <w:r>
        <w:rPr/>
        <w:t>Complexity</w:t>
      </w:r>
      <w:r>
        <w:rPr>
          <w:spacing w:val="-8"/>
        </w:rPr>
        <w:t> </w:t>
      </w:r>
      <w:r>
        <w:rPr/>
        <w:t>theory.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946" w:val="left" w:leader="none"/>
        </w:tabs>
        <w:spacing w:line="240" w:lineRule="auto" w:before="0" w:after="0"/>
        <w:ind w:left="945" w:right="0" w:hanging="287"/>
        <w:jc w:val="left"/>
        <w:rPr>
          <w:sz w:val="24"/>
        </w:rPr>
      </w:pPr>
      <w:r>
        <w:rPr>
          <w:sz w:val="24"/>
        </w:rPr>
        <w:t>Systems</w:t>
      </w:r>
      <w:r>
        <w:rPr>
          <w:spacing w:val="-2"/>
          <w:sz w:val="24"/>
        </w:rPr>
        <w:t> </w:t>
      </w:r>
      <w:r>
        <w:rPr>
          <w:sz w:val="24"/>
        </w:rPr>
        <w:t>Theory</w:t>
      </w:r>
      <w:r>
        <w:rPr>
          <w:spacing w:val="-6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as applied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Organizations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Management):</w:t>
      </w:r>
    </w:p>
    <w:p>
      <w:pPr>
        <w:pStyle w:val="BodyText"/>
      </w:pPr>
    </w:p>
    <w:p>
      <w:pPr>
        <w:pStyle w:val="BodyText"/>
        <w:spacing w:line="480" w:lineRule="auto"/>
        <w:ind w:left="659" w:right="878"/>
        <w:jc w:val="both"/>
      </w:pPr>
      <w:r>
        <w:rPr/>
        <w:t>Systems theory provides a framework by which groups of elements and their properties may be</w:t>
      </w:r>
      <w:r>
        <w:rPr>
          <w:spacing w:val="1"/>
        </w:rPr>
        <w:t> </w:t>
      </w:r>
      <w:r>
        <w:rPr/>
        <w:t>studied jointly to understand outcomes (Chun,Sohn, Arling, and Granados, 2008). Using Systems</w:t>
      </w:r>
      <w:r>
        <w:rPr>
          <w:spacing w:val="-57"/>
        </w:rPr>
        <w:t> </w:t>
      </w:r>
      <w:r>
        <w:rPr/>
        <w:t>Theory,</w:t>
      </w:r>
      <w:r>
        <w:rPr>
          <w:spacing w:val="4"/>
        </w:rPr>
        <w:t> </w:t>
      </w:r>
      <w:r>
        <w:rPr/>
        <w:t>BIM</w:t>
      </w:r>
      <w:r>
        <w:rPr>
          <w:spacing w:val="4"/>
        </w:rPr>
        <w:t> </w:t>
      </w:r>
      <w:r>
        <w:rPr/>
        <w:t>can</w:t>
      </w:r>
      <w:r>
        <w:rPr>
          <w:spacing w:val="4"/>
        </w:rPr>
        <w:t> </w:t>
      </w:r>
      <w:r>
        <w:rPr/>
        <w:t>be</w:t>
      </w:r>
      <w:r>
        <w:rPr>
          <w:spacing w:val="4"/>
        </w:rPr>
        <w:t> </w:t>
      </w:r>
      <w:r>
        <w:rPr/>
        <w:t>analyzed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either</w:t>
      </w:r>
      <w:r>
        <w:rPr>
          <w:spacing w:val="4"/>
        </w:rPr>
        <w:t> </w:t>
      </w:r>
      <w:r>
        <w:rPr/>
        <w:t>an</w:t>
      </w:r>
      <w:r>
        <w:rPr>
          <w:spacing w:val="4"/>
        </w:rPr>
        <w:t> </w:t>
      </w:r>
      <w:r>
        <w:rPr/>
        <w:t>abstract</w:t>
      </w:r>
      <w:r>
        <w:rPr>
          <w:spacing w:val="7"/>
        </w:rPr>
        <w:t> </w:t>
      </w:r>
      <w:r>
        <w:rPr/>
        <w:t>system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system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systems.</w:t>
      </w:r>
      <w:r>
        <w:rPr>
          <w:spacing w:val="4"/>
        </w:rPr>
        <w:t> </w:t>
      </w:r>
      <w:r>
        <w:rPr/>
        <w:t>While</w:t>
      </w:r>
      <w:r>
        <w:rPr>
          <w:spacing w:val="3"/>
        </w:rPr>
        <w:t> </w:t>
      </w:r>
      <w:r>
        <w:rPr/>
        <w:t>BIM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7"/>
        <w:jc w:val="both"/>
      </w:pPr>
      <w:r>
        <w:rPr/>
        <w:t>can be considered in many aspects as a System of Systems</w:t>
      </w:r>
      <w:r>
        <w:rPr>
          <w:spacing w:val="1"/>
        </w:rPr>
        <w:t> </w:t>
      </w:r>
      <w:r>
        <w:rPr/>
        <w:t>(Cerovsek, 2012), such an approach</w:t>
      </w:r>
      <w:r>
        <w:rPr>
          <w:spacing w:val="1"/>
        </w:rPr>
        <w:t> </w:t>
      </w:r>
      <w:r>
        <w:rPr/>
        <w:t>does not allow the analysis of BIM concepts and relationships from a non-systems’ perspective.</w:t>
      </w:r>
      <w:r>
        <w:rPr>
          <w:spacing w:val="1"/>
        </w:rPr>
        <w:t> </w:t>
      </w:r>
      <w:r>
        <w:rPr/>
        <w:t>Also, systems theory is applicable in understanding machine to machine and human to machine</w:t>
      </w:r>
      <w:r>
        <w:rPr>
          <w:spacing w:val="1"/>
        </w:rPr>
        <w:t> </w:t>
      </w:r>
      <w:r>
        <w:rPr/>
        <w:t>interactions,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theory</w:t>
      </w:r>
      <w:r>
        <w:rPr>
          <w:spacing w:val="-4"/>
        </w:rPr>
        <w:t> </w:t>
      </w:r>
      <w:r>
        <w:rPr/>
        <w:t>is not</w:t>
      </w:r>
      <w:r>
        <w:rPr>
          <w:spacing w:val="-1"/>
        </w:rPr>
        <w:t> </w:t>
      </w:r>
      <w:r>
        <w:rPr/>
        <w:t>applicable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human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human interactions.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1013" w:val="left" w:leader="none"/>
        </w:tabs>
        <w:spacing w:line="240" w:lineRule="auto" w:before="207" w:after="0"/>
        <w:ind w:left="1012" w:right="0" w:hanging="354"/>
        <w:jc w:val="left"/>
        <w:rPr>
          <w:sz w:val="24"/>
        </w:rPr>
      </w:pPr>
      <w:r>
        <w:rPr>
          <w:sz w:val="24"/>
        </w:rPr>
        <w:t>Systems</w:t>
      </w:r>
      <w:r>
        <w:rPr>
          <w:spacing w:val="-2"/>
          <w:sz w:val="24"/>
        </w:rPr>
        <w:t> </w:t>
      </w:r>
      <w:r>
        <w:rPr>
          <w:sz w:val="24"/>
        </w:rPr>
        <w:t>thinking</w:t>
      </w:r>
      <w:r>
        <w:rPr>
          <w:spacing w:val="-5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as applied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Knowledge</w:t>
      </w:r>
      <w:r>
        <w:rPr>
          <w:spacing w:val="-3"/>
          <w:sz w:val="24"/>
        </w:rPr>
        <w:t> </w:t>
      </w:r>
      <w:r>
        <w:rPr>
          <w:sz w:val="24"/>
        </w:rPr>
        <w:t>Management)</w:t>
      </w:r>
    </w:p>
    <w:p>
      <w:pPr>
        <w:pStyle w:val="BodyText"/>
      </w:pPr>
    </w:p>
    <w:p>
      <w:pPr>
        <w:pStyle w:val="BodyText"/>
        <w:spacing w:line="480" w:lineRule="auto"/>
        <w:ind w:left="659" w:right="875"/>
        <w:jc w:val="both"/>
      </w:pPr>
      <w:r>
        <w:rPr/>
        <w:t>Systems thinking focus on causes rather than events, but do not isolate the smaller parts of the</w:t>
      </w:r>
      <w:r>
        <w:rPr>
          <w:spacing w:val="1"/>
        </w:rPr>
        <w:t> </w:t>
      </w:r>
      <w:r>
        <w:rPr/>
        <w:t>system being studied. Rather, it considers the numerous interactions of the system in question</w:t>
      </w:r>
      <w:r>
        <w:rPr>
          <w:spacing w:val="1"/>
        </w:rPr>
        <w:t> </w:t>
      </w:r>
      <w:r>
        <w:rPr/>
        <w:t>(Chun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leveraged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organizational and industrial goals. Systems thinking can identify drivers of successful BIM</w:t>
      </w:r>
      <w:r>
        <w:rPr>
          <w:spacing w:val="1"/>
        </w:rPr>
        <w:t> </w:t>
      </w:r>
      <w:r>
        <w:rPr/>
        <w:t>implementation. However, actual implementation steps cannot be identified. To facilitate BIM</w:t>
      </w:r>
      <w:r>
        <w:rPr>
          <w:spacing w:val="1"/>
        </w:rPr>
        <w:t> </w:t>
      </w:r>
      <w:r>
        <w:rPr/>
        <w:t>implementation, both activities and causes/effects need to be understood. Also, granular parts of</w:t>
      </w:r>
      <w:r>
        <w:rPr>
          <w:spacing w:val="1"/>
        </w:rPr>
        <w:t> </w:t>
      </w:r>
      <w:r>
        <w:rPr/>
        <w:t>the knowledge system and their interactions are as important to analysis as the knowledge system</w:t>
      </w:r>
      <w:r>
        <w:rPr>
          <w:spacing w:val="-57"/>
        </w:rPr>
        <w:t> </w:t>
      </w:r>
      <w:r>
        <w:rPr/>
        <w:t>itself.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1080" w:val="left" w:leader="none"/>
        </w:tabs>
        <w:spacing w:line="240" w:lineRule="auto" w:before="0" w:after="0"/>
        <w:ind w:left="1079" w:right="0" w:hanging="421"/>
        <w:jc w:val="left"/>
        <w:rPr>
          <w:sz w:val="24"/>
        </w:rPr>
      </w:pPr>
      <w:r>
        <w:rPr>
          <w:sz w:val="24"/>
        </w:rPr>
        <w:t>Diffusion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Innovation</w:t>
      </w:r>
      <w:r>
        <w:rPr>
          <w:spacing w:val="-2"/>
          <w:sz w:val="24"/>
        </w:rPr>
        <w:t> </w:t>
      </w:r>
      <w:r>
        <w:rPr>
          <w:sz w:val="24"/>
        </w:rPr>
        <w:t>(DOl)</w:t>
      </w:r>
    </w:p>
    <w:p>
      <w:pPr>
        <w:pStyle w:val="BodyText"/>
      </w:pPr>
    </w:p>
    <w:p>
      <w:pPr>
        <w:pStyle w:val="BodyText"/>
        <w:spacing w:line="480" w:lineRule="auto"/>
        <w:ind w:left="659" w:right="880"/>
        <w:jc w:val="both"/>
      </w:pPr>
      <w:r>
        <w:rPr>
          <w:spacing w:val="-1"/>
        </w:rPr>
        <w:t>DOI</w:t>
      </w:r>
      <w:r>
        <w:rPr>
          <w:spacing w:val="-18"/>
        </w:rPr>
        <w:t> </w:t>
      </w:r>
      <w:r>
        <w:rPr>
          <w:spacing w:val="-1"/>
        </w:rPr>
        <w:t>theory</w:t>
      </w:r>
      <w:r>
        <w:rPr>
          <w:spacing w:val="-17"/>
        </w:rPr>
        <w:t> </w:t>
      </w:r>
      <w:r>
        <w:rPr>
          <w:spacing w:val="-1"/>
        </w:rPr>
        <w:t>attempts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define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process</w:t>
      </w:r>
      <w:r>
        <w:rPr>
          <w:spacing w:val="-11"/>
        </w:rPr>
        <w:t> </w:t>
      </w:r>
      <w:r>
        <w:rPr/>
        <w:t>by</w:t>
      </w:r>
      <w:r>
        <w:rPr>
          <w:spacing w:val="-17"/>
        </w:rPr>
        <w:t> </w:t>
      </w:r>
      <w:r>
        <w:rPr/>
        <w:t>which</w:t>
      </w:r>
      <w:r>
        <w:rPr>
          <w:spacing w:val="-10"/>
        </w:rPr>
        <w:t> </w:t>
      </w:r>
      <w:r>
        <w:rPr/>
        <w:t>an</w:t>
      </w:r>
      <w:r>
        <w:rPr>
          <w:spacing w:val="-11"/>
        </w:rPr>
        <w:t> </w:t>
      </w:r>
      <w:r>
        <w:rPr/>
        <w:t>innovation</w:t>
      </w:r>
      <w:r>
        <w:rPr>
          <w:spacing w:val="-12"/>
        </w:rPr>
        <w:t> </w:t>
      </w:r>
      <w:r>
        <w:rPr/>
        <w:t>is</w:t>
      </w:r>
      <w:r>
        <w:rPr>
          <w:spacing w:val="-14"/>
        </w:rPr>
        <w:t> </w:t>
      </w:r>
      <w:r>
        <w:rPr/>
        <w:t>communicated</w:t>
      </w:r>
      <w:r>
        <w:rPr>
          <w:spacing w:val="-11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certain</w:t>
      </w:r>
      <w:r>
        <w:rPr>
          <w:spacing w:val="-58"/>
        </w:rPr>
        <w:t> </w:t>
      </w:r>
      <w:r>
        <w:rPr/>
        <w:t>channels over time among the members of a social system (Rogers, 1995). DOI theory seeks to</w:t>
      </w:r>
      <w:r>
        <w:rPr>
          <w:spacing w:val="1"/>
        </w:rPr>
        <w:t> </w:t>
      </w:r>
      <w:r>
        <w:rPr/>
        <w:t>explain the dynamics of</w:t>
      </w:r>
      <w:r>
        <w:rPr>
          <w:spacing w:val="3"/>
        </w:rPr>
        <w:t> </w:t>
      </w:r>
      <w:r>
        <w:rPr/>
        <w:t>why/how a</w:t>
      </w:r>
      <w:r>
        <w:rPr>
          <w:spacing w:val="-1"/>
        </w:rPr>
        <w:t> </w:t>
      </w:r>
      <w:r>
        <w:rPr/>
        <w:t>new technology</w:t>
      </w:r>
      <w:r>
        <w:rPr>
          <w:spacing w:val="-5"/>
        </w:rPr>
        <w:t> </w:t>
      </w:r>
      <w:r>
        <w:rPr/>
        <w:t>spreads.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DOI, the diffusion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BIM</w:t>
      </w:r>
    </w:p>
    <w:p>
      <w:pPr>
        <w:pStyle w:val="BodyText"/>
        <w:spacing w:line="480" w:lineRule="auto" w:before="1"/>
        <w:ind w:left="659" w:right="877"/>
        <w:jc w:val="both"/>
      </w:pPr>
      <w:r>
        <w:rPr/>
        <w:t>-as an innovative technological solution spread across the construction industry - can be analysed</w:t>
      </w:r>
      <w:r>
        <w:rPr>
          <w:spacing w:val="-57"/>
        </w:rPr>
        <w:t> </w:t>
      </w:r>
      <w:r>
        <w:rPr/>
        <w:t>(Mutai,</w:t>
      </w:r>
      <w:r>
        <w:rPr>
          <w:spacing w:val="-4"/>
        </w:rPr>
        <w:t> </w:t>
      </w:r>
      <w:r>
        <w:rPr/>
        <w:t>2009).</w:t>
      </w:r>
      <w:r>
        <w:rPr>
          <w:spacing w:val="-4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DOI</w:t>
      </w:r>
      <w:r>
        <w:rPr>
          <w:spacing w:val="-8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facilitate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BIM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interacting</w:t>
      </w:r>
      <w:r>
        <w:rPr>
          <w:spacing w:val="-6"/>
        </w:rPr>
        <w:t> </w:t>
      </w:r>
      <w:r>
        <w:rPr/>
        <w:t>set</w:t>
      </w:r>
      <w:r>
        <w:rPr>
          <w:spacing w:val="-7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1"/>
        </w:rPr>
        <w:t>technologies,</w:t>
      </w:r>
      <w:r>
        <w:rPr>
          <w:spacing w:val="-14"/>
        </w:rPr>
        <w:t> </w:t>
      </w:r>
      <w:r>
        <w:rPr>
          <w:spacing w:val="-1"/>
        </w:rPr>
        <w:t>processes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polices;</w:t>
      </w:r>
      <w:r>
        <w:rPr>
          <w:spacing w:val="-12"/>
        </w:rPr>
        <w:t> </w:t>
      </w:r>
      <w:r>
        <w:rPr/>
        <w:t>nor</w:t>
      </w:r>
      <w:r>
        <w:rPr>
          <w:spacing w:val="-13"/>
        </w:rPr>
        <w:t> </w:t>
      </w:r>
      <w:r>
        <w:rPr/>
        <w:t>does</w:t>
      </w:r>
      <w:r>
        <w:rPr>
          <w:spacing w:val="-12"/>
        </w:rPr>
        <w:t> </w:t>
      </w:r>
      <w:r>
        <w:rPr/>
        <w:t>it</w:t>
      </w:r>
      <w:r>
        <w:rPr>
          <w:spacing w:val="-11"/>
        </w:rPr>
        <w:t> </w:t>
      </w:r>
      <w:r>
        <w:rPr/>
        <w:t>facilitate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generation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practicable</w:t>
      </w:r>
      <w:r>
        <w:rPr>
          <w:spacing w:val="-10"/>
        </w:rPr>
        <w:t> </w:t>
      </w:r>
      <w:r>
        <w:rPr/>
        <w:t>performance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before="72"/>
        <w:ind w:left="660"/>
      </w:pPr>
      <w:r>
        <w:rPr/>
        <w:t>improvement</w:t>
      </w:r>
      <w:r>
        <w:rPr>
          <w:spacing w:val="-2"/>
        </w:rPr>
        <w:t> </w:t>
      </w:r>
      <w:r>
        <w:rPr/>
        <w:t>tools.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1008" w:val="left" w:leader="none"/>
        </w:tabs>
        <w:spacing w:line="240" w:lineRule="auto" w:before="230" w:after="0"/>
        <w:ind w:left="1007" w:right="0" w:hanging="348"/>
        <w:jc w:val="left"/>
        <w:rPr>
          <w:sz w:val="24"/>
        </w:rPr>
      </w:pPr>
      <w:r>
        <w:rPr>
          <w:sz w:val="24"/>
        </w:rPr>
        <w:t>Technology</w:t>
      </w:r>
      <w:r>
        <w:rPr>
          <w:spacing w:val="-6"/>
          <w:sz w:val="24"/>
        </w:rPr>
        <w:t> </w:t>
      </w:r>
      <w:r>
        <w:rPr>
          <w:sz w:val="24"/>
        </w:rPr>
        <w:t>Acceptance</w:t>
      </w:r>
      <w:r>
        <w:rPr>
          <w:spacing w:val="-1"/>
          <w:sz w:val="24"/>
        </w:rPr>
        <w:t> </w:t>
      </w:r>
      <w:r>
        <w:rPr>
          <w:sz w:val="24"/>
        </w:rPr>
        <w:t>Model (TAM)</w:t>
      </w:r>
    </w:p>
    <w:p>
      <w:pPr>
        <w:pStyle w:val="BodyText"/>
      </w:pPr>
    </w:p>
    <w:p>
      <w:pPr>
        <w:pStyle w:val="BodyText"/>
        <w:spacing w:line="480" w:lineRule="auto"/>
        <w:ind w:left="659" w:right="873"/>
        <w:jc w:val="both"/>
      </w:pPr>
      <w:r>
        <w:rPr/>
        <w:t>TAM</w:t>
      </w:r>
      <w:r>
        <w:rPr>
          <w:spacing w:val="-7"/>
        </w:rPr>
        <w:t> </w:t>
      </w:r>
      <w:r>
        <w:rPr/>
        <w:t>theorizes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individual’s</w:t>
      </w:r>
      <w:r>
        <w:rPr>
          <w:spacing w:val="-7"/>
        </w:rPr>
        <w:t> </w:t>
      </w:r>
      <w:r>
        <w:rPr/>
        <w:t>acceptance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new</w:t>
      </w:r>
      <w:r>
        <w:rPr>
          <w:spacing w:val="-8"/>
        </w:rPr>
        <w:t> </w:t>
      </w:r>
      <w:r>
        <w:rPr/>
        <w:t>technological</w:t>
      </w:r>
      <w:r>
        <w:rPr>
          <w:spacing w:val="-7"/>
        </w:rPr>
        <w:t> </w:t>
      </w:r>
      <w:r>
        <w:rPr/>
        <w:t>solution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influenced</w:t>
      </w:r>
      <w:r>
        <w:rPr>
          <w:spacing w:val="-6"/>
        </w:rPr>
        <w:t> </w:t>
      </w:r>
      <w:r>
        <w:rPr/>
        <w:t>by</w:t>
      </w:r>
      <w:r>
        <w:rPr>
          <w:spacing w:val="-14"/>
        </w:rPr>
        <w:t> </w:t>
      </w:r>
      <w:r>
        <w:rPr/>
        <w:t>its</w:t>
      </w:r>
      <w:r>
        <w:rPr>
          <w:spacing w:val="-57"/>
        </w:rPr>
        <w:t> </w:t>
      </w:r>
      <w:r>
        <w:rPr/>
        <w:t>perceived usefulness and ease of use. TAM incorporates several theoretical constructs including</w:t>
      </w:r>
      <w:r>
        <w:rPr>
          <w:spacing w:val="1"/>
        </w:rPr>
        <w:t> </w:t>
      </w:r>
      <w:r>
        <w:rPr/>
        <w:t>subjective norm, voluntariness, image, job relevance, output quality and result demonstrability</w:t>
      </w:r>
      <w:r>
        <w:rPr>
          <w:spacing w:val="1"/>
        </w:rPr>
        <w:t> </w:t>
      </w:r>
      <w:r>
        <w:rPr/>
        <w:t>(Venkatesh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Davis,</w:t>
      </w:r>
      <w:r>
        <w:rPr>
          <w:spacing w:val="1"/>
        </w:rPr>
        <w:t> </w:t>
      </w:r>
      <w:r>
        <w:rPr/>
        <w:t>2000).TAM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driven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extention.BIM adoption by individuals and by project teams - can be analysed under this model.</w:t>
      </w:r>
      <w:r>
        <w:rPr>
          <w:spacing w:val="1"/>
        </w:rPr>
        <w:t> </w:t>
      </w:r>
      <w:r>
        <w:rPr/>
        <w:t>However, this model cannot be applied to organizational systems, or to identify the relationship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project teams.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480" w:lineRule="auto" w:before="0" w:after="0"/>
        <w:ind w:left="660" w:right="877" w:firstLine="0"/>
        <w:jc w:val="both"/>
        <w:rPr>
          <w:sz w:val="24"/>
        </w:rPr>
      </w:pPr>
      <w:r>
        <w:rPr>
          <w:sz w:val="24"/>
        </w:rPr>
        <w:t>Complexity Theory: Complex systems are comprised of a large number of components and</w:t>
      </w:r>
      <w:r>
        <w:rPr>
          <w:spacing w:val="1"/>
          <w:sz w:val="24"/>
        </w:rPr>
        <w:t> </w:t>
      </w:r>
      <w:r>
        <w:rPr>
          <w:sz w:val="24"/>
        </w:rPr>
        <w:t>causal connections amongst them. Each component is self-contained yet shows a high degree of</w:t>
      </w:r>
      <w:r>
        <w:rPr>
          <w:spacing w:val="1"/>
          <w:sz w:val="24"/>
        </w:rPr>
        <w:t> </w:t>
      </w:r>
      <w:r>
        <w:rPr>
          <w:sz w:val="24"/>
        </w:rPr>
        <w:t>synergy</w:t>
      </w:r>
      <w:r>
        <w:rPr>
          <w:spacing w:val="-13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other</w:t>
      </w:r>
      <w:r>
        <w:rPr>
          <w:spacing w:val="-7"/>
          <w:sz w:val="24"/>
        </w:rPr>
        <w:t> </w:t>
      </w:r>
      <w:r>
        <w:rPr>
          <w:sz w:val="24"/>
        </w:rPr>
        <w:t>components</w:t>
      </w:r>
      <w:r>
        <w:rPr>
          <w:spacing w:val="-6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where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whole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more</w:t>
      </w:r>
      <w:r>
        <w:rPr>
          <w:spacing w:val="-8"/>
          <w:sz w:val="24"/>
        </w:rPr>
        <w:t> </w:t>
      </w:r>
      <w:r>
        <w:rPr>
          <w:sz w:val="24"/>
        </w:rPr>
        <w:t>than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sum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its</w:t>
      </w:r>
      <w:r>
        <w:rPr>
          <w:spacing w:val="-6"/>
          <w:sz w:val="24"/>
        </w:rPr>
        <w:t> </w:t>
      </w:r>
      <w:r>
        <w:rPr>
          <w:sz w:val="24"/>
        </w:rPr>
        <w:t>parts</w:t>
      </w:r>
      <w:r>
        <w:rPr>
          <w:spacing w:val="-6"/>
          <w:sz w:val="24"/>
        </w:rPr>
        <w:t> </w:t>
      </w:r>
      <w:r>
        <w:rPr>
          <w:sz w:val="24"/>
        </w:rPr>
        <w:t>(Froese,</w:t>
      </w:r>
      <w:r>
        <w:rPr>
          <w:spacing w:val="-6"/>
          <w:sz w:val="24"/>
        </w:rPr>
        <w:t> </w:t>
      </w:r>
      <w:r>
        <w:rPr>
          <w:sz w:val="24"/>
        </w:rPr>
        <w:t>2010).</w:t>
      </w:r>
      <w:r>
        <w:rPr>
          <w:spacing w:val="-58"/>
          <w:sz w:val="24"/>
        </w:rPr>
        <w:t> </w:t>
      </w:r>
      <w:r>
        <w:rPr>
          <w:sz w:val="24"/>
        </w:rPr>
        <w:t>Understanding BIM a</w:t>
      </w:r>
      <w:r>
        <w:rPr>
          <w:i/>
          <w:sz w:val="24"/>
        </w:rPr>
        <w:t>s </w:t>
      </w:r>
      <w:r>
        <w:rPr>
          <w:sz w:val="24"/>
        </w:rPr>
        <w:t>a complex system allows the identification of its components and their</w:t>
      </w:r>
      <w:r>
        <w:rPr>
          <w:spacing w:val="1"/>
          <w:sz w:val="24"/>
        </w:rPr>
        <w:t> </w:t>
      </w:r>
      <w:r>
        <w:rPr>
          <w:sz w:val="24"/>
        </w:rPr>
        <w:t>interconnectedness. However, like many other established theories, Complexity Theory does not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development of</w:t>
      </w:r>
      <w:r>
        <w:rPr>
          <w:spacing w:val="-1"/>
          <w:sz w:val="24"/>
        </w:rPr>
        <w:t> </w:t>
      </w:r>
      <w:r>
        <w:rPr>
          <w:sz w:val="24"/>
        </w:rPr>
        <w:t>practicable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improvement tools.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83"/>
        <w:jc w:val="both"/>
      </w:pPr>
      <w:r>
        <w:rPr/>
        <w:t>In summary, the theories described above can be applied in analyzing and developing BIM</w:t>
      </w:r>
      <w:r>
        <w:rPr>
          <w:spacing w:val="1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and its relationships with each other.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numPr>
          <w:ilvl w:val="2"/>
          <w:numId w:val="6"/>
        </w:numPr>
        <w:tabs>
          <w:tab w:pos="1380" w:val="left" w:leader="none"/>
        </w:tabs>
        <w:spacing w:line="240" w:lineRule="auto" w:before="76" w:after="0"/>
        <w:ind w:left="1380" w:right="0" w:hanging="720"/>
        <w:jc w:val="both"/>
      </w:pPr>
      <w:r>
        <w:rPr/>
        <w:t>Conceptual</w:t>
      </w:r>
      <w:r>
        <w:rPr>
          <w:spacing w:val="-4"/>
        </w:rPr>
        <w:t> </w:t>
      </w:r>
      <w:r>
        <w:rPr/>
        <w:t>Framework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8"/>
        <w:jc w:val="both"/>
      </w:pPr>
      <w:r>
        <w:rPr/>
        <w:t>Creswell (2009) described framework as an image or symbolic representation of an abstract idea.</w:t>
      </w:r>
      <w:r>
        <w:rPr>
          <w:spacing w:val="-57"/>
        </w:rPr>
        <w:t> </w:t>
      </w:r>
      <w:r>
        <w:rPr/>
        <w:t>In this context, it is the researcher’s position on the research problem and show relationship that</w:t>
      </w:r>
      <w:r>
        <w:rPr>
          <w:spacing w:val="1"/>
        </w:rPr>
        <w:t> </w:t>
      </w:r>
      <w:r>
        <w:rPr/>
        <w:t>exists</w:t>
      </w:r>
      <w:r>
        <w:rPr>
          <w:spacing w:val="-8"/>
        </w:rPr>
        <w:t> </w:t>
      </w:r>
      <w:r>
        <w:rPr/>
        <w:t>between</w:t>
      </w:r>
      <w:r>
        <w:rPr>
          <w:spacing w:val="-9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constructs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study</w:t>
      </w:r>
      <w:r>
        <w:rPr>
          <w:spacing w:val="-13"/>
        </w:rPr>
        <w:t> </w:t>
      </w:r>
      <w:r>
        <w:rPr/>
        <w:t>intends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explore.</w:t>
      </w:r>
      <w:r>
        <w:rPr>
          <w:spacing w:val="-8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literature</w:t>
      </w:r>
      <w:r>
        <w:rPr>
          <w:spacing w:val="-6"/>
        </w:rPr>
        <w:t> </w:t>
      </w:r>
      <w:r>
        <w:rPr/>
        <w:t>review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visualization,</w:t>
      </w:r>
      <w:r>
        <w:rPr>
          <w:spacing w:val="1"/>
        </w:rPr>
        <w:t> </w:t>
      </w:r>
      <w:r>
        <w:rPr/>
        <w:t>3D</w:t>
      </w:r>
      <w:r>
        <w:rPr>
          <w:spacing w:val="1"/>
        </w:rPr>
        <w:t> </w:t>
      </w:r>
      <w:r>
        <w:rPr/>
        <w:t>coordination,</w:t>
      </w:r>
      <w:r>
        <w:rPr>
          <w:spacing w:val="1"/>
        </w:rPr>
        <w:t> </w:t>
      </w:r>
      <w:r>
        <w:rPr/>
        <w:t>prefabrication, construction planning and monitoring, quantity take offs, and record model while</w:t>
      </w:r>
      <w:r>
        <w:rPr>
          <w:spacing w:val="1"/>
        </w:rPr>
        <w:t> </w:t>
      </w:r>
      <w:r>
        <w:rPr/>
        <w:t>Project savings will be considerably high if Building Information Modeling is used during the</w:t>
      </w:r>
      <w:r>
        <w:rPr>
          <w:spacing w:val="1"/>
        </w:rPr>
        <w:t> </w:t>
      </w:r>
      <w:r>
        <w:rPr/>
        <w:t>early</w:t>
      </w:r>
      <w:r>
        <w:rPr>
          <w:spacing w:val="-6"/>
        </w:rPr>
        <w:t> </w:t>
      </w:r>
      <w:r>
        <w:rPr/>
        <w:t>design phase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spacing w:line="480" w:lineRule="auto" w:before="1"/>
        <w:ind w:left="660" w:right="880"/>
        <w:jc w:val="both"/>
      </w:pPr>
      <w:r>
        <w:rPr/>
        <w:t>However BIM has been promoted as an enabler of innovation in construction because of its data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capabilities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opportunities for interdisciplinary</w:t>
      </w:r>
      <w:r>
        <w:rPr>
          <w:spacing w:val="-3"/>
        </w:rPr>
        <w:t> </w:t>
      </w:r>
      <w:r>
        <w:rPr/>
        <w:t>work</w:t>
      </w:r>
      <w:r>
        <w:rPr>
          <w:spacing w:val="-1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660" w:right="879"/>
        <w:jc w:val="both"/>
      </w:pPr>
      <w:r>
        <w:rPr/>
        <w:t>A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continuum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functionality/technology</w:t>
      </w:r>
      <w:r>
        <w:rPr>
          <w:spacing w:val="1"/>
        </w:rPr>
        <w:t> </w:t>
      </w:r>
      <w:r>
        <w:rPr/>
        <w:t>centered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functionality/ human centered perspectives on BIM to consider divergent arguments about its</w:t>
      </w:r>
      <w:r>
        <w:rPr>
          <w:spacing w:val="1"/>
        </w:rPr>
        <w:t> </w:t>
      </w:r>
      <w:r>
        <w:rPr/>
        <w:t>innovative capability; this continuum is used to analyze empirical findings from BIM enabled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practices.</w:t>
      </w:r>
    </w:p>
    <w:p>
      <w:pPr>
        <w:pStyle w:val="BodyText"/>
        <w:spacing w:line="480" w:lineRule="auto"/>
        <w:ind w:left="660" w:right="878"/>
        <w:jc w:val="both"/>
      </w:pPr>
      <w:r>
        <w:rPr/>
        <w:t>The important variables in the contemporary issues and challenges of BIM will be elucidated in</w:t>
      </w:r>
      <w:r>
        <w:rPr>
          <w:spacing w:val="1"/>
        </w:rPr>
        <w:t> </w:t>
      </w:r>
      <w:r>
        <w:rPr/>
        <w:t>literature review and theoretical basis. This section is therefore hinged on certain construct and</w:t>
      </w:r>
      <w:r>
        <w:rPr>
          <w:spacing w:val="1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that will</w:t>
      </w:r>
      <w:r>
        <w:rPr>
          <w:spacing w:val="-1"/>
        </w:rPr>
        <w:t> </w:t>
      </w:r>
      <w:r>
        <w:rPr/>
        <w:t>form basis for</w:t>
      </w:r>
      <w:r>
        <w:rPr>
          <w:spacing w:val="-2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BIM</w:t>
      </w:r>
      <w:r>
        <w:rPr>
          <w:spacing w:val="2"/>
        </w:rPr>
        <w:t> </w:t>
      </w:r>
      <w:r>
        <w:rPr/>
        <w:t>framework.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6"/>
        </w:numPr>
        <w:tabs>
          <w:tab w:pos="1380" w:val="left" w:leader="none"/>
        </w:tabs>
        <w:spacing w:line="240" w:lineRule="auto" w:before="0" w:after="0"/>
        <w:ind w:left="1380" w:right="0" w:hanging="721"/>
        <w:jc w:val="both"/>
      </w:pPr>
      <w:r>
        <w:rPr/>
        <w:t>Existing</w:t>
      </w:r>
      <w:r>
        <w:rPr>
          <w:spacing w:val="-4"/>
        </w:rPr>
        <w:t> </w:t>
      </w:r>
      <w:r>
        <w:rPr/>
        <w:t>Framework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7"/>
        <w:jc w:val="both"/>
      </w:pPr>
      <w:r>
        <w:rPr/>
        <w:t>Jallow </w:t>
      </w:r>
      <w:r>
        <w:rPr>
          <w:i/>
        </w:rPr>
        <w:t>et al.,</w:t>
      </w:r>
      <w:r>
        <w:rPr/>
        <w:t>(2013) observed that changes occur in all phases of construction project, and it is</w:t>
      </w:r>
      <w:r>
        <w:rPr>
          <w:spacing w:val="1"/>
        </w:rPr>
        <w:t> </w:t>
      </w:r>
      <w:r>
        <w:rPr/>
        <w:t>essential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implement</w:t>
      </w:r>
      <w:r>
        <w:rPr>
          <w:spacing w:val="56"/>
        </w:rPr>
        <w:t> </w:t>
      </w:r>
      <w:r>
        <w:rPr/>
        <w:t>an</w:t>
      </w:r>
      <w:r>
        <w:rPr>
          <w:spacing w:val="58"/>
        </w:rPr>
        <w:t> </w:t>
      </w:r>
      <w:r>
        <w:rPr/>
        <w:t>appropriate</w:t>
      </w:r>
      <w:r>
        <w:rPr>
          <w:spacing w:val="57"/>
        </w:rPr>
        <w:t> </w:t>
      </w:r>
      <w:r>
        <w:rPr/>
        <w:t>change</w:t>
      </w:r>
      <w:r>
        <w:rPr>
          <w:spacing w:val="59"/>
        </w:rPr>
        <w:t> </w:t>
      </w:r>
      <w:r>
        <w:rPr/>
        <w:t>management</w:t>
      </w:r>
      <w:r>
        <w:rPr>
          <w:spacing w:val="58"/>
        </w:rPr>
        <w:t> </w:t>
      </w:r>
      <w:r>
        <w:rPr/>
        <w:t>(CM)</w:t>
      </w:r>
      <w:r>
        <w:rPr>
          <w:spacing w:val="57"/>
        </w:rPr>
        <w:t> </w:t>
      </w:r>
      <w:r>
        <w:rPr/>
        <w:t>regime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reduce</w:t>
      </w:r>
      <w:r>
        <w:rPr>
          <w:spacing w:val="57"/>
        </w:rPr>
        <w:t> </w:t>
      </w:r>
      <w:r>
        <w:rPr/>
        <w:t>change-</w:t>
      </w:r>
      <w:r>
        <w:rPr>
          <w:spacing w:val="-58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cost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time</w:t>
      </w:r>
      <w:r>
        <w:rPr>
          <w:spacing w:val="-3"/>
        </w:rPr>
        <w:t> </w:t>
      </w:r>
      <w:r>
        <w:rPr/>
        <w:t>delays.</w:t>
      </w:r>
      <w:r>
        <w:rPr>
          <w:spacing w:val="-2"/>
        </w:rPr>
        <w:t> </w:t>
      </w:r>
      <w:r>
        <w:rPr/>
        <w:t>Sun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(2004)</w:t>
      </w:r>
      <w:r>
        <w:rPr>
          <w:spacing w:val="-2"/>
        </w:rPr>
        <w:t> </w:t>
      </w:r>
      <w:r>
        <w:rPr/>
        <w:t>corroborated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changes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properly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80"/>
        <w:jc w:val="both"/>
      </w:pPr>
      <w:r>
        <w:rPr/>
        <w:t>managed,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cause</w:t>
      </w:r>
      <w:r>
        <w:rPr>
          <w:spacing w:val="-6"/>
        </w:rPr>
        <w:t> </w:t>
      </w:r>
      <w:r>
        <w:rPr/>
        <w:t>direct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indirect</w:t>
      </w:r>
      <w:r>
        <w:rPr>
          <w:spacing w:val="-4"/>
        </w:rPr>
        <w:t> </w:t>
      </w:r>
      <w:r>
        <w:rPr/>
        <w:t>consequences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form</w:t>
      </w:r>
      <w:r>
        <w:rPr>
          <w:spacing w:val="-6"/>
        </w:rPr>
        <w:t> </w:t>
      </w:r>
      <w:r>
        <w:rPr/>
        <w:t>major</w:t>
      </w:r>
      <w:r>
        <w:rPr>
          <w:spacing w:val="-6"/>
        </w:rPr>
        <w:t> </w:t>
      </w:r>
      <w:r>
        <w:rPr/>
        <w:t>concern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direct</w:t>
      </w:r>
      <w:r>
        <w:rPr>
          <w:spacing w:val="-58"/>
        </w:rPr>
        <w:t> </w:t>
      </w:r>
      <w:r>
        <w:rPr/>
        <w:t>effects of cost of rework and time overrun, which is generated from uncertainties and poor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communication.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3"/>
        <w:jc w:val="both"/>
      </w:pPr>
      <w:r>
        <w:rPr/>
        <w:t>Liu </w:t>
      </w:r>
      <w:r>
        <w:rPr>
          <w:i/>
        </w:rPr>
        <w:t>et al., </w:t>
      </w:r>
      <w:r>
        <w:rPr/>
        <w:t>(2013) noted that previous research has emphasized the importance of work in BIM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Hub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retrieval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(i.e.,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(MVD) from</w:t>
      </w:r>
      <w:r>
        <w:rPr>
          <w:spacing w:val="1"/>
        </w:rPr>
        <w:t> </w:t>
      </w:r>
      <w:r>
        <w:rPr/>
        <w:t>Industry Foundation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(IFC) models</w:t>
      </w:r>
      <w:r>
        <w:rPr>
          <w:spacing w:val="1"/>
        </w:rPr>
        <w:t> </w:t>
      </w:r>
      <w:r>
        <w:rPr/>
        <w:t>for energy</w:t>
      </w:r>
      <w:r>
        <w:rPr>
          <w:spacing w:val="1"/>
        </w:rPr>
        <w:t> </w:t>
      </w:r>
      <w:r>
        <w:rPr/>
        <w:t>analysis. Thus retrieved information can be used, for example an engineer (e.g. lighting engineer,</w:t>
      </w:r>
      <w:r>
        <w:rPr>
          <w:spacing w:val="-57"/>
        </w:rPr>
        <w:t> </w:t>
      </w:r>
      <w:r>
        <w:rPr/>
        <w:t>mechanical</w:t>
      </w:r>
      <w:r>
        <w:rPr>
          <w:spacing w:val="-7"/>
        </w:rPr>
        <w:t> </w:t>
      </w:r>
      <w:r>
        <w:rPr/>
        <w:t>engineer,</w:t>
      </w:r>
      <w:r>
        <w:rPr>
          <w:spacing w:val="-6"/>
        </w:rPr>
        <w:t> </w:t>
      </w:r>
      <w:r>
        <w:rPr/>
        <w:t>etc.)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carry</w:t>
      </w:r>
      <w:r>
        <w:rPr>
          <w:spacing w:val="-11"/>
        </w:rPr>
        <w:t> </w:t>
      </w:r>
      <w:r>
        <w:rPr/>
        <w:t>out</w:t>
      </w:r>
      <w:r>
        <w:rPr>
          <w:spacing w:val="-7"/>
        </w:rPr>
        <w:t> </w:t>
      </w:r>
      <w:r>
        <w:rPr/>
        <w:t>simulations.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process,</w:t>
      </w:r>
      <w:r>
        <w:rPr>
          <w:spacing w:val="-6"/>
        </w:rPr>
        <w:t> </w:t>
      </w:r>
      <w:r>
        <w:rPr/>
        <w:t>changes</w:t>
      </w:r>
      <w:r>
        <w:rPr>
          <w:spacing w:val="-4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7"/>
        </w:rPr>
        <w:t> </w:t>
      </w:r>
      <w:r>
        <w:rPr/>
        <w:t>recommended</w:t>
      </w:r>
      <w:r>
        <w:rPr>
          <w:spacing w:val="-58"/>
        </w:rPr>
        <w:t> </w:t>
      </w:r>
      <w:r>
        <w:rPr/>
        <w:t>for better energy performance, and such changes should be collated adequately and updated on</w:t>
      </w:r>
      <w:r>
        <w:rPr>
          <w:spacing w:val="1"/>
        </w:rPr>
        <w:t> </w:t>
      </w:r>
      <w:r>
        <w:rPr/>
        <w:t>BIM</w:t>
      </w:r>
      <w:r>
        <w:rPr>
          <w:spacing w:val="-1"/>
        </w:rPr>
        <w:t> </w:t>
      </w:r>
      <w:r>
        <w:rPr/>
        <w:t>models.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ind w:left="1064"/>
        <w:rPr>
          <w:sz w:val="20"/>
        </w:rPr>
      </w:pPr>
      <w:r>
        <w:rPr>
          <w:sz w:val="20"/>
        </w:rPr>
        <w:drawing>
          <wp:inline distT="0" distB="0" distL="0" distR="0">
            <wp:extent cx="4973230" cy="2054352"/>
            <wp:effectExtent l="0" t="0" r="0" b="0"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230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90"/>
        <w:ind w:left="660"/>
      </w:pPr>
      <w:r>
        <w:rPr/>
        <w:drawing>
          <wp:anchor distT="0" distB="0" distL="0" distR="0" allowOverlap="1" layoutInCell="1" locked="0" behindDoc="1" simplePos="0" relativeHeight="478070272">
            <wp:simplePos x="0" y="0"/>
            <wp:positionH relativeFrom="page">
              <wp:posOffset>1449102</wp:posOffset>
            </wp:positionH>
            <wp:positionV relativeFrom="paragraph">
              <wp:posOffset>458905</wp:posOffset>
            </wp:positionV>
            <wp:extent cx="5189903" cy="3600448"/>
            <wp:effectExtent l="0" t="0" r="0" b="0"/>
            <wp:wrapNone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903" cy="360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2"/>
        </w:rPr>
        <w:t> </w:t>
      </w:r>
      <w:r>
        <w:rPr/>
        <w:t>2.1:</w:t>
      </w:r>
      <w:r>
        <w:rPr>
          <w:spacing w:val="-1"/>
        </w:rPr>
        <w:t> </w:t>
      </w:r>
      <w:r>
        <w:rPr/>
        <w:t>Adoption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integrated</w:t>
      </w:r>
      <w:r>
        <w:rPr>
          <w:spacing w:val="-1"/>
        </w:rPr>
        <w:t> </w:t>
      </w:r>
      <w:r>
        <w:rPr/>
        <w:t>CKM</w:t>
      </w:r>
      <w:r>
        <w:rPr>
          <w:spacing w:val="-1"/>
        </w:rPr>
        <w:t> </w:t>
      </w:r>
      <w:r>
        <w:rPr/>
        <w:t>approach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BodyText"/>
        <w:ind w:left="660"/>
      </w:pPr>
      <w:r>
        <w:rPr/>
        <w:t>CM-CKM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Fig</w:t>
      </w:r>
      <w:r>
        <w:rPr>
          <w:spacing w:val="-3"/>
        </w:rPr>
        <w:t> </w:t>
      </w:r>
      <w:r>
        <w:rPr/>
        <w:t>2.1</w:t>
      </w:r>
      <w:r>
        <w:rPr>
          <w:spacing w:val="-1"/>
        </w:rPr>
        <w:t> </w:t>
      </w:r>
      <w:r>
        <w:rPr/>
        <w:t>above</w:t>
      </w:r>
    </w:p>
    <w:p>
      <w:pPr>
        <w:pStyle w:val="BodyText"/>
      </w:pPr>
    </w:p>
    <w:p>
      <w:pPr>
        <w:pStyle w:val="BodyText"/>
        <w:spacing w:line="480" w:lineRule="auto"/>
        <w:ind w:left="660" w:right="5436"/>
      </w:pPr>
      <w:r>
        <w:rPr/>
        <w:t>Figure</w:t>
      </w:r>
      <w:r>
        <w:rPr>
          <w:spacing w:val="-4"/>
        </w:rPr>
        <w:t> </w:t>
      </w:r>
      <w:r>
        <w:rPr/>
        <w:t>2.2: Framework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integrate</w:t>
      </w:r>
      <w:r>
        <w:rPr>
          <w:spacing w:val="-4"/>
        </w:rPr>
        <w:t> </w:t>
      </w:r>
      <w:r>
        <w:rPr/>
        <w:t>CM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BIM</w:t>
      </w:r>
      <w:r>
        <w:rPr>
          <w:spacing w:val="-57"/>
        </w:rPr>
        <w:t> </w:t>
      </w:r>
      <w:r>
        <w:rPr/>
        <w:t>Source:</w:t>
      </w:r>
      <w:r>
        <w:rPr>
          <w:spacing w:val="1"/>
        </w:rPr>
        <w:t> </w:t>
      </w:r>
      <w:r>
        <w:rPr/>
        <w:t>Liu</w:t>
      </w:r>
      <w:r>
        <w:rPr>
          <w:spacing w:val="2"/>
        </w:rPr>
        <w:t> </w:t>
      </w:r>
      <w:r>
        <w:rPr>
          <w:i/>
        </w:rPr>
        <w:t>et al.</w:t>
      </w:r>
      <w:r>
        <w:rPr/>
        <w:t>, (2013).</w:t>
      </w:r>
    </w:p>
    <w:p>
      <w:pPr>
        <w:spacing w:after="0" w:line="480" w:lineRule="auto"/>
        <w:sectPr>
          <w:pgSz w:w="12240" w:h="15840"/>
          <w:pgMar w:header="0" w:footer="937" w:top="1480" w:bottom="1200" w:left="780" w:right="560"/>
        </w:sectPr>
      </w:pPr>
    </w:p>
    <w:p>
      <w:pPr>
        <w:pStyle w:val="BodyText"/>
        <w:spacing w:line="480" w:lineRule="auto" w:before="72"/>
        <w:ind w:left="660" w:right="876"/>
        <w:jc w:val="both"/>
      </w:pPr>
      <w:r>
        <w:rPr/>
        <w:t>However,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CKM</w:t>
      </w:r>
      <w:r>
        <w:rPr>
          <w:spacing w:val="-4"/>
        </w:rPr>
        <w:t> </w:t>
      </w:r>
      <w:r>
        <w:rPr/>
        <w:t>approach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enhance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project</w:t>
      </w:r>
      <w:r>
        <w:rPr>
          <w:spacing w:val="-3"/>
        </w:rPr>
        <w:t> </w:t>
      </w:r>
      <w:r>
        <w:rPr/>
        <w:t>management</w:t>
      </w:r>
      <w:r>
        <w:rPr>
          <w:spacing w:val="-58"/>
        </w:rPr>
        <w:t> </w:t>
      </w:r>
      <w:r>
        <w:rPr/>
        <w:t>work and facilitate energy efficient building retrofits. The integration of Change Management</w:t>
      </w:r>
      <w:r>
        <w:rPr>
          <w:spacing w:val="1"/>
        </w:rPr>
        <w:t> </w:t>
      </w:r>
      <w:r>
        <w:rPr/>
        <w:t>(CM)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BIM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achieved</w:t>
      </w:r>
      <w:r>
        <w:rPr>
          <w:spacing w:val="-6"/>
        </w:rPr>
        <w:t> </w:t>
      </w:r>
      <w:r>
        <w:rPr/>
        <w:t>by</w:t>
      </w:r>
      <w:r>
        <w:rPr>
          <w:spacing w:val="-11"/>
        </w:rPr>
        <w:t> </w:t>
      </w:r>
      <w:r>
        <w:rPr/>
        <w:t>adopting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change</w:t>
      </w:r>
      <w:r>
        <w:rPr>
          <w:spacing w:val="-7"/>
        </w:rPr>
        <w:t> </w:t>
      </w:r>
      <w:r>
        <w:rPr/>
        <w:t>management</w:t>
      </w:r>
      <w:r>
        <w:rPr>
          <w:spacing w:val="-7"/>
        </w:rPr>
        <w:t> </w:t>
      </w:r>
      <w:r>
        <w:rPr/>
        <w:t>aspect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CKM</w:t>
      </w:r>
      <w:r>
        <w:rPr>
          <w:spacing w:val="-6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enable</w:t>
      </w:r>
      <w:r>
        <w:rPr>
          <w:spacing w:val="-2"/>
        </w:rPr>
        <w:t> </w:t>
      </w:r>
      <w:r>
        <w:rPr/>
        <w:t>information update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IFC model.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6"/>
        <w:jc w:val="both"/>
      </w:pPr>
      <w:r>
        <w:rPr/>
        <w:t>Also, the framework below categorizes and specifies features and technical requirements for a</w:t>
      </w:r>
      <w:r>
        <w:rPr>
          <w:spacing w:val="1"/>
        </w:rPr>
        <w:t> </w:t>
      </w:r>
      <w:r>
        <w:rPr/>
        <w:t>BIM-server to serve as a collaboration platform. As with earlier studies on requirements for</w:t>
      </w:r>
      <w:r>
        <w:rPr>
          <w:spacing w:val="1"/>
        </w:rPr>
        <w:t> </w:t>
      </w:r>
      <w:r>
        <w:rPr/>
        <w:t>collaboration platforms </w:t>
      </w:r>
      <w:hyperlink w:history="true" w:anchor="_bookmark0">
        <w:r>
          <w:rPr/>
          <w:t>( Duke, 2000, and Maher, 2005)the study found that BIM server should</w:t>
        </w:r>
      </w:hyperlink>
      <w:r>
        <w:rPr>
          <w:spacing w:val="1"/>
        </w:rPr>
        <w:t> </w:t>
      </w:r>
      <w:hyperlink w:history="true" w:anchor="_bookmark0">
        <w:r>
          <w:rPr/>
          <w:t>provide</w:t>
        </w:r>
        <w:r>
          <w:rPr>
            <w:spacing w:val="1"/>
          </w:rPr>
          <w:t> </w:t>
        </w:r>
        <w:r>
          <w:rPr/>
          <w:t>technical</w:t>
        </w:r>
        <w:r>
          <w:rPr>
            <w:spacing w:val="1"/>
          </w:rPr>
          <w:t> </w:t>
        </w:r>
        <w:r>
          <w:rPr/>
          <w:t>features</w:t>
        </w:r>
        <w:r>
          <w:rPr>
            <w:spacing w:val="1"/>
          </w:rPr>
          <w:t> </w:t>
        </w:r>
        <w:r>
          <w:rPr/>
          <w:t>to</w:t>
        </w:r>
        <w:r>
          <w:rPr>
            <w:spacing w:val="1"/>
          </w:rPr>
          <w:t> </w:t>
        </w:r>
        <w:r>
          <w:rPr/>
          <w:t>support</w:t>
        </w:r>
        <w:r>
          <w:rPr>
            <w:spacing w:val="1"/>
          </w:rPr>
          <w:t> </w:t>
        </w:r>
        <w:r>
          <w:rPr/>
          <w:t>information</w:t>
        </w:r>
        <w:r>
          <w:rPr>
            <w:spacing w:val="1"/>
          </w:rPr>
          <w:t> </w:t>
        </w:r>
        <w:r>
          <w:rPr/>
          <w:t>sharing,</w:t>
        </w:r>
        <w:r>
          <w:rPr>
            <w:spacing w:val="1"/>
          </w:rPr>
          <w:t> </w:t>
        </w:r>
        <w:r>
          <w:rPr/>
          <w:t>communication</w:t>
        </w:r>
        <w:r>
          <w:rPr>
            <w:spacing w:val="1"/>
          </w:rPr>
          <w:t> </w:t>
        </w:r>
        <w:r>
          <w:rPr/>
          <w:t>media,</w:t>
        </w:r>
        <w:r>
          <w:rPr>
            <w:spacing w:val="1"/>
          </w:rPr>
          <w:t> </w:t>
        </w:r>
        <w:r>
          <w:rPr/>
          <w:t>process</w:t>
        </w:r>
      </w:hyperlink>
      <w:r>
        <w:rPr>
          <w:spacing w:val="1"/>
        </w:rPr>
        <w:t> </w:t>
      </w:r>
      <w:hyperlink w:history="true" w:anchor="_bookmark0">
        <w:r>
          <w:rPr/>
          <w:t>management,</w:t>
        </w:r>
      </w:hyperlink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space,</w:t>
      </w:r>
      <w:r>
        <w:rPr>
          <w:spacing w:val="1"/>
        </w:rPr>
        <w:t> </w:t>
      </w:r>
      <w:r>
        <w:rPr/>
        <w:t>privacy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flexible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configuration.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development of BIM-server technologies should not be limited to functional and operational</w:t>
      </w:r>
      <w:r>
        <w:rPr>
          <w:spacing w:val="1"/>
        </w:rPr>
        <w:t> </w:t>
      </w:r>
      <w:r>
        <w:rPr/>
        <w:t>requirements only because AEC projects are mostly multi-organizational and multi-disciplinary.</w:t>
      </w:r>
      <w:r>
        <w:rPr>
          <w:spacing w:val="1"/>
        </w:rPr>
        <w:t> </w:t>
      </w:r>
      <w:r>
        <w:rPr/>
        <w:t>This</w:t>
      </w:r>
      <w:r>
        <w:rPr>
          <w:spacing w:val="-12"/>
        </w:rPr>
        <w:t> </w:t>
      </w:r>
      <w:r>
        <w:rPr/>
        <w:t>implied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among</w:t>
      </w:r>
      <w:r>
        <w:rPr>
          <w:spacing w:val="-9"/>
        </w:rPr>
        <w:t> </w:t>
      </w:r>
      <w:r>
        <w:rPr/>
        <w:t>other</w:t>
      </w:r>
      <w:r>
        <w:rPr>
          <w:spacing w:val="-13"/>
        </w:rPr>
        <w:t> </w:t>
      </w:r>
      <w:r>
        <w:rPr/>
        <w:t>factors,</w:t>
      </w:r>
      <w:r>
        <w:rPr>
          <w:spacing w:val="-11"/>
        </w:rPr>
        <w:t> </w:t>
      </w:r>
      <w:r>
        <w:rPr/>
        <w:t>lack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history</w:t>
      </w:r>
      <w:r>
        <w:rPr>
          <w:spacing w:val="-14"/>
        </w:rPr>
        <w:t> </w:t>
      </w:r>
      <w:r>
        <w:rPr/>
        <w:t>and</w:t>
      </w:r>
      <w:r>
        <w:rPr>
          <w:spacing w:val="-9"/>
        </w:rPr>
        <w:t> </w:t>
      </w:r>
      <w:r>
        <w:rPr/>
        <w:t>experience,</w:t>
      </w:r>
      <w:r>
        <w:rPr>
          <w:spacing w:val="-9"/>
        </w:rPr>
        <w:t> </w:t>
      </w:r>
      <w:r>
        <w:rPr/>
        <w:t>conflicting</w:t>
      </w:r>
      <w:r>
        <w:rPr>
          <w:spacing w:val="-11"/>
        </w:rPr>
        <w:t> </w:t>
      </w:r>
      <w:r>
        <w:rPr/>
        <w:t>goals,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varied</w:t>
      </w:r>
      <w:r>
        <w:rPr>
          <w:spacing w:val="-57"/>
        </w:rPr>
        <w:t> </w:t>
      </w:r>
      <w:r>
        <w:rPr/>
        <w:t>roles and responsibilities inhibit adoption of groupware technologies. These findings conform 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prior</w:t>
      </w:r>
      <w:r>
        <w:rPr>
          <w:spacing w:val="-16"/>
        </w:rPr>
        <w:t> </w:t>
      </w:r>
      <w:r>
        <w:rPr>
          <w:spacing w:val="-1"/>
        </w:rPr>
        <w:t>research</w:t>
      </w:r>
      <w:r>
        <w:rPr>
          <w:spacing w:val="-15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group</w:t>
      </w:r>
      <w:r>
        <w:rPr>
          <w:spacing w:val="-14"/>
        </w:rPr>
        <w:t> </w:t>
      </w:r>
      <w:r>
        <w:rPr>
          <w:spacing w:val="-1"/>
        </w:rPr>
        <w:t>support</w:t>
      </w:r>
      <w:r>
        <w:rPr>
          <w:spacing w:val="-14"/>
        </w:rPr>
        <w:t> </w:t>
      </w:r>
      <w:r>
        <w:rPr/>
        <w:t>systems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multi-organizational</w:t>
      </w:r>
      <w:r>
        <w:rPr>
          <w:spacing w:val="-13"/>
        </w:rPr>
        <w:t> </w:t>
      </w:r>
      <w:r>
        <w:rPr/>
        <w:t>collaboration</w:t>
      </w:r>
      <w:r>
        <w:rPr>
          <w:spacing w:val="-15"/>
        </w:rPr>
        <w:t> </w:t>
      </w:r>
      <w:r>
        <w:rPr/>
        <w:t>(Gallupe,</w:t>
      </w:r>
      <w:r>
        <w:rPr>
          <w:spacing w:val="-15"/>
        </w:rPr>
        <w:t> </w:t>
      </w:r>
      <w:r>
        <w:rPr/>
        <w:t>2000)</w:t>
      </w:r>
      <w:r>
        <w:rPr>
          <w:color w:val="00007C"/>
        </w:rPr>
        <w:t>.</w:t>
      </w:r>
      <w:r>
        <w:rPr>
          <w:color w:val="00007C"/>
          <w:spacing w:val="-57"/>
        </w:rPr>
        <w:t> </w:t>
      </w:r>
      <w:r>
        <w:rPr/>
        <w:t>Therefore, apart from the technological capability to support the collaboration requirements of</w:t>
      </w:r>
      <w:r>
        <w:rPr>
          <w:spacing w:val="1"/>
        </w:rPr>
        <w:t> </w:t>
      </w:r>
      <w:r>
        <w:rPr/>
        <w:t>diverse user groups, BIM-servers provide adequate supporting features to assist the users in</w:t>
      </w:r>
      <w:r>
        <w:rPr>
          <w:spacing w:val="1"/>
        </w:rPr>
        <w:t> </w:t>
      </w:r>
      <w:r>
        <w:rPr/>
        <w:t>assessing,</w:t>
      </w:r>
      <w:r>
        <w:rPr>
          <w:spacing w:val="-10"/>
        </w:rPr>
        <w:t> </w:t>
      </w:r>
      <w:r>
        <w:rPr/>
        <w:t>designing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implementing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BIM</w:t>
      </w:r>
      <w:r>
        <w:rPr>
          <w:spacing w:val="-9"/>
        </w:rPr>
        <w:t> </w:t>
      </w:r>
      <w:r>
        <w:rPr/>
        <w:t>approach,</w:t>
      </w:r>
      <w:r>
        <w:rPr>
          <w:spacing w:val="-6"/>
        </w:rPr>
        <w:t> </w:t>
      </w:r>
      <w:r>
        <w:rPr/>
        <w:t>contingent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project</w:t>
      </w:r>
      <w:r>
        <w:rPr>
          <w:spacing w:val="-9"/>
        </w:rPr>
        <w:t> </w:t>
      </w:r>
      <w:r>
        <w:rPr/>
        <w:t>requirements.</w:t>
      </w:r>
      <w:r>
        <w:rPr>
          <w:spacing w:val="-57"/>
        </w:rPr>
        <w:t> </w:t>
      </w:r>
      <w:r>
        <w:rPr/>
        <w:t>As a result, the developed features and technical requirements have been broadly grouped as</w:t>
      </w:r>
      <w:r>
        <w:rPr>
          <w:spacing w:val="1"/>
        </w:rPr>
        <w:t> </w:t>
      </w:r>
      <w:r>
        <w:rPr/>
        <w:t>operational</w:t>
      </w:r>
      <w:r>
        <w:rPr>
          <w:spacing w:val="-1"/>
        </w:rPr>
        <w:t> </w:t>
      </w:r>
      <w:r>
        <w:rPr/>
        <w:t>technical requirements and</w:t>
      </w:r>
      <w:r>
        <w:rPr>
          <w:spacing w:val="-1"/>
        </w:rPr>
        <w:t> </w:t>
      </w:r>
      <w:r>
        <w:rPr/>
        <w:t>support technical requirements.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ind w:left="1325"/>
        <w:rPr>
          <w:sz w:val="20"/>
        </w:rPr>
      </w:pPr>
      <w:r>
        <w:rPr>
          <w:sz w:val="20"/>
        </w:rPr>
        <w:drawing>
          <wp:inline distT="0" distB="0" distL="0" distR="0">
            <wp:extent cx="4251600" cy="6900672"/>
            <wp:effectExtent l="0" t="0" r="0" b="0"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600" cy="690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480" w:lineRule="auto" w:before="90"/>
        <w:ind w:left="660" w:right="4591"/>
      </w:pPr>
      <w:r>
        <w:rPr/>
        <w:t>Figure</w:t>
      </w:r>
      <w:r>
        <w:rPr>
          <w:spacing w:val="-4"/>
        </w:rPr>
        <w:t> </w:t>
      </w:r>
      <w:r>
        <w:rPr/>
        <w:t>2.3:</w:t>
      </w:r>
      <w:r>
        <w:rPr>
          <w:spacing w:val="-1"/>
        </w:rPr>
        <w:t> </w:t>
      </w:r>
      <w:r>
        <w:rPr/>
        <w:t>Framework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Project</w:t>
      </w:r>
      <w:r>
        <w:rPr>
          <w:spacing w:val="-2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process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Jallow</w:t>
      </w:r>
      <w:r>
        <w:rPr>
          <w:spacing w:val="-1"/>
        </w:rPr>
        <w:t> </w:t>
      </w:r>
      <w:r>
        <w:rPr>
          <w:i/>
        </w:rPr>
        <w:t>et al., </w:t>
      </w:r>
      <w:r>
        <w:rPr/>
        <w:t>(2013).</w:t>
      </w:r>
    </w:p>
    <w:p>
      <w:pPr>
        <w:spacing w:after="0" w:line="480" w:lineRule="auto"/>
        <w:sectPr>
          <w:pgSz w:w="12240" w:h="15840"/>
          <w:pgMar w:header="0" w:footer="937" w:top="1400" w:bottom="1200" w:left="7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60" w:right="877"/>
        <w:jc w:val="both"/>
      </w:pPr>
      <w:r>
        <w:rPr/>
        <w:t>Jallow </w:t>
      </w:r>
      <w:r>
        <w:rPr>
          <w:i/>
        </w:rPr>
        <w:t>et al.,</w:t>
      </w:r>
      <w:r>
        <w:rPr/>
        <w:t>(2013) observed that changes occur in all phases of construction project, and it is</w:t>
      </w:r>
      <w:r>
        <w:rPr>
          <w:spacing w:val="1"/>
        </w:rPr>
        <w:t> </w:t>
      </w:r>
      <w:r>
        <w:rPr/>
        <w:t>essential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implement</w:t>
      </w:r>
      <w:r>
        <w:rPr>
          <w:spacing w:val="56"/>
        </w:rPr>
        <w:t> </w:t>
      </w:r>
      <w:r>
        <w:rPr/>
        <w:t>an</w:t>
      </w:r>
      <w:r>
        <w:rPr>
          <w:spacing w:val="58"/>
        </w:rPr>
        <w:t> </w:t>
      </w:r>
      <w:r>
        <w:rPr/>
        <w:t>appropriate</w:t>
      </w:r>
      <w:r>
        <w:rPr>
          <w:spacing w:val="57"/>
        </w:rPr>
        <w:t> </w:t>
      </w:r>
      <w:r>
        <w:rPr/>
        <w:t>change</w:t>
      </w:r>
      <w:r>
        <w:rPr>
          <w:spacing w:val="59"/>
        </w:rPr>
        <w:t> </w:t>
      </w:r>
      <w:r>
        <w:rPr/>
        <w:t>management</w:t>
      </w:r>
      <w:r>
        <w:rPr>
          <w:spacing w:val="58"/>
        </w:rPr>
        <w:t> </w:t>
      </w:r>
      <w:r>
        <w:rPr/>
        <w:t>(CM)</w:t>
      </w:r>
      <w:r>
        <w:rPr>
          <w:spacing w:val="57"/>
        </w:rPr>
        <w:t> </w:t>
      </w:r>
      <w:r>
        <w:rPr/>
        <w:t>regime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reduce</w:t>
      </w:r>
      <w:r>
        <w:rPr>
          <w:spacing w:val="57"/>
        </w:rPr>
        <w:t> </w:t>
      </w:r>
      <w:r>
        <w:rPr/>
        <w:t>change-</w:t>
      </w:r>
      <w:r>
        <w:rPr>
          <w:spacing w:val="-58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delays.</w:t>
      </w:r>
      <w:r>
        <w:rPr>
          <w:spacing w:val="-1"/>
        </w:rPr>
        <w:t> </w:t>
      </w:r>
      <w:r>
        <w:rPr/>
        <w:t>Sun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(2004)</w:t>
      </w:r>
      <w:r>
        <w:rPr>
          <w:spacing w:val="-3"/>
        </w:rPr>
        <w:t> </w:t>
      </w:r>
      <w:r>
        <w:rPr/>
        <w:t>corroborated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changes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properly</w:t>
      </w:r>
      <w:r>
        <w:rPr>
          <w:spacing w:val="-58"/>
        </w:rPr>
        <w:t> </w:t>
      </w:r>
      <w:r>
        <w:rPr/>
        <w:t>managed,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cause</w:t>
      </w:r>
      <w:r>
        <w:rPr>
          <w:spacing w:val="-6"/>
        </w:rPr>
        <w:t> </w:t>
      </w:r>
      <w:r>
        <w:rPr/>
        <w:t>direct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indirect</w:t>
      </w:r>
      <w:r>
        <w:rPr>
          <w:spacing w:val="-4"/>
        </w:rPr>
        <w:t> </w:t>
      </w:r>
      <w:r>
        <w:rPr/>
        <w:t>consequences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form</w:t>
      </w:r>
      <w:r>
        <w:rPr>
          <w:spacing w:val="-6"/>
        </w:rPr>
        <w:t> </w:t>
      </w:r>
      <w:r>
        <w:rPr/>
        <w:t>major</w:t>
      </w:r>
      <w:r>
        <w:rPr>
          <w:spacing w:val="-6"/>
        </w:rPr>
        <w:t> </w:t>
      </w:r>
      <w:r>
        <w:rPr/>
        <w:t>concern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direct</w:t>
      </w:r>
      <w:r>
        <w:rPr>
          <w:spacing w:val="-57"/>
        </w:rPr>
        <w:t> </w:t>
      </w:r>
      <w:r>
        <w:rPr/>
        <w:t>effects of cost of rework and time overrun, which is generated from uncertainties and poor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communication.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976"/>
        <w:jc w:val="both"/>
      </w:pPr>
      <w:r>
        <w:rPr/>
        <w:t>Succar, (2015) in his framework explained BIM concepts with focus on its applicability and</w:t>
      </w:r>
      <w:r>
        <w:rPr>
          <w:spacing w:val="1"/>
        </w:rPr>
        <w:t> </w:t>
      </w:r>
      <w:r>
        <w:rPr/>
        <w:t>update within historic preservation in the AEC sector. The framework of Historic Building</w:t>
      </w:r>
      <w:r>
        <w:rPr>
          <w:spacing w:val="1"/>
        </w:rPr>
        <w:t> </w:t>
      </w:r>
      <w:r>
        <w:rPr/>
        <w:t>Information Modeling (HBIM) bridges the knowledge gap by articulating issues regarding the</w:t>
      </w:r>
      <w:r>
        <w:rPr>
          <w:spacing w:val="1"/>
        </w:rPr>
        <w:t> </w:t>
      </w:r>
      <w:r>
        <w:rPr/>
        <w:t>technology of surveying methodologies with other informational, technical, and organizational</w:t>
      </w:r>
      <w:r>
        <w:rPr>
          <w:spacing w:val="1"/>
        </w:rPr>
        <w:t> </w:t>
      </w:r>
      <w:r>
        <w:rPr/>
        <w:t>issues of BIM. However, the framework provides an initial background for developing more</w:t>
      </w:r>
      <w:r>
        <w:rPr>
          <w:spacing w:val="1"/>
        </w:rPr>
        <w:t> </w:t>
      </w:r>
      <w:r>
        <w:rPr/>
        <w:t>comprehensive study related to HBIM implementation in historic preservation and management</w:t>
      </w:r>
      <w:r>
        <w:rPr>
          <w:spacing w:val="-57"/>
        </w:rPr>
        <w:t> </w:t>
      </w:r>
      <w:r>
        <w:rPr/>
        <w:t>where HBIM database is used to</w:t>
      </w:r>
      <w:r>
        <w:rPr>
          <w:spacing w:val="1"/>
        </w:rPr>
        <w:t> </w:t>
      </w:r>
      <w:r>
        <w:rPr/>
        <w:t>gather information and make it available to researchers,</w:t>
      </w:r>
      <w:r>
        <w:rPr>
          <w:spacing w:val="1"/>
        </w:rPr>
        <w:t> </w:t>
      </w:r>
      <w:r>
        <w:rPr/>
        <w:t>professionals,</w:t>
      </w:r>
      <w:r>
        <w:rPr>
          <w:spacing w:val="-1"/>
        </w:rPr>
        <w:t> </w:t>
      </w:r>
      <w:r>
        <w:rPr/>
        <w:t>and other</w:t>
      </w:r>
      <w:r>
        <w:rPr>
          <w:spacing w:val="1"/>
        </w:rPr>
        <w:t> </w:t>
      </w:r>
      <w:r>
        <w:rPr/>
        <w:t>parties</w:t>
      </w:r>
      <w:r>
        <w:rPr>
          <w:spacing w:val="-1"/>
        </w:rPr>
        <w:t> </w:t>
      </w:r>
      <w:r>
        <w:rPr/>
        <w:t>involved in historic</w:t>
      </w:r>
      <w:r>
        <w:rPr>
          <w:spacing w:val="-1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preservation.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976"/>
        <w:jc w:val="both"/>
      </w:pPr>
      <w:r>
        <w:rPr/>
        <w:t>The framework demonstrates the vision that focus holistically on people, technology, processes,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policy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increase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impact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BIM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society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support</w:t>
      </w:r>
      <w:r>
        <w:rPr>
          <w:spacing w:val="-11"/>
        </w:rPr>
        <w:t> </w:t>
      </w:r>
      <w:r>
        <w:rPr/>
        <w:t>management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historic</w:t>
      </w:r>
      <w:r>
        <w:rPr>
          <w:spacing w:val="-13"/>
        </w:rPr>
        <w:t> </w:t>
      </w:r>
      <w:r>
        <w:rPr/>
        <w:t>buildings</w:t>
      </w:r>
      <w:r>
        <w:rPr>
          <w:spacing w:val="-57"/>
        </w:rPr>
        <w:t> </w:t>
      </w:r>
      <w:r>
        <w:rPr/>
        <w:t>where a collaborative decision making is essential to a successful HBIM implementation. Thus,</w:t>
      </w:r>
      <w:r>
        <w:rPr>
          <w:spacing w:val="1"/>
        </w:rPr>
        <w:t> </w:t>
      </w:r>
      <w:r>
        <w:rPr/>
        <w:t>moving to HBIM is a much larger change, and thus requires both top-down and bottom-up</w:t>
      </w:r>
      <w:r>
        <w:rPr>
          <w:spacing w:val="1"/>
        </w:rPr>
        <w:t> </w:t>
      </w:r>
      <w:r>
        <w:rPr/>
        <w:t>approaches</w:t>
      </w:r>
      <w:r>
        <w:rPr>
          <w:spacing w:val="-1"/>
        </w:rPr>
        <w:t> </w:t>
      </w:r>
      <w:r>
        <w:rPr/>
        <w:t>and 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pillars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integrated simultaneously.</w:t>
      </w:r>
    </w:p>
    <w:p>
      <w:pPr>
        <w:pStyle w:val="BodyText"/>
        <w:spacing w:before="1"/>
        <w:ind w:left="659"/>
        <w:jc w:val="both"/>
      </w:pPr>
      <w:r>
        <w:rPr/>
        <w:t>The</w:t>
      </w:r>
      <w:r>
        <w:rPr>
          <w:spacing w:val="21"/>
        </w:rPr>
        <w:t> </w:t>
      </w:r>
      <w:r>
        <w:rPr/>
        <w:t>developed</w:t>
      </w:r>
      <w:r>
        <w:rPr>
          <w:spacing w:val="25"/>
        </w:rPr>
        <w:t> </w:t>
      </w:r>
      <w:r>
        <w:rPr/>
        <w:t>framework</w:t>
      </w:r>
      <w:r>
        <w:rPr>
          <w:spacing w:val="23"/>
        </w:rPr>
        <w:t> </w:t>
      </w:r>
      <w:r>
        <w:rPr/>
        <w:t>was</w:t>
      </w:r>
      <w:r>
        <w:rPr>
          <w:spacing w:val="25"/>
        </w:rPr>
        <w:t> </w:t>
      </w:r>
      <w:r>
        <w:rPr/>
        <w:t>chosen</w:t>
      </w:r>
      <w:r>
        <w:rPr>
          <w:spacing w:val="25"/>
        </w:rPr>
        <w:t> </w:t>
      </w:r>
      <w:r>
        <w:rPr/>
        <w:t>from</w:t>
      </w:r>
      <w:r>
        <w:rPr>
          <w:spacing w:val="25"/>
        </w:rPr>
        <w:t> </w:t>
      </w:r>
      <w:r>
        <w:rPr/>
        <w:t>an</w:t>
      </w:r>
      <w:r>
        <w:rPr>
          <w:spacing w:val="24"/>
        </w:rPr>
        <w:t> </w:t>
      </w:r>
      <w:r>
        <w:rPr/>
        <w:t>existing</w:t>
      </w:r>
      <w:r>
        <w:rPr>
          <w:spacing w:val="20"/>
        </w:rPr>
        <w:t> </w:t>
      </w:r>
      <w:r>
        <w:rPr/>
        <w:t>framework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it</w:t>
      </w:r>
      <w:r>
        <w:rPr>
          <w:spacing w:val="23"/>
        </w:rPr>
        <w:t> </w:t>
      </w:r>
      <w:r>
        <w:rPr/>
        <w:t>will</w:t>
      </w:r>
      <w:r>
        <w:rPr>
          <w:spacing w:val="23"/>
        </w:rPr>
        <w:t> </w:t>
      </w:r>
      <w:r>
        <w:rPr/>
        <w:t>form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spring</w:t>
      </w:r>
    </w:p>
    <w:p>
      <w:pPr>
        <w:spacing w:after="0"/>
        <w:jc w:val="both"/>
        <w:sectPr>
          <w:pgSz w:w="12240" w:h="15840"/>
          <w:pgMar w:header="0" w:footer="937" w:top="1500" w:bottom="1200" w:left="780" w:right="560"/>
        </w:sectPr>
      </w:pPr>
    </w:p>
    <w:p>
      <w:pPr>
        <w:pStyle w:val="BodyText"/>
        <w:spacing w:before="72"/>
        <w:ind w:left="660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739775</wp:posOffset>
            </wp:positionH>
            <wp:positionV relativeFrom="paragraph">
              <wp:posOffset>268328</wp:posOffset>
            </wp:positionV>
            <wp:extent cx="6048624" cy="5961888"/>
            <wp:effectExtent l="0" t="0" r="0" b="0"/>
            <wp:wrapTopAndBottom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624" cy="596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board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as shown in Fig</w:t>
      </w:r>
      <w:r>
        <w:rPr>
          <w:spacing w:val="-4"/>
        </w:rPr>
        <w:t> </w:t>
      </w:r>
      <w:r>
        <w:rPr/>
        <w:t>4.</w:t>
      </w:r>
    </w:p>
    <w:p>
      <w:pPr>
        <w:pStyle w:val="BodyText"/>
        <w:spacing w:line="480" w:lineRule="auto" w:before="167"/>
        <w:ind w:left="659" w:right="3848"/>
      </w:pPr>
      <w:r>
        <w:rPr/>
        <w:t>Figure 2.4</w:t>
      </w:r>
      <w:r>
        <w:rPr>
          <w:b/>
        </w:rPr>
        <w:t>: </w:t>
      </w:r>
      <w:r>
        <w:rPr/>
        <w:t>framework of Historic Building Information Modeling</w:t>
      </w:r>
      <w:r>
        <w:rPr>
          <w:spacing w:val="-58"/>
        </w:rPr>
        <w:t> </w:t>
      </w:r>
      <w:r>
        <w:rPr/>
        <w:t>Source:</w:t>
      </w:r>
      <w:r>
        <w:rPr>
          <w:spacing w:val="-1"/>
        </w:rPr>
        <w:t> </w:t>
      </w:r>
      <w:r>
        <w:rPr/>
        <w:t>Succar, (2015)</w:t>
      </w:r>
    </w:p>
    <w:p>
      <w:pPr>
        <w:spacing w:after="0" w:line="480" w:lineRule="auto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numPr>
          <w:ilvl w:val="3"/>
          <w:numId w:val="6"/>
        </w:numPr>
        <w:tabs>
          <w:tab w:pos="1620" w:val="left" w:leader="none"/>
        </w:tabs>
        <w:spacing w:line="240" w:lineRule="auto" w:before="76" w:after="0"/>
        <w:ind w:left="1620" w:right="0" w:hanging="960"/>
        <w:jc w:val="both"/>
      </w:pPr>
      <w:r>
        <w:rPr/>
        <w:t>Research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80"/>
        <w:jc w:val="both"/>
      </w:pPr>
      <w:r>
        <w:rPr/>
        <w:t>Taylor and Levitt (2005) noted that </w:t>
      </w:r>
      <w:r>
        <w:rPr>
          <w:color w:val="231F20"/>
        </w:rPr>
        <w:t>BIM is a catalyst for change poised to reduce industry's</w:t>
      </w:r>
      <w:r>
        <w:rPr>
          <w:color w:val="231F20"/>
          <w:spacing w:val="1"/>
        </w:rPr>
        <w:t> </w:t>
      </w:r>
      <w:r>
        <w:rPr>
          <w:color w:val="231F20"/>
        </w:rPr>
        <w:t>fragmentation,</w:t>
      </w:r>
      <w:r>
        <w:rPr>
          <w:color w:val="231F20"/>
          <w:spacing w:val="1"/>
        </w:rPr>
        <w:t> </w:t>
      </w:r>
      <w:r>
        <w:rPr>
          <w:color w:val="231F20"/>
        </w:rPr>
        <w:t>improve</w:t>
      </w:r>
      <w:r>
        <w:rPr>
          <w:color w:val="231F20"/>
          <w:spacing w:val="1"/>
        </w:rPr>
        <w:t> </w:t>
      </w:r>
      <w:r>
        <w:rPr>
          <w:color w:val="231F20"/>
        </w:rPr>
        <w:t>its</w:t>
      </w:r>
      <w:r>
        <w:rPr>
          <w:color w:val="231F20"/>
          <w:spacing w:val="1"/>
        </w:rPr>
        <w:t> </w:t>
      </w:r>
      <w:r>
        <w:rPr>
          <w:color w:val="231F20"/>
        </w:rPr>
        <w:t>efficiency/effectiveness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lower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high</w:t>
      </w:r>
      <w:r>
        <w:rPr>
          <w:color w:val="231F20"/>
          <w:spacing w:val="1"/>
        </w:rPr>
        <w:t> </w:t>
      </w:r>
      <w:r>
        <w:rPr>
          <w:color w:val="231F20"/>
        </w:rPr>
        <w:t>costs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inadequate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interoperability.</w:t>
      </w:r>
      <w:r>
        <w:rPr>
          <w:color w:val="231F20"/>
          <w:spacing w:val="-15"/>
        </w:rPr>
        <w:t> </w:t>
      </w:r>
      <w:r>
        <w:rPr>
          <w:color w:val="231F20"/>
        </w:rPr>
        <w:t>These</w:t>
      </w:r>
      <w:r>
        <w:rPr>
          <w:color w:val="231F20"/>
          <w:spacing w:val="-16"/>
        </w:rPr>
        <w:t> </w:t>
      </w:r>
      <w:r>
        <w:rPr>
          <w:color w:val="231F20"/>
        </w:rPr>
        <w:t>assertions</w:t>
      </w:r>
      <w:r>
        <w:rPr>
          <w:color w:val="231F20"/>
          <w:spacing w:val="31"/>
        </w:rPr>
        <w:t> </w:t>
      </w:r>
      <w:r>
        <w:rPr>
          <w:color w:val="231F20"/>
        </w:rPr>
        <w:t>was</w:t>
      </w:r>
      <w:r>
        <w:rPr>
          <w:color w:val="231F20"/>
          <w:spacing w:val="-12"/>
        </w:rPr>
        <w:t> </w:t>
      </w:r>
      <w:r>
        <w:rPr>
          <w:color w:val="231F20"/>
        </w:rPr>
        <w:t>corroborated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7"/>
        </w:rPr>
        <w:t> </w:t>
      </w:r>
      <w:r>
        <w:rPr>
          <w:color w:val="231F20"/>
        </w:rPr>
        <w:t>(Bernstein,</w:t>
      </w:r>
      <w:r>
        <w:rPr>
          <w:color w:val="231F20"/>
          <w:spacing w:val="-12"/>
        </w:rPr>
        <w:t> </w:t>
      </w:r>
      <w:r>
        <w:rPr>
          <w:color w:val="231F20"/>
        </w:rPr>
        <w:t>2005)</w:t>
      </w:r>
      <w:r>
        <w:rPr>
          <w:color w:val="231F20"/>
          <w:spacing w:val="-16"/>
        </w:rPr>
        <w:t> </w:t>
      </w:r>
      <w:r>
        <w:rPr>
          <w:color w:val="231F20"/>
        </w:rPr>
        <w:t>which</w:t>
      </w:r>
      <w:r>
        <w:rPr>
          <w:color w:val="231F20"/>
          <w:spacing w:val="-15"/>
        </w:rPr>
        <w:t> </w:t>
      </w:r>
      <w:r>
        <w:rPr>
          <w:color w:val="231F20"/>
        </w:rPr>
        <w:t>carried</w:t>
      </w:r>
      <w:r>
        <w:rPr>
          <w:color w:val="231F20"/>
          <w:spacing w:val="-15"/>
        </w:rPr>
        <w:t> </w:t>
      </w:r>
      <w:r>
        <w:rPr>
          <w:color w:val="231F20"/>
        </w:rPr>
        <w:t>out</w:t>
      </w:r>
      <w:r>
        <w:rPr>
          <w:color w:val="231F20"/>
          <w:spacing w:val="34"/>
        </w:rPr>
        <w:t> </w:t>
      </w:r>
      <w:r>
        <w:rPr>
          <w:color w:val="231F20"/>
        </w:rPr>
        <w:t>several</w:t>
      </w:r>
      <w:r>
        <w:rPr>
          <w:color w:val="231F20"/>
          <w:spacing w:val="-57"/>
        </w:rPr>
        <w:t> </w:t>
      </w:r>
      <w:r>
        <w:rPr>
          <w:color w:val="231F20"/>
        </w:rPr>
        <w:t>mental constructs derived from organizational studies, information systems and regulatory fields</w:t>
      </w:r>
      <w:r>
        <w:rPr>
          <w:color w:val="231F20"/>
          <w:spacing w:val="1"/>
        </w:rPr>
        <w:t> </w:t>
      </w:r>
      <w:r>
        <w:rPr>
          <w:color w:val="231F20"/>
        </w:rPr>
        <w:t>such divergence and coverage, hence</w:t>
      </w:r>
      <w:r>
        <w:rPr>
          <w:color w:val="231F20"/>
          <w:spacing w:val="1"/>
        </w:rPr>
        <w:t> </w:t>
      </w:r>
      <w:r>
        <w:rPr>
          <w:color w:val="231F20"/>
        </w:rPr>
        <w:t>highlights the lack of and the necessity for a research</w:t>
      </w:r>
      <w:r>
        <w:rPr>
          <w:color w:val="231F20"/>
          <w:spacing w:val="1"/>
        </w:rPr>
        <w:t> </w:t>
      </w:r>
      <w:r>
        <w:rPr>
          <w:color w:val="231F20"/>
        </w:rPr>
        <w:t>framework to organise domain knowledge which, in turn, requires a systematic investigation 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BIM domain.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59" w:right="876"/>
        <w:jc w:val="both"/>
      </w:pPr>
      <w:r>
        <w:rPr>
          <w:color w:val="231F20"/>
        </w:rPr>
        <w:t>However, Kimmance (2007) </w:t>
      </w:r>
      <w:r>
        <w:rPr/>
        <w:t>opined </w:t>
      </w:r>
      <w:r>
        <w:rPr>
          <w:color w:val="231F20"/>
        </w:rPr>
        <w:t>that BIM is an integration of product and process modeling</w:t>
      </w:r>
      <w:r>
        <w:rPr>
          <w:color w:val="231F20"/>
          <w:spacing w:val="1"/>
        </w:rPr>
        <w:t> </w:t>
      </w:r>
      <w:r>
        <w:rPr>
          <w:color w:val="231F20"/>
        </w:rPr>
        <w:t>and not just a disparate set of technologies and processes he explained further that lack of and a</w:t>
      </w:r>
      <w:r>
        <w:rPr>
          <w:color w:val="231F20"/>
          <w:spacing w:val="1"/>
        </w:rPr>
        <w:t> </w:t>
      </w:r>
      <w:r>
        <w:rPr>
          <w:color w:val="231F20"/>
        </w:rPr>
        <w:t>necessity for a framework that attempts to bridge the chasm separating academic from industrial</w:t>
      </w:r>
      <w:r>
        <w:rPr>
          <w:color w:val="231F20"/>
          <w:spacing w:val="1"/>
        </w:rPr>
        <w:t> </w:t>
      </w:r>
      <w:r>
        <w:rPr>
          <w:color w:val="231F20"/>
        </w:rPr>
        <w:t>understandings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BIM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1"/>
        </w:rPr>
        <w:t> </w:t>
      </w:r>
      <w:r>
        <w:rPr>
          <w:color w:val="231F20"/>
        </w:rPr>
        <w:t>providing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research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delivery</w:t>
      </w:r>
      <w:r>
        <w:rPr>
          <w:color w:val="231F20"/>
          <w:spacing w:val="1"/>
        </w:rPr>
        <w:t> </w:t>
      </w:r>
      <w:r>
        <w:rPr>
          <w:color w:val="231F20"/>
        </w:rPr>
        <w:t>structure</w:t>
      </w:r>
      <w:r>
        <w:rPr>
          <w:color w:val="231F20"/>
          <w:spacing w:val="1"/>
        </w:rPr>
        <w:t> </w:t>
      </w:r>
      <w:r>
        <w:rPr>
          <w:color w:val="231F20"/>
        </w:rPr>
        <w:t>adaptable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their</w:t>
      </w:r>
      <w:r>
        <w:rPr>
          <w:color w:val="231F20"/>
          <w:spacing w:val="1"/>
        </w:rPr>
        <w:t> </w:t>
      </w:r>
      <w:r>
        <w:rPr>
          <w:color w:val="231F20"/>
        </w:rPr>
        <w:t>complementary</w:t>
      </w:r>
      <w:r>
        <w:rPr>
          <w:color w:val="231F20"/>
          <w:spacing w:val="-6"/>
        </w:rPr>
        <w:t> </w:t>
      </w:r>
      <w:r>
        <w:rPr>
          <w:color w:val="231F20"/>
        </w:rPr>
        <w:t>unique</w:t>
      </w:r>
      <w:r>
        <w:rPr>
          <w:color w:val="231F20"/>
          <w:spacing w:val="1"/>
        </w:rPr>
        <w:t> </w:t>
      </w:r>
      <w:r>
        <w:rPr>
          <w:color w:val="231F20"/>
        </w:rPr>
        <w:t>requirements.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7"/>
        <w:jc w:val="both"/>
      </w:pPr>
      <w:r>
        <w:rPr>
          <w:color w:val="231F20"/>
        </w:rPr>
        <w:t>Arayici </w:t>
      </w:r>
      <w:r>
        <w:rPr>
          <w:i/>
          <w:color w:val="231F20"/>
        </w:rPr>
        <w:t>et al.,</w:t>
      </w:r>
      <w:r>
        <w:rPr>
          <w:color w:val="231F20"/>
        </w:rPr>
        <w:t>(2009) noted the implementation of BIM in the construction industry and the use of</w:t>
      </w:r>
      <w:r>
        <w:rPr>
          <w:color w:val="231F20"/>
          <w:spacing w:val="-57"/>
        </w:rPr>
        <w:t> </w:t>
      </w:r>
      <w:r>
        <w:rPr>
          <w:color w:val="231F20"/>
        </w:rPr>
        <w:t>ICT technologies is to streamline the lifecycle processes of a building and its surroundings to</w:t>
      </w:r>
      <w:r>
        <w:rPr>
          <w:color w:val="231F20"/>
          <w:spacing w:val="1"/>
        </w:rPr>
        <w:t> </w:t>
      </w:r>
      <w:r>
        <w:rPr>
          <w:color w:val="231F20"/>
        </w:rPr>
        <w:t>provide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safer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more</w:t>
      </w:r>
      <w:r>
        <w:rPr>
          <w:color w:val="231F20"/>
          <w:spacing w:val="1"/>
        </w:rPr>
        <w:t> </w:t>
      </w:r>
      <w:r>
        <w:rPr>
          <w:color w:val="231F20"/>
        </w:rPr>
        <w:t>productive</w:t>
      </w:r>
      <w:r>
        <w:rPr>
          <w:color w:val="231F20"/>
          <w:spacing w:val="1"/>
        </w:rPr>
        <w:t> </w:t>
      </w:r>
      <w:r>
        <w:rPr>
          <w:color w:val="231F20"/>
        </w:rPr>
        <w:t>environment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its</w:t>
      </w:r>
      <w:r>
        <w:rPr>
          <w:color w:val="231F20"/>
          <w:spacing w:val="1"/>
        </w:rPr>
        <w:t> </w:t>
      </w:r>
      <w:r>
        <w:rPr>
          <w:color w:val="231F20"/>
        </w:rPr>
        <w:t>occupants.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regard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implementation</w:t>
      </w:r>
      <w:r>
        <w:rPr>
          <w:color w:val="231F20"/>
          <w:spacing w:val="-1"/>
        </w:rPr>
        <w:t> </w:t>
      </w:r>
      <w:r>
        <w:rPr>
          <w:color w:val="231F20"/>
        </w:rPr>
        <w:t>BIM has</w:t>
      </w:r>
      <w:r>
        <w:rPr>
          <w:color w:val="231F20"/>
          <w:spacing w:val="2"/>
        </w:rPr>
        <w:t> </w:t>
      </w:r>
      <w:r>
        <w:rPr>
          <w:color w:val="231F20"/>
        </w:rPr>
        <w:t>become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challenge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AEC industry.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659"/>
        <w:jc w:val="both"/>
      </w:pPr>
      <w:r>
        <w:rPr>
          <w:color w:val="231F20"/>
        </w:rPr>
        <w:t>In</w:t>
      </w:r>
      <w:r>
        <w:rPr>
          <w:color w:val="231F20"/>
          <w:spacing w:val="15"/>
        </w:rPr>
        <w:t> </w:t>
      </w:r>
      <w:r>
        <w:rPr>
          <w:color w:val="231F20"/>
        </w:rPr>
        <w:t>this</w:t>
      </w:r>
      <w:r>
        <w:rPr>
          <w:color w:val="231F20"/>
          <w:spacing w:val="16"/>
        </w:rPr>
        <w:t> </w:t>
      </w:r>
      <w:r>
        <w:rPr>
          <w:color w:val="231F20"/>
        </w:rPr>
        <w:t>study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framework</w:t>
      </w:r>
      <w:r>
        <w:rPr>
          <w:color w:val="231F20"/>
          <w:spacing w:val="15"/>
        </w:rPr>
        <w:t> </w:t>
      </w:r>
      <w:r>
        <w:rPr>
          <w:color w:val="231F20"/>
        </w:rPr>
        <w:t>will</w:t>
      </w:r>
      <w:r>
        <w:rPr>
          <w:color w:val="231F20"/>
          <w:spacing w:val="17"/>
        </w:rPr>
        <w:t> </w:t>
      </w:r>
      <w:r>
        <w:rPr>
          <w:color w:val="231F20"/>
        </w:rPr>
        <w:t>focus</w:t>
      </w:r>
      <w:r>
        <w:rPr>
          <w:color w:val="231F20"/>
          <w:spacing w:val="16"/>
        </w:rPr>
        <w:t> </w:t>
      </w:r>
      <w:r>
        <w:rPr>
          <w:color w:val="231F20"/>
        </w:rPr>
        <w:t>on</w:t>
      </w:r>
      <w:r>
        <w:rPr>
          <w:color w:val="231F20"/>
          <w:spacing w:val="15"/>
        </w:rPr>
        <w:t> </w:t>
      </w:r>
      <w:r>
        <w:rPr>
          <w:color w:val="231F20"/>
        </w:rPr>
        <w:t>three</w:t>
      </w:r>
      <w:r>
        <w:rPr>
          <w:color w:val="231F20"/>
          <w:spacing w:val="14"/>
        </w:rPr>
        <w:t> </w:t>
      </w:r>
      <w:r>
        <w:rPr>
          <w:color w:val="231F20"/>
        </w:rPr>
        <w:t>fundamental</w:t>
      </w:r>
      <w:r>
        <w:rPr>
          <w:color w:val="231F20"/>
          <w:spacing w:val="16"/>
        </w:rPr>
        <w:t> </w:t>
      </w:r>
      <w:r>
        <w:rPr>
          <w:color w:val="231F20"/>
        </w:rPr>
        <w:t>phases:</w:t>
      </w:r>
      <w:r>
        <w:rPr>
          <w:color w:val="231F20"/>
          <w:spacing w:val="16"/>
        </w:rPr>
        <w:t> </w:t>
      </w:r>
      <w:r>
        <w:rPr>
          <w:color w:val="231F20"/>
        </w:rPr>
        <w:t>(i)</w:t>
      </w:r>
      <w:r>
        <w:rPr>
          <w:color w:val="231F20"/>
          <w:spacing w:val="15"/>
        </w:rPr>
        <w:t> </w:t>
      </w:r>
      <w:r>
        <w:rPr>
          <w:color w:val="231F20"/>
        </w:rPr>
        <w:t>Policy,</w:t>
      </w:r>
      <w:r>
        <w:rPr>
          <w:color w:val="231F20"/>
          <w:spacing w:val="16"/>
        </w:rPr>
        <w:t> </w:t>
      </w:r>
      <w:r>
        <w:rPr>
          <w:color w:val="231F20"/>
        </w:rPr>
        <w:t>(ii)</w:t>
      </w:r>
      <w:r>
        <w:rPr>
          <w:color w:val="231F20"/>
          <w:spacing w:val="15"/>
        </w:rPr>
        <w:t> </w:t>
      </w:r>
      <w:r>
        <w:rPr>
          <w:color w:val="231F20"/>
        </w:rPr>
        <w:t>Process</w:t>
      </w:r>
      <w:r>
        <w:rPr>
          <w:color w:val="231F20"/>
          <w:spacing w:val="16"/>
        </w:rPr>
        <w:t> </w:t>
      </w:r>
      <w:r>
        <w:rPr>
          <w:color w:val="231F20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172" w:val="left" w:leader="none"/>
        </w:tabs>
        <w:spacing w:line="480" w:lineRule="auto" w:before="0" w:after="0"/>
        <w:ind w:left="659" w:right="883" w:firstLine="0"/>
        <w:jc w:val="both"/>
        <w:rPr>
          <w:sz w:val="24"/>
        </w:rPr>
      </w:pPr>
      <w:r>
        <w:rPr>
          <w:color w:val="231F20"/>
          <w:sz w:val="24"/>
        </w:rPr>
        <w:t>Technology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(PPT)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road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map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understand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knowledge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structures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BIM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implementation.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ListParagraph"/>
        <w:numPr>
          <w:ilvl w:val="1"/>
          <w:numId w:val="8"/>
        </w:numPr>
        <w:tabs>
          <w:tab w:pos="1740" w:val="left" w:leader="none"/>
        </w:tabs>
        <w:spacing w:line="240" w:lineRule="auto" w:before="72" w:after="0"/>
        <w:ind w:left="1740" w:right="0" w:hanging="720"/>
        <w:jc w:val="both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BIM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Policy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Field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660" w:right="875"/>
        <w:jc w:val="both"/>
      </w:pPr>
      <w:r>
        <w:rPr>
          <w:color w:val="231F20"/>
        </w:rPr>
        <w:t>Policies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written</w:t>
      </w:r>
      <w:r>
        <w:rPr>
          <w:color w:val="231F20"/>
          <w:spacing w:val="-10"/>
        </w:rPr>
        <w:t> </w:t>
      </w:r>
      <w:r>
        <w:rPr>
          <w:color w:val="231F20"/>
        </w:rPr>
        <w:t>principles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rules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guide</w:t>
      </w:r>
      <w:r>
        <w:rPr>
          <w:color w:val="231F20"/>
          <w:spacing w:val="-10"/>
        </w:rPr>
        <w:t> </w:t>
      </w:r>
      <w:r>
        <w:rPr>
          <w:color w:val="231F20"/>
        </w:rPr>
        <w:t>decision-making.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Policy</w:t>
      </w:r>
      <w:r>
        <w:rPr>
          <w:color w:val="231F20"/>
          <w:spacing w:val="-10"/>
        </w:rPr>
        <w:t> </w:t>
      </w:r>
      <w:r>
        <w:rPr>
          <w:color w:val="231F20"/>
        </w:rPr>
        <w:t>Field</w:t>
      </w:r>
      <w:r>
        <w:rPr>
          <w:color w:val="231F20"/>
          <w:spacing w:val="-9"/>
        </w:rPr>
        <w:t> </w:t>
      </w:r>
      <w:r>
        <w:rPr>
          <w:color w:val="231F20"/>
        </w:rPr>
        <w:t>clusters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group</w:t>
      </w:r>
      <w:r>
        <w:rPr>
          <w:color w:val="231F20"/>
          <w:spacing w:val="-58"/>
        </w:rPr>
        <w:t> </w:t>
      </w:r>
      <w:r>
        <w:rPr>
          <w:color w:val="231F20"/>
        </w:rPr>
        <w:t>of players focused on preparing practitioners, delivering research, distributing benefits, allocating</w:t>
      </w:r>
      <w:r>
        <w:rPr>
          <w:color w:val="231F20"/>
          <w:spacing w:val="-58"/>
        </w:rPr>
        <w:t> </w:t>
      </w:r>
      <w:r>
        <w:rPr>
          <w:color w:val="231F20"/>
        </w:rPr>
        <w:t>risks and minimising conflicts within the AEC industry. These players do not generate any</w:t>
      </w:r>
      <w:r>
        <w:rPr>
          <w:color w:val="231F20"/>
          <w:spacing w:val="1"/>
        </w:rPr>
        <w:t> </w:t>
      </w:r>
      <w:r>
        <w:rPr>
          <w:color w:val="231F20"/>
        </w:rPr>
        <w:t>construction</w:t>
      </w:r>
      <w:r>
        <w:rPr>
          <w:color w:val="231F20"/>
          <w:spacing w:val="-13"/>
        </w:rPr>
        <w:t> </w:t>
      </w:r>
      <w:r>
        <w:rPr>
          <w:color w:val="231F20"/>
        </w:rPr>
        <w:t>products</w:t>
      </w:r>
      <w:r>
        <w:rPr>
          <w:color w:val="231F20"/>
          <w:spacing w:val="-12"/>
        </w:rPr>
        <w:t> </w:t>
      </w:r>
      <w:r>
        <w:rPr>
          <w:color w:val="231F20"/>
        </w:rPr>
        <w:t>but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specialized</w:t>
      </w:r>
      <w:r>
        <w:rPr>
          <w:color w:val="231F20"/>
          <w:spacing w:val="-12"/>
        </w:rPr>
        <w:t> </w:t>
      </w:r>
      <w:r>
        <w:rPr>
          <w:color w:val="231F20"/>
        </w:rPr>
        <w:t>organisations</w:t>
      </w:r>
      <w:r>
        <w:rPr>
          <w:color w:val="231F20"/>
          <w:spacing w:val="-12"/>
        </w:rPr>
        <w:t> </w:t>
      </w:r>
      <w:r>
        <w:rPr>
          <w:color w:val="231F20"/>
        </w:rPr>
        <w:t>like</w:t>
      </w:r>
      <w:r>
        <w:rPr>
          <w:color w:val="231F20"/>
          <w:spacing w:val="-13"/>
        </w:rPr>
        <w:t> </w:t>
      </w:r>
      <w:r>
        <w:rPr>
          <w:color w:val="231F20"/>
        </w:rPr>
        <w:t>insurance</w:t>
      </w:r>
      <w:r>
        <w:rPr>
          <w:color w:val="231F20"/>
          <w:spacing w:val="-13"/>
        </w:rPr>
        <w:t> </w:t>
      </w:r>
      <w:r>
        <w:rPr>
          <w:color w:val="231F20"/>
        </w:rPr>
        <w:t>companies,</w:t>
      </w:r>
      <w:r>
        <w:rPr>
          <w:color w:val="231F20"/>
          <w:spacing w:val="-13"/>
        </w:rPr>
        <w:t> </w:t>
      </w:r>
      <w:r>
        <w:rPr>
          <w:color w:val="231F20"/>
        </w:rPr>
        <w:t>research</w:t>
      </w:r>
      <w:r>
        <w:rPr>
          <w:color w:val="231F20"/>
          <w:spacing w:val="-12"/>
        </w:rPr>
        <w:t> </w:t>
      </w:r>
      <w:r>
        <w:rPr>
          <w:color w:val="231F20"/>
        </w:rPr>
        <w:t>centres,</w:t>
      </w:r>
      <w:r>
        <w:rPr>
          <w:color w:val="231F20"/>
          <w:spacing w:val="-57"/>
        </w:rPr>
        <w:t> </w:t>
      </w:r>
      <w:r>
        <w:rPr>
          <w:color w:val="231F20"/>
        </w:rPr>
        <w:t>educational institutions and regulatory bodies which play pivotal preparatory, regulatory and</w:t>
      </w:r>
      <w:r>
        <w:rPr>
          <w:color w:val="231F20"/>
          <w:spacing w:val="1"/>
        </w:rPr>
        <w:t> </w:t>
      </w:r>
      <w:r>
        <w:rPr>
          <w:color w:val="231F20"/>
        </w:rPr>
        <w:t>contractual</w:t>
      </w:r>
      <w:r>
        <w:rPr>
          <w:color w:val="231F20"/>
          <w:spacing w:val="1"/>
        </w:rPr>
        <w:t> </w:t>
      </w:r>
      <w:r>
        <w:rPr>
          <w:color w:val="231F20"/>
        </w:rPr>
        <w:t>roles in the</w:t>
      </w:r>
      <w:r>
        <w:rPr>
          <w:color w:val="231F20"/>
          <w:spacing w:val="-1"/>
        </w:rPr>
        <w:t> </w:t>
      </w:r>
      <w:r>
        <w:rPr>
          <w:color w:val="231F20"/>
        </w:rPr>
        <w:t>design,</w:t>
      </w:r>
      <w:r>
        <w:rPr>
          <w:color w:val="231F20"/>
          <w:spacing w:val="-1"/>
        </w:rPr>
        <w:t> </w:t>
      </w:r>
      <w:r>
        <w:rPr>
          <w:color w:val="231F20"/>
        </w:rPr>
        <w:t>construction and operations process.</w:t>
      </w:r>
    </w:p>
    <w:p>
      <w:pPr>
        <w:pStyle w:val="ListParagraph"/>
        <w:numPr>
          <w:ilvl w:val="1"/>
          <w:numId w:val="8"/>
        </w:numPr>
        <w:tabs>
          <w:tab w:pos="1740" w:val="left" w:leader="none"/>
        </w:tabs>
        <w:spacing w:line="240" w:lineRule="auto" w:before="0" w:after="0"/>
        <w:ind w:left="1740" w:right="0" w:hanging="720"/>
        <w:jc w:val="both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BIM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Process Field</w:t>
      </w:r>
    </w:p>
    <w:p>
      <w:pPr>
        <w:pStyle w:val="BodyText"/>
      </w:pPr>
    </w:p>
    <w:p>
      <w:pPr>
        <w:pStyle w:val="BodyText"/>
        <w:spacing w:line="480" w:lineRule="auto" w:before="1"/>
        <w:ind w:left="660" w:right="878"/>
        <w:jc w:val="both"/>
      </w:pPr>
      <w:r>
        <w:rPr>
          <w:color w:val="231F20"/>
        </w:rPr>
        <w:t>Process is “a specific ordering of work activities across time and place, with a beginning, an end,</w:t>
      </w:r>
      <w:r>
        <w:rPr>
          <w:color w:val="231F20"/>
          <w:spacing w:val="-57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clearly</w:t>
      </w:r>
      <w:r>
        <w:rPr>
          <w:color w:val="231F20"/>
          <w:spacing w:val="-9"/>
        </w:rPr>
        <w:t> </w:t>
      </w:r>
      <w:r>
        <w:rPr>
          <w:color w:val="231F20"/>
        </w:rPr>
        <w:t>identified</w:t>
      </w:r>
      <w:r>
        <w:rPr>
          <w:color w:val="231F20"/>
          <w:spacing w:val="-4"/>
        </w:rPr>
        <w:t> </w:t>
      </w:r>
      <w:r>
        <w:rPr>
          <w:color w:val="231F20"/>
        </w:rPr>
        <w:t>inputs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outputs: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structure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action.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Process</w:t>
      </w:r>
      <w:r>
        <w:rPr>
          <w:color w:val="231F20"/>
          <w:spacing w:val="-2"/>
        </w:rPr>
        <w:t> </w:t>
      </w:r>
      <w:r>
        <w:rPr>
          <w:color w:val="231F20"/>
        </w:rPr>
        <w:t>Field</w:t>
      </w:r>
      <w:r>
        <w:rPr>
          <w:color w:val="231F20"/>
          <w:spacing w:val="-4"/>
        </w:rPr>
        <w:t> </w:t>
      </w:r>
      <w:r>
        <w:rPr>
          <w:color w:val="231F20"/>
        </w:rPr>
        <w:t>clusters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group</w:t>
      </w:r>
      <w:r>
        <w:rPr>
          <w:color w:val="231F20"/>
          <w:spacing w:val="-58"/>
        </w:rPr>
        <w:t> </w:t>
      </w:r>
      <w:r>
        <w:rPr>
          <w:color w:val="231F20"/>
        </w:rPr>
        <w:t>of players who procure, design, construct, manufacture, use, manage and maintain structures.</w:t>
      </w:r>
      <w:r>
        <w:rPr>
          <w:color w:val="231F20"/>
          <w:spacing w:val="1"/>
        </w:rPr>
        <w:t> </w:t>
      </w:r>
      <w:r>
        <w:rPr>
          <w:color w:val="231F20"/>
        </w:rPr>
        <w:t>These include facility owners, architects, engineers, contractors, facility managers and all other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AEC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industry</w:t>
      </w:r>
      <w:r>
        <w:rPr>
          <w:color w:val="231F20"/>
          <w:spacing w:val="-20"/>
        </w:rPr>
        <w:t> </w:t>
      </w:r>
      <w:r>
        <w:rPr>
          <w:color w:val="231F20"/>
        </w:rPr>
        <w:t>players</w:t>
      </w:r>
      <w:r>
        <w:rPr>
          <w:color w:val="231F20"/>
          <w:spacing w:val="-14"/>
        </w:rPr>
        <w:t> </w:t>
      </w:r>
      <w:r>
        <w:rPr>
          <w:color w:val="231F20"/>
        </w:rPr>
        <w:t>involved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ownership,</w:t>
      </w:r>
      <w:r>
        <w:rPr>
          <w:color w:val="231F20"/>
          <w:spacing w:val="-15"/>
        </w:rPr>
        <w:t> </w:t>
      </w:r>
      <w:r>
        <w:rPr>
          <w:color w:val="231F20"/>
        </w:rPr>
        <w:t>delivery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operations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buildings</w:t>
      </w:r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6"/>
        </w:rPr>
        <w:t> </w:t>
      </w:r>
      <w:r>
        <w:rPr>
          <w:color w:val="231F20"/>
        </w:rPr>
        <w:t>structures.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8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720"/>
        <w:jc w:val="left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BIM Technology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Field</w:t>
      </w:r>
    </w:p>
    <w:p>
      <w:pPr>
        <w:pStyle w:val="BodyText"/>
      </w:pPr>
    </w:p>
    <w:p>
      <w:pPr>
        <w:pStyle w:val="BodyText"/>
        <w:spacing w:line="480" w:lineRule="auto"/>
        <w:ind w:left="660" w:right="875"/>
        <w:jc w:val="both"/>
      </w:pPr>
      <w:r>
        <w:rPr>
          <w:color w:val="231F20"/>
          <w:spacing w:val="-1"/>
        </w:rPr>
        <w:t>Technology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application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scientific</w:t>
      </w:r>
      <w:r>
        <w:rPr>
          <w:color w:val="231F20"/>
          <w:spacing w:val="-13"/>
        </w:rPr>
        <w:t> </w:t>
      </w:r>
      <w:r>
        <w:rPr>
          <w:color w:val="231F20"/>
        </w:rPr>
        <w:t>knowledge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practical</w:t>
      </w:r>
      <w:r>
        <w:rPr>
          <w:color w:val="231F20"/>
          <w:spacing w:val="-12"/>
        </w:rPr>
        <w:t> </w:t>
      </w:r>
      <w:r>
        <w:rPr>
          <w:color w:val="231F20"/>
        </w:rPr>
        <w:t>purposes.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Technology</w:t>
      </w:r>
      <w:r>
        <w:rPr>
          <w:color w:val="231F20"/>
          <w:spacing w:val="-15"/>
        </w:rPr>
        <w:t> </w:t>
      </w:r>
      <w:r>
        <w:rPr>
          <w:color w:val="231F20"/>
        </w:rPr>
        <w:t>field</w:t>
      </w:r>
      <w:r>
        <w:rPr>
          <w:color w:val="231F20"/>
          <w:spacing w:val="-57"/>
        </w:rPr>
        <w:t> </w:t>
      </w:r>
      <w:r>
        <w:rPr>
          <w:color w:val="231F20"/>
        </w:rPr>
        <w:t>focuses on a group of players who specialises in developing software, hardware, equipment and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networking</w:t>
      </w:r>
      <w:r>
        <w:rPr>
          <w:color w:val="231F20"/>
          <w:spacing w:val="-17"/>
        </w:rPr>
        <w:t> </w:t>
      </w:r>
      <w:r>
        <w:rPr>
          <w:color w:val="231F20"/>
        </w:rPr>
        <w:t>systems</w:t>
      </w:r>
      <w:r>
        <w:rPr>
          <w:color w:val="231F20"/>
          <w:spacing w:val="-15"/>
        </w:rPr>
        <w:t> </w:t>
      </w:r>
      <w:r>
        <w:rPr>
          <w:color w:val="231F20"/>
        </w:rPr>
        <w:t>necessary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increase</w:t>
      </w:r>
      <w:r>
        <w:rPr>
          <w:color w:val="231F20"/>
          <w:spacing w:val="-12"/>
        </w:rPr>
        <w:t> </w:t>
      </w:r>
      <w:r>
        <w:rPr>
          <w:color w:val="231F20"/>
        </w:rPr>
        <w:t>efficiency,</w:t>
      </w:r>
      <w:r>
        <w:rPr>
          <w:color w:val="231F20"/>
          <w:spacing w:val="-12"/>
        </w:rPr>
        <w:t> </w:t>
      </w:r>
      <w:r>
        <w:rPr>
          <w:color w:val="231F20"/>
        </w:rPr>
        <w:t>productivity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profitability</w:t>
      </w:r>
      <w:r>
        <w:rPr>
          <w:color w:val="231F20"/>
          <w:spacing w:val="-20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AEC</w:t>
      </w:r>
      <w:r>
        <w:rPr>
          <w:color w:val="231F20"/>
          <w:spacing w:val="-14"/>
        </w:rPr>
        <w:t> </w:t>
      </w:r>
      <w:r>
        <w:rPr>
          <w:color w:val="231F20"/>
        </w:rPr>
        <w:t>sectors.</w:t>
      </w:r>
      <w:r>
        <w:rPr>
          <w:color w:val="231F20"/>
          <w:spacing w:val="-58"/>
        </w:rPr>
        <w:t> </w:t>
      </w:r>
      <w:r>
        <w:rPr>
          <w:color w:val="231F20"/>
        </w:rPr>
        <w:t>These include organisations which generate software solutions and equipment of direct and</w:t>
      </w:r>
      <w:r>
        <w:rPr>
          <w:color w:val="231F20"/>
          <w:spacing w:val="1"/>
        </w:rPr>
        <w:t> </w:t>
      </w:r>
      <w:r>
        <w:rPr>
          <w:color w:val="231F20"/>
        </w:rPr>
        <w:t>indirect</w:t>
      </w:r>
      <w:r>
        <w:rPr>
          <w:color w:val="231F20"/>
          <w:spacing w:val="-1"/>
        </w:rPr>
        <w:t> </w:t>
      </w:r>
      <w:r>
        <w:rPr>
          <w:color w:val="231F20"/>
        </w:rPr>
        <w:t>applicability</w:t>
      </w:r>
      <w:r>
        <w:rPr>
          <w:color w:val="231F20"/>
          <w:spacing w:val="-5"/>
        </w:rPr>
        <w:t> </w:t>
      </w:r>
      <w:r>
        <w:rPr>
          <w:color w:val="231F20"/>
        </w:rPr>
        <w:t>to the</w:t>
      </w:r>
      <w:r>
        <w:rPr>
          <w:color w:val="231F20"/>
          <w:spacing w:val="-1"/>
        </w:rPr>
        <w:t> </w:t>
      </w:r>
      <w:r>
        <w:rPr>
          <w:color w:val="231F20"/>
        </w:rPr>
        <w:t>design,</w:t>
      </w:r>
      <w:r>
        <w:rPr>
          <w:color w:val="231F20"/>
          <w:spacing w:val="-1"/>
        </w:rPr>
        <w:t> </w:t>
      </w:r>
      <w:r>
        <w:rPr>
          <w:color w:val="231F20"/>
        </w:rPr>
        <w:t>construction and operation of</w:t>
      </w:r>
      <w:r>
        <w:rPr>
          <w:color w:val="231F20"/>
          <w:spacing w:val="-2"/>
        </w:rPr>
        <w:t> </w:t>
      </w:r>
      <w:r>
        <w:rPr>
          <w:color w:val="231F20"/>
        </w:rPr>
        <w:t>facilities.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5"/>
        <w:jc w:val="both"/>
      </w:pPr>
      <w:r>
        <w:rPr>
          <w:color w:val="231F20"/>
        </w:rPr>
        <w:t>Therefore the research framework for this study is to focus on the core BIM modeling workflows</w:t>
      </w:r>
      <w:r>
        <w:rPr>
          <w:color w:val="231F20"/>
          <w:spacing w:val="-57"/>
        </w:rPr>
        <w:t> </w:t>
      </w:r>
      <w:r>
        <w:rPr>
          <w:color w:val="231F20"/>
        </w:rPr>
        <w:t>and</w:t>
      </w:r>
      <w:r>
        <w:rPr>
          <w:color w:val="231F20"/>
          <w:spacing w:val="41"/>
        </w:rPr>
        <w:t> </w:t>
      </w:r>
      <w:r>
        <w:rPr>
          <w:color w:val="231F20"/>
        </w:rPr>
        <w:t>its</w:t>
      </w:r>
      <w:r>
        <w:rPr>
          <w:color w:val="231F20"/>
          <w:spacing w:val="42"/>
        </w:rPr>
        <w:t> </w:t>
      </w:r>
      <w:r>
        <w:rPr>
          <w:color w:val="231F20"/>
        </w:rPr>
        <w:t>deliverable</w:t>
      </w:r>
      <w:r>
        <w:rPr>
          <w:color w:val="231F20"/>
          <w:spacing w:val="41"/>
        </w:rPr>
        <w:t> </w:t>
      </w:r>
      <w:r>
        <w:rPr>
          <w:color w:val="231F20"/>
        </w:rPr>
        <w:t>standard</w:t>
      </w:r>
      <w:r>
        <w:rPr>
          <w:color w:val="231F20"/>
          <w:spacing w:val="42"/>
        </w:rPr>
        <w:t> </w:t>
      </w:r>
      <w:r>
        <w:rPr>
          <w:color w:val="231F20"/>
        </w:rPr>
        <w:t>which</w:t>
      </w:r>
      <w:r>
        <w:rPr>
          <w:color w:val="231F20"/>
          <w:spacing w:val="41"/>
        </w:rPr>
        <w:t> </w:t>
      </w:r>
      <w:r>
        <w:rPr>
          <w:color w:val="231F20"/>
        </w:rPr>
        <w:t>specify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41"/>
        </w:rPr>
        <w:t> </w:t>
      </w:r>
      <w:r>
        <w:rPr>
          <w:color w:val="231F20"/>
        </w:rPr>
        <w:t>asset</w:t>
      </w:r>
      <w:r>
        <w:rPr>
          <w:color w:val="231F20"/>
          <w:spacing w:val="42"/>
        </w:rPr>
        <w:t> </w:t>
      </w:r>
      <w:r>
        <w:rPr>
          <w:color w:val="231F20"/>
        </w:rPr>
        <w:t>models</w:t>
      </w:r>
      <w:r>
        <w:rPr>
          <w:color w:val="231F20"/>
          <w:spacing w:val="42"/>
        </w:rPr>
        <w:t> </w:t>
      </w:r>
      <w:r>
        <w:rPr>
          <w:color w:val="231F20"/>
        </w:rPr>
        <w:t>and</w:t>
      </w:r>
      <w:r>
        <w:rPr>
          <w:color w:val="231F20"/>
          <w:spacing w:val="41"/>
        </w:rPr>
        <w:t> </w:t>
      </w:r>
      <w:r>
        <w:rPr>
          <w:color w:val="231F20"/>
        </w:rPr>
        <w:t>its</w:t>
      </w:r>
      <w:r>
        <w:rPr>
          <w:color w:val="231F20"/>
          <w:spacing w:val="42"/>
        </w:rPr>
        <w:t> </w:t>
      </w:r>
      <w:r>
        <w:rPr>
          <w:color w:val="231F20"/>
        </w:rPr>
        <w:t>downstream</w:t>
      </w:r>
      <w:r>
        <w:rPr>
          <w:color w:val="231F20"/>
          <w:spacing w:val="42"/>
        </w:rPr>
        <w:t> </w:t>
      </w:r>
      <w:r>
        <w:rPr>
          <w:color w:val="231F20"/>
        </w:rPr>
        <w:t>use</w:t>
      </w:r>
      <w:r>
        <w:rPr>
          <w:color w:val="231F20"/>
          <w:spacing w:val="41"/>
        </w:rPr>
        <w:t> </w:t>
      </w:r>
      <w:r>
        <w:rPr>
          <w:color w:val="231F20"/>
        </w:rPr>
        <w:t>in</w:t>
      </w:r>
      <w:r>
        <w:rPr>
          <w:color w:val="231F20"/>
          <w:spacing w:val="41"/>
        </w:rPr>
        <w:t> </w:t>
      </w:r>
      <w:r>
        <w:rPr>
          <w:color w:val="231F20"/>
        </w:rPr>
        <w:t>other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7"/>
        <w:jc w:val="both"/>
      </w:pPr>
      <w:r>
        <w:rPr>
          <w:color w:val="231F20"/>
        </w:rPr>
        <w:t>lifecycle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project</w:t>
      </w:r>
      <w:r>
        <w:rPr>
          <w:color w:val="231F20"/>
          <w:spacing w:val="-3"/>
        </w:rPr>
        <w:t> </w:t>
      </w:r>
      <w:r>
        <w:rPr>
          <w:color w:val="231F20"/>
        </w:rPr>
        <w:t>phases.</w:t>
      </w:r>
      <w:r>
        <w:rPr>
          <w:color w:val="231F20"/>
          <w:spacing w:val="-4"/>
        </w:rPr>
        <w:t> </w:t>
      </w:r>
      <w:r>
        <w:rPr>
          <w:color w:val="231F20"/>
        </w:rPr>
        <w:t>Using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system</w:t>
      </w:r>
      <w:r>
        <w:rPr>
          <w:color w:val="231F20"/>
          <w:spacing w:val="-3"/>
        </w:rPr>
        <w:t> </w:t>
      </w:r>
      <w:r>
        <w:rPr>
          <w:color w:val="231F20"/>
        </w:rPr>
        <w:t>theory</w:t>
      </w:r>
      <w:r>
        <w:rPr>
          <w:color w:val="231F20"/>
          <w:spacing w:val="-6"/>
        </w:rPr>
        <w:t> </w:t>
      </w:r>
      <w:r>
        <w:rPr>
          <w:color w:val="231F20"/>
        </w:rPr>
        <w:t>approach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input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process</w:t>
      </w:r>
      <w:r>
        <w:rPr>
          <w:color w:val="231F20"/>
          <w:spacing w:val="-4"/>
        </w:rPr>
        <w:t> </w:t>
      </w:r>
      <w:r>
        <w:rPr>
          <w:color w:val="231F20"/>
        </w:rPr>
        <w:t>(techniques/tools)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8"/>
        </w:rPr>
        <w:t> </w:t>
      </w:r>
      <w:r>
        <w:rPr>
          <w:color w:val="231F20"/>
        </w:rPr>
        <w:t>output (IPO) model, the BIM phases are (i) Policy, (ii) Process and (iii) Technology (PPT) would</w:t>
      </w:r>
      <w:r>
        <w:rPr>
          <w:color w:val="231F20"/>
          <w:spacing w:val="-57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regarded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affective factors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influence</w:t>
      </w:r>
      <w:r>
        <w:rPr>
          <w:color w:val="231F20"/>
          <w:spacing w:val="-2"/>
        </w:rPr>
        <w:t> </w:t>
      </w:r>
      <w:r>
        <w:rPr>
          <w:color w:val="231F20"/>
        </w:rPr>
        <w:t>collaboration</w:t>
      </w:r>
      <w:r>
        <w:rPr>
          <w:color w:val="231F20"/>
          <w:spacing w:val="-2"/>
        </w:rPr>
        <w:t> </w:t>
      </w:r>
      <w:r>
        <w:rPr>
          <w:color w:val="231F20"/>
        </w:rPr>
        <w:t>among</w:t>
      </w:r>
      <w:r>
        <w:rPr>
          <w:color w:val="231F20"/>
          <w:spacing w:val="-4"/>
        </w:rPr>
        <w:t> </w:t>
      </w:r>
      <w:r>
        <w:rPr>
          <w:color w:val="231F20"/>
        </w:rPr>
        <w:t>various</w:t>
      </w:r>
      <w:r>
        <w:rPr>
          <w:color w:val="231F20"/>
          <w:spacing w:val="-1"/>
        </w:rPr>
        <w:t> </w:t>
      </w:r>
      <w:r>
        <w:rPr>
          <w:color w:val="231F20"/>
        </w:rPr>
        <w:t>project</w:t>
      </w:r>
      <w:r>
        <w:rPr>
          <w:color w:val="231F20"/>
          <w:spacing w:val="-2"/>
        </w:rPr>
        <w:t> </w:t>
      </w:r>
      <w:r>
        <w:rPr>
          <w:color w:val="231F20"/>
        </w:rPr>
        <w:t>stakeholders.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6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system</w:t>
      </w:r>
      <w:r>
        <w:rPr>
          <w:color w:val="231F20"/>
          <w:spacing w:val="-6"/>
        </w:rPr>
        <w:t> </w:t>
      </w:r>
      <w:r>
        <w:rPr>
          <w:color w:val="231F20"/>
        </w:rPr>
        <w:t>theory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further</w:t>
      </w:r>
      <w:r>
        <w:rPr>
          <w:color w:val="231F20"/>
          <w:spacing w:val="-7"/>
        </w:rPr>
        <w:t> </w:t>
      </w:r>
      <w:r>
        <w:rPr>
          <w:color w:val="231F20"/>
        </w:rPr>
        <w:t>linked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set</w:t>
      </w:r>
      <w:r>
        <w:rPr>
          <w:color w:val="231F20"/>
          <w:spacing w:val="-6"/>
        </w:rPr>
        <w:t> </w:t>
      </w:r>
      <w:r>
        <w:rPr>
          <w:color w:val="231F20"/>
        </w:rPr>
        <w:t>theory</w:t>
      </w:r>
      <w:r>
        <w:rPr>
          <w:color w:val="231F20"/>
          <w:spacing w:val="-9"/>
        </w:rPr>
        <w:t> </w:t>
      </w:r>
      <w:r>
        <w:rPr>
          <w:color w:val="231F20"/>
        </w:rPr>
        <w:t>generated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11"/>
        </w:rPr>
        <w:t> </w:t>
      </w:r>
      <w:r>
        <w:rPr>
          <w:color w:val="231F20"/>
        </w:rPr>
        <w:t>Venn</w:t>
      </w:r>
      <w:r>
        <w:rPr>
          <w:color w:val="231F20"/>
          <w:spacing w:val="-6"/>
        </w:rPr>
        <w:t> </w:t>
      </w:r>
      <w:r>
        <w:rPr>
          <w:color w:val="231F20"/>
        </w:rPr>
        <w:t>diagram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explain</w:t>
      </w:r>
      <w:r>
        <w:rPr>
          <w:color w:val="231F20"/>
          <w:spacing w:val="-6"/>
        </w:rPr>
        <w:t> </w:t>
      </w:r>
      <w:r>
        <w:rPr>
          <w:color w:val="231F20"/>
        </w:rPr>
        <w:t>union</w:t>
      </w:r>
      <w:r>
        <w:rPr>
          <w:color w:val="231F20"/>
          <w:spacing w:val="-58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intersection between</w:t>
      </w:r>
      <w:r>
        <w:rPr>
          <w:color w:val="231F20"/>
          <w:spacing w:val="2"/>
        </w:rPr>
        <w:t> </w:t>
      </w:r>
      <w:r>
        <w:rPr>
          <w:color w:val="231F20"/>
        </w:rPr>
        <w:t>policy, process</w:t>
      </w:r>
      <w:r>
        <w:rPr>
          <w:color w:val="231F20"/>
          <w:spacing w:val="-1"/>
        </w:rPr>
        <w:t> </w:t>
      </w:r>
      <w:r>
        <w:rPr>
          <w:color w:val="231F20"/>
        </w:rPr>
        <w:t>and technology</w:t>
      </w:r>
      <w:r>
        <w:rPr>
          <w:color w:val="231F20"/>
          <w:spacing w:val="-5"/>
        </w:rPr>
        <w:t> </w:t>
      </w:r>
      <w:r>
        <w:rPr>
          <w:color w:val="231F20"/>
        </w:rPr>
        <w:t>members.</w:t>
      </w:r>
    </w:p>
    <w:p>
      <w:pPr>
        <w:pStyle w:val="BodyText"/>
        <w:ind w:left="660"/>
        <w:jc w:val="both"/>
      </w:pPr>
      <w:r>
        <w:rPr>
          <w:color w:val="231F20"/>
        </w:rPr>
        <w:t>a   </w:t>
      </w:r>
      <w:r>
        <w:rPr>
          <w:color w:val="231F20"/>
          <w:spacing w:val="14"/>
        </w:rPr>
        <w:t> </w:t>
      </w:r>
      <w:r>
        <w:rPr>
          <w:color w:val="231F20"/>
        </w:rPr>
        <w:t>Policy/Process</w:t>
      </w:r>
      <w:r>
        <w:rPr>
          <w:color w:val="231F20"/>
          <w:spacing w:val="-6"/>
        </w:rPr>
        <w:t> </w:t>
      </w:r>
      <w:r>
        <w:rPr>
          <w:color w:val="231F20"/>
        </w:rPr>
        <w:t>Overlap</w:t>
      </w:r>
      <w:r>
        <w:rPr>
          <w:color w:val="231F20"/>
          <w:spacing w:val="-6"/>
        </w:rPr>
        <w:t> </w:t>
      </w:r>
      <w:r>
        <w:rPr>
          <w:color w:val="231F20"/>
        </w:rPr>
        <w:t>(AUB):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industry</w:t>
      </w:r>
      <w:r>
        <w:rPr>
          <w:color w:val="231F20"/>
          <w:spacing w:val="-5"/>
        </w:rPr>
        <w:t> </w:t>
      </w:r>
      <w:r>
        <w:rPr>
          <w:color w:val="231F20"/>
        </w:rPr>
        <w:t>body</w:t>
      </w:r>
      <w:r>
        <w:rPr>
          <w:color w:val="231F20"/>
          <w:spacing w:val="-9"/>
        </w:rPr>
        <w:t> </w:t>
      </w:r>
      <w:r>
        <w:rPr>
          <w:color w:val="231F20"/>
        </w:rPr>
        <w:t>(BIM</w:t>
      </w:r>
      <w:r>
        <w:rPr>
          <w:color w:val="231F20"/>
          <w:spacing w:val="-6"/>
        </w:rPr>
        <w:t> </w:t>
      </w:r>
      <w:r>
        <w:rPr>
          <w:color w:val="231F20"/>
        </w:rPr>
        <w:t>Player)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continuous</w:t>
      </w:r>
      <w:r>
        <w:rPr>
          <w:color w:val="231F20"/>
          <w:spacing w:val="-5"/>
        </w:rPr>
        <w:t> </w:t>
      </w:r>
      <w:r>
        <w:rPr>
          <w:color w:val="231F20"/>
        </w:rPr>
        <w:t>Professional</w:t>
      </w:r>
    </w:p>
    <w:p>
      <w:pPr>
        <w:pStyle w:val="BodyText"/>
      </w:pPr>
    </w:p>
    <w:p>
      <w:pPr>
        <w:pStyle w:val="BodyText"/>
        <w:ind w:left="660"/>
        <w:jc w:val="both"/>
      </w:pPr>
      <w:r>
        <w:rPr>
          <w:color w:val="231F20"/>
        </w:rPr>
        <w:t>Development</w:t>
      </w:r>
      <w:r>
        <w:rPr>
          <w:color w:val="231F20"/>
          <w:spacing w:val="-2"/>
        </w:rPr>
        <w:t> </w:t>
      </w:r>
      <w:r>
        <w:rPr>
          <w:color w:val="231F20"/>
        </w:rPr>
        <w:t>training</w:t>
      </w:r>
      <w:r>
        <w:rPr>
          <w:color w:val="231F20"/>
          <w:spacing w:val="-5"/>
        </w:rPr>
        <w:t> </w:t>
      </w:r>
      <w:r>
        <w:rPr>
          <w:color w:val="231F20"/>
        </w:rPr>
        <w:t>(BIM</w:t>
      </w:r>
      <w:r>
        <w:rPr>
          <w:color w:val="231F20"/>
          <w:spacing w:val="-2"/>
        </w:rPr>
        <w:t> </w:t>
      </w:r>
      <w:r>
        <w:rPr>
          <w:color w:val="231F20"/>
        </w:rPr>
        <w:t>deliverable)</w:t>
      </w:r>
    </w:p>
    <w:p>
      <w:pPr>
        <w:pStyle w:val="BodyText"/>
      </w:pPr>
    </w:p>
    <w:p>
      <w:pPr>
        <w:pStyle w:val="BodyText"/>
        <w:ind w:left="660"/>
        <w:jc w:val="both"/>
      </w:pPr>
      <w:r>
        <w:rPr>
          <w:color w:val="231F20"/>
        </w:rPr>
        <w:t>b     </w:t>
      </w:r>
      <w:r>
        <w:rPr>
          <w:color w:val="231F20"/>
          <w:spacing w:val="50"/>
        </w:rPr>
        <w:t> </w:t>
      </w:r>
      <w:r>
        <w:rPr>
          <w:color w:val="231F20"/>
        </w:rPr>
        <w:t>Policy/Technology</w:t>
      </w:r>
      <w:r>
        <w:rPr>
          <w:color w:val="231F20"/>
          <w:spacing w:val="-4"/>
        </w:rPr>
        <w:t> </w:t>
      </w:r>
      <w:r>
        <w:rPr>
          <w:color w:val="231F20"/>
        </w:rPr>
        <w:t>overlap</w:t>
      </w:r>
      <w:r>
        <w:rPr>
          <w:color w:val="231F20"/>
          <w:spacing w:val="-1"/>
        </w:rPr>
        <w:t> </w:t>
      </w:r>
      <w:r>
        <w:rPr>
          <w:color w:val="231F20"/>
        </w:rPr>
        <w:t>(AUC):</w:t>
      </w:r>
      <w:r>
        <w:rPr>
          <w:color w:val="231F20"/>
          <w:spacing w:val="1"/>
        </w:rPr>
        <w:t> </w:t>
      </w:r>
      <w:r>
        <w:rPr>
          <w:color w:val="231F20"/>
        </w:rPr>
        <w:t>Interoperability</w:t>
      </w:r>
      <w:r>
        <w:rPr>
          <w:color w:val="231F20"/>
          <w:spacing w:val="-6"/>
        </w:rPr>
        <w:t> </w:t>
      </w:r>
      <w:r>
        <w:rPr>
          <w:color w:val="231F20"/>
        </w:rPr>
        <w:t>standard</w:t>
      </w:r>
      <w:r>
        <w:rPr>
          <w:color w:val="231F20"/>
          <w:spacing w:val="-1"/>
        </w:rPr>
        <w:t> </w:t>
      </w:r>
      <w:r>
        <w:rPr>
          <w:color w:val="231F20"/>
        </w:rPr>
        <w:t>(BIM</w:t>
      </w:r>
      <w:r>
        <w:rPr>
          <w:color w:val="231F20"/>
          <w:spacing w:val="-1"/>
        </w:rPr>
        <w:t> </w:t>
      </w:r>
      <w:r>
        <w:rPr>
          <w:color w:val="231F20"/>
        </w:rPr>
        <w:t>deliverable)</w:t>
      </w:r>
    </w:p>
    <w:p>
      <w:pPr>
        <w:pStyle w:val="BodyText"/>
      </w:pPr>
    </w:p>
    <w:p>
      <w:pPr>
        <w:pStyle w:val="BodyText"/>
        <w:ind w:left="660"/>
        <w:jc w:val="both"/>
      </w:pPr>
      <w:r>
        <w:rPr>
          <w:color w:val="231F20"/>
        </w:rPr>
        <w:t>c     </w:t>
      </w:r>
      <w:r>
        <w:rPr>
          <w:color w:val="231F20"/>
          <w:spacing w:val="49"/>
        </w:rPr>
        <w:t> </w:t>
      </w:r>
      <w:r>
        <w:rPr>
          <w:color w:val="231F20"/>
        </w:rPr>
        <w:t>Process/Technology</w:t>
      </w:r>
      <w:r>
        <w:rPr>
          <w:color w:val="231F20"/>
          <w:spacing w:val="-4"/>
        </w:rPr>
        <w:t> </w:t>
      </w:r>
      <w:r>
        <w:rPr>
          <w:color w:val="231F20"/>
        </w:rPr>
        <w:t>overlap</w:t>
      </w:r>
      <w:r>
        <w:rPr>
          <w:color w:val="231F20"/>
          <w:spacing w:val="-2"/>
        </w:rPr>
        <w:t> </w:t>
      </w:r>
      <w:r>
        <w:rPr>
          <w:color w:val="231F20"/>
        </w:rPr>
        <w:t>(BUC):</w:t>
      </w:r>
      <w:r>
        <w:rPr>
          <w:color w:val="231F20"/>
          <w:spacing w:val="-1"/>
        </w:rPr>
        <w:t> </w:t>
      </w:r>
      <w:r>
        <w:rPr>
          <w:color w:val="231F20"/>
        </w:rPr>
        <w:t>Communities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practice (BIM</w:t>
      </w:r>
      <w:r>
        <w:rPr>
          <w:color w:val="231F20"/>
          <w:spacing w:val="1"/>
        </w:rPr>
        <w:t> </w:t>
      </w:r>
      <w:r>
        <w:rPr>
          <w:color w:val="231F20"/>
        </w:rPr>
        <w:t>Player)</w:t>
      </w:r>
    </w:p>
    <w:p>
      <w:pPr>
        <w:pStyle w:val="BodyText"/>
      </w:pPr>
    </w:p>
    <w:p>
      <w:pPr>
        <w:pStyle w:val="BodyText"/>
        <w:spacing w:line="480" w:lineRule="auto"/>
        <w:ind w:left="660" w:right="878"/>
        <w:jc w:val="both"/>
      </w:pPr>
      <w:r>
        <w:rPr>
          <w:color w:val="231F20"/>
        </w:rPr>
        <w:t>d-------Policy/Process/Technology</w:t>
      </w:r>
      <w:r>
        <w:rPr>
          <w:color w:val="231F20"/>
          <w:spacing w:val="1"/>
        </w:rPr>
        <w:t> </w:t>
      </w:r>
      <w:r>
        <w:rPr>
          <w:color w:val="231F20"/>
        </w:rPr>
        <w:t>overlap:</w:t>
      </w:r>
      <w:r>
        <w:rPr>
          <w:color w:val="231F20"/>
          <w:spacing w:val="1"/>
        </w:rPr>
        <w:t> </w:t>
      </w:r>
      <w:r>
        <w:rPr>
          <w:color w:val="231F20"/>
        </w:rPr>
        <w:t>BIM</w:t>
      </w:r>
      <w:r>
        <w:rPr>
          <w:color w:val="231F20"/>
          <w:spacing w:val="1"/>
        </w:rPr>
        <w:t> </w:t>
      </w:r>
      <w:r>
        <w:rPr>
          <w:color w:val="231F20"/>
        </w:rPr>
        <w:t>implementation</w:t>
      </w:r>
      <w:r>
        <w:rPr>
          <w:color w:val="231F20"/>
          <w:spacing w:val="1"/>
        </w:rPr>
        <w:t> </w:t>
      </w:r>
      <w:r>
        <w:rPr>
          <w:color w:val="231F20"/>
        </w:rPr>
        <w:t>(BIM</w:t>
      </w:r>
      <w:r>
        <w:rPr>
          <w:color w:val="231F20"/>
          <w:spacing w:val="1"/>
        </w:rPr>
        <w:t> </w:t>
      </w:r>
      <w:r>
        <w:rPr>
          <w:color w:val="231F20"/>
        </w:rPr>
        <w:t>deliverable),BIM</w:t>
      </w:r>
      <w:r>
        <w:rPr>
          <w:color w:val="231F20"/>
          <w:spacing w:val="1"/>
        </w:rPr>
        <w:t> </w:t>
      </w:r>
      <w:r>
        <w:rPr>
          <w:color w:val="231F20"/>
        </w:rPr>
        <w:t>specialists</w:t>
      </w:r>
      <w:r>
        <w:rPr>
          <w:color w:val="231F20"/>
          <w:spacing w:val="-1"/>
        </w:rPr>
        <w:t> </w:t>
      </w:r>
      <w:r>
        <w:rPr>
          <w:color w:val="231F20"/>
        </w:rPr>
        <w:t>and individual and groups(BIM Player).</w:t>
      </w:r>
    </w:p>
    <w:p>
      <w:pPr>
        <w:pStyle w:val="BodyText"/>
        <w:tabs>
          <w:tab w:pos="2375" w:val="left" w:leader="hyphen"/>
        </w:tabs>
        <w:ind w:left="660"/>
        <w:jc w:val="both"/>
      </w:pPr>
      <w:r>
        <w:rPr>
          <w:color w:val="231F20"/>
        </w:rPr>
        <w:t>AUBUC</w:t>
        <w:tab/>
        <w:t>Collaboration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data</w:t>
      </w:r>
      <w:r>
        <w:rPr>
          <w:color w:val="231F20"/>
          <w:spacing w:val="-2"/>
        </w:rPr>
        <w:t> </w:t>
      </w:r>
      <w:r>
        <w:rPr>
          <w:color w:val="231F20"/>
        </w:rPr>
        <w:t>management</w:t>
      </w:r>
    </w:p>
    <w:p>
      <w:pPr>
        <w:pStyle w:val="BodyText"/>
      </w:pPr>
    </w:p>
    <w:p>
      <w:pPr>
        <w:pStyle w:val="BodyText"/>
        <w:spacing w:line="480" w:lineRule="auto"/>
        <w:ind w:left="660" w:right="878"/>
        <w:jc w:val="both"/>
      </w:pPr>
      <w:r>
        <w:rPr>
          <w:color w:val="231F20"/>
        </w:rPr>
        <w:t>The union is a collaboration and data management framework to control the sharing of relevant</w:t>
      </w:r>
      <w:r>
        <w:rPr>
          <w:color w:val="231F20"/>
          <w:spacing w:val="1"/>
        </w:rPr>
        <w:t> </w:t>
      </w:r>
      <w:r>
        <w:rPr>
          <w:color w:val="231F20"/>
        </w:rPr>
        <w:t>and accurate information to all the project stakeholders while the interaction is to integrate the</w:t>
      </w:r>
      <w:r>
        <w:rPr>
          <w:color w:val="231F20"/>
          <w:spacing w:val="1"/>
        </w:rPr>
        <w:t> </w:t>
      </w:r>
      <w:r>
        <w:rPr>
          <w:color w:val="231F20"/>
        </w:rPr>
        <w:t>shared</w:t>
      </w:r>
      <w:r>
        <w:rPr>
          <w:color w:val="231F20"/>
          <w:spacing w:val="-1"/>
        </w:rPr>
        <w:t> </w:t>
      </w:r>
      <w:r>
        <w:rPr>
          <w:color w:val="231F20"/>
        </w:rPr>
        <w:t>information.</w:t>
      </w:r>
    </w:p>
    <w:p>
      <w:pPr>
        <w:pStyle w:val="BodyText"/>
        <w:tabs>
          <w:tab w:pos="2433" w:val="left" w:leader="hyphen"/>
        </w:tabs>
        <w:ind w:left="660"/>
        <w:jc w:val="both"/>
      </w:pPr>
      <w:r>
        <w:rPr>
          <w:color w:val="231F20"/>
        </w:rPr>
        <w:t>AnBnC</w:t>
        <w:tab/>
        <w:t>Integrate</w:t>
      </w:r>
      <w:r>
        <w:rPr>
          <w:color w:val="231F20"/>
          <w:spacing w:val="-4"/>
        </w:rPr>
        <w:t> </w:t>
      </w:r>
      <w:r>
        <w:rPr>
          <w:color w:val="231F20"/>
        </w:rPr>
        <w:t>analysis</w:t>
      </w:r>
    </w:p>
    <w:p>
      <w:pPr>
        <w:pStyle w:val="BodyText"/>
      </w:pPr>
    </w:p>
    <w:p>
      <w:pPr>
        <w:pStyle w:val="BodyText"/>
        <w:spacing w:line="480" w:lineRule="auto"/>
        <w:ind w:left="660" w:right="879"/>
        <w:jc w:val="both"/>
      </w:pPr>
      <w:r>
        <w:rPr>
          <w:color w:val="231F20"/>
        </w:rPr>
        <w:t>During</w:t>
      </w:r>
      <w:r>
        <w:rPr>
          <w:color w:val="231F20"/>
          <w:spacing w:val="-10"/>
        </w:rPr>
        <w:t> </w:t>
      </w:r>
      <w:r>
        <w:rPr>
          <w:color w:val="231F20"/>
        </w:rPr>
        <w:t>each</w:t>
      </w:r>
      <w:r>
        <w:rPr>
          <w:color w:val="231F20"/>
          <w:spacing w:val="-9"/>
        </w:rPr>
        <w:t> </w:t>
      </w:r>
      <w:r>
        <w:rPr>
          <w:color w:val="231F20"/>
        </w:rPr>
        <w:t>lifecycle</w:t>
      </w:r>
      <w:r>
        <w:rPr>
          <w:color w:val="231F20"/>
          <w:spacing w:val="-11"/>
        </w:rPr>
        <w:t> </w:t>
      </w:r>
      <w:r>
        <w:rPr>
          <w:color w:val="231F20"/>
        </w:rPr>
        <w:t>phase</w:t>
      </w:r>
      <w:r>
        <w:rPr>
          <w:color w:val="231F20"/>
          <w:spacing w:val="-10"/>
        </w:rPr>
        <w:t> </w:t>
      </w:r>
      <w:r>
        <w:rPr>
          <w:color w:val="231F20"/>
        </w:rPr>
        <w:t>people</w:t>
      </w:r>
      <w:r>
        <w:rPr>
          <w:color w:val="231F20"/>
          <w:spacing w:val="-11"/>
        </w:rPr>
        <w:t> </w:t>
      </w:r>
      <w:r>
        <w:rPr>
          <w:color w:val="231F20"/>
        </w:rPr>
        <w:t>need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analyse</w:t>
      </w:r>
      <w:r>
        <w:rPr>
          <w:color w:val="231F20"/>
          <w:spacing w:val="-7"/>
        </w:rPr>
        <w:t> </w:t>
      </w:r>
      <w:r>
        <w:rPr>
          <w:color w:val="231F20"/>
        </w:rPr>
        <w:t>integrated</w:t>
      </w:r>
      <w:r>
        <w:rPr>
          <w:color w:val="231F20"/>
          <w:spacing w:val="-10"/>
        </w:rPr>
        <w:t> </w:t>
      </w:r>
      <w:r>
        <w:rPr>
          <w:color w:val="231F20"/>
        </w:rPr>
        <w:t>asset</w:t>
      </w:r>
      <w:r>
        <w:rPr>
          <w:color w:val="231F20"/>
          <w:spacing w:val="-8"/>
        </w:rPr>
        <w:t> </w:t>
      </w:r>
      <w:r>
        <w:rPr>
          <w:color w:val="231F20"/>
        </w:rPr>
        <w:t>models.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analysis</w:t>
      </w:r>
      <w:r>
        <w:rPr>
          <w:color w:val="231F20"/>
          <w:spacing w:val="-8"/>
        </w:rPr>
        <w:t> </w:t>
      </w:r>
      <w:r>
        <w:rPr>
          <w:color w:val="231F20"/>
        </w:rPr>
        <w:t>start</w:t>
      </w:r>
      <w:r>
        <w:rPr>
          <w:color w:val="231F20"/>
          <w:spacing w:val="-58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2D, then</w:t>
      </w:r>
      <w:r>
        <w:rPr>
          <w:color w:val="231F20"/>
          <w:spacing w:val="-1"/>
        </w:rPr>
        <w:t> </w:t>
      </w:r>
      <w:r>
        <w:rPr>
          <w:color w:val="231F20"/>
        </w:rPr>
        <w:t>proceeds to 3D,</w:t>
      </w:r>
      <w:r>
        <w:rPr>
          <w:color w:val="231F20"/>
          <w:spacing w:val="-1"/>
        </w:rPr>
        <w:t> </w:t>
      </w:r>
      <w:r>
        <w:rPr>
          <w:color w:val="231F20"/>
        </w:rPr>
        <w:t>4D</w:t>
      </w:r>
      <w:r>
        <w:rPr>
          <w:color w:val="231F20"/>
          <w:spacing w:val="-1"/>
        </w:rPr>
        <w:t> </w:t>
      </w:r>
      <w:r>
        <w:rPr>
          <w:color w:val="231F20"/>
        </w:rPr>
        <w:t>(time), 5D</w:t>
      </w:r>
      <w:r>
        <w:rPr>
          <w:color w:val="231F20"/>
          <w:spacing w:val="-2"/>
        </w:rPr>
        <w:t> </w:t>
      </w:r>
      <w:r>
        <w:rPr>
          <w:color w:val="231F20"/>
        </w:rPr>
        <w:t>(cost)</w:t>
      </w:r>
      <w:r>
        <w:rPr>
          <w:color w:val="231F20"/>
          <w:spacing w:val="-1"/>
        </w:rPr>
        <w:t> </w:t>
      </w:r>
      <w:r>
        <w:rPr>
          <w:color w:val="231F20"/>
        </w:rPr>
        <w:t>and to</w:t>
      </w:r>
      <w:r>
        <w:rPr>
          <w:color w:val="231F20"/>
          <w:spacing w:val="-1"/>
        </w:rPr>
        <w:t> </w:t>
      </w:r>
      <w:r>
        <w:rPr>
          <w:color w:val="231F20"/>
        </w:rPr>
        <w:t>greater</w:t>
      </w:r>
      <w:r>
        <w:rPr>
          <w:color w:val="231F20"/>
          <w:spacing w:val="1"/>
        </w:rPr>
        <w:t> </w:t>
      </w:r>
      <w:r>
        <w:rPr>
          <w:color w:val="231F20"/>
        </w:rPr>
        <w:t>complexity.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6"/>
        </w:numPr>
        <w:tabs>
          <w:tab w:pos="1140" w:val="left" w:leader="none"/>
        </w:tabs>
        <w:spacing w:line="240" w:lineRule="auto" w:before="0" w:after="0"/>
        <w:ind w:left="1140" w:right="0" w:hanging="480"/>
        <w:jc w:val="left"/>
        <w:rPr>
          <w:b/>
          <w:color w:val="231F20"/>
          <w:sz w:val="24"/>
        </w:rPr>
      </w:pPr>
      <w:r>
        <w:rPr>
          <w:b/>
          <w:color w:val="231F20"/>
          <w:sz w:val="24"/>
        </w:rPr>
        <w:t>Review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Empirical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4"/>
        <w:jc w:val="both"/>
      </w:pPr>
      <w:r>
        <w:rPr>
          <w:color w:val="231F20"/>
        </w:rPr>
        <w:t>Previous</w:t>
      </w:r>
      <w:r>
        <w:rPr>
          <w:color w:val="231F20"/>
          <w:spacing w:val="-6"/>
        </w:rPr>
        <w:t> </w:t>
      </w:r>
      <w:r>
        <w:rPr>
          <w:color w:val="231F20"/>
        </w:rPr>
        <w:t>research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6"/>
        </w:rPr>
        <w:t> </w:t>
      </w:r>
      <w:r>
        <w:rPr>
          <w:color w:val="231F20"/>
        </w:rPr>
        <w:t>provided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general</w:t>
      </w:r>
      <w:r>
        <w:rPr>
          <w:color w:val="231F20"/>
          <w:spacing w:val="-5"/>
        </w:rPr>
        <w:t> </w:t>
      </w:r>
      <w:r>
        <w:rPr>
          <w:color w:val="231F20"/>
        </w:rPr>
        <w:t>path</w:t>
      </w:r>
      <w:r>
        <w:rPr>
          <w:color w:val="231F20"/>
          <w:spacing w:val="-6"/>
        </w:rPr>
        <w:t> </w:t>
      </w:r>
      <w:r>
        <w:rPr>
          <w:color w:val="231F20"/>
        </w:rPr>
        <w:t>towards</w:t>
      </w:r>
      <w:r>
        <w:rPr>
          <w:color w:val="231F20"/>
          <w:spacing w:val="-6"/>
        </w:rPr>
        <w:t> </w:t>
      </w:r>
      <w:r>
        <w:rPr>
          <w:color w:val="231F20"/>
        </w:rPr>
        <w:t>potential</w:t>
      </w:r>
      <w:r>
        <w:rPr>
          <w:color w:val="231F20"/>
          <w:spacing w:val="-6"/>
        </w:rPr>
        <w:t> </w:t>
      </w:r>
      <w:r>
        <w:rPr>
          <w:color w:val="231F20"/>
        </w:rPr>
        <w:t>improvements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project</w:t>
      </w:r>
      <w:r>
        <w:rPr>
          <w:color w:val="231F20"/>
          <w:spacing w:val="-5"/>
        </w:rPr>
        <w:t> </w:t>
      </w:r>
      <w:r>
        <w:rPr>
          <w:color w:val="231F20"/>
        </w:rPr>
        <w:t>delivery</w:t>
      </w:r>
      <w:r>
        <w:rPr>
          <w:color w:val="231F20"/>
          <w:spacing w:val="-58"/>
        </w:rPr>
        <w:t> </w:t>
      </w:r>
      <w:r>
        <w:rPr>
          <w:color w:val="231F20"/>
        </w:rPr>
        <w:t>through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use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  <w:spacing w:val="17"/>
        </w:rPr>
        <w:t> </w:t>
      </w:r>
      <w:r>
        <w:rPr>
          <w:color w:val="231F20"/>
        </w:rPr>
        <w:t>BIM.</w:t>
      </w:r>
      <w:r>
        <w:rPr>
          <w:color w:val="231F20"/>
          <w:spacing w:val="20"/>
        </w:rPr>
        <w:t> </w:t>
      </w:r>
      <w:r>
        <w:rPr>
          <w:color w:val="231F20"/>
        </w:rPr>
        <w:t>There</w:t>
      </w:r>
      <w:r>
        <w:rPr>
          <w:color w:val="231F20"/>
          <w:spacing w:val="16"/>
        </w:rPr>
        <w:t> </w:t>
      </w:r>
      <w:r>
        <w:rPr>
          <w:color w:val="231F20"/>
        </w:rPr>
        <w:t>have</w:t>
      </w:r>
      <w:r>
        <w:rPr>
          <w:color w:val="231F20"/>
          <w:spacing w:val="17"/>
        </w:rPr>
        <w:t> </w:t>
      </w:r>
      <w:r>
        <w:rPr>
          <w:color w:val="231F20"/>
        </w:rPr>
        <w:t>been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number</w:t>
      </w:r>
      <w:r>
        <w:rPr>
          <w:color w:val="231F20"/>
          <w:spacing w:val="17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research</w:t>
      </w:r>
      <w:r>
        <w:rPr>
          <w:color w:val="231F20"/>
          <w:spacing w:val="18"/>
        </w:rPr>
        <w:t> </w:t>
      </w:r>
      <w:r>
        <w:rPr>
          <w:color w:val="231F20"/>
        </w:rPr>
        <w:t>studies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area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  <w:spacing w:val="17"/>
        </w:rPr>
        <w:t> </w:t>
      </w:r>
      <w:r>
        <w:rPr>
          <w:color w:val="231F20"/>
        </w:rPr>
        <w:t>operation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6"/>
        <w:jc w:val="both"/>
      </w:pPr>
      <w:r>
        <w:rPr>
          <w:color w:val="231F20"/>
        </w:rPr>
        <w:t>research and decision sciences that illuminates some fundamental problems. Examples of such</w:t>
      </w:r>
      <w:r>
        <w:rPr>
          <w:color w:val="231F20"/>
          <w:spacing w:val="1"/>
        </w:rPr>
        <w:t> </w:t>
      </w:r>
      <w:r>
        <w:rPr>
          <w:color w:val="231F20"/>
        </w:rPr>
        <w:t>studies indicated areas where BIM are applicable. These include Rischmoller </w:t>
      </w:r>
      <w:r>
        <w:rPr>
          <w:i/>
          <w:color w:val="231F20"/>
        </w:rPr>
        <w:t>et al., </w:t>
      </w:r>
      <w:r>
        <w:rPr>
          <w:color w:val="231F20"/>
        </w:rPr>
        <w:t>(2006) that</w:t>
      </w:r>
      <w:r>
        <w:rPr>
          <w:color w:val="231F20"/>
          <w:spacing w:val="1"/>
        </w:rPr>
        <w:t> </w:t>
      </w:r>
      <w:r>
        <w:rPr>
          <w:color w:val="231F20"/>
        </w:rPr>
        <w:t>worked on how BIM reinforces the core construction processes by using a set of learn principles</w:t>
      </w:r>
      <w:r>
        <w:rPr>
          <w:color w:val="231F20"/>
          <w:spacing w:val="1"/>
        </w:rPr>
        <w:t> </w:t>
      </w:r>
      <w:r>
        <w:rPr>
          <w:color w:val="231F20"/>
        </w:rPr>
        <w:t>approach as a theoretical framework in other to evaluate the impact of Computer Advanced</w:t>
      </w:r>
      <w:r>
        <w:rPr>
          <w:color w:val="231F20"/>
          <w:spacing w:val="1"/>
        </w:rPr>
        <w:t> </w:t>
      </w:r>
      <w:r>
        <w:rPr>
          <w:color w:val="231F20"/>
        </w:rPr>
        <w:t>Visualization tools. The value was generated during the design stage of the project was the main</w:t>
      </w:r>
      <w:r>
        <w:rPr>
          <w:color w:val="231F20"/>
          <w:spacing w:val="1"/>
        </w:rPr>
        <w:t> </w:t>
      </w:r>
      <w:r>
        <w:rPr>
          <w:color w:val="231F20"/>
        </w:rPr>
        <w:t>focus. This study was carried out over a four year period by making use of (CAVTs) application</w:t>
      </w:r>
      <w:r>
        <w:rPr>
          <w:color w:val="231F20"/>
          <w:spacing w:val="1"/>
        </w:rPr>
        <w:t> </w:t>
      </w:r>
      <w:r>
        <w:rPr>
          <w:color w:val="231F20"/>
        </w:rPr>
        <w:t>which improved flow and better customer value. However, this application programme did not</w:t>
      </w:r>
      <w:r>
        <w:rPr>
          <w:color w:val="231F20"/>
          <w:spacing w:val="1"/>
        </w:rPr>
        <w:t> </w:t>
      </w:r>
      <w:r>
        <w:rPr>
          <w:color w:val="231F20"/>
        </w:rPr>
        <w:t>incorporate activity on waste reduction on project. Enhassil and Abuhamra (2017) carried out</w:t>
      </w:r>
      <w:r>
        <w:rPr>
          <w:color w:val="231F20"/>
          <w:spacing w:val="1"/>
        </w:rPr>
        <w:t> </w:t>
      </w:r>
      <w:r>
        <w:rPr>
          <w:color w:val="231F20"/>
        </w:rPr>
        <w:t>another</w:t>
      </w:r>
      <w:r>
        <w:rPr>
          <w:color w:val="231F20"/>
          <w:spacing w:val="-9"/>
        </w:rPr>
        <w:t> </w:t>
      </w:r>
      <w:r>
        <w:rPr>
          <w:color w:val="231F20"/>
        </w:rPr>
        <w:t>research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</w:rPr>
        <w:t>challenges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utilization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BIM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Palestinian</w:t>
      </w:r>
      <w:r>
        <w:rPr>
          <w:color w:val="231F20"/>
          <w:spacing w:val="-9"/>
        </w:rPr>
        <w:t> </w:t>
      </w:r>
      <w:r>
        <w:rPr>
          <w:color w:val="231F20"/>
        </w:rPr>
        <w:t>construction</w:t>
      </w:r>
      <w:r>
        <w:rPr>
          <w:color w:val="231F20"/>
          <w:spacing w:val="-9"/>
        </w:rPr>
        <w:t> </w:t>
      </w:r>
      <w:r>
        <w:rPr>
          <w:color w:val="231F20"/>
        </w:rPr>
        <w:t>industry</w:t>
      </w:r>
      <w:r>
        <w:rPr>
          <w:color w:val="231F20"/>
          <w:spacing w:val="-11"/>
        </w:rPr>
        <w:t> </w:t>
      </w:r>
      <w:r>
        <w:rPr>
          <w:color w:val="231F20"/>
        </w:rPr>
        <w:t>(Gaza</w:t>
      </w:r>
      <w:r>
        <w:rPr>
          <w:color w:val="231F20"/>
          <w:spacing w:val="-58"/>
        </w:rPr>
        <w:t> </w:t>
      </w:r>
      <w:r>
        <w:rPr>
          <w:color w:val="231F20"/>
        </w:rPr>
        <w:t>Strip).The study made use of quantitative survey approach involving professionals. The study</w:t>
      </w:r>
      <w:r>
        <w:rPr>
          <w:color w:val="231F20"/>
          <w:spacing w:val="1"/>
        </w:rPr>
        <w:t> </w:t>
      </w:r>
      <w:r>
        <w:rPr>
          <w:color w:val="231F20"/>
        </w:rPr>
        <w:t>revealed 18 main challenges to the utilization of BIM. Notably this approach did not conduct</w:t>
      </w:r>
      <w:r>
        <w:rPr>
          <w:color w:val="231F20"/>
          <w:spacing w:val="1"/>
        </w:rPr>
        <w:t> </w:t>
      </w:r>
      <w:r>
        <w:rPr>
          <w:color w:val="231F20"/>
        </w:rPr>
        <w:t>awareness</w:t>
      </w:r>
      <w:r>
        <w:rPr>
          <w:color w:val="231F20"/>
          <w:spacing w:val="-5"/>
        </w:rPr>
        <w:t> </w:t>
      </w:r>
      <w:r>
        <w:rPr>
          <w:color w:val="231F20"/>
        </w:rPr>
        <w:t>program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stockholders</w:t>
      </w:r>
      <w:r>
        <w:rPr>
          <w:color w:val="231F20"/>
          <w:spacing w:val="-5"/>
        </w:rPr>
        <w:t> </w:t>
      </w:r>
      <w:r>
        <w:rPr>
          <w:color w:val="231F20"/>
        </w:rPr>
        <w:t>regarding</w:t>
      </w:r>
      <w:r>
        <w:rPr>
          <w:color w:val="231F20"/>
          <w:spacing w:val="-6"/>
        </w:rPr>
        <w:t> </w:t>
      </w:r>
      <w:r>
        <w:rPr>
          <w:color w:val="231F20"/>
        </w:rPr>
        <w:t>BIM</w:t>
      </w:r>
      <w:r>
        <w:rPr>
          <w:color w:val="231F20"/>
          <w:spacing w:val="-5"/>
        </w:rPr>
        <w:t> </w:t>
      </w:r>
      <w:r>
        <w:rPr>
          <w:color w:val="231F20"/>
        </w:rPr>
        <w:t>benefits</w:t>
      </w:r>
      <w:r>
        <w:rPr>
          <w:color w:val="231F20"/>
          <w:spacing w:val="-5"/>
        </w:rPr>
        <w:t> </w:t>
      </w:r>
      <w:r>
        <w:rPr>
          <w:color w:val="231F20"/>
        </w:rPr>
        <w:t>utilization</w:t>
      </w:r>
      <w:r>
        <w:rPr>
          <w:color w:val="231F20"/>
          <w:spacing w:val="-5"/>
        </w:rPr>
        <w:t> </w:t>
      </w:r>
      <w:r>
        <w:rPr>
          <w:color w:val="231F20"/>
        </w:rPr>
        <w:t>either</w:t>
      </w:r>
      <w:r>
        <w:rPr>
          <w:color w:val="231F20"/>
          <w:spacing w:val="-5"/>
        </w:rPr>
        <w:t> </w:t>
      </w:r>
      <w:r>
        <w:rPr>
          <w:color w:val="231F20"/>
        </w:rPr>
        <w:t>BIM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minimizes</w:t>
      </w:r>
      <w:r>
        <w:rPr>
          <w:color w:val="231F20"/>
          <w:spacing w:val="-58"/>
        </w:rPr>
        <w:t> </w:t>
      </w:r>
      <w:r>
        <w:rPr>
          <w:color w:val="231F20"/>
        </w:rPr>
        <w:t>project</w:t>
      </w:r>
      <w:r>
        <w:rPr>
          <w:color w:val="231F20"/>
          <w:spacing w:val="-1"/>
        </w:rPr>
        <w:t> </w:t>
      </w:r>
      <w:r>
        <w:rPr>
          <w:color w:val="231F20"/>
        </w:rPr>
        <w:t>time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cost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quality</w:t>
      </w:r>
      <w:r>
        <w:rPr>
          <w:color w:val="231F20"/>
          <w:spacing w:val="-6"/>
        </w:rPr>
        <w:t> </w:t>
      </w:r>
      <w:r>
        <w:rPr>
          <w:color w:val="231F20"/>
        </w:rPr>
        <w:t>on construction</w:t>
      </w:r>
      <w:r>
        <w:rPr>
          <w:color w:val="231F20"/>
          <w:spacing w:val="-1"/>
        </w:rPr>
        <w:t> </w:t>
      </w:r>
      <w:r>
        <w:rPr>
          <w:color w:val="231F20"/>
        </w:rPr>
        <w:t>projects independently</w:t>
      </w:r>
      <w:r>
        <w:rPr>
          <w:color w:val="231F20"/>
          <w:spacing w:val="-6"/>
        </w:rPr>
        <w:t> </w:t>
      </w:r>
      <w:r>
        <w:rPr>
          <w:color w:val="231F20"/>
        </w:rPr>
        <w:t>and not</w:t>
      </w:r>
      <w:r>
        <w:rPr>
          <w:color w:val="231F20"/>
          <w:spacing w:val="-1"/>
        </w:rPr>
        <w:t> </w:t>
      </w:r>
      <w:r>
        <w:rPr>
          <w:color w:val="231F20"/>
        </w:rPr>
        <w:t>simultaneously.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8"/>
        <w:jc w:val="both"/>
      </w:pPr>
      <w:r>
        <w:rPr>
          <w:color w:val="231F20"/>
        </w:rPr>
        <w:t>Rezgui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al.,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(2013)</w:t>
      </w:r>
      <w:r>
        <w:rPr>
          <w:color w:val="231F20"/>
          <w:spacing w:val="-5"/>
        </w:rPr>
        <w:t> </w:t>
      </w:r>
      <w:r>
        <w:rPr>
          <w:color w:val="231F20"/>
        </w:rPr>
        <w:t>criticized</w:t>
      </w:r>
      <w:r>
        <w:rPr>
          <w:color w:val="231F20"/>
          <w:spacing w:val="-7"/>
        </w:rPr>
        <w:t> </w:t>
      </w:r>
      <w:r>
        <w:rPr>
          <w:color w:val="231F20"/>
        </w:rPr>
        <w:t>government</w:t>
      </w:r>
      <w:r>
        <w:rPr>
          <w:color w:val="231F20"/>
          <w:spacing w:val="-7"/>
        </w:rPr>
        <w:t> </w:t>
      </w:r>
      <w:r>
        <w:rPr>
          <w:color w:val="231F20"/>
        </w:rPr>
        <w:t>approach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BIM</w:t>
      </w:r>
      <w:r>
        <w:rPr>
          <w:color w:val="231F20"/>
          <w:spacing w:val="-7"/>
        </w:rPr>
        <w:t> </w:t>
      </w:r>
      <w:r>
        <w:rPr>
          <w:color w:val="231F20"/>
        </w:rPr>
        <w:t>management</w:t>
      </w:r>
      <w:r>
        <w:rPr>
          <w:color w:val="231F20"/>
          <w:spacing w:val="-7"/>
        </w:rPr>
        <w:t> </w:t>
      </w:r>
      <w:r>
        <w:rPr>
          <w:color w:val="231F20"/>
        </w:rPr>
        <w:t>across</w:t>
      </w:r>
      <w:r>
        <w:rPr>
          <w:color w:val="231F20"/>
          <w:spacing w:val="-6"/>
        </w:rPr>
        <w:t> </w:t>
      </w:r>
      <w:r>
        <w:rPr>
          <w:color w:val="231F20"/>
        </w:rPr>
        <w:t>life</w:t>
      </w:r>
      <w:r>
        <w:rPr>
          <w:color w:val="231F20"/>
          <w:spacing w:val="-6"/>
        </w:rPr>
        <w:t> </w:t>
      </w:r>
      <w:r>
        <w:rPr>
          <w:color w:val="231F20"/>
        </w:rPr>
        <w:t>cycle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57"/>
        </w:rPr>
        <w:t> </w:t>
      </w:r>
      <w:r>
        <w:rPr>
          <w:color w:val="231F20"/>
        </w:rPr>
        <w:t>supply chains using mixed models of information delivery, based on this assumption that cannot</w:t>
      </w:r>
      <w:r>
        <w:rPr>
          <w:color w:val="231F20"/>
          <w:spacing w:val="1"/>
        </w:rPr>
        <w:t> </w:t>
      </w:r>
      <w:r>
        <w:rPr>
          <w:color w:val="231F20"/>
        </w:rPr>
        <w:t>understand the essence of BIM lenses and filters applied these to modal views. Therefore, an</w:t>
      </w:r>
      <w:r>
        <w:rPr>
          <w:color w:val="231F20"/>
          <w:spacing w:val="1"/>
        </w:rPr>
        <w:t> </w:t>
      </w:r>
      <w:r>
        <w:rPr>
          <w:color w:val="231F20"/>
        </w:rPr>
        <w:t>exploratory effort did not apply the three capability stages as basis for its governance model, yet</w:t>
      </w:r>
      <w:r>
        <w:rPr>
          <w:color w:val="231F20"/>
          <w:spacing w:val="1"/>
        </w:rPr>
        <w:t> </w:t>
      </w:r>
      <w:r>
        <w:rPr>
          <w:color w:val="231F20"/>
        </w:rPr>
        <w:t>need</w:t>
      </w:r>
      <w:r>
        <w:rPr>
          <w:color w:val="231F20"/>
          <w:spacing w:val="-1"/>
        </w:rPr>
        <w:t> </w:t>
      </w:r>
      <w:r>
        <w:rPr>
          <w:color w:val="231F20"/>
        </w:rPr>
        <w:t>modifiers for</w:t>
      </w:r>
      <w:r>
        <w:rPr>
          <w:color w:val="231F20"/>
          <w:spacing w:val="-1"/>
        </w:rPr>
        <w:t> </w:t>
      </w:r>
      <w:r>
        <w:rPr>
          <w:color w:val="231F20"/>
        </w:rPr>
        <w:t>its connotations in a</w:t>
      </w:r>
      <w:r>
        <w:rPr>
          <w:color w:val="231F20"/>
          <w:spacing w:val="-1"/>
        </w:rPr>
        <w:t> </w:t>
      </w:r>
      <w:r>
        <w:rPr>
          <w:color w:val="231F20"/>
        </w:rPr>
        <w:t>useful manner.</w:t>
      </w:r>
    </w:p>
    <w:p>
      <w:pPr>
        <w:pStyle w:val="BodyText"/>
        <w:spacing w:line="480" w:lineRule="auto" w:before="1"/>
        <w:ind w:left="660" w:right="881"/>
        <w:jc w:val="both"/>
      </w:pPr>
      <w:r>
        <w:rPr>
          <w:color w:val="231F20"/>
        </w:rPr>
        <w:t>Kim </w:t>
      </w:r>
      <w:r>
        <w:rPr>
          <w:i/>
          <w:color w:val="231F20"/>
        </w:rPr>
        <w:t>et al., </w:t>
      </w:r>
      <w:r>
        <w:rPr>
          <w:color w:val="231F20"/>
        </w:rPr>
        <w:t>(2013) developed a framework for automated space use in construction industry,</w:t>
      </w:r>
      <w:r>
        <w:rPr>
          <w:color w:val="231F20"/>
          <w:spacing w:val="1"/>
        </w:rPr>
        <w:t> </w:t>
      </w:r>
      <w:r>
        <w:rPr>
          <w:color w:val="231F20"/>
        </w:rPr>
        <w:t>however the formulation of these framework did not view the knowledge domain in an organized</w:t>
      </w:r>
      <w:r>
        <w:rPr>
          <w:color w:val="231F20"/>
          <w:spacing w:val="-57"/>
        </w:rPr>
        <w:t> </w:t>
      </w:r>
      <w:r>
        <w:rPr>
          <w:color w:val="231F20"/>
        </w:rPr>
        <w:t>manner,</w:t>
      </w:r>
      <w:r>
        <w:rPr>
          <w:color w:val="231F20"/>
          <w:spacing w:val="-1"/>
        </w:rPr>
        <w:t> </w:t>
      </w:r>
      <w:r>
        <w:rPr>
          <w:color w:val="231F20"/>
        </w:rPr>
        <w:t>hence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implementation</w:t>
      </w:r>
      <w:r>
        <w:rPr>
          <w:color w:val="231F20"/>
          <w:spacing w:val="-1"/>
        </w:rPr>
        <w:t> </w:t>
      </w:r>
      <w:r>
        <w:rPr>
          <w:color w:val="231F20"/>
        </w:rPr>
        <w:t>on the</w:t>
      </w:r>
      <w:r>
        <w:rPr>
          <w:color w:val="231F20"/>
          <w:spacing w:val="-1"/>
        </w:rPr>
        <w:t> </w:t>
      </w:r>
      <w:r>
        <w:rPr>
          <w:color w:val="231F20"/>
        </w:rPr>
        <w:t>use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modal method</w:t>
      </w:r>
      <w:r>
        <w:rPr>
          <w:color w:val="231F20"/>
          <w:spacing w:val="-1"/>
        </w:rPr>
        <w:t> </w:t>
      </w:r>
      <w:r>
        <w:rPr>
          <w:color w:val="231F20"/>
        </w:rPr>
        <w:t>was not carried</w:t>
      </w:r>
      <w:r>
        <w:rPr>
          <w:color w:val="231F20"/>
          <w:spacing w:val="-1"/>
        </w:rPr>
        <w:t> </w:t>
      </w:r>
      <w:r>
        <w:rPr>
          <w:color w:val="231F20"/>
        </w:rPr>
        <w:t>out.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80"/>
        <w:jc w:val="both"/>
      </w:pPr>
      <w:r>
        <w:rPr>
          <w:color w:val="231F20"/>
        </w:rPr>
        <w:t>Hossain (2013) studied selected firms that have successfully carried out BIM implementation; he</w:t>
      </w:r>
      <w:r>
        <w:rPr>
          <w:color w:val="231F20"/>
          <w:spacing w:val="-57"/>
        </w:rPr>
        <w:t> </w:t>
      </w:r>
      <w:r>
        <w:rPr>
          <w:color w:val="231F20"/>
        </w:rPr>
        <w:t>noted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involves</w:t>
      </w:r>
      <w:r>
        <w:rPr>
          <w:color w:val="231F20"/>
          <w:spacing w:val="-2"/>
        </w:rPr>
        <w:t> </w:t>
      </w:r>
      <w:r>
        <w:rPr>
          <w:color w:val="231F20"/>
        </w:rPr>
        <w:t>fundamental</w:t>
      </w:r>
      <w:r>
        <w:rPr>
          <w:color w:val="231F20"/>
          <w:spacing w:val="-1"/>
        </w:rPr>
        <w:t> </w:t>
      </w:r>
      <w:r>
        <w:rPr>
          <w:color w:val="231F20"/>
        </w:rPr>
        <w:t>change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working</w:t>
      </w:r>
      <w:r>
        <w:rPr>
          <w:color w:val="231F20"/>
          <w:spacing w:val="-4"/>
        </w:rPr>
        <w:t> </w:t>
      </w:r>
      <w:r>
        <w:rPr>
          <w:color w:val="231F20"/>
        </w:rPr>
        <w:t>procedure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project</w:t>
      </w:r>
      <w:r>
        <w:rPr>
          <w:color w:val="231F20"/>
          <w:spacing w:val="-1"/>
        </w:rPr>
        <w:t> </w:t>
      </w:r>
      <w:r>
        <w:rPr>
          <w:color w:val="231F20"/>
        </w:rPr>
        <w:t>delivery</w:t>
      </w:r>
      <w:r>
        <w:rPr>
          <w:color w:val="231F20"/>
          <w:spacing w:val="-6"/>
        </w:rPr>
        <w:t> </w:t>
      </w:r>
      <w:r>
        <w:rPr>
          <w:color w:val="231F20"/>
        </w:rPr>
        <w:t>process.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study</w:t>
      </w:r>
      <w:r>
        <w:rPr>
          <w:color w:val="231F20"/>
          <w:spacing w:val="-5"/>
        </w:rPr>
        <w:t> </w:t>
      </w:r>
      <w:r>
        <w:rPr>
          <w:color w:val="231F20"/>
        </w:rPr>
        <w:t>noted the</w:t>
      </w:r>
      <w:r>
        <w:rPr>
          <w:color w:val="231F20"/>
          <w:spacing w:val="-1"/>
        </w:rPr>
        <w:t> </w:t>
      </w:r>
      <w:r>
        <w:rPr>
          <w:color w:val="231F20"/>
        </w:rPr>
        <w:t>key</w:t>
      </w:r>
      <w:r>
        <w:rPr>
          <w:color w:val="231F20"/>
          <w:spacing w:val="-3"/>
        </w:rPr>
        <w:t> </w:t>
      </w:r>
      <w:r>
        <w:rPr>
          <w:color w:val="231F20"/>
        </w:rPr>
        <w:t>challenge</w:t>
      </w:r>
      <w:r>
        <w:rPr>
          <w:color w:val="231F20"/>
          <w:spacing w:val="-1"/>
        </w:rPr>
        <w:t> </w:t>
      </w:r>
      <w:r>
        <w:rPr>
          <w:color w:val="231F20"/>
        </w:rPr>
        <w:t>to the</w:t>
      </w:r>
      <w:r>
        <w:rPr>
          <w:color w:val="231F20"/>
          <w:spacing w:val="-2"/>
        </w:rPr>
        <w:t> </w:t>
      </w:r>
      <w:r>
        <w:rPr>
          <w:color w:val="231F20"/>
        </w:rPr>
        <w:t>adoption of</w:t>
      </w:r>
      <w:r>
        <w:rPr>
          <w:color w:val="231F20"/>
          <w:spacing w:val="-1"/>
        </w:rPr>
        <w:t> </w:t>
      </w:r>
      <w:r>
        <w:rPr>
          <w:color w:val="231F20"/>
        </w:rPr>
        <w:t>this BIM is a</w:t>
      </w:r>
      <w:r>
        <w:rPr>
          <w:color w:val="231F20"/>
          <w:spacing w:val="-1"/>
        </w:rPr>
        <w:t> </w:t>
      </w:r>
      <w:r>
        <w:rPr>
          <w:color w:val="231F20"/>
        </w:rPr>
        <w:t>cultural</w:t>
      </w:r>
      <w:r>
        <w:rPr>
          <w:color w:val="231F20"/>
          <w:spacing w:val="1"/>
        </w:rPr>
        <w:t> </w:t>
      </w:r>
      <w:r>
        <w:rPr>
          <w:color w:val="231F20"/>
        </w:rPr>
        <w:t>shift.</w:t>
      </w:r>
    </w:p>
    <w:p>
      <w:pPr>
        <w:pStyle w:val="BodyText"/>
        <w:spacing w:line="480" w:lineRule="auto"/>
        <w:ind w:left="659" w:right="877"/>
        <w:jc w:val="both"/>
      </w:pPr>
      <w:r>
        <w:rPr>
          <w:color w:val="231F20"/>
        </w:rPr>
        <w:t>Other researchers (Tom and Cerovsek, 2011, Succar 2009) have acknowledge the support of</w:t>
      </w:r>
      <w:r>
        <w:rPr>
          <w:color w:val="231F20"/>
          <w:spacing w:val="1"/>
        </w:rPr>
        <w:t> </w:t>
      </w:r>
      <w:r>
        <w:rPr>
          <w:color w:val="231F20"/>
        </w:rPr>
        <w:t>communication</w:t>
      </w:r>
      <w:r>
        <w:rPr>
          <w:color w:val="231F20"/>
          <w:spacing w:val="1"/>
        </w:rPr>
        <w:t> </w:t>
      </w:r>
      <w:r>
        <w:rPr>
          <w:color w:val="231F20"/>
        </w:rPr>
        <w:t>activities</w:t>
      </w:r>
      <w:r>
        <w:rPr>
          <w:color w:val="231F20"/>
          <w:spacing w:val="1"/>
        </w:rPr>
        <w:t> </w:t>
      </w:r>
      <w:r>
        <w:rPr>
          <w:color w:val="231F20"/>
        </w:rPr>
        <w:t>between</w:t>
      </w:r>
      <w:r>
        <w:rPr>
          <w:color w:val="231F20"/>
          <w:spacing w:val="1"/>
        </w:rPr>
        <w:t> </w:t>
      </w:r>
      <w:r>
        <w:rPr>
          <w:color w:val="231F20"/>
        </w:rPr>
        <w:t>different</w:t>
      </w:r>
      <w:r>
        <w:rPr>
          <w:color w:val="231F20"/>
          <w:spacing w:val="1"/>
        </w:rPr>
        <w:t> </w:t>
      </w:r>
      <w:r>
        <w:rPr>
          <w:color w:val="231F20"/>
        </w:rPr>
        <w:t>participants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1"/>
        </w:rPr>
        <w:t> </w:t>
      </w:r>
      <w:r>
        <w:rPr>
          <w:color w:val="231F20"/>
        </w:rPr>
        <w:t>involved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design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construction</w:t>
      </w:r>
      <w:r>
        <w:rPr>
          <w:color w:val="231F20"/>
          <w:spacing w:val="-7"/>
        </w:rPr>
        <w:t> </w:t>
      </w:r>
      <w:r>
        <w:rPr>
          <w:color w:val="231F20"/>
        </w:rPr>
        <w:t>projects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benefits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BIM</w:t>
      </w:r>
      <w:r>
        <w:rPr>
          <w:color w:val="231F20"/>
          <w:spacing w:val="-6"/>
        </w:rPr>
        <w:t> </w:t>
      </w:r>
      <w:r>
        <w:rPr>
          <w:color w:val="231F20"/>
        </w:rPr>
        <w:t>systems</w:t>
      </w:r>
      <w:r>
        <w:rPr>
          <w:color w:val="231F20"/>
          <w:spacing w:val="-7"/>
        </w:rPr>
        <w:t> </w:t>
      </w:r>
      <w:r>
        <w:rPr>
          <w:color w:val="231F20"/>
        </w:rPr>
        <w:t>has</w:t>
      </w:r>
      <w:r>
        <w:rPr>
          <w:color w:val="231F20"/>
          <w:spacing w:val="-7"/>
        </w:rPr>
        <w:t> </w:t>
      </w:r>
      <w:r>
        <w:rPr>
          <w:color w:val="231F20"/>
        </w:rPr>
        <w:t>offered</w:t>
      </w:r>
      <w:r>
        <w:rPr>
          <w:color w:val="231F20"/>
          <w:spacing w:val="-7"/>
        </w:rPr>
        <w:t> </w:t>
      </w:r>
      <w:r>
        <w:rPr>
          <w:color w:val="231F20"/>
        </w:rPr>
        <w:t>but</w:t>
      </w:r>
      <w:r>
        <w:rPr>
          <w:color w:val="231F20"/>
          <w:spacing w:val="-7"/>
        </w:rPr>
        <w:t> </w:t>
      </w:r>
      <w:r>
        <w:rPr>
          <w:color w:val="231F20"/>
        </w:rPr>
        <w:t>has</w:t>
      </w:r>
      <w:r>
        <w:rPr>
          <w:color w:val="231F20"/>
          <w:spacing w:val="-7"/>
        </w:rPr>
        <w:t> </w:t>
      </w:r>
      <w:r>
        <w:rPr>
          <w:color w:val="231F20"/>
        </w:rPr>
        <w:t>neglected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support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seamless</w:t>
      </w:r>
      <w:r>
        <w:rPr>
          <w:color w:val="231F20"/>
          <w:spacing w:val="-1"/>
        </w:rPr>
        <w:t> </w:t>
      </w:r>
      <w:r>
        <w:rPr>
          <w:color w:val="231F20"/>
        </w:rPr>
        <w:t>information</w:t>
      </w:r>
      <w:r>
        <w:rPr>
          <w:color w:val="231F20"/>
          <w:spacing w:val="-1"/>
        </w:rPr>
        <w:t> </w:t>
      </w:r>
      <w:r>
        <w:rPr>
          <w:color w:val="231F20"/>
        </w:rPr>
        <w:t>exchange</w:t>
      </w:r>
      <w:r>
        <w:rPr>
          <w:color w:val="231F20"/>
          <w:spacing w:val="-1"/>
        </w:rPr>
        <w:t> </w:t>
      </w:r>
      <w:r>
        <w:rPr>
          <w:color w:val="231F20"/>
        </w:rPr>
        <w:t>interface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BIM</w:t>
      </w:r>
      <w:r>
        <w:rPr>
          <w:color w:val="231F20"/>
          <w:spacing w:val="-1"/>
        </w:rPr>
        <w:t> </w:t>
      </w:r>
      <w:r>
        <w:rPr>
          <w:color w:val="231F20"/>
        </w:rPr>
        <w:t>systems</w:t>
      </w:r>
      <w:r>
        <w:rPr>
          <w:color w:val="231F20"/>
          <w:spacing w:val="-1"/>
        </w:rPr>
        <w:t> </w:t>
      </w:r>
      <w:r>
        <w:rPr>
          <w:color w:val="231F20"/>
        </w:rPr>
        <w:t>between the applications.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4"/>
        <w:jc w:val="both"/>
      </w:pPr>
      <w:r>
        <w:rPr>
          <w:color w:val="231F20"/>
        </w:rPr>
        <w:t>Hardin</w:t>
      </w:r>
      <w:r>
        <w:rPr>
          <w:color w:val="231F20"/>
          <w:spacing w:val="-9"/>
        </w:rPr>
        <w:t> </w:t>
      </w:r>
      <w:r>
        <w:rPr>
          <w:color w:val="231F20"/>
        </w:rPr>
        <w:t>(2009)</w:t>
      </w:r>
      <w:r>
        <w:rPr>
          <w:color w:val="231F20"/>
          <w:spacing w:val="-9"/>
        </w:rPr>
        <w:t> </w:t>
      </w:r>
      <w:r>
        <w:rPr>
          <w:color w:val="231F20"/>
        </w:rPr>
        <w:t>stated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8"/>
        </w:rPr>
        <w:t> </w:t>
      </w:r>
      <w:r>
        <w:rPr>
          <w:color w:val="231F20"/>
        </w:rPr>
        <w:t>produced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BIM</w:t>
      </w:r>
      <w:r>
        <w:rPr>
          <w:color w:val="231F20"/>
          <w:spacing w:val="-8"/>
        </w:rPr>
        <w:t> </w:t>
      </w:r>
      <w:r>
        <w:rPr>
          <w:color w:val="231F20"/>
        </w:rPr>
        <w:t>project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intended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routinely</w:t>
      </w:r>
      <w:r>
        <w:rPr>
          <w:color w:val="231F20"/>
          <w:spacing w:val="-12"/>
        </w:rPr>
        <w:t> </w:t>
      </w:r>
      <w:r>
        <w:rPr>
          <w:color w:val="231F20"/>
        </w:rPr>
        <w:t>shared</w:t>
      </w:r>
      <w:r>
        <w:rPr>
          <w:color w:val="231F20"/>
          <w:spacing w:val="-58"/>
        </w:rPr>
        <w:t> </w:t>
      </w:r>
      <w:r>
        <w:rPr>
          <w:color w:val="231F20"/>
        </w:rPr>
        <w:t>(when,</w:t>
      </w:r>
      <w:r>
        <w:rPr>
          <w:color w:val="231F20"/>
          <w:spacing w:val="-4"/>
        </w:rPr>
        <w:t> </w:t>
      </w:r>
      <w:r>
        <w:rPr>
          <w:color w:val="231F20"/>
        </w:rPr>
        <w:t>what,</w:t>
      </w:r>
      <w:r>
        <w:rPr>
          <w:color w:val="231F20"/>
          <w:spacing w:val="-4"/>
        </w:rPr>
        <w:t> </w:t>
      </w:r>
      <w:r>
        <w:rPr>
          <w:color w:val="231F20"/>
        </w:rPr>
        <w:t>who,</w:t>
      </w:r>
      <w:r>
        <w:rPr>
          <w:color w:val="231F20"/>
          <w:spacing w:val="-4"/>
        </w:rPr>
        <w:t> </w:t>
      </w:r>
      <w:r>
        <w:rPr>
          <w:color w:val="231F20"/>
        </w:rPr>
        <w:t>how).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stated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version</w:t>
      </w:r>
      <w:r>
        <w:rPr>
          <w:color w:val="231F20"/>
          <w:spacing w:val="-4"/>
        </w:rPr>
        <w:t> </w:t>
      </w:r>
      <w:r>
        <w:rPr>
          <w:color w:val="231F20"/>
        </w:rPr>
        <w:t>control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updates</w:t>
      </w:r>
      <w:r>
        <w:rPr>
          <w:color w:val="231F20"/>
          <w:spacing w:val="-4"/>
        </w:rPr>
        <w:t> </w:t>
      </w:r>
      <w:r>
        <w:rPr>
          <w:color w:val="231F20"/>
        </w:rPr>
        <w:t>needs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maintained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model. Also when BIM software is used in detailed modeling it creates large file sizes, making it</w:t>
      </w:r>
      <w:r>
        <w:rPr>
          <w:color w:val="231F20"/>
          <w:spacing w:val="1"/>
        </w:rPr>
        <w:t> </w:t>
      </w:r>
      <w:r>
        <w:rPr>
          <w:color w:val="231F20"/>
        </w:rPr>
        <w:t>difficult to use it in project sequencing (Ford, 2009).The BIM adoption rate is slower within the</w:t>
      </w:r>
      <w:r>
        <w:rPr>
          <w:color w:val="231F20"/>
          <w:spacing w:val="1"/>
        </w:rPr>
        <w:t> </w:t>
      </w:r>
      <w:r>
        <w:rPr>
          <w:color w:val="231F20"/>
        </w:rPr>
        <w:t>AEC industry than anticipated (Arayili </w:t>
      </w:r>
      <w:r>
        <w:rPr>
          <w:i/>
          <w:color w:val="231F20"/>
        </w:rPr>
        <w:t>et al.</w:t>
      </w:r>
      <w:r>
        <w:rPr>
          <w:color w:val="231F20"/>
        </w:rPr>
        <w:t>, 2011). Eastman </w:t>
      </w:r>
      <w:r>
        <w:rPr>
          <w:i/>
          <w:color w:val="231F20"/>
        </w:rPr>
        <w:t>et al</w:t>
      </w:r>
      <w:r>
        <w:rPr>
          <w:color w:val="231F20"/>
        </w:rPr>
        <w:t>, (2008) identify challenges in</w:t>
      </w:r>
      <w:r>
        <w:rPr>
          <w:color w:val="231F20"/>
          <w:spacing w:val="1"/>
        </w:rPr>
        <w:t> </w:t>
      </w:r>
      <w:r>
        <w:rPr>
          <w:color w:val="231F20"/>
        </w:rPr>
        <w:t>implementing</w:t>
      </w:r>
      <w:r>
        <w:rPr>
          <w:color w:val="231F20"/>
          <w:spacing w:val="1"/>
        </w:rPr>
        <w:t> </w:t>
      </w:r>
      <w:r>
        <w:rPr>
          <w:color w:val="231F20"/>
        </w:rPr>
        <w:t>BIM.</w:t>
      </w:r>
      <w:r>
        <w:rPr>
          <w:color w:val="231F20"/>
          <w:spacing w:val="1"/>
        </w:rPr>
        <w:t> </w:t>
      </w:r>
      <w:r>
        <w:rPr>
          <w:color w:val="231F20"/>
        </w:rPr>
        <w:t>Succar</w:t>
      </w:r>
      <w:r>
        <w:rPr>
          <w:color w:val="231F20"/>
          <w:spacing w:val="1"/>
        </w:rPr>
        <w:t> </w:t>
      </w:r>
      <w:r>
        <w:rPr>
          <w:color w:val="231F20"/>
        </w:rPr>
        <w:t>(2009)</w:t>
      </w:r>
      <w:r>
        <w:rPr>
          <w:color w:val="231F20"/>
          <w:spacing w:val="1"/>
        </w:rPr>
        <w:t> </w:t>
      </w:r>
      <w:r>
        <w:rPr>
          <w:color w:val="231F20"/>
        </w:rPr>
        <w:t>explores</w:t>
      </w:r>
      <w:r>
        <w:rPr>
          <w:color w:val="231F20"/>
          <w:spacing w:val="1"/>
        </w:rPr>
        <w:t> </w:t>
      </w:r>
      <w:r>
        <w:rPr>
          <w:color w:val="231F20"/>
        </w:rPr>
        <w:t>BIM</w:t>
      </w:r>
      <w:r>
        <w:rPr>
          <w:color w:val="231F20"/>
          <w:spacing w:val="1"/>
        </w:rPr>
        <w:t> </w:t>
      </w:r>
      <w:r>
        <w:rPr>
          <w:color w:val="231F20"/>
        </w:rPr>
        <w:t>framework</w:t>
      </w:r>
      <w:r>
        <w:rPr>
          <w:color w:val="231F20"/>
          <w:spacing w:val="1"/>
        </w:rPr>
        <w:t> </w:t>
      </w:r>
      <w:r>
        <w:rPr>
          <w:color w:val="231F20"/>
        </w:rPr>
        <w:t>where</w:t>
      </w:r>
      <w:r>
        <w:rPr>
          <w:color w:val="231F20"/>
          <w:spacing w:val="1"/>
        </w:rPr>
        <w:t> </w:t>
      </w:r>
      <w:r>
        <w:rPr>
          <w:color w:val="231F20"/>
        </w:rPr>
        <w:t>conceptual</w:t>
      </w:r>
      <w:r>
        <w:rPr>
          <w:color w:val="231F20"/>
          <w:spacing w:val="1"/>
        </w:rPr>
        <w:t> </w:t>
      </w:r>
      <w:r>
        <w:rPr>
          <w:color w:val="231F20"/>
        </w:rPr>
        <w:t>parts</w:t>
      </w:r>
      <w:r>
        <w:rPr>
          <w:color w:val="231F20"/>
          <w:spacing w:val="1"/>
        </w:rPr>
        <w:t> </w:t>
      </w:r>
      <w:r>
        <w:rPr>
          <w:color w:val="231F20"/>
        </w:rPr>
        <w:t>were</w:t>
      </w:r>
      <w:r>
        <w:rPr>
          <w:color w:val="231F20"/>
          <w:spacing w:val="1"/>
        </w:rPr>
        <w:t> </w:t>
      </w:r>
      <w:r>
        <w:rPr>
          <w:color w:val="231F20"/>
        </w:rPr>
        <w:t>identified and its application are provided. The framework explained the deliverables. However,</w:t>
      </w:r>
      <w:r>
        <w:rPr>
          <w:color w:val="231F20"/>
          <w:spacing w:val="1"/>
        </w:rPr>
        <w:t> </w:t>
      </w:r>
      <w:r>
        <w:rPr>
          <w:color w:val="231F20"/>
        </w:rPr>
        <w:t>the study showed that BIM maturity stages were identified by implementation maturity levels are</w:t>
      </w:r>
      <w:r>
        <w:rPr>
          <w:color w:val="231F20"/>
          <w:spacing w:val="-57"/>
        </w:rPr>
        <w:t> </w:t>
      </w:r>
      <w:r>
        <w:rPr>
          <w:color w:val="231F20"/>
        </w:rPr>
        <w:t>delineated and allows unforeseen future advancement in technology. Penttila (2006) in his study</w:t>
      </w:r>
      <w:r>
        <w:rPr>
          <w:color w:val="231F20"/>
          <w:spacing w:val="1"/>
        </w:rPr>
        <w:t> </w:t>
      </w:r>
      <w:r>
        <w:rPr>
          <w:color w:val="231F20"/>
        </w:rPr>
        <w:t>noted that BIM is more than a 3D CAD system that creates a building’s geometrical data, but a</w:t>
      </w:r>
      <w:r>
        <w:rPr>
          <w:color w:val="231F20"/>
          <w:spacing w:val="1"/>
        </w:rPr>
        <w:t> </w:t>
      </w:r>
      <w:r>
        <w:rPr>
          <w:color w:val="231F20"/>
        </w:rPr>
        <w:t>methodology essential to manage. The project data in a digital format throughout the building’s</w:t>
      </w:r>
      <w:r>
        <w:rPr>
          <w:color w:val="231F20"/>
          <w:spacing w:val="1"/>
        </w:rPr>
        <w:t> </w:t>
      </w:r>
      <w:r>
        <w:rPr>
          <w:color w:val="231F20"/>
        </w:rPr>
        <w:t>lifecycle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through</w:t>
      </w:r>
      <w:r>
        <w:rPr>
          <w:color w:val="231F20"/>
          <w:spacing w:val="-4"/>
        </w:rPr>
        <w:t> </w:t>
      </w:r>
      <w:r>
        <w:rPr>
          <w:color w:val="231F20"/>
        </w:rPr>
        <w:t>interacting</w:t>
      </w:r>
      <w:r>
        <w:rPr>
          <w:color w:val="231F20"/>
          <w:spacing w:val="-6"/>
        </w:rPr>
        <w:t> </w:t>
      </w:r>
      <w:r>
        <w:rPr>
          <w:color w:val="231F20"/>
        </w:rPr>
        <w:t>policies,</w:t>
      </w:r>
      <w:r>
        <w:rPr>
          <w:color w:val="231F20"/>
          <w:spacing w:val="-5"/>
        </w:rPr>
        <w:t> </w:t>
      </w:r>
      <w:r>
        <w:rPr>
          <w:color w:val="231F20"/>
        </w:rPr>
        <w:t>processes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technologies.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study</w:t>
      </w:r>
      <w:r>
        <w:rPr>
          <w:color w:val="231F20"/>
          <w:spacing w:val="-10"/>
        </w:rPr>
        <w:t> </w:t>
      </w:r>
      <w:r>
        <w:rPr>
          <w:color w:val="231F20"/>
        </w:rPr>
        <w:t>finds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58"/>
        </w:rPr>
        <w:t> </w:t>
      </w:r>
      <w:r>
        <w:rPr>
          <w:color w:val="231F20"/>
        </w:rPr>
        <w:t>BIM</w:t>
      </w:r>
      <w:r>
        <w:rPr>
          <w:color w:val="231F20"/>
          <w:spacing w:val="-1"/>
        </w:rPr>
        <w:t> </w:t>
      </w:r>
      <w:r>
        <w:rPr>
          <w:color w:val="231F20"/>
        </w:rPr>
        <w:t>aid</w:t>
      </w:r>
      <w:r>
        <w:rPr>
          <w:color w:val="231F20"/>
          <w:spacing w:val="2"/>
        </w:rPr>
        <w:t> </w:t>
      </w:r>
      <w:r>
        <w:rPr>
          <w:color w:val="231F20"/>
        </w:rPr>
        <w:t>encourages waste</w:t>
      </w:r>
      <w:r>
        <w:rPr>
          <w:color w:val="231F20"/>
          <w:spacing w:val="-1"/>
        </w:rPr>
        <w:t> </w:t>
      </w:r>
      <w:r>
        <w:rPr>
          <w:color w:val="231F20"/>
        </w:rPr>
        <w:t>reduction</w:t>
      </w:r>
      <w:r>
        <w:rPr>
          <w:color w:val="231F20"/>
          <w:spacing w:val="-1"/>
        </w:rPr>
        <w:t> </w:t>
      </w:r>
      <w:r>
        <w:rPr>
          <w:color w:val="231F20"/>
        </w:rPr>
        <w:t>was not the</w:t>
      </w:r>
      <w:r>
        <w:rPr>
          <w:color w:val="231F20"/>
          <w:spacing w:val="1"/>
        </w:rPr>
        <w:t> </w:t>
      </w:r>
      <w:r>
        <w:rPr>
          <w:color w:val="231F20"/>
        </w:rPr>
        <w:t>main</w:t>
      </w:r>
      <w:r>
        <w:rPr>
          <w:color w:val="231F20"/>
          <w:spacing w:val="-1"/>
        </w:rPr>
        <w:t> </w:t>
      </w:r>
      <w:r>
        <w:rPr>
          <w:color w:val="231F20"/>
        </w:rPr>
        <w:t>focus.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5"/>
        <w:jc w:val="both"/>
      </w:pPr>
      <w:r>
        <w:rPr>
          <w:color w:val="231F20"/>
        </w:rPr>
        <w:t>Hatmann </w:t>
      </w:r>
      <w:r>
        <w:rPr>
          <w:i/>
          <w:color w:val="231F20"/>
        </w:rPr>
        <w:t>et al., </w:t>
      </w:r>
      <w:r>
        <w:rPr>
          <w:color w:val="231F20"/>
        </w:rPr>
        <w:t>(2012) advocated that one of the main advantages of the implementation of BIM</w:t>
      </w:r>
      <w:r>
        <w:rPr>
          <w:color w:val="231F20"/>
          <w:spacing w:val="1"/>
        </w:rPr>
        <w:t> </w:t>
      </w:r>
      <w:r>
        <w:rPr>
          <w:color w:val="231F20"/>
        </w:rPr>
        <w:t>based tools is the global improvement of all project processes for all organizations that work</w:t>
      </w:r>
      <w:r>
        <w:rPr>
          <w:color w:val="231F20"/>
          <w:spacing w:val="1"/>
        </w:rPr>
        <w:t> </w:t>
      </w:r>
      <w:r>
        <w:rPr>
          <w:color w:val="231F20"/>
        </w:rPr>
        <w:t>together on one construction project. It focuses on a number of business processes on one single</w:t>
      </w:r>
      <w:r>
        <w:rPr>
          <w:color w:val="231F20"/>
          <w:spacing w:val="1"/>
        </w:rPr>
        <w:t> </w:t>
      </w:r>
      <w:r>
        <w:rPr>
          <w:color w:val="231F20"/>
        </w:rPr>
        <w:t>organization within a project. The study provided full leverage of all the benefits on such global</w:t>
      </w:r>
      <w:r>
        <w:rPr>
          <w:color w:val="231F20"/>
          <w:spacing w:val="1"/>
        </w:rPr>
        <w:t> </w:t>
      </w:r>
      <w:r>
        <w:rPr>
          <w:color w:val="231F20"/>
        </w:rPr>
        <w:t>project</w:t>
      </w:r>
      <w:r>
        <w:rPr>
          <w:color w:val="231F20"/>
          <w:spacing w:val="-4"/>
        </w:rPr>
        <w:t> </w:t>
      </w:r>
      <w:r>
        <w:rPr>
          <w:color w:val="231F20"/>
        </w:rPr>
        <w:t>level.</w:t>
      </w:r>
      <w:r>
        <w:rPr>
          <w:color w:val="231F20"/>
          <w:spacing w:val="-4"/>
        </w:rPr>
        <w:t> </w:t>
      </w:r>
      <w:r>
        <w:rPr>
          <w:color w:val="231F20"/>
        </w:rPr>
        <w:t>BIM</w:t>
      </w:r>
      <w:r>
        <w:rPr>
          <w:color w:val="231F20"/>
          <w:spacing w:val="-5"/>
        </w:rPr>
        <w:t> </w:t>
      </w:r>
      <w:r>
        <w:rPr>
          <w:color w:val="231F20"/>
        </w:rPr>
        <w:t>thinks</w:t>
      </w:r>
      <w:r>
        <w:rPr>
          <w:color w:val="231F20"/>
          <w:spacing w:val="-4"/>
        </w:rPr>
        <w:t> </w:t>
      </w:r>
      <w:r>
        <w:rPr>
          <w:color w:val="231F20"/>
        </w:rPr>
        <w:t>pace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compassions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BIM</w:t>
      </w:r>
      <w:r>
        <w:rPr>
          <w:color w:val="231F20"/>
          <w:spacing w:val="-5"/>
        </w:rPr>
        <w:t> </w:t>
      </w:r>
      <w:r>
        <w:rPr>
          <w:color w:val="231F20"/>
        </w:rPr>
        <w:t>maturity</w:t>
      </w:r>
      <w:r>
        <w:rPr>
          <w:color w:val="231F20"/>
          <w:spacing w:val="-9"/>
        </w:rPr>
        <w:t> </w:t>
      </w:r>
      <w:r>
        <w:rPr>
          <w:color w:val="231F20"/>
        </w:rPr>
        <w:t>framework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carried</w:t>
      </w:r>
      <w:r>
        <w:rPr>
          <w:color w:val="231F20"/>
          <w:spacing w:val="-58"/>
        </w:rPr>
        <w:t> </w:t>
      </w:r>
      <w:r>
        <w:rPr>
          <w:color w:val="231F20"/>
        </w:rPr>
        <w:t>out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1"/>
        </w:rPr>
        <w:t> </w:t>
      </w:r>
      <w:r>
        <w:rPr>
          <w:color w:val="231F20"/>
        </w:rPr>
        <w:t>(Dib</w:t>
      </w:r>
      <w:r>
        <w:rPr>
          <w:color w:val="231F20"/>
          <w:spacing w:val="1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al.</w:t>
      </w:r>
      <w:r>
        <w:rPr>
          <w:i/>
          <w:color w:val="231F20"/>
          <w:spacing w:val="1"/>
        </w:rPr>
        <w:t> </w:t>
      </w:r>
      <w:r>
        <w:rPr>
          <w:color w:val="231F20"/>
        </w:rPr>
        <w:t>2012).</w:t>
      </w:r>
      <w:r>
        <w:rPr>
          <w:color w:val="231F20"/>
          <w:spacing w:val="1"/>
        </w:rPr>
        <w:t> </w:t>
      </w:r>
      <w:r>
        <w:rPr>
          <w:color w:val="231F20"/>
        </w:rPr>
        <w:t>Succar</w:t>
      </w:r>
      <w:r>
        <w:rPr>
          <w:color w:val="231F20"/>
          <w:spacing w:val="1"/>
        </w:rPr>
        <w:t> </w:t>
      </w:r>
      <w:r>
        <w:rPr>
          <w:color w:val="231F20"/>
        </w:rPr>
        <w:t>(2013)</w:t>
      </w:r>
      <w:r>
        <w:rPr>
          <w:color w:val="231F20"/>
          <w:spacing w:val="1"/>
        </w:rPr>
        <w:t> </w:t>
      </w:r>
      <w:r>
        <w:rPr>
          <w:color w:val="231F20"/>
        </w:rPr>
        <w:t>offered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comprehensive</w:t>
      </w:r>
      <w:r>
        <w:rPr>
          <w:color w:val="231F20"/>
          <w:spacing w:val="1"/>
        </w:rPr>
        <w:t> </w:t>
      </w:r>
      <w:r>
        <w:rPr>
          <w:color w:val="231F20"/>
        </w:rPr>
        <w:t>framework</w:t>
      </w:r>
      <w:r>
        <w:rPr>
          <w:color w:val="231F20"/>
          <w:spacing w:val="1"/>
        </w:rPr>
        <w:t> </w:t>
      </w:r>
      <w:r>
        <w:rPr>
          <w:color w:val="231F20"/>
        </w:rPr>
        <w:t>based</w:t>
      </w:r>
      <w:r>
        <w:rPr>
          <w:color w:val="231F20"/>
          <w:spacing w:val="1"/>
        </w:rPr>
        <w:t> </w:t>
      </w:r>
      <w:r>
        <w:rPr>
          <w:color w:val="231F20"/>
        </w:rPr>
        <w:t>on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comparatively</w:t>
      </w:r>
      <w:r>
        <w:rPr>
          <w:color w:val="231F20"/>
          <w:spacing w:val="1"/>
        </w:rPr>
        <w:t> </w:t>
      </w:r>
      <w:r>
        <w:rPr>
          <w:color w:val="231F20"/>
        </w:rPr>
        <w:t>exhaustive</w:t>
      </w:r>
      <w:r>
        <w:rPr>
          <w:color w:val="231F20"/>
          <w:spacing w:val="1"/>
        </w:rPr>
        <w:t> </w:t>
      </w:r>
      <w:r>
        <w:rPr>
          <w:color w:val="231F20"/>
        </w:rPr>
        <w:t>review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precious</w:t>
      </w:r>
      <w:r>
        <w:rPr>
          <w:color w:val="231F20"/>
          <w:spacing w:val="1"/>
        </w:rPr>
        <w:t> </w:t>
      </w:r>
      <w:r>
        <w:rPr>
          <w:color w:val="231F20"/>
        </w:rPr>
        <w:t>research</w:t>
      </w:r>
      <w:r>
        <w:rPr>
          <w:color w:val="231F20"/>
          <w:spacing w:val="1"/>
        </w:rPr>
        <w:t> </w:t>
      </w:r>
      <w:r>
        <w:rPr>
          <w:color w:val="231F20"/>
        </w:rPr>
        <w:t>effort</w:t>
      </w:r>
      <w:r>
        <w:rPr>
          <w:color w:val="231F20"/>
          <w:spacing w:val="1"/>
        </w:rPr>
        <w:t> </w:t>
      </w:r>
      <w:r>
        <w:rPr>
          <w:color w:val="231F20"/>
        </w:rPr>
        <w:t>but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area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information</w:t>
      </w:r>
      <w:r>
        <w:rPr>
          <w:color w:val="231F20"/>
          <w:spacing w:val="1"/>
        </w:rPr>
        <w:t> </w:t>
      </w:r>
      <w:r>
        <w:rPr>
          <w:color w:val="231F20"/>
        </w:rPr>
        <w:t>management was very weak. Inibjorg, (2011) studied selected firms and organizations within the</w:t>
      </w:r>
      <w:r>
        <w:rPr>
          <w:color w:val="231F20"/>
          <w:spacing w:val="1"/>
        </w:rPr>
        <w:t> </w:t>
      </w:r>
      <w:r>
        <w:rPr>
          <w:color w:val="231F20"/>
        </w:rPr>
        <w:t>Icelandic AEC sector, the study is pursued by reviewing implementation processes within public</w:t>
      </w:r>
      <w:r>
        <w:rPr>
          <w:color w:val="231F20"/>
          <w:spacing w:val="1"/>
        </w:rPr>
        <w:t> </w:t>
      </w:r>
      <w:r>
        <w:rPr>
          <w:color w:val="231F20"/>
        </w:rPr>
        <w:t>organizations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five</w:t>
      </w:r>
      <w:r>
        <w:rPr>
          <w:color w:val="231F20"/>
          <w:spacing w:val="1"/>
        </w:rPr>
        <w:t> </w:t>
      </w:r>
      <w:r>
        <w:rPr>
          <w:color w:val="231F20"/>
        </w:rPr>
        <w:t>countries.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results</w:t>
      </w:r>
      <w:r>
        <w:rPr>
          <w:color w:val="231F20"/>
          <w:spacing w:val="1"/>
        </w:rPr>
        <w:t> </w:t>
      </w:r>
      <w:r>
        <w:rPr>
          <w:color w:val="231F20"/>
        </w:rPr>
        <w:t>were</w:t>
      </w:r>
      <w:r>
        <w:rPr>
          <w:color w:val="231F20"/>
          <w:spacing w:val="1"/>
        </w:rPr>
        <w:t> </w:t>
      </w:r>
      <w:r>
        <w:rPr>
          <w:color w:val="231F20"/>
        </w:rPr>
        <w:t>compared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gap</w:t>
      </w:r>
      <w:r>
        <w:rPr>
          <w:color w:val="231F20"/>
          <w:spacing w:val="1"/>
        </w:rPr>
        <w:t> </w:t>
      </w:r>
      <w:r>
        <w:rPr>
          <w:color w:val="231F20"/>
        </w:rPr>
        <w:t>identified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57"/>
        </w:rPr>
        <w:t> </w:t>
      </w:r>
      <w:r>
        <w:rPr>
          <w:color w:val="231F20"/>
        </w:rPr>
        <w:t>implementation process where regulations on BIM use on public projects are lacking. Trevor</w:t>
      </w:r>
      <w:r>
        <w:rPr>
          <w:color w:val="231F20"/>
          <w:spacing w:val="1"/>
        </w:rPr>
        <w:t> </w:t>
      </w:r>
      <w:r>
        <w:rPr>
          <w:color w:val="231F20"/>
        </w:rPr>
        <w:t>(2012) investigated the industry uptake of 4D and BIM the factors affecting its usage. Empirical</w:t>
      </w:r>
      <w:r>
        <w:rPr>
          <w:color w:val="231F20"/>
          <w:spacing w:val="1"/>
        </w:rPr>
        <w:t> </w:t>
      </w:r>
      <w:r>
        <w:rPr>
          <w:color w:val="231F20"/>
        </w:rPr>
        <w:t>industry</w:t>
      </w:r>
      <w:r>
        <w:rPr>
          <w:color w:val="231F20"/>
          <w:spacing w:val="-12"/>
        </w:rPr>
        <w:t> </w:t>
      </w:r>
      <w:r>
        <w:rPr>
          <w:color w:val="231F20"/>
        </w:rPr>
        <w:t>survey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consultants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contractors</w:t>
      </w:r>
      <w:r>
        <w:rPr>
          <w:color w:val="231F20"/>
          <w:spacing w:val="-7"/>
        </w:rPr>
        <w:t> </w:t>
      </w:r>
      <w:r>
        <w:rPr>
          <w:color w:val="231F20"/>
        </w:rPr>
        <w:t>involved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UK</w:t>
      </w:r>
      <w:r>
        <w:rPr>
          <w:color w:val="231F20"/>
          <w:spacing w:val="-6"/>
        </w:rPr>
        <w:t> </w:t>
      </w:r>
      <w:r>
        <w:rPr>
          <w:color w:val="231F20"/>
        </w:rPr>
        <w:t>civil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building</w:t>
      </w:r>
      <w:r>
        <w:rPr>
          <w:color w:val="231F20"/>
          <w:spacing w:val="-10"/>
        </w:rPr>
        <w:t> </w:t>
      </w:r>
      <w:r>
        <w:rPr>
          <w:color w:val="231F20"/>
        </w:rPr>
        <w:t>industry</w:t>
      </w:r>
      <w:r>
        <w:rPr>
          <w:color w:val="231F20"/>
          <w:spacing w:val="-10"/>
        </w:rPr>
        <w:t> </w:t>
      </w:r>
      <w:r>
        <w:rPr>
          <w:color w:val="231F20"/>
        </w:rPr>
        <w:t>were</w:t>
      </w:r>
      <w:r>
        <w:rPr>
          <w:color w:val="231F20"/>
          <w:spacing w:val="-57"/>
        </w:rPr>
        <w:t> </w:t>
      </w:r>
      <w:r>
        <w:rPr>
          <w:color w:val="231F20"/>
        </w:rPr>
        <w:t>used in other to depict a holistic view of the issues hindering the industry uptake of 4D and BIM,</w:t>
      </w:r>
      <w:r>
        <w:rPr>
          <w:color w:val="231F20"/>
          <w:spacing w:val="-57"/>
        </w:rPr>
        <w:t> </w:t>
      </w:r>
      <w:r>
        <w:rPr>
          <w:color w:val="231F20"/>
        </w:rPr>
        <w:t>existing knowledge and the depth for usage, levels of understanding benefits. The research work</w:t>
      </w:r>
      <w:r>
        <w:rPr>
          <w:color w:val="231F20"/>
          <w:spacing w:val="1"/>
        </w:rPr>
        <w:t> </w:t>
      </w:r>
      <w:r>
        <w:rPr>
          <w:color w:val="231F20"/>
        </w:rPr>
        <w:t>needed to be directed to non-technical identified issues because the technology, end-users and</w:t>
      </w:r>
      <w:r>
        <w:rPr>
          <w:color w:val="231F20"/>
          <w:spacing w:val="1"/>
        </w:rPr>
        <w:t> </w:t>
      </w:r>
      <w:r>
        <w:rPr>
          <w:color w:val="231F20"/>
        </w:rPr>
        <w:t>processes were not bridged. The work is not directed to non-technical issues due to the fact that</w:t>
      </w:r>
      <w:r>
        <w:rPr>
          <w:color w:val="231F20"/>
          <w:spacing w:val="1"/>
        </w:rPr>
        <w:t> </w:t>
      </w:r>
      <w:r>
        <w:rPr>
          <w:color w:val="231F20"/>
        </w:rPr>
        <w:t>technology,</w:t>
      </w:r>
      <w:r>
        <w:rPr>
          <w:color w:val="231F20"/>
          <w:spacing w:val="-1"/>
        </w:rPr>
        <w:t> </w:t>
      </w:r>
      <w:r>
        <w:rPr>
          <w:color w:val="231F20"/>
        </w:rPr>
        <w:t>processes and end users were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bridged.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60" w:right="878"/>
        <w:jc w:val="both"/>
      </w:pPr>
      <w:r>
        <w:rPr>
          <w:color w:val="231F20"/>
        </w:rPr>
        <w:t>Aouad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al.,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(2005)</w:t>
      </w:r>
      <w:r>
        <w:rPr>
          <w:color w:val="231F20"/>
          <w:spacing w:val="-9"/>
        </w:rPr>
        <w:t> </w:t>
      </w:r>
      <w:r>
        <w:rPr>
          <w:color w:val="231F20"/>
        </w:rPr>
        <w:t>noted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BIM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capable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negotiating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collaborating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bring</w:t>
      </w:r>
      <w:r>
        <w:rPr>
          <w:color w:val="231F20"/>
          <w:spacing w:val="-9"/>
        </w:rPr>
        <w:t> </w:t>
      </w:r>
      <w:r>
        <w:rPr>
          <w:color w:val="231F20"/>
        </w:rPr>
        <w:t>about</w:t>
      </w:r>
      <w:r>
        <w:rPr>
          <w:color w:val="231F20"/>
          <w:spacing w:val="-8"/>
        </w:rPr>
        <w:t> </w:t>
      </w:r>
      <w:r>
        <w:rPr>
          <w:color w:val="231F20"/>
        </w:rPr>
        <w:t>new</w:t>
      </w:r>
      <w:r>
        <w:rPr>
          <w:color w:val="231F20"/>
          <w:spacing w:val="-58"/>
        </w:rPr>
        <w:t> </w:t>
      </w:r>
      <w:r>
        <w:rPr>
          <w:color w:val="231F20"/>
        </w:rPr>
        <w:t>designs but the study did not work on the true way of analysis of design decisions. Kahnzode</w:t>
      </w:r>
      <w:r>
        <w:rPr>
          <w:color w:val="231F20"/>
          <w:spacing w:val="1"/>
        </w:rPr>
        <w:t> </w:t>
      </w:r>
      <w:r>
        <w:rPr>
          <w:color w:val="231F20"/>
        </w:rPr>
        <w:t>(2007) in his study identifies benefits of 4D modeling in a case study by applying a 4D modeling</w:t>
      </w:r>
      <w:r>
        <w:rPr>
          <w:color w:val="231F20"/>
          <w:spacing w:val="-57"/>
        </w:rPr>
        <w:t> </w:t>
      </w:r>
      <w:r>
        <w:rPr>
          <w:color w:val="231F20"/>
        </w:rPr>
        <w:t>co-ordination</w:t>
      </w:r>
      <w:r>
        <w:rPr>
          <w:color w:val="231F20"/>
          <w:spacing w:val="50"/>
        </w:rPr>
        <w:t> </w:t>
      </w:r>
      <w:r>
        <w:rPr>
          <w:color w:val="231F20"/>
        </w:rPr>
        <w:t>within</w:t>
      </w:r>
      <w:r>
        <w:rPr>
          <w:color w:val="231F20"/>
          <w:spacing w:val="50"/>
        </w:rPr>
        <w:t> </w:t>
      </w:r>
      <w:r>
        <w:rPr>
          <w:color w:val="231F20"/>
        </w:rPr>
        <w:t>sub-contractors</w:t>
      </w:r>
      <w:r>
        <w:rPr>
          <w:color w:val="231F20"/>
          <w:spacing w:val="51"/>
        </w:rPr>
        <w:t> </w:t>
      </w:r>
      <w:r>
        <w:rPr>
          <w:color w:val="231F20"/>
        </w:rPr>
        <w:t>schedules.</w:t>
      </w:r>
      <w:r>
        <w:rPr>
          <w:color w:val="231F20"/>
          <w:spacing w:val="53"/>
        </w:rPr>
        <w:t> </w:t>
      </w:r>
      <w:r>
        <w:rPr>
          <w:color w:val="231F20"/>
        </w:rPr>
        <w:t>The</w:t>
      </w:r>
      <w:r>
        <w:rPr>
          <w:color w:val="231F20"/>
          <w:spacing w:val="49"/>
        </w:rPr>
        <w:t> </w:t>
      </w:r>
      <w:r>
        <w:rPr>
          <w:color w:val="231F20"/>
        </w:rPr>
        <w:t>model</w:t>
      </w:r>
      <w:r>
        <w:rPr>
          <w:color w:val="231F20"/>
          <w:spacing w:val="51"/>
        </w:rPr>
        <w:t> </w:t>
      </w:r>
      <w:r>
        <w:rPr>
          <w:color w:val="231F20"/>
        </w:rPr>
        <w:t>allows</w:t>
      </w:r>
      <w:r>
        <w:rPr>
          <w:color w:val="231F20"/>
          <w:spacing w:val="51"/>
        </w:rPr>
        <w:t> </w:t>
      </w:r>
      <w:r>
        <w:rPr>
          <w:color w:val="231F20"/>
        </w:rPr>
        <w:t>visualization</w:t>
      </w:r>
      <w:r>
        <w:rPr>
          <w:color w:val="231F20"/>
          <w:spacing w:val="50"/>
        </w:rPr>
        <w:t> </w:t>
      </w:r>
      <w:r>
        <w:rPr>
          <w:color w:val="231F20"/>
        </w:rPr>
        <w:t>of</w:t>
      </w:r>
      <w:r>
        <w:rPr>
          <w:color w:val="231F20"/>
          <w:spacing w:val="50"/>
        </w:rPr>
        <w:t> </w:t>
      </w:r>
      <w:r>
        <w:rPr>
          <w:color w:val="231F20"/>
        </w:rPr>
        <w:t>tasks</w:t>
      </w:r>
      <w:r>
        <w:rPr>
          <w:color w:val="231F20"/>
          <w:spacing w:val="52"/>
        </w:rPr>
        <w:t> </w:t>
      </w:r>
      <w:r>
        <w:rPr>
          <w:color w:val="231F20"/>
        </w:rPr>
        <w:t>and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7"/>
        <w:jc w:val="both"/>
      </w:pPr>
      <w:r>
        <w:rPr>
          <w:color w:val="231F20"/>
        </w:rPr>
        <w:t>relationship</w:t>
      </w:r>
      <w:r>
        <w:rPr>
          <w:color w:val="231F20"/>
          <w:spacing w:val="-12"/>
        </w:rPr>
        <w:t> </w:t>
      </w:r>
      <w:r>
        <w:rPr>
          <w:color w:val="231F20"/>
        </w:rPr>
        <w:t>between</w:t>
      </w:r>
      <w:r>
        <w:rPr>
          <w:color w:val="231F20"/>
          <w:spacing w:val="-11"/>
        </w:rPr>
        <w:t> </w:t>
      </w:r>
      <w:r>
        <w:rPr>
          <w:color w:val="231F20"/>
        </w:rPr>
        <w:t>work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different</w:t>
      </w:r>
      <w:r>
        <w:rPr>
          <w:color w:val="231F20"/>
          <w:spacing w:val="-11"/>
        </w:rPr>
        <w:t> </w:t>
      </w:r>
      <w:r>
        <w:rPr>
          <w:color w:val="231F20"/>
        </w:rPr>
        <w:t>sub-trades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equipment</w:t>
      </w:r>
      <w:r>
        <w:rPr>
          <w:color w:val="231F20"/>
          <w:spacing w:val="-11"/>
        </w:rPr>
        <w:t> </w:t>
      </w:r>
      <w:r>
        <w:rPr>
          <w:color w:val="231F20"/>
        </w:rPr>
        <w:t>placement.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study</w:t>
      </w:r>
      <w:r>
        <w:rPr>
          <w:color w:val="231F20"/>
          <w:spacing w:val="-13"/>
        </w:rPr>
        <w:t> </w:t>
      </w:r>
      <w:r>
        <w:rPr>
          <w:color w:val="231F20"/>
        </w:rPr>
        <w:t>was</w:t>
      </w:r>
      <w:r>
        <w:rPr>
          <w:color w:val="231F20"/>
          <w:spacing w:val="-11"/>
        </w:rPr>
        <w:t> </w:t>
      </w:r>
      <w:r>
        <w:rPr>
          <w:color w:val="231F20"/>
        </w:rPr>
        <w:t>unable</w:t>
      </w:r>
      <w:r>
        <w:rPr>
          <w:color w:val="231F20"/>
          <w:spacing w:val="-58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visualize</w:t>
      </w:r>
      <w:r>
        <w:rPr>
          <w:color w:val="231F20"/>
          <w:spacing w:val="-1"/>
        </w:rPr>
        <w:t> </w:t>
      </w:r>
      <w:r>
        <w:rPr>
          <w:color w:val="231F20"/>
        </w:rPr>
        <w:t>critical</w:t>
      </w:r>
      <w:r>
        <w:rPr>
          <w:color w:val="231F20"/>
          <w:spacing w:val="-1"/>
        </w:rPr>
        <w:t> </w:t>
      </w:r>
      <w:r>
        <w:rPr>
          <w:color w:val="231F20"/>
        </w:rPr>
        <w:t>path method schedule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interdependencies between</w:t>
      </w:r>
      <w:r>
        <w:rPr>
          <w:color w:val="231F20"/>
          <w:spacing w:val="-1"/>
        </w:rPr>
        <w:t> </w:t>
      </w:r>
      <w:r>
        <w:rPr>
          <w:color w:val="231F20"/>
        </w:rPr>
        <w:t>activities.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Jallow </w:t>
      </w:r>
      <w:r>
        <w:rPr>
          <w:i/>
        </w:rPr>
        <w:t>et al., </w:t>
      </w:r>
      <w:r>
        <w:rPr/>
        <w:t>(2013) observed that changes occur in all phases of construction project, and it is</w:t>
      </w:r>
      <w:r>
        <w:rPr>
          <w:spacing w:val="1"/>
        </w:rPr>
        <w:t> </w:t>
      </w:r>
      <w:r>
        <w:rPr/>
        <w:t>essential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implement</w:t>
      </w:r>
      <w:r>
        <w:rPr>
          <w:spacing w:val="56"/>
        </w:rPr>
        <w:t> </w:t>
      </w:r>
      <w:r>
        <w:rPr/>
        <w:t>an</w:t>
      </w:r>
      <w:r>
        <w:rPr>
          <w:spacing w:val="58"/>
        </w:rPr>
        <w:t> </w:t>
      </w:r>
      <w:r>
        <w:rPr/>
        <w:t>appropriate</w:t>
      </w:r>
      <w:r>
        <w:rPr>
          <w:spacing w:val="57"/>
        </w:rPr>
        <w:t> </w:t>
      </w:r>
      <w:r>
        <w:rPr/>
        <w:t>change</w:t>
      </w:r>
      <w:r>
        <w:rPr>
          <w:spacing w:val="59"/>
        </w:rPr>
        <w:t> </w:t>
      </w:r>
      <w:r>
        <w:rPr/>
        <w:t>management</w:t>
      </w:r>
      <w:r>
        <w:rPr>
          <w:spacing w:val="58"/>
        </w:rPr>
        <w:t> </w:t>
      </w:r>
      <w:r>
        <w:rPr/>
        <w:t>(CM)</w:t>
      </w:r>
      <w:r>
        <w:rPr>
          <w:spacing w:val="57"/>
        </w:rPr>
        <w:t> </w:t>
      </w:r>
      <w:r>
        <w:rPr/>
        <w:t>regime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reduce</w:t>
      </w:r>
      <w:r>
        <w:rPr>
          <w:spacing w:val="57"/>
        </w:rPr>
        <w:t> </w:t>
      </w:r>
      <w:r>
        <w:rPr/>
        <w:t>change-</w:t>
      </w:r>
      <w:r>
        <w:rPr>
          <w:spacing w:val="-58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delays.</w:t>
      </w:r>
      <w:r>
        <w:rPr>
          <w:spacing w:val="-1"/>
        </w:rPr>
        <w:t> </w:t>
      </w:r>
      <w:r>
        <w:rPr/>
        <w:t>Sun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(2004)</w:t>
      </w:r>
      <w:r>
        <w:rPr>
          <w:spacing w:val="-3"/>
        </w:rPr>
        <w:t> </w:t>
      </w:r>
      <w:r>
        <w:rPr/>
        <w:t>corroborated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changes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properly</w:t>
      </w:r>
      <w:r>
        <w:rPr>
          <w:spacing w:val="-58"/>
        </w:rPr>
        <w:t> </w:t>
      </w:r>
      <w:r>
        <w:rPr/>
        <w:t>managed,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cause</w:t>
      </w:r>
      <w:r>
        <w:rPr>
          <w:spacing w:val="-6"/>
        </w:rPr>
        <w:t> </w:t>
      </w:r>
      <w:r>
        <w:rPr/>
        <w:t>direct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indirect</w:t>
      </w:r>
      <w:r>
        <w:rPr>
          <w:spacing w:val="-4"/>
        </w:rPr>
        <w:t> </w:t>
      </w:r>
      <w:r>
        <w:rPr/>
        <w:t>consequences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form</w:t>
      </w:r>
      <w:r>
        <w:rPr>
          <w:spacing w:val="-6"/>
        </w:rPr>
        <w:t> </w:t>
      </w:r>
      <w:r>
        <w:rPr/>
        <w:t>major</w:t>
      </w:r>
      <w:r>
        <w:rPr>
          <w:spacing w:val="-6"/>
        </w:rPr>
        <w:t> </w:t>
      </w:r>
      <w:r>
        <w:rPr/>
        <w:t>concern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direct</w:t>
      </w:r>
      <w:r>
        <w:rPr>
          <w:spacing w:val="-57"/>
        </w:rPr>
        <w:t> </w:t>
      </w:r>
      <w:r>
        <w:rPr/>
        <w:t>effects of cost of rework and time overrun, which is generated from uncertainties and poor</w:t>
      </w:r>
      <w:r>
        <w:rPr>
          <w:spacing w:val="1"/>
        </w:rPr>
        <w:t> </w:t>
      </w:r>
      <w:r>
        <w:rPr/>
        <w:t>information communication. Liu </w:t>
      </w:r>
      <w:r>
        <w:rPr>
          <w:i/>
        </w:rPr>
        <w:t>et al., </w:t>
      </w:r>
      <w:r>
        <w:rPr/>
        <w:t>(2013) noted that previous research has emphasized the</w:t>
      </w:r>
      <w:r>
        <w:rPr>
          <w:spacing w:val="1"/>
        </w:rPr>
        <w:t> </w:t>
      </w:r>
      <w:r>
        <w:rPr/>
        <w:t>importance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work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BIM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Hub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includes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retrieval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domain</w:t>
      </w:r>
      <w:r>
        <w:rPr>
          <w:spacing w:val="-5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information</w:t>
      </w:r>
      <w:r>
        <w:rPr>
          <w:spacing w:val="-58"/>
        </w:rPr>
        <w:t> </w:t>
      </w:r>
      <w:r>
        <w:rPr/>
        <w:t>(i.e.,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requirements specified</w:t>
      </w:r>
      <w:r>
        <w:rPr>
          <w:spacing w:val="-1"/>
        </w:rPr>
        <w:t> </w:t>
      </w:r>
      <w:r>
        <w:rPr/>
        <w:t>in (MVD)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Industry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7" w:firstLine="60"/>
        <w:jc w:val="both"/>
      </w:pPr>
      <w:r>
        <w:rPr/>
        <w:t>Succar (2015) in his study provides an initial background for developing more comprehensive</w:t>
      </w:r>
      <w:r>
        <w:rPr>
          <w:spacing w:val="1"/>
        </w:rPr>
        <w:t> </w:t>
      </w:r>
      <w:r>
        <w:rPr/>
        <w:t>study related to HBIM implementation in historic preservation and management it shows HBIM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gather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researchers,</w:t>
      </w:r>
      <w:r>
        <w:rPr>
          <w:spacing w:val="1"/>
        </w:rPr>
        <w:t> </w:t>
      </w:r>
      <w:r>
        <w:rPr/>
        <w:t>professionals,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parties</w:t>
      </w:r>
      <w:r>
        <w:rPr>
          <w:spacing w:val="-4"/>
        </w:rPr>
        <w:t> </w:t>
      </w:r>
      <w:r>
        <w:rPr/>
        <w:t>involved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historic</w:t>
      </w:r>
      <w:r>
        <w:rPr>
          <w:spacing w:val="-6"/>
        </w:rPr>
        <w:t> </w:t>
      </w:r>
      <w:r>
        <w:rPr/>
        <w:t>preservation.</w:t>
      </w:r>
      <w:r>
        <w:rPr>
          <w:spacing w:val="-4"/>
        </w:rPr>
        <w:t> </w:t>
      </w:r>
      <w:r>
        <w:rPr/>
        <w:t>Thus,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model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a</w:t>
      </w:r>
      <w:r>
        <w:rPr>
          <w:spacing w:val="-58"/>
        </w:rPr>
        <w:t> </w:t>
      </w:r>
      <w:r>
        <w:rPr/>
        <w:t>challenge with a high scope for further investigation into technical requirements and legal risks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study</w:t>
      </w:r>
      <w:r>
        <w:rPr>
          <w:spacing w:val="-17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useful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/>
        <w:t>architects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researchers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field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heritage</w:t>
      </w:r>
      <w:r>
        <w:rPr>
          <w:spacing w:val="-11"/>
        </w:rPr>
        <w:t> </w:t>
      </w:r>
      <w:r>
        <w:rPr/>
        <w:t>conservation</w:t>
      </w:r>
      <w:r>
        <w:rPr>
          <w:spacing w:val="-12"/>
        </w:rPr>
        <w:t> </w:t>
      </w:r>
      <w:r>
        <w:rPr/>
        <w:t>and,</w:t>
      </w:r>
      <w:r>
        <w:rPr>
          <w:spacing w:val="-12"/>
        </w:rPr>
        <w:t> </w:t>
      </w:r>
      <w:r>
        <w:rPr/>
        <w:t>therefore,</w:t>
      </w:r>
      <w:r>
        <w:rPr>
          <w:spacing w:val="-57"/>
        </w:rPr>
        <w:t> </w:t>
      </w:r>
      <w:r>
        <w:rPr/>
        <w:t>contributes to a major shift in architectural thinking, while shedding light on the future of</w:t>
      </w:r>
      <w:r>
        <w:rPr>
          <w:spacing w:val="1"/>
        </w:rPr>
        <w:t> </w:t>
      </w:r>
      <w:r>
        <w:rPr/>
        <w:t>architecture</w:t>
      </w:r>
      <w:r>
        <w:rPr>
          <w:spacing w:val="-2"/>
        </w:rPr>
        <w:t> </w:t>
      </w:r>
      <w:r>
        <w:rPr/>
        <w:t>and its relation to other</w:t>
      </w:r>
      <w:r>
        <w:rPr>
          <w:spacing w:val="-1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disciplines.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60" w:right="978"/>
        <w:jc w:val="both"/>
      </w:pPr>
      <w:r>
        <w:rPr/>
        <w:t>However, BIM has become a proven technology, and is no longer in its infancy. There are still a</w:t>
      </w:r>
      <w:r>
        <w:rPr>
          <w:spacing w:val="-57"/>
        </w:rPr>
        <w:t> </w:t>
      </w:r>
      <w:r>
        <w:rPr/>
        <w:t>number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are</w:t>
      </w:r>
      <w:r>
        <w:rPr>
          <w:spacing w:val="41"/>
        </w:rPr>
        <w:t> </w:t>
      </w:r>
      <w:r>
        <w:rPr/>
        <w:t>achieving</w:t>
      </w:r>
      <w:r>
        <w:rPr>
          <w:spacing w:val="40"/>
        </w:rPr>
        <w:t> </w:t>
      </w:r>
      <w:r>
        <w:rPr/>
        <w:t>efficiencies</w:t>
      </w:r>
      <w:r>
        <w:rPr>
          <w:spacing w:val="40"/>
        </w:rPr>
        <w:t> </w:t>
      </w:r>
      <w:r>
        <w:rPr/>
        <w:t>by</w:t>
      </w:r>
      <w:r>
        <w:rPr>
          <w:spacing w:val="36"/>
        </w:rPr>
        <w:t> </w:t>
      </w:r>
      <w:r>
        <w:rPr/>
        <w:t>introducing</w:t>
      </w:r>
      <w:r>
        <w:rPr>
          <w:spacing w:val="40"/>
        </w:rPr>
        <w:t> </w:t>
      </w:r>
      <w:r>
        <w:rPr/>
        <w:t>an</w:t>
      </w:r>
      <w:r>
        <w:rPr>
          <w:spacing w:val="39"/>
        </w:rPr>
        <w:t> </w:t>
      </w:r>
      <w:r>
        <w:rPr/>
        <w:t>order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precision.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construction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978"/>
        <w:jc w:val="both"/>
      </w:pPr>
      <w:r>
        <w:rPr/>
        <w:t>industry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being</w:t>
      </w:r>
      <w:r>
        <w:rPr>
          <w:spacing w:val="-4"/>
        </w:rPr>
        <w:t> </w:t>
      </w:r>
      <w:r>
        <w:rPr/>
        <w:t>stalled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great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improvement.</w:t>
      </w:r>
      <w:r>
        <w:rPr>
          <w:spacing w:val="-58"/>
        </w:rPr>
        <w:t> </w:t>
      </w:r>
      <w:r>
        <w:rPr/>
        <w:t>Failures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errors</w:t>
      </w:r>
      <w:r>
        <w:rPr>
          <w:spacing w:val="-6"/>
        </w:rPr>
        <w:t> </w:t>
      </w:r>
      <w:r>
        <w:rPr/>
        <w:t>are</w:t>
      </w:r>
      <w:r>
        <w:rPr>
          <w:spacing w:val="-11"/>
        </w:rPr>
        <w:t> </w:t>
      </w:r>
      <w:r>
        <w:rPr/>
        <w:t>arising</w:t>
      </w:r>
      <w:r>
        <w:rPr>
          <w:spacing w:val="-11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multifarious</w:t>
      </w:r>
      <w:r>
        <w:rPr>
          <w:spacing w:val="-8"/>
        </w:rPr>
        <w:t> </w:t>
      </w:r>
      <w:r>
        <w:rPr/>
        <w:t>causes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occur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steps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construction</w:t>
      </w:r>
      <w:r>
        <w:rPr>
          <w:spacing w:val="-58"/>
        </w:rPr>
        <w:t> </w:t>
      </w:r>
      <w:r>
        <w:rPr/>
        <w:t>process. Hence, there is a great need for enhancing the whole construction process to obtain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cost,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productivity.</w:t>
      </w:r>
      <w:r>
        <w:rPr>
          <w:spacing w:val="1"/>
        </w:rPr>
        <w:t> </w:t>
      </w:r>
      <w:r>
        <w:rPr/>
        <w:t>Therefore, there is need to develop a robust framework that can help construction stakeholders</w:t>
      </w:r>
      <w:r>
        <w:rPr>
          <w:spacing w:val="1"/>
        </w:rPr>
        <w:t> </w:t>
      </w:r>
      <w:r>
        <w:rPr/>
        <w:t>(professionals) in generating and evaluating all the feasible trade-off between project time and</w:t>
      </w:r>
      <w:r>
        <w:rPr>
          <w:spacing w:val="1"/>
        </w:rPr>
        <w:t> </w:t>
      </w:r>
      <w:r>
        <w:rPr/>
        <w:t>cost in order to select an optimal schedules that satisfies the project requirement with respect to</w:t>
      </w:r>
      <w:r>
        <w:rPr>
          <w:spacing w:val="1"/>
        </w:rPr>
        <w:t> </w:t>
      </w:r>
      <w:r>
        <w:rPr/>
        <w:t>time,</w:t>
      </w:r>
      <w:r>
        <w:rPr>
          <w:spacing w:val="-1"/>
        </w:rPr>
        <w:t> </w:t>
      </w:r>
      <w:r>
        <w:rPr/>
        <w:t>cost and quality.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spacing w:line="480" w:lineRule="auto"/>
        <w:ind w:left="660" w:right="977"/>
        <w:jc w:val="both"/>
      </w:pPr>
      <w:r>
        <w:rPr/>
        <w:t>Therefore, the aim of this study is to develop a framework for BIM in Federal Universities in</w:t>
      </w:r>
      <w:r>
        <w:rPr>
          <w:spacing w:val="1"/>
        </w:rPr>
        <w:t> </w:t>
      </w:r>
      <w:r>
        <w:rPr>
          <w:spacing w:val="-1"/>
        </w:rPr>
        <w:t>South-West,</w:t>
      </w:r>
      <w:r>
        <w:rPr>
          <w:spacing w:val="-12"/>
        </w:rPr>
        <w:t> </w:t>
      </w:r>
      <w:r>
        <w:rPr>
          <w:spacing w:val="-1"/>
        </w:rPr>
        <w:t>Nigeria.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outcome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study</w:t>
      </w:r>
      <w:r>
        <w:rPr>
          <w:spacing w:val="-17"/>
        </w:rPr>
        <w:t> </w:t>
      </w:r>
      <w:r>
        <w:rPr/>
        <w:t>will</w:t>
      </w:r>
      <w:r>
        <w:rPr>
          <w:spacing w:val="-9"/>
        </w:rPr>
        <w:t> </w:t>
      </w:r>
      <w:r>
        <w:rPr/>
        <w:t>produce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framework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help</w:t>
      </w:r>
      <w:r>
        <w:rPr>
          <w:spacing w:val="-11"/>
        </w:rPr>
        <w:t> </w:t>
      </w:r>
      <w:r>
        <w:rPr/>
        <w:t>decision</w:t>
      </w:r>
      <w:r>
        <w:rPr>
          <w:spacing w:val="-12"/>
        </w:rPr>
        <w:t> </w:t>
      </w:r>
      <w:r>
        <w:rPr/>
        <w:t>makers</w:t>
      </w:r>
      <w:r>
        <w:rPr>
          <w:spacing w:val="-58"/>
        </w:rPr>
        <w:t> </w:t>
      </w:r>
      <w:r>
        <w:rPr/>
        <w:t>in tertiary institutions with a software development that is capable of generating information,</w:t>
      </w:r>
      <w:r>
        <w:rPr>
          <w:spacing w:val="1"/>
        </w:rPr>
        <w:t> </w:t>
      </w:r>
      <w:r>
        <w:rPr/>
        <w:t>collaboration</w:t>
      </w:r>
      <w:r>
        <w:rPr>
          <w:spacing w:val="-1"/>
        </w:rPr>
        <w:t> </w:t>
      </w:r>
      <w:r>
        <w:rPr/>
        <w:t>and resource</w:t>
      </w:r>
      <w:r>
        <w:rPr>
          <w:spacing w:val="-2"/>
        </w:rPr>
        <w:t> </w:t>
      </w:r>
      <w:r>
        <w:rPr/>
        <w:t>utilization plans</w:t>
      </w:r>
      <w:r>
        <w:rPr>
          <w:spacing w:val="-1"/>
        </w:rPr>
        <w:t> </w:t>
      </w:r>
      <w:r>
        <w:rPr/>
        <w:t>to time, cost</w:t>
      </w:r>
      <w:r>
        <w:rPr>
          <w:spacing w:val="-1"/>
        </w:rPr>
        <w:t> </w:t>
      </w:r>
      <w:r>
        <w:rPr/>
        <w:t>and quality</w:t>
      </w:r>
      <w:r>
        <w:rPr>
          <w:spacing w:val="-6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projects.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6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</w:pPr>
      <w:r>
        <w:rPr/>
        <w:t>Concept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60" w:right="877"/>
        <w:jc w:val="both"/>
      </w:pPr>
      <w:r>
        <w:rPr/>
        <w:t>Dave and Koskela (2009) opined that the construction industry is unique in its work environment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stakeholders.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shares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manufacturing</w:t>
      </w:r>
      <w:r>
        <w:rPr>
          <w:spacing w:val="-10"/>
        </w:rPr>
        <w:t> </w:t>
      </w:r>
      <w:r>
        <w:rPr/>
        <w:t>industry</w:t>
      </w:r>
      <w:r>
        <w:rPr>
          <w:spacing w:val="-10"/>
        </w:rPr>
        <w:t> </w:t>
      </w:r>
      <w:r>
        <w:rPr/>
        <w:t>with</w:t>
      </w:r>
      <w:r>
        <w:rPr>
          <w:spacing w:val="-8"/>
        </w:rPr>
        <w:t> </w:t>
      </w:r>
      <w:r>
        <w:rPr/>
        <w:t>regards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production</w:t>
      </w:r>
      <w:r>
        <w:rPr>
          <w:spacing w:val="-7"/>
        </w:rPr>
        <w:t> </w:t>
      </w:r>
      <w:r>
        <w:rPr/>
        <w:t>processes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systems,</w:t>
      </w:r>
      <w:r>
        <w:rPr>
          <w:spacing w:val="-5"/>
        </w:rPr>
        <w:t> </w:t>
      </w:r>
      <w:r>
        <w:rPr/>
        <w:t>its</w:t>
      </w:r>
      <w:r>
        <w:rPr>
          <w:spacing w:val="-7"/>
        </w:rPr>
        <w:t> </w:t>
      </w:r>
      <w:r>
        <w:rPr/>
        <w:t>output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usually</w:t>
      </w:r>
      <w:r>
        <w:rPr>
          <w:spacing w:val="-15"/>
        </w:rPr>
        <w:t> </w:t>
      </w:r>
      <w:r>
        <w:rPr/>
        <w:t>one</w:t>
      </w:r>
      <w:r>
        <w:rPr>
          <w:spacing w:val="-58"/>
        </w:rPr>
        <w:t> </w:t>
      </w:r>
      <w:r>
        <w:rPr/>
        <w:t>of its kinds, prototype like products. Also, the construction industry is centered on project based</w:t>
      </w:r>
      <w:r>
        <w:rPr>
          <w:spacing w:val="1"/>
        </w:rPr>
        <w:t> </w:t>
      </w:r>
      <w:r>
        <w:rPr/>
        <w:t>operations that are carried out by many different parties which may be geographically dispersed.</w:t>
      </w:r>
      <w:r>
        <w:rPr>
          <w:spacing w:val="1"/>
        </w:rPr>
        <w:t> </w:t>
      </w:r>
      <w:r>
        <w:rPr/>
        <w:t>Eastman </w:t>
      </w:r>
      <w:r>
        <w:rPr>
          <w:i/>
        </w:rPr>
        <w:t>et al</w:t>
      </w:r>
      <w:r>
        <w:rPr/>
        <w:t>., (2014) stated that as diverse organisation entities are involved in the construction</w:t>
      </w:r>
      <w:r>
        <w:rPr>
          <w:spacing w:val="1"/>
        </w:rPr>
        <w:t> </w:t>
      </w:r>
      <w:r>
        <w:rPr/>
        <w:t>process, each of the project participants and organisation has different goals to accomplish in the</w:t>
      </w:r>
      <w:r>
        <w:rPr>
          <w:spacing w:val="1"/>
        </w:rPr>
        <w:t> </w:t>
      </w:r>
      <w:r>
        <w:rPr/>
        <w:t>project. Construction process requires collaboration between and among the project participants</w:t>
      </w:r>
      <w:r>
        <w:rPr>
          <w:spacing w:val="1"/>
        </w:rPr>
        <w:t> </w:t>
      </w:r>
      <w:r>
        <w:rPr/>
        <w:t>while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contractor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able</w:t>
      </w:r>
      <w:r>
        <w:rPr>
          <w:spacing w:val="-1"/>
        </w:rPr>
        <w:t> </w:t>
      </w:r>
      <w:r>
        <w:rPr/>
        <w:t>to communicate</w:t>
      </w:r>
      <w:r>
        <w:rPr>
          <w:spacing w:val="-1"/>
        </w:rPr>
        <w:t> </w:t>
      </w:r>
      <w:r>
        <w:rPr/>
        <w:t>in a</w:t>
      </w:r>
      <w:r>
        <w:rPr>
          <w:spacing w:val="-2"/>
        </w:rPr>
        <w:t> </w:t>
      </w:r>
      <w:r>
        <w:rPr/>
        <w:t>clear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concise</w:t>
      </w:r>
      <w:r>
        <w:rPr>
          <w:spacing w:val="-1"/>
        </w:rPr>
        <w:t> </w:t>
      </w:r>
      <w:r>
        <w:rPr/>
        <w:t>channel.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8"/>
        <w:jc w:val="both"/>
      </w:pPr>
      <w:r>
        <w:rPr/>
        <w:t>Information</w:t>
      </w:r>
      <w:r>
        <w:rPr>
          <w:spacing w:val="-11"/>
        </w:rPr>
        <w:t> </w:t>
      </w:r>
      <w:r>
        <w:rPr/>
        <w:t>plays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vital</w:t>
      </w:r>
      <w:r>
        <w:rPr>
          <w:spacing w:val="-9"/>
        </w:rPr>
        <w:t> </w:t>
      </w:r>
      <w:r>
        <w:rPr/>
        <w:t>role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all</w:t>
      </w:r>
      <w:r>
        <w:rPr>
          <w:spacing w:val="-10"/>
        </w:rPr>
        <w:t> </w:t>
      </w:r>
      <w:r>
        <w:rPr/>
        <w:t>stages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construction</w:t>
      </w:r>
      <w:r>
        <w:rPr>
          <w:spacing w:val="-10"/>
        </w:rPr>
        <w:t> </w:t>
      </w:r>
      <w:r>
        <w:rPr/>
        <w:t>such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design,</w:t>
      </w:r>
      <w:r>
        <w:rPr>
          <w:spacing w:val="-10"/>
        </w:rPr>
        <w:t> </w:t>
      </w:r>
      <w:r>
        <w:rPr/>
        <w:t>production,</w:t>
      </w:r>
      <w:r>
        <w:rPr>
          <w:spacing w:val="-11"/>
        </w:rPr>
        <w:t> </w:t>
      </w:r>
      <w:r>
        <w:rPr/>
        <w:t>organisation,</w:t>
      </w:r>
      <w:r>
        <w:rPr>
          <w:spacing w:val="-57"/>
        </w:rPr>
        <w:t> </w:t>
      </w:r>
      <w:r>
        <w:rPr/>
        <w:t>process and management. Foley (2005) opined that over fifty percent of projects are unsuccessful</w:t>
      </w:r>
      <w:r>
        <w:rPr>
          <w:spacing w:val="-57"/>
        </w:rPr>
        <w:t> </w:t>
      </w:r>
      <w:r>
        <w:rPr/>
        <w:t>due to poor information. Information must be properly managed, transferred and understood in</w:t>
      </w:r>
      <w:r>
        <w:rPr>
          <w:spacing w:val="1"/>
        </w:rPr>
        <w:t> </w:t>
      </w:r>
      <w:r>
        <w:rPr/>
        <w:t>order to achieve various objectives of the project. Ahuja (2009) opined that as the project unfolds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conceptualised,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drawings,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methods must be</w:t>
      </w:r>
      <w:r>
        <w:rPr>
          <w:spacing w:val="-1"/>
        </w:rPr>
        <w:t> </w:t>
      </w:r>
      <w:r>
        <w:rPr/>
        <w:t>communicated. Corroborating</w:t>
      </w:r>
      <w:r>
        <w:rPr>
          <w:spacing w:val="-4"/>
        </w:rPr>
        <w:t> </w:t>
      </w:r>
      <w:r>
        <w:rPr/>
        <w:t>this view</w:t>
      </w:r>
    </w:p>
    <w:p>
      <w:pPr>
        <w:pStyle w:val="BodyText"/>
        <w:spacing w:line="480" w:lineRule="auto" w:before="199"/>
        <w:ind w:left="660" w:right="876"/>
        <w:jc w:val="both"/>
      </w:pPr>
      <w:r>
        <w:rPr/>
        <w:t>Dainty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enterprises resulted in its adoption by some large construction companies. Yet, because of the</w:t>
      </w:r>
      <w:r>
        <w:rPr>
          <w:spacing w:val="1"/>
        </w:rPr>
        <w:t> </w:t>
      </w:r>
      <w:r>
        <w:rPr/>
        <w:t>differences in manufacturing and construction processes, information management adoption in</w:t>
      </w:r>
      <w:r>
        <w:rPr>
          <w:spacing w:val="1"/>
        </w:rPr>
        <w:t> </w:t>
      </w:r>
      <w:r>
        <w:rPr/>
        <w:t>construction companies was restricted to the integration of financial management processes only;</w:t>
      </w:r>
      <w:r>
        <w:rPr>
          <w:spacing w:val="-57"/>
        </w:rPr>
        <w:t> </w:t>
      </w:r>
      <w:r>
        <w:rPr/>
        <w:t>while the amount of information and its time-sensitiveness in the construction industry present</w:t>
      </w:r>
      <w:r>
        <w:rPr>
          <w:spacing w:val="1"/>
        </w:rPr>
        <w:t> </w:t>
      </w:r>
      <w:r>
        <w:rPr/>
        <w:t>many</w:t>
      </w:r>
      <w:r>
        <w:rPr>
          <w:spacing w:val="-6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challenges.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4"/>
        <w:ind w:left="660" w:right="876"/>
        <w:jc w:val="both"/>
      </w:pPr>
      <w:r>
        <w:rPr/>
        <w:t>Zeng </w:t>
      </w:r>
      <w:r>
        <w:rPr>
          <w:i/>
        </w:rPr>
        <w:t>et al</w:t>
      </w:r>
      <w:r>
        <w:rPr/>
        <w:t>., (2000) observed that there are numbers of definitions on information. For example,</w:t>
      </w:r>
      <w:r>
        <w:rPr>
          <w:spacing w:val="1"/>
        </w:rPr>
        <w:t> </w:t>
      </w:r>
      <w:r>
        <w:rPr/>
        <w:t>the study suggested that information could be defined as data collected for a specific purpose.</w:t>
      </w:r>
      <w:r>
        <w:rPr>
          <w:spacing w:val="1"/>
        </w:rPr>
        <w:t> </w:t>
      </w:r>
      <w:r>
        <w:rPr/>
        <w:t>Information about a construction project is communicated to whoever needs it, whenever they</w:t>
      </w:r>
      <w:r>
        <w:rPr>
          <w:spacing w:val="1"/>
        </w:rPr>
        <w:t> </w:t>
      </w:r>
      <w:r>
        <w:rPr/>
        <w:t>need it, in whatever form they need it, so that it can meet their objective for project 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improvement.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communication and it covers acquisition,</w:t>
      </w:r>
      <w:r>
        <w:rPr>
          <w:spacing w:val="1"/>
        </w:rPr>
        <w:t> </w:t>
      </w:r>
      <w:r>
        <w:rPr/>
        <w:t>generation, preparation, processing, dissemination,</w:t>
      </w:r>
      <w:r>
        <w:rPr>
          <w:spacing w:val="1"/>
        </w:rPr>
        <w:t> </w:t>
      </w:r>
      <w:r>
        <w:rPr/>
        <w:t>evaluation and management of information resources (Gu </w:t>
      </w:r>
      <w:r>
        <w:rPr>
          <w:i/>
        </w:rPr>
        <w:t>et al</w:t>
      </w:r>
      <w:r>
        <w:rPr/>
        <w:t>., 2001, Checkland and Howlell,</w:t>
      </w:r>
      <w:r>
        <w:rPr>
          <w:spacing w:val="1"/>
        </w:rPr>
        <w:t> </w:t>
      </w:r>
      <w:r>
        <w:rPr/>
        <w:t>1998). Information management is typically characterized by evaluating the number of messages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information processing</w:t>
      </w:r>
      <w:r>
        <w:rPr>
          <w:spacing w:val="-3"/>
        </w:rPr>
        <w:t> </w:t>
      </w:r>
      <w:r>
        <w:rPr/>
        <w:t>activities that</w:t>
      </w:r>
      <w:r>
        <w:rPr>
          <w:spacing w:val="-1"/>
        </w:rPr>
        <w:t> </w:t>
      </w:r>
      <w:r>
        <w:rPr/>
        <w:t>occurs in an organization.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0"/>
        <w:jc w:val="both"/>
      </w:pPr>
      <w:r>
        <w:rPr>
          <w:spacing w:val="-1"/>
        </w:rPr>
        <w:t>Therefore,</w:t>
      </w:r>
      <w:r>
        <w:rPr>
          <w:spacing w:val="-10"/>
        </w:rPr>
        <w:t> </w:t>
      </w:r>
      <w:r>
        <w:rPr>
          <w:spacing w:val="-1"/>
        </w:rPr>
        <w:t>Fischer</w:t>
      </w:r>
      <w:r>
        <w:rPr>
          <w:spacing w:val="-9"/>
        </w:rPr>
        <w:t> </w:t>
      </w:r>
      <w:r>
        <w:rPr>
          <w:spacing w:val="-1"/>
        </w:rPr>
        <w:t>&amp;</w:t>
      </w:r>
      <w:r>
        <w:rPr>
          <w:spacing w:val="-12"/>
        </w:rPr>
        <w:t> </w:t>
      </w:r>
      <w:r>
        <w:rPr>
          <w:spacing w:val="-1"/>
        </w:rPr>
        <w:t>Kunz</w:t>
      </w:r>
      <w:r>
        <w:rPr>
          <w:spacing w:val="-8"/>
        </w:rPr>
        <w:t> </w:t>
      </w:r>
      <w:r>
        <w:rPr>
          <w:spacing w:val="-1"/>
        </w:rPr>
        <w:t>(2004)</w:t>
      </w:r>
      <w:r>
        <w:rPr>
          <w:spacing w:val="-10"/>
        </w:rPr>
        <w:t> </w:t>
      </w:r>
      <w:r>
        <w:rPr>
          <w:spacing w:val="-1"/>
        </w:rPr>
        <w:t>opined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‘management’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‘information’</w:t>
      </w:r>
      <w:r>
        <w:rPr>
          <w:spacing w:val="-15"/>
        </w:rPr>
        <w:t> </w:t>
      </w:r>
      <w:r>
        <w:rPr/>
        <w:t>are</w:t>
      </w:r>
      <w:r>
        <w:rPr>
          <w:spacing w:val="-11"/>
        </w:rPr>
        <w:t> </w:t>
      </w:r>
      <w:r>
        <w:rPr/>
        <w:t>two</w:t>
      </w:r>
      <w:r>
        <w:rPr>
          <w:spacing w:val="-10"/>
        </w:rPr>
        <w:t> </w:t>
      </w:r>
      <w:r>
        <w:rPr/>
        <w:t>commonly</w:t>
      </w:r>
      <w:r>
        <w:rPr>
          <w:spacing w:val="-57"/>
        </w:rPr>
        <w:t> </w:t>
      </w:r>
      <w:r>
        <w:rPr/>
        <w:t>used words with many shades of understanding. The shades become shadows when the words are</w:t>
      </w:r>
      <w:r>
        <w:rPr>
          <w:spacing w:val="-57"/>
        </w:rPr>
        <w:t> </w:t>
      </w:r>
      <w:r>
        <w:rPr>
          <w:spacing w:val="-3"/>
        </w:rPr>
        <w:t>brought</w:t>
      </w:r>
      <w:r>
        <w:rPr>
          <w:spacing w:val="-14"/>
        </w:rPr>
        <w:t> </w:t>
      </w:r>
      <w:r>
        <w:rPr>
          <w:spacing w:val="-2"/>
        </w:rPr>
        <w:t>together</w:t>
      </w:r>
      <w:r>
        <w:rPr>
          <w:spacing w:val="-13"/>
        </w:rPr>
        <w:t> </w:t>
      </w:r>
      <w:r>
        <w:rPr>
          <w:spacing w:val="-2"/>
        </w:rPr>
        <w:t>as</w:t>
      </w:r>
      <w:r>
        <w:rPr>
          <w:spacing w:val="-7"/>
        </w:rPr>
        <w:t> </w:t>
      </w:r>
      <w:r>
        <w:rPr>
          <w:spacing w:val="-2"/>
        </w:rPr>
        <w:t>‘information</w:t>
      </w:r>
      <w:r>
        <w:rPr>
          <w:spacing w:val="-14"/>
        </w:rPr>
        <w:t> </w:t>
      </w:r>
      <w:r>
        <w:rPr>
          <w:spacing w:val="-2"/>
        </w:rPr>
        <w:t>management’,</w:t>
      </w:r>
      <w:r>
        <w:rPr>
          <w:spacing w:val="-12"/>
        </w:rPr>
        <w:t> </w:t>
      </w:r>
      <w:r>
        <w:rPr>
          <w:spacing w:val="-2"/>
        </w:rPr>
        <w:t>where</w:t>
      </w:r>
      <w:r>
        <w:rPr>
          <w:spacing w:val="-13"/>
        </w:rPr>
        <w:t> </w:t>
      </w:r>
      <w:r>
        <w:rPr>
          <w:spacing w:val="-2"/>
        </w:rPr>
        <w:t>interpretation</w:t>
      </w:r>
      <w:r>
        <w:rPr>
          <w:spacing w:val="-8"/>
        </w:rPr>
        <w:t> </w:t>
      </w:r>
      <w:r>
        <w:rPr>
          <w:spacing w:val="-2"/>
        </w:rPr>
        <w:t>is</w:t>
      </w:r>
      <w:r>
        <w:rPr>
          <w:spacing w:val="-6"/>
        </w:rPr>
        <w:t> </w:t>
      </w:r>
      <w:r>
        <w:rPr>
          <w:spacing w:val="-2"/>
        </w:rPr>
        <w:t>subject</w:t>
      </w:r>
      <w:r>
        <w:rPr>
          <w:spacing w:val="-7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range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interests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contexts.</w:t>
      </w:r>
      <w:r>
        <w:rPr>
          <w:spacing w:val="-14"/>
        </w:rPr>
        <w:t> </w:t>
      </w:r>
      <w:r>
        <w:rPr>
          <w:spacing w:val="-1"/>
        </w:rPr>
        <w:t>Everyone</w:t>
      </w:r>
      <w:r>
        <w:rPr>
          <w:spacing w:val="-12"/>
        </w:rPr>
        <w:t> </w:t>
      </w:r>
      <w:r>
        <w:rPr>
          <w:spacing w:val="-1"/>
        </w:rPr>
        <w:t>manages</w:t>
      </w:r>
      <w:r>
        <w:rPr>
          <w:spacing w:val="-11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some</w:t>
      </w:r>
      <w:r>
        <w:rPr>
          <w:spacing w:val="-12"/>
        </w:rPr>
        <w:t> </w:t>
      </w:r>
      <w:r>
        <w:rPr/>
        <w:t>extent</w:t>
      </w:r>
      <w:r>
        <w:rPr>
          <w:spacing w:val="-13"/>
        </w:rPr>
        <w:t> </w:t>
      </w:r>
      <w:r>
        <w:rPr/>
        <w:t>personally.</w:t>
      </w:r>
      <w:r>
        <w:rPr>
          <w:spacing w:val="-11"/>
        </w:rPr>
        <w:t> </w:t>
      </w:r>
      <w:r>
        <w:rPr/>
        <w:t>When</w:t>
      </w:r>
      <w:r>
        <w:rPr>
          <w:spacing w:val="-8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58"/>
        </w:rPr>
        <w:t> </w:t>
      </w:r>
      <w:r>
        <w:rPr>
          <w:spacing w:val="-2"/>
        </w:rPr>
        <w:t>managed</w:t>
      </w:r>
      <w:r>
        <w:rPr>
          <w:spacing w:val="-3"/>
        </w:rPr>
        <w:t> </w:t>
      </w:r>
      <w:r>
        <w:rPr>
          <w:spacing w:val="-2"/>
        </w:rPr>
        <w:t>corporately,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1"/>
        </w:rPr>
        <w:t> </w:t>
      </w:r>
      <w:r>
        <w:rPr>
          <w:spacing w:val="-2"/>
        </w:rPr>
        <w:t>perspective</w:t>
      </w:r>
      <w:r>
        <w:rPr>
          <w:spacing w:val="-7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approached</w:t>
      </w:r>
      <w:r>
        <w:rPr>
          <w:spacing w:val="-9"/>
        </w:rPr>
        <w:t> </w:t>
      </w:r>
      <w:r>
        <w:rPr>
          <w:spacing w:val="-1"/>
        </w:rPr>
        <w:t>varies</w:t>
      </w:r>
      <w:r>
        <w:rPr>
          <w:spacing w:val="-9"/>
        </w:rPr>
        <w:t> </w:t>
      </w:r>
      <w:r>
        <w:rPr>
          <w:spacing w:val="-1"/>
        </w:rPr>
        <w:t>considerably</w:t>
      </w:r>
      <w:r>
        <w:rPr>
          <w:spacing w:val="-13"/>
        </w:rPr>
        <w:t> </w:t>
      </w:r>
      <w:r>
        <w:rPr>
          <w:spacing w:val="-1"/>
        </w:rPr>
        <w:t>according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58"/>
        </w:rPr>
        <w:t> </w:t>
      </w:r>
      <w:r>
        <w:rPr/>
        <w:t>the background of different corporation or organisaion whose orientation may be behavioral,</w:t>
      </w:r>
      <w:r>
        <w:rPr>
          <w:spacing w:val="1"/>
        </w:rPr>
        <w:t> </w:t>
      </w:r>
      <w:r>
        <w:rPr/>
        <w:t>technological,</w:t>
      </w:r>
      <w:r>
        <w:rPr>
          <w:spacing w:val="-4"/>
        </w:rPr>
        <w:t> </w:t>
      </w:r>
      <w:r>
        <w:rPr/>
        <w:t>managerial,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educational.</w:t>
      </w:r>
      <w:r>
        <w:rPr>
          <w:spacing w:val="-3"/>
        </w:rPr>
        <w:t> </w:t>
      </w:r>
      <w:r>
        <w:rPr/>
        <w:t>Hence,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7"/>
        </w:rPr>
        <w:t> </w:t>
      </w:r>
      <w:r>
        <w:rPr/>
        <w:t>concluded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way</w:t>
      </w:r>
      <w:r>
        <w:rPr>
          <w:spacing w:val="-7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is</w:t>
      </w:r>
      <w:r>
        <w:rPr>
          <w:spacing w:val="-57"/>
        </w:rPr>
        <w:t> </w:t>
      </w:r>
      <w:r>
        <w:rPr>
          <w:spacing w:val="-1"/>
        </w:rPr>
        <w:t>managed</w:t>
      </w:r>
      <w:r>
        <w:rPr>
          <w:spacing w:val="-9"/>
        </w:rPr>
        <w:t> </w:t>
      </w:r>
      <w:r>
        <w:rPr/>
        <w:t>personally</w:t>
      </w:r>
      <w:r>
        <w:rPr>
          <w:spacing w:val="-15"/>
        </w:rPr>
        <w:t> </w:t>
      </w:r>
      <w:r>
        <w:rPr/>
        <w:t>is</w:t>
      </w:r>
      <w:r>
        <w:rPr>
          <w:spacing w:val="-8"/>
        </w:rPr>
        <w:t> </w:t>
      </w:r>
      <w:r>
        <w:rPr/>
        <w:t>quite</w:t>
      </w:r>
      <w:r>
        <w:rPr>
          <w:spacing w:val="-10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way</w:t>
      </w:r>
      <w:r>
        <w:rPr>
          <w:spacing w:val="-15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manage</w:t>
      </w:r>
      <w:r>
        <w:rPr>
          <w:spacing w:val="-9"/>
        </w:rPr>
        <w:t> </w:t>
      </w:r>
      <w:r>
        <w:rPr/>
        <w:t>corporately.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3"/>
        <w:jc w:val="both"/>
      </w:pPr>
      <w:r>
        <w:rPr/>
        <w:t>However, the difference in the management of information between corporate and personal is the</w:t>
      </w:r>
      <w:r>
        <w:rPr>
          <w:spacing w:val="-57"/>
        </w:rPr>
        <w:t> </w:t>
      </w:r>
      <w:r>
        <w:rPr>
          <w:spacing w:val="-2"/>
        </w:rPr>
        <w:t>way</w:t>
      </w:r>
      <w:r>
        <w:rPr>
          <w:spacing w:val="-15"/>
        </w:rPr>
        <w:t> </w:t>
      </w:r>
      <w:r>
        <w:rPr>
          <w:spacing w:val="-2"/>
        </w:rPr>
        <w:t>information</w:t>
      </w:r>
      <w:r>
        <w:rPr>
          <w:spacing w:val="-8"/>
        </w:rPr>
        <w:t> </w:t>
      </w:r>
      <w:r>
        <w:rPr>
          <w:spacing w:val="-2"/>
        </w:rPr>
        <w:t>is</w:t>
      </w:r>
      <w:r>
        <w:rPr>
          <w:spacing w:val="-6"/>
        </w:rPr>
        <w:t> </w:t>
      </w:r>
      <w:r>
        <w:rPr>
          <w:spacing w:val="-2"/>
        </w:rPr>
        <w:t>organised,</w:t>
      </w:r>
      <w:r>
        <w:rPr>
          <w:spacing w:val="-12"/>
        </w:rPr>
        <w:t> </w:t>
      </w:r>
      <w:r>
        <w:rPr>
          <w:spacing w:val="-2"/>
        </w:rPr>
        <w:t>processed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ultimately</w:t>
      </w:r>
      <w:r>
        <w:rPr>
          <w:spacing w:val="-20"/>
        </w:rPr>
        <w:t> </w:t>
      </w:r>
      <w:r>
        <w:rPr>
          <w:spacing w:val="-2"/>
        </w:rPr>
        <w:t>used</w:t>
      </w:r>
      <w:r>
        <w:rPr>
          <w:spacing w:val="-8"/>
        </w:rPr>
        <w:t> </w:t>
      </w:r>
      <w:r>
        <w:rPr>
          <w:spacing w:val="-2"/>
        </w:rPr>
        <w:t>such</w:t>
      </w:r>
      <w:r>
        <w:rPr>
          <w:spacing w:val="-4"/>
        </w:rPr>
        <w:t> </w:t>
      </w:r>
      <w:r>
        <w:rPr>
          <w:spacing w:val="-2"/>
        </w:rPr>
        <w:t>as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learning</w:t>
      </w:r>
      <w:r>
        <w:rPr>
          <w:spacing w:val="-10"/>
        </w:rPr>
        <w:t> </w:t>
      </w:r>
      <w:r>
        <w:rPr>
          <w:spacing w:val="-1"/>
        </w:rPr>
        <w:t>or</w:t>
      </w:r>
      <w:r>
        <w:rPr>
          <w:spacing w:val="-7"/>
        </w:rPr>
        <w:t> </w:t>
      </w:r>
      <w:r>
        <w:rPr>
          <w:spacing w:val="-1"/>
        </w:rPr>
        <w:t>decision</w:t>
      </w:r>
      <w:r>
        <w:rPr>
          <w:spacing w:val="-15"/>
        </w:rPr>
        <w:t> </w:t>
      </w:r>
      <w:r>
        <w:rPr>
          <w:spacing w:val="-1"/>
        </w:rPr>
        <w:t>making.</w:t>
      </w:r>
      <w:r>
        <w:rPr>
          <w:spacing w:val="-58"/>
        </w:rPr>
        <w:t> </w:t>
      </w:r>
      <w:r>
        <w:rPr/>
        <w:t>Such separation may be given substance as requirement for intermediation between information</w:t>
      </w:r>
      <w:r>
        <w:rPr>
          <w:spacing w:val="1"/>
        </w:rPr>
        <w:t> </w:t>
      </w:r>
      <w:r>
        <w:rPr/>
        <w:t>processing systems and end-users. This may be in the form of direct interaction by assistance to</w:t>
      </w:r>
      <w:r>
        <w:rPr>
          <w:spacing w:val="1"/>
        </w:rPr>
        <w:t> </w:t>
      </w:r>
      <w:r>
        <w:rPr/>
        <w:t>information users who are unfamiliar with the information repositories from which they seek</w:t>
      </w:r>
      <w:r>
        <w:rPr>
          <w:spacing w:val="1"/>
        </w:rPr>
        <w:t> </w:t>
      </w:r>
      <w:r>
        <w:rPr/>
        <w:t>information. On the other hand, it may be by shaping of processing systems to facilitate its use</w:t>
      </w:r>
      <w:r>
        <w:rPr>
          <w:spacing w:val="1"/>
        </w:rPr>
        <w:t> </w:t>
      </w:r>
      <w:r>
        <w:rPr/>
        <w:t>through</w:t>
      </w:r>
      <w:r>
        <w:rPr>
          <w:spacing w:val="-2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procedures</w:t>
      </w:r>
      <w:r>
        <w:rPr>
          <w:spacing w:val="-6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2"/>
        </w:rPr>
        <w:t> </w:t>
      </w:r>
      <w:r>
        <w:rPr/>
        <w:t>requirements</w:t>
      </w:r>
      <w:r>
        <w:rPr>
          <w:spacing w:val="-6"/>
        </w:rPr>
        <w:t> </w:t>
      </w:r>
      <w:r>
        <w:rPr/>
        <w:t>analysis,</w:t>
      </w:r>
      <w:r>
        <w:rPr>
          <w:spacing w:val="-8"/>
        </w:rPr>
        <w:t> </w:t>
      </w:r>
      <w:r>
        <w:rPr/>
        <w:t>interface</w:t>
      </w:r>
      <w:r>
        <w:rPr>
          <w:spacing w:val="-8"/>
        </w:rPr>
        <w:t> </w:t>
      </w:r>
      <w:r>
        <w:rPr/>
        <w:t>design,</w:t>
      </w:r>
      <w:r>
        <w:rPr>
          <w:spacing w:val="-7"/>
        </w:rPr>
        <w:t> </w:t>
      </w:r>
      <w:r>
        <w:rPr/>
        <w:t>classification</w:t>
      </w:r>
      <w:r>
        <w:rPr>
          <w:spacing w:val="-8"/>
        </w:rPr>
        <w:t> </w:t>
      </w:r>
      <w:r>
        <w:rPr/>
        <w:t>and</w:t>
      </w:r>
      <w:r>
        <w:rPr>
          <w:spacing w:val="-57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meta-information.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procedures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directed</w:t>
      </w:r>
      <w:r>
        <w:rPr>
          <w:spacing w:val="-5"/>
        </w:rPr>
        <w:t> </w:t>
      </w:r>
      <w:r>
        <w:rPr/>
        <w:t>at</w:t>
      </w:r>
      <w:r>
        <w:rPr>
          <w:spacing w:val="-4"/>
        </w:rPr>
        <w:t> </w:t>
      </w:r>
      <w:r>
        <w:rPr/>
        <w:t>anticipating</w:t>
      </w:r>
      <w:r>
        <w:rPr>
          <w:spacing w:val="-58"/>
        </w:rPr>
        <w:t> </w:t>
      </w:r>
      <w:r>
        <w:rPr/>
        <w:t>end-user</w:t>
      </w:r>
      <w:r>
        <w:rPr>
          <w:spacing w:val="-7"/>
        </w:rPr>
        <w:t> </w:t>
      </w:r>
      <w:r>
        <w:rPr/>
        <w:t>needs.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1380" w:val="left" w:leader="none"/>
        </w:tabs>
        <w:spacing w:line="240" w:lineRule="auto" w:before="159" w:after="0"/>
        <w:ind w:left="1380" w:right="0" w:hanging="720"/>
        <w:jc w:val="both"/>
      </w:pPr>
      <w:r>
        <w:rPr/>
        <w:t>Management</w:t>
      </w:r>
      <w:r>
        <w:rPr>
          <w:spacing w:val="-4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System</w:t>
      </w:r>
      <w:r>
        <w:rPr>
          <w:spacing w:val="-6"/>
        </w:rPr>
        <w:t> </w:t>
      </w:r>
      <w:r>
        <w:rPr/>
        <w:t>(MIS)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Industry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Gabbar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4"/>
        </w:rPr>
        <w:t> </w:t>
      </w:r>
      <w:r>
        <w:rPr/>
        <w:t>(2004)</w:t>
      </w:r>
      <w:r>
        <w:rPr>
          <w:spacing w:val="-6"/>
        </w:rPr>
        <w:t> </w:t>
      </w:r>
      <w:r>
        <w:rPr/>
        <w:t>opined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construction</w:t>
      </w:r>
      <w:r>
        <w:rPr>
          <w:spacing w:val="-5"/>
        </w:rPr>
        <w:t> </w:t>
      </w:r>
      <w:r>
        <w:rPr/>
        <w:t>activities</w:t>
      </w:r>
      <w:r>
        <w:rPr>
          <w:spacing w:val="-6"/>
        </w:rPr>
        <w:t> </w:t>
      </w:r>
      <w:r>
        <w:rPr/>
        <w:t>involved</w:t>
      </w:r>
      <w:r>
        <w:rPr>
          <w:spacing w:val="-6"/>
        </w:rPr>
        <w:t> </w:t>
      </w:r>
      <w:r>
        <w:rPr/>
        <w:t>erection,</w:t>
      </w:r>
      <w:r>
        <w:rPr>
          <w:spacing w:val="-5"/>
        </w:rPr>
        <w:t> </w:t>
      </w:r>
      <w:r>
        <w:rPr/>
        <w:t>installation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portion</w:t>
      </w:r>
      <w:r>
        <w:rPr>
          <w:spacing w:val="-58"/>
        </w:rPr>
        <w:t> </w:t>
      </w:r>
      <w:r>
        <w:rPr/>
        <w:t>or an entire project. These activities are usually provided on the job site by the contractor,</w:t>
      </w:r>
      <w:r>
        <w:rPr>
          <w:spacing w:val="1"/>
        </w:rPr>
        <w:t> </w:t>
      </w:r>
      <w:r>
        <w:rPr/>
        <w:t>subcontractors,</w:t>
      </w:r>
      <w:r>
        <w:rPr>
          <w:spacing w:val="14"/>
        </w:rPr>
        <w:t> </w:t>
      </w:r>
      <w:r>
        <w:rPr/>
        <w:t>material</w:t>
      </w:r>
      <w:r>
        <w:rPr>
          <w:spacing w:val="17"/>
        </w:rPr>
        <w:t> </w:t>
      </w:r>
      <w:r>
        <w:rPr/>
        <w:t>suppliers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equipment</w:t>
      </w:r>
      <w:r>
        <w:rPr>
          <w:spacing w:val="15"/>
        </w:rPr>
        <w:t> </w:t>
      </w:r>
      <w:r>
        <w:rPr/>
        <w:t>suppliers.</w:t>
      </w:r>
      <w:r>
        <w:rPr>
          <w:spacing w:val="14"/>
        </w:rPr>
        <w:t> </w:t>
      </w:r>
      <w:r>
        <w:rPr/>
        <w:t>This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from</w:t>
      </w:r>
      <w:r>
        <w:rPr>
          <w:spacing w:val="16"/>
        </w:rPr>
        <w:t> </w:t>
      </w:r>
      <w:r>
        <w:rPr/>
        <w:t>production</w:t>
      </w:r>
      <w:r>
        <w:rPr>
          <w:spacing w:val="14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8"/>
        <w:jc w:val="both"/>
      </w:pPr>
      <w:r>
        <w:rPr/>
        <w:t>manufacture of structures and equipment off-site, which is also an integral part of the production</w:t>
      </w:r>
      <w:r>
        <w:rPr>
          <w:spacing w:val="1"/>
        </w:rPr>
        <w:t> </w:t>
      </w:r>
      <w:r>
        <w:rPr/>
        <w:t>process. Earlier studies have noted that the construction industry is highly fragmented compared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other</w:t>
      </w:r>
      <w:r>
        <w:rPr>
          <w:spacing w:val="-16"/>
        </w:rPr>
        <w:t> </w:t>
      </w:r>
      <w:r>
        <w:rPr>
          <w:spacing w:val="-1"/>
        </w:rPr>
        <w:t>manufacturing</w:t>
      </w:r>
      <w:r>
        <w:rPr>
          <w:spacing w:val="-16"/>
        </w:rPr>
        <w:t> </w:t>
      </w:r>
      <w:r>
        <w:rPr/>
        <w:t>industry.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extent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this</w:t>
      </w:r>
      <w:r>
        <w:rPr>
          <w:spacing w:val="-16"/>
        </w:rPr>
        <w:t> </w:t>
      </w:r>
      <w:r>
        <w:rPr/>
        <w:t>fragmentation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unparalleled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any</w:t>
      </w:r>
      <w:r>
        <w:rPr>
          <w:spacing w:val="-19"/>
        </w:rPr>
        <w:t> </w:t>
      </w:r>
      <w:r>
        <w:rPr/>
        <w:t>other</w:t>
      </w:r>
      <w:r>
        <w:rPr>
          <w:spacing w:val="-16"/>
        </w:rPr>
        <w:t> </w:t>
      </w:r>
      <w:r>
        <w:rPr/>
        <w:t>sector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considerable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on project</w:t>
      </w:r>
      <w:r>
        <w:rPr>
          <w:spacing w:val="-1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(Abolore</w:t>
      </w:r>
      <w:r>
        <w:rPr>
          <w:spacing w:val="-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2000; Dawood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6"/>
        <w:jc w:val="both"/>
      </w:pPr>
      <w:r>
        <w:rPr/>
        <w:t>The construction industry is also heterogeneous in the nature of its organisations. It operates</w:t>
      </w:r>
      <w:r>
        <w:rPr>
          <w:spacing w:val="1"/>
        </w:rPr>
        <w:t> </w:t>
      </w:r>
      <w:r>
        <w:rPr/>
        <w:t>around projects in which different organisations come to work together within the duration of a</w:t>
      </w:r>
      <w:r>
        <w:rPr>
          <w:spacing w:val="1"/>
        </w:rPr>
        <w:t> </w:t>
      </w:r>
      <w:r>
        <w:rPr>
          <w:spacing w:val="-1"/>
        </w:rPr>
        <w:t>project</w:t>
      </w:r>
      <w:r>
        <w:rPr>
          <w:spacing w:val="-10"/>
        </w:rPr>
        <w:t> </w:t>
      </w:r>
      <w:r>
        <w:rPr/>
        <w:t>(Amor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</w:t>
      </w:r>
      <w:r>
        <w:rPr/>
        <w:t>.,</w:t>
      </w:r>
      <w:r>
        <w:rPr>
          <w:spacing w:val="-9"/>
        </w:rPr>
        <w:t> </w:t>
      </w:r>
      <w:r>
        <w:rPr/>
        <w:t>2007).</w:t>
      </w:r>
      <w:r>
        <w:rPr>
          <w:spacing w:val="-10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complexity</w:t>
      </w:r>
      <w:r>
        <w:rPr>
          <w:spacing w:val="-1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construction</w:t>
      </w:r>
      <w:r>
        <w:rPr>
          <w:spacing w:val="-10"/>
        </w:rPr>
        <w:t> </w:t>
      </w:r>
      <w:r>
        <w:rPr/>
        <w:t>processes</w:t>
      </w:r>
      <w:r>
        <w:rPr>
          <w:spacing w:val="-6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industry</w:t>
      </w:r>
      <w:r>
        <w:rPr>
          <w:spacing w:val="-57"/>
        </w:rPr>
        <w:t> </w:t>
      </w:r>
      <w:r>
        <w:rPr/>
        <w:t>fragmentation and heterogenousity is such that achieving project objective is difficult under the</w:t>
      </w:r>
      <w:r>
        <w:rPr>
          <w:spacing w:val="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system.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3"/>
        <w:jc w:val="both"/>
      </w:pPr>
      <w:r>
        <w:rPr/>
        <w:t>Management Information System or Service (MIS) was defined by Woo (2007) as an organised</w:t>
      </w:r>
      <w:r>
        <w:rPr>
          <w:spacing w:val="1"/>
        </w:rPr>
        <w:t> </w:t>
      </w:r>
      <w:r>
        <w:rPr/>
        <w:t>approach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3"/>
        </w:rPr>
        <w:t> </w:t>
      </w:r>
      <w:r>
        <w:rPr/>
        <w:t>of</w:t>
      </w:r>
      <w:r>
        <w:rPr>
          <w:spacing w:val="-8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organization</w:t>
      </w:r>
      <w:r>
        <w:rPr>
          <w:spacing w:val="-8"/>
        </w:rPr>
        <w:t> </w:t>
      </w:r>
      <w:r>
        <w:rPr/>
        <w:t>needed</w:t>
      </w:r>
      <w:r>
        <w:rPr>
          <w:spacing w:val="-9"/>
        </w:rPr>
        <w:t> </w:t>
      </w:r>
      <w:r>
        <w:rPr/>
        <w:t>at</w:t>
      </w:r>
      <w:r>
        <w:rPr>
          <w:spacing w:val="-7"/>
        </w:rPr>
        <w:t> </w:t>
      </w:r>
      <w:r>
        <w:rPr/>
        <w:t>every</w:t>
      </w:r>
      <w:r>
        <w:rPr>
          <w:spacing w:val="-12"/>
        </w:rPr>
        <w:t> </w:t>
      </w: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decision</w:t>
      </w:r>
      <w:r>
        <w:rPr>
          <w:spacing w:val="-8"/>
        </w:rPr>
        <w:t> </w:t>
      </w:r>
      <w:r>
        <w:rPr/>
        <w:t>making</w:t>
      </w:r>
      <w:r>
        <w:rPr>
          <w:spacing w:val="-58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operational,</w:t>
      </w:r>
      <w:r>
        <w:rPr>
          <w:spacing w:val="-9"/>
        </w:rPr>
        <w:t> </w:t>
      </w:r>
      <w:r>
        <w:rPr/>
        <w:t>tactical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strategic</w:t>
      </w:r>
      <w:r>
        <w:rPr>
          <w:spacing w:val="-7"/>
        </w:rPr>
        <w:t> </w:t>
      </w:r>
      <w:r>
        <w:rPr/>
        <w:t>management</w:t>
      </w:r>
      <w:r>
        <w:rPr>
          <w:spacing w:val="-8"/>
        </w:rPr>
        <w:t> </w:t>
      </w:r>
      <w:r>
        <w:rPr/>
        <w:t>level.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main</w:t>
      </w:r>
      <w:r>
        <w:rPr>
          <w:spacing w:val="-9"/>
        </w:rPr>
        <w:t> </w:t>
      </w:r>
      <w:r>
        <w:rPr/>
        <w:t>purpose</w:t>
      </w:r>
      <w:r>
        <w:rPr>
          <w:spacing w:val="-10"/>
        </w:rPr>
        <w:t> </w:t>
      </w:r>
      <w:r>
        <w:rPr/>
        <w:t>of</w:t>
      </w:r>
      <w:r>
        <w:rPr>
          <w:spacing w:val="46"/>
        </w:rPr>
        <w:t> </w:t>
      </w:r>
      <w:r>
        <w:rPr/>
        <w:t>MIS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apply</w:t>
      </w:r>
      <w:r>
        <w:rPr>
          <w:spacing w:val="-58"/>
        </w:rPr>
        <w:t> </w:t>
      </w:r>
      <w:r>
        <w:rPr/>
        <w:t>Information Technology (IT) to provide efficiency and effectiveness to strategy in all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-9"/>
        </w:rPr>
        <w:t> </w:t>
      </w:r>
      <w:r>
        <w:rPr/>
        <w:t>process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organisation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better</w:t>
      </w:r>
      <w:r>
        <w:rPr>
          <w:spacing w:val="-7"/>
        </w:rPr>
        <w:t> </w:t>
      </w:r>
      <w:r>
        <w:rPr/>
        <w:t>returns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investments.</w:t>
      </w:r>
      <w:r>
        <w:rPr>
          <w:spacing w:val="-6"/>
        </w:rPr>
        <w:t> </w:t>
      </w:r>
      <w:r>
        <w:rPr/>
        <w:t>Azhar</w:t>
      </w:r>
      <w:r>
        <w:rPr>
          <w:spacing w:val="-7"/>
        </w:rPr>
        <w:t> </w:t>
      </w:r>
      <w:r>
        <w:rPr/>
        <w:t>(2010)</w:t>
      </w:r>
      <w:r>
        <w:rPr>
          <w:spacing w:val="-7"/>
        </w:rPr>
        <w:t> </w:t>
      </w:r>
      <w:r>
        <w:rPr/>
        <w:t>opined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specific focus in MIS always depends on the services or construction activities being provided by</w:t>
      </w:r>
      <w:r>
        <w:rPr>
          <w:spacing w:val="-57"/>
        </w:rPr>
        <w:t> </w:t>
      </w:r>
      <w:r>
        <w:rPr/>
        <w:t>the organisation concerned. Tam </w:t>
      </w:r>
      <w:r>
        <w:rPr>
          <w:i/>
        </w:rPr>
        <w:t>et al., </w:t>
      </w:r>
      <w:r>
        <w:rPr/>
        <w:t>(2007) explained further that in the construction sector,</w:t>
      </w:r>
      <w:r>
        <w:rPr>
          <w:spacing w:val="1"/>
        </w:rPr>
        <w:t> </w:t>
      </w:r>
      <w:r>
        <w:rPr/>
        <w:t>MIS encompasses the activities of a construction company, or consultancy firm right from the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conceptualisation phase</w:t>
      </w:r>
      <w:r>
        <w:rPr>
          <w:spacing w:val="-1"/>
        </w:rPr>
        <w:t> </w:t>
      </w:r>
      <w:r>
        <w:rPr/>
        <w:t>to construction phases.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59" w:right="880"/>
        <w:jc w:val="both"/>
      </w:pPr>
      <w:r>
        <w:rPr>
          <w:spacing w:val="-1"/>
        </w:rPr>
        <w:t>Hardin</w:t>
      </w:r>
      <w:r>
        <w:rPr>
          <w:spacing w:val="-10"/>
        </w:rPr>
        <w:t> </w:t>
      </w:r>
      <w:r>
        <w:rPr>
          <w:spacing w:val="-1"/>
        </w:rPr>
        <w:t>(2009)</w:t>
      </w:r>
      <w:r>
        <w:rPr>
          <w:spacing w:val="-11"/>
        </w:rPr>
        <w:t> </w:t>
      </w:r>
      <w:r>
        <w:rPr/>
        <w:t>explained</w:t>
      </w:r>
      <w:r>
        <w:rPr>
          <w:spacing w:val="-8"/>
        </w:rPr>
        <w:t> </w:t>
      </w:r>
      <w:r>
        <w:rPr/>
        <w:t>that</w:t>
      </w:r>
      <w:r>
        <w:rPr>
          <w:spacing w:val="-10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technology</w:t>
      </w:r>
      <w:r>
        <w:rPr>
          <w:spacing w:val="-15"/>
        </w:rPr>
        <w:t> </w:t>
      </w:r>
      <w:r>
        <w:rPr/>
        <w:t>management</w:t>
      </w:r>
      <w:r>
        <w:rPr>
          <w:spacing w:val="-7"/>
        </w:rPr>
        <w:t> </w:t>
      </w:r>
      <w:r>
        <w:rPr/>
        <w:t>is</w:t>
      </w:r>
      <w:r>
        <w:rPr>
          <w:spacing w:val="-10"/>
        </w:rPr>
        <w:t> </w:t>
      </w:r>
      <w:r>
        <w:rPr/>
        <w:t>concerned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operation</w:t>
      </w:r>
      <w:r>
        <w:rPr>
          <w:spacing w:val="-57"/>
        </w:rPr>
        <w:t> </w:t>
      </w:r>
      <w:r>
        <w:rPr/>
        <w:t>and</w:t>
      </w:r>
      <w:r>
        <w:rPr>
          <w:spacing w:val="-10"/>
        </w:rPr>
        <w:t> </w:t>
      </w:r>
      <w:r>
        <w:rPr/>
        <w:t>sustenance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company’s</w:t>
      </w:r>
      <w:r>
        <w:rPr>
          <w:spacing w:val="41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technology</w:t>
      </w:r>
      <w:r>
        <w:rPr>
          <w:spacing w:val="-14"/>
        </w:rPr>
        <w:t> </w:t>
      </w:r>
      <w:r>
        <w:rPr/>
        <w:t>resources,</w:t>
      </w:r>
      <w:r>
        <w:rPr>
          <w:spacing w:val="-10"/>
        </w:rPr>
        <w:t> </w:t>
      </w:r>
      <w:r>
        <w:rPr/>
        <w:t>which</w:t>
      </w:r>
      <w:r>
        <w:rPr>
          <w:spacing w:val="-7"/>
        </w:rPr>
        <w:t> </w:t>
      </w:r>
      <w:r>
        <w:rPr/>
        <w:t>include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company’s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8"/>
        <w:jc w:val="both"/>
      </w:pPr>
      <w:r>
        <w:rPr/>
        <w:t>operating system hard and softwares, information gathering mechanisms, including the human</w:t>
      </w:r>
      <w:r>
        <w:rPr>
          <w:spacing w:val="1"/>
        </w:rPr>
        <w:t> </w:t>
      </w:r>
      <w:r>
        <w:rPr/>
        <w:t>resources (training and retraining of the information technology experts). ITM is independent of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purpose.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81"/>
        <w:jc w:val="both"/>
      </w:pPr>
      <w:r>
        <w:rPr/>
        <w:t>Hendrickson (2008) in his findings explained that Information Technology Management System</w:t>
      </w:r>
      <w:r>
        <w:rPr>
          <w:spacing w:val="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comprises of:</w:t>
      </w:r>
    </w:p>
    <w:p>
      <w:pPr>
        <w:pStyle w:val="ListParagraph"/>
        <w:numPr>
          <w:ilvl w:val="0"/>
          <w:numId w:val="10"/>
        </w:numPr>
        <w:tabs>
          <w:tab w:pos="1020" w:val="left" w:leader="none"/>
        </w:tabs>
        <w:spacing w:line="480" w:lineRule="auto" w:before="0" w:after="0"/>
        <w:ind w:left="1020" w:right="876" w:hanging="488"/>
        <w:jc w:val="both"/>
        <w:rPr>
          <w:sz w:val="24"/>
        </w:rPr>
      </w:pPr>
      <w:r>
        <w:rPr>
          <w:b/>
          <w:sz w:val="24"/>
        </w:rPr>
        <w:t>Management Information System- </w:t>
      </w:r>
      <w:r>
        <w:rPr>
          <w:sz w:val="24"/>
        </w:rPr>
        <w:t>This is responsible for the production of fixed, regularly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scheduled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reports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based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11"/>
          <w:sz w:val="24"/>
        </w:rPr>
        <w:t> </w:t>
      </w:r>
      <w:r>
        <w:rPr>
          <w:sz w:val="24"/>
        </w:rPr>
        <w:t>data</w:t>
      </w:r>
      <w:r>
        <w:rPr>
          <w:spacing w:val="-13"/>
          <w:sz w:val="24"/>
        </w:rPr>
        <w:t> </w:t>
      </w:r>
      <w:r>
        <w:rPr>
          <w:sz w:val="24"/>
        </w:rPr>
        <w:t>extracted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summarised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company’s</w:t>
      </w:r>
      <w:r>
        <w:rPr>
          <w:spacing w:val="-11"/>
          <w:sz w:val="24"/>
        </w:rPr>
        <w:t> </w:t>
      </w:r>
      <w:r>
        <w:rPr>
          <w:sz w:val="24"/>
        </w:rPr>
        <w:t>ongoing</w:t>
      </w:r>
      <w:r>
        <w:rPr>
          <w:spacing w:val="-15"/>
          <w:sz w:val="24"/>
        </w:rPr>
        <w:t> </w:t>
      </w:r>
      <w:r>
        <w:rPr>
          <w:sz w:val="24"/>
        </w:rPr>
        <w:t>transactions</w:t>
      </w:r>
      <w:r>
        <w:rPr>
          <w:spacing w:val="-58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level-middle,</w:t>
      </w:r>
      <w:r>
        <w:rPr>
          <w:spacing w:val="1"/>
          <w:sz w:val="24"/>
        </w:rPr>
        <w:t> </w:t>
      </w:r>
      <w:r>
        <w:rPr>
          <w:sz w:val="24"/>
        </w:rPr>
        <w:t>operational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executive</w:t>
      </w:r>
      <w:r>
        <w:rPr>
          <w:spacing w:val="1"/>
          <w:sz w:val="24"/>
        </w:rPr>
        <w:t> </w:t>
      </w:r>
      <w:r>
        <w:rPr>
          <w:sz w:val="24"/>
        </w:rPr>
        <w:t>(corporate),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purpose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identifying,</w:t>
      </w:r>
      <w:r>
        <w:rPr>
          <w:spacing w:val="1"/>
          <w:sz w:val="24"/>
        </w:rPr>
        <w:t> </w:t>
      </w:r>
      <w:r>
        <w:rPr>
          <w:sz w:val="24"/>
        </w:rPr>
        <w:t>and informing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decision making.</w:t>
      </w:r>
    </w:p>
    <w:p>
      <w:pPr>
        <w:pStyle w:val="ListParagraph"/>
        <w:numPr>
          <w:ilvl w:val="0"/>
          <w:numId w:val="10"/>
        </w:numPr>
        <w:tabs>
          <w:tab w:pos="1020" w:val="left" w:leader="none"/>
        </w:tabs>
        <w:spacing w:line="480" w:lineRule="auto" w:before="0" w:after="0"/>
        <w:ind w:left="1019" w:right="878" w:hanging="555"/>
        <w:jc w:val="both"/>
        <w:rPr>
          <w:sz w:val="24"/>
        </w:rPr>
      </w:pPr>
      <w:r>
        <w:rPr>
          <w:b/>
          <w:sz w:val="24"/>
        </w:rPr>
        <w:t>Decision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Support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-5"/>
          <w:sz w:val="24"/>
        </w:rPr>
        <w:t> </w:t>
      </w:r>
      <w:r>
        <w:rPr>
          <w:sz w:val="24"/>
        </w:rPr>
        <w:t>(DSS</w:t>
      </w:r>
      <w:r>
        <w:rPr>
          <w:b/>
          <w:sz w:val="24"/>
        </w:rPr>
        <w:t>)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made</w:t>
      </w:r>
      <w:r>
        <w:rPr>
          <w:spacing w:val="-6"/>
          <w:sz w:val="24"/>
        </w:rPr>
        <w:t> </w:t>
      </w:r>
      <w:r>
        <w:rPr>
          <w:sz w:val="24"/>
        </w:rPr>
        <w:t>up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computer</w:t>
      </w:r>
      <w:r>
        <w:rPr>
          <w:spacing w:val="-6"/>
          <w:sz w:val="24"/>
        </w:rPr>
        <w:t> </w:t>
      </w:r>
      <w:r>
        <w:rPr>
          <w:sz w:val="24"/>
        </w:rPr>
        <w:t>programmed</w:t>
      </w:r>
      <w:r>
        <w:rPr>
          <w:spacing w:val="-4"/>
          <w:sz w:val="24"/>
        </w:rPr>
        <w:t> </w:t>
      </w:r>
      <w:r>
        <w:rPr>
          <w:sz w:val="24"/>
        </w:rPr>
        <w:t>application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-58"/>
          <w:sz w:val="24"/>
        </w:rPr>
        <w:t> </w:t>
      </w:r>
      <w:r>
        <w:rPr>
          <w:sz w:val="24"/>
        </w:rPr>
        <w:t>by middle and higher management to compile information from a wide range of sources</w:t>
      </w:r>
      <w:r>
        <w:rPr>
          <w:spacing w:val="1"/>
          <w:sz w:val="24"/>
        </w:rPr>
        <w:t> </w:t>
      </w:r>
      <w:r>
        <w:rPr>
          <w:sz w:val="24"/>
        </w:rPr>
        <w:t>(construction sites, sub-contractors/suppliers, etc.), to support problem solving, such as in</w:t>
      </w:r>
      <w:r>
        <w:rPr>
          <w:spacing w:val="1"/>
          <w:sz w:val="24"/>
        </w:rPr>
        <w:t> </w:t>
      </w:r>
      <w:r>
        <w:rPr>
          <w:sz w:val="24"/>
        </w:rPr>
        <w:t>materials management (ordering, supplying, inventory management). A DSS is usually 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semi-structured and unstructured decision problems;</w:t>
      </w:r>
    </w:p>
    <w:p>
      <w:pPr>
        <w:pStyle w:val="ListParagraph"/>
        <w:numPr>
          <w:ilvl w:val="0"/>
          <w:numId w:val="10"/>
        </w:numPr>
        <w:tabs>
          <w:tab w:pos="1020" w:val="left" w:leader="none"/>
        </w:tabs>
        <w:spacing w:line="480" w:lineRule="auto" w:before="0" w:after="0"/>
        <w:ind w:left="1020" w:right="880" w:hanging="620"/>
        <w:jc w:val="both"/>
        <w:rPr>
          <w:sz w:val="24"/>
        </w:rPr>
      </w:pPr>
      <w:r>
        <w:rPr>
          <w:b/>
          <w:sz w:val="24"/>
        </w:rPr>
        <w:t>Executive Information System </w:t>
      </w:r>
      <w:r>
        <w:rPr>
          <w:sz w:val="24"/>
        </w:rPr>
        <w:t>(EIS)</w:t>
      </w:r>
      <w:r>
        <w:rPr>
          <w:b/>
          <w:sz w:val="24"/>
        </w:rPr>
        <w:t>–</w:t>
      </w:r>
      <w:r>
        <w:rPr>
          <w:sz w:val="24"/>
        </w:rPr>
        <w:t>This comprises of a reporting tool that provides quick</w:t>
      </w:r>
      <w:r>
        <w:rPr>
          <w:spacing w:val="-57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summarized</w:t>
      </w:r>
      <w:r>
        <w:rPr>
          <w:spacing w:val="1"/>
          <w:sz w:val="24"/>
        </w:rPr>
        <w:t> </w:t>
      </w:r>
      <w:r>
        <w:rPr>
          <w:sz w:val="24"/>
        </w:rPr>
        <w:t>reports</w:t>
      </w:r>
      <w:r>
        <w:rPr>
          <w:spacing w:val="1"/>
          <w:sz w:val="24"/>
        </w:rPr>
        <w:t> </w:t>
      </w:r>
      <w:r>
        <w:rPr>
          <w:sz w:val="24"/>
        </w:rPr>
        <w:t>coming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company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department/sections</w:t>
      </w:r>
      <w:r>
        <w:rPr>
          <w:spacing w:val="-57"/>
          <w:sz w:val="24"/>
        </w:rPr>
        <w:t> </w:t>
      </w:r>
      <w:r>
        <w:rPr>
          <w:sz w:val="24"/>
        </w:rPr>
        <w:t>(construction</w:t>
      </w:r>
      <w:r>
        <w:rPr>
          <w:spacing w:val="-1"/>
          <w:sz w:val="24"/>
        </w:rPr>
        <w:t> </w:t>
      </w:r>
      <w:r>
        <w:rPr>
          <w:sz w:val="24"/>
        </w:rPr>
        <w:t>sites,</w:t>
      </w:r>
      <w:r>
        <w:rPr>
          <w:spacing w:val="-1"/>
          <w:sz w:val="24"/>
        </w:rPr>
        <w:t> </w:t>
      </w:r>
      <w:r>
        <w:rPr>
          <w:sz w:val="24"/>
        </w:rPr>
        <w:t>quarries and</w:t>
      </w:r>
      <w:r>
        <w:rPr>
          <w:spacing w:val="-1"/>
          <w:sz w:val="24"/>
        </w:rPr>
        <w:t> </w:t>
      </w:r>
      <w:r>
        <w:rPr>
          <w:sz w:val="24"/>
        </w:rPr>
        <w:t>depots), which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vital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running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company.</w:t>
      </w:r>
    </w:p>
    <w:p>
      <w:pPr>
        <w:pStyle w:val="BodyText"/>
        <w:spacing w:line="480" w:lineRule="auto"/>
        <w:ind w:left="660" w:right="879"/>
        <w:jc w:val="both"/>
      </w:pPr>
      <w:r>
        <w:rPr/>
        <w:t>Others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Resources System, and others. These are MIS that are designed specifically for managing the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aspects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operations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organisation.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5"/>
        <w:jc w:val="both"/>
      </w:pPr>
      <w:r>
        <w:rPr/>
        <w:t>Furthermore, Fooley (2005) itemized the advantages of Management Information System in any</w:t>
      </w:r>
      <w:r>
        <w:rPr>
          <w:spacing w:val="1"/>
        </w:rPr>
        <w:t> </w:t>
      </w:r>
      <w:r>
        <w:rPr/>
        <w:t>organisations</w:t>
      </w:r>
      <w:r>
        <w:rPr>
          <w:spacing w:val="-1"/>
        </w:rPr>
        <w:t> </w:t>
      </w:r>
      <w:r>
        <w:rPr/>
        <w:t>as:</w:t>
      </w:r>
    </w:p>
    <w:p>
      <w:pPr>
        <w:pStyle w:val="ListParagraph"/>
        <w:numPr>
          <w:ilvl w:val="0"/>
          <w:numId w:val="11"/>
        </w:numPr>
        <w:tabs>
          <w:tab w:pos="1020" w:val="left" w:leader="none"/>
        </w:tabs>
        <w:spacing w:line="480" w:lineRule="auto" w:before="0" w:after="0"/>
        <w:ind w:left="1019" w:right="878" w:hanging="488"/>
        <w:jc w:val="both"/>
        <w:rPr>
          <w:sz w:val="24"/>
        </w:rPr>
      </w:pPr>
      <w:r>
        <w:rPr>
          <w:sz w:val="24"/>
        </w:rPr>
        <w:t>Companies being able to identify their strengths and weaknesses due to the availability of</w:t>
      </w:r>
      <w:r>
        <w:rPr>
          <w:spacing w:val="1"/>
          <w:sz w:val="24"/>
        </w:rPr>
        <w:t> </w:t>
      </w:r>
      <w:r>
        <w:rPr>
          <w:sz w:val="24"/>
        </w:rPr>
        <w:t>relevant reports. Identifying these aspects can help the company fix any identified problems</w:t>
      </w:r>
      <w:r>
        <w:rPr>
          <w:spacing w:val="1"/>
          <w:sz w:val="24"/>
        </w:rPr>
        <w:t> </w:t>
      </w:r>
      <w:r>
        <w:rPr>
          <w:sz w:val="24"/>
        </w:rPr>
        <w:t>fast;</w:t>
      </w:r>
    </w:p>
    <w:p>
      <w:pPr>
        <w:pStyle w:val="ListParagraph"/>
        <w:numPr>
          <w:ilvl w:val="0"/>
          <w:numId w:val="11"/>
        </w:numPr>
        <w:tabs>
          <w:tab w:pos="1020" w:val="left" w:leader="none"/>
        </w:tabs>
        <w:spacing w:line="480" w:lineRule="auto" w:before="0" w:after="0"/>
        <w:ind w:left="1019" w:right="880" w:hanging="555"/>
        <w:jc w:val="both"/>
        <w:rPr>
          <w:sz w:val="24"/>
        </w:rPr>
      </w:pPr>
      <w:r>
        <w:rPr>
          <w:spacing w:val="-1"/>
          <w:sz w:val="24"/>
        </w:rPr>
        <w:t>Giving</w:t>
      </w:r>
      <w:r>
        <w:rPr>
          <w:spacing w:val="-15"/>
          <w:sz w:val="24"/>
        </w:rPr>
        <w:t> </w:t>
      </w:r>
      <w:r>
        <w:rPr>
          <w:sz w:val="24"/>
        </w:rPr>
        <w:t>an</w:t>
      </w:r>
      <w:r>
        <w:rPr>
          <w:spacing w:val="-15"/>
          <w:sz w:val="24"/>
        </w:rPr>
        <w:t> </w:t>
      </w:r>
      <w:r>
        <w:rPr>
          <w:sz w:val="24"/>
        </w:rPr>
        <w:t>overall</w:t>
      </w:r>
      <w:r>
        <w:rPr>
          <w:spacing w:val="-14"/>
          <w:sz w:val="24"/>
        </w:rPr>
        <w:t> </w:t>
      </w:r>
      <w:r>
        <w:rPr>
          <w:sz w:val="24"/>
        </w:rPr>
        <w:t>picture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performance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company</w:t>
      </w:r>
      <w:r>
        <w:rPr>
          <w:spacing w:val="-20"/>
          <w:sz w:val="24"/>
        </w:rPr>
        <w:t> </w:t>
      </w:r>
      <w:r>
        <w:rPr>
          <w:sz w:val="24"/>
        </w:rPr>
        <w:t>based</w:t>
      </w:r>
      <w:r>
        <w:rPr>
          <w:spacing w:val="-15"/>
          <w:sz w:val="24"/>
        </w:rPr>
        <w:t> </w:t>
      </w:r>
      <w:r>
        <w:rPr>
          <w:sz w:val="24"/>
        </w:rPr>
        <w:t>on</w:t>
      </w:r>
      <w:r>
        <w:rPr>
          <w:spacing w:val="-12"/>
          <w:sz w:val="24"/>
        </w:rPr>
        <w:t> </w:t>
      </w:r>
      <w:r>
        <w:rPr>
          <w:sz w:val="24"/>
        </w:rPr>
        <w:t>appropriate</w:t>
      </w:r>
      <w:r>
        <w:rPr>
          <w:spacing w:val="-16"/>
          <w:sz w:val="24"/>
        </w:rPr>
        <w:t> </w:t>
      </w:r>
      <w:r>
        <w:rPr>
          <w:sz w:val="24"/>
        </w:rPr>
        <w:t>performance</w:t>
      </w:r>
      <w:r>
        <w:rPr>
          <w:spacing w:val="-57"/>
          <w:sz w:val="24"/>
        </w:rPr>
        <w:t> </w:t>
      </w:r>
      <w:r>
        <w:rPr>
          <w:sz w:val="24"/>
        </w:rPr>
        <w:t>criteria;</w:t>
      </w:r>
    </w:p>
    <w:p>
      <w:pPr>
        <w:pStyle w:val="ListParagraph"/>
        <w:numPr>
          <w:ilvl w:val="0"/>
          <w:numId w:val="11"/>
        </w:numPr>
        <w:tabs>
          <w:tab w:pos="1020" w:val="left" w:leader="none"/>
        </w:tabs>
        <w:spacing w:line="240" w:lineRule="auto" w:before="0" w:after="0"/>
        <w:ind w:left="1020" w:right="0" w:hanging="620"/>
        <w:jc w:val="both"/>
        <w:rPr>
          <w:sz w:val="24"/>
        </w:rPr>
      </w:pPr>
      <w:r>
        <w:rPr>
          <w:sz w:val="24"/>
        </w:rPr>
        <w:t>Acting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veritable</w:t>
      </w:r>
      <w:r>
        <w:rPr>
          <w:spacing w:val="-2"/>
          <w:sz w:val="24"/>
        </w:rPr>
        <w:t> </w:t>
      </w:r>
      <w:r>
        <w:rPr>
          <w:sz w:val="24"/>
        </w:rPr>
        <w:t>tool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and planning;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020" w:val="left" w:leader="none"/>
        </w:tabs>
        <w:spacing w:line="480" w:lineRule="auto" w:before="0" w:after="0"/>
        <w:ind w:left="1019" w:right="880" w:hanging="608"/>
        <w:jc w:val="both"/>
        <w:rPr>
          <w:sz w:val="24"/>
        </w:rPr>
      </w:pPr>
      <w:r>
        <w:rPr>
          <w:spacing w:val="-1"/>
          <w:sz w:val="24"/>
        </w:rPr>
        <w:t>Availability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clients</w:t>
      </w:r>
      <w:r>
        <w:rPr>
          <w:spacing w:val="-10"/>
          <w:sz w:val="24"/>
        </w:rPr>
        <w:t> </w:t>
      </w:r>
      <w:r>
        <w:rPr>
          <w:sz w:val="24"/>
        </w:rPr>
        <w:t>data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feedback</w:t>
      </w:r>
      <w:r>
        <w:rPr>
          <w:spacing w:val="-10"/>
          <w:sz w:val="24"/>
        </w:rPr>
        <w:t> </w:t>
      </w:r>
      <w:r>
        <w:rPr>
          <w:sz w:val="24"/>
        </w:rPr>
        <w:t>can</w:t>
      </w:r>
      <w:r>
        <w:rPr>
          <w:spacing w:val="-10"/>
          <w:sz w:val="24"/>
        </w:rPr>
        <w:t> </w:t>
      </w:r>
      <w:r>
        <w:rPr>
          <w:sz w:val="24"/>
        </w:rPr>
        <w:t>assist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company</w:t>
      </w:r>
      <w:r>
        <w:rPr>
          <w:spacing w:val="-17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improve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its</w:t>
      </w:r>
      <w:r>
        <w:rPr>
          <w:spacing w:val="-10"/>
          <w:sz w:val="24"/>
        </w:rPr>
        <w:t> </w:t>
      </w:r>
      <w:r>
        <w:rPr>
          <w:sz w:val="24"/>
        </w:rPr>
        <w:t>public</w:t>
      </w:r>
      <w:r>
        <w:rPr>
          <w:spacing w:val="-11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2"/>
          <w:sz w:val="24"/>
        </w:rPr>
        <w:t> </w:t>
      </w:r>
      <w:r>
        <w:rPr>
          <w:sz w:val="24"/>
        </w:rPr>
        <w:t>customer</w:t>
      </w:r>
      <w:r>
        <w:rPr>
          <w:spacing w:val="-1"/>
          <w:sz w:val="24"/>
        </w:rPr>
        <w:t> </w:t>
      </w:r>
      <w:r>
        <w:rPr>
          <w:sz w:val="24"/>
        </w:rPr>
        <w:t>relationship;</w:t>
      </w:r>
    </w:p>
    <w:p>
      <w:pPr>
        <w:pStyle w:val="ListParagraph"/>
        <w:numPr>
          <w:ilvl w:val="0"/>
          <w:numId w:val="11"/>
        </w:numPr>
        <w:tabs>
          <w:tab w:pos="1020" w:val="left" w:leader="none"/>
        </w:tabs>
        <w:spacing w:line="480" w:lineRule="auto" w:before="0" w:after="0"/>
        <w:ind w:left="1019" w:right="877" w:hanging="540"/>
        <w:jc w:val="both"/>
        <w:rPr>
          <w:sz w:val="24"/>
        </w:rPr>
      </w:pPr>
      <w:r>
        <w:rPr>
          <w:sz w:val="24"/>
        </w:rPr>
        <w:t>MIS can assist a company gain competitive advantage. After all, information is power;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competitive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advantage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firm’s</w:t>
      </w:r>
      <w:r>
        <w:rPr>
          <w:spacing w:val="-7"/>
          <w:sz w:val="24"/>
        </w:rPr>
        <w:t> </w:t>
      </w:r>
      <w:r>
        <w:rPr>
          <w:sz w:val="24"/>
        </w:rPr>
        <w:t>ability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have</w:t>
      </w:r>
      <w:r>
        <w:rPr>
          <w:spacing w:val="-6"/>
          <w:sz w:val="24"/>
        </w:rPr>
        <w:t> </w:t>
      </w:r>
      <w:r>
        <w:rPr>
          <w:sz w:val="24"/>
        </w:rPr>
        <w:t>information</w:t>
      </w:r>
      <w:r>
        <w:rPr>
          <w:spacing w:val="-8"/>
          <w:sz w:val="24"/>
        </w:rPr>
        <w:t> </w:t>
      </w:r>
      <w:r>
        <w:rPr>
          <w:sz w:val="24"/>
        </w:rPr>
        <w:t>earlier</w:t>
      </w:r>
      <w:r>
        <w:rPr>
          <w:spacing w:val="-8"/>
          <w:sz w:val="24"/>
        </w:rPr>
        <w:t> </w:t>
      </w:r>
      <w:r>
        <w:rPr>
          <w:sz w:val="24"/>
        </w:rPr>
        <w:t>than</w:t>
      </w:r>
      <w:r>
        <w:rPr>
          <w:spacing w:val="-8"/>
          <w:sz w:val="24"/>
        </w:rPr>
        <w:t> </w:t>
      </w:r>
      <w:r>
        <w:rPr>
          <w:sz w:val="24"/>
        </w:rPr>
        <w:t>its</w:t>
      </w:r>
      <w:r>
        <w:rPr>
          <w:spacing w:val="-7"/>
          <w:sz w:val="24"/>
        </w:rPr>
        <w:t> </w:t>
      </w:r>
      <w:r>
        <w:rPr>
          <w:sz w:val="24"/>
        </w:rPr>
        <w:t>competitors,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hence be in a position to do something better, faster cheaper, or uniquely on the strength of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at its disposal,</w:t>
      </w:r>
      <w:r>
        <w:rPr>
          <w:spacing w:val="-1"/>
          <w:sz w:val="24"/>
        </w:rPr>
        <w:t> </w:t>
      </w:r>
      <w:r>
        <w:rPr>
          <w:sz w:val="24"/>
        </w:rPr>
        <w:t>in comparison with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rivals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industry;</w:t>
      </w:r>
    </w:p>
    <w:p>
      <w:pPr>
        <w:pStyle w:val="ListParagraph"/>
        <w:numPr>
          <w:ilvl w:val="0"/>
          <w:numId w:val="11"/>
        </w:numPr>
        <w:tabs>
          <w:tab w:pos="1020" w:val="left" w:leader="none"/>
        </w:tabs>
        <w:spacing w:line="240" w:lineRule="auto" w:before="0" w:after="0"/>
        <w:ind w:left="1020" w:right="0" w:hanging="608"/>
        <w:jc w:val="both"/>
        <w:rPr>
          <w:sz w:val="24"/>
        </w:rPr>
      </w:pPr>
      <w:r>
        <w:rPr>
          <w:sz w:val="24"/>
        </w:rPr>
        <w:t>MIS</w:t>
      </w:r>
      <w:r>
        <w:rPr>
          <w:spacing w:val="-1"/>
          <w:sz w:val="24"/>
        </w:rPr>
        <w:t> </w:t>
      </w:r>
      <w:r>
        <w:rPr>
          <w:sz w:val="24"/>
        </w:rPr>
        <w:t>reports</w:t>
      </w:r>
      <w:r>
        <w:rPr>
          <w:spacing w:val="-1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take decision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action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certain</w:t>
      </w:r>
      <w:r>
        <w:rPr>
          <w:spacing w:val="-1"/>
          <w:sz w:val="24"/>
        </w:rPr>
        <w:t> </w:t>
      </w:r>
      <w:r>
        <w:rPr>
          <w:sz w:val="24"/>
        </w:rPr>
        <w:t>issues</w:t>
      </w:r>
      <w:r>
        <w:rPr>
          <w:spacing w:val="-1"/>
          <w:sz w:val="24"/>
        </w:rPr>
        <w:t> </w:t>
      </w:r>
      <w:r>
        <w:rPr>
          <w:sz w:val="24"/>
        </w:rPr>
        <w:t>quite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659" w:right="879"/>
        <w:jc w:val="both"/>
      </w:pPr>
      <w:r>
        <w:rPr/>
        <w:t>Summarily, communication has developed to such an extent that project managers, contractors,</w:t>
      </w:r>
      <w:r>
        <w:rPr>
          <w:spacing w:val="1"/>
        </w:rPr>
        <w:t> </w:t>
      </w:r>
      <w:r>
        <w:rPr/>
        <w:t>design team all can keep in touch during project life cycle. People at site can receive instruction,</w:t>
      </w:r>
      <w:r>
        <w:rPr>
          <w:spacing w:val="1"/>
        </w:rPr>
        <w:t> </w:t>
      </w:r>
      <w:r>
        <w:rPr/>
        <w:t>layout, working drawings, structural details etc. and go about their work. People at the office can</w:t>
      </w:r>
      <w:r>
        <w:rPr>
          <w:spacing w:val="1"/>
        </w:rPr>
        <w:t> </w:t>
      </w:r>
      <w:r>
        <w:rPr>
          <w:spacing w:val="-1"/>
        </w:rPr>
        <w:t>keep</w:t>
      </w:r>
      <w:r>
        <w:rPr>
          <w:spacing w:val="-15"/>
        </w:rPr>
        <w:t> </w:t>
      </w:r>
      <w:r>
        <w:rPr>
          <w:spacing w:val="-1"/>
        </w:rPr>
        <w:t>track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development</w:t>
      </w:r>
      <w:r>
        <w:rPr>
          <w:spacing w:val="-14"/>
        </w:rPr>
        <w:t> </w:t>
      </w:r>
      <w:r>
        <w:rPr/>
        <w:t>at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site</w:t>
      </w:r>
      <w:r>
        <w:rPr>
          <w:spacing w:val="-16"/>
        </w:rPr>
        <w:t> </w:t>
      </w:r>
      <w:r>
        <w:rPr/>
        <w:t>too.</w:t>
      </w:r>
      <w:r>
        <w:rPr>
          <w:spacing w:val="-17"/>
        </w:rPr>
        <w:t> </w:t>
      </w:r>
      <w:r>
        <w:rPr/>
        <w:t>Project</w:t>
      </w:r>
      <w:r>
        <w:rPr>
          <w:spacing w:val="-14"/>
        </w:rPr>
        <w:t> </w:t>
      </w:r>
      <w:r>
        <w:rPr/>
        <w:t>communication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exchange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project</w:t>
      </w:r>
      <w:r>
        <w:rPr>
          <w:spacing w:val="-14"/>
        </w:rPr>
        <w:t> </w:t>
      </w:r>
      <w:r>
        <w:rPr/>
        <w:t>specific</w:t>
      </w:r>
      <w:r>
        <w:rPr>
          <w:spacing w:val="-57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stakeholders.</w:t>
      </w:r>
      <w:r>
        <w:rPr>
          <w:spacing w:val="1"/>
        </w:rPr>
        <w:t> </w:t>
      </w:r>
      <w:r>
        <w:rPr/>
        <w:t>Communication is essential for the purpose of information distribution and human understanding</w:t>
      </w:r>
      <w:r>
        <w:rPr>
          <w:spacing w:val="-57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project.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communication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general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responsibility</w:t>
      </w:r>
      <w:r>
        <w:rPr>
          <w:spacing w:val="6"/>
        </w:rPr>
        <w:t> </w:t>
      </w:r>
      <w:r>
        <w:rPr/>
        <w:t>of</w:t>
      </w:r>
      <w:r>
        <w:rPr>
          <w:spacing w:val="15"/>
        </w:rPr>
        <w:t> </w:t>
      </w:r>
      <w:r>
        <w:rPr/>
        <w:t>everyone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8"/>
        <w:jc w:val="both"/>
      </w:pPr>
      <w:r>
        <w:rPr/>
        <w:t>team. However in particular, project manager is responsible for the development of project</w:t>
      </w:r>
      <w:r>
        <w:rPr>
          <w:spacing w:val="1"/>
        </w:rPr>
        <w:t> </w:t>
      </w:r>
      <w:r>
        <w:rPr/>
        <w:t>communication</w:t>
      </w:r>
      <w:r>
        <w:rPr>
          <w:spacing w:val="-10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plan.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conclusion,</w:t>
      </w:r>
      <w:r>
        <w:rPr>
          <w:spacing w:val="-10"/>
        </w:rPr>
        <w:t> </w:t>
      </w:r>
      <w:r>
        <w:rPr/>
        <w:t>Gu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al.,</w:t>
      </w:r>
      <w:r>
        <w:rPr>
          <w:i/>
          <w:spacing w:val="-9"/>
        </w:rPr>
        <w:t> </w:t>
      </w:r>
      <w:r>
        <w:rPr/>
        <w:t>(2009)</w:t>
      </w:r>
      <w:r>
        <w:rPr>
          <w:spacing w:val="-10"/>
        </w:rPr>
        <w:t> </w:t>
      </w:r>
      <w:r>
        <w:rPr/>
        <w:t>noted</w:t>
      </w:r>
      <w:r>
        <w:rPr>
          <w:spacing w:val="-10"/>
        </w:rPr>
        <w:t> </w:t>
      </w:r>
      <w:r>
        <w:rPr/>
        <w:t>that</w:t>
      </w:r>
      <w:r>
        <w:rPr>
          <w:spacing w:val="-8"/>
        </w:rPr>
        <w:t> </w:t>
      </w:r>
      <w:r>
        <w:rPr/>
        <w:t>85%</w:t>
      </w:r>
      <w:r>
        <w:rPr>
          <w:spacing w:val="-10"/>
        </w:rPr>
        <w:t> </w:t>
      </w:r>
      <w:r>
        <w:rPr/>
        <w:t>communication</w:t>
      </w:r>
      <w:r>
        <w:rPr>
          <w:spacing w:val="-58"/>
        </w:rPr>
        <w:t> </w:t>
      </w:r>
      <w:r>
        <w:rPr/>
        <w:t>and 70% project documentation is paper based which delays the project activities and create</w:t>
      </w:r>
      <w:r>
        <w:rPr>
          <w:spacing w:val="1"/>
        </w:rPr>
        <w:t> </w:t>
      </w:r>
      <w:r>
        <w:rPr/>
        <w:t>hurdles</w:t>
      </w:r>
      <w:r>
        <w:rPr>
          <w:spacing w:val="-1"/>
        </w:rPr>
        <w:t> </w:t>
      </w:r>
      <w:r>
        <w:rPr/>
        <w:t>to project delivery.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11"/>
        </w:numPr>
        <w:tabs>
          <w:tab w:pos="999" w:val="left" w:leader="none"/>
        </w:tabs>
        <w:spacing w:line="480" w:lineRule="auto" w:before="1" w:after="0"/>
        <w:ind w:left="659" w:right="878" w:firstLine="0"/>
        <w:jc w:val="left"/>
        <w:rPr>
          <w:sz w:val="24"/>
        </w:rPr>
      </w:pPr>
      <w:r>
        <w:rPr>
          <w:b/>
          <w:sz w:val="24"/>
        </w:rPr>
        <w:t>Information Management and Enterprise Resource Planning (ERP) in Construction</w:t>
      </w:r>
      <w:r>
        <w:rPr>
          <w:b/>
          <w:spacing w:val="1"/>
          <w:sz w:val="24"/>
        </w:rPr>
        <w:t> </w:t>
      </w:r>
      <w:r>
        <w:rPr>
          <w:sz w:val="24"/>
        </w:rPr>
        <w:t>Jung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Joo</w:t>
      </w:r>
      <w:r>
        <w:rPr>
          <w:spacing w:val="14"/>
          <w:sz w:val="24"/>
        </w:rPr>
        <w:t> </w:t>
      </w:r>
      <w:r>
        <w:rPr>
          <w:sz w:val="24"/>
        </w:rPr>
        <w:t>(2011)</w:t>
      </w:r>
      <w:r>
        <w:rPr>
          <w:spacing w:val="17"/>
          <w:sz w:val="24"/>
        </w:rPr>
        <w:t> </w:t>
      </w:r>
      <w:r>
        <w:rPr>
          <w:sz w:val="24"/>
        </w:rPr>
        <w:t>opined</w:t>
      </w:r>
      <w:r>
        <w:rPr>
          <w:spacing w:val="17"/>
          <w:sz w:val="24"/>
        </w:rPr>
        <w:t> </w:t>
      </w:r>
      <w:r>
        <w:rPr>
          <w:sz w:val="24"/>
        </w:rPr>
        <w:t>that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terms</w:t>
      </w:r>
      <w:r>
        <w:rPr>
          <w:spacing w:val="18"/>
          <w:sz w:val="24"/>
        </w:rPr>
        <w:t> </w:t>
      </w:r>
      <w:r>
        <w:rPr>
          <w:sz w:val="24"/>
        </w:rPr>
        <w:t>management</w:t>
      </w:r>
      <w:r>
        <w:rPr>
          <w:spacing w:val="17"/>
          <w:sz w:val="24"/>
        </w:rPr>
        <w:t> </w:t>
      </w:r>
      <w:r>
        <w:rPr>
          <w:sz w:val="24"/>
        </w:rPr>
        <w:t>information</w:t>
      </w:r>
      <w:r>
        <w:rPr>
          <w:spacing w:val="17"/>
          <w:sz w:val="24"/>
        </w:rPr>
        <w:t> </w:t>
      </w:r>
      <w:r>
        <w:rPr>
          <w:sz w:val="24"/>
        </w:rPr>
        <w:t>system</w:t>
      </w:r>
      <w:r>
        <w:rPr>
          <w:spacing w:val="18"/>
          <w:sz w:val="24"/>
        </w:rPr>
        <w:t> </w:t>
      </w:r>
      <w:r>
        <w:rPr>
          <w:sz w:val="24"/>
        </w:rPr>
        <w:t>(MIS),</w:t>
      </w:r>
      <w:r>
        <w:rPr>
          <w:spacing w:val="17"/>
          <w:sz w:val="24"/>
        </w:rPr>
        <w:t> </w:t>
      </w:r>
      <w:r>
        <w:rPr>
          <w:sz w:val="24"/>
        </w:rPr>
        <w:t>information</w:t>
      </w:r>
      <w:r>
        <w:rPr>
          <w:spacing w:val="-57"/>
          <w:sz w:val="24"/>
        </w:rPr>
        <w:t> </w:t>
      </w:r>
      <w:r>
        <w:rPr>
          <w:sz w:val="24"/>
        </w:rPr>
        <w:t>technology</w:t>
      </w:r>
      <w:r>
        <w:rPr>
          <w:spacing w:val="-5"/>
          <w:sz w:val="24"/>
        </w:rPr>
        <w:t> </w:t>
      </w:r>
      <w:r>
        <w:rPr>
          <w:sz w:val="24"/>
        </w:rPr>
        <w:t>(IT)</w:t>
      </w:r>
      <w:r>
        <w:rPr>
          <w:spacing w:val="-2"/>
          <w:sz w:val="24"/>
        </w:rPr>
        <w:t> </w:t>
      </w:r>
      <w:r>
        <w:rPr>
          <w:sz w:val="24"/>
        </w:rPr>
        <w:t>and enterprise</w:t>
      </w:r>
      <w:r>
        <w:rPr>
          <w:spacing w:val="-2"/>
          <w:sz w:val="24"/>
        </w:rPr>
        <w:t> </w:t>
      </w:r>
      <w:r>
        <w:rPr>
          <w:sz w:val="24"/>
        </w:rPr>
        <w:t>resource</w:t>
      </w:r>
      <w:r>
        <w:rPr>
          <w:spacing w:val="-3"/>
          <w:sz w:val="24"/>
        </w:rPr>
        <w:t> </w:t>
      </w:r>
      <w:r>
        <w:rPr>
          <w:sz w:val="24"/>
        </w:rPr>
        <w:t>planning</w:t>
      </w:r>
      <w:r>
        <w:rPr>
          <w:spacing w:val="-1"/>
          <w:sz w:val="24"/>
        </w:rPr>
        <w:t> </w:t>
      </w:r>
      <w:r>
        <w:rPr>
          <w:sz w:val="24"/>
        </w:rPr>
        <w:t>(ERP)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usually</w:t>
      </w:r>
      <w:r>
        <w:rPr>
          <w:spacing w:val="-6"/>
          <w:sz w:val="24"/>
        </w:rPr>
        <w:t> </w:t>
      </w:r>
      <w:r>
        <w:rPr>
          <w:sz w:val="24"/>
        </w:rPr>
        <w:t>misconstrued.</w:t>
      </w:r>
      <w:r>
        <w:rPr>
          <w:spacing w:val="-2"/>
          <w:sz w:val="24"/>
        </w:rPr>
        <w:t> </w:t>
      </w:r>
      <w:r>
        <w:rPr>
          <w:sz w:val="24"/>
        </w:rPr>
        <w:t>However,</w:t>
      </w:r>
      <w:r>
        <w:rPr>
          <w:spacing w:val="-1"/>
          <w:sz w:val="24"/>
        </w:rPr>
        <w:t> </w:t>
      </w:r>
      <w:r>
        <w:rPr>
          <w:sz w:val="24"/>
        </w:rPr>
        <w:t>Tam</w:t>
      </w:r>
      <w:r>
        <w:rPr>
          <w:spacing w:val="-57"/>
          <w:sz w:val="24"/>
        </w:rPr>
        <w:t> </w:t>
      </w:r>
      <w:r>
        <w:rPr>
          <w:sz w:val="24"/>
        </w:rPr>
        <w:t>(2007)</w:t>
      </w:r>
      <w:r>
        <w:rPr>
          <w:spacing w:val="6"/>
          <w:sz w:val="24"/>
        </w:rPr>
        <w:t> </w:t>
      </w:r>
      <w:r>
        <w:rPr>
          <w:sz w:val="24"/>
        </w:rPr>
        <w:t>opined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IT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MIS</w:t>
      </w:r>
      <w:r>
        <w:rPr>
          <w:spacing w:val="11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broader</w:t>
      </w:r>
      <w:r>
        <w:rPr>
          <w:spacing w:val="7"/>
          <w:sz w:val="24"/>
        </w:rPr>
        <w:t> </w:t>
      </w:r>
      <w:r>
        <w:rPr>
          <w:sz w:val="24"/>
        </w:rPr>
        <w:t>categories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include</w:t>
      </w:r>
      <w:r>
        <w:rPr>
          <w:spacing w:val="6"/>
          <w:sz w:val="24"/>
        </w:rPr>
        <w:t> </w:t>
      </w:r>
      <w:r>
        <w:rPr>
          <w:sz w:val="24"/>
        </w:rPr>
        <w:t>Enterprise</w:t>
      </w:r>
      <w:r>
        <w:rPr>
          <w:spacing w:val="7"/>
          <w:sz w:val="24"/>
        </w:rPr>
        <w:t> </w:t>
      </w:r>
      <w:r>
        <w:rPr>
          <w:sz w:val="24"/>
        </w:rPr>
        <w:t>Resource</w:t>
      </w:r>
      <w:r>
        <w:rPr>
          <w:spacing w:val="7"/>
          <w:sz w:val="24"/>
        </w:rPr>
        <w:t> </w:t>
      </w:r>
      <w:r>
        <w:rPr>
          <w:sz w:val="24"/>
        </w:rPr>
        <w:t>Planning</w:t>
      </w:r>
      <w:r>
        <w:rPr>
          <w:spacing w:val="-57"/>
          <w:sz w:val="24"/>
        </w:rPr>
        <w:t> </w:t>
      </w:r>
      <w:r>
        <w:rPr>
          <w:sz w:val="24"/>
        </w:rPr>
        <w:t>(ERP).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0" w:lineRule="auto" w:before="1"/>
        <w:ind w:left="659" w:right="876"/>
        <w:jc w:val="both"/>
      </w:pPr>
      <w:r>
        <w:rPr/>
        <w:t>An ERP system is a vast information system</w:t>
      </w:r>
      <w:r>
        <w:rPr>
          <w:spacing w:val="1"/>
        </w:rPr>
        <w:t> </w:t>
      </w:r>
      <w:r>
        <w:rPr/>
        <w:t>that manages information about a company’s</w:t>
      </w:r>
      <w:r>
        <w:rPr>
          <w:spacing w:val="1"/>
        </w:rPr>
        <w:t> </w:t>
      </w:r>
      <w:r>
        <w:rPr/>
        <w:t>products, customers, suppliers, employees, production facilities, financial balances, etc. It is used</w:t>
      </w:r>
      <w:r>
        <w:rPr>
          <w:spacing w:val="-57"/>
        </w:rPr>
        <w:t> </w:t>
      </w:r>
      <w:r>
        <w:rPr/>
        <w:t>by every department in an organization and by most employees. The sales department can check</w:t>
      </w:r>
      <w:r>
        <w:rPr>
          <w:spacing w:val="1"/>
        </w:rPr>
        <w:t> </w:t>
      </w:r>
      <w:r>
        <w:rPr/>
        <w:t>prices of products and their inventory levels, enter sales orders from customers, make deliveries,</w:t>
      </w:r>
      <w:r>
        <w:rPr>
          <w:spacing w:val="1"/>
        </w:rPr>
        <w:t> </w:t>
      </w:r>
      <w:r>
        <w:rPr/>
        <w:t>issue invoices to customers and receive payments. The production department uses it to check</w:t>
      </w:r>
      <w:r>
        <w:rPr>
          <w:spacing w:val="1"/>
        </w:rPr>
        <w:t> </w:t>
      </w:r>
      <w:r>
        <w:rPr/>
        <w:t>inventory</w:t>
      </w:r>
      <w:r>
        <w:rPr>
          <w:spacing w:val="-14"/>
        </w:rPr>
        <w:t> </w:t>
      </w:r>
      <w:r>
        <w:rPr/>
        <w:t>balances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products,</w:t>
      </w:r>
      <w:r>
        <w:rPr>
          <w:spacing w:val="-10"/>
        </w:rPr>
        <w:t> </w:t>
      </w:r>
      <w:r>
        <w:rPr/>
        <w:t>create</w:t>
      </w:r>
      <w:r>
        <w:rPr>
          <w:spacing w:val="-11"/>
        </w:rPr>
        <w:t> </w:t>
      </w:r>
      <w:r>
        <w:rPr/>
        <w:t>production</w:t>
      </w:r>
      <w:r>
        <w:rPr>
          <w:spacing w:val="-9"/>
        </w:rPr>
        <w:t> </w:t>
      </w:r>
      <w:r>
        <w:rPr/>
        <w:t>orders,</w:t>
      </w:r>
      <w:r>
        <w:rPr>
          <w:spacing w:val="-10"/>
        </w:rPr>
        <w:t> </w:t>
      </w:r>
      <w:r>
        <w:rPr/>
        <w:t>manage</w:t>
      </w:r>
      <w:r>
        <w:rPr>
          <w:spacing w:val="-11"/>
        </w:rPr>
        <w:t> </w:t>
      </w:r>
      <w:r>
        <w:rPr/>
        <w:t>production</w:t>
      </w:r>
      <w:r>
        <w:rPr>
          <w:spacing w:val="-9"/>
        </w:rPr>
        <w:t> </w:t>
      </w:r>
      <w:r>
        <w:rPr/>
        <w:t>schedules,</w:t>
      </w:r>
      <w:r>
        <w:rPr>
          <w:spacing w:val="-10"/>
        </w:rPr>
        <w:t> </w:t>
      </w:r>
      <w:r>
        <w:rPr/>
        <w:t>record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receipt of finished or in-progress orders. The marketing department can plan demand and make</w:t>
      </w:r>
      <w:r>
        <w:rPr>
          <w:spacing w:val="1"/>
        </w:rPr>
        <w:t> </w:t>
      </w:r>
      <w:r>
        <w:rPr/>
        <w:t>sales forecasts for the next sales period. The finance department uses it to manage accounts</w:t>
      </w:r>
      <w:r>
        <w:rPr>
          <w:spacing w:val="1"/>
        </w:rPr>
        <w:t> </w:t>
      </w:r>
      <w:r>
        <w:rPr/>
        <w:t>payables,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receivables,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suppliers, generate the balance sheet and profit and loss statements at the end of an accounting</w:t>
      </w:r>
      <w:r>
        <w:rPr>
          <w:spacing w:val="1"/>
        </w:rPr>
        <w:t> </w:t>
      </w:r>
      <w:r>
        <w:rPr/>
        <w:t>period. The human relations department tracks all employees in a company, their title, date of</w:t>
      </w:r>
      <w:r>
        <w:rPr>
          <w:spacing w:val="1"/>
        </w:rPr>
        <w:t> </w:t>
      </w:r>
      <w:r>
        <w:rPr/>
        <w:t>joining,</w:t>
      </w:r>
      <w:r>
        <w:rPr>
          <w:spacing w:val="6"/>
        </w:rPr>
        <w:t> </w:t>
      </w:r>
      <w:r>
        <w:rPr/>
        <w:t>department,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salary.</w:t>
      </w:r>
      <w:r>
        <w:rPr>
          <w:spacing w:val="6"/>
        </w:rPr>
        <w:t> </w:t>
      </w:r>
      <w:r>
        <w:rPr/>
        <w:t>Every</w:t>
      </w:r>
      <w:r>
        <w:rPr>
          <w:spacing w:val="1"/>
        </w:rPr>
        <w:t> </w:t>
      </w:r>
      <w:r>
        <w:rPr/>
        <w:t>new</w:t>
      </w:r>
      <w:r>
        <w:rPr>
          <w:spacing w:val="9"/>
        </w:rPr>
        <w:t> </w:t>
      </w:r>
      <w:r>
        <w:rPr/>
        <w:t>employee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added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system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soon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they</w:t>
      </w:r>
      <w:r>
        <w:rPr>
          <w:spacing w:val="2"/>
        </w:rPr>
        <w:t> </w:t>
      </w:r>
      <w:r>
        <w:rPr/>
        <w:t>join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5"/>
        <w:jc w:val="both"/>
      </w:pPr>
      <w:r>
        <w:rPr/>
        <w:t>the company. If they quit or are fired, this is also reflected in the system, but their information is</w:t>
      </w:r>
      <w:r>
        <w:rPr>
          <w:spacing w:val="1"/>
        </w:rPr>
        <w:t> </w:t>
      </w:r>
      <w:r>
        <w:rPr/>
        <w:t>still</w:t>
      </w:r>
      <w:r>
        <w:rPr>
          <w:spacing w:val="-4"/>
        </w:rPr>
        <w:t> </w:t>
      </w:r>
      <w:r>
        <w:rPr/>
        <w:t>retained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historical</w:t>
      </w:r>
      <w:r>
        <w:rPr>
          <w:spacing w:val="-4"/>
        </w:rPr>
        <w:t> </w:t>
      </w:r>
      <w:r>
        <w:rPr/>
        <w:t>records.</w:t>
      </w:r>
      <w:r>
        <w:rPr>
          <w:spacing w:val="-2"/>
        </w:rPr>
        <w:t> </w:t>
      </w:r>
      <w:r>
        <w:rPr/>
        <w:t>Summarily,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ERP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effect</w:t>
      </w:r>
      <w:r>
        <w:rPr>
          <w:spacing w:val="-4"/>
        </w:rPr>
        <w:t> </w:t>
      </w:r>
      <w:r>
        <w:rPr/>
        <w:t>manages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resources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an organisation or</w:t>
      </w:r>
      <w:r>
        <w:rPr>
          <w:spacing w:val="1"/>
        </w:rPr>
        <w:t> </w:t>
      </w:r>
      <w:r>
        <w:rPr/>
        <w:t>enterprise.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8"/>
        <w:jc w:val="both"/>
      </w:pPr>
      <w:r>
        <w:rPr/>
        <w:t>Tsokar (2015) opined that the software applications for ERP was developed to help construction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>
          <w:spacing w:val="-1"/>
        </w:rPr>
        <w:t>subcontracting,</w:t>
      </w:r>
      <w:r>
        <w:rPr>
          <w:spacing w:val="-15"/>
        </w:rPr>
        <w:t> </w:t>
      </w:r>
      <w:r>
        <w:rPr>
          <w:spacing w:val="-1"/>
        </w:rPr>
        <w:t>material</w:t>
      </w:r>
      <w:r>
        <w:rPr>
          <w:spacing w:val="-14"/>
        </w:rPr>
        <w:t> </w:t>
      </w:r>
      <w:r>
        <w:rPr/>
        <w:t>tracking,</w:t>
      </w:r>
      <w:r>
        <w:rPr>
          <w:spacing w:val="-15"/>
        </w:rPr>
        <w:t> </w:t>
      </w:r>
      <w:r>
        <w:rPr/>
        <w:t>service</w:t>
      </w:r>
      <w:r>
        <w:rPr>
          <w:spacing w:val="-15"/>
        </w:rPr>
        <w:t> </w:t>
      </w:r>
      <w:r>
        <w:rPr/>
        <w:t>delivery,</w:t>
      </w:r>
      <w:r>
        <w:rPr>
          <w:spacing w:val="-12"/>
        </w:rPr>
        <w:t> </w:t>
      </w:r>
      <w:r>
        <w:rPr/>
        <w:t>finance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human</w:t>
      </w:r>
      <w:r>
        <w:rPr>
          <w:spacing w:val="-15"/>
        </w:rPr>
        <w:t> </w:t>
      </w:r>
      <w:r>
        <w:rPr/>
        <w:t>resources</w:t>
      </w:r>
      <w:r>
        <w:rPr>
          <w:spacing w:val="-14"/>
        </w:rPr>
        <w:t> </w:t>
      </w:r>
      <w:r>
        <w:rPr/>
        <w:t>management.</w:t>
      </w:r>
      <w:r>
        <w:rPr>
          <w:spacing w:val="-15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study described the scope of Construction Enterprise Resources Planning (C-ERP) systems 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implications</w:t>
      </w:r>
      <w:r>
        <w:rPr>
          <w:spacing w:val="-1"/>
        </w:rPr>
        <w:t> </w:t>
      </w:r>
      <w:r>
        <w:rPr/>
        <w:t>on project</w:t>
      </w:r>
      <w:r>
        <w:rPr>
          <w:spacing w:val="-1"/>
        </w:rPr>
        <w:t> </w:t>
      </w:r>
      <w:r>
        <w:rPr/>
        <w:t>life</w:t>
      </w:r>
      <w:r>
        <w:rPr>
          <w:spacing w:val="-1"/>
        </w:rPr>
        <w:t> </w:t>
      </w:r>
      <w:r>
        <w:rPr/>
        <w:t>cycle as depicted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3.1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itemized 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987862</wp:posOffset>
            </wp:positionH>
            <wp:positionV relativeFrom="paragraph">
              <wp:posOffset>118107</wp:posOffset>
            </wp:positionV>
            <wp:extent cx="5578782" cy="2274284"/>
            <wp:effectExtent l="0" t="0" r="0" b="0"/>
            <wp:wrapTopAndBottom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782" cy="2274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8"/>
        <w:ind w:left="659" w:right="2860"/>
        <w:jc w:val="both"/>
      </w:pPr>
      <w:r>
        <w:rPr/>
        <w:t>Figure 2.5 Streamlining Corporate and Project Communications with C-ERP</w:t>
      </w:r>
      <w:r>
        <w:rPr>
          <w:spacing w:val="-58"/>
        </w:rPr>
        <w:t> </w:t>
      </w:r>
      <w:r>
        <w:rPr/>
        <w:t>Source:</w:t>
      </w:r>
      <w:r>
        <w:rPr>
          <w:spacing w:val="-1"/>
        </w:rPr>
        <w:t> </w:t>
      </w:r>
      <w:r>
        <w:rPr/>
        <w:t>Tatari</w:t>
      </w:r>
      <w:r>
        <w:rPr>
          <w:spacing w:val="2"/>
        </w:rPr>
        <w:t> </w:t>
      </w:r>
      <w:r>
        <w:rPr/>
        <w:t>(2009)</w:t>
      </w:r>
    </w:p>
    <w:p>
      <w:pPr>
        <w:pStyle w:val="ListParagraph"/>
        <w:numPr>
          <w:ilvl w:val="0"/>
          <w:numId w:val="12"/>
        </w:numPr>
        <w:tabs>
          <w:tab w:pos="1380" w:val="left" w:leader="none"/>
        </w:tabs>
        <w:spacing w:line="480" w:lineRule="auto" w:before="0" w:after="0"/>
        <w:ind w:left="1379" w:right="878" w:hanging="720"/>
        <w:jc w:val="both"/>
        <w:rPr>
          <w:sz w:val="24"/>
        </w:rPr>
      </w:pPr>
      <w:r>
        <w:rPr>
          <w:sz w:val="24"/>
        </w:rPr>
        <w:t>Project Bidding and Marketing: C-ERP automates the procedure of proposal preparation,</w:t>
      </w:r>
      <w:r>
        <w:rPr>
          <w:spacing w:val="1"/>
          <w:sz w:val="24"/>
        </w:rPr>
        <w:t> </w:t>
      </w:r>
      <w:r>
        <w:rPr>
          <w:sz w:val="24"/>
        </w:rPr>
        <w:t>bidding and reviewing bids, marketing campaign management, customer databases and</w:t>
      </w:r>
      <w:r>
        <w:rPr>
          <w:spacing w:val="1"/>
          <w:sz w:val="24"/>
        </w:rPr>
        <w:t> </w:t>
      </w:r>
      <w:r>
        <w:rPr>
          <w:sz w:val="24"/>
        </w:rPr>
        <w:t>competitor</w:t>
      </w:r>
      <w:r>
        <w:rPr>
          <w:spacing w:val="-2"/>
          <w:sz w:val="24"/>
        </w:rPr>
        <w:t> </w:t>
      </w:r>
      <w:r>
        <w:rPr>
          <w:sz w:val="24"/>
        </w:rPr>
        <w:t>analysis.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ListParagraph"/>
        <w:numPr>
          <w:ilvl w:val="0"/>
          <w:numId w:val="12"/>
        </w:numPr>
        <w:tabs>
          <w:tab w:pos="1380" w:val="left" w:leader="none"/>
        </w:tabs>
        <w:spacing w:line="480" w:lineRule="auto" w:before="72" w:after="0"/>
        <w:ind w:left="1380" w:right="876" w:hanging="660"/>
        <w:jc w:val="both"/>
        <w:rPr>
          <w:sz w:val="24"/>
        </w:rPr>
      </w:pP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Planning:</w:t>
      </w:r>
      <w:r>
        <w:rPr>
          <w:spacing w:val="1"/>
          <w:sz w:val="24"/>
        </w:rPr>
        <w:t> </w:t>
      </w:r>
      <w:r>
        <w:rPr>
          <w:sz w:val="24"/>
        </w:rPr>
        <w:t>C-ERP</w:t>
      </w:r>
      <w:r>
        <w:rPr>
          <w:spacing w:val="1"/>
          <w:sz w:val="24"/>
        </w:rPr>
        <w:t> </w:t>
      </w:r>
      <w:r>
        <w:rPr>
          <w:sz w:val="24"/>
        </w:rPr>
        <w:t>automates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estimation,</w:t>
      </w:r>
      <w:r>
        <w:rPr>
          <w:spacing w:val="60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budgeting,</w:t>
      </w:r>
      <w:r>
        <w:rPr>
          <w:spacing w:val="1"/>
          <w:sz w:val="24"/>
        </w:rPr>
        <w:t> </w:t>
      </w:r>
      <w:r>
        <w:rPr>
          <w:sz w:val="24"/>
        </w:rPr>
        <w:t>activity and</w:t>
      </w:r>
      <w:r>
        <w:rPr>
          <w:spacing w:val="1"/>
          <w:sz w:val="24"/>
        </w:rPr>
        <w:t> </w:t>
      </w:r>
      <w:r>
        <w:rPr>
          <w:sz w:val="24"/>
        </w:rPr>
        <w:t>resource</w:t>
      </w:r>
      <w:r>
        <w:rPr>
          <w:spacing w:val="1"/>
          <w:sz w:val="24"/>
        </w:rPr>
        <w:t> </w:t>
      </w:r>
      <w:r>
        <w:rPr>
          <w:sz w:val="24"/>
        </w:rPr>
        <w:t>planning,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detailed</w:t>
      </w:r>
      <w:r>
        <w:rPr>
          <w:spacing w:val="1"/>
          <w:sz w:val="24"/>
        </w:rPr>
        <w:t> </w:t>
      </w:r>
      <w:r>
        <w:rPr>
          <w:sz w:val="24"/>
        </w:rPr>
        <w:t>scheduling.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realized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single</w:t>
      </w:r>
      <w:r>
        <w:rPr>
          <w:spacing w:val="1"/>
          <w:sz w:val="24"/>
        </w:rPr>
        <w:t> </w:t>
      </w:r>
      <w:r>
        <w:rPr>
          <w:sz w:val="24"/>
        </w:rPr>
        <w:t>software,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eliminates</w:t>
      </w:r>
      <w:r>
        <w:rPr>
          <w:spacing w:val="60"/>
          <w:sz w:val="24"/>
        </w:rPr>
        <w:t> </w:t>
      </w:r>
      <w:r>
        <w:rPr>
          <w:sz w:val="24"/>
        </w:rPr>
        <w:t>duplicate</w:t>
      </w:r>
      <w:r>
        <w:rPr>
          <w:spacing w:val="60"/>
          <w:sz w:val="24"/>
        </w:rPr>
        <w:t> </w:t>
      </w:r>
      <w:r>
        <w:rPr>
          <w:sz w:val="24"/>
        </w:rPr>
        <w:t>data</w:t>
      </w:r>
      <w:r>
        <w:rPr>
          <w:spacing w:val="60"/>
          <w:sz w:val="24"/>
        </w:rPr>
        <w:t> </w:t>
      </w:r>
      <w:r>
        <w:rPr>
          <w:sz w:val="24"/>
        </w:rPr>
        <w:t>entrance,</w:t>
      </w:r>
      <w:r>
        <w:rPr>
          <w:spacing w:val="60"/>
          <w:sz w:val="24"/>
        </w:rPr>
        <w:t> </w:t>
      </w:r>
      <w:r>
        <w:rPr>
          <w:sz w:val="24"/>
        </w:rPr>
        <w:t>especially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preliminary</w:t>
      </w:r>
      <w:r>
        <w:rPr>
          <w:spacing w:val="-5"/>
          <w:sz w:val="24"/>
        </w:rPr>
        <w:t> </w:t>
      </w:r>
      <w:r>
        <w:rPr>
          <w:sz w:val="24"/>
        </w:rPr>
        <w:t>estimation and detailed planning.</w:t>
      </w:r>
    </w:p>
    <w:p>
      <w:pPr>
        <w:pStyle w:val="ListParagraph"/>
        <w:numPr>
          <w:ilvl w:val="0"/>
          <w:numId w:val="12"/>
        </w:numPr>
        <w:tabs>
          <w:tab w:pos="1380" w:val="left" w:leader="none"/>
        </w:tabs>
        <w:spacing w:line="480" w:lineRule="auto" w:before="0" w:after="0"/>
        <w:ind w:left="1379" w:right="875" w:hanging="720"/>
        <w:jc w:val="both"/>
        <w:rPr>
          <w:sz w:val="24"/>
        </w:rPr>
      </w:pP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Engineering: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C-ERP,</w:t>
      </w:r>
      <w:r>
        <w:rPr>
          <w:spacing w:val="1"/>
          <w:sz w:val="24"/>
        </w:rPr>
        <w:t> </w:t>
      </w:r>
      <w:r>
        <w:rPr>
          <w:sz w:val="24"/>
        </w:rPr>
        <w:t>preparation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detailed</w:t>
      </w:r>
      <w:r>
        <w:rPr>
          <w:spacing w:val="1"/>
          <w:sz w:val="24"/>
        </w:rPr>
        <w:t> </w:t>
      </w:r>
      <w:r>
        <w:rPr>
          <w:sz w:val="24"/>
        </w:rPr>
        <w:t>specifications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automated.</w:t>
      </w:r>
      <w:r>
        <w:rPr>
          <w:spacing w:val="60"/>
          <w:sz w:val="24"/>
        </w:rPr>
        <w:t> </w:t>
      </w:r>
      <w:r>
        <w:rPr>
          <w:sz w:val="24"/>
        </w:rPr>
        <w:t>C-ERP</w:t>
      </w:r>
      <w:r>
        <w:rPr>
          <w:spacing w:val="60"/>
          <w:sz w:val="24"/>
        </w:rPr>
        <w:t> </w:t>
      </w:r>
      <w:r>
        <w:rPr>
          <w:sz w:val="24"/>
        </w:rPr>
        <w:t>maintains</w:t>
      </w:r>
      <w:r>
        <w:rPr>
          <w:spacing w:val="60"/>
          <w:sz w:val="24"/>
        </w:rPr>
        <w:t> </w:t>
      </w:r>
      <w:r>
        <w:rPr>
          <w:sz w:val="24"/>
        </w:rPr>
        <w:t>all</w:t>
      </w:r>
      <w:r>
        <w:rPr>
          <w:spacing w:val="60"/>
          <w:sz w:val="24"/>
        </w:rPr>
        <w:t> </w:t>
      </w:r>
      <w:r>
        <w:rPr>
          <w:sz w:val="24"/>
        </w:rPr>
        <w:t>specifications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drawings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aid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document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1"/>
          <w:sz w:val="24"/>
        </w:rPr>
        <w:t> </w:t>
      </w:r>
      <w:r>
        <w:rPr>
          <w:sz w:val="24"/>
        </w:rPr>
        <w:t>CAD</w:t>
      </w:r>
      <w:r>
        <w:rPr>
          <w:spacing w:val="1"/>
          <w:sz w:val="24"/>
        </w:rPr>
        <w:t> </w:t>
      </w:r>
      <w:r>
        <w:rPr>
          <w:sz w:val="24"/>
        </w:rPr>
        <w:t>integration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realised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avoid</w:t>
      </w:r>
      <w:r>
        <w:rPr>
          <w:spacing w:val="1"/>
          <w:sz w:val="24"/>
        </w:rPr>
        <w:t> </w:t>
      </w:r>
      <w:r>
        <w:rPr>
          <w:sz w:val="24"/>
        </w:rPr>
        <w:t>duplicate generation of drawings and specifications during the project life cycle; and</w:t>
      </w:r>
      <w:r>
        <w:rPr>
          <w:spacing w:val="1"/>
          <w:sz w:val="24"/>
        </w:rPr>
        <w:t> </w:t>
      </w:r>
      <w:r>
        <w:rPr>
          <w:sz w:val="24"/>
        </w:rPr>
        <w:t>collaboration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project</w:t>
      </w:r>
      <w:r>
        <w:rPr>
          <w:spacing w:val="-57"/>
          <w:sz w:val="24"/>
        </w:rPr>
        <w:t> </w:t>
      </w:r>
      <w:r>
        <w:rPr>
          <w:sz w:val="24"/>
        </w:rPr>
        <w:t>participants.</w:t>
      </w:r>
    </w:p>
    <w:p>
      <w:pPr>
        <w:pStyle w:val="ListParagraph"/>
        <w:numPr>
          <w:ilvl w:val="0"/>
          <w:numId w:val="12"/>
        </w:numPr>
        <w:tabs>
          <w:tab w:pos="1008" w:val="left" w:leader="none"/>
        </w:tabs>
        <w:spacing w:line="480" w:lineRule="auto" w:before="0" w:after="0"/>
        <w:ind w:left="1379" w:right="877" w:hanging="720"/>
        <w:jc w:val="both"/>
        <w:rPr>
          <w:sz w:val="24"/>
        </w:rPr>
      </w:pPr>
      <w:r>
        <w:rPr>
          <w:sz w:val="24"/>
        </w:rPr>
        <w:t>`</w:t>
      </w:r>
      <w:r>
        <w:rPr>
          <w:spacing w:val="1"/>
          <w:sz w:val="24"/>
        </w:rPr>
        <w:t> </w:t>
      </w:r>
      <w:r>
        <w:rPr>
          <w:sz w:val="24"/>
        </w:rPr>
        <w:t>Procurement:</w:t>
      </w:r>
      <w:r>
        <w:rPr>
          <w:spacing w:val="1"/>
          <w:sz w:val="24"/>
        </w:rPr>
        <w:t> </w:t>
      </w:r>
      <w:r>
        <w:rPr>
          <w:sz w:val="24"/>
        </w:rPr>
        <w:t>C-ERP</w:t>
      </w:r>
      <w:r>
        <w:rPr>
          <w:spacing w:val="1"/>
          <w:sz w:val="24"/>
        </w:rPr>
        <w:t> </w:t>
      </w:r>
      <w:r>
        <w:rPr>
          <w:sz w:val="24"/>
        </w:rPr>
        <w:t>streamlines</w:t>
      </w:r>
      <w:r>
        <w:rPr>
          <w:spacing w:val="1"/>
          <w:sz w:val="24"/>
        </w:rPr>
        <w:t> </w:t>
      </w:r>
      <w:r>
        <w:rPr>
          <w:sz w:val="24"/>
        </w:rPr>
        <w:t>procurement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materials,</w:t>
      </w:r>
      <w:r>
        <w:rPr>
          <w:spacing w:val="1"/>
          <w:sz w:val="24"/>
        </w:rPr>
        <w:t> </w:t>
      </w:r>
      <w:r>
        <w:rPr>
          <w:sz w:val="24"/>
        </w:rPr>
        <w:t>equipment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services.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automates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identifying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61"/>
          <w:sz w:val="24"/>
        </w:rPr>
        <w:t> </w:t>
      </w:r>
      <w:r>
        <w:rPr>
          <w:sz w:val="24"/>
        </w:rPr>
        <w:t>suppliers,</w:t>
      </w:r>
      <w:r>
        <w:rPr>
          <w:spacing w:val="61"/>
          <w:sz w:val="24"/>
        </w:rPr>
        <w:t> </w:t>
      </w:r>
      <w:r>
        <w:rPr>
          <w:sz w:val="24"/>
        </w:rPr>
        <w:t>supplier</w:t>
      </w:r>
      <w:r>
        <w:rPr>
          <w:spacing w:val="1"/>
          <w:sz w:val="24"/>
        </w:rPr>
        <w:t> </w:t>
      </w:r>
      <w:r>
        <w:rPr>
          <w:sz w:val="24"/>
        </w:rPr>
        <w:t>evaluation,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1"/>
          <w:sz w:val="24"/>
        </w:rPr>
        <w:t> </w:t>
      </w:r>
      <w:r>
        <w:rPr>
          <w:sz w:val="24"/>
        </w:rPr>
        <w:t>negotiation,</w:t>
      </w:r>
      <w:r>
        <w:rPr>
          <w:spacing w:val="1"/>
          <w:sz w:val="24"/>
        </w:rPr>
        <w:t> </w:t>
      </w:r>
      <w:r>
        <w:rPr>
          <w:sz w:val="24"/>
        </w:rPr>
        <w:t>contract</w:t>
      </w:r>
      <w:r>
        <w:rPr>
          <w:spacing w:val="1"/>
          <w:sz w:val="24"/>
        </w:rPr>
        <w:t> </w:t>
      </w:r>
      <w:r>
        <w:rPr>
          <w:sz w:val="24"/>
        </w:rPr>
        <w:t>management,</w:t>
      </w:r>
      <w:r>
        <w:rPr>
          <w:spacing w:val="1"/>
          <w:sz w:val="24"/>
        </w:rPr>
        <w:t> </w:t>
      </w:r>
      <w:r>
        <w:rPr>
          <w:sz w:val="24"/>
        </w:rPr>
        <w:t>awarding purchase</w:t>
      </w:r>
      <w:r>
        <w:rPr>
          <w:spacing w:val="1"/>
          <w:sz w:val="24"/>
        </w:rPr>
        <w:t> </w:t>
      </w:r>
      <w:r>
        <w:rPr>
          <w:sz w:val="24"/>
        </w:rPr>
        <w:t>orders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supplier,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supplier</w:t>
      </w:r>
      <w:r>
        <w:rPr>
          <w:spacing w:val="1"/>
          <w:sz w:val="24"/>
        </w:rPr>
        <w:t> </w:t>
      </w:r>
      <w:r>
        <w:rPr>
          <w:sz w:val="24"/>
        </w:rPr>
        <w:t>billing.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chain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materials</w:t>
      </w:r>
      <w:r>
        <w:rPr>
          <w:spacing w:val="60"/>
          <w:sz w:val="24"/>
        </w:rPr>
        <w:t> </w:t>
      </w:r>
      <w:r>
        <w:rPr>
          <w:sz w:val="24"/>
        </w:rPr>
        <w:t>is</w:t>
      </w:r>
      <w:r>
        <w:rPr>
          <w:spacing w:val="60"/>
          <w:sz w:val="24"/>
        </w:rPr>
        <w:t> </w:t>
      </w:r>
      <w:r>
        <w:rPr>
          <w:sz w:val="24"/>
        </w:rPr>
        <w:t>managed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function.</w:t>
      </w:r>
      <w:r>
        <w:rPr>
          <w:spacing w:val="61"/>
          <w:sz w:val="24"/>
        </w:rPr>
        <w:t> </w:t>
      </w:r>
      <w:r>
        <w:rPr>
          <w:sz w:val="24"/>
        </w:rPr>
        <w:t>It</w:t>
      </w:r>
      <w:r>
        <w:rPr>
          <w:spacing w:val="61"/>
          <w:sz w:val="24"/>
        </w:rPr>
        <w:t> </w:t>
      </w:r>
      <w:r>
        <w:rPr>
          <w:sz w:val="24"/>
        </w:rPr>
        <w:t>also</w:t>
      </w:r>
      <w:r>
        <w:rPr>
          <w:spacing w:val="61"/>
          <w:sz w:val="24"/>
        </w:rPr>
        <w:t> </w:t>
      </w:r>
      <w:r>
        <w:rPr>
          <w:sz w:val="24"/>
        </w:rPr>
        <w:t>automates</w:t>
      </w:r>
      <w:r>
        <w:rPr>
          <w:spacing w:val="61"/>
          <w:sz w:val="24"/>
        </w:rPr>
        <w:t> </w:t>
      </w:r>
      <w:r>
        <w:rPr>
          <w:sz w:val="24"/>
        </w:rPr>
        <w:t>maintenance</w:t>
      </w:r>
      <w:r>
        <w:rPr>
          <w:spacing w:val="61"/>
          <w:sz w:val="24"/>
        </w:rPr>
        <w:t> </w:t>
      </w:r>
      <w:r>
        <w:rPr>
          <w:sz w:val="24"/>
        </w:rPr>
        <w:t>scheduling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"/>
          <w:sz w:val="24"/>
        </w:rPr>
        <w:t> </w:t>
      </w:r>
      <w:r>
        <w:rPr>
          <w:sz w:val="24"/>
        </w:rPr>
        <w:t>equipment management.</w:t>
      </w:r>
    </w:p>
    <w:p>
      <w:pPr>
        <w:pStyle w:val="ListParagraph"/>
        <w:numPr>
          <w:ilvl w:val="0"/>
          <w:numId w:val="12"/>
        </w:numPr>
        <w:tabs>
          <w:tab w:pos="1380" w:val="left" w:leader="none"/>
        </w:tabs>
        <w:spacing w:line="480" w:lineRule="auto" w:before="0" w:after="0"/>
        <w:ind w:left="1379" w:right="877" w:hanging="720"/>
        <w:jc w:val="both"/>
        <w:rPr>
          <w:sz w:val="24"/>
        </w:rPr>
      </w:pP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Control: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integrated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visibility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functions, many challenges of project execution are eliminated for the project manager.</w:t>
      </w:r>
      <w:r>
        <w:rPr>
          <w:spacing w:val="1"/>
          <w:sz w:val="24"/>
        </w:rPr>
        <w:t> </w:t>
      </w:r>
      <w:r>
        <w:rPr>
          <w:sz w:val="24"/>
        </w:rPr>
        <w:t>Also, project billing and project costing is integrated in real-time, which allow the main</w:t>
      </w:r>
      <w:r>
        <w:rPr>
          <w:spacing w:val="1"/>
          <w:sz w:val="24"/>
        </w:rPr>
        <w:t> </w:t>
      </w:r>
      <w:r>
        <w:rPr>
          <w:sz w:val="24"/>
        </w:rPr>
        <w:t>office to keep track of projects. C-ERP also automates the change order. Management</w:t>
      </w:r>
      <w:r>
        <w:rPr>
          <w:spacing w:val="1"/>
          <w:sz w:val="24"/>
        </w:rPr>
        <w:t> </w:t>
      </w:r>
      <w:r>
        <w:rPr>
          <w:sz w:val="24"/>
        </w:rPr>
        <w:t>which is a</w:t>
      </w:r>
      <w:r>
        <w:rPr>
          <w:spacing w:val="-1"/>
          <w:sz w:val="24"/>
        </w:rPr>
        <w:t> </w:t>
      </w:r>
      <w:r>
        <w:rPr>
          <w:sz w:val="24"/>
        </w:rPr>
        <w:t>seriously</w:t>
      </w:r>
      <w:r>
        <w:rPr>
          <w:spacing w:val="-5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consuming</w:t>
      </w:r>
      <w:r>
        <w:rPr>
          <w:spacing w:val="-3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project execution.</w:t>
      </w:r>
    </w:p>
    <w:p>
      <w:pPr>
        <w:pStyle w:val="BodyText"/>
        <w:spacing w:line="480" w:lineRule="auto" w:before="1"/>
        <w:ind w:left="1379" w:right="877" w:hanging="720"/>
        <w:jc w:val="both"/>
      </w:pPr>
      <w:r>
        <w:rPr/>
        <w:t>(v)</w:t>
      </w:r>
      <w:r>
        <w:rPr>
          <w:spacing w:val="1"/>
        </w:rPr>
        <w:t> </w:t>
      </w:r>
      <w:r>
        <w:rPr/>
        <w:t>Workforce Management: C-ERP handles employee and payroll related activities of 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firm.</w:t>
      </w:r>
      <w:r>
        <w:rPr>
          <w:spacing w:val="1"/>
        </w:rPr>
        <w:t> </w:t>
      </w:r>
      <w:r>
        <w:rPr/>
        <w:t>Complete</w:t>
      </w:r>
      <w:r>
        <w:rPr>
          <w:spacing w:val="60"/>
        </w:rPr>
        <w:t> </w:t>
      </w:r>
      <w:r>
        <w:rPr/>
        <w:t>employee</w:t>
      </w:r>
      <w:r>
        <w:rPr>
          <w:spacing w:val="60"/>
        </w:rPr>
        <w:t> </w:t>
      </w:r>
      <w:r>
        <w:rPr/>
        <w:t>database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contact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1380" w:right="876"/>
        <w:jc w:val="both"/>
      </w:pPr>
      <w:r>
        <w:rPr/>
        <w:t>information,</w:t>
      </w:r>
      <w:r>
        <w:rPr>
          <w:spacing w:val="1"/>
        </w:rPr>
        <w:t> </w:t>
      </w:r>
      <w:r>
        <w:rPr/>
        <w:t>salary</w:t>
      </w:r>
      <w:r>
        <w:rPr>
          <w:spacing w:val="1"/>
        </w:rPr>
        <w:t> </w:t>
      </w:r>
      <w:r>
        <w:rPr/>
        <w:t>details,</w:t>
      </w:r>
      <w:r>
        <w:rPr>
          <w:spacing w:val="1"/>
        </w:rPr>
        <w:t> </w:t>
      </w:r>
      <w:r>
        <w:rPr/>
        <w:t>attendance,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-57"/>
        </w:rPr>
        <w:t> </w:t>
      </w:r>
      <w:r>
        <w:rPr/>
        <w:t>employees. Also, this function is integrated with the knowledge management system to</w:t>
      </w:r>
      <w:r>
        <w:rPr>
          <w:spacing w:val="1"/>
        </w:rPr>
        <w:t> </w:t>
      </w:r>
      <w:r>
        <w:rPr/>
        <w:t>optimally</w:t>
      </w:r>
      <w:r>
        <w:rPr>
          <w:spacing w:val="-9"/>
        </w:rPr>
        <w:t> </w:t>
      </w:r>
      <w:r>
        <w:rPr/>
        <w:t>utilise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expertise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all employees within the</w:t>
      </w:r>
      <w:r>
        <w:rPr>
          <w:spacing w:val="-1"/>
        </w:rPr>
        <w:t> </w:t>
      </w:r>
      <w:r>
        <w:rPr/>
        <w:t>firm.</w:t>
      </w:r>
    </w:p>
    <w:p>
      <w:pPr>
        <w:pStyle w:val="BodyText"/>
        <w:spacing w:line="480" w:lineRule="auto"/>
        <w:ind w:left="1379" w:right="878" w:hanging="720"/>
        <w:jc w:val="both"/>
      </w:pPr>
      <w:r>
        <w:rPr/>
        <w:t>(i)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Accounting: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functions,</w:t>
      </w:r>
      <w:r>
        <w:rPr>
          <w:spacing w:val="1"/>
        </w:rPr>
        <w:t> </w:t>
      </w:r>
      <w:r>
        <w:rPr/>
        <w:t>C-ERP</w:t>
      </w:r>
      <w:r>
        <w:rPr>
          <w:spacing w:val="60"/>
        </w:rPr>
        <w:t> </w:t>
      </w:r>
      <w:r>
        <w:rPr/>
        <w:t>streamlines</w:t>
      </w:r>
      <w:r>
        <w:rPr>
          <w:spacing w:val="60"/>
        </w:rPr>
        <w:t> </w:t>
      </w:r>
      <w:r>
        <w:rPr/>
        <w:t>financial</w:t>
      </w:r>
      <w:r>
        <w:rPr>
          <w:spacing w:val="-57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projects,</w:t>
      </w:r>
      <w:r>
        <w:rPr>
          <w:spacing w:val="1"/>
        </w:rPr>
        <w:t> </w:t>
      </w:r>
      <w:r>
        <w:rPr/>
        <w:t>collects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-57"/>
        </w:rPr>
        <w:t> </w:t>
      </w:r>
      <w:r>
        <w:rPr/>
        <w:t>departments, and generates all financial reports, such as balance sheets, general ledger,</w:t>
      </w:r>
      <w:r>
        <w:rPr>
          <w:spacing w:val="1"/>
        </w:rPr>
        <w:t> </w:t>
      </w:r>
      <w:r>
        <w:rPr/>
        <w:t>accounts</w:t>
      </w:r>
      <w:r>
        <w:rPr>
          <w:spacing w:val="-1"/>
        </w:rPr>
        <w:t> </w:t>
      </w:r>
      <w:r>
        <w:rPr/>
        <w:t>payable, accounts</w:t>
      </w:r>
      <w:r>
        <w:rPr>
          <w:spacing w:val="-1"/>
        </w:rPr>
        <w:t> </w:t>
      </w:r>
      <w:r>
        <w:rPr/>
        <w:t>receivable, and quarterly</w:t>
      </w:r>
      <w:r>
        <w:rPr>
          <w:spacing w:val="-6"/>
        </w:rPr>
        <w:t> </w:t>
      </w:r>
      <w:r>
        <w:rPr/>
        <w:t>financial statements.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6"/>
        <w:jc w:val="both"/>
      </w:pPr>
      <w:r>
        <w:rPr/>
        <w:t>With C-ERP, it is possible to share and exchange information in digital format throughout the</w:t>
      </w:r>
      <w:r>
        <w:rPr>
          <w:spacing w:val="1"/>
        </w:rPr>
        <w:t> </w:t>
      </w:r>
      <w:r>
        <w:rPr/>
        <w:t>project life cycle. Thus, information is stored only once and all project participants are able to</w:t>
      </w:r>
      <w:r>
        <w:rPr>
          <w:spacing w:val="1"/>
        </w:rPr>
        <w:t> </w:t>
      </w:r>
      <w:r>
        <w:rPr>
          <w:spacing w:val="-1"/>
        </w:rPr>
        <w:t>access</w:t>
      </w:r>
      <w:r>
        <w:rPr>
          <w:spacing w:val="-12"/>
        </w:rPr>
        <w:t> </w:t>
      </w: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information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real-time.</w:t>
      </w:r>
      <w:r>
        <w:rPr>
          <w:spacing w:val="-12"/>
        </w:rPr>
        <w:t> </w:t>
      </w:r>
      <w:r>
        <w:rPr/>
        <w:t>Data</w:t>
      </w:r>
      <w:r>
        <w:rPr>
          <w:spacing w:val="-13"/>
        </w:rPr>
        <w:t> </w:t>
      </w:r>
      <w:r>
        <w:rPr/>
        <w:t>integration</w:t>
      </w:r>
      <w:r>
        <w:rPr>
          <w:spacing w:val="-12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3"/>
        </w:rPr>
        <w:t> </w:t>
      </w:r>
      <w:r>
        <w:rPr/>
        <w:t>realized</w:t>
      </w:r>
      <w:r>
        <w:rPr>
          <w:spacing w:val="-12"/>
        </w:rPr>
        <w:t> </w:t>
      </w:r>
      <w:r>
        <w:rPr/>
        <w:t>through</w:t>
      </w:r>
      <w:r>
        <w:rPr>
          <w:spacing w:val="-9"/>
        </w:rPr>
        <w:t> </w:t>
      </w:r>
      <w:r>
        <w:rPr/>
        <w:t>a</w:t>
      </w:r>
      <w:r>
        <w:rPr>
          <w:spacing w:val="-13"/>
        </w:rPr>
        <w:t> </w:t>
      </w:r>
      <w:r>
        <w:rPr/>
        <w:t>centralized</w:t>
      </w:r>
      <w:r>
        <w:rPr>
          <w:spacing w:val="-12"/>
        </w:rPr>
        <w:t> </w:t>
      </w:r>
      <w:r>
        <w:rPr/>
        <w:t>database</w:t>
      </w:r>
      <w:r>
        <w:rPr>
          <w:spacing w:val="-57"/>
        </w:rPr>
        <w:t> </w:t>
      </w:r>
      <w:r>
        <w:rPr/>
        <w:t>system in the core of C-ERP. All data is entered only once, and is visible throughout the entire</w:t>
      </w:r>
      <w:r>
        <w:rPr>
          <w:spacing w:val="1"/>
        </w:rPr>
        <w:t> </w:t>
      </w:r>
      <w:r>
        <w:rPr/>
        <w:t>project</w:t>
      </w:r>
      <w:r>
        <w:rPr>
          <w:spacing w:val="-9"/>
        </w:rPr>
        <w:t> </w:t>
      </w:r>
      <w:r>
        <w:rPr/>
        <w:t>lifecycle.</w:t>
      </w:r>
      <w:r>
        <w:rPr>
          <w:spacing w:val="-10"/>
        </w:rPr>
        <w:t> </w:t>
      </w:r>
      <w:r>
        <w:rPr/>
        <w:t>Process</w:t>
      </w:r>
      <w:r>
        <w:rPr>
          <w:spacing w:val="-6"/>
        </w:rPr>
        <w:t> </w:t>
      </w:r>
      <w:r>
        <w:rPr/>
        <w:t>integration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realized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/>
        <w:t>utilizing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single</w:t>
      </w:r>
      <w:r>
        <w:rPr>
          <w:spacing w:val="-10"/>
        </w:rPr>
        <w:t> </w:t>
      </w:r>
      <w:r>
        <w:rPr/>
        <w:t>integrated</w:t>
      </w:r>
      <w:r>
        <w:rPr>
          <w:spacing w:val="-10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system</w:t>
      </w:r>
      <w:r>
        <w:rPr>
          <w:spacing w:val="-57"/>
        </w:rPr>
        <w:t> </w:t>
      </w:r>
      <w:r>
        <w:rPr>
          <w:spacing w:val="-1"/>
        </w:rPr>
        <w:t>for the whole</w:t>
      </w:r>
      <w:r>
        <w:rPr>
          <w:spacing w:val="44"/>
        </w:rPr>
        <w:t> </w:t>
      </w:r>
      <w:r>
        <w:rPr>
          <w:spacing w:val="-1"/>
        </w:rPr>
        <w:t>project</w:t>
      </w:r>
      <w:r>
        <w:rPr>
          <w:spacing w:val="-12"/>
        </w:rPr>
        <w:t> </w:t>
      </w:r>
      <w:r>
        <w:rPr/>
        <w:t>life</w:t>
      </w:r>
      <w:r>
        <w:rPr>
          <w:spacing w:val="-11"/>
        </w:rPr>
        <w:t> </w:t>
      </w:r>
      <w:r>
        <w:rPr/>
        <w:t>cycle,</w:t>
      </w:r>
      <w:r>
        <w:rPr>
          <w:spacing w:val="-12"/>
        </w:rPr>
        <w:t> </w:t>
      </w:r>
      <w:r>
        <w:rPr/>
        <w:t>instead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using</w:t>
      </w:r>
      <w:r>
        <w:rPr>
          <w:spacing w:val="-15"/>
        </w:rPr>
        <w:t> </w:t>
      </w:r>
      <w:r>
        <w:rPr/>
        <w:t>several</w:t>
      </w:r>
      <w:r>
        <w:rPr>
          <w:spacing w:val="-12"/>
        </w:rPr>
        <w:t> </w:t>
      </w:r>
      <w:r>
        <w:rPr/>
        <w:t>stand-alone</w:t>
      </w:r>
      <w:r>
        <w:rPr>
          <w:spacing w:val="-13"/>
        </w:rPr>
        <w:t> </w:t>
      </w:r>
      <w:r>
        <w:rPr/>
        <w:t>applications.</w:t>
      </w:r>
      <w:r>
        <w:rPr>
          <w:spacing w:val="-10"/>
        </w:rPr>
        <w:t> </w:t>
      </w:r>
      <w:r>
        <w:rPr/>
        <w:t>By</w:t>
      </w:r>
      <w:r>
        <w:rPr>
          <w:spacing w:val="-16"/>
        </w:rPr>
        <w:t> </w:t>
      </w:r>
      <w:r>
        <w:rPr/>
        <w:t>streamlining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connecting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functions,</w:t>
      </w:r>
      <w:r>
        <w:rPr>
          <w:spacing w:val="1"/>
        </w:rPr>
        <w:t> </w:t>
      </w:r>
      <w:r>
        <w:rPr/>
        <w:t>business</w:t>
      </w:r>
      <w:r>
        <w:rPr>
          <w:spacing w:val="61"/>
        </w:rPr>
        <w:t> </w:t>
      </w:r>
      <w:r>
        <w:rPr/>
        <w:t>processes</w:t>
      </w:r>
      <w:r>
        <w:rPr>
          <w:spacing w:val="61"/>
        </w:rPr>
        <w:t> </w:t>
      </w:r>
      <w:r>
        <w:rPr/>
        <w:t>can</w:t>
      </w:r>
      <w:r>
        <w:rPr>
          <w:spacing w:val="61"/>
        </w:rPr>
        <w:t> </w:t>
      </w:r>
      <w:r>
        <w:rPr/>
        <w:t>be</w:t>
      </w:r>
      <w:r>
        <w:rPr>
          <w:spacing w:val="61"/>
        </w:rPr>
        <w:t> </w:t>
      </w:r>
      <w:r>
        <w:rPr/>
        <w:t>executed</w:t>
      </w:r>
      <w:r>
        <w:rPr>
          <w:spacing w:val="61"/>
        </w:rPr>
        <w:t> </w:t>
      </w:r>
      <w:r>
        <w:rPr/>
        <w:t>without</w:t>
      </w:r>
      <w:r>
        <w:rPr>
          <w:spacing w:val="1"/>
        </w:rPr>
        <w:t> </w:t>
      </w:r>
      <w:r>
        <w:rPr/>
        <w:t>interruption. Lastly, linking project participants is made possible by online access to project</w:t>
      </w:r>
      <w:r>
        <w:rPr>
          <w:spacing w:val="1"/>
        </w:rPr>
        <w:t> </w:t>
      </w:r>
      <w:r>
        <w:rPr/>
        <w:t>information by all participants. Participants can view project information with varying levels of</w:t>
      </w:r>
      <w:r>
        <w:rPr>
          <w:spacing w:val="1"/>
        </w:rPr>
        <w:t> </w:t>
      </w:r>
      <w:r>
        <w:rPr/>
        <w:t>access authorization, and enter or revise information related to the</w:t>
      </w:r>
      <w:r>
        <w:rPr>
          <w:spacing w:val="1"/>
        </w:rPr>
        <w:t> </w:t>
      </w:r>
      <w:r>
        <w:rPr/>
        <w:t>functions they are responsible</w:t>
      </w:r>
      <w:r>
        <w:rPr>
          <w:spacing w:val="-57"/>
        </w:rPr>
        <w:t> </w:t>
      </w:r>
      <w:r>
        <w:rPr/>
        <w:t>from.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1013" w:val="left" w:leader="none"/>
        </w:tabs>
        <w:spacing w:line="240" w:lineRule="auto" w:before="0" w:after="0"/>
        <w:ind w:left="1012" w:right="0" w:hanging="354"/>
        <w:jc w:val="left"/>
      </w:pPr>
      <w:r>
        <w:rPr/>
        <w:t>Data</w:t>
      </w:r>
      <w:r>
        <w:rPr>
          <w:spacing w:val="-1"/>
        </w:rPr>
        <w:t> </w:t>
      </w:r>
      <w:r>
        <w:rPr/>
        <w:t>Warehousing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6"/>
        <w:jc w:val="both"/>
      </w:pPr>
      <w:r>
        <w:rPr/>
        <w:t>Different departments or units exist in a construction company and each of these has its own</w:t>
      </w:r>
      <w:r>
        <w:rPr>
          <w:spacing w:val="1"/>
        </w:rPr>
        <w:t> </w:t>
      </w:r>
      <w:r>
        <w:rPr/>
        <w:t>activities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work</w:t>
      </w:r>
      <w:r>
        <w:rPr>
          <w:spacing w:val="20"/>
        </w:rPr>
        <w:t> </w:t>
      </w:r>
      <w:r>
        <w:rPr/>
        <w:t>procedures</w:t>
      </w:r>
      <w:r>
        <w:rPr>
          <w:spacing w:val="20"/>
        </w:rPr>
        <w:t> </w:t>
      </w:r>
      <w:r>
        <w:rPr/>
        <w:t>(Martinez,</w:t>
      </w:r>
      <w:r>
        <w:rPr>
          <w:spacing w:val="20"/>
        </w:rPr>
        <w:t> </w:t>
      </w:r>
      <w:r>
        <w:rPr/>
        <w:t>2002).</w:t>
      </w:r>
      <w:r>
        <w:rPr>
          <w:spacing w:val="20"/>
        </w:rPr>
        <w:t> </w:t>
      </w:r>
      <w:r>
        <w:rPr/>
        <w:t>These</w:t>
      </w:r>
      <w:r>
        <w:rPr>
          <w:spacing w:val="19"/>
        </w:rPr>
        <w:t> </w:t>
      </w:r>
      <w:r>
        <w:rPr/>
        <w:t>departments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/>
        <w:t>units</w:t>
      </w:r>
      <w:r>
        <w:rPr>
          <w:spacing w:val="20"/>
        </w:rPr>
        <w:t> </w:t>
      </w:r>
      <w:r>
        <w:rPr/>
        <w:t>may</w:t>
      </w:r>
      <w:r>
        <w:rPr>
          <w:spacing w:val="13"/>
        </w:rPr>
        <w:t> </w:t>
      </w:r>
      <w:r>
        <w:rPr/>
        <w:t>have</w:t>
      </w:r>
      <w:r>
        <w:rPr>
          <w:spacing w:val="19"/>
        </w:rPr>
        <w:t> </w:t>
      </w:r>
      <w:r>
        <w:rPr/>
        <w:t>its</w:t>
      </w:r>
      <w:r>
        <w:rPr>
          <w:spacing w:val="20"/>
        </w:rPr>
        <w:t> </w:t>
      </w:r>
      <w:r>
        <w:rPr/>
        <w:t>own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8"/>
        <w:jc w:val="both"/>
      </w:pPr>
      <w:r>
        <w:rPr/>
        <w:t>Information Systems (IS). On the other hand, a construction company may have several projects</w:t>
      </w:r>
      <w:r>
        <w:rPr>
          <w:spacing w:val="1"/>
        </w:rPr>
        <w:t> </w:t>
      </w:r>
      <w:r>
        <w:rPr/>
        <w:t>that require its own Information System (IS) as well. The various information systems required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projects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data</w:t>
      </w:r>
      <w:r>
        <w:rPr>
          <w:spacing w:val="-6"/>
        </w:rPr>
        <w:t> </w:t>
      </w:r>
      <w:r>
        <w:rPr/>
        <w:t>marts</w:t>
      </w:r>
      <w:r>
        <w:rPr>
          <w:spacing w:val="-4"/>
        </w:rPr>
        <w:t> </w:t>
      </w:r>
      <w:r>
        <w:rPr/>
        <w:t>upon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main</w:t>
      </w:r>
      <w:r>
        <w:rPr>
          <w:spacing w:val="-5"/>
        </w:rPr>
        <w:t> </w:t>
      </w:r>
      <w:r>
        <w:rPr/>
        <w:t>office</w:t>
      </w:r>
      <w:r>
        <w:rPr>
          <w:spacing w:val="-5"/>
        </w:rPr>
        <w:t> </w:t>
      </w:r>
      <w:r>
        <w:rPr/>
        <w:t>data</w:t>
      </w:r>
      <w:r>
        <w:rPr>
          <w:spacing w:val="-6"/>
        </w:rPr>
        <w:t> </w:t>
      </w:r>
      <w:r>
        <w:rPr/>
        <w:t>warehouse</w:t>
      </w:r>
      <w:r>
        <w:rPr>
          <w:spacing w:val="-5"/>
        </w:rPr>
        <w:t> </w:t>
      </w:r>
      <w:r>
        <w:rPr/>
        <w:t>is</w:t>
      </w:r>
      <w:r>
        <w:rPr>
          <w:spacing w:val="-58"/>
        </w:rPr>
        <w:t> </w:t>
      </w:r>
      <w:r>
        <w:rPr/>
        <w:t>developed. Construction companies as an enterprise are increasingly turning to software systems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seek support for</w:t>
      </w:r>
      <w:r>
        <w:rPr>
          <w:spacing w:val="1"/>
        </w:rPr>
        <w:t> </w:t>
      </w:r>
      <w:r>
        <w:rPr/>
        <w:t>enterprise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(Rivard,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80"/>
        <w:jc w:val="both"/>
      </w:pPr>
      <w:r>
        <w:rPr/>
        <w:t>Companies</w:t>
      </w:r>
      <w:r>
        <w:rPr>
          <w:spacing w:val="-14"/>
        </w:rPr>
        <w:t> </w:t>
      </w:r>
      <w:r>
        <w:rPr/>
        <w:t>need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proper</w:t>
      </w:r>
      <w:r>
        <w:rPr>
          <w:spacing w:val="-15"/>
        </w:rPr>
        <w:t> </w:t>
      </w:r>
      <w:r>
        <w:rPr/>
        <w:t>information</w:t>
      </w:r>
      <w:r>
        <w:rPr>
          <w:spacing w:val="-14"/>
        </w:rPr>
        <w:t> </w:t>
      </w:r>
      <w:r>
        <w:rPr/>
        <w:t>systems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data</w:t>
      </w:r>
      <w:r>
        <w:rPr>
          <w:spacing w:val="-15"/>
        </w:rPr>
        <w:t> </w:t>
      </w:r>
      <w:r>
        <w:rPr/>
        <w:t>base</w:t>
      </w:r>
      <w:r>
        <w:rPr>
          <w:spacing w:val="-15"/>
        </w:rPr>
        <w:t> </w:t>
      </w:r>
      <w:r>
        <w:rPr/>
        <w:t>management</w:t>
      </w:r>
      <w:r>
        <w:rPr>
          <w:spacing w:val="-14"/>
        </w:rPr>
        <w:t> </w:t>
      </w:r>
      <w:r>
        <w:rPr/>
        <w:t>systems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capture</w:t>
      </w:r>
      <w:r>
        <w:rPr>
          <w:spacing w:val="-58"/>
        </w:rPr>
        <w:t> </w:t>
      </w:r>
      <w:r>
        <w:rPr/>
        <w:t>and</w:t>
      </w:r>
      <w:r>
        <w:rPr>
          <w:spacing w:val="-7"/>
        </w:rPr>
        <w:t> </w:t>
      </w:r>
      <w:r>
        <w:rPr/>
        <w:t>keep</w:t>
      </w:r>
      <w:r>
        <w:rPr>
          <w:spacing w:val="-4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information.</w:t>
      </w:r>
      <w:r>
        <w:rPr>
          <w:spacing w:val="-7"/>
        </w:rPr>
        <w:t> </w:t>
      </w:r>
      <w:r>
        <w:rPr/>
        <w:t>These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most</w:t>
      </w:r>
      <w:r>
        <w:rPr>
          <w:spacing w:val="-3"/>
        </w:rPr>
        <w:t> </w:t>
      </w:r>
      <w:r>
        <w:rPr/>
        <w:t>valuable</w:t>
      </w:r>
      <w:r>
        <w:rPr>
          <w:spacing w:val="-7"/>
        </w:rPr>
        <w:t> </w:t>
      </w:r>
      <w:r>
        <w:rPr/>
        <w:t>resources.</w:t>
      </w:r>
      <w:r>
        <w:rPr>
          <w:spacing w:val="-7"/>
        </w:rPr>
        <w:t> </w:t>
      </w:r>
      <w:r>
        <w:rPr/>
        <w:t>Any</w:t>
      </w:r>
      <w:r>
        <w:rPr>
          <w:spacing w:val="-11"/>
        </w:rPr>
        <w:t> </w:t>
      </w:r>
      <w:r>
        <w:rPr/>
        <w:t>successful</w:t>
      </w:r>
      <w:r>
        <w:rPr>
          <w:spacing w:val="-6"/>
        </w:rPr>
        <w:t> </w:t>
      </w:r>
      <w:r>
        <w:rPr/>
        <w:t>managerial</w:t>
      </w:r>
      <w:r>
        <w:rPr>
          <w:spacing w:val="-58"/>
        </w:rPr>
        <w:t> </w:t>
      </w:r>
      <w:r>
        <w:rPr/>
        <w:t>decision is critically dependent upon the availability of integrated, quality information, organised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presented in a</w:t>
      </w:r>
      <w:r>
        <w:rPr>
          <w:spacing w:val="-1"/>
        </w:rPr>
        <w:t> </w:t>
      </w:r>
      <w:r>
        <w:rPr/>
        <w:t>timely</w:t>
      </w:r>
      <w:r>
        <w:rPr>
          <w:spacing w:val="-3"/>
        </w:rPr>
        <w:t> </w:t>
      </w:r>
      <w:r>
        <w:rPr/>
        <w:t>and easily</w:t>
      </w:r>
      <w:r>
        <w:rPr>
          <w:spacing w:val="-5"/>
        </w:rPr>
        <w:t> </w:t>
      </w:r>
      <w:r>
        <w:rPr/>
        <w:t>understanding manner</w:t>
      </w:r>
    </w:p>
    <w:p>
      <w:pPr>
        <w:pStyle w:val="BodyText"/>
        <w:spacing w:line="480" w:lineRule="auto"/>
        <w:ind w:left="659" w:right="877"/>
        <w:jc w:val="both"/>
      </w:pPr>
      <w:r>
        <w:rPr/>
        <w:t>(Rezoei </w:t>
      </w:r>
      <w:r>
        <w:rPr>
          <w:i/>
        </w:rPr>
        <w:t>et al.,</w:t>
      </w:r>
      <w:r>
        <w:rPr/>
        <w:t>2011). Despite the growing need for more information, every day organisations</w:t>
      </w:r>
      <w:r>
        <w:rPr>
          <w:spacing w:val="1"/>
        </w:rPr>
        <w:t> </w:t>
      </w:r>
      <w:r>
        <w:rPr/>
        <w:t>create</w:t>
      </w:r>
      <w:r>
        <w:rPr>
          <w:spacing w:val="-5"/>
        </w:rPr>
        <w:t> </w:t>
      </w:r>
      <w:r>
        <w:rPr/>
        <w:t>billions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bytes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data</w:t>
      </w:r>
      <w:r>
        <w:rPr>
          <w:spacing w:val="-4"/>
        </w:rPr>
        <w:t> </w:t>
      </w:r>
      <w:r>
        <w:rPr/>
        <w:t>about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/>
        <w:t>aspects</w:t>
      </w:r>
      <w:r>
        <w:rPr>
          <w:spacing w:val="-4"/>
        </w:rPr>
        <w:t> </w:t>
      </w:r>
      <w:r>
        <w:rPr/>
        <w:t>of business.</w:t>
      </w:r>
      <w:r>
        <w:rPr>
          <w:spacing w:val="-4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noted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only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small</w:t>
      </w:r>
      <w:r>
        <w:rPr>
          <w:spacing w:val="-57"/>
        </w:rPr>
        <w:t> </w:t>
      </w:r>
      <w:r>
        <w:rPr/>
        <w:t>fraction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data</w:t>
      </w:r>
      <w:r>
        <w:rPr>
          <w:spacing w:val="-9"/>
        </w:rPr>
        <w:t> </w:t>
      </w:r>
      <w:r>
        <w:rPr/>
        <w:t>that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captured,</w:t>
      </w:r>
      <w:r>
        <w:rPr>
          <w:spacing w:val="-10"/>
        </w:rPr>
        <w:t> </w:t>
      </w:r>
      <w:r>
        <w:rPr/>
        <w:t>processed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stored</w:t>
      </w:r>
      <w:r>
        <w:rPr>
          <w:spacing w:val="-11"/>
        </w:rPr>
        <w:t> </w:t>
      </w:r>
      <w:r>
        <w:rPr/>
        <w:t>within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enterprise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made</w:t>
      </w:r>
      <w:r>
        <w:rPr>
          <w:spacing w:val="-9"/>
        </w:rPr>
        <w:t> </w:t>
      </w:r>
      <w:r>
        <w:rPr/>
        <w:t>available</w:t>
      </w:r>
      <w:r>
        <w:rPr>
          <w:spacing w:val="-58"/>
        </w:rPr>
        <w:t> </w:t>
      </w:r>
      <w:r>
        <w:rPr/>
        <w:t>to executives and decision makers (Tau and Foo, 1999). This view was corroborated by McCabe</w:t>
      </w:r>
      <w:r>
        <w:rPr>
          <w:spacing w:val="1"/>
        </w:rPr>
        <w:t> </w:t>
      </w:r>
      <w:r>
        <w:rPr>
          <w:i/>
        </w:rPr>
        <w:t>et al.,</w:t>
      </w:r>
      <w:r>
        <w:rPr/>
        <w:t>(2007) that the concept of Data Warehouse (DW) is part of the response by IT to meet this</w:t>
      </w:r>
      <w:r>
        <w:rPr>
          <w:spacing w:val="1"/>
        </w:rPr>
        <w:t> </w:t>
      </w:r>
      <w:r>
        <w:rPr/>
        <w:t>need.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7"/>
        <w:jc w:val="both"/>
      </w:pPr>
      <w:r>
        <w:rPr/>
        <w:t>Landrum </w:t>
      </w:r>
      <w:r>
        <w:rPr>
          <w:i/>
        </w:rPr>
        <w:t>et al., </w:t>
      </w:r>
      <w:r>
        <w:rPr/>
        <w:t>(2001) defined Data Warehousing as a structured software designed for the</w:t>
      </w:r>
      <w:r>
        <w:rPr>
          <w:spacing w:val="1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data,</w:t>
      </w:r>
      <w:r>
        <w:rPr>
          <w:spacing w:val="-6"/>
        </w:rPr>
        <w:t> </w:t>
      </w:r>
      <w:r>
        <w:rPr/>
        <w:t>logically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physically</w:t>
      </w:r>
      <w:r>
        <w:rPr>
          <w:spacing w:val="-11"/>
        </w:rPr>
        <w:t> </w:t>
      </w:r>
      <w:r>
        <w:rPr/>
        <w:t>transformed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multiple</w:t>
      </w:r>
      <w:r>
        <w:rPr>
          <w:spacing w:val="-10"/>
        </w:rPr>
        <w:t> </w:t>
      </w:r>
      <w:r>
        <w:rPr/>
        <w:t>sources</w:t>
      </w:r>
      <w:r>
        <w:rPr>
          <w:spacing w:val="-6"/>
        </w:rPr>
        <w:t> </w:t>
      </w:r>
      <w:r>
        <w:rPr/>
        <w:t>to</w:t>
      </w:r>
      <w:r>
        <w:rPr>
          <w:spacing w:val="-10"/>
        </w:rPr>
        <w:t> </w:t>
      </w:r>
      <w:r>
        <w:rPr/>
        <w:t>align</w:t>
      </w:r>
      <w:r>
        <w:rPr>
          <w:spacing w:val="-6"/>
        </w:rPr>
        <w:t> </w:t>
      </w:r>
      <w:r>
        <w:rPr/>
        <w:t>with</w:t>
      </w:r>
      <w:r>
        <w:rPr>
          <w:spacing w:val="-9"/>
        </w:rPr>
        <w:t> </w:t>
      </w:r>
      <w:r>
        <w:rPr/>
        <w:t>business</w:t>
      </w:r>
      <w:r>
        <w:rPr>
          <w:spacing w:val="-58"/>
        </w:rPr>
        <w:t> </w:t>
      </w:r>
      <w:r>
        <w:rPr/>
        <w:t>structure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quick</w:t>
      </w:r>
      <w:r>
        <w:rPr>
          <w:spacing w:val="-12"/>
        </w:rPr>
        <w:t> </w:t>
      </w:r>
      <w:r>
        <w:rPr/>
        <w:t>analysis.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important</w:t>
      </w:r>
      <w:r>
        <w:rPr>
          <w:spacing w:val="-12"/>
        </w:rPr>
        <w:t> </w:t>
      </w:r>
      <w:r>
        <w:rPr/>
        <w:t>concept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Data</w:t>
      </w:r>
      <w:r>
        <w:rPr>
          <w:spacing w:val="-13"/>
        </w:rPr>
        <w:t> </w:t>
      </w:r>
      <w:r>
        <w:rPr/>
        <w:t>Warehousing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its</w:t>
      </w:r>
      <w:r>
        <w:rPr>
          <w:spacing w:val="-11"/>
        </w:rPr>
        <w:t> </w:t>
      </w:r>
      <w:r>
        <w:rPr/>
        <w:t>data</w:t>
      </w:r>
      <w:r>
        <w:rPr>
          <w:spacing w:val="-13"/>
        </w:rPr>
        <w:t> </w:t>
      </w:r>
      <w:r>
        <w:rPr/>
        <w:t>comes</w:t>
      </w:r>
      <w:r>
        <w:rPr>
          <w:spacing w:val="-11"/>
        </w:rPr>
        <w:t> </w:t>
      </w:r>
      <w:r>
        <w:rPr/>
        <w:t>from</w:t>
      </w:r>
      <w:r>
        <w:rPr>
          <w:spacing w:val="-58"/>
        </w:rPr>
        <w:t> </w:t>
      </w:r>
      <w:r>
        <w:rPr/>
        <w:t>one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/>
        <w:t>more</w:t>
      </w:r>
      <w:r>
        <w:rPr>
          <w:spacing w:val="-8"/>
        </w:rPr>
        <w:t> </w:t>
      </w:r>
      <w:r>
        <w:rPr/>
        <w:t>operational</w:t>
      </w:r>
      <w:r>
        <w:rPr>
          <w:spacing w:val="-6"/>
        </w:rPr>
        <w:t> </w:t>
      </w:r>
      <w:r>
        <w:rPr/>
        <w:t>applications</w:t>
      </w:r>
      <w:r>
        <w:rPr>
          <w:spacing w:val="-6"/>
        </w:rPr>
        <w:t> </w:t>
      </w:r>
      <w:r>
        <w:rPr/>
        <w:t>manipulated</w:t>
      </w:r>
      <w:r>
        <w:rPr>
          <w:spacing w:val="-7"/>
        </w:rPr>
        <w:t> </w:t>
      </w:r>
      <w:r>
        <w:rPr/>
        <w:t>into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common</w:t>
      </w:r>
      <w:r>
        <w:rPr>
          <w:spacing w:val="-6"/>
        </w:rPr>
        <w:t> </w:t>
      </w:r>
      <w:r>
        <w:rPr/>
        <w:t>format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inserted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data</w:t>
      </w:r>
      <w:r>
        <w:rPr>
          <w:spacing w:val="-58"/>
        </w:rPr>
        <w:t> </w:t>
      </w:r>
      <w:r>
        <w:rPr/>
        <w:t>warehouse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necessary</w:t>
      </w:r>
      <w:r>
        <w:rPr>
          <w:spacing w:val="8"/>
        </w:rPr>
        <w:t> </w:t>
      </w:r>
      <w:r>
        <w:rPr/>
        <w:t>calculations</w:t>
      </w:r>
      <w:r>
        <w:rPr>
          <w:spacing w:val="11"/>
        </w:rPr>
        <w:t> </w:t>
      </w:r>
      <w:r>
        <w:rPr/>
        <w:t>or</w:t>
      </w:r>
      <w:r>
        <w:rPr>
          <w:spacing w:val="12"/>
        </w:rPr>
        <w:t> </w:t>
      </w:r>
      <w:r>
        <w:rPr/>
        <w:t>editing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data.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data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thereafter</w:t>
      </w:r>
      <w:r>
        <w:rPr>
          <w:spacing w:val="11"/>
        </w:rPr>
        <w:t> </w:t>
      </w:r>
      <w:r>
        <w:rPr/>
        <w:t>loaded</w:t>
      </w:r>
      <w:r>
        <w:rPr>
          <w:spacing w:val="11"/>
        </w:rPr>
        <w:t> </w:t>
      </w:r>
      <w:r>
        <w:rPr/>
        <w:t>into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9"/>
        <w:jc w:val="both"/>
      </w:pPr>
      <w:r>
        <w:rPr/>
        <w:t>appropriate</w:t>
      </w:r>
      <w:r>
        <w:rPr>
          <w:spacing w:val="-2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tables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efficient</w:t>
      </w:r>
      <w:r>
        <w:rPr>
          <w:spacing w:val="-3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on analysis,</w:t>
      </w:r>
      <w:r>
        <w:rPr>
          <w:spacing w:val="-4"/>
        </w:rPr>
        <w:t> </w:t>
      </w:r>
      <w:r>
        <w:rPr/>
        <w:t>reporting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data</w:t>
      </w:r>
      <w:r>
        <w:rPr>
          <w:spacing w:val="-2"/>
        </w:rPr>
        <w:t> </w:t>
      </w:r>
      <w:r>
        <w:rPr/>
        <w:t>mining</w:t>
      </w:r>
      <w:r>
        <w:rPr>
          <w:spacing w:val="-6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user</w:t>
      </w:r>
      <w:r>
        <w:rPr>
          <w:spacing w:val="-2"/>
        </w:rPr>
        <w:t> </w:t>
      </w:r>
      <w:r>
        <w:rPr/>
        <w:t>through different tools,</w:t>
      </w:r>
      <w:r>
        <w:rPr>
          <w:spacing w:val="-1"/>
        </w:rPr>
        <w:t> </w:t>
      </w:r>
      <w:r>
        <w:rPr/>
        <w:t>such as web</w:t>
      </w:r>
      <w:r>
        <w:rPr>
          <w:spacing w:val="-1"/>
        </w:rPr>
        <w:t> </w:t>
      </w:r>
      <w:r>
        <w:rPr/>
        <w:t>applications or</w:t>
      </w:r>
      <w:r>
        <w:rPr>
          <w:spacing w:val="-1"/>
        </w:rPr>
        <w:t> </w:t>
      </w:r>
      <w:r>
        <w:rPr/>
        <w:t>crystal</w:t>
      </w:r>
      <w:r>
        <w:rPr>
          <w:spacing w:val="-1"/>
        </w:rPr>
        <w:t> </w:t>
      </w:r>
      <w:r>
        <w:rPr/>
        <w:t>reporting.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Rivard (2000) opined that a functional Data Warehousing organises and stores all available data</w:t>
      </w:r>
      <w:r>
        <w:rPr>
          <w:spacing w:val="1"/>
        </w:rPr>
        <w:t> </w:t>
      </w:r>
      <w:r>
        <w:rPr/>
        <w:t>needed for informational and analytical processing over historical time perspective. .However, it</w:t>
      </w:r>
      <w:r>
        <w:rPr>
          <w:spacing w:val="1"/>
        </w:rPr>
        <w:t> </w:t>
      </w:r>
      <w:r>
        <w:rPr>
          <w:spacing w:val="-1"/>
        </w:rPr>
        <w:t>does</w:t>
      </w:r>
      <w:r>
        <w:rPr>
          <w:spacing w:val="-15"/>
        </w:rPr>
        <w:t> </w:t>
      </w:r>
      <w:r>
        <w:rPr>
          <w:spacing w:val="-1"/>
        </w:rPr>
        <w:t>not</w:t>
      </w:r>
      <w:r>
        <w:rPr>
          <w:spacing w:val="-14"/>
        </w:rPr>
        <w:t> </w:t>
      </w:r>
      <w:r>
        <w:rPr>
          <w:spacing w:val="-1"/>
        </w:rPr>
        <w:t>create</w:t>
      </w:r>
      <w:r>
        <w:rPr>
          <w:spacing w:val="-16"/>
        </w:rPr>
        <w:t> </w:t>
      </w:r>
      <w:r>
        <w:rPr/>
        <w:t>value.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value</w:t>
      </w:r>
      <w:r>
        <w:rPr>
          <w:spacing w:val="-13"/>
        </w:rPr>
        <w:t> </w:t>
      </w:r>
      <w:r>
        <w:rPr/>
        <w:t>comes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use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its</w:t>
      </w:r>
      <w:r>
        <w:rPr>
          <w:spacing w:val="-15"/>
        </w:rPr>
        <w:t> </w:t>
      </w:r>
      <w:r>
        <w:rPr/>
        <w:t>data</w:t>
      </w:r>
      <w:r>
        <w:rPr>
          <w:spacing w:val="-12"/>
        </w:rPr>
        <w:t> </w:t>
      </w:r>
      <w:r>
        <w:rPr/>
        <w:t>in</w:t>
      </w:r>
      <w:r>
        <w:rPr>
          <w:spacing w:val="-15"/>
        </w:rPr>
        <w:t> </w:t>
      </w:r>
      <w:r>
        <w:rPr/>
        <w:t>other</w:t>
      </w:r>
      <w:r>
        <w:rPr>
          <w:spacing w:val="-13"/>
        </w:rPr>
        <w:t> </w:t>
      </w:r>
      <w:r>
        <w:rPr/>
        <w:t>applications</w:t>
      </w:r>
      <w:r>
        <w:rPr>
          <w:spacing w:val="-15"/>
        </w:rPr>
        <w:t> </w:t>
      </w:r>
      <w:r>
        <w:rPr/>
        <w:t>so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provide</w:t>
      </w:r>
      <w:r>
        <w:rPr>
          <w:spacing w:val="-58"/>
        </w:rPr>
        <w:t> </w:t>
      </w:r>
      <w:r>
        <w:rPr/>
        <w:t>decision makers with consistent, timely, reliable and accessible data without negating on the</w:t>
      </w:r>
      <w:r>
        <w:rPr>
          <w:spacing w:val="1"/>
        </w:rPr>
        <w:t> </w:t>
      </w:r>
      <w:r>
        <w:rPr/>
        <w:t>operational systems from which the data is extracted (Tam, 1999).Data warehousing software is</w:t>
      </w:r>
      <w:r>
        <w:rPr>
          <w:spacing w:val="1"/>
        </w:rPr>
        <w:t> </w:t>
      </w:r>
      <w:r>
        <w:rPr/>
        <w:t>not a ready package to be bought and used by a company; instead, it is specifically designed 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needs.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Warehousing software to solve and overcome difficulties in order to maximum benefits of data</w:t>
      </w:r>
      <w:r>
        <w:rPr>
          <w:spacing w:val="1"/>
        </w:rPr>
        <w:t> </w:t>
      </w:r>
      <w:r>
        <w:rPr/>
        <w:t>warehousing</w:t>
      </w:r>
      <w:r>
        <w:rPr>
          <w:spacing w:val="-4"/>
        </w:rPr>
        <w:t> </w:t>
      </w:r>
      <w:r>
        <w:rPr/>
        <w:t>capabilities.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1380" w:val="left" w:leader="none"/>
        </w:tabs>
        <w:spacing w:line="240" w:lineRule="auto" w:before="0" w:after="0"/>
        <w:ind w:left="1380" w:right="0" w:hanging="720"/>
        <w:jc w:val="both"/>
      </w:pPr>
      <w:r>
        <w:rPr/>
        <w:t>Communication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Industry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8"/>
        <w:jc w:val="both"/>
      </w:pPr>
      <w:r>
        <w:rPr/>
        <w:t>The construction industry plays a significant role in the national economy of Nigeria. This view</w:t>
      </w:r>
      <w:r>
        <w:rPr>
          <w:spacing w:val="1"/>
        </w:rPr>
        <w:t> </w:t>
      </w:r>
      <w:r>
        <w:rPr/>
        <w:t>was corroborated by Balogun (2007) that the construction industry is responsible for 61% of the</w:t>
      </w:r>
      <w:r>
        <w:rPr>
          <w:spacing w:val="1"/>
        </w:rPr>
        <w:t> </w:t>
      </w:r>
      <w:r>
        <w:rPr/>
        <w:t>Gross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Product</w:t>
      </w:r>
      <w:r>
        <w:rPr>
          <w:spacing w:val="1"/>
        </w:rPr>
        <w:t> </w:t>
      </w:r>
      <w:r>
        <w:rPr/>
        <w:t>(GDP)</w:t>
      </w:r>
      <w:r>
        <w:rPr>
          <w:spacing w:val="-1"/>
        </w:rPr>
        <w:t> </w:t>
      </w:r>
      <w:r>
        <w:rPr/>
        <w:t>and employs</w:t>
      </w:r>
      <w:r>
        <w:rPr>
          <w:spacing w:val="-1"/>
        </w:rPr>
        <w:t> </w:t>
      </w:r>
      <w:r>
        <w:rPr/>
        <w:t>up to 20%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labour force</w:t>
      </w:r>
      <w:r>
        <w:rPr>
          <w:spacing w:val="-1"/>
        </w:rPr>
        <w:t> </w:t>
      </w:r>
      <w:r>
        <w:rPr/>
        <w:t>while</w:t>
      </w:r>
    </w:p>
    <w:p>
      <w:pPr>
        <w:pStyle w:val="BodyText"/>
        <w:spacing w:line="480" w:lineRule="auto"/>
        <w:ind w:left="660" w:right="878"/>
        <w:jc w:val="both"/>
      </w:pPr>
      <w:r>
        <w:rPr/>
        <w:t>Kolawole (2002) noted that the industry is unique in its provision of infrastructure under which</w:t>
      </w:r>
      <w:r>
        <w:rPr>
          <w:spacing w:val="1"/>
        </w:rPr>
        <w:t> </w:t>
      </w:r>
      <w:r>
        <w:rPr/>
        <w:t>other industries operates. However, the industry is highly fragmented with construction firms</w:t>
      </w:r>
      <w:r>
        <w:rPr>
          <w:spacing w:val="1"/>
        </w:rPr>
        <w:t> </w:t>
      </w:r>
      <w:r>
        <w:rPr/>
        <w:t>ranging from a few multinationals firms that employ hundreds of labour force to majority of sole</w:t>
      </w:r>
      <w:r>
        <w:rPr>
          <w:spacing w:val="1"/>
        </w:rPr>
        <w:t> </w:t>
      </w:r>
      <w:r>
        <w:rPr/>
        <w:t>proprietorship</w:t>
      </w:r>
      <w:r>
        <w:rPr>
          <w:spacing w:val="-7"/>
        </w:rPr>
        <w:t> </w:t>
      </w:r>
      <w:r>
        <w:rPr/>
        <w:t>firms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employ</w:t>
      </w:r>
      <w:r>
        <w:rPr>
          <w:spacing w:val="-13"/>
        </w:rPr>
        <w:t> </w:t>
      </w:r>
      <w:r>
        <w:rPr/>
        <w:t>less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ten</w:t>
      </w:r>
      <w:r>
        <w:rPr>
          <w:spacing w:val="-6"/>
        </w:rPr>
        <w:t> </w:t>
      </w:r>
      <w:r>
        <w:rPr/>
        <w:t>employees.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view</w:t>
      </w:r>
      <w:r>
        <w:rPr>
          <w:spacing w:val="-8"/>
        </w:rPr>
        <w:t> </w:t>
      </w:r>
      <w:r>
        <w:rPr/>
        <w:t>was</w:t>
      </w:r>
      <w:r>
        <w:rPr>
          <w:spacing w:val="-6"/>
        </w:rPr>
        <w:t> </w:t>
      </w:r>
      <w:r>
        <w:rPr/>
        <w:t>corroborated</w:t>
      </w:r>
      <w:r>
        <w:rPr>
          <w:spacing w:val="-7"/>
        </w:rPr>
        <w:t> </w:t>
      </w:r>
      <w:r>
        <w:rPr/>
        <w:t>by</w:t>
      </w:r>
      <w:r>
        <w:rPr>
          <w:spacing w:val="-11"/>
        </w:rPr>
        <w:t> </w:t>
      </w:r>
      <w:r>
        <w:rPr/>
        <w:t>Obiegbu</w:t>
      </w:r>
      <w:r>
        <w:rPr>
          <w:spacing w:val="-58"/>
        </w:rPr>
        <w:t> </w:t>
      </w:r>
      <w:r>
        <w:rPr/>
        <w:t>(2002)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projects</w:t>
      </w:r>
      <w:r>
        <w:rPr>
          <w:spacing w:val="-6"/>
        </w:rPr>
        <w:t> </w:t>
      </w:r>
      <w:r>
        <w:rPr/>
        <w:t>represent</w:t>
      </w:r>
      <w:r>
        <w:rPr>
          <w:spacing w:val="-7"/>
        </w:rPr>
        <w:t> </w:t>
      </w:r>
      <w:r>
        <w:rPr/>
        <w:t>some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largest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most</w:t>
      </w:r>
      <w:r>
        <w:rPr>
          <w:spacing w:val="-7"/>
        </w:rPr>
        <w:t> </w:t>
      </w:r>
      <w:r>
        <w:rPr/>
        <w:t>complex</w:t>
      </w:r>
      <w:r>
        <w:rPr>
          <w:spacing w:val="-4"/>
        </w:rPr>
        <w:t> </w:t>
      </w:r>
      <w:r>
        <w:rPr/>
        <w:t>undertakings</w:t>
      </w:r>
      <w:r>
        <w:rPr>
          <w:spacing w:val="-58"/>
        </w:rPr>
        <w:t> </w:t>
      </w:r>
      <w:r>
        <w:rPr/>
        <w:t>while</w:t>
      </w:r>
      <w:r>
        <w:rPr>
          <w:spacing w:val="-8"/>
        </w:rPr>
        <w:t> </w:t>
      </w:r>
      <w:r>
        <w:rPr>
          <w:color w:val="231F20"/>
        </w:rPr>
        <w:t>Kymmell</w:t>
      </w:r>
      <w:r>
        <w:rPr>
          <w:color w:val="231F20"/>
          <w:spacing w:val="-6"/>
        </w:rPr>
        <w:t> </w:t>
      </w:r>
      <w:r>
        <w:rPr>
          <w:color w:val="231F20"/>
        </w:rPr>
        <w:t>(2008)</w:t>
      </w:r>
      <w:r>
        <w:rPr>
          <w:color w:val="231F20"/>
          <w:spacing w:val="-7"/>
        </w:rPr>
        <w:t> </w:t>
      </w:r>
      <w:r>
        <w:rPr/>
        <w:t>noted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rate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which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industry</w:t>
      </w:r>
      <w:r>
        <w:rPr>
          <w:spacing w:val="-11"/>
        </w:rPr>
        <w:t> </w:t>
      </w:r>
      <w:r>
        <w:rPr/>
        <w:t>utilize</w:t>
      </w:r>
      <w:r>
        <w:rPr>
          <w:spacing w:val="-7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technological</w:t>
      </w:r>
      <w:r>
        <w:rPr>
          <w:spacing w:val="-6"/>
        </w:rPr>
        <w:t> </w:t>
      </w:r>
      <w:r>
        <w:rPr/>
        <w:t>methods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before="72"/>
        <w:ind w:left="660"/>
        <w:jc w:val="both"/>
      </w:pPr>
      <w:r>
        <w:rPr/>
        <w:t>to</w:t>
      </w:r>
      <w:r>
        <w:rPr>
          <w:spacing w:val="-1"/>
        </w:rPr>
        <w:t> </w:t>
      </w:r>
      <w:r>
        <w:rPr/>
        <w:t>consume</w:t>
      </w:r>
      <w:r>
        <w:rPr>
          <w:spacing w:val="-2"/>
        </w:rPr>
        <w:t> </w:t>
      </w:r>
      <w:r>
        <w:rPr/>
        <w:t>scarce</w:t>
      </w:r>
      <w:r>
        <w:rPr>
          <w:spacing w:val="-2"/>
        </w:rPr>
        <w:t> </w:t>
      </w:r>
      <w:r>
        <w:rPr/>
        <w:t>resources 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time,</w:t>
      </w:r>
      <w:r>
        <w:rPr>
          <w:spacing w:val="-1"/>
        </w:rPr>
        <w:t> </w:t>
      </w:r>
      <w:r>
        <w:rPr/>
        <w:t>money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people’s</w:t>
      </w:r>
      <w:r>
        <w:rPr>
          <w:spacing w:val="-1"/>
        </w:rPr>
        <w:t> </w:t>
      </w:r>
      <w:r>
        <w:rPr/>
        <w:t>talent.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659" w:right="873"/>
        <w:jc w:val="both"/>
      </w:pPr>
      <w:r>
        <w:rPr/>
        <w:t>Hence, Song </w:t>
      </w:r>
      <w:r>
        <w:rPr>
          <w:i/>
        </w:rPr>
        <w:t>et al. </w:t>
      </w:r>
      <w:r>
        <w:rPr/>
        <w:t>(2005) observed that the construction industry experiences many problems.</w:t>
      </w:r>
      <w:r>
        <w:rPr>
          <w:spacing w:val="1"/>
        </w:rPr>
        <w:t> </w:t>
      </w:r>
      <w:r>
        <w:rPr/>
        <w:t>These problems include the use of inappropriate technology and systems to plan, implement,</w:t>
      </w:r>
      <w:r>
        <w:rPr>
          <w:spacing w:val="1"/>
        </w:rPr>
        <w:t> </w:t>
      </w:r>
      <w:r>
        <w:rPr/>
        <w:t>control and communicate. Foley (2005) noted that over fifty percent of projects are unsuccessful</w:t>
      </w:r>
      <w:r>
        <w:rPr>
          <w:spacing w:val="1"/>
        </w:rPr>
        <w:t> </w:t>
      </w:r>
      <w:r>
        <w:rPr/>
        <w:t>due to poor or ineffective communication. Ilozor and Kelly (2011) supported this assertion by</w:t>
      </w:r>
      <w:r>
        <w:rPr>
          <w:spacing w:val="1"/>
        </w:rPr>
        <w:t> </w:t>
      </w:r>
      <w:r>
        <w:rPr/>
        <w:t>concluding that the construction industry is often characterized as inefficient, wasteful, litigious,</w:t>
      </w:r>
      <w:r>
        <w:rPr>
          <w:spacing w:val="1"/>
        </w:rPr>
        <w:t> </w:t>
      </w:r>
      <w:r>
        <w:rPr/>
        <w:t>and unproductive and require effective communication for better improvement. Communication</w:t>
      </w:r>
      <w:r>
        <w:rPr>
          <w:spacing w:val="1"/>
        </w:rPr>
        <w:t> </w:t>
      </w:r>
      <w:r>
        <w:rPr/>
        <w:t>plays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vital</w:t>
      </w:r>
      <w:r>
        <w:rPr>
          <w:spacing w:val="-6"/>
        </w:rPr>
        <w:t> </w:t>
      </w:r>
      <w:r>
        <w:rPr/>
        <w:t>role</w:t>
      </w:r>
      <w:r>
        <w:rPr>
          <w:spacing w:val="-7"/>
        </w:rPr>
        <w:t> </w:t>
      </w:r>
      <w:r>
        <w:rPr/>
        <w:t>in</w:t>
      </w:r>
      <w:r>
        <w:rPr>
          <w:spacing w:val="-10"/>
        </w:rPr>
        <w:t> </w:t>
      </w:r>
      <w:r>
        <w:rPr/>
        <w:t>all</w:t>
      </w:r>
      <w:r>
        <w:rPr>
          <w:spacing w:val="-8"/>
        </w:rPr>
        <w:t> </w:t>
      </w:r>
      <w:r>
        <w:rPr/>
        <w:t>stages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construction</w:t>
      </w:r>
      <w:r>
        <w:rPr>
          <w:spacing w:val="-10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design,</w:t>
      </w:r>
      <w:r>
        <w:rPr>
          <w:spacing w:val="-9"/>
        </w:rPr>
        <w:t> </w:t>
      </w:r>
      <w:r>
        <w:rPr/>
        <w:t>organisation,</w:t>
      </w:r>
      <w:r>
        <w:rPr>
          <w:spacing w:val="-10"/>
        </w:rPr>
        <w:t> </w:t>
      </w:r>
      <w:r>
        <w:rPr/>
        <w:t>process,</w:t>
      </w:r>
      <w:r>
        <w:rPr>
          <w:spacing w:val="-9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management. Information must be properly managed, transferred and understood in order to</w:t>
      </w:r>
      <w:r>
        <w:rPr>
          <w:spacing w:val="1"/>
        </w:rPr>
        <w:t> </w:t>
      </w:r>
      <w:r>
        <w:rPr/>
        <w:t>achieve various objectives of the project. Dainty </w:t>
      </w:r>
      <w:r>
        <w:rPr>
          <w:i/>
        </w:rPr>
        <w:t>et al., </w:t>
      </w:r>
      <w:r>
        <w:rPr/>
        <w:t>(2006) opined that as the project unfolds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conceptualized,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drawings,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methods</w:t>
      </w:r>
      <w:r>
        <w:rPr>
          <w:spacing w:val="-3"/>
        </w:rPr>
        <w:t> </w:t>
      </w:r>
      <w:r>
        <w:rPr/>
        <w:t>must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properly</w:t>
      </w:r>
      <w:r>
        <w:rPr>
          <w:spacing w:val="-7"/>
        </w:rPr>
        <w:t> </w:t>
      </w:r>
      <w:r>
        <w:rPr/>
        <w:t>communicated.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view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corroborated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Phoya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Kikwasi (2008) that there is need for professionals within the construction industry to effectively</w:t>
      </w:r>
      <w:r>
        <w:rPr>
          <w:spacing w:val="-57"/>
        </w:rPr>
        <w:t> </w:t>
      </w:r>
      <w:r>
        <w:rPr/>
        <w:t>communicate with each other in order to accomplish project objectives and attain its social</w:t>
      </w:r>
      <w:r>
        <w:rPr>
          <w:spacing w:val="1"/>
        </w:rPr>
        <w:t> </w:t>
      </w:r>
      <w:r>
        <w:rPr/>
        <w:t>functions.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Nielson (2008) defined communication as the activity of conveying information through the</w:t>
      </w:r>
      <w:r>
        <w:rPr>
          <w:spacing w:val="1"/>
        </w:rPr>
        <w:t> </w:t>
      </w:r>
      <w:r>
        <w:rPr/>
        <w:t>exchange of thoughts, messages or information either by speech, visuals, signals, writing or</w:t>
      </w:r>
      <w:r>
        <w:rPr>
          <w:spacing w:val="1"/>
        </w:rPr>
        <w:t> </w:t>
      </w:r>
      <w:r>
        <w:rPr/>
        <w:t>behavior. It is the meaningful exchange of information between two or more individuals or</w:t>
      </w:r>
      <w:r>
        <w:rPr>
          <w:spacing w:val="1"/>
        </w:rPr>
        <w:t> </w:t>
      </w:r>
      <w:r>
        <w:rPr/>
        <w:t>organizations. Also, Balogun (2007) defined communication as the process required to ensure</w:t>
      </w:r>
      <w:r>
        <w:rPr>
          <w:spacing w:val="1"/>
        </w:rPr>
        <w:t> </w:t>
      </w:r>
      <w:r>
        <w:rPr/>
        <w:t>timely and appropriate generation, collection, dissemination, storage and ultimately disposal of</w:t>
      </w:r>
      <w:r>
        <w:rPr>
          <w:spacing w:val="1"/>
        </w:rPr>
        <w:t> </w:t>
      </w:r>
      <w:r>
        <w:rPr/>
        <w:t>project</w:t>
      </w:r>
      <w:r>
        <w:rPr>
          <w:spacing w:val="15"/>
        </w:rPr>
        <w:t> </w:t>
      </w:r>
      <w:r>
        <w:rPr/>
        <w:t>information.</w:t>
      </w:r>
      <w:r>
        <w:rPr>
          <w:spacing w:val="14"/>
        </w:rPr>
        <w:t> </w:t>
      </w:r>
      <w:r>
        <w:rPr/>
        <w:t>Communication</w:t>
      </w:r>
      <w:r>
        <w:rPr>
          <w:spacing w:val="15"/>
        </w:rPr>
        <w:t> </w:t>
      </w:r>
      <w:r>
        <w:rPr/>
        <w:t>provides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critical</w:t>
      </w:r>
      <w:r>
        <w:rPr>
          <w:spacing w:val="15"/>
        </w:rPr>
        <w:t> </w:t>
      </w:r>
      <w:r>
        <w:rPr/>
        <w:t>links</w:t>
      </w:r>
      <w:r>
        <w:rPr>
          <w:spacing w:val="15"/>
        </w:rPr>
        <w:t> </w:t>
      </w:r>
      <w:r>
        <w:rPr/>
        <w:t>between</w:t>
      </w:r>
      <w:r>
        <w:rPr>
          <w:spacing w:val="14"/>
        </w:rPr>
        <w:t> </w:t>
      </w:r>
      <w:r>
        <w:rPr/>
        <w:t>people,</w:t>
      </w:r>
      <w:r>
        <w:rPr>
          <w:spacing w:val="14"/>
        </w:rPr>
        <w:t> </w:t>
      </w:r>
      <w:r>
        <w:rPr/>
        <w:t>ideas</w:t>
      </w:r>
      <w:r>
        <w:rPr>
          <w:spacing w:val="1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9"/>
        <w:jc w:val="both"/>
      </w:pPr>
      <w:r>
        <w:rPr/>
        <w:t>information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success.</w:t>
      </w:r>
      <w:r>
        <w:rPr>
          <w:spacing w:val="-1"/>
        </w:rPr>
        <w:t> </w:t>
      </w:r>
      <w:r>
        <w:rPr/>
        <w:t>Ahuja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(2012)</w:t>
      </w:r>
      <w:r>
        <w:rPr>
          <w:spacing w:val="-2"/>
        </w:rPr>
        <w:t> </w:t>
      </w:r>
      <w:r>
        <w:rPr/>
        <w:t>concluded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essence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team is</w:t>
      </w:r>
      <w:r>
        <w:rPr>
          <w:spacing w:val="-1"/>
        </w:rPr>
        <w:t> </w:t>
      </w:r>
      <w:r>
        <w:rPr/>
        <w:t>to communicate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provide</w:t>
      </w:r>
      <w:r>
        <w:rPr>
          <w:spacing w:val="1"/>
        </w:rPr>
        <w:t> </w:t>
      </w:r>
      <w:r>
        <w:rPr/>
        <w:t>feedback</w:t>
      </w:r>
      <w:r>
        <w:rPr>
          <w:spacing w:val="-1"/>
        </w:rPr>
        <w:t> </w:t>
      </w:r>
      <w:r>
        <w:rPr/>
        <w:t>throughout the</w:t>
      </w:r>
      <w:r>
        <w:rPr>
          <w:spacing w:val="-2"/>
        </w:rPr>
        <w:t> </w:t>
      </w:r>
      <w:r>
        <w:rPr/>
        <w:t>project life</w:t>
      </w:r>
      <w:r>
        <w:rPr>
          <w:spacing w:val="-2"/>
        </w:rPr>
        <w:t> </w:t>
      </w:r>
      <w:r>
        <w:rPr/>
        <w:t>cycle.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6"/>
        <w:jc w:val="both"/>
      </w:pPr>
      <w:r>
        <w:rPr/>
        <w:t>Lari</w:t>
      </w:r>
      <w:r>
        <w:rPr>
          <w:spacing w:val="-6"/>
        </w:rPr>
        <w:t> </w:t>
      </w:r>
      <w:r>
        <w:rPr/>
        <w:t>(2002)</w:t>
      </w:r>
      <w:r>
        <w:rPr>
          <w:spacing w:val="-5"/>
        </w:rPr>
        <w:t> </w:t>
      </w:r>
      <w:r>
        <w:rPr/>
        <w:t>also</w:t>
      </w:r>
      <w:r>
        <w:rPr>
          <w:spacing w:val="-6"/>
        </w:rPr>
        <w:t> </w:t>
      </w:r>
      <w:r>
        <w:rPr/>
        <w:t>defined</w:t>
      </w:r>
      <w:r>
        <w:rPr>
          <w:spacing w:val="-4"/>
        </w:rPr>
        <w:t> </w:t>
      </w:r>
      <w:r>
        <w:rPr/>
        <w:t>Communication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activity</w:t>
      </w:r>
      <w:r>
        <w:rPr>
          <w:spacing w:val="-13"/>
        </w:rPr>
        <w:t> </w:t>
      </w:r>
      <w:r>
        <w:rPr/>
        <w:t>of</w:t>
      </w:r>
      <w:r>
        <w:rPr>
          <w:spacing w:val="-7"/>
        </w:rPr>
        <w:t> </w:t>
      </w:r>
      <w:r>
        <w:rPr/>
        <w:t>conveyance,</w:t>
      </w:r>
      <w:r>
        <w:rPr>
          <w:spacing w:val="-6"/>
        </w:rPr>
        <w:t> </w:t>
      </w:r>
      <w:r>
        <w:rPr/>
        <w:t>exchange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transmission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(ideas,</w:t>
      </w:r>
      <w:r>
        <w:rPr>
          <w:spacing w:val="1"/>
        </w:rPr>
        <w:t> </w:t>
      </w:r>
      <w:r>
        <w:rPr/>
        <w:t>facts,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instructions). In general, the concept of communication is based on a two way exchange of</w:t>
      </w:r>
      <w:r>
        <w:rPr>
          <w:spacing w:val="1"/>
        </w:rPr>
        <w:t> </w:t>
      </w:r>
      <w:r>
        <w:rPr/>
        <w:t>information. Sending an information is basically not communicating except in some uncommon</w:t>
      </w:r>
      <w:r>
        <w:rPr>
          <w:spacing w:val="1"/>
        </w:rPr>
        <w:t> </w:t>
      </w:r>
      <w:r>
        <w:rPr/>
        <w:t>situations where the receiver has nothing to do with the service being delivered; in most cases, a</w:t>
      </w:r>
      <w:r>
        <w:rPr>
          <w:spacing w:val="1"/>
        </w:rPr>
        <w:t> </w:t>
      </w:r>
      <w:r>
        <w:rPr/>
        <w:t>receiver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>
          <w:spacing w:val="-1"/>
        </w:rPr>
        <w:t>communication</w:t>
      </w:r>
      <w:r>
        <w:rPr>
          <w:spacing w:val="-12"/>
        </w:rPr>
        <w:t> </w:t>
      </w:r>
      <w:r>
        <w:rPr>
          <w:spacing w:val="-1"/>
        </w:rPr>
        <w:t>takes</w:t>
      </w:r>
      <w:r>
        <w:rPr>
          <w:spacing w:val="-12"/>
        </w:rPr>
        <w:t> </w:t>
      </w:r>
      <w:r>
        <w:rPr>
          <w:spacing w:val="-1"/>
        </w:rPr>
        <w:t>place</w:t>
      </w:r>
      <w:r>
        <w:rPr>
          <w:spacing w:val="-13"/>
        </w:rPr>
        <w:t> </w:t>
      </w:r>
      <w:r>
        <w:rPr>
          <w:spacing w:val="-1"/>
        </w:rPr>
        <w:t>when</w:t>
      </w:r>
      <w:r>
        <w:rPr>
          <w:spacing w:val="-12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provided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5"/>
        </w:rPr>
        <w:t> </w:t>
      </w:r>
      <w:r>
        <w:rPr/>
        <w:t>received;</w:t>
      </w:r>
      <w:r>
        <w:rPr>
          <w:spacing w:val="-12"/>
        </w:rPr>
        <w:t> </w:t>
      </w:r>
      <w:r>
        <w:rPr/>
        <w:t>However</w:t>
      </w:r>
      <w:r>
        <w:rPr>
          <w:spacing w:val="-13"/>
        </w:rPr>
        <w:t> </w:t>
      </w:r>
      <w:r>
        <w:rPr/>
        <w:t>confirmation</w:t>
      </w:r>
      <w:r>
        <w:rPr>
          <w:spacing w:val="-57"/>
        </w:rPr>
        <w:t> </w:t>
      </w:r>
      <w:r>
        <w:rPr/>
        <w:t>has to be established that information was transmitted and received (Kymell, 2008). In order to</w:t>
      </w:r>
      <w:r>
        <w:rPr>
          <w:spacing w:val="1"/>
        </w:rPr>
        <w:t> </w:t>
      </w:r>
      <w:r>
        <w:rPr>
          <w:spacing w:val="-1"/>
        </w:rPr>
        <w:t>achieve</w:t>
      </w:r>
      <w:r>
        <w:rPr>
          <w:spacing w:val="-6"/>
        </w:rPr>
        <w:t> </w:t>
      </w:r>
      <w:r>
        <w:rPr>
          <w:spacing w:val="-1"/>
        </w:rPr>
        <w:t>an</w:t>
      </w:r>
      <w:r>
        <w:rPr>
          <w:spacing w:val="-4"/>
        </w:rPr>
        <w:t> </w:t>
      </w:r>
      <w:r>
        <w:rPr>
          <w:spacing w:val="-1"/>
        </w:rPr>
        <w:t>effective</w:t>
      </w:r>
      <w:r>
        <w:rPr>
          <w:spacing w:val="-5"/>
        </w:rPr>
        <w:t> </w:t>
      </w:r>
      <w:r>
        <w:rPr/>
        <w:t>communication,</w:t>
      </w:r>
      <w:r>
        <w:rPr>
          <w:spacing w:val="-8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should</w:t>
      </w:r>
      <w:r>
        <w:rPr>
          <w:spacing w:val="-7"/>
        </w:rPr>
        <w:t> </w:t>
      </w:r>
      <w:r>
        <w:rPr/>
        <w:t>exist</w:t>
      </w:r>
      <w:r>
        <w:rPr>
          <w:spacing w:val="-6"/>
        </w:rPr>
        <w:t> </w:t>
      </w:r>
      <w:r>
        <w:rPr/>
        <w:t>only</w:t>
      </w:r>
      <w:r>
        <w:rPr>
          <w:spacing w:val="-15"/>
        </w:rPr>
        <w:t> </w:t>
      </w:r>
      <w:r>
        <w:rPr/>
        <w:t>once,</w:t>
      </w:r>
      <w:r>
        <w:rPr>
          <w:spacing w:val="-4"/>
        </w:rPr>
        <w:t> </w:t>
      </w:r>
      <w:r>
        <w:rPr/>
        <w:t>rather</w:t>
      </w:r>
      <w:r>
        <w:rPr>
          <w:spacing w:val="-7"/>
        </w:rPr>
        <w:t> </w:t>
      </w:r>
      <w:r>
        <w:rPr/>
        <w:t>than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duplicated</w:t>
      </w:r>
      <w:r>
        <w:rPr>
          <w:spacing w:val="-58"/>
        </w:rPr>
        <w:t> </w:t>
      </w:r>
      <w:r>
        <w:rPr/>
        <w:t>unnecessarily.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1379" w:val="left" w:leader="none"/>
          <w:tab w:pos="1380" w:val="left" w:leader="none"/>
        </w:tabs>
        <w:spacing w:line="240" w:lineRule="auto" w:before="161" w:after="0"/>
        <w:ind w:left="1380" w:right="0" w:hanging="720"/>
        <w:jc w:val="left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60" w:right="873"/>
        <w:jc w:val="both"/>
      </w:pPr>
      <w:r>
        <w:rPr/>
        <w:t>Albino, (2002)) observed that for construction to function effectively, a construction company</w:t>
      </w:r>
      <w:r>
        <w:rPr>
          <w:spacing w:val="1"/>
        </w:rPr>
        <w:t> </w:t>
      </w:r>
      <w:r>
        <w:rPr/>
        <w:t>must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types</w:t>
      </w:r>
      <w:r>
        <w:rPr>
          <w:spacing w:val="-11"/>
        </w:rPr>
        <w:t> </w:t>
      </w:r>
      <w:r>
        <w:rPr/>
        <w:t>of</w:t>
      </w:r>
      <w:r>
        <w:rPr>
          <w:spacing w:val="-15"/>
        </w:rPr>
        <w:t> </w:t>
      </w:r>
      <w:r>
        <w:rPr/>
        <w:t>communication</w:t>
      </w:r>
      <w:r>
        <w:rPr>
          <w:spacing w:val="-13"/>
        </w:rPr>
        <w:t> </w:t>
      </w:r>
      <w:r>
        <w:rPr/>
        <w:t>systems,</w:t>
      </w:r>
      <w:r>
        <w:rPr>
          <w:spacing w:val="-13"/>
        </w:rPr>
        <w:t> </w:t>
      </w:r>
      <w:r>
        <w:rPr/>
        <w:t>such</w:t>
      </w:r>
      <w:r>
        <w:rPr>
          <w:spacing w:val="-13"/>
        </w:rPr>
        <w:t> </w:t>
      </w:r>
      <w:r>
        <w:rPr/>
        <w:t>as:</w:t>
      </w:r>
      <w:r>
        <w:rPr>
          <w:spacing w:val="-14"/>
        </w:rPr>
        <w:t> </w:t>
      </w:r>
      <w:r>
        <w:rPr/>
        <w:t>interpersonal,</w:t>
      </w:r>
      <w:r>
        <w:rPr>
          <w:spacing w:val="-13"/>
        </w:rPr>
        <w:t> </w:t>
      </w:r>
      <w:r>
        <w:rPr/>
        <w:t>interdepartmental</w:t>
      </w:r>
      <w:r>
        <w:rPr>
          <w:spacing w:val="-13"/>
        </w:rPr>
        <w:t> </w:t>
      </w:r>
      <w:r>
        <w:rPr/>
        <w:t>and</w:t>
      </w:r>
      <w:r>
        <w:rPr>
          <w:spacing w:val="-58"/>
        </w:rPr>
        <w:t> </w:t>
      </w:r>
      <w:r>
        <w:rPr/>
        <w:t>Intra-organizational.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view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supported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Lari</w:t>
      </w:r>
      <w:r>
        <w:rPr>
          <w:spacing w:val="-6"/>
        </w:rPr>
        <w:t> </w:t>
      </w:r>
      <w:r>
        <w:rPr/>
        <w:t>(2002)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communication</w:t>
      </w:r>
      <w:r>
        <w:rPr>
          <w:spacing w:val="-6"/>
        </w:rPr>
        <w:t> </w:t>
      </w:r>
      <w:r>
        <w:rPr/>
        <w:t>tools</w:t>
      </w:r>
      <w:r>
        <w:rPr>
          <w:spacing w:val="-6"/>
        </w:rPr>
        <w:t> </w:t>
      </w:r>
      <w:r>
        <w:rPr/>
        <w:t>are</w:t>
      </w:r>
      <w:r>
        <w:rPr>
          <w:spacing w:val="-58"/>
        </w:rPr>
        <w:t> </w:t>
      </w:r>
      <w:r>
        <w:rPr/>
        <w:t>required for communicating within the internal environment and the external environment. Also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disseminating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channel.</w:t>
      </w:r>
    </w:p>
    <w:p>
      <w:pPr>
        <w:pStyle w:val="BodyText"/>
        <w:spacing w:line="480" w:lineRule="auto"/>
        <w:ind w:left="660" w:right="878"/>
        <w:jc w:val="both"/>
      </w:pPr>
      <w:r>
        <w:rPr/>
        <w:t>Nielsen (2008) opined that construction projects can be delivered on time and within budget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 failure due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ability</w:t>
      </w:r>
      <w:r>
        <w:rPr>
          <w:spacing w:val="-3"/>
        </w:rPr>
        <w:t> </w:t>
      </w:r>
      <w:r>
        <w:rPr/>
        <w:t>of the</w:t>
      </w:r>
      <w:r>
        <w:rPr>
          <w:spacing w:val="3"/>
        </w:rPr>
        <w:t> </w:t>
      </w:r>
      <w:r>
        <w:rPr/>
        <w:t>project</w:t>
      </w:r>
      <w:r>
        <w:rPr>
          <w:spacing w:val="4"/>
        </w:rPr>
        <w:t> </w:t>
      </w:r>
      <w:r>
        <w:rPr/>
        <w:t>manager</w:t>
      </w:r>
      <w:r>
        <w:rPr>
          <w:spacing w:val="4"/>
        </w:rPr>
        <w:t> </w:t>
      </w:r>
      <w:r>
        <w:rPr/>
        <w:t>who</w:t>
      </w:r>
      <w:r>
        <w:rPr>
          <w:spacing w:val="3"/>
        </w:rPr>
        <w:t> </w:t>
      </w:r>
      <w:r>
        <w:rPr/>
        <w:t>communicate</w:t>
      </w:r>
      <w:r>
        <w:rPr>
          <w:spacing w:val="2"/>
        </w:rPr>
        <w:t> </w:t>
      </w:r>
      <w:r>
        <w:rPr/>
        <w:t>project</w:t>
      </w:r>
      <w:r>
        <w:rPr>
          <w:spacing w:val="1"/>
        </w:rPr>
        <w:t> </w:t>
      </w:r>
      <w:r>
        <w:rPr/>
        <w:t>success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8"/>
        <w:jc w:val="both"/>
      </w:pPr>
      <w:r>
        <w:rPr/>
        <w:t>stakeholders</w:t>
      </w:r>
      <w:r>
        <w:rPr>
          <w:spacing w:val="-3"/>
        </w:rPr>
        <w:t> </w:t>
      </w:r>
      <w:r>
        <w:rPr/>
        <w:t>effectively. Hence, Fischer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Kunz</w:t>
      </w:r>
      <w:r>
        <w:rPr>
          <w:spacing w:val="-1"/>
        </w:rPr>
        <w:t> </w:t>
      </w:r>
      <w:r>
        <w:rPr/>
        <w:t>(2004)</w:t>
      </w:r>
      <w:r>
        <w:rPr>
          <w:spacing w:val="-3"/>
        </w:rPr>
        <w:t> </w:t>
      </w:r>
      <w:r>
        <w:rPr/>
        <w:t>identified</w:t>
      </w:r>
      <w:r>
        <w:rPr>
          <w:spacing w:val="-2"/>
        </w:rPr>
        <w:t> </w:t>
      </w:r>
      <w:r>
        <w:rPr/>
        <w:t>two</w:t>
      </w:r>
      <w:r>
        <w:rPr>
          <w:spacing w:val="-3"/>
        </w:rPr>
        <w:t> </w:t>
      </w:r>
      <w:r>
        <w:rPr/>
        <w:t>forms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communication</w:t>
      </w:r>
      <w:r>
        <w:rPr>
          <w:spacing w:val="-58"/>
        </w:rPr>
        <w:t> </w:t>
      </w:r>
      <w:r>
        <w:rPr/>
        <w:t>usually</w:t>
      </w:r>
      <w:r>
        <w:rPr>
          <w:spacing w:val="-6"/>
        </w:rPr>
        <w:t> </w:t>
      </w:r>
      <w:r>
        <w:rPr/>
        <w:t>required on construction site</w:t>
      </w:r>
      <w:r>
        <w:rPr>
          <w:spacing w:val="-1"/>
        </w:rPr>
        <w:t> </w:t>
      </w:r>
      <w:r>
        <w:rPr/>
        <w:t>as formal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informal.</w:t>
      </w:r>
    </w:p>
    <w:p>
      <w:pPr>
        <w:pStyle w:val="ListParagraph"/>
        <w:numPr>
          <w:ilvl w:val="0"/>
          <w:numId w:val="13"/>
        </w:numPr>
        <w:tabs>
          <w:tab w:pos="994" w:val="left" w:leader="none"/>
        </w:tabs>
        <w:spacing w:line="240" w:lineRule="auto" w:before="0" w:after="0"/>
        <w:ind w:left="993" w:right="0" w:hanging="334"/>
        <w:jc w:val="left"/>
        <w:rPr>
          <w:sz w:val="24"/>
        </w:rPr>
      </w:pPr>
      <w:r>
        <w:rPr>
          <w:sz w:val="24"/>
        </w:rPr>
        <w:t>Formal</w:t>
      </w:r>
      <w:r>
        <w:rPr>
          <w:spacing w:val="6"/>
          <w:sz w:val="24"/>
        </w:rPr>
        <w:t> </w:t>
      </w:r>
      <w:r>
        <w:rPr>
          <w:sz w:val="24"/>
        </w:rPr>
        <w:t>Communication</w:t>
      </w:r>
      <w:r>
        <w:rPr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6"/>
          <w:sz w:val="24"/>
        </w:rPr>
        <w:t> </w:t>
      </w:r>
      <w:r>
        <w:rPr>
          <w:sz w:val="24"/>
        </w:rPr>
        <w:t>This</w:t>
      </w:r>
      <w:r>
        <w:rPr>
          <w:spacing w:val="6"/>
          <w:sz w:val="24"/>
        </w:rPr>
        <w:t> </w:t>
      </w:r>
      <w:r>
        <w:rPr>
          <w:sz w:val="24"/>
        </w:rPr>
        <w:t>form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communication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usually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printing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5"/>
          <w:sz w:val="24"/>
        </w:rPr>
        <w:t> </w:t>
      </w:r>
      <w:r>
        <w:rPr>
          <w:sz w:val="24"/>
        </w:rPr>
        <w:t>written</w:t>
      </w:r>
      <w:r>
        <w:rPr>
          <w:spacing w:val="6"/>
          <w:sz w:val="24"/>
        </w:rPr>
        <w:t> </w:t>
      </w:r>
      <w:r>
        <w:rPr>
          <w:sz w:val="24"/>
        </w:rPr>
        <w:t>form.</w:t>
      </w:r>
    </w:p>
    <w:p>
      <w:pPr>
        <w:pStyle w:val="BodyText"/>
      </w:pPr>
    </w:p>
    <w:p>
      <w:pPr>
        <w:pStyle w:val="BodyText"/>
        <w:spacing w:line="480" w:lineRule="auto"/>
        <w:ind w:left="660" w:right="879"/>
        <w:jc w:val="both"/>
      </w:pPr>
      <w:r>
        <w:rPr/>
        <w:t>It</w:t>
      </w:r>
      <w:r>
        <w:rPr>
          <w:spacing w:val="-3"/>
        </w:rPr>
        <w:t> </w:t>
      </w:r>
      <w:r>
        <w:rPr/>
        <w:t>may</w:t>
      </w:r>
      <w:r>
        <w:rPr>
          <w:spacing w:val="-9"/>
        </w:rPr>
        <w:t> </w:t>
      </w:r>
      <w:r>
        <w:rPr/>
        <w:t>come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form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letters,</w:t>
      </w:r>
      <w:r>
        <w:rPr>
          <w:spacing w:val="-4"/>
        </w:rPr>
        <w:t> </w:t>
      </w:r>
      <w:r>
        <w:rPr/>
        <w:t>reports,</w:t>
      </w:r>
      <w:r>
        <w:rPr>
          <w:spacing w:val="-6"/>
        </w:rPr>
        <w:t> </w:t>
      </w:r>
      <w:r>
        <w:rPr/>
        <w:t>bulletins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newsletters</w:t>
      </w:r>
      <w:r>
        <w:rPr>
          <w:spacing w:val="-4"/>
        </w:rPr>
        <w:t> </w:t>
      </w:r>
      <w:r>
        <w:rPr/>
        <w:t>etc.</w:t>
      </w:r>
      <w:r>
        <w:rPr>
          <w:spacing w:val="-4"/>
        </w:rPr>
        <w:t> </w:t>
      </w:r>
      <w:r>
        <w:rPr/>
        <w:t>depending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target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1"/>
        </w:rPr>
        <w:t>primary</w:t>
      </w:r>
      <w:r>
        <w:rPr>
          <w:spacing w:val="-15"/>
        </w:rPr>
        <w:t> </w:t>
      </w:r>
      <w:r>
        <w:rPr>
          <w:spacing w:val="-1"/>
        </w:rPr>
        <w:t>audience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message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intends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convey.</w:t>
      </w:r>
      <w:r>
        <w:rPr>
          <w:spacing w:val="-5"/>
        </w:rPr>
        <w:t> </w:t>
      </w:r>
      <w:r>
        <w:rPr/>
        <w:t>Letters</w:t>
      </w:r>
      <w:r>
        <w:rPr>
          <w:spacing w:val="-9"/>
        </w:rPr>
        <w:t> </w:t>
      </w:r>
      <w:r>
        <w:rPr/>
        <w:t>may</w:t>
      </w:r>
      <w:r>
        <w:rPr>
          <w:spacing w:val="-15"/>
        </w:rPr>
        <w:t> </w:t>
      </w:r>
      <w:r>
        <w:rPr/>
        <w:t>be</w:t>
      </w:r>
      <w:r>
        <w:rPr>
          <w:spacing w:val="-10"/>
        </w:rPr>
        <w:t> </w:t>
      </w:r>
      <w:r>
        <w:rPr/>
        <w:t>meant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internal</w:t>
      </w:r>
      <w:r>
        <w:rPr>
          <w:spacing w:val="-10"/>
        </w:rPr>
        <w:t> </w:t>
      </w:r>
      <w:r>
        <w:rPr/>
        <w:t>audience</w:t>
      </w:r>
      <w:r>
        <w:rPr>
          <w:spacing w:val="-58"/>
        </w:rPr>
        <w:t> </w:t>
      </w:r>
      <w:r>
        <w:rPr/>
        <w:t>as memorandum (memo), or for external audience as business or corporate letters from one</w:t>
      </w:r>
      <w:r>
        <w:rPr>
          <w:spacing w:val="1"/>
        </w:rPr>
        <w:t> </w:t>
      </w:r>
      <w:r>
        <w:rPr>
          <w:spacing w:val="-1"/>
        </w:rPr>
        <w:t>organisation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others.</w:t>
      </w:r>
      <w:r>
        <w:rPr>
          <w:spacing w:val="-12"/>
        </w:rPr>
        <w:t> </w:t>
      </w:r>
      <w:r>
        <w:rPr/>
        <w:t>Memoranda</w:t>
      </w:r>
      <w:r>
        <w:rPr>
          <w:spacing w:val="-11"/>
        </w:rPr>
        <w:t> </w:t>
      </w:r>
      <w:r>
        <w:rPr/>
        <w:t>(memos)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usually</w:t>
      </w:r>
      <w:r>
        <w:rPr>
          <w:spacing w:val="-15"/>
        </w:rPr>
        <w:t> </w:t>
      </w:r>
      <w:r>
        <w:rPr/>
        <w:t>contained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company’s</w:t>
      </w:r>
      <w:r>
        <w:rPr>
          <w:spacing w:val="-10"/>
        </w:rPr>
        <w:t> </w:t>
      </w:r>
      <w:r>
        <w:rPr/>
        <w:t>official</w:t>
      </w:r>
      <w:r>
        <w:rPr>
          <w:spacing w:val="-12"/>
        </w:rPr>
        <w:t> </w:t>
      </w:r>
      <w:r>
        <w:rPr/>
        <w:t>memo</w:t>
      </w:r>
      <w:r>
        <w:rPr>
          <w:spacing w:val="-57"/>
        </w:rPr>
        <w:t> </w:t>
      </w:r>
      <w:r>
        <w:rPr/>
        <w:t>sheets, and are usually intended to convey message or notes among officials within the same</w:t>
      </w:r>
      <w:r>
        <w:rPr>
          <w:spacing w:val="1"/>
        </w:rPr>
        <w:t> </w:t>
      </w:r>
      <w:r>
        <w:rPr/>
        <w:t>organisation. Memos could be between one to one officials, or for the entire officials in a</w:t>
      </w:r>
      <w:r>
        <w:rPr>
          <w:spacing w:val="1"/>
        </w:rPr>
        <w:t> </w:t>
      </w:r>
      <w:r>
        <w:rPr/>
        <w:t>department (section/unit), or the entire organisation for information and or necessary action.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later type of memos is usually pasted on the notice boards, while the former have some form of</w:t>
      </w:r>
      <w:r>
        <w:rPr>
          <w:spacing w:val="1"/>
        </w:rPr>
        <w:t> </w:t>
      </w:r>
      <w:r>
        <w:rPr/>
        <w:t>confidentiality.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5"/>
        <w:jc w:val="both"/>
      </w:pPr>
      <w:r>
        <w:rPr/>
        <w:t>External letters are usually written by the company’s secretary on behalf of the organization to</w:t>
      </w:r>
      <w:r>
        <w:rPr>
          <w:spacing w:val="1"/>
        </w:rPr>
        <w:t> </w:t>
      </w:r>
      <w:r>
        <w:rPr/>
        <w:t>other organizations / individuals outside the management of the corresponding organisation. It is</w:t>
      </w:r>
      <w:r>
        <w:rPr>
          <w:spacing w:val="1"/>
        </w:rPr>
        <w:t> </w:t>
      </w:r>
      <w:r>
        <w:rPr/>
        <w:t>usually inappropriate for any other person within an organisation to write on any matter unless</w:t>
      </w:r>
      <w:r>
        <w:rPr>
          <w:spacing w:val="1"/>
        </w:rPr>
        <w:t> </w:t>
      </w:r>
      <w:r>
        <w:rPr/>
        <w:t>with the express mandate of the company’s secretary or his representative. Such letters may be 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business,</w:t>
      </w:r>
      <w:r>
        <w:rPr>
          <w:spacing w:val="1"/>
        </w:rPr>
        <w:t> </w:t>
      </w:r>
      <w:r>
        <w:rPr/>
        <w:t>informative/explanatory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organisation. For construction firms, external letters are usually written to show interest on</w:t>
      </w:r>
      <w:r>
        <w:rPr>
          <w:spacing w:val="1"/>
        </w:rPr>
        <w:t> </w:t>
      </w:r>
      <w:r>
        <w:rPr/>
        <w:t>potential</w:t>
      </w:r>
      <w:r>
        <w:rPr>
          <w:spacing w:val="-7"/>
        </w:rPr>
        <w:t> </w:t>
      </w:r>
      <w:r>
        <w:rPr/>
        <w:t>jobs,</w:t>
      </w:r>
      <w:r>
        <w:rPr>
          <w:spacing w:val="-6"/>
        </w:rPr>
        <w:t> </w:t>
      </w:r>
      <w:r>
        <w:rPr/>
        <w:t>inform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public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clients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activities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firm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so</w:t>
      </w:r>
      <w:r>
        <w:rPr>
          <w:spacing w:val="-6"/>
        </w:rPr>
        <w:t> </w:t>
      </w:r>
      <w:r>
        <w:rPr/>
        <w:t>on.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may</w:t>
      </w:r>
      <w:r>
        <w:rPr>
          <w:spacing w:val="-58"/>
        </w:rPr>
        <w:t> </w:t>
      </w:r>
      <w:r>
        <w:rPr/>
        <w:t>also be written in response to queries by clients in relation to ongoing contracts. Such letters are</w:t>
      </w:r>
      <w:r>
        <w:rPr>
          <w:spacing w:val="1"/>
        </w:rPr>
        <w:t> </w:t>
      </w:r>
      <w:r>
        <w:rPr/>
        <w:t>usually</w:t>
      </w:r>
      <w:r>
        <w:rPr>
          <w:spacing w:val="-6"/>
        </w:rPr>
        <w:t> </w:t>
      </w:r>
      <w:r>
        <w:rPr/>
        <w:t>contained in the</w:t>
      </w:r>
      <w:r>
        <w:rPr>
          <w:spacing w:val="-1"/>
        </w:rPr>
        <w:t> </w:t>
      </w:r>
      <w:r>
        <w:rPr/>
        <w:t>company’s letter</w:t>
      </w:r>
      <w:r>
        <w:rPr>
          <w:spacing w:val="-1"/>
        </w:rPr>
        <w:t> </w:t>
      </w:r>
      <w:r>
        <w:rPr/>
        <w:t>headed sheets.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8"/>
        <w:jc w:val="both"/>
      </w:pPr>
      <w:r>
        <w:rPr/>
        <w:t>Reports can be both internal and external depending on the intended audience as had earlier been</w:t>
      </w:r>
      <w:r>
        <w:rPr>
          <w:spacing w:val="-57"/>
        </w:rPr>
        <w:t> </w:t>
      </w:r>
      <w:r>
        <w:rPr/>
        <w:t>pointed</w:t>
      </w:r>
      <w:r>
        <w:rPr>
          <w:spacing w:val="-6"/>
        </w:rPr>
        <w:t> </w:t>
      </w:r>
      <w:r>
        <w:rPr/>
        <w:t>out.</w:t>
      </w:r>
      <w:r>
        <w:rPr>
          <w:spacing w:val="-3"/>
        </w:rPr>
        <w:t> </w:t>
      </w:r>
      <w:r>
        <w:rPr/>
        <w:t>Internal</w:t>
      </w:r>
      <w:r>
        <w:rPr>
          <w:spacing w:val="-6"/>
        </w:rPr>
        <w:t> </w:t>
      </w:r>
      <w:r>
        <w:rPr/>
        <w:t>reports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internal</w:t>
      </w:r>
      <w:r>
        <w:rPr>
          <w:spacing w:val="-5"/>
        </w:rPr>
        <w:t> </w:t>
      </w:r>
      <w:r>
        <w:rPr/>
        <w:t>consumption,</w:t>
      </w:r>
      <w:r>
        <w:rPr>
          <w:spacing w:val="-5"/>
        </w:rPr>
        <w:t> </w:t>
      </w:r>
      <w:r>
        <w:rPr/>
        <w:t>usually</w:t>
      </w:r>
      <w:r>
        <w:rPr>
          <w:spacing w:val="-10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request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superior</w:t>
      </w:r>
      <w:r>
        <w:rPr>
          <w:spacing w:val="-7"/>
        </w:rPr>
        <w:t> </w:t>
      </w:r>
      <w:r>
        <w:rPr/>
        <w:t>from</w:t>
      </w:r>
      <w:r>
        <w:rPr>
          <w:spacing w:val="-57"/>
        </w:rPr>
        <w:t> </w:t>
      </w:r>
      <w:r>
        <w:rPr/>
        <w:t>a subordinate. For example, initial or periodic project reports. Such reports provide clarifications</w:t>
      </w:r>
      <w:r>
        <w:rPr>
          <w:spacing w:val="1"/>
        </w:rPr>
        <w:t> </w:t>
      </w:r>
      <w:r>
        <w:rPr/>
        <w:t>on the state of on-going projects, highlighting problems and constraints on the projects. Reports</w:t>
      </w:r>
      <w:r>
        <w:rPr>
          <w:spacing w:val="1"/>
        </w:rPr>
        <w:t> </w:t>
      </w:r>
      <w:r>
        <w:rPr/>
        <w:t>normally</w:t>
      </w:r>
      <w:r>
        <w:rPr>
          <w:spacing w:val="-12"/>
        </w:rPr>
        <w:t> </w:t>
      </w:r>
      <w:r>
        <w:rPr/>
        <w:t>end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requests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needs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realisation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projects</w:t>
      </w:r>
      <w:r>
        <w:rPr>
          <w:spacing w:val="-6"/>
        </w:rPr>
        <w:t> </w:t>
      </w:r>
      <w:r>
        <w:rPr/>
        <w:t>according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work</w:t>
      </w:r>
      <w:r>
        <w:rPr>
          <w:spacing w:val="-58"/>
        </w:rPr>
        <w:t> </w:t>
      </w:r>
      <w:r>
        <w:rPr/>
        <w:t>schedules,</w:t>
      </w:r>
      <w:r>
        <w:rPr>
          <w:spacing w:val="-1"/>
        </w:rPr>
        <w:t> </w:t>
      </w:r>
      <w:r>
        <w:rPr/>
        <w:t>with such needs as attachments to the</w:t>
      </w:r>
      <w:r>
        <w:rPr>
          <w:spacing w:val="-2"/>
        </w:rPr>
        <w:t> </w:t>
      </w:r>
      <w:r>
        <w:rPr/>
        <w:t>reports.</w:t>
      </w:r>
    </w:p>
    <w:p>
      <w:pPr>
        <w:pStyle w:val="BodyText"/>
        <w:spacing w:line="480" w:lineRule="auto"/>
        <w:ind w:left="660" w:right="877"/>
        <w:jc w:val="both"/>
      </w:pPr>
      <w:r>
        <w:rPr/>
        <w:t>Reports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technical,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specific to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audience,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wordings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terminologies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peculiar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specific</w:t>
      </w:r>
      <w:r>
        <w:rPr>
          <w:spacing w:val="-6"/>
        </w:rPr>
        <w:t> </w:t>
      </w:r>
      <w:r>
        <w:rPr/>
        <w:t>profession.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/>
        <w:t>could</w:t>
      </w:r>
      <w:r>
        <w:rPr>
          <w:spacing w:val="-7"/>
        </w:rPr>
        <w:t> </w:t>
      </w:r>
      <w:r>
        <w:rPr/>
        <w:t>be</w:t>
      </w:r>
      <w:r>
        <w:rPr>
          <w:spacing w:val="-57"/>
        </w:rPr>
        <w:t> </w:t>
      </w:r>
      <w:r>
        <w:rPr/>
        <w:t>reports from laboratory experiments, or market survey and analysis. Each report has its manner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style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presentation that is peculiar</w:t>
      </w:r>
      <w:r>
        <w:rPr>
          <w:spacing w:val="-1"/>
        </w:rPr>
        <w:t> </w:t>
      </w:r>
      <w:r>
        <w:rPr/>
        <w:t>to its</w:t>
      </w:r>
      <w:r>
        <w:rPr>
          <w:spacing w:val="-1"/>
        </w:rPr>
        <w:t> </w:t>
      </w:r>
      <w:r>
        <w:rPr/>
        <w:t>profession.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1270" w:val="left" w:leader="none"/>
        </w:tabs>
        <w:spacing w:line="480" w:lineRule="auto" w:before="0" w:after="0"/>
        <w:ind w:left="659" w:right="875" w:firstLine="0"/>
        <w:jc w:val="both"/>
        <w:rPr>
          <w:sz w:val="24"/>
        </w:rPr>
      </w:pPr>
      <w:r>
        <w:rPr>
          <w:sz w:val="24"/>
        </w:rPr>
        <w:t>Informal Communication –This type of communication is usually conversations between</w:t>
      </w:r>
      <w:r>
        <w:rPr>
          <w:spacing w:val="1"/>
          <w:sz w:val="24"/>
        </w:rPr>
        <w:t> </w:t>
      </w:r>
      <w:r>
        <w:rPr>
          <w:sz w:val="24"/>
        </w:rPr>
        <w:t>superiors and subordinates and takes place in informal forums or settings. In gatherings such as</w:t>
      </w:r>
      <w:r>
        <w:rPr>
          <w:spacing w:val="1"/>
          <w:sz w:val="24"/>
        </w:rPr>
        <w:t> </w:t>
      </w:r>
      <w:r>
        <w:rPr>
          <w:sz w:val="24"/>
        </w:rPr>
        <w:t>meetings and social events, a superior may engage in conversations with his or her subordinates</w:t>
      </w:r>
      <w:r>
        <w:rPr>
          <w:spacing w:val="1"/>
          <w:sz w:val="24"/>
        </w:rPr>
        <w:t> </w:t>
      </w:r>
      <w:r>
        <w:rPr>
          <w:sz w:val="24"/>
        </w:rPr>
        <w:t>or colleagues during which vital management information are passed from one to another. Grung</w:t>
      </w:r>
      <w:r>
        <w:rPr>
          <w:spacing w:val="-57"/>
          <w:sz w:val="24"/>
        </w:rPr>
        <w:t> </w:t>
      </w:r>
      <w:r>
        <w:rPr>
          <w:sz w:val="24"/>
        </w:rPr>
        <w:t>(2000) defined informal communication as oral which can be expressed at a glance through sign</w:t>
      </w:r>
      <w:r>
        <w:rPr>
          <w:spacing w:val="1"/>
          <w:sz w:val="24"/>
        </w:rPr>
        <w:t> </w:t>
      </w:r>
      <w:r>
        <w:rPr>
          <w:sz w:val="24"/>
        </w:rPr>
        <w:t>or silence. Informal communication is implicit, spontaneous, multidimensional and diverse, it is</w:t>
      </w:r>
      <w:r>
        <w:rPr>
          <w:spacing w:val="1"/>
          <w:sz w:val="24"/>
        </w:rPr>
        <w:t> </w:t>
      </w:r>
      <w:r>
        <w:rPr>
          <w:sz w:val="24"/>
        </w:rPr>
        <w:t>usually works within a group of people that is when one person has some information of interest,</w:t>
      </w:r>
      <w:r>
        <w:rPr>
          <w:spacing w:val="-57"/>
          <w:sz w:val="24"/>
        </w:rPr>
        <w:t> </w:t>
      </w:r>
      <w:r>
        <w:rPr>
          <w:sz w:val="24"/>
        </w:rPr>
        <w:t>he/she</w:t>
      </w:r>
      <w:r>
        <w:rPr>
          <w:spacing w:val="1"/>
          <w:sz w:val="24"/>
        </w:rPr>
        <w:t> </w:t>
      </w:r>
      <w:r>
        <w:rPr>
          <w:sz w:val="24"/>
        </w:rPr>
        <w:t>passes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her</w:t>
      </w:r>
      <w:r>
        <w:rPr>
          <w:spacing w:val="1"/>
          <w:sz w:val="24"/>
        </w:rPr>
        <w:t> </w:t>
      </w:r>
      <w:r>
        <w:rPr>
          <w:sz w:val="24"/>
        </w:rPr>
        <w:t>informal</w:t>
      </w:r>
      <w:r>
        <w:rPr>
          <w:spacing w:val="1"/>
          <w:sz w:val="24"/>
        </w:rPr>
        <w:t> </w:t>
      </w:r>
      <w:r>
        <w:rPr>
          <w:sz w:val="24"/>
        </w:rPr>
        <w:t>group.</w:t>
      </w:r>
      <w:r>
        <w:rPr>
          <w:spacing w:val="1"/>
          <w:sz w:val="24"/>
        </w:rPr>
        <w:t> </w:t>
      </w:r>
      <w:r>
        <w:rPr>
          <w:sz w:val="24"/>
        </w:rPr>
        <w:t>Despite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advantages,</w:t>
      </w:r>
      <w:r>
        <w:rPr>
          <w:spacing w:val="1"/>
          <w:sz w:val="24"/>
        </w:rPr>
        <w:t> </w:t>
      </w:r>
      <w:r>
        <w:rPr>
          <w:sz w:val="24"/>
        </w:rPr>
        <w:t>informal</w:t>
      </w:r>
      <w:r>
        <w:rPr>
          <w:spacing w:val="1"/>
          <w:sz w:val="24"/>
        </w:rPr>
        <w:t> </w:t>
      </w:r>
      <w:r>
        <w:rPr>
          <w:sz w:val="24"/>
        </w:rPr>
        <w:t>communication has certain disadvantage. It contains combination of facts, deceptions, rumours</w:t>
      </w:r>
      <w:r>
        <w:rPr>
          <w:spacing w:val="1"/>
          <w:sz w:val="24"/>
        </w:rPr>
        <w:t> </w:t>
      </w:r>
      <w:r>
        <w:rPr>
          <w:sz w:val="24"/>
        </w:rPr>
        <w:t>and unclear data. Another danger inherent in this type of communication is that it may be</w:t>
      </w:r>
      <w:r>
        <w:rPr>
          <w:spacing w:val="1"/>
          <w:sz w:val="24"/>
        </w:rPr>
        <w:t> </w:t>
      </w:r>
      <w:r>
        <w:rPr>
          <w:sz w:val="24"/>
        </w:rPr>
        <w:t>misquoted out of context when the receiver tries to pass the same information to another person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22"/>
          <w:sz w:val="24"/>
        </w:rPr>
        <w:t> </w:t>
      </w:r>
      <w:r>
        <w:rPr>
          <w:sz w:val="24"/>
        </w:rPr>
        <w:t>was</w:t>
      </w:r>
      <w:r>
        <w:rPr>
          <w:spacing w:val="25"/>
          <w:sz w:val="24"/>
        </w:rPr>
        <w:t> </w:t>
      </w:r>
      <w:r>
        <w:rPr>
          <w:sz w:val="24"/>
        </w:rPr>
        <w:t>not</w:t>
      </w:r>
      <w:r>
        <w:rPr>
          <w:spacing w:val="23"/>
          <w:sz w:val="24"/>
        </w:rPr>
        <w:t> </w:t>
      </w:r>
      <w:r>
        <w:rPr>
          <w:sz w:val="24"/>
        </w:rPr>
        <w:t>present</w:t>
      </w:r>
      <w:r>
        <w:rPr>
          <w:spacing w:val="23"/>
          <w:sz w:val="24"/>
        </w:rPr>
        <w:t> </w:t>
      </w:r>
      <w:r>
        <w:rPr>
          <w:sz w:val="24"/>
        </w:rPr>
        <w:t>during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conversation.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its</w:t>
      </w:r>
      <w:r>
        <w:rPr>
          <w:spacing w:val="23"/>
          <w:sz w:val="24"/>
        </w:rPr>
        <w:t> </w:t>
      </w:r>
      <w:r>
        <w:rPr>
          <w:sz w:val="24"/>
        </w:rPr>
        <w:t>second</w:t>
      </w:r>
      <w:r>
        <w:rPr>
          <w:spacing w:val="23"/>
          <w:sz w:val="24"/>
        </w:rPr>
        <w:t> </w:t>
      </w:r>
      <w:r>
        <w:rPr>
          <w:sz w:val="24"/>
        </w:rPr>
        <w:t>hand</w:t>
      </w:r>
      <w:r>
        <w:rPr>
          <w:spacing w:val="25"/>
          <w:sz w:val="24"/>
        </w:rPr>
        <w:t> </w:t>
      </w:r>
      <w:r>
        <w:rPr>
          <w:sz w:val="24"/>
        </w:rPr>
        <w:t>form,</w:t>
      </w:r>
      <w:r>
        <w:rPr>
          <w:spacing w:val="23"/>
          <w:sz w:val="24"/>
        </w:rPr>
        <w:t> </w:t>
      </w:r>
      <w:r>
        <w:rPr>
          <w:sz w:val="24"/>
        </w:rPr>
        <w:t>such</w:t>
      </w:r>
      <w:r>
        <w:rPr>
          <w:spacing w:val="23"/>
          <w:sz w:val="24"/>
        </w:rPr>
        <w:t> </w:t>
      </w:r>
      <w:r>
        <w:rPr>
          <w:sz w:val="24"/>
        </w:rPr>
        <w:t>communication</w:t>
      </w:r>
      <w:r>
        <w:rPr>
          <w:spacing w:val="23"/>
          <w:sz w:val="24"/>
        </w:rPr>
        <w:t> </w:t>
      </w:r>
      <w:r>
        <w:rPr>
          <w:sz w:val="24"/>
        </w:rPr>
        <w:t>is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4"/>
        <w:jc w:val="both"/>
      </w:pPr>
      <w:r>
        <w:rPr/>
        <w:t>likely to be distorted. More so, it is unlikely to be verified, since there may not be any concrete</w:t>
      </w:r>
      <w:r>
        <w:rPr>
          <w:spacing w:val="1"/>
        </w:rPr>
        <w:t> </w:t>
      </w:r>
      <w:r>
        <w:rPr/>
        <w:t>evidence about its authenticity and reliability. Information obtained from informal sources may</w:t>
      </w:r>
      <w:r>
        <w:rPr>
          <w:spacing w:val="1"/>
        </w:rPr>
        <w:t> </w:t>
      </w:r>
      <w:r>
        <w:rPr/>
        <w:t>not be used in the law court in case of disputes, as it is regarded as mere hearsay. Informal</w:t>
      </w:r>
      <w:r>
        <w:rPr>
          <w:spacing w:val="1"/>
        </w:rPr>
        <w:t> </w:t>
      </w:r>
      <w:r>
        <w:rPr/>
        <w:t>communication unlike formal cannot be used for technical reporting for obvious reasons. It is</w:t>
      </w:r>
      <w:r>
        <w:rPr>
          <w:spacing w:val="1"/>
        </w:rPr>
        <w:t> </w:t>
      </w:r>
      <w:r>
        <w:rPr/>
        <w:t>however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vital</w:t>
      </w:r>
      <w:r>
        <w:rPr>
          <w:spacing w:val="-8"/>
        </w:rPr>
        <w:t> </w:t>
      </w:r>
      <w:r>
        <w:rPr/>
        <w:t>aspect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communication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management,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could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used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/>
        <w:t>managers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boost</w:t>
      </w:r>
      <w:r>
        <w:rPr>
          <w:spacing w:val="-58"/>
        </w:rPr>
        <w:t> </w:t>
      </w:r>
      <w:r>
        <w:rPr/>
        <w:t>the personality of the subordinates, giving it in the process some air of importance and sense of</w:t>
      </w:r>
      <w:r>
        <w:rPr>
          <w:spacing w:val="1"/>
        </w:rPr>
        <w:t> </w:t>
      </w:r>
      <w:r>
        <w:rPr/>
        <w:t>belonging.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1320" w:val="left" w:leader="none"/>
        </w:tabs>
        <w:spacing w:line="240" w:lineRule="auto" w:before="0" w:after="0"/>
        <w:ind w:left="1320" w:right="0" w:hanging="660"/>
        <w:jc w:val="both"/>
      </w:pPr>
      <w:r>
        <w:rPr/>
        <w:t>Communication</w:t>
      </w:r>
      <w:r>
        <w:rPr>
          <w:spacing w:val="-4"/>
        </w:rPr>
        <w:t> </w:t>
      </w:r>
      <w:r>
        <w:rPr/>
        <w:t>Channel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60" w:right="874"/>
        <w:jc w:val="both"/>
      </w:pPr>
      <w:r>
        <w:rPr/>
        <w:t>Communication can occur in various directions depending on who is communicating. There is</w:t>
      </w:r>
      <w:r>
        <w:rPr>
          <w:spacing w:val="1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performance</w:t>
      </w:r>
      <w:r>
        <w:rPr>
          <w:spacing w:val="-10"/>
        </w:rPr>
        <w:t> </w:t>
      </w:r>
      <w:r>
        <w:rPr/>
        <w:t>from</w:t>
      </w:r>
      <w:r>
        <w:rPr>
          <w:spacing w:val="-8"/>
        </w:rPr>
        <w:t> </w:t>
      </w:r>
      <w:r>
        <w:rPr/>
        <w:t>ones</w:t>
      </w:r>
      <w:r>
        <w:rPr>
          <w:spacing w:val="-7"/>
        </w:rPr>
        <w:t> </w:t>
      </w:r>
      <w:r>
        <w:rPr/>
        <w:t>whom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communication</w:t>
      </w:r>
      <w:r>
        <w:rPr>
          <w:spacing w:val="-5"/>
        </w:rPr>
        <w:t> </w:t>
      </w:r>
      <w:r>
        <w:rPr/>
        <w:t>takes</w:t>
      </w:r>
      <w:r>
        <w:rPr>
          <w:spacing w:val="-5"/>
        </w:rPr>
        <w:t> </w:t>
      </w:r>
      <w:r>
        <w:rPr/>
        <w:t>place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customers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within project teams. Kim </w:t>
      </w:r>
      <w:r>
        <w:rPr>
          <w:i/>
        </w:rPr>
        <w:t>et al., </w:t>
      </w:r>
      <w:r>
        <w:rPr/>
        <w:t>(2003) stated that machinery needs to be put in place for further</w:t>
      </w:r>
      <w:r>
        <w:rPr>
          <w:spacing w:val="1"/>
        </w:rPr>
        <w:t> </w:t>
      </w:r>
      <w:r>
        <w:rPr/>
        <w:t>communication to take place, either downward communication (from superior to Sub-ordinate),</w:t>
      </w:r>
      <w:r>
        <w:rPr>
          <w:spacing w:val="1"/>
        </w:rPr>
        <w:t> </w:t>
      </w:r>
      <w:r>
        <w:rPr/>
        <w:t>horizontal</w:t>
      </w:r>
      <w:r>
        <w:rPr>
          <w:spacing w:val="-9"/>
        </w:rPr>
        <w:t> </w:t>
      </w:r>
      <w:r>
        <w:rPr/>
        <w:t>communication</w:t>
      </w:r>
      <w:r>
        <w:rPr>
          <w:spacing w:val="-10"/>
        </w:rPr>
        <w:t> </w:t>
      </w:r>
      <w:r>
        <w:rPr/>
        <w:t>(between</w:t>
      </w:r>
      <w:r>
        <w:rPr>
          <w:spacing w:val="-8"/>
        </w:rPr>
        <w:t> </w:t>
      </w:r>
      <w:r>
        <w:rPr/>
        <w:t>colleagues)</w:t>
      </w:r>
      <w:r>
        <w:rPr>
          <w:spacing w:val="-10"/>
        </w:rPr>
        <w:t> </w:t>
      </w:r>
      <w:r>
        <w:rPr/>
        <w:t>or</w:t>
      </w:r>
      <w:r>
        <w:rPr>
          <w:spacing w:val="-8"/>
        </w:rPr>
        <w:t> </w:t>
      </w:r>
      <w:r>
        <w:rPr/>
        <w:t>upward</w:t>
      </w:r>
      <w:r>
        <w:rPr>
          <w:spacing w:val="-7"/>
        </w:rPr>
        <w:t> </w:t>
      </w:r>
      <w:r>
        <w:rPr/>
        <w:t>communication</w:t>
      </w:r>
      <w:r>
        <w:rPr>
          <w:spacing w:val="-10"/>
        </w:rPr>
        <w:t> </w:t>
      </w:r>
      <w:r>
        <w:rPr/>
        <w:t>(from</w:t>
      </w:r>
      <w:r>
        <w:rPr>
          <w:spacing w:val="-9"/>
        </w:rPr>
        <w:t> </w:t>
      </w:r>
      <w:r>
        <w:rPr/>
        <w:t>sub-ordinates</w:t>
      </w:r>
      <w:r>
        <w:rPr>
          <w:spacing w:val="-9"/>
        </w:rPr>
        <w:t> </w:t>
      </w:r>
      <w:r>
        <w:rPr/>
        <w:t>to</w:t>
      </w:r>
      <w:r>
        <w:rPr>
          <w:spacing w:val="-57"/>
        </w:rPr>
        <w:t> </w:t>
      </w:r>
      <w:r>
        <w:rPr/>
        <w:t>superior).</w:t>
      </w:r>
      <w:r>
        <w:rPr>
          <w:spacing w:val="-3"/>
        </w:rPr>
        <w:t> </w:t>
      </w:r>
      <w:r>
        <w:rPr/>
        <w:t>Mehra,</w:t>
      </w:r>
      <w:r>
        <w:rPr>
          <w:spacing w:val="-2"/>
        </w:rPr>
        <w:t> </w:t>
      </w:r>
      <w:r>
        <w:rPr/>
        <w:t>(2009)</w:t>
      </w:r>
      <w:r>
        <w:rPr>
          <w:spacing w:val="-1"/>
        </w:rPr>
        <w:t> </w:t>
      </w:r>
      <w:r>
        <w:rPr/>
        <w:t>collaborated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always involve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</w:t>
      </w:r>
      <w:r>
        <w:rPr>
          <w:spacing w:val="-2"/>
        </w:rPr>
        <w:t> </w:t>
      </w:r>
      <w:r>
        <w:rPr/>
        <w:t>one</w:t>
      </w:r>
      <w:r>
        <w:rPr>
          <w:spacing w:val="-58"/>
        </w:rPr>
        <w:t> </w:t>
      </w:r>
      <w:r>
        <w:rPr/>
        <w:t>person.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3"/>
        <w:jc w:val="both"/>
      </w:pPr>
      <w:r>
        <w:rPr/>
        <w:t>The basic communication flows on construction site can be described in four directions as:</w:t>
      </w:r>
      <w:r>
        <w:rPr>
          <w:spacing w:val="1"/>
        </w:rPr>
        <w:t> </w:t>
      </w:r>
      <w:r>
        <w:rPr/>
        <w:t>downwards,</w:t>
      </w:r>
      <w:r>
        <w:rPr>
          <w:spacing w:val="1"/>
        </w:rPr>
        <w:t> </w:t>
      </w:r>
      <w:r>
        <w:rPr/>
        <w:t>upwards,</w:t>
      </w:r>
      <w:r>
        <w:rPr>
          <w:spacing w:val="1"/>
        </w:rPr>
        <w:t> </w:t>
      </w:r>
      <w:r>
        <w:rPr/>
        <w:t>horizontally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laterally.</w:t>
      </w:r>
      <w:r>
        <w:rPr>
          <w:spacing w:val="1"/>
        </w:rPr>
        <w:t> </w:t>
      </w:r>
      <w:r>
        <w:rPr/>
        <w:t>Downward</w:t>
      </w:r>
      <w:r>
        <w:rPr>
          <w:spacing w:val="1"/>
        </w:rPr>
        <w:t> </w:t>
      </w:r>
      <w:r>
        <w:rPr/>
        <w:t>communication: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communication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flows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superior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subordinate,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such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organizational</w:t>
      </w:r>
      <w:r>
        <w:rPr>
          <w:spacing w:val="-12"/>
        </w:rPr>
        <w:t> </w:t>
      </w:r>
      <w:r>
        <w:rPr/>
        <w:t>structure,</w:t>
      </w:r>
      <w:r>
        <w:rPr>
          <w:spacing w:val="-57"/>
        </w:rPr>
        <w:t> </w:t>
      </w:r>
      <w:r>
        <w:rPr/>
        <w:t>superiors exhibit</w:t>
      </w:r>
      <w:r>
        <w:rPr>
          <w:spacing w:val="1"/>
        </w:rPr>
        <w:t> </w:t>
      </w:r>
      <w:r>
        <w:rPr/>
        <w:t>abilities to attain the desired target, that</w:t>
      </w:r>
      <w:r>
        <w:rPr>
          <w:spacing w:val="1"/>
        </w:rPr>
        <w:t> </w:t>
      </w:r>
      <w:r>
        <w:rPr/>
        <w:t>is superior can issue commands,</w:t>
      </w:r>
      <w:r>
        <w:rPr>
          <w:spacing w:val="1"/>
        </w:rPr>
        <w:t> </w:t>
      </w:r>
      <w:r>
        <w:rPr/>
        <w:t>instructions and policy directives to the persons working under him (at the low levels).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downward</w:t>
      </w:r>
      <w:r>
        <w:rPr>
          <w:spacing w:val="-12"/>
        </w:rPr>
        <w:t> </w:t>
      </w:r>
      <w:r>
        <w:rPr/>
        <w:t>communication,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superior</w:t>
      </w:r>
      <w:r>
        <w:rPr>
          <w:spacing w:val="-13"/>
        </w:rPr>
        <w:t> </w:t>
      </w:r>
      <w:r>
        <w:rPr/>
        <w:t>anticipate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instant</w:t>
      </w:r>
      <w:r>
        <w:rPr>
          <w:spacing w:val="-11"/>
        </w:rPr>
        <w:t> </w:t>
      </w:r>
      <w:r>
        <w:rPr/>
        <w:t>performance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13"/>
        </w:rPr>
        <w:t> </w:t>
      </w:r>
      <w:r>
        <w:rPr/>
        <w:t>job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thus</w:t>
      </w:r>
      <w:r>
        <w:rPr>
          <w:spacing w:val="-12"/>
        </w:rPr>
        <w:t> </w:t>
      </w:r>
      <w:r>
        <w:rPr/>
        <w:t>highly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8"/>
        <w:jc w:val="both"/>
      </w:pPr>
      <w:r>
        <w:rPr/>
        <w:t>directive.</w:t>
      </w:r>
      <w:r>
        <w:rPr>
          <w:spacing w:val="1"/>
        </w:rPr>
        <w:t> </w:t>
      </w:r>
      <w:r>
        <w:rPr/>
        <w:t>Downward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philosophy,</w:t>
      </w:r>
      <w:r>
        <w:rPr>
          <w:spacing w:val="1"/>
        </w:rPr>
        <w:t> </w:t>
      </w:r>
      <w:r>
        <w:rPr/>
        <w:t>politics,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objectives,</w:t>
      </w:r>
      <w:r>
        <w:rPr>
          <w:spacing w:val="-7"/>
        </w:rPr>
        <w:t> </w:t>
      </w:r>
      <w:r>
        <w:rPr/>
        <w:t>schedules,</w:t>
      </w:r>
      <w:r>
        <w:rPr>
          <w:spacing w:val="-5"/>
        </w:rPr>
        <w:t> </w:t>
      </w:r>
      <w:r>
        <w:rPr/>
        <w:t>budgets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constraints,</w:t>
      </w:r>
      <w:r>
        <w:rPr>
          <w:spacing w:val="-7"/>
        </w:rPr>
        <w:t> </w:t>
      </w:r>
      <w:r>
        <w:rPr/>
        <w:t>position</w:t>
      </w:r>
      <w:r>
        <w:rPr>
          <w:spacing w:val="-7"/>
        </w:rPr>
        <w:t> </w:t>
      </w:r>
      <w:r>
        <w:rPr/>
        <w:t>descriptions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other</w:t>
      </w:r>
      <w:r>
        <w:rPr>
          <w:spacing w:val="-8"/>
        </w:rPr>
        <w:t> </w:t>
      </w:r>
      <w:r>
        <w:rPr/>
        <w:t>written</w:t>
      </w:r>
      <w:r>
        <w:rPr>
          <w:spacing w:val="-7"/>
        </w:rPr>
        <w:t> </w:t>
      </w:r>
      <w:r>
        <w:rPr/>
        <w:t>information</w:t>
      </w:r>
      <w:r>
        <w:rPr>
          <w:spacing w:val="-58"/>
        </w:rPr>
        <w:t> </w:t>
      </w:r>
      <w:r>
        <w:rPr/>
        <w:t>related to the importance, rationale and interrelationship and interactions of various department</w:t>
      </w:r>
      <w:r>
        <w:rPr>
          <w:spacing w:val="1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and jobs in an organization.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8"/>
      </w:pPr>
      <w:r>
        <w:rPr/>
        <w:t>Tam</w:t>
      </w:r>
      <w:r>
        <w:rPr>
          <w:spacing w:val="-9"/>
        </w:rPr>
        <w:t> </w:t>
      </w:r>
      <w:r>
        <w:rPr/>
        <w:t>(1999)</w:t>
      </w:r>
      <w:r>
        <w:rPr>
          <w:spacing w:val="-8"/>
        </w:rPr>
        <w:t> </w:t>
      </w:r>
      <w:r>
        <w:rPr/>
        <w:t>noted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upward</w:t>
      </w:r>
      <w:r>
        <w:rPr>
          <w:spacing w:val="-7"/>
        </w:rPr>
        <w:t> </w:t>
      </w:r>
      <w:r>
        <w:rPr/>
        <w:t>communication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beneficial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companies</w:t>
      </w:r>
      <w:r>
        <w:rPr>
          <w:spacing w:val="-9"/>
        </w:rPr>
        <w:t> </w:t>
      </w:r>
      <w:r>
        <w:rPr/>
        <w:t>because</w:t>
      </w:r>
      <w:r>
        <w:rPr>
          <w:spacing w:val="-7"/>
        </w:rPr>
        <w:t> </w:t>
      </w:r>
      <w:r>
        <w:rPr/>
        <w:t>it</w:t>
      </w:r>
      <w:r>
        <w:rPr>
          <w:spacing w:val="-9"/>
        </w:rPr>
        <w:t> </w:t>
      </w:r>
      <w:r>
        <w:rPr/>
        <w:t>increases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participation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employees</w:t>
      </w:r>
      <w:r>
        <w:rPr>
          <w:spacing w:val="42"/>
        </w:rPr>
        <w:t> </w:t>
      </w:r>
      <w:r>
        <w:rPr/>
        <w:t>and</w:t>
      </w:r>
      <w:r>
        <w:rPr>
          <w:spacing w:val="44"/>
        </w:rPr>
        <w:t> </w:t>
      </w:r>
      <w:r>
        <w:rPr/>
        <w:t>reveal</w:t>
      </w:r>
      <w:r>
        <w:rPr>
          <w:spacing w:val="42"/>
        </w:rPr>
        <w:t> </w:t>
      </w:r>
      <w:r>
        <w:rPr/>
        <w:t>prominent</w:t>
      </w:r>
      <w:r>
        <w:rPr>
          <w:spacing w:val="42"/>
        </w:rPr>
        <w:t> </w:t>
      </w:r>
      <w:r>
        <w:rPr/>
        <w:t>issues</w:t>
      </w:r>
      <w:r>
        <w:rPr>
          <w:spacing w:val="42"/>
        </w:rPr>
        <w:t> </w:t>
      </w:r>
      <w:r>
        <w:rPr/>
        <w:t>and</w:t>
      </w:r>
      <w:r>
        <w:rPr>
          <w:spacing w:val="44"/>
        </w:rPr>
        <w:t> </w:t>
      </w:r>
      <w:r>
        <w:rPr/>
        <w:t>problems.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this</w:t>
      </w:r>
      <w:r>
        <w:rPr>
          <w:spacing w:val="42"/>
        </w:rPr>
        <w:t> </w:t>
      </w:r>
      <w:r>
        <w:rPr/>
        <w:t>type</w:t>
      </w:r>
      <w:r>
        <w:rPr>
          <w:spacing w:val="41"/>
        </w:rPr>
        <w:t> </w:t>
      </w:r>
      <w:r>
        <w:rPr/>
        <w:t>of</w:t>
      </w:r>
      <w:r>
        <w:rPr>
          <w:spacing w:val="-57"/>
        </w:rPr>
        <w:t> </w:t>
      </w:r>
      <w:r>
        <w:rPr/>
        <w:t>communication,</w:t>
      </w:r>
      <w:r>
        <w:rPr>
          <w:spacing w:val="-2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upper</w:t>
      </w:r>
      <w:r>
        <w:rPr>
          <w:spacing w:val="-3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order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evaluate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overall</w:t>
      </w:r>
      <w:r>
        <w:rPr>
          <w:spacing w:val="-57"/>
        </w:rPr>
        <w:t> </w:t>
      </w:r>
      <w:r>
        <w:rPr/>
        <w:t>performance of the project for which he is responsible to or to refine the organizational strategy.</w:t>
      </w:r>
      <w:r>
        <w:rPr>
          <w:spacing w:val="1"/>
        </w:rPr>
        <w:t> </w:t>
      </w:r>
      <w:r>
        <w:rPr/>
        <w:t>Horizontal</w:t>
      </w:r>
      <w:r>
        <w:rPr>
          <w:spacing w:val="-7"/>
        </w:rPr>
        <w:t> </w:t>
      </w:r>
      <w:r>
        <w:rPr/>
        <w:t>communication</w:t>
      </w:r>
      <w:r>
        <w:rPr>
          <w:spacing w:val="-7"/>
        </w:rPr>
        <w:t> </w:t>
      </w:r>
      <w:r>
        <w:rPr/>
        <w:t>occurs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same</w:t>
      </w:r>
      <w:r>
        <w:rPr>
          <w:spacing w:val="-7"/>
        </w:rPr>
        <w:t> </w:t>
      </w:r>
      <w:r>
        <w:rPr/>
        <w:t>level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facilitates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linking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areas</w:t>
      </w:r>
      <w:r>
        <w:rPr>
          <w:spacing w:val="-7"/>
        </w:rPr>
        <w:t> </w:t>
      </w:r>
      <w:r>
        <w:rPr/>
        <w:t>of</w:t>
      </w:r>
      <w:r>
        <w:rPr>
          <w:spacing w:val="1"/>
        </w:rPr>
        <w:t> </w:t>
      </w:r>
      <w:r>
        <w:rPr/>
        <w:t>expertise,</w:t>
      </w:r>
      <w:r>
        <w:rPr>
          <w:spacing w:val="-1"/>
        </w:rPr>
        <w:t> </w:t>
      </w:r>
      <w:r>
        <w:rPr/>
        <w:t>encouraging</w:t>
      </w:r>
      <w:r>
        <w:rPr>
          <w:spacing w:val="-3"/>
        </w:rPr>
        <w:t> </w:t>
      </w:r>
      <w:r>
        <w:rPr/>
        <w:t>innovation in an organization.</w:t>
      </w:r>
    </w:p>
    <w:p>
      <w:pPr>
        <w:pStyle w:val="BodyText"/>
        <w:spacing w:line="480" w:lineRule="auto"/>
        <w:ind w:left="659" w:right="875"/>
        <w:jc w:val="both"/>
      </w:pPr>
      <w:r>
        <w:rPr/>
        <w:t>Lateral communication works in a contrary way to the top-down, bottom-up communication</w:t>
      </w:r>
      <w:r>
        <w:rPr>
          <w:spacing w:val="1"/>
        </w:rPr>
        <w:t> </w:t>
      </w:r>
      <w:r>
        <w:rPr/>
        <w:t>methods. Individuals participating in these form of communication often become aware of new</w:t>
      </w:r>
      <w:r>
        <w:rPr>
          <w:spacing w:val="1"/>
        </w:rPr>
        <w:t> </w:t>
      </w:r>
      <w:r>
        <w:rPr/>
        <w:t>events before the people in the higher up of the communication ladder. Information that spreads</w:t>
      </w:r>
      <w:r>
        <w:rPr>
          <w:spacing w:val="1"/>
        </w:rPr>
        <w:t> </w:t>
      </w:r>
      <w:r>
        <w:rPr/>
        <w:t>through lateral communication usually moves at a faster pace than the other form and enables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with a</w:t>
      </w:r>
      <w:r>
        <w:rPr>
          <w:spacing w:val="-1"/>
        </w:rPr>
        <w:t> </w:t>
      </w:r>
      <w:r>
        <w:rPr/>
        <w:t>diverse</w:t>
      </w:r>
      <w:r>
        <w:rPr>
          <w:spacing w:val="-1"/>
        </w:rPr>
        <w:t> </w:t>
      </w:r>
      <w:r>
        <w:rPr/>
        <w:t>action.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1380" w:val="left" w:leader="none"/>
        </w:tabs>
        <w:spacing w:line="240" w:lineRule="auto" w:before="0" w:after="0"/>
        <w:ind w:left="1380" w:right="0" w:hanging="721"/>
        <w:jc w:val="both"/>
      </w:pPr>
      <w:r>
        <w:rPr/>
        <w:t>Communication</w:t>
      </w:r>
      <w:r>
        <w:rPr>
          <w:spacing w:val="-6"/>
        </w:rPr>
        <w:t> </w:t>
      </w:r>
      <w:r>
        <w:rPr/>
        <w:t>Instrument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9"/>
        <w:jc w:val="both"/>
      </w:pPr>
      <w:r>
        <w:rPr/>
        <w:t>Communication can be defined as internal and external communication between members of an</w:t>
      </w:r>
      <w:r>
        <w:rPr>
          <w:spacing w:val="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all levels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 mutual</w:t>
      </w:r>
      <w:r>
        <w:rPr>
          <w:spacing w:val="-1"/>
        </w:rPr>
        <w:t> </w:t>
      </w:r>
      <w:r>
        <w:rPr/>
        <w:t>goal or goals (Rivard,</w:t>
      </w:r>
      <w:r>
        <w:rPr>
          <w:spacing w:val="-1"/>
        </w:rPr>
        <w:t> </w:t>
      </w:r>
      <w:r>
        <w:rPr/>
        <w:t>2000)</w:t>
      </w:r>
    </w:p>
    <w:p>
      <w:pPr>
        <w:pStyle w:val="BodyText"/>
        <w:spacing w:line="480" w:lineRule="auto"/>
        <w:ind w:left="659" w:right="878"/>
        <w:jc w:val="both"/>
      </w:pPr>
      <w:r>
        <w:rPr/>
        <w:t>In other to achieve this goal, communicating or interacting at various levels of organization is</w:t>
      </w:r>
      <w:r>
        <w:rPr>
          <w:spacing w:val="1"/>
        </w:rPr>
        <w:t> </w:t>
      </w:r>
      <w:r>
        <w:rPr/>
        <w:t>necessary. Internal communication is referred to as whereby members have to communicate with</w:t>
      </w:r>
      <w:r>
        <w:rPr>
          <w:spacing w:val="-57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where</w:t>
      </w:r>
      <w:r>
        <w:rPr>
          <w:spacing w:val="2"/>
        </w:rPr>
        <w:t> </w:t>
      </w:r>
      <w:r>
        <w:rPr/>
        <w:t>groups who</w:t>
      </w:r>
      <w:r>
        <w:rPr>
          <w:spacing w:val="-1"/>
        </w:rPr>
        <w:t> </w:t>
      </w:r>
      <w:r>
        <w:rPr/>
        <w:t>are not</w:t>
      </w:r>
      <w:r>
        <w:rPr>
          <w:spacing w:val="-1"/>
        </w:rPr>
        <w:t> </w:t>
      </w:r>
      <w:r>
        <w:rPr/>
        <w:t>members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team are referred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external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before="72"/>
        <w:ind w:left="660"/>
      </w:pPr>
      <w:r>
        <w:rPr/>
        <w:t>communication.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660" w:right="878"/>
        <w:jc w:val="both"/>
      </w:pPr>
      <w:r>
        <w:rPr/>
        <w:t>Project</w:t>
      </w:r>
      <w:r>
        <w:rPr>
          <w:spacing w:val="-3"/>
        </w:rPr>
        <w:t> </w:t>
      </w:r>
      <w:r>
        <w:rPr/>
        <w:t>communication</w:t>
      </w:r>
      <w:r>
        <w:rPr>
          <w:spacing w:val="-4"/>
        </w:rPr>
        <w:t> </w:t>
      </w:r>
      <w:r>
        <w:rPr/>
        <w:t>instrument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what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project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communicate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its</w:t>
      </w:r>
      <w:r>
        <w:rPr>
          <w:spacing w:val="-58"/>
        </w:rPr>
        <w:t> </w:t>
      </w:r>
      <w:r>
        <w:rPr/>
        <w:t>stakeholders. This type of communication occurs within the team and between the team and</w:t>
      </w:r>
      <w:r>
        <w:rPr>
          <w:spacing w:val="1"/>
        </w:rPr>
        <w:t> </w:t>
      </w:r>
      <w:r>
        <w:rPr/>
        <w:t>external entities. The project communication instrument identifies the processes, methods and</w:t>
      </w:r>
      <w:r>
        <w:rPr>
          <w:spacing w:val="1"/>
        </w:rPr>
        <w:t> </w:t>
      </w:r>
      <w:r>
        <w:rPr/>
        <w:t>tools</w:t>
      </w:r>
      <w:r>
        <w:rPr>
          <w:spacing w:val="-7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-7"/>
        </w:rPr>
        <w:t> </w:t>
      </w:r>
      <w:r>
        <w:rPr/>
        <w:t>timely</w:t>
      </w:r>
      <w:r>
        <w:rPr>
          <w:spacing w:val="-9"/>
        </w:rPr>
        <w:t> </w:t>
      </w:r>
      <w:r>
        <w:rPr/>
        <w:t>and</w:t>
      </w:r>
      <w:r>
        <w:rPr>
          <w:spacing w:val="-4"/>
        </w:rPr>
        <w:t> </w:t>
      </w:r>
      <w:r>
        <w:rPr/>
        <w:t>appropriate</w:t>
      </w:r>
      <w:r>
        <w:rPr>
          <w:spacing w:val="-5"/>
        </w:rPr>
        <w:t> </w:t>
      </w:r>
      <w:r>
        <w:rPr/>
        <w:t>collection,</w:t>
      </w:r>
      <w:r>
        <w:rPr>
          <w:spacing w:val="-6"/>
        </w:rPr>
        <w:t> </w:t>
      </w:r>
      <w:r>
        <w:rPr/>
        <w:t>distribution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project</w:t>
      </w:r>
      <w:r>
        <w:rPr>
          <w:spacing w:val="-58"/>
        </w:rPr>
        <w:t> </w:t>
      </w:r>
      <w:r>
        <w:rPr/>
        <w:t>information to all project stakeholders. It also describes the team strategy for communicating</w:t>
      </w:r>
      <w:r>
        <w:rPr>
          <w:spacing w:val="1"/>
        </w:rPr>
        <w:t> </w:t>
      </w:r>
      <w:r>
        <w:rPr/>
        <w:t>internally among team members and company personnel, as well as externally with vendors and</w:t>
      </w:r>
      <w:r>
        <w:rPr>
          <w:spacing w:val="1"/>
        </w:rPr>
        <w:t> </w:t>
      </w:r>
      <w:r>
        <w:rPr/>
        <w:t>contractors. In the construction industry, some communication instruments are used among the</w:t>
      </w:r>
      <w:r>
        <w:rPr>
          <w:spacing w:val="1"/>
        </w:rPr>
        <w:t> </w:t>
      </w:r>
      <w:r>
        <w:rPr/>
        <w:t>stakeholders. These types of communication includes estimation, cost plan, payment advice, cost</w:t>
      </w:r>
      <w:r>
        <w:rPr>
          <w:spacing w:val="-57"/>
        </w:rPr>
        <w:t> </w:t>
      </w:r>
      <w:r>
        <w:rPr/>
        <w:t>report, escalation cost preparation, final account</w:t>
      </w:r>
      <w:r>
        <w:rPr>
          <w:spacing w:val="1"/>
        </w:rPr>
        <w:t> </w:t>
      </w:r>
      <w:r>
        <w:rPr/>
        <w:t>standard document, contract document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drawings, standardization of this documents through a rigid system used by the construction</w:t>
      </w:r>
      <w:r>
        <w:rPr>
          <w:spacing w:val="1"/>
        </w:rPr>
        <w:t> </w:t>
      </w:r>
      <w:r>
        <w:rPr/>
        <w:t>company enables professionals to work properly and deliver messages at the right time (Hammer</w:t>
      </w:r>
      <w:r>
        <w:rPr>
          <w:spacing w:val="-57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1320" w:val="left" w:leader="none"/>
        </w:tabs>
        <w:spacing w:line="240" w:lineRule="auto" w:before="0" w:after="0"/>
        <w:ind w:left="1320" w:right="0" w:hanging="660"/>
        <w:jc w:val="both"/>
      </w:pPr>
      <w:r>
        <w:rPr/>
        <w:t>Communication</w:t>
      </w:r>
      <w:r>
        <w:rPr>
          <w:spacing w:val="-5"/>
        </w:rPr>
        <w:t> </w:t>
      </w:r>
      <w:r>
        <w:rPr/>
        <w:t>Structure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8"/>
        <w:jc w:val="both"/>
      </w:pPr>
      <w:r>
        <w:rPr/>
        <w:t>Structure</w:t>
      </w:r>
      <w:r>
        <w:rPr>
          <w:spacing w:val="-6"/>
        </w:rPr>
        <w:t> </w:t>
      </w:r>
      <w:r>
        <w:rPr/>
        <w:t>defines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lines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authority</w:t>
      </w:r>
      <w:r>
        <w:rPr>
          <w:spacing w:val="-11"/>
        </w:rPr>
        <w:t> </w:t>
      </w:r>
      <w:r>
        <w:rPr/>
        <w:t>and</w:t>
      </w:r>
      <w:r>
        <w:rPr>
          <w:spacing w:val="-4"/>
        </w:rPr>
        <w:t> </w:t>
      </w:r>
      <w:r>
        <w:rPr/>
        <w:t>communication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specifies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mechanism</w:t>
      </w:r>
      <w:r>
        <w:rPr>
          <w:spacing w:val="-3"/>
        </w:rPr>
        <w:t> </w:t>
      </w:r>
      <w:r>
        <w:rPr/>
        <w:t>by</w:t>
      </w:r>
      <w:r>
        <w:rPr>
          <w:spacing w:val="-11"/>
        </w:rPr>
        <w:t> </w:t>
      </w:r>
      <w:r>
        <w:rPr/>
        <w:t>which</w:t>
      </w:r>
      <w:r>
        <w:rPr>
          <w:spacing w:val="-58"/>
        </w:rPr>
        <w:t> </w:t>
      </w:r>
      <w:r>
        <w:rPr/>
        <w:t>tasks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(Balogun,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coordination</w:t>
      </w:r>
      <w:r>
        <w:rPr>
          <w:spacing w:val="-14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parties</w:t>
      </w:r>
      <w:r>
        <w:rPr>
          <w:spacing w:val="-13"/>
        </w:rPr>
        <w:t> </w:t>
      </w:r>
      <w:r>
        <w:rPr/>
        <w:t>involved,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system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communicating,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culture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project,</w:t>
      </w:r>
      <w:r>
        <w:rPr>
          <w:spacing w:val="-58"/>
        </w:rPr>
        <w:t> </w:t>
      </w:r>
      <w:r>
        <w:rPr/>
        <w:t>the staff members and the communication structure. In many ways, intercultural communication</w:t>
      </w:r>
      <w:r>
        <w:rPr>
          <w:spacing w:val="1"/>
        </w:rPr>
        <w:t> </w:t>
      </w:r>
      <w:r>
        <w:rPr/>
        <w:t>is far more complicated because participants need to be aware of an increased possibility of</w:t>
      </w:r>
      <w:r>
        <w:rPr>
          <w:spacing w:val="1"/>
        </w:rPr>
        <w:t> </w:t>
      </w:r>
      <w:r>
        <w:rPr/>
        <w:t>misunderstanding.</w:t>
      </w:r>
      <w:r>
        <w:rPr>
          <w:spacing w:val="-7"/>
        </w:rPr>
        <w:t> </w:t>
      </w:r>
      <w:r>
        <w:rPr/>
        <w:t>Project</w:t>
      </w:r>
      <w:r>
        <w:rPr>
          <w:spacing w:val="-7"/>
        </w:rPr>
        <w:t> </w:t>
      </w:r>
      <w:r>
        <w:rPr/>
        <w:t>team</w:t>
      </w:r>
      <w:r>
        <w:rPr>
          <w:spacing w:val="-7"/>
        </w:rPr>
        <w:t> </w:t>
      </w:r>
      <w:r>
        <w:rPr/>
        <w:t>members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sub-cultures.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project</w:t>
      </w:r>
      <w:r>
        <w:rPr>
          <w:spacing w:val="-7"/>
        </w:rPr>
        <w:t> </w:t>
      </w:r>
      <w:r>
        <w:rPr/>
        <w:t>team</w:t>
      </w:r>
      <w:r>
        <w:rPr>
          <w:spacing w:val="-7"/>
        </w:rPr>
        <w:t> </w:t>
      </w:r>
      <w:r>
        <w:rPr/>
        <w:t>there</w:t>
      </w:r>
      <w:r>
        <w:rPr>
          <w:spacing w:val="-57"/>
        </w:rPr>
        <w:t> </w:t>
      </w:r>
      <w:r>
        <w:rPr/>
        <w:t>may</w:t>
      </w:r>
      <w:r>
        <w:rPr>
          <w:spacing w:val="14"/>
        </w:rPr>
        <w:t> </w:t>
      </w:r>
      <w:r>
        <w:rPr/>
        <w:t>be</w:t>
      </w:r>
      <w:r>
        <w:rPr>
          <w:spacing w:val="18"/>
        </w:rPr>
        <w:t> </w:t>
      </w:r>
      <w:r>
        <w:rPr/>
        <w:t>communication</w:t>
      </w:r>
      <w:r>
        <w:rPr>
          <w:spacing w:val="19"/>
        </w:rPr>
        <w:t> </w:t>
      </w:r>
      <w:r>
        <w:rPr/>
        <w:t>problems</w:t>
      </w:r>
      <w:r>
        <w:rPr>
          <w:spacing w:val="19"/>
        </w:rPr>
        <w:t> </w:t>
      </w:r>
      <w:r>
        <w:rPr/>
        <w:t>because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differences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expressions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different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before="72"/>
        <w:ind w:left="660"/>
      </w:pPr>
      <w:r>
        <w:rPr/>
        <w:t>professions.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660" w:right="875"/>
        <w:jc w:val="both"/>
      </w:pPr>
      <w:r>
        <w:rPr/>
        <w:t>People, systems, culture and structures may be used as communication strategies to ensure the</w:t>
      </w:r>
      <w:r>
        <w:rPr>
          <w:spacing w:val="1"/>
        </w:rPr>
        <w:t> </w:t>
      </w:r>
      <w:r>
        <w:rPr/>
        <w:t>performance of the project. Every sub-project has a set of people, systems and culture different to</w:t>
      </w:r>
      <w:r>
        <w:rPr>
          <w:spacing w:val="-58"/>
        </w:rPr>
        <w:t> </w:t>
      </w:r>
      <w:r>
        <w:rPr/>
        <w:t>that of those of the main project. These different strains the project, increase communication</w:t>
      </w:r>
      <w:r>
        <w:rPr>
          <w:spacing w:val="1"/>
        </w:rPr>
        <w:t> </w:t>
      </w:r>
      <w:r>
        <w:rPr>
          <w:spacing w:val="-1"/>
        </w:rPr>
        <w:t>problems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make</w:t>
      </w:r>
      <w:r>
        <w:rPr>
          <w:spacing w:val="-13"/>
        </w:rPr>
        <w:t> </w:t>
      </w:r>
      <w:r>
        <w:rPr/>
        <w:t>it</w:t>
      </w:r>
      <w:r>
        <w:rPr>
          <w:spacing w:val="-12"/>
        </w:rPr>
        <w:t> </w:t>
      </w:r>
      <w:r>
        <w:rPr/>
        <w:t>less</w:t>
      </w:r>
      <w:r>
        <w:rPr>
          <w:spacing w:val="-10"/>
        </w:rPr>
        <w:t> </w:t>
      </w:r>
      <w:r>
        <w:rPr/>
        <w:t>likely</w:t>
      </w:r>
      <w:r>
        <w:rPr>
          <w:spacing w:val="-17"/>
        </w:rPr>
        <w:t> </w:t>
      </w:r>
      <w:r>
        <w:rPr/>
        <w:t>to</w:t>
      </w:r>
      <w:r>
        <w:rPr>
          <w:spacing w:val="-10"/>
        </w:rPr>
        <w:t> </w:t>
      </w:r>
      <w:r>
        <w:rPr/>
        <w:t>complete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without</w:t>
      </w:r>
      <w:r>
        <w:rPr>
          <w:spacing w:val="-12"/>
        </w:rPr>
        <w:t> </w:t>
      </w:r>
      <w:r>
        <w:rPr/>
        <w:t>incidents.</w:t>
      </w:r>
      <w:r>
        <w:rPr>
          <w:spacing w:val="-12"/>
        </w:rPr>
        <w:t> </w:t>
      </w:r>
      <w:r>
        <w:rPr/>
        <w:t>People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organization</w:t>
      </w:r>
      <w:r>
        <w:rPr>
          <w:spacing w:val="-57"/>
        </w:rPr>
        <w:t> </w:t>
      </w:r>
      <w:r>
        <w:rPr/>
        <w:t>use the proper system implemented by the organization to communicate effectively, whether</w:t>
      </w:r>
      <w:r>
        <w:rPr>
          <w:spacing w:val="1"/>
        </w:rPr>
        <w:t> </w:t>
      </w:r>
      <w:r>
        <w:rPr/>
        <w:t>internally or externally. This proper system also helps in improving communication within the</w:t>
      </w:r>
      <w:r>
        <w:rPr>
          <w:spacing w:val="1"/>
        </w:rPr>
        <w:t> </w:t>
      </w:r>
      <w:r>
        <w:rPr/>
        <w:t>organization.</w:t>
      </w:r>
      <w:r>
        <w:rPr>
          <w:spacing w:val="-2"/>
        </w:rPr>
        <w:t> </w:t>
      </w:r>
      <w:r>
        <w:rPr/>
        <w:t>It</w:t>
      </w:r>
      <w:r>
        <w:rPr>
          <w:spacing w:val="-4"/>
        </w:rPr>
        <w:t> </w:t>
      </w:r>
      <w:r>
        <w:rPr/>
        <w:t>plays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vital</w:t>
      </w:r>
      <w:r>
        <w:rPr>
          <w:spacing w:val="-4"/>
        </w:rPr>
        <w:t> </w:t>
      </w:r>
      <w:r>
        <w:rPr/>
        <w:t>role</w:t>
      </w:r>
      <w:r>
        <w:rPr>
          <w:spacing w:val="-5"/>
        </w:rPr>
        <w:t> </w:t>
      </w:r>
      <w:r>
        <w:rPr/>
        <w:t>among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stake</w:t>
      </w:r>
      <w:r>
        <w:rPr>
          <w:spacing w:val="-5"/>
        </w:rPr>
        <w:t> </w:t>
      </w:r>
      <w:r>
        <w:rPr/>
        <w:t>holders</w:t>
      </w:r>
      <w:r>
        <w:rPr>
          <w:spacing w:val="-5"/>
        </w:rPr>
        <w:t> </w:t>
      </w:r>
      <w:r>
        <w:rPr/>
        <w:t>because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results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good</w:t>
      </w:r>
      <w:r>
        <w:rPr>
          <w:spacing w:val="-5"/>
        </w:rPr>
        <w:t> </w:t>
      </w:r>
      <w:r>
        <w:rPr/>
        <w:t>understanding</w:t>
      </w:r>
      <w:r>
        <w:rPr>
          <w:spacing w:val="-58"/>
        </w:rPr>
        <w:t> </w:t>
      </w:r>
      <w:r>
        <w:rPr/>
        <w:t>within the organization and among the different parties. Organization structure influences the</w:t>
      </w:r>
      <w:r>
        <w:rPr>
          <w:spacing w:val="1"/>
        </w:rPr>
        <w:t> </w:t>
      </w:r>
      <w:r>
        <w:rPr/>
        <w:t>coordination and flow of the organization system. A proper organization structure should be</w:t>
      </w:r>
      <w:r>
        <w:rPr>
          <w:spacing w:val="1"/>
        </w:rPr>
        <w:t> </w:t>
      </w:r>
      <w:r>
        <w:rPr/>
        <w:t>formed to encourage good flow of information and enhance effective communication in the</w:t>
      </w:r>
      <w:r>
        <w:rPr>
          <w:spacing w:val="1"/>
        </w:rPr>
        <w:t> </w:t>
      </w:r>
      <w:r>
        <w:rPr/>
        <w:t>organization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industry.</w:t>
      </w:r>
      <w:r>
        <w:rPr>
          <w:spacing w:val="-4"/>
        </w:rPr>
        <w:t> </w:t>
      </w:r>
      <w:r>
        <w:rPr/>
        <w:t>Better</w:t>
      </w:r>
      <w:r>
        <w:rPr>
          <w:spacing w:val="-5"/>
        </w:rPr>
        <w:t> </w:t>
      </w:r>
      <w:r>
        <w:rPr/>
        <w:t>organization</w:t>
      </w:r>
      <w:r>
        <w:rPr>
          <w:spacing w:val="-6"/>
        </w:rPr>
        <w:t> </w:t>
      </w:r>
      <w:r>
        <w:rPr/>
        <w:t>structure</w:t>
      </w:r>
      <w:r>
        <w:rPr>
          <w:spacing w:val="-7"/>
        </w:rPr>
        <w:t> </w:t>
      </w:r>
      <w:r>
        <w:rPr/>
        <w:t>leads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practice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time,</w:t>
      </w:r>
      <w:r>
        <w:rPr>
          <w:spacing w:val="-6"/>
        </w:rPr>
        <w:t> </w:t>
      </w:r>
      <w:r>
        <w:rPr/>
        <w:t>quality</w:t>
      </w:r>
      <w:r>
        <w:rPr>
          <w:spacing w:val="-58"/>
        </w:rPr>
        <w:t> </w:t>
      </w:r>
      <w:r>
        <w:rPr/>
        <w:t>and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(Dainty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1200" w:val="left" w:leader="none"/>
        </w:tabs>
        <w:spacing w:line="240" w:lineRule="auto" w:before="0" w:after="0"/>
        <w:ind w:left="1200" w:right="0" w:hanging="541"/>
        <w:jc w:val="both"/>
      </w:pPr>
      <w:r>
        <w:rPr/>
        <w:t>Project</w:t>
      </w:r>
      <w:r>
        <w:rPr>
          <w:spacing w:val="-5"/>
        </w:rPr>
        <w:t> </w:t>
      </w:r>
      <w:r>
        <w:rPr/>
        <w:t>Communication</w:t>
      </w:r>
      <w:r>
        <w:rPr>
          <w:spacing w:val="-4"/>
        </w:rPr>
        <w:t> </w:t>
      </w:r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79" w:right="895"/>
        <w:jc w:val="both"/>
      </w:pPr>
      <w:r>
        <w:rPr/>
        <w:t>Project Communication Management is the knowledge area that employs the processes required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ensure</w:t>
      </w:r>
      <w:r>
        <w:rPr>
          <w:spacing w:val="-12"/>
        </w:rPr>
        <w:t> </w:t>
      </w:r>
      <w:r>
        <w:rPr>
          <w:spacing w:val="-1"/>
        </w:rPr>
        <w:t>timely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appropriate</w:t>
      </w:r>
      <w:r>
        <w:rPr>
          <w:spacing w:val="-12"/>
        </w:rPr>
        <w:t> </w:t>
      </w:r>
      <w:r>
        <w:rPr/>
        <w:t>generation,</w:t>
      </w:r>
      <w:r>
        <w:rPr>
          <w:spacing w:val="-11"/>
        </w:rPr>
        <w:t> </w:t>
      </w:r>
      <w:r>
        <w:rPr/>
        <w:t>collection,</w:t>
      </w:r>
      <w:r>
        <w:rPr>
          <w:spacing w:val="-12"/>
        </w:rPr>
        <w:t> </w:t>
      </w:r>
      <w:r>
        <w:rPr/>
        <w:t>distribution,</w:t>
      </w:r>
      <w:r>
        <w:rPr>
          <w:spacing w:val="-14"/>
        </w:rPr>
        <w:t> </w:t>
      </w:r>
      <w:r>
        <w:rPr/>
        <w:t>storage,</w:t>
      </w:r>
      <w:r>
        <w:rPr>
          <w:spacing w:val="-9"/>
        </w:rPr>
        <w:t> </w:t>
      </w:r>
      <w:r>
        <w:rPr/>
        <w:t>retrieval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ultimate</w:t>
      </w:r>
      <w:r>
        <w:rPr>
          <w:spacing w:val="-58"/>
        </w:rPr>
        <w:t> </w:t>
      </w:r>
      <w:r>
        <w:rPr/>
        <w:t>disposition of project information. Communication Management is a fundamental part of any</w:t>
      </w:r>
      <w:r>
        <w:rPr>
          <w:spacing w:val="1"/>
        </w:rPr>
        <w:t> </w:t>
      </w:r>
      <w:r>
        <w:rPr/>
        <w:t>organization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needs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treated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care.</w:t>
      </w:r>
      <w:r>
        <w:rPr>
          <w:spacing w:val="-10"/>
        </w:rPr>
        <w:t> </w:t>
      </w: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investigated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Communication</w:t>
      </w:r>
      <w:r>
        <w:rPr>
          <w:spacing w:val="-12"/>
        </w:rPr>
        <w:t> </w:t>
      </w:r>
      <w:r>
        <w:rPr/>
        <w:t>Management</w:t>
      </w:r>
      <w:r>
        <w:rPr>
          <w:spacing w:val="-58"/>
        </w:rPr>
        <w:t> </w:t>
      </w:r>
      <w:r>
        <w:rPr/>
        <w:t>Process is a set of steps that needs to be adopted for every project in an organization. Using this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Process,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can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effectively</w:t>
      </w:r>
      <w:r>
        <w:rPr>
          <w:spacing w:val="-5"/>
        </w:rPr>
        <w:t> </w:t>
      </w:r>
      <w:r>
        <w:rPr/>
        <w:t>at all</w:t>
      </w:r>
      <w:r>
        <w:rPr>
          <w:spacing w:val="-1"/>
        </w:rPr>
        <w:t> </w:t>
      </w:r>
      <w:r>
        <w:rPr/>
        <w:t>times.</w:t>
      </w:r>
    </w:p>
    <w:p>
      <w:pPr>
        <w:pStyle w:val="BodyText"/>
        <w:ind w:left="679"/>
        <w:jc w:val="both"/>
      </w:pPr>
      <w:r>
        <w:rPr/>
        <w:t>The</w:t>
      </w:r>
      <w:r>
        <w:rPr>
          <w:spacing w:val="7"/>
        </w:rPr>
        <w:t> </w:t>
      </w:r>
      <w:r>
        <w:rPr/>
        <w:t>communication</w:t>
      </w:r>
      <w:r>
        <w:rPr>
          <w:spacing w:val="67"/>
        </w:rPr>
        <w:t> </w:t>
      </w:r>
      <w:r>
        <w:rPr/>
        <w:t>processes</w:t>
      </w:r>
      <w:r>
        <w:rPr>
          <w:spacing w:val="67"/>
        </w:rPr>
        <w:t> </w:t>
      </w:r>
      <w:r>
        <w:rPr/>
        <w:t>are,</w:t>
      </w:r>
      <w:r>
        <w:rPr>
          <w:spacing w:val="70"/>
        </w:rPr>
        <w:t> </w:t>
      </w:r>
      <w:r>
        <w:rPr/>
        <w:t>Identify</w:t>
      </w:r>
      <w:r>
        <w:rPr>
          <w:spacing w:val="62"/>
        </w:rPr>
        <w:t> </w:t>
      </w:r>
      <w:r>
        <w:rPr/>
        <w:t>Stakeholders,</w:t>
      </w:r>
      <w:r>
        <w:rPr>
          <w:spacing w:val="67"/>
        </w:rPr>
        <w:t> </w:t>
      </w:r>
      <w:r>
        <w:rPr/>
        <w:t>Plan</w:t>
      </w:r>
      <w:r>
        <w:rPr>
          <w:spacing w:val="67"/>
        </w:rPr>
        <w:t> </w:t>
      </w:r>
      <w:r>
        <w:rPr/>
        <w:t>Communications,</w:t>
      </w:r>
      <w:r>
        <w:rPr>
          <w:spacing w:val="67"/>
        </w:rPr>
        <w:t> </w:t>
      </w:r>
      <w:r>
        <w:rPr/>
        <w:t>Distribute</w:t>
      </w:r>
    </w:p>
    <w:p>
      <w:pPr>
        <w:spacing w:after="0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79" w:right="898"/>
        <w:jc w:val="both"/>
      </w:pPr>
      <w:r>
        <w:rPr/>
        <w:t>Information,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Stakeholder,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Integration Management, Project Scope Management, Project Time Management, Project Cost</w:t>
      </w:r>
      <w:r>
        <w:rPr>
          <w:spacing w:val="1"/>
        </w:rPr>
        <w:t> </w:t>
      </w:r>
      <w:r>
        <w:rPr/>
        <w:t>Management, Project Quality Management, Project Risk Management, Project Human Resource</w:t>
      </w:r>
      <w:r>
        <w:rPr>
          <w:spacing w:val="-57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 Project</w:t>
      </w:r>
      <w:r>
        <w:rPr>
          <w:spacing w:val="2"/>
        </w:rPr>
        <w:t> </w:t>
      </w:r>
      <w:r>
        <w:rPr/>
        <w:t>Procurement Management.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1380" w:val="left" w:leader="none"/>
        </w:tabs>
        <w:spacing w:line="240" w:lineRule="auto" w:before="0" w:after="0"/>
        <w:ind w:left="1380" w:right="0" w:hanging="701"/>
        <w:jc w:val="both"/>
      </w:pPr>
      <w:r>
        <w:rPr/>
        <w:t>Communication</w:t>
      </w:r>
      <w:r>
        <w:rPr>
          <w:spacing w:val="-5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Process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79" w:right="900"/>
        <w:jc w:val="both"/>
      </w:pPr>
      <w:r>
        <w:rPr/>
        <w:t>Communication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steps: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distribution, Performance</w:t>
      </w:r>
      <w:r>
        <w:rPr>
          <w:spacing w:val="-2"/>
        </w:rPr>
        <w:t> </w:t>
      </w:r>
      <w:r>
        <w:rPr/>
        <w:t>reporting and Administrative</w:t>
      </w:r>
      <w:r>
        <w:rPr>
          <w:spacing w:val="-2"/>
        </w:rPr>
        <w:t> </w:t>
      </w:r>
      <w:r>
        <w:rPr/>
        <w:t>closure.</w:t>
      </w:r>
    </w:p>
    <w:p>
      <w:pPr>
        <w:pStyle w:val="BodyText"/>
        <w:spacing w:line="480" w:lineRule="auto" w:before="1"/>
        <w:ind w:left="659" w:right="878"/>
        <w:jc w:val="both"/>
      </w:pPr>
      <w:r>
        <w:rPr/>
        <w:t>Communication</w:t>
      </w:r>
      <w:r>
        <w:rPr>
          <w:spacing w:val="-12"/>
        </w:rPr>
        <w:t> </w:t>
      </w:r>
      <w:r>
        <w:rPr/>
        <w:t>process</w:t>
      </w:r>
      <w:r>
        <w:rPr>
          <w:spacing w:val="-8"/>
        </w:rPr>
        <w:t> </w:t>
      </w:r>
      <w:r>
        <w:rPr/>
        <w:t>helps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undertake</w:t>
      </w:r>
      <w:r>
        <w:rPr>
          <w:spacing w:val="-12"/>
        </w:rPr>
        <w:t> </w:t>
      </w:r>
      <w:r>
        <w:rPr/>
        <w:t>communication</w:t>
      </w:r>
      <w:r>
        <w:rPr>
          <w:spacing w:val="-11"/>
        </w:rPr>
        <w:t> </w:t>
      </w:r>
      <w:r>
        <w:rPr/>
        <w:t>management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team</w:t>
      </w:r>
      <w:r>
        <w:rPr>
          <w:spacing w:val="-11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step</w:t>
      </w:r>
      <w:r>
        <w:rPr>
          <w:spacing w:val="-58"/>
        </w:rPr>
        <w:t> </w:t>
      </w:r>
      <w:r>
        <w:rPr/>
        <w:t>by step process. To keep the right people informed with the right information, at the right time,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this process</w:t>
      </w:r>
      <w:r>
        <w:rPr>
          <w:spacing w:val="-1"/>
        </w:rPr>
        <w:t> </w:t>
      </w:r>
      <w:r>
        <w:rPr/>
        <w:t>come</w:t>
      </w:r>
      <w:r>
        <w:rPr>
          <w:spacing w:val="-2"/>
        </w:rPr>
        <w:t> </w:t>
      </w:r>
      <w:r>
        <w:rPr/>
        <w:t>in to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implementation and</w:t>
      </w:r>
      <w:r>
        <w:rPr>
          <w:spacing w:val="-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1"/>
        <w:ind w:left="659"/>
      </w:pPr>
      <w:r>
        <w:rPr/>
        <w:t>Table</w:t>
      </w:r>
      <w:r>
        <w:rPr>
          <w:spacing w:val="55"/>
        </w:rPr>
        <w:t> </w:t>
      </w:r>
      <w:r>
        <w:rPr/>
        <w:t>2.1</w:t>
      </w:r>
      <w:r>
        <w:rPr>
          <w:spacing w:val="-2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8769"/>
      </w:tblGrid>
      <w:tr>
        <w:trPr>
          <w:trHeight w:val="414" w:hRule="atLeast"/>
        </w:trPr>
        <w:tc>
          <w:tcPr>
            <w:tcW w:w="5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87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PROCESS</w:t>
            </w:r>
          </w:p>
        </w:tc>
      </w:tr>
      <w:tr>
        <w:trPr>
          <w:trHeight w:val="343" w:hRule="atLeast"/>
        </w:trPr>
        <w:tc>
          <w:tcPr>
            <w:tcW w:w="5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</w:tr>
      <w:tr>
        <w:trPr>
          <w:trHeight w:val="413" w:hRule="atLeast"/>
        </w:trPr>
        <w:tc>
          <w:tcPr>
            <w:tcW w:w="598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6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</w:tr>
      <w:tr>
        <w:trPr>
          <w:trHeight w:val="413" w:hRule="atLeast"/>
        </w:trPr>
        <w:tc>
          <w:tcPr>
            <w:tcW w:w="598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76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reporting</w:t>
            </w:r>
          </w:p>
        </w:tc>
      </w:tr>
      <w:tr>
        <w:trPr>
          <w:trHeight w:val="483" w:hRule="atLeast"/>
        </w:trPr>
        <w:tc>
          <w:tcPr>
            <w:tcW w:w="5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Administrative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closure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ind w:left="660"/>
        <w:jc w:val="both"/>
      </w:pPr>
      <w:r>
        <w:rPr/>
        <w:t>Source:</w:t>
      </w:r>
      <w:r>
        <w:rPr>
          <w:spacing w:val="-3"/>
        </w:rPr>
        <w:t> </w:t>
      </w:r>
      <w:r>
        <w:rPr/>
        <w:t>Tatari (2009)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14"/>
        </w:numPr>
        <w:tabs>
          <w:tab w:pos="999" w:val="left" w:leader="none"/>
        </w:tabs>
        <w:spacing w:line="240" w:lineRule="auto" w:before="0" w:after="0"/>
        <w:ind w:left="998" w:right="0" w:hanging="339"/>
        <w:jc w:val="both"/>
      </w:pPr>
      <w:r>
        <w:rPr/>
        <w:t>Communication</w:t>
      </w:r>
      <w:r>
        <w:rPr>
          <w:spacing w:val="-2"/>
        </w:rPr>
        <w:t> </w:t>
      </w:r>
      <w:r>
        <w:rPr/>
        <w:t>Planning: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Communication</w:t>
      </w:r>
      <w:r>
        <w:rPr>
          <w:spacing w:val="-4"/>
        </w:rPr>
        <w:t> </w:t>
      </w:r>
      <w:r>
        <w:rPr/>
        <w:t>Plan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process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determining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project</w:t>
      </w:r>
      <w:r>
        <w:rPr>
          <w:spacing w:val="-3"/>
        </w:rPr>
        <w:t> </w:t>
      </w:r>
      <w:r>
        <w:rPr/>
        <w:t>stakeholder,</w:t>
      </w:r>
      <w:r>
        <w:rPr>
          <w:spacing w:val="-2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needs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defining</w:t>
      </w:r>
      <w:r>
        <w:rPr>
          <w:spacing w:val="39"/>
        </w:rPr>
        <w:t> </w:t>
      </w:r>
      <w:r>
        <w:rPr/>
        <w:t>a</w:t>
      </w:r>
      <w:r>
        <w:rPr>
          <w:spacing w:val="41"/>
        </w:rPr>
        <w:t> </w:t>
      </w:r>
      <w:r>
        <w:rPr/>
        <w:t>communication</w:t>
      </w:r>
      <w:r>
        <w:rPr>
          <w:spacing w:val="42"/>
        </w:rPr>
        <w:t> </w:t>
      </w:r>
      <w:r>
        <w:rPr/>
        <w:t>approach.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Plan</w:t>
      </w:r>
      <w:r>
        <w:rPr>
          <w:spacing w:val="42"/>
        </w:rPr>
        <w:t> </w:t>
      </w:r>
      <w:r>
        <w:rPr/>
        <w:t>Communication</w:t>
      </w:r>
      <w:r>
        <w:rPr>
          <w:spacing w:val="42"/>
        </w:rPr>
        <w:t> </w:t>
      </w:r>
      <w:r>
        <w:rPr/>
        <w:t>process</w:t>
      </w:r>
      <w:r>
        <w:rPr>
          <w:spacing w:val="42"/>
        </w:rPr>
        <w:t> </w:t>
      </w:r>
      <w:r>
        <w:rPr/>
        <w:t>responds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8"/>
        <w:jc w:val="both"/>
      </w:pP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stakeholders;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needs,</w:t>
      </w:r>
      <w:r>
        <w:rPr>
          <w:spacing w:val="1"/>
        </w:rPr>
        <w:t> </w:t>
      </w:r>
      <w:r>
        <w:rPr/>
        <w:t>what</w:t>
      </w:r>
      <w:r>
        <w:rPr>
          <w:spacing w:val="-57"/>
        </w:rPr>
        <w:t> </w:t>
      </w:r>
      <w:r>
        <w:rPr/>
        <w:t>information, when will he need it, how it will be given to him, and by whom. While all projects</w:t>
      </w:r>
      <w:r>
        <w:rPr>
          <w:spacing w:val="1"/>
        </w:rPr>
        <w:t> </w:t>
      </w:r>
      <w:r>
        <w:rPr/>
        <w:t>share the need to communicate project information, the informational needs and methods of</w:t>
      </w:r>
      <w:r>
        <w:rPr>
          <w:spacing w:val="1"/>
        </w:rPr>
        <w:t> </w:t>
      </w:r>
      <w:r>
        <w:rPr/>
        <w:t>distribution vary widely. The important factors for project success is identifying the information</w:t>
      </w:r>
      <w:r>
        <w:rPr>
          <w:spacing w:val="1"/>
        </w:rPr>
        <w:t> </w:t>
      </w:r>
      <w:r>
        <w:rPr/>
        <w:t>needs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stakeholders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determining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means of</w:t>
      </w:r>
      <w:r>
        <w:rPr>
          <w:spacing w:val="-2"/>
        </w:rPr>
        <w:t> </w:t>
      </w:r>
      <w:r>
        <w:rPr/>
        <w:t>meeting</w:t>
      </w:r>
      <w:r>
        <w:rPr>
          <w:spacing w:val="-3"/>
        </w:rPr>
        <w:t> </w:t>
      </w:r>
      <w:r>
        <w:rPr/>
        <w:t>those</w:t>
      </w:r>
      <w:r>
        <w:rPr>
          <w:spacing w:val="-1"/>
        </w:rPr>
        <w:t> </w:t>
      </w:r>
      <w:r>
        <w:rPr/>
        <w:t>needs.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6"/>
        <w:jc w:val="both"/>
      </w:pPr>
      <w:r>
        <w:rPr/>
        <w:t>Effective communication means that the information is provided in the right format, at the right</w:t>
      </w:r>
      <w:r>
        <w:rPr>
          <w:spacing w:val="1"/>
        </w:rPr>
        <w:t> </w:t>
      </w:r>
      <w:r>
        <w:rPr/>
        <w:t>time, and with the right impact. Efficient communication means providing only the information</w:t>
      </w:r>
      <w:r>
        <w:rPr>
          <w:spacing w:val="1"/>
        </w:rPr>
        <w:t> </w:t>
      </w:r>
      <w:r>
        <w:rPr/>
        <w:t>that is needed. On most projects, the communication planning is done very early, such as during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management plan</w:t>
      </w:r>
      <w:r>
        <w:rPr>
          <w:spacing w:val="2"/>
        </w:rPr>
        <w:t> </w:t>
      </w:r>
      <w:r>
        <w:rPr/>
        <w:t>development.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4"/>
        </w:numPr>
        <w:tabs>
          <w:tab w:pos="1380" w:val="left" w:leader="none"/>
        </w:tabs>
        <w:spacing w:line="240" w:lineRule="auto" w:before="164" w:after="0"/>
        <w:ind w:left="1380" w:right="0" w:hanging="720"/>
        <w:jc w:val="both"/>
      </w:pPr>
      <w:r>
        <w:rPr/>
        <w:t>Information</w:t>
      </w:r>
      <w:r>
        <w:rPr>
          <w:spacing w:val="-4"/>
        </w:rPr>
        <w:t> </w:t>
      </w:r>
      <w:r>
        <w:rPr/>
        <w:t>Distribution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6"/>
        <w:jc w:val="both"/>
      </w:pPr>
      <w:r>
        <w:rPr/>
        <w:t>Information distribution involves making needed information available to project stakeholders in</w:t>
      </w:r>
      <w:r>
        <w:rPr>
          <w:spacing w:val="1"/>
        </w:rPr>
        <w:t> </w:t>
      </w:r>
      <w:r>
        <w:rPr/>
        <w:t>timely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responding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unexpected</w:t>
      </w:r>
      <w:r>
        <w:rPr>
          <w:spacing w:val="1"/>
        </w:rPr>
        <w:t> </w:t>
      </w:r>
      <w:r>
        <w:rPr/>
        <w:t>requests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deliverable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>
          <w:spacing w:val="-1"/>
        </w:rPr>
        <w:t>completed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which</w:t>
      </w:r>
      <w:r>
        <w:rPr>
          <w:spacing w:val="-8"/>
        </w:rPr>
        <w:t> </w:t>
      </w:r>
      <w:r>
        <w:rPr>
          <w:spacing w:val="-1"/>
        </w:rPr>
        <w:t>have</w:t>
      </w:r>
      <w:r>
        <w:rPr>
          <w:spacing w:val="-9"/>
        </w:rPr>
        <w:t> </w:t>
      </w:r>
      <w:r>
        <w:rPr/>
        <w:t>not,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extent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which</w:t>
      </w:r>
      <w:r>
        <w:rPr>
          <w:spacing w:val="-10"/>
        </w:rPr>
        <w:t> </w:t>
      </w:r>
      <w:r>
        <w:rPr/>
        <w:t>quality</w:t>
      </w:r>
      <w:r>
        <w:rPr>
          <w:spacing w:val="-15"/>
        </w:rPr>
        <w:t> </w:t>
      </w:r>
      <w:r>
        <w:rPr/>
        <w:t>standards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met,</w:t>
      </w:r>
      <w:r>
        <w:rPr>
          <w:spacing w:val="-7"/>
        </w:rPr>
        <w:t> </w:t>
      </w:r>
      <w:r>
        <w:rPr/>
        <w:t>what</w:t>
      </w:r>
      <w:r>
        <w:rPr>
          <w:spacing w:val="-7"/>
        </w:rPr>
        <w:t> </w:t>
      </w:r>
      <w:r>
        <w:rPr/>
        <w:t>costs</w:t>
      </w:r>
      <w:r>
        <w:rPr>
          <w:spacing w:val="-7"/>
        </w:rPr>
        <w:t> </w:t>
      </w:r>
      <w:r>
        <w:rPr/>
        <w:t>have</w:t>
      </w:r>
      <w:r>
        <w:rPr>
          <w:spacing w:val="-9"/>
        </w:rPr>
        <w:t> </w:t>
      </w:r>
      <w:r>
        <w:rPr/>
        <w:t>been</w:t>
      </w:r>
      <w:r>
        <w:rPr>
          <w:spacing w:val="-57"/>
        </w:rPr>
        <w:t> </w:t>
      </w:r>
      <w:r>
        <w:rPr/>
        <w:t>incurred</w:t>
      </w:r>
      <w:r>
        <w:rPr>
          <w:spacing w:val="-10"/>
        </w:rPr>
        <w:t> </w:t>
      </w:r>
      <w:r>
        <w:rPr/>
        <w:t>or</w:t>
      </w:r>
      <w:r>
        <w:rPr>
          <w:spacing w:val="-8"/>
        </w:rPr>
        <w:t> </w:t>
      </w:r>
      <w:r>
        <w:rPr/>
        <w:t>committed.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9"/>
        </w:rPr>
        <w:t> </w:t>
      </w:r>
      <w:r>
        <w:rPr/>
        <w:t>collected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part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project</w:t>
      </w:r>
      <w:r>
        <w:rPr>
          <w:spacing w:val="-8"/>
        </w:rPr>
        <w:t> </w:t>
      </w:r>
      <w:r>
        <w:rPr/>
        <w:t>plan</w:t>
      </w:r>
      <w:r>
        <w:rPr>
          <w:spacing w:val="-10"/>
        </w:rPr>
        <w:t> </w:t>
      </w:r>
      <w:r>
        <w:rPr/>
        <w:t>execution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also</w:t>
      </w:r>
      <w:r>
        <w:rPr>
          <w:spacing w:val="-9"/>
        </w:rPr>
        <w:t> </w:t>
      </w:r>
      <w:r>
        <w:rPr/>
        <w:t>useful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report</w:t>
      </w:r>
      <w:r>
        <w:rPr>
          <w:spacing w:val="-57"/>
        </w:rPr>
        <w:t> </w:t>
      </w:r>
      <w:r>
        <w:rPr/>
        <w:t>performance.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project</w:t>
      </w:r>
      <w:r>
        <w:rPr>
          <w:spacing w:val="-4"/>
        </w:rPr>
        <w:t> </w:t>
      </w:r>
      <w:r>
        <w:rPr/>
        <w:t>plan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formal,</w:t>
      </w:r>
      <w:r>
        <w:rPr>
          <w:spacing w:val="-7"/>
        </w:rPr>
        <w:t> </w:t>
      </w:r>
      <w:r>
        <w:rPr/>
        <w:t>approved</w:t>
      </w:r>
      <w:r>
        <w:rPr>
          <w:spacing w:val="-7"/>
        </w:rPr>
        <w:t> </w:t>
      </w:r>
      <w:r>
        <w:rPr/>
        <w:t>document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manage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control</w:t>
      </w:r>
      <w:r>
        <w:rPr>
          <w:spacing w:val="-7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plan execution. Communication management plan may be formal or informal, highly detailed or</w:t>
      </w:r>
      <w:r>
        <w:rPr>
          <w:spacing w:val="1"/>
        </w:rPr>
        <w:t> </w:t>
      </w:r>
      <w:r>
        <w:rPr/>
        <w:t>broadly framed based on needs of the project. It is distributed structure which details to whom</w:t>
      </w:r>
      <w:r>
        <w:rPr>
          <w:spacing w:val="1"/>
        </w:rPr>
        <w:t> </w:t>
      </w:r>
      <w:r>
        <w:rPr/>
        <w:t>information will flow, and what methods will be used to distribute various types of information.</w:t>
      </w:r>
      <w:r>
        <w:rPr>
          <w:spacing w:val="1"/>
        </w:rPr>
        <w:t> </w:t>
      </w:r>
      <w:r>
        <w:rPr/>
        <w:t>These must be compatible with the reporting relationship described by the project organization</w:t>
      </w:r>
      <w:r>
        <w:rPr>
          <w:spacing w:val="1"/>
        </w:rPr>
        <w:t> </w:t>
      </w:r>
      <w:r>
        <w:rPr/>
        <w:t>chart.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ListParagraph"/>
        <w:numPr>
          <w:ilvl w:val="2"/>
          <w:numId w:val="9"/>
        </w:numPr>
        <w:tabs>
          <w:tab w:pos="1379" w:val="left" w:leader="none"/>
          <w:tab w:pos="1380" w:val="left" w:leader="none"/>
        </w:tabs>
        <w:spacing w:line="480" w:lineRule="auto" w:before="76" w:after="0"/>
        <w:ind w:left="659" w:right="878" w:firstLine="0"/>
        <w:jc w:val="left"/>
        <w:rPr>
          <w:sz w:val="24"/>
        </w:rPr>
      </w:pPr>
      <w:r>
        <w:rPr>
          <w:b/>
          <w:sz w:val="24"/>
        </w:rPr>
        <w:t>Patterns of Communication among Members of the Design and Construction Team</w:t>
      </w:r>
      <w:r>
        <w:rPr>
          <w:b/>
          <w:spacing w:val="1"/>
          <w:sz w:val="24"/>
        </w:rPr>
        <w:t> </w:t>
      </w:r>
      <w:r>
        <w:rPr>
          <w:sz w:val="24"/>
        </w:rPr>
        <w:t>Jung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Joo</w:t>
      </w:r>
      <w:r>
        <w:rPr>
          <w:spacing w:val="25"/>
          <w:sz w:val="24"/>
        </w:rPr>
        <w:t> </w:t>
      </w:r>
      <w:r>
        <w:rPr>
          <w:sz w:val="24"/>
        </w:rPr>
        <w:t>(2011)</w:t>
      </w:r>
      <w:r>
        <w:rPr>
          <w:spacing w:val="25"/>
          <w:sz w:val="24"/>
        </w:rPr>
        <w:t> </w:t>
      </w:r>
      <w:r>
        <w:rPr>
          <w:sz w:val="24"/>
        </w:rPr>
        <w:t>noted</w:t>
      </w:r>
      <w:r>
        <w:rPr>
          <w:spacing w:val="25"/>
          <w:sz w:val="24"/>
        </w:rPr>
        <w:t> </w:t>
      </w:r>
      <w:r>
        <w:rPr>
          <w:sz w:val="24"/>
        </w:rPr>
        <w:t>that</w:t>
      </w:r>
      <w:r>
        <w:rPr>
          <w:spacing w:val="26"/>
          <w:sz w:val="24"/>
        </w:rPr>
        <w:t> </w:t>
      </w:r>
      <w:r>
        <w:rPr>
          <w:sz w:val="24"/>
        </w:rPr>
        <w:t>there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6"/>
          <w:sz w:val="24"/>
        </w:rPr>
        <w:t> </w:t>
      </w:r>
      <w:r>
        <w:rPr>
          <w:sz w:val="24"/>
        </w:rPr>
        <w:t>no</w:t>
      </w:r>
      <w:r>
        <w:rPr>
          <w:spacing w:val="27"/>
          <w:sz w:val="24"/>
        </w:rPr>
        <w:t> </w:t>
      </w:r>
      <w:r>
        <w:rPr>
          <w:sz w:val="24"/>
        </w:rPr>
        <w:t>clear</w:t>
      </w:r>
      <w:r>
        <w:rPr>
          <w:spacing w:val="28"/>
          <w:sz w:val="24"/>
        </w:rPr>
        <w:t> </w:t>
      </w:r>
      <w:r>
        <w:rPr>
          <w:sz w:val="24"/>
        </w:rPr>
        <w:t>division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communication</w:t>
      </w:r>
      <w:r>
        <w:rPr>
          <w:spacing w:val="25"/>
          <w:sz w:val="24"/>
        </w:rPr>
        <w:t> </w:t>
      </w:r>
      <w:r>
        <w:rPr>
          <w:sz w:val="24"/>
        </w:rPr>
        <w:t>system</w:t>
      </w:r>
      <w:r>
        <w:rPr>
          <w:spacing w:val="29"/>
          <w:sz w:val="24"/>
        </w:rPr>
        <w:t> </w:t>
      </w:r>
      <w:r>
        <w:rPr>
          <w:sz w:val="24"/>
        </w:rPr>
        <w:t>within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industry, therefore the general method of communications among the stakeholders is classified as</w:t>
      </w:r>
      <w:r>
        <w:rPr>
          <w:spacing w:val="-57"/>
          <w:sz w:val="24"/>
        </w:rPr>
        <w:t> </w:t>
      </w:r>
      <w:r>
        <w:rPr>
          <w:sz w:val="24"/>
        </w:rPr>
        <w:t>follows:</w:t>
      </w:r>
      <w:r>
        <w:rPr>
          <w:spacing w:val="39"/>
          <w:sz w:val="24"/>
        </w:rPr>
        <w:t> </w:t>
      </w:r>
      <w:r>
        <w:rPr>
          <w:sz w:val="24"/>
        </w:rPr>
        <w:t>communication</w:t>
      </w:r>
      <w:r>
        <w:rPr>
          <w:spacing w:val="38"/>
          <w:sz w:val="24"/>
        </w:rPr>
        <w:t> </w:t>
      </w:r>
      <w:r>
        <w:rPr>
          <w:sz w:val="24"/>
        </w:rPr>
        <w:t>between</w:t>
      </w:r>
      <w:r>
        <w:rPr>
          <w:spacing w:val="41"/>
          <w:sz w:val="24"/>
        </w:rPr>
        <w:t> </w:t>
      </w:r>
      <w:r>
        <w:rPr>
          <w:sz w:val="24"/>
        </w:rPr>
        <w:t>client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consultants;</w:t>
      </w:r>
      <w:r>
        <w:rPr>
          <w:spacing w:val="39"/>
          <w:sz w:val="24"/>
        </w:rPr>
        <w:t> </w:t>
      </w:r>
      <w:r>
        <w:rPr>
          <w:sz w:val="24"/>
        </w:rPr>
        <w:t>communication</w:t>
      </w:r>
      <w:r>
        <w:rPr>
          <w:spacing w:val="38"/>
          <w:sz w:val="24"/>
        </w:rPr>
        <w:t> </w:t>
      </w:r>
      <w:r>
        <w:rPr>
          <w:sz w:val="24"/>
        </w:rPr>
        <w:t>between</w:t>
      </w:r>
      <w:r>
        <w:rPr>
          <w:spacing w:val="41"/>
          <w:sz w:val="24"/>
        </w:rPr>
        <w:t> </w:t>
      </w:r>
      <w:r>
        <w:rPr>
          <w:sz w:val="24"/>
        </w:rPr>
        <w:t>consultants;</w:t>
      </w:r>
      <w:r>
        <w:rPr>
          <w:spacing w:val="-57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consultant and contractor;</w:t>
      </w:r>
      <w:r>
        <w:rPr>
          <w:spacing w:val="-1"/>
          <w:sz w:val="24"/>
        </w:rPr>
        <w:t> </w:t>
      </w:r>
      <w:r>
        <w:rPr>
          <w:sz w:val="24"/>
        </w:rPr>
        <w:t>communication on</w:t>
      </w:r>
      <w:r>
        <w:rPr>
          <w:spacing w:val="-1"/>
          <w:sz w:val="24"/>
        </w:rPr>
        <w:t> </w:t>
      </w:r>
      <w:r>
        <w:rPr>
          <w:sz w:val="24"/>
        </w:rPr>
        <w:t>site.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0"/>
          <w:numId w:val="15"/>
        </w:numPr>
        <w:tabs>
          <w:tab w:pos="1380" w:val="left" w:leader="none"/>
        </w:tabs>
        <w:spacing w:line="240" w:lineRule="auto" w:before="0" w:after="0"/>
        <w:ind w:left="1380" w:right="0" w:hanging="721"/>
        <w:jc w:val="both"/>
      </w:pPr>
      <w:r>
        <w:rPr/>
        <w:t>Client-Consultant</w:t>
      </w:r>
      <w:r>
        <w:rPr>
          <w:spacing w:val="-8"/>
        </w:rPr>
        <w:t> </w:t>
      </w:r>
      <w:r>
        <w:rPr/>
        <w:t>Communication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59" w:right="878" w:firstLine="60"/>
        <w:jc w:val="both"/>
      </w:pPr>
      <w:r>
        <w:rPr/>
        <w:t>Communication</w:t>
      </w:r>
      <w:r>
        <w:rPr>
          <w:spacing w:val="-5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two</w:t>
      </w:r>
      <w:r>
        <w:rPr>
          <w:spacing w:val="-4"/>
        </w:rPr>
        <w:t> </w:t>
      </w:r>
      <w:r>
        <w:rPr/>
        <w:t>parties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continuous</w:t>
      </w:r>
      <w:r>
        <w:rPr>
          <w:spacing w:val="-4"/>
        </w:rPr>
        <w:t> </w:t>
      </w:r>
      <w:r>
        <w:rPr/>
        <w:t>process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inception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project</w:t>
      </w:r>
      <w:r>
        <w:rPr>
          <w:spacing w:val="-58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final</w:t>
      </w:r>
      <w:r>
        <w:rPr>
          <w:spacing w:val="-6"/>
        </w:rPr>
        <w:t> </w:t>
      </w:r>
      <w:r>
        <w:rPr/>
        <w:t>completion.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client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initiator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financier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so,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must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executed</w:t>
      </w:r>
      <w:r>
        <w:rPr>
          <w:spacing w:val="-5"/>
        </w:rPr>
        <w:t> </w:t>
      </w:r>
      <w:r>
        <w:rPr/>
        <w:t>to</w:t>
      </w:r>
      <w:r>
        <w:rPr>
          <w:spacing w:val="-58"/>
        </w:rPr>
        <w:t> </w:t>
      </w:r>
      <w:r>
        <w:rPr/>
        <w:t>suit</w:t>
      </w:r>
      <w:r>
        <w:rPr>
          <w:spacing w:val="-4"/>
        </w:rPr>
        <w:t> </w:t>
      </w:r>
      <w:r>
        <w:rPr/>
        <w:t>his</w:t>
      </w:r>
      <w:r>
        <w:rPr>
          <w:spacing w:val="-5"/>
        </w:rPr>
        <w:t> </w:t>
      </w:r>
      <w:r>
        <w:rPr/>
        <w:t>taste.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effect</w:t>
      </w:r>
      <w:r>
        <w:rPr>
          <w:spacing w:val="-4"/>
        </w:rPr>
        <w:t> </w:t>
      </w:r>
      <w:r>
        <w:rPr/>
        <w:t>professional</w:t>
      </w:r>
      <w:r>
        <w:rPr>
          <w:spacing w:val="-4"/>
        </w:rPr>
        <w:t> </w:t>
      </w:r>
      <w:r>
        <w:rPr/>
        <w:t>advisers</w:t>
      </w:r>
      <w:r>
        <w:rPr>
          <w:spacing w:val="-1"/>
        </w:rPr>
        <w:t> </w:t>
      </w:r>
      <w:r>
        <w:rPr/>
        <w:t>i.e.</w:t>
      </w:r>
      <w:r>
        <w:rPr>
          <w:spacing w:val="-5"/>
        </w:rPr>
        <w:t> </w:t>
      </w:r>
      <w:r>
        <w:rPr/>
        <w:t>architect,</w:t>
      </w:r>
      <w:r>
        <w:rPr>
          <w:spacing w:val="-5"/>
        </w:rPr>
        <w:t> </w:t>
      </w:r>
      <w:r>
        <w:rPr/>
        <w:t>quantity</w:t>
      </w:r>
      <w:r>
        <w:rPr>
          <w:spacing w:val="-9"/>
        </w:rPr>
        <w:t> </w:t>
      </w:r>
      <w:r>
        <w:rPr/>
        <w:t>surveyors,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engineers</w:t>
      </w:r>
      <w:r>
        <w:rPr>
          <w:spacing w:val="-58"/>
        </w:rPr>
        <w:t> </w:t>
      </w:r>
      <w:r>
        <w:rPr/>
        <w:t>are to obtain first-hand information on daily development of the project (Tam, 2007). Under this</w:t>
      </w:r>
      <w:r>
        <w:rPr>
          <w:spacing w:val="1"/>
        </w:rPr>
        <w:t> </w:t>
      </w:r>
      <w:r>
        <w:rPr/>
        <w:t>heading occurs the very step towards communication in the construction industry which is the</w:t>
      </w:r>
      <w:r>
        <w:rPr>
          <w:spacing w:val="1"/>
        </w:rPr>
        <w:t> </w:t>
      </w:r>
      <w:r>
        <w:rPr/>
        <w:t>client statement of requirement. The information will include the size of the building, nature of</w:t>
      </w:r>
      <w:r>
        <w:rPr>
          <w:spacing w:val="1"/>
        </w:rPr>
        <w:t> </w:t>
      </w:r>
      <w:r>
        <w:rPr/>
        <w:t>building,</w:t>
      </w:r>
      <w:r>
        <w:rPr>
          <w:spacing w:val="-1"/>
        </w:rPr>
        <w:t> </w:t>
      </w:r>
      <w:r>
        <w:rPr/>
        <w:t>fund available,</w:t>
      </w:r>
      <w:r>
        <w:rPr>
          <w:spacing w:val="1"/>
        </w:rPr>
        <w:t> </w:t>
      </w:r>
      <w:r>
        <w:rPr/>
        <w:t>functions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building and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limitation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59" w:right="873"/>
        <w:jc w:val="both"/>
      </w:pPr>
      <w:r>
        <w:rPr/>
        <w:t>The architect or quantity surveyor after carrying out feasibility studies with other consultant 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appointed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feasible,</w:t>
      </w:r>
      <w:r>
        <w:rPr>
          <w:spacing w:val="1"/>
        </w:rPr>
        <w:t> </w:t>
      </w:r>
      <w:r>
        <w:rPr/>
        <w:t>functionally,</w:t>
      </w:r>
      <w:r>
        <w:rPr>
          <w:spacing w:val="1"/>
        </w:rPr>
        <w:t> </w:t>
      </w:r>
      <w:r>
        <w:rPr/>
        <w:t>technically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financially prepares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outline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>
          <w:spacing w:val="-1"/>
        </w:rPr>
        <w:t>members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design</w:t>
      </w:r>
      <w:r>
        <w:rPr>
          <w:spacing w:val="-12"/>
        </w:rPr>
        <w:t> </w:t>
      </w:r>
      <w:r>
        <w:rPr/>
        <w:t>team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collective</w:t>
      </w:r>
      <w:r>
        <w:rPr>
          <w:spacing w:val="-13"/>
        </w:rPr>
        <w:t> </w:t>
      </w:r>
      <w:r>
        <w:rPr/>
        <w:t>action.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development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client</w:t>
      </w:r>
      <w:r>
        <w:rPr>
          <w:spacing w:val="-13"/>
        </w:rPr>
        <w:t> </w:t>
      </w:r>
      <w:r>
        <w:rPr/>
        <w:t>brief</w:t>
      </w:r>
      <w:r>
        <w:rPr>
          <w:spacing w:val="-16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collective</w:t>
      </w:r>
      <w:r>
        <w:rPr>
          <w:spacing w:val="-57"/>
        </w:rPr>
        <w:t> </w:t>
      </w:r>
      <w:r>
        <w:rPr/>
        <w:t>effort of all consultants who in the course of granting approval of such work communicate any</w:t>
      </w:r>
      <w:r>
        <w:rPr>
          <w:spacing w:val="1"/>
        </w:rPr>
        <w:t> </w:t>
      </w:r>
      <w:r>
        <w:rPr/>
        <w:t>alterations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modifications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project.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procedure</w:t>
      </w:r>
      <w:r>
        <w:rPr>
          <w:spacing w:val="-14"/>
        </w:rPr>
        <w:t> </w:t>
      </w:r>
      <w:r>
        <w:rPr/>
        <w:t>continues</w:t>
      </w:r>
      <w:r>
        <w:rPr>
          <w:spacing w:val="-14"/>
        </w:rPr>
        <w:t> </w:t>
      </w:r>
      <w:r>
        <w:rPr/>
        <w:t>until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design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project</w:t>
      </w:r>
      <w:r>
        <w:rPr>
          <w:spacing w:val="-58"/>
        </w:rPr>
        <w:t> </w:t>
      </w:r>
      <w:r>
        <w:rPr/>
        <w:t>is completed and consultants jointly present their design report to the client to confirm that it is</w:t>
      </w:r>
      <w:r>
        <w:rPr>
          <w:spacing w:val="1"/>
        </w:rPr>
        <w:t> </w:t>
      </w:r>
      <w:r>
        <w:rPr/>
        <w:t>clear</w:t>
      </w:r>
      <w:r>
        <w:rPr>
          <w:spacing w:val="-2"/>
        </w:rPr>
        <w:t> </w:t>
      </w:r>
      <w:r>
        <w:rPr/>
        <w:t>transaction of</w:t>
      </w:r>
      <w:r>
        <w:rPr>
          <w:spacing w:val="-1"/>
        </w:rPr>
        <w:t> </w:t>
      </w:r>
      <w:r>
        <w:rPr/>
        <w:t>his brief.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60" w:right="878"/>
        <w:jc w:val="both"/>
      </w:pPr>
      <w:r>
        <w:rPr/>
        <w:t>The design report must be detailed to include all relevant information required and presented in a</w:t>
      </w:r>
      <w:r>
        <w:rPr>
          <w:spacing w:val="-57"/>
        </w:rPr>
        <w:t> </w:t>
      </w:r>
      <w:r>
        <w:rPr/>
        <w:t>manner to be understood by the client (Polgar and Thomes, 2013). As soon as the client approval</w:t>
      </w:r>
      <w:r>
        <w:rPr>
          <w:spacing w:val="-57"/>
        </w:rPr>
        <w:t> </w:t>
      </w:r>
      <w:r>
        <w:rPr/>
        <w:t>is obtained on the report, the architect and engineers start preparing the working drawings,</w:t>
      </w:r>
      <w:r>
        <w:rPr>
          <w:spacing w:val="1"/>
        </w:rPr>
        <w:t> </w:t>
      </w:r>
      <w:r>
        <w:rPr/>
        <w:t>schedule and specification and at the same time seeing the opinion of the quantity surveyor who</w:t>
      </w:r>
      <w:r>
        <w:rPr>
          <w:spacing w:val="1"/>
        </w:rPr>
        <w:t> </w:t>
      </w:r>
      <w:r>
        <w:rPr/>
        <w:t>gives</w:t>
      </w:r>
      <w:r>
        <w:rPr>
          <w:spacing w:val="-1"/>
        </w:rPr>
        <w:t> </w:t>
      </w:r>
      <w:r>
        <w:rPr/>
        <w:t>the cost</w:t>
      </w:r>
      <w:r>
        <w:rPr>
          <w:spacing w:val="-1"/>
        </w:rPr>
        <w:t> </w:t>
      </w:r>
      <w:r>
        <w:rPr/>
        <w:t>implication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 to</w:t>
      </w:r>
      <w:r>
        <w:rPr>
          <w:spacing w:val="-1"/>
        </w:rPr>
        <w:t> </w:t>
      </w:r>
      <w:r>
        <w:rPr/>
        <w:t>see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is still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approval.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5"/>
        </w:numPr>
        <w:tabs>
          <w:tab w:pos="1013" w:val="left" w:leader="none"/>
        </w:tabs>
        <w:spacing w:line="240" w:lineRule="auto" w:before="181" w:after="0"/>
        <w:ind w:left="1012" w:right="0" w:hanging="353"/>
        <w:jc w:val="both"/>
      </w:pPr>
      <w:r>
        <w:rPr/>
        <w:t>Communication</w:t>
      </w:r>
      <w:r>
        <w:rPr>
          <w:spacing w:val="-3"/>
        </w:rPr>
        <w:t> </w:t>
      </w:r>
      <w:r>
        <w:rPr/>
        <w:t>among</w:t>
      </w:r>
      <w:r>
        <w:rPr>
          <w:spacing w:val="-3"/>
        </w:rPr>
        <w:t> </w:t>
      </w:r>
      <w:r>
        <w:rPr/>
        <w:t>Consultants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59" w:right="875"/>
        <w:jc w:val="both"/>
      </w:pPr>
      <w:r>
        <w:rPr/>
        <w:t>This involves effective exchange of ideas and information among the professionals; the design</w:t>
      </w:r>
      <w:r>
        <w:rPr>
          <w:spacing w:val="1"/>
        </w:rPr>
        <w:t> </w:t>
      </w:r>
      <w:r>
        <w:rPr/>
        <w:t>team is to advice the client on smooth running of the project. The architect, quantity surveyor, or</w:t>
      </w:r>
      <w:r>
        <w:rPr>
          <w:spacing w:val="1"/>
        </w:rPr>
        <w:t> </w:t>
      </w:r>
      <w:r>
        <w:rPr/>
        <w:t>engineers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nature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position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any</w:t>
      </w:r>
      <w:r>
        <w:rPr>
          <w:spacing w:val="-8"/>
        </w:rPr>
        <w:t> </w:t>
      </w:r>
      <w:r>
        <w:rPr/>
        <w:t>construction</w:t>
      </w:r>
      <w:r>
        <w:rPr>
          <w:spacing w:val="-3"/>
        </w:rPr>
        <w:t> </w:t>
      </w:r>
      <w:r>
        <w:rPr/>
        <w:t>project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expected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establish</w:t>
      </w:r>
      <w:r>
        <w:rPr>
          <w:spacing w:val="-3"/>
        </w:rPr>
        <w:t> </w:t>
      </w:r>
      <w:r>
        <w:rPr/>
        <w:t>links</w:t>
      </w:r>
      <w:r>
        <w:rPr>
          <w:spacing w:val="-57"/>
        </w:rPr>
        <w:t> </w:t>
      </w:r>
      <w:r>
        <w:rPr/>
        <w:t>between consultants and coordinate the activities for successful execution of the project. Regular</w:t>
      </w:r>
      <w:r>
        <w:rPr>
          <w:spacing w:val="1"/>
        </w:rPr>
        <w:t> </w:t>
      </w:r>
      <w:r>
        <w:rPr/>
        <w:t>meetings to review the project forms a means of effective communication which in turns aid</w:t>
      </w:r>
      <w:r>
        <w:rPr>
          <w:spacing w:val="1"/>
        </w:rPr>
        <w:t> </w:t>
      </w:r>
      <w:r>
        <w:rPr/>
        <w:t>building project delivery of that team. In various processes involved in the administration of the</w:t>
      </w:r>
      <w:r>
        <w:rPr>
          <w:spacing w:val="1"/>
        </w:rPr>
        <w:t> </w:t>
      </w:r>
      <w:r>
        <w:rPr/>
        <w:t>project,</w:t>
      </w:r>
      <w:r>
        <w:rPr>
          <w:spacing w:val="-5"/>
        </w:rPr>
        <w:t> </w:t>
      </w:r>
      <w:r>
        <w:rPr/>
        <w:t>telephone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communicate</w:t>
      </w:r>
      <w:r>
        <w:rPr>
          <w:spacing w:val="-6"/>
        </w:rPr>
        <w:t> </w:t>
      </w:r>
      <w:r>
        <w:rPr/>
        <w:t>urgent</w:t>
      </w:r>
      <w:r>
        <w:rPr>
          <w:spacing w:val="-3"/>
        </w:rPr>
        <w:t> </w:t>
      </w:r>
      <w:r>
        <w:rPr/>
        <w:t>matters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could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followed</w:t>
      </w:r>
      <w:r>
        <w:rPr>
          <w:spacing w:val="-4"/>
        </w:rPr>
        <w:t> </w:t>
      </w:r>
      <w:r>
        <w:rPr/>
        <w:t>up</w:t>
      </w:r>
      <w:r>
        <w:rPr>
          <w:spacing w:val="-5"/>
        </w:rPr>
        <w:t> </w:t>
      </w:r>
      <w:r>
        <w:rPr/>
        <w:t>by</w:t>
      </w:r>
      <w:r>
        <w:rPr>
          <w:spacing w:val="-11"/>
        </w:rPr>
        <w:t> </w:t>
      </w:r>
      <w:r>
        <w:rPr/>
        <w:t>letters</w:t>
      </w:r>
      <w:r>
        <w:rPr>
          <w:spacing w:val="-5"/>
        </w:rPr>
        <w:t> </w:t>
      </w:r>
      <w:r>
        <w:rPr/>
        <w:t>to</w:t>
      </w:r>
      <w:r>
        <w:rPr>
          <w:spacing w:val="-57"/>
        </w:rPr>
        <w:t> </w:t>
      </w:r>
      <w:r>
        <w:rPr/>
        <w:t>consultants</w:t>
      </w:r>
      <w:r>
        <w:rPr>
          <w:spacing w:val="-6"/>
        </w:rPr>
        <w:t> </w:t>
      </w:r>
      <w:r>
        <w:rPr/>
        <w:t>involved.</w:t>
      </w:r>
      <w:r>
        <w:rPr>
          <w:spacing w:val="-5"/>
        </w:rPr>
        <w:t> </w:t>
      </w:r>
      <w:r>
        <w:rPr/>
        <w:t>Basically,</w:t>
      </w:r>
      <w:r>
        <w:rPr>
          <w:spacing w:val="-6"/>
        </w:rPr>
        <w:t> </w:t>
      </w:r>
      <w:r>
        <w:rPr/>
        <w:t>consultants</w:t>
      </w:r>
      <w:r>
        <w:rPr>
          <w:spacing w:val="-5"/>
        </w:rPr>
        <w:t> </w:t>
      </w:r>
      <w:r>
        <w:rPr/>
        <w:t>transfer</w:t>
      </w:r>
      <w:r>
        <w:rPr>
          <w:spacing w:val="-6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through</w:t>
      </w:r>
      <w:r>
        <w:rPr>
          <w:spacing w:val="-5"/>
        </w:rPr>
        <w:t> </w:t>
      </w:r>
      <w:r>
        <w:rPr/>
        <w:t>drawings,</w:t>
      </w:r>
      <w:r>
        <w:rPr>
          <w:spacing w:val="-5"/>
        </w:rPr>
        <w:t> </w:t>
      </w:r>
      <w:r>
        <w:rPr/>
        <w:t>schedules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specification</w:t>
      </w:r>
      <w:r>
        <w:rPr>
          <w:spacing w:val="-2"/>
        </w:rPr>
        <w:t> </w:t>
      </w:r>
      <w:r>
        <w:rPr/>
        <w:t>notes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are completed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time,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god</w:t>
      </w:r>
      <w:r>
        <w:rPr>
          <w:spacing w:val="-1"/>
        </w:rPr>
        <w:t> </w:t>
      </w:r>
      <w:r>
        <w:rPr/>
        <w:t>quality.</w:t>
      </w:r>
      <w:r>
        <w:rPr>
          <w:spacing w:val="1"/>
        </w:rPr>
        <w:t> </w:t>
      </w:r>
      <w:r>
        <w:rPr/>
        <w:t>(Azhar,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before="4"/>
        <w:rPr>
          <w:sz w:val="28"/>
        </w:rPr>
      </w:pPr>
    </w:p>
    <w:p>
      <w:pPr>
        <w:pStyle w:val="Heading1"/>
        <w:numPr>
          <w:ilvl w:val="0"/>
          <w:numId w:val="15"/>
        </w:numPr>
        <w:tabs>
          <w:tab w:pos="984" w:val="left" w:leader="none"/>
        </w:tabs>
        <w:spacing w:line="240" w:lineRule="auto" w:before="1" w:after="0"/>
        <w:ind w:left="983" w:right="0" w:hanging="324"/>
        <w:jc w:val="both"/>
      </w:pPr>
      <w:r>
        <w:rPr/>
        <w:t>Communication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Consultants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Contractor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60" w:right="876"/>
        <w:jc w:val="both"/>
      </w:pPr>
      <w:r>
        <w:rPr/>
        <w:t>According to Hardin (2009), the efficiency and effectiveness of the construction process strongly</w:t>
      </w:r>
      <w:r>
        <w:rPr>
          <w:spacing w:val="-57"/>
        </w:rPr>
        <w:t> </w:t>
      </w:r>
      <w:r>
        <w:rPr/>
        <w:t>depend on the quality if communication under this heading the communication network has been</w:t>
      </w:r>
      <w:r>
        <w:rPr>
          <w:spacing w:val="-57"/>
        </w:rPr>
        <w:t> </w:t>
      </w:r>
      <w:r>
        <w:rPr/>
        <w:t>extended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very</w:t>
      </w:r>
      <w:r>
        <w:rPr>
          <w:spacing w:val="-13"/>
        </w:rPr>
        <w:t> </w:t>
      </w:r>
      <w:r>
        <w:rPr/>
        <w:t>important</w:t>
      </w:r>
      <w:r>
        <w:rPr>
          <w:spacing w:val="-7"/>
        </w:rPr>
        <w:t> </w:t>
      </w:r>
      <w:r>
        <w:rPr/>
        <w:t>member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building</w:t>
      </w:r>
      <w:r>
        <w:rPr>
          <w:spacing w:val="-10"/>
        </w:rPr>
        <w:t> </w:t>
      </w:r>
      <w:r>
        <w:rPr/>
        <w:t>industry,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contractor</w:t>
      </w:r>
      <w:r>
        <w:rPr>
          <w:spacing w:val="-9"/>
        </w:rPr>
        <w:t> </w:t>
      </w:r>
      <w:r>
        <w:rPr/>
        <w:t>who</w:t>
      </w:r>
      <w:r>
        <w:rPr>
          <w:spacing w:val="-8"/>
        </w:rPr>
        <w:t> </w:t>
      </w:r>
      <w:r>
        <w:rPr/>
        <w:t>translates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efforts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other</w:t>
      </w:r>
      <w:r>
        <w:rPr>
          <w:spacing w:val="-3"/>
        </w:rPr>
        <w:t> </w:t>
      </w:r>
      <w:r>
        <w:rPr/>
        <w:t>consultants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/>
        <w:t>practical</w:t>
      </w:r>
      <w:r>
        <w:rPr>
          <w:spacing w:val="-3"/>
        </w:rPr>
        <w:t> </w:t>
      </w:r>
      <w:r>
        <w:rPr/>
        <w:t>reality</w:t>
      </w:r>
      <w:r>
        <w:rPr>
          <w:spacing w:val="-10"/>
        </w:rPr>
        <w:t> </w:t>
      </w:r>
      <w:r>
        <w:rPr/>
        <w:t>which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6"/>
        </w:rPr>
        <w:t> </w:t>
      </w:r>
      <w:r>
        <w:rPr/>
        <w:t>seen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correspond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client’s</w:t>
      </w:r>
      <w:r>
        <w:rPr>
          <w:spacing w:val="-58"/>
        </w:rPr>
        <w:t> </w:t>
      </w:r>
      <w:r>
        <w:rPr/>
        <w:t>requirement.</w:t>
      </w:r>
    </w:p>
    <w:p>
      <w:pPr>
        <w:spacing w:after="0" w:line="480" w:lineRule="auto"/>
        <w:jc w:val="both"/>
        <w:sectPr>
          <w:pgSz w:w="12240" w:h="15840"/>
          <w:pgMar w:header="0" w:footer="937" w:top="1500" w:bottom="1200" w:left="780" w:right="560"/>
        </w:sectPr>
      </w:pPr>
    </w:p>
    <w:p>
      <w:pPr>
        <w:pStyle w:val="BodyText"/>
        <w:spacing w:line="480" w:lineRule="auto" w:before="72"/>
        <w:ind w:left="660" w:right="875"/>
        <w:jc w:val="both"/>
      </w:pPr>
      <w:r>
        <w:rPr/>
        <w:t>The idea of a tender for a project is first communicated to contractors through public advert of</w:t>
      </w:r>
      <w:r>
        <w:rPr>
          <w:spacing w:val="1"/>
        </w:rPr>
        <w:t> </w:t>
      </w:r>
      <w:r>
        <w:rPr/>
        <w:t>invitation</w:t>
      </w:r>
      <w:r>
        <w:rPr>
          <w:spacing w:val="1"/>
        </w:rPr>
        <w:t> </w:t>
      </w:r>
      <w:r>
        <w:rPr/>
        <w:t>letters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tender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(Woo,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>
          <w:spacing w:val="-1"/>
        </w:rPr>
        <w:t>Contractors</w:t>
      </w:r>
      <w:r>
        <w:rPr>
          <w:spacing w:val="-12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requested</w:t>
      </w:r>
      <w:r>
        <w:rPr>
          <w:spacing w:val="-10"/>
        </w:rPr>
        <w:t> </w:t>
      </w:r>
      <w:r>
        <w:rPr>
          <w:spacing w:val="-1"/>
        </w:rPr>
        <w:t>through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medium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collect</w:t>
      </w:r>
      <w:r>
        <w:rPr>
          <w:spacing w:val="-12"/>
        </w:rPr>
        <w:t> </w:t>
      </w:r>
      <w:r>
        <w:rPr/>
        <w:t>tender</w:t>
      </w:r>
      <w:r>
        <w:rPr>
          <w:spacing w:val="-13"/>
        </w:rPr>
        <w:t> </w:t>
      </w:r>
      <w:r>
        <w:rPr/>
        <w:t>documents</w:t>
      </w:r>
      <w:r>
        <w:rPr>
          <w:spacing w:val="-12"/>
        </w:rPr>
        <w:t> </w:t>
      </w:r>
      <w:r>
        <w:rPr/>
        <w:t>consisting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drawings,</w:t>
      </w:r>
      <w:r>
        <w:rPr>
          <w:spacing w:val="-58"/>
        </w:rPr>
        <w:t> </w:t>
      </w:r>
      <w:r>
        <w:rPr/>
        <w:t>specification, bill of quantities and condition of contract. The quantity surveyor examines the bill</w:t>
      </w:r>
      <w:r>
        <w:rPr>
          <w:spacing w:val="-57"/>
        </w:rPr>
        <w:t> </w:t>
      </w:r>
      <w:r>
        <w:rPr/>
        <w:t>of</w:t>
      </w:r>
      <w:r>
        <w:rPr>
          <w:spacing w:val="-15"/>
        </w:rPr>
        <w:t> </w:t>
      </w:r>
      <w:r>
        <w:rPr/>
        <w:t>quantities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communicates</w:t>
      </w:r>
      <w:r>
        <w:rPr>
          <w:spacing w:val="-13"/>
        </w:rPr>
        <w:t> </w:t>
      </w:r>
      <w:r>
        <w:rPr/>
        <w:t>his</w:t>
      </w:r>
      <w:r>
        <w:rPr>
          <w:spacing w:val="-14"/>
        </w:rPr>
        <w:t> </w:t>
      </w:r>
      <w:r>
        <w:rPr/>
        <w:t>findings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recommended</w:t>
      </w:r>
      <w:r>
        <w:rPr>
          <w:spacing w:val="-13"/>
        </w:rPr>
        <w:t> </w:t>
      </w:r>
      <w:r>
        <w:rPr/>
        <w:t>action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client</w:t>
      </w:r>
      <w:r>
        <w:rPr>
          <w:spacing w:val="-13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tender</w:t>
      </w:r>
      <w:r>
        <w:rPr>
          <w:spacing w:val="-58"/>
        </w:rPr>
        <w:t> </w:t>
      </w:r>
      <w:r>
        <w:rPr/>
        <w:t>report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purpose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selecting</w:t>
      </w:r>
      <w:r>
        <w:rPr>
          <w:spacing w:val="-9"/>
        </w:rPr>
        <w:t> </w:t>
      </w:r>
      <w:r>
        <w:rPr/>
        <w:t>specialists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subcontractors.</w:t>
      </w:r>
      <w:r>
        <w:rPr>
          <w:spacing w:val="-9"/>
        </w:rPr>
        <w:t> </w:t>
      </w:r>
      <w:r>
        <w:rPr/>
        <w:t>Supervision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also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/>
        <w:t>these</w:t>
      </w:r>
      <w:r>
        <w:rPr>
          <w:spacing w:val="-58"/>
        </w:rPr>
        <w:t> </w:t>
      </w:r>
      <w:r>
        <w:rPr/>
        <w:t>consultants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means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follow</w:t>
      </w:r>
      <w:r>
        <w:rPr>
          <w:spacing w:val="-3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communicated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ensure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contract</w:t>
      </w:r>
      <w:r>
        <w:rPr>
          <w:spacing w:val="-58"/>
        </w:rPr>
        <w:t> </w:t>
      </w:r>
      <w:r>
        <w:rPr/>
        <w:t>provision is applied. Interim valuation is an exchange of information between the contractor,</w:t>
      </w:r>
      <w:r>
        <w:rPr>
          <w:spacing w:val="1"/>
        </w:rPr>
        <w:t> </w:t>
      </w:r>
      <w:r>
        <w:rPr/>
        <w:t>quantity surveyor and the architect, claiming the payment of work properly done during the</w:t>
      </w:r>
      <w:r>
        <w:rPr>
          <w:spacing w:val="1"/>
        </w:rPr>
        <w:t> </w:t>
      </w:r>
      <w:r>
        <w:rPr/>
        <w:t>specified period. There is a great reason for the quantity surveyor valuation to contain the total</w:t>
      </w:r>
      <w:r>
        <w:rPr>
          <w:spacing w:val="1"/>
        </w:rPr>
        <w:t> </w:t>
      </w:r>
      <w:r>
        <w:rPr/>
        <w:t>breakdown of the work and the amount involved instead of using a “lump sum” to help the</w:t>
      </w:r>
      <w:r>
        <w:rPr>
          <w:spacing w:val="1"/>
        </w:rPr>
        <w:t> </w:t>
      </w:r>
      <w:r>
        <w:rPr/>
        <w:t>settlement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final</w:t>
      </w:r>
      <w:r>
        <w:rPr>
          <w:spacing w:val="-7"/>
        </w:rPr>
        <w:t> </w:t>
      </w:r>
      <w:r>
        <w:rPr/>
        <w:t>account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enable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client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understand</w:t>
      </w:r>
      <w:r>
        <w:rPr>
          <w:spacing w:val="-7"/>
        </w:rPr>
        <w:t> </w:t>
      </w:r>
      <w:r>
        <w:rPr/>
        <w:t>each</w:t>
      </w:r>
      <w:r>
        <w:rPr>
          <w:spacing w:val="-7"/>
        </w:rPr>
        <w:t> </w:t>
      </w:r>
      <w:r>
        <w:rPr/>
        <w:t>valuation.</w:t>
      </w:r>
      <w:r>
        <w:rPr>
          <w:spacing w:val="-7"/>
        </w:rPr>
        <w:t> </w:t>
      </w:r>
      <w:r>
        <w:rPr/>
        <w:t>Variation</w:t>
      </w:r>
      <w:r>
        <w:rPr>
          <w:spacing w:val="-7"/>
        </w:rPr>
        <w:t> </w:t>
      </w:r>
      <w:r>
        <w:rPr/>
        <w:t>orders</w:t>
      </w:r>
      <w:r>
        <w:rPr>
          <w:spacing w:val="-57"/>
        </w:rPr>
        <w:t> </w:t>
      </w:r>
      <w:r>
        <w:rPr/>
        <w:t>is also form of communication between the architect or engineer and the contractor giving notice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intended alteration to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 design.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480" w:lineRule="auto" w:before="1"/>
        <w:ind w:left="659" w:right="875"/>
        <w:jc w:val="both"/>
      </w:pPr>
      <w:r>
        <w:rPr/>
        <w:t>The architect prepares the interim certificate and certificate of practical completion so as to</w:t>
      </w:r>
      <w:r>
        <w:rPr>
          <w:spacing w:val="1"/>
        </w:rPr>
        <w:t> </w:t>
      </w:r>
      <w:r>
        <w:rPr/>
        <w:t>communicate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contractor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amount</w:t>
      </w:r>
      <w:r>
        <w:rPr>
          <w:spacing w:val="-14"/>
        </w:rPr>
        <w:t> </w:t>
      </w:r>
      <w:r>
        <w:rPr/>
        <w:t>due</w:t>
      </w:r>
      <w:r>
        <w:rPr>
          <w:spacing w:val="-15"/>
        </w:rPr>
        <w:t> </w:t>
      </w:r>
      <w:r>
        <w:rPr/>
        <w:t>for</w:t>
      </w:r>
      <w:r>
        <w:rPr>
          <w:spacing w:val="-12"/>
        </w:rPr>
        <w:t> </w:t>
      </w:r>
      <w:r>
        <w:rPr/>
        <w:t>him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confirm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contractor</w:t>
      </w:r>
      <w:r>
        <w:rPr>
          <w:spacing w:val="-15"/>
        </w:rPr>
        <w:t> </w:t>
      </w:r>
      <w:r>
        <w:rPr/>
        <w:t>has</w:t>
      </w:r>
      <w:r>
        <w:rPr>
          <w:spacing w:val="-13"/>
        </w:rPr>
        <w:t> </w:t>
      </w:r>
      <w:r>
        <w:rPr/>
        <w:t>completed</w:t>
      </w:r>
      <w:r>
        <w:rPr>
          <w:spacing w:val="-58"/>
        </w:rPr>
        <w:t> </w:t>
      </w:r>
      <w:r>
        <w:rPr/>
        <w:t>his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spacing w:before="4"/>
        <w:rPr>
          <w:sz w:val="28"/>
        </w:rPr>
      </w:pPr>
    </w:p>
    <w:p>
      <w:pPr>
        <w:pStyle w:val="Heading1"/>
        <w:numPr>
          <w:ilvl w:val="0"/>
          <w:numId w:val="15"/>
        </w:numPr>
        <w:tabs>
          <w:tab w:pos="1013" w:val="left" w:leader="none"/>
        </w:tabs>
        <w:spacing w:line="240" w:lineRule="auto" w:before="0" w:after="0"/>
        <w:ind w:left="1012" w:right="0" w:hanging="353"/>
        <w:jc w:val="both"/>
      </w:pPr>
      <w:r>
        <w:rPr/>
        <w:t>Communication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Site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Dawood and Akinsola (2002) defined construction site as the place where the effort made by the</w:t>
      </w:r>
      <w:r>
        <w:rPr>
          <w:spacing w:val="1"/>
        </w:rPr>
        <w:t> </w:t>
      </w:r>
      <w:r>
        <w:rPr/>
        <w:t>design team is visualizing as the client’s requirement and dream will be put into practical and</w:t>
      </w:r>
      <w:r>
        <w:rPr>
          <w:spacing w:val="1"/>
        </w:rPr>
        <w:t> </w:t>
      </w:r>
      <w:r>
        <w:rPr/>
        <w:t>reality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consultant in</w:t>
      </w:r>
      <w:r>
        <w:rPr>
          <w:spacing w:val="-1"/>
        </w:rPr>
        <w:t> </w:t>
      </w:r>
      <w:r>
        <w:rPr/>
        <w:t>form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drawing,</w:t>
      </w:r>
      <w:r>
        <w:rPr>
          <w:spacing w:val="-2"/>
        </w:rPr>
        <w:t> </w:t>
      </w:r>
      <w:r>
        <w:rPr/>
        <w:t>specification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schedule</w:t>
      </w:r>
      <w:r>
        <w:rPr>
          <w:spacing w:val="-58"/>
        </w:rPr>
        <w:t> </w:t>
      </w:r>
      <w:r>
        <w:rPr/>
        <w:t>and</w:t>
      </w:r>
      <w:r>
        <w:rPr>
          <w:spacing w:val="8"/>
        </w:rPr>
        <w:t> </w:t>
      </w:r>
      <w:r>
        <w:rPr/>
        <w:t>bill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quantities</w:t>
      </w:r>
      <w:r>
        <w:rPr>
          <w:spacing w:val="9"/>
        </w:rPr>
        <w:t> </w:t>
      </w:r>
      <w:r>
        <w:rPr/>
        <w:t>shows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extent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work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  <w:r>
        <w:rPr>
          <w:spacing w:val="7"/>
        </w:rPr>
        <w:t> </w:t>
      </w:r>
      <w:r>
        <w:rPr/>
        <w:t>done,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contractor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also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close</w:t>
      </w:r>
      <w:r>
        <w:rPr>
          <w:spacing w:val="10"/>
        </w:rPr>
        <w:t> </w:t>
      </w:r>
      <w:r>
        <w:rPr/>
        <w:t>contact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7"/>
        <w:jc w:val="both"/>
      </w:pPr>
      <w:r>
        <w:rPr/>
        <w:t>with consultant during site meetings. Generally, site meeting and regular meeting held on site are</w:t>
      </w:r>
      <w:r>
        <w:rPr>
          <w:spacing w:val="-57"/>
        </w:rPr>
        <w:t> </w:t>
      </w:r>
      <w:r>
        <w:rPr/>
        <w:t>to discuss the progress of the project to date, difficulties and delays arising from the project at</w:t>
      </w:r>
      <w:r>
        <w:rPr>
          <w:spacing w:val="1"/>
        </w:rPr>
        <w:t> </w:t>
      </w:r>
      <w:r>
        <w:rPr/>
        <w:t>hand.</w:t>
      </w:r>
    </w:p>
    <w:p>
      <w:pPr>
        <w:pStyle w:val="BodyText"/>
        <w:spacing w:line="480" w:lineRule="auto"/>
        <w:ind w:left="659" w:right="878"/>
        <w:jc w:val="both"/>
      </w:pPr>
      <w:r>
        <w:rPr/>
        <w:t>This</w:t>
      </w:r>
      <w:r>
        <w:rPr>
          <w:spacing w:val="-12"/>
        </w:rPr>
        <w:t> </w:t>
      </w:r>
      <w:r>
        <w:rPr/>
        <w:t>offers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contractor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sub-contractors</w:t>
      </w:r>
      <w:r>
        <w:rPr>
          <w:spacing w:val="-9"/>
        </w:rPr>
        <w:t> </w:t>
      </w:r>
      <w:r>
        <w:rPr/>
        <w:t>good</w:t>
      </w:r>
      <w:r>
        <w:rPr>
          <w:spacing w:val="-11"/>
        </w:rPr>
        <w:t> </w:t>
      </w:r>
      <w:r>
        <w:rPr/>
        <w:t>opportunities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sort</w:t>
      </w:r>
      <w:r>
        <w:rPr>
          <w:spacing w:val="-12"/>
        </w:rPr>
        <w:t> </w:t>
      </w:r>
      <w:r>
        <w:rPr/>
        <w:t>out</w:t>
      </w:r>
      <w:r>
        <w:rPr>
          <w:spacing w:val="-11"/>
        </w:rPr>
        <w:t> </w:t>
      </w:r>
      <w:r>
        <w:rPr/>
        <w:t>project’s</w:t>
      </w:r>
      <w:r>
        <w:rPr>
          <w:spacing w:val="-12"/>
        </w:rPr>
        <w:t> </w:t>
      </w:r>
      <w:r>
        <w:rPr/>
        <w:t>problems</w:t>
      </w:r>
      <w:r>
        <w:rPr>
          <w:spacing w:val="-58"/>
        </w:rPr>
        <w:t> </w:t>
      </w:r>
      <w:r>
        <w:rPr/>
        <w:t>with the design team. The first site meeting is expected to formally establish a good link between</w:t>
      </w:r>
      <w:r>
        <w:rPr>
          <w:spacing w:val="-57"/>
        </w:rPr>
        <w:t> </w:t>
      </w:r>
      <w:r>
        <w:rPr/>
        <w:t>all the parties involved as well give a clear indication of the way the project is to be administered</w:t>
      </w:r>
      <w:r>
        <w:rPr>
          <w:spacing w:val="-57"/>
        </w:rPr>
        <w:t> </w:t>
      </w:r>
      <w:r>
        <w:rPr/>
        <w:t>(Nawari, 2012). While most building projects transfer data/information in hard copy (i.e. most</w:t>
      </w:r>
      <w:r>
        <w:rPr>
          <w:spacing w:val="1"/>
        </w:rPr>
        <w:t> </w:t>
      </w:r>
      <w:r>
        <w:rPr/>
        <w:t>projects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paper</w:t>
      </w:r>
      <w:r>
        <w:rPr>
          <w:spacing w:val="-9"/>
        </w:rPr>
        <w:t> </w:t>
      </w:r>
      <w:r>
        <w:rPr/>
        <w:t>based</w:t>
      </w:r>
      <w:r>
        <w:rPr>
          <w:spacing w:val="-9"/>
        </w:rPr>
        <w:t> </w:t>
      </w:r>
      <w:r>
        <w:rPr/>
        <w:t>communications)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form</w:t>
      </w:r>
      <w:r>
        <w:rPr>
          <w:spacing w:val="-8"/>
        </w:rPr>
        <w:t> </w:t>
      </w:r>
      <w:r>
        <w:rPr/>
        <w:t>essential</w:t>
      </w:r>
      <w:r>
        <w:rPr>
          <w:spacing w:val="-8"/>
        </w:rPr>
        <w:t> </w:t>
      </w:r>
      <w:r>
        <w:rPr/>
        <w:t>part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most</w:t>
      </w:r>
      <w:r>
        <w:rPr>
          <w:spacing w:val="-8"/>
        </w:rPr>
        <w:t> </w:t>
      </w:r>
      <w:r>
        <w:rPr/>
        <w:t>organizations,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often</w:t>
      </w:r>
      <w:r>
        <w:rPr>
          <w:spacing w:val="-58"/>
        </w:rPr>
        <w:t> </w:t>
      </w:r>
      <w:r>
        <w:rPr/>
        <w:t>got in the way of real productive work. Jung and Joo, (2011) observed that the current way of</w:t>
      </w:r>
      <w:r>
        <w:rPr>
          <w:spacing w:val="1"/>
        </w:rPr>
        <w:t> </w:t>
      </w:r>
      <w:r>
        <w:rPr/>
        <w:t>communicating there have been errors in contract documents, specification and drawings which</w:t>
      </w:r>
      <w:r>
        <w:rPr>
          <w:spacing w:val="1"/>
        </w:rPr>
        <w:t> </w:t>
      </w:r>
      <w:r>
        <w:rPr/>
        <w:t>forms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majority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communication</w:t>
      </w:r>
      <w:r>
        <w:rPr>
          <w:spacing w:val="-9"/>
        </w:rPr>
        <w:t> </w:t>
      </w:r>
      <w:r>
        <w:rPr/>
        <w:t>problems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occurs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negative</w:t>
      </w:r>
      <w:r>
        <w:rPr>
          <w:spacing w:val="-10"/>
        </w:rPr>
        <w:t> </w:t>
      </w:r>
      <w:r>
        <w:rPr/>
        <w:t>effects</w:t>
      </w:r>
      <w:r>
        <w:rPr>
          <w:spacing w:val="-6"/>
        </w:rPr>
        <w:t> </w:t>
      </w:r>
      <w:r>
        <w:rPr/>
        <w:t>on</w:t>
      </w:r>
      <w:r>
        <w:rPr>
          <w:spacing w:val="-8"/>
        </w:rPr>
        <w:t> </w:t>
      </w:r>
      <w:r>
        <w:rPr/>
        <w:t>execution</w:t>
      </w:r>
      <w:r>
        <w:rPr>
          <w:spacing w:val="-58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i.e.</w:t>
      </w:r>
      <w:r>
        <w:rPr>
          <w:spacing w:val="-1"/>
        </w:rPr>
        <w:t> </w:t>
      </w:r>
      <w:r>
        <w:rPr/>
        <w:t>(effect on</w:t>
      </w:r>
      <w:r>
        <w:rPr>
          <w:spacing w:val="-1"/>
        </w:rPr>
        <w:t> </w:t>
      </w:r>
      <w:r>
        <w:rPr/>
        <w:t>cost,</w:t>
      </w:r>
      <w:r>
        <w:rPr>
          <w:spacing w:val="-1"/>
        </w:rPr>
        <w:t> </w:t>
      </w:r>
      <w:r>
        <w:rPr/>
        <w:t>schedule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overall</w:t>
      </w:r>
      <w:r>
        <w:rPr>
          <w:spacing w:val="-1"/>
        </w:rPr>
        <w:t> </w:t>
      </w:r>
      <w:r>
        <w:rPr/>
        <w:t>quality).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mode</w:t>
      </w:r>
      <w:r>
        <w:rPr>
          <w:spacing w:val="-2"/>
        </w:rPr>
        <w:t> </w:t>
      </w:r>
      <w:r>
        <w:rPr/>
        <w:t>could</w:t>
      </w:r>
      <w:r>
        <w:rPr>
          <w:spacing w:val="-58"/>
        </w:rPr>
        <w:t> </w:t>
      </w:r>
      <w:r>
        <w:rPr/>
        <w:t>not</w:t>
      </w:r>
      <w:r>
        <w:rPr>
          <w:spacing w:val="-1"/>
        </w:rPr>
        <w:t> </w:t>
      </w:r>
      <w:r>
        <w:rPr/>
        <w:t>satisfy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objective,</w:t>
      </w:r>
      <w:r>
        <w:rPr>
          <w:spacing w:val="2"/>
        </w:rPr>
        <w:t> </w:t>
      </w:r>
      <w:r>
        <w:rPr/>
        <w:t>ICT</w:t>
      </w:r>
      <w:r>
        <w:rPr>
          <w:spacing w:val="-1"/>
        </w:rPr>
        <w:t> </w:t>
      </w:r>
      <w:r>
        <w:rPr/>
        <w:t>offers a great solution to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problems.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2"/>
          <w:numId w:val="9"/>
        </w:numPr>
        <w:tabs>
          <w:tab w:pos="1380" w:val="left" w:leader="none"/>
        </w:tabs>
        <w:spacing w:line="240" w:lineRule="auto" w:before="0" w:after="0"/>
        <w:ind w:left="1380" w:right="0" w:hanging="720"/>
        <w:jc w:val="both"/>
      </w:pPr>
      <w:r>
        <w:rPr/>
        <w:t>Information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Communication</w:t>
      </w:r>
      <w:r>
        <w:rPr>
          <w:spacing w:val="-3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(ICT)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5"/>
        <w:jc w:val="both"/>
      </w:pPr>
      <w:r>
        <w:rPr>
          <w:spacing w:val="-1"/>
        </w:rPr>
        <w:t>ICT</w:t>
      </w:r>
      <w:r>
        <w:rPr>
          <w:spacing w:val="-13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varied</w:t>
      </w:r>
      <w:r>
        <w:rPr>
          <w:spacing w:val="-10"/>
        </w:rPr>
        <w:t> </w:t>
      </w:r>
      <w:r>
        <w:rPr>
          <w:spacing w:val="-1"/>
        </w:rPr>
        <w:t>set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/>
        <w:t>technology</w:t>
      </w:r>
      <w:r>
        <w:rPr>
          <w:spacing w:val="-17"/>
        </w:rPr>
        <w:t> </w:t>
      </w:r>
      <w:r>
        <w:rPr/>
        <w:t>tools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resources</w:t>
      </w:r>
      <w:r>
        <w:rPr>
          <w:spacing w:val="-11"/>
        </w:rPr>
        <w:t> </w:t>
      </w:r>
      <w:r>
        <w:rPr/>
        <w:t>used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communicate,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generate,</w:t>
      </w:r>
      <w:r>
        <w:rPr>
          <w:spacing w:val="-10"/>
        </w:rPr>
        <w:t> </w:t>
      </w:r>
      <w:r>
        <w:rPr/>
        <w:t>spread,</w:t>
      </w:r>
      <w:r>
        <w:rPr>
          <w:spacing w:val="-57"/>
        </w:rPr>
        <w:t> </w:t>
      </w:r>
      <w:r>
        <w:rPr/>
        <w:t>keep and manage information (Landrum, </w:t>
      </w:r>
      <w:r>
        <w:rPr>
          <w:i/>
        </w:rPr>
        <w:t>et al</w:t>
      </w:r>
      <w:r>
        <w:rPr/>
        <w:t>, 2009). The word information communication</w:t>
      </w:r>
      <w:r>
        <w:rPr>
          <w:spacing w:val="1"/>
        </w:rPr>
        <w:t> </w:t>
      </w:r>
      <w:r>
        <w:rPr/>
        <w:t>technology can be understood from different perspectives, as well as ICT view, as a whole new</w:t>
      </w:r>
      <w:r>
        <w:rPr>
          <w:spacing w:val="1"/>
        </w:rPr>
        <w:t> </w:t>
      </w:r>
      <w:r>
        <w:rPr/>
        <w:t>meaning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its own from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functionalist.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16"/>
        </w:numPr>
        <w:tabs>
          <w:tab w:pos="1380" w:val="left" w:leader="none"/>
        </w:tabs>
        <w:spacing w:line="240" w:lineRule="auto" w:before="0" w:after="0"/>
        <w:ind w:left="1380" w:right="0" w:hanging="720"/>
        <w:jc w:val="both"/>
      </w:pPr>
      <w:r>
        <w:rPr/>
        <w:t>Uses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ICT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Industry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8" w:firstLine="60"/>
        <w:jc w:val="both"/>
      </w:pPr>
      <w:r>
        <w:rPr/>
        <w:t>Jung and Joo (2010) opined that depending on the type of project, the chain may involve large</w:t>
      </w:r>
      <w:r>
        <w:rPr>
          <w:spacing w:val="1"/>
        </w:rPr>
        <w:t> </w:t>
      </w:r>
      <w:r>
        <w:rPr/>
        <w:t>numbers of skilled professional and companies with quite often, much repetition of activities and</w:t>
      </w:r>
      <w:r>
        <w:rPr>
          <w:spacing w:val="-57"/>
        </w:rPr>
        <w:t> </w:t>
      </w:r>
      <w:r>
        <w:rPr/>
        <w:t>accumulation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paper</w:t>
      </w:r>
      <w:r>
        <w:rPr>
          <w:spacing w:val="22"/>
        </w:rPr>
        <w:t> </w:t>
      </w:r>
      <w:r>
        <w:rPr/>
        <w:t>work.</w:t>
      </w:r>
      <w:r>
        <w:rPr>
          <w:spacing w:val="22"/>
        </w:rPr>
        <w:t> </w:t>
      </w:r>
      <w:r>
        <w:rPr/>
        <w:t>Building</w:t>
      </w:r>
      <w:r>
        <w:rPr>
          <w:spacing w:val="20"/>
        </w:rPr>
        <w:t> </w:t>
      </w:r>
      <w:r>
        <w:rPr/>
        <w:t>project</w:t>
      </w:r>
      <w:r>
        <w:rPr>
          <w:spacing w:val="22"/>
        </w:rPr>
        <w:t> </w:t>
      </w:r>
      <w:r>
        <w:rPr/>
        <w:t>requires</w:t>
      </w:r>
      <w:r>
        <w:rPr>
          <w:spacing w:val="23"/>
        </w:rPr>
        <w:t> </w:t>
      </w:r>
      <w:r>
        <w:rPr/>
        <w:t>effective</w:t>
      </w:r>
      <w:r>
        <w:rPr>
          <w:spacing w:val="21"/>
        </w:rPr>
        <w:t> </w:t>
      </w:r>
      <w:r>
        <w:rPr/>
        <w:t>collaboration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coordination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7"/>
        <w:jc w:val="both"/>
      </w:pPr>
      <w:r>
        <w:rPr>
          <w:spacing w:val="-1"/>
        </w:rPr>
        <w:t>between</w:t>
      </w:r>
      <w:r>
        <w:rPr>
          <w:spacing w:val="-8"/>
        </w:rPr>
        <w:t> </w:t>
      </w:r>
      <w:r>
        <w:rPr>
          <w:spacing w:val="-1"/>
        </w:rPr>
        <w:t>all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members</w:t>
      </w:r>
      <w:r>
        <w:rPr>
          <w:spacing w:val="-5"/>
        </w:rPr>
        <w:t> </w:t>
      </w:r>
      <w:r>
        <w:rPr/>
        <w:t>for</w:t>
      </w:r>
      <w:r>
        <w:rPr>
          <w:spacing w:val="-11"/>
        </w:rPr>
        <w:t> </w:t>
      </w:r>
      <w:r>
        <w:rPr/>
        <w:t>successful</w:t>
      </w:r>
      <w:r>
        <w:rPr>
          <w:spacing w:val="-7"/>
        </w:rPr>
        <w:t> </w:t>
      </w:r>
      <w:r>
        <w:rPr/>
        <w:t>project</w:t>
      </w:r>
      <w:r>
        <w:rPr>
          <w:spacing w:val="-7"/>
        </w:rPr>
        <w:t> </w:t>
      </w:r>
      <w:r>
        <w:rPr/>
        <w:t>delivery</w:t>
      </w:r>
      <w:r>
        <w:rPr>
          <w:spacing w:val="-15"/>
        </w:rPr>
        <w:t> </w:t>
      </w:r>
      <w:r>
        <w:rPr/>
        <w:t>(Nawari,</w:t>
      </w:r>
      <w:r>
        <w:rPr>
          <w:spacing w:val="-10"/>
        </w:rPr>
        <w:t> </w:t>
      </w:r>
      <w:r>
        <w:rPr/>
        <w:t>2011).</w:t>
      </w:r>
      <w:r>
        <w:rPr>
          <w:spacing w:val="-8"/>
        </w:rPr>
        <w:t> </w:t>
      </w:r>
      <w:r>
        <w:rPr/>
        <w:t>ICT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provide</w:t>
      </w:r>
      <w:r>
        <w:rPr>
          <w:spacing w:val="-9"/>
        </w:rPr>
        <w:t> </w:t>
      </w:r>
      <w:r>
        <w:rPr/>
        <w:t>effective</w:t>
      </w:r>
      <w:r>
        <w:rPr>
          <w:spacing w:val="-57"/>
        </w:rPr>
        <w:t> </w:t>
      </w:r>
      <w:r>
        <w:rPr/>
        <w:t>communication especially when the project team organises are geographically separated and</w:t>
      </w:r>
      <w:r>
        <w:rPr>
          <w:spacing w:val="1"/>
        </w:rPr>
        <w:t> </w:t>
      </w:r>
      <w:r>
        <w:rPr/>
        <w:t>project team structures are becoming increasingly complex. Hendrickson (2008)agreed that some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identify</w:t>
      </w:r>
      <w:r>
        <w:rPr>
          <w:spacing w:val="-14"/>
        </w:rPr>
        <w:t> </w:t>
      </w:r>
      <w:r>
        <w:rPr>
          <w:spacing w:val="-1"/>
        </w:rPr>
        <w:t>benefit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communication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richer</w:t>
      </w:r>
      <w:r>
        <w:rPr>
          <w:spacing w:val="-7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aid</w:t>
      </w:r>
      <w:r>
        <w:rPr>
          <w:spacing w:val="-9"/>
        </w:rPr>
        <w:t> </w:t>
      </w:r>
      <w:r>
        <w:rPr/>
        <w:t>decision</w:t>
      </w:r>
      <w:r>
        <w:rPr>
          <w:spacing w:val="-9"/>
        </w:rPr>
        <w:t> </w:t>
      </w:r>
      <w:r>
        <w:rPr/>
        <w:t>making,</w:t>
      </w:r>
      <w:r>
        <w:rPr>
          <w:spacing w:val="-9"/>
        </w:rPr>
        <w:t> </w:t>
      </w:r>
      <w:r>
        <w:rPr/>
        <w:t>project</w:t>
      </w:r>
      <w:r>
        <w:rPr>
          <w:spacing w:val="-58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quicker,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relationship,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greater</w:t>
      </w:r>
      <w:r>
        <w:rPr>
          <w:spacing w:val="-1"/>
        </w:rPr>
        <w:t> </w:t>
      </w:r>
      <w:r>
        <w:rPr/>
        <w:t>management flow.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5"/>
        <w:jc w:val="both"/>
      </w:pPr>
      <w:r>
        <w:rPr/>
        <w:t>Currently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is</w:t>
      </w:r>
      <w:r>
        <w:rPr>
          <w:spacing w:val="-5"/>
        </w:rPr>
        <w:t> </w:t>
      </w:r>
      <w:r>
        <w:rPr/>
        <w:t>experiencing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paradigm</w:t>
      </w:r>
      <w:r>
        <w:rPr>
          <w:spacing w:val="-3"/>
        </w:rPr>
        <w:t> </w:t>
      </w:r>
      <w:r>
        <w:rPr/>
        <w:t>shift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traditional</w:t>
      </w:r>
      <w:r>
        <w:rPr>
          <w:spacing w:val="-3"/>
        </w:rPr>
        <w:t> </w:t>
      </w:r>
      <w:r>
        <w:rPr/>
        <w:t>based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digitally</w:t>
      </w:r>
      <w:r>
        <w:rPr>
          <w:spacing w:val="-58"/>
        </w:rPr>
        <w:t> </w:t>
      </w:r>
      <w:r>
        <w:rPr/>
        <w:t>based</w:t>
      </w:r>
      <w:r>
        <w:rPr>
          <w:spacing w:val="-10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exchange,</w:t>
      </w:r>
      <w:r>
        <w:rPr>
          <w:spacing w:val="-7"/>
        </w:rPr>
        <w:t> </w:t>
      </w:r>
      <w:r>
        <w:rPr/>
        <w:t>which</w:t>
      </w:r>
      <w:r>
        <w:rPr>
          <w:spacing w:val="-9"/>
        </w:rPr>
        <w:t> </w:t>
      </w:r>
      <w:r>
        <w:rPr/>
        <w:t>other</w:t>
      </w:r>
      <w:r>
        <w:rPr>
          <w:spacing w:val="-10"/>
        </w:rPr>
        <w:t> </w:t>
      </w:r>
      <w:r>
        <w:rPr/>
        <w:t>industries</w:t>
      </w:r>
      <w:r>
        <w:rPr>
          <w:spacing w:val="-8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aircraft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banking</w:t>
      </w:r>
      <w:r>
        <w:rPr>
          <w:spacing w:val="-11"/>
        </w:rPr>
        <w:t> </w:t>
      </w:r>
      <w:r>
        <w:rPr/>
        <w:t>have</w:t>
      </w:r>
      <w:r>
        <w:rPr>
          <w:spacing w:val="-10"/>
        </w:rPr>
        <w:t> </w:t>
      </w:r>
      <w:r>
        <w:rPr/>
        <w:t>adopted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benefited from long ago (Harsdin, 2009). This shift has been aided to a large extent by the drastic</w:t>
      </w:r>
      <w:r>
        <w:rPr>
          <w:spacing w:val="-57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power,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popularity of computer over the last few years (Rivard, 2000). The use of ICT has impact on the</w:t>
      </w:r>
      <w:r>
        <w:rPr>
          <w:spacing w:val="1"/>
        </w:rPr>
        <w:t> </w:t>
      </w:r>
      <w:r>
        <w:rPr/>
        <w:t>traditional processes of organization in construction has resulted in change in organizational</w:t>
      </w:r>
      <w:r>
        <w:rPr>
          <w:spacing w:val="1"/>
        </w:rPr>
        <w:t> </w:t>
      </w:r>
      <w:r>
        <w:rPr/>
        <w:t>process,</w:t>
      </w:r>
      <w:r>
        <w:rPr>
          <w:spacing w:val="-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methods and culture.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6"/>
        </w:numPr>
        <w:tabs>
          <w:tab w:pos="1020" w:val="left" w:leader="none"/>
        </w:tabs>
        <w:spacing w:line="240" w:lineRule="auto" w:before="198" w:after="0"/>
        <w:ind w:left="1020" w:right="0" w:hanging="360"/>
        <w:jc w:val="left"/>
      </w:pPr>
      <w:r>
        <w:rPr/>
        <w:t>Benefits</w:t>
      </w:r>
      <w:r>
        <w:rPr>
          <w:spacing w:val="-1"/>
        </w:rPr>
        <w:t> </w:t>
      </w:r>
      <w:r>
        <w:rPr/>
        <w:t>of ICT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16" w:firstLine="60"/>
      </w:pPr>
      <w:r>
        <w:rPr/>
        <w:t>Bernstein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Pittman</w:t>
      </w:r>
      <w:r>
        <w:rPr>
          <w:spacing w:val="26"/>
        </w:rPr>
        <w:t> </w:t>
      </w:r>
      <w:r>
        <w:rPr/>
        <w:t>(2005)</w:t>
      </w:r>
      <w:r>
        <w:rPr>
          <w:spacing w:val="27"/>
        </w:rPr>
        <w:t> </w:t>
      </w:r>
      <w:r>
        <w:rPr/>
        <w:t>identified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benefits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ICT</w:t>
      </w:r>
      <w:r>
        <w:rPr>
          <w:spacing w:val="27"/>
        </w:rPr>
        <w:t> </w:t>
      </w:r>
      <w:r>
        <w:rPr/>
        <w:t>critical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performance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-57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industry</w:t>
      </w:r>
      <w:r>
        <w:rPr>
          <w:spacing w:val="-3"/>
        </w:rPr>
        <w:t> </w:t>
      </w:r>
      <w:r>
        <w:rPr/>
        <w:t>as:</w:t>
      </w: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480" w:lineRule="auto" w:before="0" w:after="0"/>
        <w:ind w:left="1740" w:right="879" w:hanging="720"/>
        <w:jc w:val="left"/>
        <w:rPr>
          <w:sz w:val="24"/>
        </w:rPr>
      </w:pPr>
      <w:r>
        <w:rPr>
          <w:spacing w:val="-1"/>
          <w:sz w:val="24"/>
        </w:rPr>
        <w:t>To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reduce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time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data</w:t>
      </w:r>
      <w:r>
        <w:rPr>
          <w:spacing w:val="-13"/>
          <w:sz w:val="24"/>
        </w:rPr>
        <w:t> </w:t>
      </w:r>
      <w:r>
        <w:rPr>
          <w:sz w:val="24"/>
        </w:rPr>
        <w:t>processing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communicating</w:t>
      </w:r>
      <w:r>
        <w:rPr>
          <w:spacing w:val="-12"/>
          <w:sz w:val="24"/>
        </w:rPr>
        <w:t> </w:t>
      </w:r>
      <w:r>
        <w:rPr>
          <w:sz w:val="24"/>
        </w:rPr>
        <w:t>information</w:t>
      </w:r>
      <w:r>
        <w:rPr>
          <w:spacing w:val="-9"/>
          <w:sz w:val="24"/>
        </w:rPr>
        <w:t> </w:t>
      </w:r>
      <w:r>
        <w:rPr>
          <w:sz w:val="24"/>
        </w:rPr>
        <w:t>(speed</w:t>
      </w:r>
      <w:r>
        <w:rPr>
          <w:spacing w:val="-10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visual</w:t>
      </w:r>
      <w:r>
        <w:rPr>
          <w:spacing w:val="-57"/>
          <w:sz w:val="24"/>
        </w:rPr>
        <w:t> </w:t>
      </w:r>
      <w:r>
        <w:rPr>
          <w:sz w:val="24"/>
        </w:rPr>
        <w:t>proximity)</w:t>
      </w: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480" w:lineRule="auto" w:before="0" w:after="0"/>
        <w:ind w:left="1740" w:right="875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improve</w:t>
      </w:r>
      <w:r>
        <w:rPr>
          <w:spacing w:val="14"/>
          <w:sz w:val="24"/>
        </w:rPr>
        <w:t> </w:t>
      </w:r>
      <w:r>
        <w:rPr>
          <w:sz w:val="24"/>
        </w:rPr>
        <w:t>communications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effective</w:t>
      </w:r>
      <w:r>
        <w:rPr>
          <w:spacing w:val="14"/>
          <w:sz w:val="24"/>
        </w:rPr>
        <w:t> </w:t>
      </w:r>
      <w:r>
        <w:rPr>
          <w:sz w:val="24"/>
        </w:rPr>
        <w:t>decision-making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coordination</w:t>
      </w:r>
      <w:r>
        <w:rPr>
          <w:spacing w:val="33"/>
          <w:sz w:val="24"/>
        </w:rPr>
        <w:t> </w:t>
      </w:r>
      <w:r>
        <w:rPr>
          <w:sz w:val="24"/>
        </w:rPr>
        <w:t>among</w:t>
      </w:r>
      <w:r>
        <w:rPr>
          <w:spacing w:val="-57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productivity.</w:t>
      </w: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72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saves</w:t>
      </w:r>
      <w:r>
        <w:rPr>
          <w:spacing w:val="-2"/>
          <w:sz w:val="24"/>
        </w:rPr>
        <w:t> </w:t>
      </w:r>
      <w:r>
        <w:rPr>
          <w:sz w:val="24"/>
        </w:rPr>
        <w:t>employee</w:t>
      </w:r>
      <w:r>
        <w:rPr>
          <w:spacing w:val="-3"/>
          <w:sz w:val="24"/>
        </w:rPr>
        <w:t> </w:t>
      </w:r>
      <w:r>
        <w:rPr>
          <w:sz w:val="24"/>
        </w:rPr>
        <w:t>time.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ListParagraph"/>
        <w:numPr>
          <w:ilvl w:val="1"/>
          <w:numId w:val="16"/>
        </w:numPr>
        <w:tabs>
          <w:tab w:pos="1672" w:val="left" w:leader="none"/>
          <w:tab w:pos="1673" w:val="left" w:leader="none"/>
        </w:tabs>
        <w:spacing w:line="480" w:lineRule="auto" w:before="72" w:after="0"/>
        <w:ind w:left="659" w:right="876" w:firstLine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15"/>
          <w:sz w:val="24"/>
        </w:rPr>
        <w:t> </w:t>
      </w:r>
      <w:r>
        <w:rPr>
          <w:sz w:val="24"/>
        </w:rPr>
        <w:t>avoids</w:t>
      </w:r>
      <w:r>
        <w:rPr>
          <w:spacing w:val="16"/>
          <w:sz w:val="24"/>
        </w:rPr>
        <w:t> </w:t>
      </w:r>
      <w:r>
        <w:rPr>
          <w:sz w:val="24"/>
        </w:rPr>
        <w:t>circuitous</w:t>
      </w:r>
      <w:r>
        <w:rPr>
          <w:spacing w:val="15"/>
          <w:sz w:val="24"/>
        </w:rPr>
        <w:t> </w:t>
      </w:r>
      <w:r>
        <w:rPr>
          <w:sz w:val="24"/>
        </w:rPr>
        <w:t>means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transferring</w:t>
      </w:r>
      <w:r>
        <w:rPr>
          <w:spacing w:val="13"/>
          <w:sz w:val="24"/>
        </w:rPr>
        <w:t> </w:t>
      </w:r>
      <w:r>
        <w:rPr>
          <w:sz w:val="24"/>
        </w:rPr>
        <w:t>data</w:t>
      </w:r>
      <w:r>
        <w:rPr>
          <w:spacing w:val="13"/>
          <w:sz w:val="24"/>
        </w:rPr>
        <w:t> </w:t>
      </w:r>
      <w:r>
        <w:rPr>
          <w:sz w:val="24"/>
        </w:rPr>
        <w:t>e.g.</w:t>
      </w:r>
      <w:r>
        <w:rPr>
          <w:spacing w:val="15"/>
          <w:sz w:val="24"/>
        </w:rPr>
        <w:t> </w:t>
      </w:r>
      <w:r>
        <w:rPr>
          <w:sz w:val="24"/>
        </w:rPr>
        <w:t>printing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document,</w:t>
      </w:r>
      <w:r>
        <w:rPr>
          <w:spacing w:val="15"/>
          <w:sz w:val="24"/>
        </w:rPr>
        <w:t> </w:t>
      </w:r>
      <w:r>
        <w:rPr>
          <w:sz w:val="24"/>
        </w:rPr>
        <w:t>faxing</w:t>
      </w:r>
      <w:r>
        <w:rPr>
          <w:spacing w:val="12"/>
          <w:sz w:val="24"/>
        </w:rPr>
        <w:t> </w:t>
      </w:r>
      <w:r>
        <w:rPr>
          <w:sz w:val="24"/>
        </w:rPr>
        <w:t>it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retyping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data at the</w:t>
      </w:r>
      <w:r>
        <w:rPr>
          <w:spacing w:val="-1"/>
          <w:sz w:val="24"/>
        </w:rPr>
        <w:t> </w:t>
      </w:r>
      <w:r>
        <w:rPr>
          <w:sz w:val="24"/>
        </w:rPr>
        <w:t>receiving</w:t>
      </w:r>
      <w:r>
        <w:rPr>
          <w:spacing w:val="-1"/>
          <w:sz w:val="24"/>
        </w:rPr>
        <w:t> </w:t>
      </w:r>
      <w:r>
        <w:rPr>
          <w:sz w:val="24"/>
        </w:rPr>
        <w:t>end in order to save</w:t>
      </w:r>
      <w:r>
        <w:rPr>
          <w:spacing w:val="-1"/>
          <w:sz w:val="24"/>
        </w:rPr>
        <w:t> </w:t>
      </w:r>
      <w:r>
        <w:rPr>
          <w:sz w:val="24"/>
        </w:rPr>
        <w:t>it as</w:t>
      </w:r>
      <w:r>
        <w:rPr>
          <w:spacing w:val="-1"/>
          <w:sz w:val="24"/>
        </w:rPr>
        <w:t> </w:t>
      </w:r>
      <w:r>
        <w:rPr>
          <w:sz w:val="24"/>
        </w:rPr>
        <w:t>an electronic</w:t>
      </w:r>
      <w:r>
        <w:rPr>
          <w:spacing w:val="-1"/>
          <w:sz w:val="24"/>
        </w:rPr>
        <w:t> </w:t>
      </w:r>
      <w:r>
        <w:rPr>
          <w:sz w:val="24"/>
        </w:rPr>
        <w:t>file.</w:t>
      </w:r>
    </w:p>
    <w:p>
      <w:pPr>
        <w:pStyle w:val="ListParagraph"/>
        <w:numPr>
          <w:ilvl w:val="1"/>
          <w:numId w:val="16"/>
        </w:numPr>
        <w:tabs>
          <w:tab w:pos="1598" w:val="left" w:leader="none"/>
          <w:tab w:pos="1599" w:val="left" w:leader="none"/>
        </w:tabs>
        <w:spacing w:line="480" w:lineRule="auto" w:before="0" w:after="0"/>
        <w:ind w:left="659" w:right="881" w:firstLine="420"/>
        <w:jc w:val="left"/>
        <w:rPr>
          <w:sz w:val="24"/>
        </w:rPr>
      </w:pPr>
      <w:r>
        <w:rPr>
          <w:sz w:val="24"/>
        </w:rPr>
        <w:t>It</w:t>
      </w:r>
      <w:r>
        <w:rPr>
          <w:spacing w:val="17"/>
          <w:sz w:val="24"/>
        </w:rPr>
        <w:t> </w:t>
      </w:r>
      <w:r>
        <w:rPr>
          <w:sz w:val="24"/>
        </w:rPr>
        <w:t>allows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company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individuals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publish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distribute</w:t>
      </w:r>
      <w:r>
        <w:rPr>
          <w:spacing w:val="14"/>
          <w:sz w:val="24"/>
        </w:rPr>
        <w:t> </w:t>
      </w:r>
      <w:r>
        <w:rPr>
          <w:sz w:val="24"/>
        </w:rPr>
        <w:t>their</w:t>
      </w:r>
      <w:r>
        <w:rPr>
          <w:spacing w:val="16"/>
          <w:sz w:val="24"/>
        </w:rPr>
        <w:t> </w:t>
      </w:r>
      <w:r>
        <w:rPr>
          <w:sz w:val="24"/>
        </w:rPr>
        <w:t>work</w:t>
      </w:r>
      <w:r>
        <w:rPr>
          <w:spacing w:val="17"/>
          <w:sz w:val="24"/>
        </w:rPr>
        <w:t> </w:t>
      </w:r>
      <w:r>
        <w:rPr>
          <w:sz w:val="24"/>
        </w:rPr>
        <w:t>efficiently,</w:t>
      </w:r>
      <w:r>
        <w:rPr>
          <w:spacing w:val="-57"/>
          <w:sz w:val="24"/>
        </w:rPr>
        <w:t> </w:t>
      </w:r>
      <w:r>
        <w:rPr>
          <w:sz w:val="24"/>
        </w:rPr>
        <w:t>while</w:t>
      </w:r>
      <w:r>
        <w:rPr>
          <w:spacing w:val="-2"/>
          <w:sz w:val="24"/>
        </w:rPr>
        <w:t> </w:t>
      </w:r>
      <w:r>
        <w:rPr>
          <w:sz w:val="24"/>
        </w:rPr>
        <w:t>attaining a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and consistent quality</w:t>
      </w:r>
      <w:r>
        <w:rPr>
          <w:spacing w:val="-6"/>
          <w:sz w:val="24"/>
        </w:rPr>
        <w:t> </w:t>
      </w:r>
      <w:r>
        <w:rPr>
          <w:sz w:val="24"/>
        </w:rPr>
        <w:t>in textual or</w:t>
      </w:r>
      <w:r>
        <w:rPr>
          <w:spacing w:val="-2"/>
          <w:sz w:val="24"/>
        </w:rPr>
        <w:t> </w:t>
      </w:r>
      <w:r>
        <w:rPr>
          <w:sz w:val="24"/>
        </w:rPr>
        <w:t>graphical appearances.</w:t>
      </w:r>
    </w:p>
    <w:p>
      <w:pPr>
        <w:pStyle w:val="ListParagraph"/>
        <w:numPr>
          <w:ilvl w:val="1"/>
          <w:numId w:val="16"/>
        </w:numPr>
        <w:tabs>
          <w:tab w:pos="1534" w:val="left" w:leader="none"/>
        </w:tabs>
        <w:spacing w:line="480" w:lineRule="auto" w:before="0" w:after="0"/>
        <w:ind w:left="659" w:right="878" w:firstLine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7"/>
          <w:sz w:val="24"/>
        </w:rPr>
        <w:t> </w:t>
      </w:r>
      <w:r>
        <w:rPr>
          <w:sz w:val="24"/>
        </w:rPr>
        <w:t>provides</w:t>
      </w:r>
      <w:r>
        <w:rPr>
          <w:spacing w:val="-5"/>
          <w:sz w:val="24"/>
        </w:rPr>
        <w:t> </w:t>
      </w:r>
      <w:r>
        <w:rPr>
          <w:sz w:val="24"/>
        </w:rPr>
        <w:t>access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information;</w:t>
      </w:r>
      <w:r>
        <w:rPr>
          <w:spacing w:val="-6"/>
          <w:sz w:val="24"/>
        </w:rPr>
        <w:t> </w:t>
      </w:r>
      <w:r>
        <w:rPr>
          <w:sz w:val="24"/>
        </w:rPr>
        <w:t>allow</w:t>
      </w:r>
      <w:r>
        <w:rPr>
          <w:spacing w:val="-8"/>
          <w:sz w:val="24"/>
        </w:rPr>
        <w:t> </w:t>
      </w:r>
      <w:r>
        <w:rPr>
          <w:sz w:val="24"/>
        </w:rPr>
        <w:t>communication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distribution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documents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uniform fashion.</w:t>
      </w:r>
    </w:p>
    <w:p>
      <w:pPr>
        <w:pStyle w:val="BodyText"/>
        <w:spacing w:line="480" w:lineRule="auto"/>
        <w:ind w:left="659" w:right="880"/>
        <w:jc w:val="both"/>
      </w:pPr>
      <w:r>
        <w:rPr/>
        <w:t>All these are possible because the internet-based tool of ICT allows communication between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files,</w:t>
      </w:r>
      <w:r>
        <w:rPr>
          <w:spacing w:val="1"/>
        </w:rPr>
        <w:t> </w:t>
      </w:r>
      <w:r>
        <w:rPr/>
        <w:t>comment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request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information.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16"/>
        </w:numPr>
        <w:tabs>
          <w:tab w:pos="1020" w:val="left" w:leader="none"/>
        </w:tabs>
        <w:spacing w:line="240" w:lineRule="auto" w:before="0" w:after="0"/>
        <w:ind w:left="1020" w:right="0" w:hanging="361"/>
        <w:jc w:val="left"/>
      </w:pPr>
      <w:r>
        <w:rPr/>
        <w:t>Problems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ICT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Industry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 w:before="1"/>
        <w:ind w:left="659" w:right="875"/>
        <w:jc w:val="both"/>
      </w:pPr>
      <w:r>
        <w:rPr/>
        <w:t>Amor, (2012) itemized the following as the problems to the adoption of ICT in the building</w:t>
      </w:r>
      <w:r>
        <w:rPr>
          <w:spacing w:val="1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as:</w:t>
      </w: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240" w:lineRule="auto" w:before="193" w:after="0"/>
        <w:ind w:left="1740" w:right="0" w:hanging="721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 ICT</w:t>
      </w:r>
      <w:r>
        <w:rPr>
          <w:spacing w:val="-2"/>
          <w:sz w:val="24"/>
        </w:rPr>
        <w:t> </w:t>
      </w:r>
      <w:r>
        <w:rPr>
          <w:sz w:val="24"/>
        </w:rPr>
        <w:t>professional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ready</w:t>
      </w:r>
      <w:r>
        <w:rPr>
          <w:spacing w:val="-6"/>
          <w:sz w:val="24"/>
        </w:rPr>
        <w:t> </w:t>
      </w:r>
      <w:r>
        <w:rPr>
          <w:sz w:val="24"/>
        </w:rPr>
        <w:t>access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Inability</w:t>
      </w:r>
      <w:r>
        <w:rPr>
          <w:spacing w:val="-6"/>
          <w:sz w:val="24"/>
        </w:rPr>
        <w:t> </w:t>
      </w:r>
      <w:r>
        <w:rPr>
          <w:sz w:val="24"/>
        </w:rPr>
        <w:t>to quantify</w:t>
      </w:r>
      <w:r>
        <w:rPr>
          <w:spacing w:val="-5"/>
          <w:sz w:val="24"/>
        </w:rPr>
        <w:t> </w:t>
      </w:r>
      <w:r>
        <w:rPr>
          <w:sz w:val="24"/>
        </w:rPr>
        <w:t>process improvements and uncertainty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benefits of</w:t>
      </w:r>
      <w:r>
        <w:rPr>
          <w:spacing w:val="1"/>
          <w:sz w:val="24"/>
        </w:rPr>
        <w:t> </w:t>
      </w:r>
      <w:r>
        <w:rPr>
          <w:sz w:val="24"/>
        </w:rPr>
        <w:t>ICT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480" w:lineRule="auto" w:before="1" w:after="0"/>
        <w:ind w:left="1739" w:right="878" w:hanging="720"/>
        <w:jc w:val="left"/>
        <w:rPr>
          <w:sz w:val="24"/>
        </w:rPr>
      </w:pPr>
      <w:r>
        <w:rPr>
          <w:sz w:val="24"/>
        </w:rPr>
        <w:t>Initial</w:t>
      </w:r>
      <w:r>
        <w:rPr>
          <w:spacing w:val="36"/>
          <w:sz w:val="24"/>
        </w:rPr>
        <w:t> </w:t>
      </w:r>
      <w:r>
        <w:rPr>
          <w:sz w:val="24"/>
        </w:rPr>
        <w:t>cost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cost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keeping</w:t>
      </w:r>
      <w:r>
        <w:rPr>
          <w:spacing w:val="34"/>
          <w:sz w:val="24"/>
        </w:rPr>
        <w:t> </w:t>
      </w:r>
      <w:r>
        <w:rPr>
          <w:sz w:val="24"/>
        </w:rPr>
        <w:t>up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date</w:t>
      </w:r>
      <w:r>
        <w:rPr>
          <w:spacing w:val="36"/>
          <w:sz w:val="24"/>
        </w:rPr>
        <w:t> </w:t>
      </w:r>
      <w:r>
        <w:rPr>
          <w:sz w:val="24"/>
        </w:rPr>
        <w:t>with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technological</w:t>
      </w:r>
      <w:r>
        <w:rPr>
          <w:spacing w:val="37"/>
          <w:sz w:val="24"/>
        </w:rPr>
        <w:t> </w:t>
      </w:r>
      <w:r>
        <w:rPr>
          <w:sz w:val="24"/>
        </w:rPr>
        <w:t>developments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and hardware/software</w:t>
      </w: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Inadequate/erratic</w:t>
      </w:r>
      <w:r>
        <w:rPr>
          <w:spacing w:val="-3"/>
          <w:sz w:val="24"/>
        </w:rPr>
        <w:t> </w:t>
      </w:r>
      <w:r>
        <w:rPr>
          <w:sz w:val="24"/>
        </w:rPr>
        <w:t>power supply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hardware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software: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actually</w:t>
      </w:r>
      <w:r>
        <w:rPr>
          <w:spacing w:val="-3"/>
          <w:sz w:val="24"/>
        </w:rPr>
        <w:t> </w:t>
      </w:r>
      <w:r>
        <w:rPr>
          <w:sz w:val="24"/>
        </w:rPr>
        <w:t>differs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-2"/>
          <w:sz w:val="24"/>
        </w:rPr>
        <w:t> </w:t>
      </w:r>
      <w:r>
        <w:rPr>
          <w:sz w:val="24"/>
        </w:rPr>
        <w:t>Rivard</w:t>
      </w:r>
    </w:p>
    <w:p>
      <w:pPr>
        <w:pStyle w:val="BodyText"/>
      </w:pPr>
    </w:p>
    <w:p>
      <w:pPr>
        <w:spacing w:before="0"/>
        <w:ind w:left="1739" w:right="0" w:firstLine="0"/>
        <w:jc w:val="left"/>
        <w:rPr>
          <w:sz w:val="24"/>
        </w:rPr>
      </w:pP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2004)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-1"/>
          <w:sz w:val="24"/>
        </w:rPr>
        <w:t> </w:t>
      </w:r>
      <w:r>
        <w:rPr>
          <w:sz w:val="24"/>
        </w:rPr>
        <w:t>ICT</w:t>
      </w:r>
      <w:r>
        <w:rPr>
          <w:spacing w:val="-3"/>
          <w:sz w:val="24"/>
        </w:rPr>
        <w:t> </w:t>
      </w:r>
      <w:r>
        <w:rPr>
          <w:sz w:val="24"/>
        </w:rPr>
        <w:t>content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construction</w:t>
      </w:r>
      <w:r>
        <w:rPr>
          <w:spacing w:val="-2"/>
          <w:sz w:val="24"/>
        </w:rPr>
        <w:t> </w:t>
      </w:r>
      <w:r>
        <w:rPr>
          <w:sz w:val="24"/>
        </w:rPr>
        <w:t>education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employing</w:t>
      </w:r>
      <w:r>
        <w:rPr>
          <w:spacing w:val="-2"/>
          <w:sz w:val="24"/>
        </w:rPr>
        <w:t> </w:t>
      </w:r>
      <w:r>
        <w:rPr>
          <w:sz w:val="24"/>
        </w:rPr>
        <w:t>computer</w:t>
      </w:r>
      <w:r>
        <w:rPr>
          <w:spacing w:val="-2"/>
          <w:sz w:val="24"/>
        </w:rPr>
        <w:t> </w:t>
      </w:r>
      <w:r>
        <w:rPr>
          <w:sz w:val="24"/>
        </w:rPr>
        <w:t>professional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 appreciation</w:t>
      </w:r>
      <w:r>
        <w:rPr>
          <w:spacing w:val="-1"/>
          <w:sz w:val="24"/>
        </w:rPr>
        <w:t> </w:t>
      </w:r>
      <w:r>
        <w:rPr>
          <w:sz w:val="24"/>
        </w:rPr>
        <w:t>of ICT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firm’s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240" w:lineRule="auto" w:before="72" w:after="0"/>
        <w:ind w:left="1740" w:right="0" w:hanging="720"/>
        <w:jc w:val="left"/>
        <w:rPr>
          <w:sz w:val="24"/>
        </w:rPr>
      </w:pPr>
      <w:r>
        <w:rPr>
          <w:sz w:val="24"/>
        </w:rPr>
        <w:t>Fear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mass job losses in the</w:t>
      </w:r>
      <w:r>
        <w:rPr>
          <w:spacing w:val="-2"/>
          <w:sz w:val="24"/>
        </w:rPr>
        <w:t> </w:t>
      </w:r>
      <w:r>
        <w:rPr>
          <w:sz w:val="24"/>
        </w:rPr>
        <w:t>industry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720"/>
        <w:jc w:val="left"/>
        <w:rPr>
          <w:sz w:val="24"/>
        </w:rPr>
      </w:pPr>
      <w:r>
        <w:rPr>
          <w:sz w:val="24"/>
        </w:rPr>
        <w:t>Fear</w:t>
      </w:r>
      <w:r>
        <w:rPr>
          <w:spacing w:val="-3"/>
          <w:sz w:val="24"/>
        </w:rPr>
        <w:t> </w:t>
      </w:r>
      <w:r>
        <w:rPr>
          <w:sz w:val="24"/>
        </w:rPr>
        <w:t>of ICT</w:t>
      </w:r>
      <w:r>
        <w:rPr>
          <w:spacing w:val="-2"/>
          <w:sz w:val="24"/>
        </w:rPr>
        <w:t> </w:t>
      </w:r>
      <w:r>
        <w:rPr>
          <w:sz w:val="24"/>
        </w:rPr>
        <w:t>making</w:t>
      </w:r>
      <w:r>
        <w:rPr>
          <w:spacing w:val="-5"/>
          <w:sz w:val="24"/>
        </w:rPr>
        <w:t> </w:t>
      </w:r>
      <w:r>
        <w:rPr>
          <w:sz w:val="24"/>
        </w:rPr>
        <w:t>professionals</w:t>
      </w:r>
      <w:r>
        <w:rPr>
          <w:spacing w:val="-1"/>
          <w:sz w:val="24"/>
        </w:rPr>
        <w:t> </w:t>
      </w:r>
      <w:r>
        <w:rPr>
          <w:sz w:val="24"/>
        </w:rPr>
        <w:t>redundant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720"/>
        <w:jc w:val="left"/>
        <w:rPr>
          <w:sz w:val="24"/>
        </w:rPr>
      </w:pPr>
      <w:r>
        <w:rPr>
          <w:sz w:val="24"/>
        </w:rPr>
        <w:t>Fear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personnel</w:t>
      </w:r>
      <w:r>
        <w:rPr>
          <w:spacing w:val="-1"/>
          <w:sz w:val="24"/>
        </w:rPr>
        <w:t> </w:t>
      </w:r>
      <w:r>
        <w:rPr>
          <w:sz w:val="24"/>
        </w:rPr>
        <w:t>abuse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720"/>
        <w:jc w:val="left"/>
        <w:rPr>
          <w:sz w:val="24"/>
        </w:rPr>
      </w:pPr>
      <w:r>
        <w:rPr>
          <w:sz w:val="24"/>
        </w:rPr>
        <w:t>Fear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virus</w:t>
      </w:r>
      <w:r>
        <w:rPr>
          <w:spacing w:val="-1"/>
          <w:sz w:val="24"/>
        </w:rPr>
        <w:t> </w:t>
      </w:r>
      <w:r>
        <w:rPr>
          <w:sz w:val="24"/>
        </w:rPr>
        <w:t>attacks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6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720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sufficient</w:t>
      </w:r>
      <w:r>
        <w:rPr>
          <w:spacing w:val="-1"/>
          <w:sz w:val="24"/>
        </w:rPr>
        <w:t> </w:t>
      </w:r>
      <w:r>
        <w:rPr>
          <w:sz w:val="24"/>
        </w:rPr>
        <w:t>jobs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1380" w:val="left" w:leader="none"/>
        </w:tabs>
        <w:spacing w:line="240" w:lineRule="auto" w:before="172" w:after="0"/>
        <w:ind w:left="1380" w:right="0" w:hanging="720"/>
        <w:jc w:val="both"/>
      </w:pP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ICT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Project</w:t>
      </w:r>
      <w:r>
        <w:rPr>
          <w:spacing w:val="-3"/>
        </w:rPr>
        <w:t> </w:t>
      </w:r>
      <w:r>
        <w:rPr/>
        <w:t>Success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7"/>
        <w:jc w:val="both"/>
      </w:pPr>
      <w:r>
        <w:rPr/>
        <w:t>Tam, (1999) opined that the use of ICT has impact on the traditional processes of organization in</w:t>
      </w:r>
      <w:r>
        <w:rPr>
          <w:spacing w:val="-57"/>
        </w:rPr>
        <w:t> </w:t>
      </w:r>
      <w:r>
        <w:rPr/>
        <w:t>construction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result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change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organizational</w:t>
      </w:r>
      <w:r>
        <w:rPr>
          <w:spacing w:val="-8"/>
        </w:rPr>
        <w:t> </w:t>
      </w:r>
      <w:r>
        <w:rPr/>
        <w:t>processes,</w:t>
      </w:r>
      <w:r>
        <w:rPr>
          <w:spacing w:val="-10"/>
        </w:rPr>
        <w:t> </w:t>
      </w:r>
      <w:r>
        <w:rPr/>
        <w:t>working</w:t>
      </w:r>
      <w:r>
        <w:rPr>
          <w:spacing w:val="-13"/>
        </w:rPr>
        <w:t> </w:t>
      </w:r>
      <w:r>
        <w:rPr/>
        <w:t>methods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culture,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58"/>
        </w:rPr>
        <w:t> </w:t>
      </w:r>
      <w:r>
        <w:rPr/>
        <w:t>regard,</w:t>
      </w:r>
      <w:r>
        <w:rPr>
          <w:spacing w:val="-4"/>
        </w:rPr>
        <w:t> </w:t>
      </w:r>
      <w:r>
        <w:rPr/>
        <w:t>some</w:t>
      </w:r>
      <w:r>
        <w:rPr>
          <w:spacing w:val="-5"/>
        </w:rPr>
        <w:t> </w:t>
      </w:r>
      <w:r>
        <w:rPr/>
        <w:t>benefits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ICT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essential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operation</w:t>
      </w:r>
      <w:r>
        <w:rPr>
          <w:spacing w:val="-4"/>
        </w:rPr>
        <w:t> </w:t>
      </w:r>
      <w:r>
        <w:rPr/>
        <w:t>delivery</w:t>
      </w:r>
      <w:r>
        <w:rPr>
          <w:spacing w:val="-10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construction</w:t>
      </w:r>
      <w:r>
        <w:rPr>
          <w:spacing w:val="-3"/>
        </w:rPr>
        <w:t> </w:t>
      </w:r>
      <w:r>
        <w:rPr/>
        <w:t>industry</w:t>
      </w:r>
      <w:r>
        <w:rPr>
          <w:spacing w:val="-11"/>
        </w:rPr>
        <w:t> </w:t>
      </w:r>
      <w:r>
        <w:rPr/>
        <w:t>so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to</w:t>
      </w:r>
      <w:r>
        <w:rPr>
          <w:spacing w:val="-58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communicating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communications for effective decision-making, coordination among construction participants in</w:t>
      </w:r>
      <w:r>
        <w:rPr>
          <w:spacing w:val="1"/>
        </w:rPr>
        <w:t> </w:t>
      </w:r>
      <w:r>
        <w:rPr/>
        <w:t>other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enhance</w:t>
      </w:r>
      <w:r>
        <w:rPr>
          <w:spacing w:val="-12"/>
        </w:rPr>
        <w:t> </w:t>
      </w:r>
      <w:r>
        <w:rPr/>
        <w:t>construction</w:t>
      </w:r>
      <w:r>
        <w:rPr>
          <w:spacing w:val="-12"/>
        </w:rPr>
        <w:t> </w:t>
      </w:r>
      <w:r>
        <w:rPr/>
        <w:t>productivity.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possible</w:t>
      </w:r>
      <w:r>
        <w:rPr>
          <w:spacing w:val="-13"/>
        </w:rPr>
        <w:t> </w:t>
      </w:r>
      <w:r>
        <w:rPr/>
        <w:t>because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internet-based</w:t>
      </w:r>
      <w:r>
        <w:rPr>
          <w:spacing w:val="-12"/>
        </w:rPr>
        <w:t> </w:t>
      </w:r>
      <w:r>
        <w:rPr/>
        <w:t>tools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ICT</w:t>
      </w:r>
      <w:r>
        <w:rPr>
          <w:spacing w:val="-57"/>
        </w:rPr>
        <w:t> </w:t>
      </w:r>
      <w:r>
        <w:rPr/>
        <w:t>allow communication between remote users and enables stakeholders to share files, comment on</w:t>
      </w:r>
      <w:r>
        <w:rPr>
          <w:spacing w:val="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and post request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information.</w:t>
      </w:r>
    </w:p>
    <w:p>
      <w:pPr>
        <w:pStyle w:val="ListParagraph"/>
        <w:numPr>
          <w:ilvl w:val="0"/>
          <w:numId w:val="17"/>
        </w:numPr>
        <w:tabs>
          <w:tab w:pos="1380" w:val="left" w:leader="none"/>
        </w:tabs>
        <w:spacing w:line="480" w:lineRule="auto" w:before="0" w:after="0"/>
        <w:ind w:left="659" w:right="873" w:firstLine="0"/>
        <w:jc w:val="both"/>
        <w:rPr>
          <w:sz w:val="24"/>
        </w:rPr>
      </w:pPr>
      <w:r>
        <w:rPr>
          <w:spacing w:val="-1"/>
          <w:sz w:val="24"/>
        </w:rPr>
        <w:t>Effect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ICT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Cost:-The</w:t>
      </w:r>
      <w:r>
        <w:rPr>
          <w:spacing w:val="-10"/>
          <w:sz w:val="24"/>
        </w:rPr>
        <w:t> </w:t>
      </w:r>
      <w:r>
        <w:rPr>
          <w:sz w:val="24"/>
        </w:rPr>
        <w:t>cost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any</w:t>
      </w:r>
      <w:r>
        <w:rPr>
          <w:spacing w:val="-15"/>
          <w:sz w:val="24"/>
        </w:rPr>
        <w:t> </w:t>
      </w:r>
      <w:r>
        <w:rPr>
          <w:sz w:val="24"/>
        </w:rPr>
        <w:t>given</w:t>
      </w:r>
      <w:r>
        <w:rPr>
          <w:spacing w:val="-11"/>
          <w:sz w:val="24"/>
        </w:rPr>
        <w:t> </w:t>
      </w:r>
      <w:r>
        <w:rPr>
          <w:sz w:val="24"/>
        </w:rPr>
        <w:t>construction</w:t>
      </w:r>
      <w:r>
        <w:rPr>
          <w:spacing w:val="-12"/>
          <w:sz w:val="24"/>
        </w:rPr>
        <w:t> </w:t>
      </w:r>
      <w:r>
        <w:rPr>
          <w:sz w:val="24"/>
        </w:rPr>
        <w:t>project</w:t>
      </w:r>
      <w:r>
        <w:rPr>
          <w:spacing w:val="-11"/>
          <w:sz w:val="24"/>
        </w:rPr>
        <w:t> </w:t>
      </w:r>
      <w:r>
        <w:rPr>
          <w:sz w:val="24"/>
        </w:rPr>
        <w:t>can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10"/>
          <w:sz w:val="24"/>
        </w:rPr>
        <w:t> </w:t>
      </w:r>
      <w:r>
        <w:rPr>
          <w:sz w:val="24"/>
        </w:rPr>
        <w:t>reduced</w:t>
      </w:r>
      <w:r>
        <w:rPr>
          <w:spacing w:val="-12"/>
          <w:sz w:val="24"/>
        </w:rPr>
        <w:t> </w:t>
      </w:r>
      <w:r>
        <w:rPr>
          <w:sz w:val="24"/>
        </w:rPr>
        <w:t>significantly</w:t>
      </w:r>
      <w:r>
        <w:rPr>
          <w:spacing w:val="-58"/>
          <w:sz w:val="24"/>
        </w:rPr>
        <w:t> </w:t>
      </w:r>
      <w:r>
        <w:rPr>
          <w:sz w:val="24"/>
        </w:rPr>
        <w:t>as a direct result of effective communication. With the omission of human error due to digital</w:t>
      </w:r>
      <w:r>
        <w:rPr>
          <w:spacing w:val="1"/>
          <w:sz w:val="24"/>
        </w:rPr>
        <w:t> </w:t>
      </w:r>
      <w:r>
        <w:rPr>
          <w:sz w:val="24"/>
        </w:rPr>
        <w:t>based machinery and also proper project supervision the estimated cost for a project can be</w:t>
      </w:r>
      <w:r>
        <w:rPr>
          <w:spacing w:val="1"/>
          <w:sz w:val="24"/>
        </w:rPr>
        <w:t> </w:t>
      </w:r>
      <w:r>
        <w:rPr>
          <w:sz w:val="24"/>
        </w:rPr>
        <w:t>achieved</w:t>
      </w:r>
      <w:r>
        <w:rPr>
          <w:spacing w:val="1"/>
          <w:sz w:val="24"/>
        </w:rPr>
        <w:t> </w:t>
      </w:r>
      <w:r>
        <w:rPr>
          <w:sz w:val="24"/>
        </w:rPr>
        <w:t>within the</w:t>
      </w:r>
      <w:r>
        <w:rPr>
          <w:spacing w:val="-1"/>
          <w:sz w:val="24"/>
        </w:rPr>
        <w:t> </w:t>
      </w:r>
      <w:r>
        <w:rPr>
          <w:sz w:val="24"/>
        </w:rPr>
        <w:t>frame</w:t>
      </w:r>
      <w:r>
        <w:rPr>
          <w:spacing w:val="-1"/>
          <w:sz w:val="24"/>
        </w:rPr>
        <w:t> </w:t>
      </w:r>
      <w:r>
        <w:rPr>
          <w:sz w:val="24"/>
        </w:rPr>
        <w:t>without any</w:t>
      </w:r>
      <w:r>
        <w:rPr>
          <w:spacing w:val="-3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overrun. (Dainty</w:t>
      </w:r>
      <w:r>
        <w:rPr>
          <w:spacing w:val="-5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2003).</w:t>
      </w:r>
    </w:p>
    <w:p>
      <w:pPr>
        <w:pStyle w:val="ListParagraph"/>
        <w:numPr>
          <w:ilvl w:val="0"/>
          <w:numId w:val="17"/>
        </w:numPr>
        <w:tabs>
          <w:tab w:pos="1380" w:val="left" w:leader="none"/>
        </w:tabs>
        <w:spacing w:line="480" w:lineRule="auto" w:before="1" w:after="0"/>
        <w:ind w:left="659" w:right="877" w:firstLine="0"/>
        <w:jc w:val="both"/>
        <w:rPr>
          <w:sz w:val="24"/>
        </w:rPr>
      </w:pP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time:-Completing project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 predictable manner on</w:t>
      </w:r>
      <w:r>
        <w:rPr>
          <w:spacing w:val="1"/>
          <w:sz w:val="24"/>
        </w:rPr>
        <w:t> </w:t>
      </w:r>
      <w:r>
        <w:rPr>
          <w:sz w:val="24"/>
        </w:rPr>
        <w:t>time (within</w:t>
      </w:r>
      <w:r>
        <w:rPr>
          <w:spacing w:val="1"/>
          <w:sz w:val="24"/>
        </w:rPr>
        <w:t> </w:t>
      </w:r>
      <w:r>
        <w:rPr>
          <w:sz w:val="24"/>
        </w:rPr>
        <w:t>schedule) is an important indicator of project success. (Cohen </w:t>
      </w:r>
      <w:r>
        <w:rPr>
          <w:i/>
          <w:sz w:val="24"/>
        </w:rPr>
        <w:t>et al</w:t>
      </w:r>
      <w:r>
        <w:rPr>
          <w:sz w:val="24"/>
        </w:rPr>
        <w:t>, 2011, Fok, </w:t>
      </w:r>
      <w:r>
        <w:rPr>
          <w:i/>
          <w:sz w:val="24"/>
        </w:rPr>
        <w:t>et al</w:t>
      </w:r>
      <w:r>
        <w:rPr>
          <w:sz w:val="24"/>
        </w:rPr>
        <w:t>, 2001). With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elimination</w:t>
      </w:r>
      <w:r>
        <w:rPr>
          <w:spacing w:val="-13"/>
          <w:sz w:val="24"/>
        </w:rPr>
        <w:t> </w:t>
      </w:r>
      <w:r>
        <w:rPr>
          <w:sz w:val="24"/>
        </w:rPr>
        <w:t>or</w:t>
      </w:r>
      <w:r>
        <w:rPr>
          <w:spacing w:val="-11"/>
          <w:sz w:val="24"/>
        </w:rPr>
        <w:t> </w:t>
      </w:r>
      <w:r>
        <w:rPr>
          <w:sz w:val="24"/>
        </w:rPr>
        <w:t>reduction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barrier</w:t>
      </w:r>
      <w:r>
        <w:rPr>
          <w:spacing w:val="-12"/>
          <w:sz w:val="24"/>
        </w:rPr>
        <w:t> </w:t>
      </w:r>
      <w:r>
        <w:rPr>
          <w:sz w:val="24"/>
        </w:rPr>
        <w:t>called</w:t>
      </w:r>
      <w:r>
        <w:rPr>
          <w:spacing w:val="-12"/>
          <w:sz w:val="24"/>
        </w:rPr>
        <w:t> </w:t>
      </w:r>
      <w:r>
        <w:rPr>
          <w:sz w:val="24"/>
        </w:rPr>
        <w:t>distance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time</w:t>
      </w:r>
      <w:r>
        <w:rPr>
          <w:spacing w:val="-14"/>
          <w:sz w:val="24"/>
        </w:rPr>
        <w:t> </w:t>
      </w:r>
      <w:r>
        <w:rPr>
          <w:sz w:val="24"/>
        </w:rPr>
        <w:t>project</w:t>
      </w:r>
      <w:r>
        <w:rPr>
          <w:spacing w:val="-10"/>
          <w:sz w:val="24"/>
        </w:rPr>
        <w:t> </w:t>
      </w:r>
      <w:r>
        <w:rPr>
          <w:sz w:val="24"/>
        </w:rPr>
        <w:t>execution</w:t>
      </w:r>
      <w:r>
        <w:rPr>
          <w:spacing w:val="-13"/>
          <w:sz w:val="24"/>
        </w:rPr>
        <w:t> </w:t>
      </w:r>
      <w:r>
        <w:rPr>
          <w:sz w:val="24"/>
        </w:rPr>
        <w:t>can</w:t>
      </w:r>
      <w:r>
        <w:rPr>
          <w:spacing w:val="-13"/>
          <w:sz w:val="24"/>
        </w:rPr>
        <w:t> </w:t>
      </w:r>
      <w:r>
        <w:rPr>
          <w:sz w:val="24"/>
        </w:rPr>
        <w:t>be</w:t>
      </w:r>
      <w:r>
        <w:rPr>
          <w:spacing w:val="-13"/>
          <w:sz w:val="24"/>
        </w:rPr>
        <w:t> </w:t>
      </w:r>
      <w:r>
        <w:rPr>
          <w:sz w:val="24"/>
        </w:rPr>
        <w:t>reduced</w:t>
      </w:r>
      <w:r>
        <w:rPr>
          <w:spacing w:val="-58"/>
          <w:sz w:val="24"/>
        </w:rPr>
        <w:t> </w:t>
      </w:r>
      <w:r>
        <w:rPr>
          <w:sz w:val="24"/>
        </w:rPr>
        <w:t>especially during the pre-construction phase. Since there is no distinct barrier between the parties</w:t>
      </w:r>
      <w:r>
        <w:rPr>
          <w:spacing w:val="-57"/>
          <w:sz w:val="24"/>
        </w:rPr>
        <w:t> </w:t>
      </w:r>
      <w:r>
        <w:rPr>
          <w:sz w:val="24"/>
        </w:rPr>
        <w:t>involved</w:t>
      </w:r>
      <w:r>
        <w:rPr>
          <w:spacing w:val="26"/>
          <w:sz w:val="24"/>
        </w:rPr>
        <w:t> </w:t>
      </w:r>
      <w:r>
        <w:rPr>
          <w:sz w:val="24"/>
        </w:rPr>
        <w:t>with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use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E-communication.</w:t>
      </w:r>
      <w:r>
        <w:rPr>
          <w:spacing w:val="27"/>
          <w:sz w:val="24"/>
        </w:rPr>
        <w:t> </w:t>
      </w:r>
      <w:r>
        <w:rPr>
          <w:sz w:val="24"/>
        </w:rPr>
        <w:t>Preparation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meeting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decision</w:t>
      </w:r>
      <w:r>
        <w:rPr>
          <w:spacing w:val="27"/>
          <w:sz w:val="24"/>
        </w:rPr>
        <w:t> </w:t>
      </w:r>
      <w:r>
        <w:rPr>
          <w:sz w:val="24"/>
        </w:rPr>
        <w:t>making</w:t>
      </w:r>
      <w:r>
        <w:rPr>
          <w:spacing w:val="27"/>
          <w:sz w:val="24"/>
        </w:rPr>
        <w:t> </w:t>
      </w:r>
      <w:r>
        <w:rPr>
          <w:sz w:val="24"/>
        </w:rPr>
        <w:t>can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8"/>
        <w:jc w:val="both"/>
      </w:pPr>
      <w:r>
        <w:rPr/>
        <w:t>proceed without having to travel down to a particular place. Also with accurate understanding</w:t>
      </w:r>
      <w:r>
        <w:rPr>
          <w:spacing w:val="1"/>
        </w:rPr>
        <w:t> </w:t>
      </w:r>
      <w:r>
        <w:rPr/>
        <w:t>where omission and errors are reduced there will be little or no time wastage as schedules are</w:t>
      </w:r>
      <w:r>
        <w:rPr>
          <w:spacing w:val="1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accurately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minimization of</w:t>
      </w:r>
      <w:r>
        <w:rPr>
          <w:spacing w:val="-1"/>
        </w:rPr>
        <w:t> </w:t>
      </w:r>
      <w:r>
        <w:rPr/>
        <w:t>work been done.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1380" w:val="left" w:leader="none"/>
        </w:tabs>
        <w:spacing w:line="480" w:lineRule="auto" w:before="0" w:after="0"/>
        <w:ind w:left="659" w:right="877" w:firstLine="0"/>
        <w:jc w:val="both"/>
        <w:rPr>
          <w:sz w:val="24"/>
        </w:rPr>
      </w:pPr>
      <w:r>
        <w:rPr>
          <w:sz w:val="24"/>
        </w:rPr>
        <w:t>Effect of ICT on project quality:-The concept of quality closely related to customer</w:t>
      </w:r>
      <w:r>
        <w:rPr>
          <w:spacing w:val="1"/>
          <w:sz w:val="24"/>
        </w:rPr>
        <w:t> </w:t>
      </w:r>
      <w:r>
        <w:rPr>
          <w:sz w:val="24"/>
        </w:rPr>
        <w:t>satisfaction, which has gradually been elevated as important in the construction industry. (Lee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, 2002). Quality in construction refers to the standard of work that is expected to base on the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clients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stated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contract</w:t>
      </w:r>
      <w:r>
        <w:rPr>
          <w:spacing w:val="-2"/>
          <w:sz w:val="24"/>
        </w:rPr>
        <w:t> </w:t>
      </w:r>
      <w:r>
        <w:rPr>
          <w:sz w:val="24"/>
        </w:rPr>
        <w:t>documents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include</w:t>
      </w:r>
      <w:r>
        <w:rPr>
          <w:spacing w:val="-3"/>
          <w:sz w:val="24"/>
        </w:rPr>
        <w:t> </w:t>
      </w:r>
      <w:r>
        <w:rPr>
          <w:sz w:val="24"/>
        </w:rPr>
        <w:t>drawings,</w:t>
      </w:r>
      <w:r>
        <w:rPr>
          <w:spacing w:val="-2"/>
          <w:sz w:val="24"/>
        </w:rPr>
        <w:t> </w:t>
      </w:r>
      <w:r>
        <w:rPr>
          <w:sz w:val="24"/>
        </w:rPr>
        <w:t>specification,</w:t>
      </w:r>
      <w:r>
        <w:rPr>
          <w:spacing w:val="-58"/>
          <w:sz w:val="24"/>
        </w:rPr>
        <w:t> </w:t>
      </w:r>
      <w:r>
        <w:rPr>
          <w:sz w:val="24"/>
        </w:rPr>
        <w:t>and other additional conditions supplementary to the contract. Contract documents are a method</w:t>
      </w:r>
      <w:r>
        <w:rPr>
          <w:spacing w:val="1"/>
          <w:sz w:val="24"/>
        </w:rPr>
        <w:t> </w:t>
      </w:r>
      <w:r>
        <w:rPr>
          <w:sz w:val="24"/>
        </w:rPr>
        <w:t>of communicating scope of work, project details and all pertaining information to builders,</w:t>
      </w:r>
      <w:r>
        <w:rPr>
          <w:spacing w:val="1"/>
          <w:sz w:val="24"/>
        </w:rPr>
        <w:t> </w:t>
      </w:r>
      <w:r>
        <w:rPr>
          <w:sz w:val="24"/>
        </w:rPr>
        <w:t>contractors, sub-contractors and other parties involved in project construction. Therefore, a well</w:t>
      </w:r>
      <w:r>
        <w:rPr>
          <w:spacing w:val="1"/>
          <w:sz w:val="24"/>
        </w:rPr>
        <w:t> </w:t>
      </w:r>
      <w:r>
        <w:rPr>
          <w:sz w:val="24"/>
        </w:rPr>
        <w:t>communicated contract documents are the key to ensuring that the required project’s quality is</w:t>
      </w:r>
      <w:r>
        <w:rPr>
          <w:spacing w:val="1"/>
          <w:sz w:val="24"/>
        </w:rPr>
        <w:t> </w:t>
      </w:r>
      <w:r>
        <w:rPr>
          <w:sz w:val="24"/>
        </w:rPr>
        <w:t>met.</w:t>
      </w:r>
    </w:p>
    <w:p>
      <w:pPr>
        <w:pStyle w:val="BodyText"/>
        <w:rPr>
          <w:sz w:val="38"/>
        </w:rPr>
      </w:pPr>
    </w:p>
    <w:p>
      <w:pPr>
        <w:pStyle w:val="Heading1"/>
        <w:numPr>
          <w:ilvl w:val="1"/>
          <w:numId w:val="6"/>
        </w:numPr>
        <w:tabs>
          <w:tab w:pos="1109" w:val="left" w:leader="none"/>
        </w:tabs>
        <w:spacing w:line="240" w:lineRule="auto" w:before="0" w:after="0"/>
        <w:ind w:left="1108" w:right="0" w:hanging="481"/>
        <w:jc w:val="both"/>
      </w:pPr>
      <w:bookmarkStart w:name="2.4   Origin of Building Information Mod" w:id="1"/>
      <w:bookmarkEnd w:id="1"/>
      <w:r>
        <w:rPr>
          <w:b w:val="0"/>
        </w:rPr>
      </w:r>
      <w:bookmarkStart w:name="2.4   Origin of Building Information Mod" w:id="2"/>
      <w:bookmarkEnd w:id="2"/>
      <w:r>
        <w:rPr/>
        <w:t>O</w:t>
      </w:r>
      <w:r>
        <w:rPr/>
        <w:t>rigin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Modeling</w:t>
      </w:r>
      <w:r>
        <w:rPr>
          <w:spacing w:val="-3"/>
        </w:rPr>
        <w:t> </w:t>
      </w:r>
      <w:r>
        <w:rPr/>
        <w:t>(BIM)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659" w:right="885" w:firstLine="2"/>
        <w:jc w:val="both"/>
      </w:pPr>
      <w:r>
        <w:rPr/>
        <w:t>In the late 1970s, according to Aryani, Brahim, and Fathi, (2014) noted that Professor Charles</w:t>
      </w:r>
      <w:r>
        <w:rPr>
          <w:spacing w:val="1"/>
        </w:rPr>
        <w:t> </w:t>
      </w:r>
      <w:r>
        <w:rPr/>
        <w:t>Eastman of Georgia University of Technology, School of Architecture initiated the Building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(BIM)</w:t>
      </w:r>
      <w:r>
        <w:rPr>
          <w:spacing w:val="1"/>
        </w:rPr>
        <w:t> </w:t>
      </w:r>
      <w:r>
        <w:rPr/>
        <w:t>concept.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-57"/>
        </w:rPr>
        <w:t> </w:t>
      </w:r>
      <w:r>
        <w:rPr/>
        <w:t>stakeholders in the built environment to use it in various stages on project executions whether it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pre-construction</w:t>
      </w:r>
      <w:r>
        <w:rPr>
          <w:spacing w:val="1"/>
        </w:rPr>
        <w:t> </w:t>
      </w:r>
      <w:r>
        <w:rPr/>
        <w:t>stage,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construction.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Professor</w:t>
      </w:r>
      <w:r>
        <w:rPr>
          <w:spacing w:val="-57"/>
        </w:rPr>
        <w:t> </w:t>
      </w:r>
      <w:r>
        <w:rPr/>
        <w:t>Eastman</w:t>
      </w:r>
      <w:r>
        <w:rPr>
          <w:spacing w:val="-5"/>
        </w:rPr>
        <w:t> </w:t>
      </w:r>
      <w:r>
        <w:rPr/>
        <w:t>argument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that,</w:t>
      </w:r>
      <w:r>
        <w:rPr>
          <w:spacing w:val="-4"/>
        </w:rPr>
        <w:t> </w:t>
      </w:r>
      <w:r>
        <w:rPr/>
        <w:t>drawings</w:t>
      </w:r>
      <w:r>
        <w:rPr>
          <w:spacing w:val="-5"/>
        </w:rPr>
        <w:t> </w:t>
      </w:r>
      <w:r>
        <w:rPr/>
        <w:t>made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limitation</w:t>
      </w:r>
      <w:r>
        <w:rPr>
          <w:spacing w:val="-7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visualization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the buildings and also difficulty in updating drawings which goes a long way to affect efficiency</w:t>
      </w:r>
      <w:r>
        <w:rPr>
          <w:spacing w:val="1"/>
        </w:rPr>
        <w:t> </w:t>
      </w:r>
      <w:r>
        <w:rPr/>
        <w:t>in drawings production and quality. In light of this for mentioned observation by Eastman, ICT</w:t>
      </w:r>
      <w:r>
        <w:rPr>
          <w:spacing w:val="1"/>
        </w:rPr>
        <w:t> </w:t>
      </w:r>
      <w:r>
        <w:rPr/>
        <w:t>researcher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corporate</w:t>
      </w:r>
      <w:r>
        <w:rPr>
          <w:spacing w:val="5"/>
        </w:rPr>
        <w:t> </w:t>
      </w:r>
      <w:r>
        <w:rPr/>
        <w:t>organization</w:t>
      </w:r>
      <w:r>
        <w:rPr>
          <w:spacing w:val="2"/>
        </w:rPr>
        <w:t> </w:t>
      </w:r>
      <w:r>
        <w:rPr/>
        <w:t>from</w:t>
      </w:r>
      <w:r>
        <w:rPr>
          <w:spacing w:val="4"/>
        </w:rPr>
        <w:t> </w:t>
      </w:r>
      <w:r>
        <w:rPr/>
        <w:t>Finland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USA</w:t>
      </w:r>
      <w:r>
        <w:rPr>
          <w:spacing w:val="2"/>
        </w:rPr>
        <w:t> </w:t>
      </w:r>
      <w:r>
        <w:rPr/>
        <w:t>team-up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design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developed</w:t>
      </w:r>
      <w:r>
        <w:rPr>
          <w:spacing w:val="3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87"/>
        <w:jc w:val="both"/>
      </w:pPr>
      <w:r>
        <w:rPr/>
        <w:t>comprehensive Computer software’s capable to address the problems indicated in regards to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drawings</w:t>
      </w:r>
      <w:r>
        <w:rPr>
          <w:spacing w:val="2"/>
        </w:rPr>
        <w:t> </w:t>
      </w:r>
      <w:r>
        <w:rPr/>
        <w:t>and its management.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83"/>
        <w:jc w:val="both"/>
      </w:pPr>
      <w:r>
        <w:rPr>
          <w:b/>
        </w:rPr>
        <w:t>BDS, 1975 - stands for Building Description System. </w:t>
      </w:r>
      <w:r>
        <w:rPr/>
        <w:t>It function as database tool use in</w:t>
      </w:r>
      <w:r>
        <w:rPr>
          <w:spacing w:val="1"/>
        </w:rPr>
        <w:t> </w:t>
      </w:r>
      <w:r>
        <w:rPr/>
        <w:t>describing buildings during design and construction development. It has the capability to modify</w:t>
      </w:r>
      <w:r>
        <w:rPr>
          <w:spacing w:val="1"/>
        </w:rPr>
        <w:t> </w:t>
      </w:r>
      <w:r>
        <w:rPr/>
        <w:t>and operated numbers of element such as clashes detection design, analysis of cost from the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database</w:t>
      </w:r>
      <w:r>
        <w:rPr>
          <w:spacing w:val="-1"/>
        </w:rPr>
        <w:t> </w:t>
      </w:r>
      <w:r>
        <w:rPr/>
        <w:t>library.</w:t>
      </w:r>
    </w:p>
    <w:p>
      <w:pPr>
        <w:pStyle w:val="BodyText"/>
        <w:spacing w:before="11"/>
        <w:rPr>
          <w:sz w:val="31"/>
        </w:rPr>
      </w:pPr>
    </w:p>
    <w:p>
      <w:pPr>
        <w:spacing w:line="480" w:lineRule="auto" w:before="0"/>
        <w:ind w:left="660" w:right="885" w:firstLine="0"/>
        <w:jc w:val="both"/>
        <w:rPr>
          <w:sz w:val="24"/>
        </w:rPr>
      </w:pPr>
      <w:r>
        <w:rPr>
          <w:b/>
          <w:sz w:val="24"/>
        </w:rPr>
        <w:t>GLIDE, 1977 - Graphical Language for Interactive Design. </w:t>
      </w:r>
      <w:r>
        <w:rPr>
          <w:sz w:val="24"/>
        </w:rPr>
        <w:t>It function as a tool that provides</w:t>
      </w:r>
      <w:r>
        <w:rPr>
          <w:spacing w:val="1"/>
          <w:sz w:val="24"/>
        </w:rPr>
        <w:t> </w:t>
      </w:r>
      <w:r>
        <w:rPr>
          <w:sz w:val="24"/>
        </w:rPr>
        <w:t>accuracy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evaluation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structural</w:t>
      </w:r>
      <w:r>
        <w:rPr>
          <w:spacing w:val="-6"/>
          <w:sz w:val="24"/>
        </w:rPr>
        <w:t> </w:t>
      </w:r>
      <w:r>
        <w:rPr>
          <w:sz w:val="24"/>
        </w:rPr>
        <w:t>design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cost</w:t>
      </w:r>
      <w:r>
        <w:rPr>
          <w:spacing w:val="-4"/>
          <w:sz w:val="24"/>
        </w:rPr>
        <w:t> </w:t>
      </w:r>
      <w:r>
        <w:rPr>
          <w:sz w:val="24"/>
        </w:rPr>
        <w:t>estimation.</w:t>
      </w:r>
      <w:r>
        <w:rPr>
          <w:spacing w:val="-7"/>
          <w:sz w:val="24"/>
        </w:rPr>
        <w:t> </w:t>
      </w:r>
      <w:r>
        <w:rPr>
          <w:sz w:val="24"/>
        </w:rPr>
        <w:t>It</w:t>
      </w:r>
      <w:r>
        <w:rPr>
          <w:spacing w:val="-6"/>
          <w:sz w:val="24"/>
        </w:rPr>
        <w:t> </w:t>
      </w:r>
      <w:r>
        <w:rPr>
          <w:sz w:val="24"/>
        </w:rPr>
        <w:t>mostly</w:t>
      </w:r>
      <w:r>
        <w:rPr>
          <w:spacing w:val="-14"/>
          <w:sz w:val="24"/>
        </w:rPr>
        <w:t> </w:t>
      </w:r>
      <w:r>
        <w:rPr>
          <w:sz w:val="24"/>
        </w:rPr>
        <w:t>used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design</w:t>
      </w:r>
      <w:r>
        <w:rPr>
          <w:spacing w:val="-6"/>
          <w:sz w:val="24"/>
        </w:rPr>
        <w:t> </w:t>
      </w:r>
      <w:r>
        <w:rPr>
          <w:sz w:val="24"/>
        </w:rPr>
        <w:t>stage</w:t>
      </w:r>
      <w:r>
        <w:rPr>
          <w:spacing w:val="-8"/>
          <w:sz w:val="24"/>
        </w:rPr>
        <w:t> </w:t>
      </w:r>
      <w:r>
        <w:rPr>
          <w:sz w:val="24"/>
        </w:rPr>
        <w:t>only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 incorporated</w:t>
      </w:r>
      <w:r>
        <w:rPr>
          <w:spacing w:val="2"/>
          <w:sz w:val="24"/>
        </w:rPr>
        <w:t> </w:t>
      </w:r>
      <w:r>
        <w:rPr>
          <w:sz w:val="24"/>
        </w:rPr>
        <w:t>well</w:t>
      </w:r>
      <w:r>
        <w:rPr>
          <w:spacing w:val="2"/>
          <w:sz w:val="24"/>
        </w:rPr>
        <w:t> </w:t>
      </w:r>
      <w:r>
        <w:rPr>
          <w:sz w:val="24"/>
        </w:rPr>
        <w:t>with BDS parts.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87"/>
        <w:jc w:val="both"/>
      </w:pPr>
      <w:r>
        <w:rPr>
          <w:b/>
        </w:rPr>
        <w:t>BPM, 1989 - Building Product Model. </w:t>
      </w:r>
      <w:r>
        <w:rPr/>
        <w:t>It provides the platform for construction stakeholders</w:t>
      </w:r>
      <w:r>
        <w:rPr>
          <w:spacing w:val="1"/>
        </w:rPr>
        <w:t> </w:t>
      </w:r>
      <w:r>
        <w:rPr/>
        <w:t>opportunities for to works on estimation, design application and construction process. Thus, this</w:t>
      </w:r>
      <w:r>
        <w:rPr>
          <w:spacing w:val="1"/>
        </w:rPr>
        <w:t> </w:t>
      </w:r>
      <w:r>
        <w:rPr/>
        <w:t>innovation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made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Finland,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called</w:t>
      </w:r>
      <w:r>
        <w:rPr>
          <w:spacing w:val="-2"/>
        </w:rPr>
        <w:t> </w:t>
      </w:r>
      <w:r>
        <w:rPr/>
        <w:t>“RATA”</w:t>
      </w:r>
      <w:r>
        <w:rPr>
          <w:spacing w:val="-5"/>
        </w:rPr>
        <w:t> </w:t>
      </w:r>
      <w:r>
        <w:rPr/>
        <w:t>meaning</w:t>
      </w:r>
      <w:r>
        <w:rPr>
          <w:spacing w:val="-7"/>
        </w:rPr>
        <w:t> </w:t>
      </w:r>
      <w:r>
        <w:rPr/>
        <w:t>Computer</w:t>
      </w:r>
      <w:r>
        <w:rPr>
          <w:spacing w:val="-5"/>
        </w:rPr>
        <w:t> </w:t>
      </w:r>
      <w:r>
        <w:rPr/>
        <w:t>Aided</w:t>
      </w:r>
      <w:r>
        <w:rPr>
          <w:spacing w:val="-5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Design.</w:t>
      </w:r>
      <w:r>
        <w:rPr>
          <w:spacing w:val="-2"/>
        </w:rPr>
        <w:t> </w:t>
      </w:r>
      <w:r>
        <w:rPr/>
        <w:t>It</w:t>
      </w:r>
      <w:r>
        <w:rPr>
          <w:spacing w:val="-58"/>
        </w:rPr>
        <w:t> </w:t>
      </w:r>
      <w:r>
        <w:rPr/>
        <w:t>functions as CAD (Computer Aided Design) interpretable communication tool. Again, it serve as</w:t>
      </w:r>
      <w:r>
        <w:rPr>
          <w:spacing w:val="-57"/>
        </w:rPr>
        <w:t> </w:t>
      </w:r>
      <w:r>
        <w:rPr/>
        <w:t>project library which is enrich with projects information from planning stage to completion of</w:t>
      </w:r>
      <w:r>
        <w:rPr>
          <w:spacing w:val="1"/>
        </w:rPr>
        <w:t> </w:t>
      </w:r>
      <w:r>
        <w:rPr/>
        <w:t>construction.</w:t>
      </w:r>
    </w:p>
    <w:p>
      <w:pPr>
        <w:pStyle w:val="BodyText"/>
        <w:spacing w:line="480" w:lineRule="auto" w:before="231"/>
        <w:ind w:left="660" w:right="885"/>
        <w:jc w:val="both"/>
      </w:pPr>
      <w:r>
        <w:rPr>
          <w:b/>
        </w:rPr>
        <w:t>GBM,</w:t>
      </w:r>
      <w:r>
        <w:rPr>
          <w:b/>
          <w:spacing w:val="-10"/>
        </w:rPr>
        <w:t> </w:t>
      </w:r>
      <w:r>
        <w:rPr>
          <w:b/>
        </w:rPr>
        <w:t>1995</w:t>
      </w:r>
      <w:r>
        <w:rPr>
          <w:b/>
          <w:spacing w:val="-9"/>
        </w:rPr>
        <w:t> </w:t>
      </w:r>
      <w:r>
        <w:rPr>
          <w:b/>
        </w:rPr>
        <w:t>-</w:t>
      </w:r>
      <w:r>
        <w:rPr>
          <w:b/>
          <w:spacing w:val="-9"/>
        </w:rPr>
        <w:t> </w:t>
      </w:r>
      <w:r>
        <w:rPr>
          <w:b/>
        </w:rPr>
        <w:t>Generic</w:t>
      </w:r>
      <w:r>
        <w:rPr>
          <w:b/>
          <w:spacing w:val="-11"/>
        </w:rPr>
        <w:t> </w:t>
      </w:r>
      <w:r>
        <w:rPr>
          <w:b/>
        </w:rPr>
        <w:t>Building</w:t>
      </w:r>
      <w:r>
        <w:rPr>
          <w:b/>
          <w:spacing w:val="-9"/>
        </w:rPr>
        <w:t> </w:t>
      </w:r>
      <w:r>
        <w:rPr>
          <w:b/>
        </w:rPr>
        <w:t>Model.</w:t>
      </w:r>
      <w:r>
        <w:rPr>
          <w:b/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idea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Generic</w:t>
      </w:r>
      <w:r>
        <w:rPr>
          <w:spacing w:val="-8"/>
        </w:rPr>
        <w:t> </w:t>
      </w:r>
      <w:r>
        <w:rPr/>
        <w:t>Building</w:t>
      </w:r>
      <w:r>
        <w:rPr>
          <w:spacing w:val="-11"/>
        </w:rPr>
        <w:t> </w:t>
      </w:r>
      <w:r>
        <w:rPr/>
        <w:t>Model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compensate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weakness that has been identified in the operation of GPM functions. It has the ability to improve</w:t>
      </w:r>
      <w:r>
        <w:rPr>
          <w:spacing w:val="-57"/>
        </w:rPr>
        <w:t> </w:t>
      </w:r>
      <w:r>
        <w:rPr/>
        <w:t>and integrate project information from new design and future construction activities throughout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construction process life</w:t>
      </w:r>
      <w:r>
        <w:rPr>
          <w:spacing w:val="-2"/>
        </w:rPr>
        <w:t> </w:t>
      </w:r>
      <w:r>
        <w:rPr/>
        <w:t>cycle.</w:t>
      </w:r>
      <w:r>
        <w:rPr>
          <w:spacing w:val="2"/>
        </w:rPr>
        <w:t> </w:t>
      </w:r>
      <w:r>
        <w:rPr/>
        <w:t>(Aryani, Brahim, and</w:t>
      </w:r>
      <w:r>
        <w:rPr>
          <w:spacing w:val="-1"/>
        </w:rPr>
        <w:t> </w:t>
      </w:r>
      <w:r>
        <w:rPr/>
        <w:t>Fathi 2014)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numPr>
          <w:ilvl w:val="2"/>
          <w:numId w:val="18"/>
        </w:numPr>
        <w:tabs>
          <w:tab w:pos="1260" w:val="left" w:leader="none"/>
        </w:tabs>
        <w:spacing w:line="240" w:lineRule="auto" w:before="76" w:after="0"/>
        <w:ind w:left="1260" w:right="0" w:hanging="600"/>
        <w:jc w:val="left"/>
      </w:pPr>
      <w:r>
        <w:rPr/>
        <w:t>BIM</w:t>
      </w:r>
      <w:r>
        <w:rPr>
          <w:spacing w:val="-4"/>
        </w:rPr>
        <w:t> </w:t>
      </w:r>
      <w:r>
        <w:rPr/>
        <w:t>numeric</w:t>
      </w:r>
      <w:r>
        <w:rPr>
          <w:spacing w:val="-3"/>
        </w:rPr>
        <w:t> </w:t>
      </w:r>
      <w:r>
        <w:rPr/>
        <w:t>labels</w:t>
      </w:r>
      <w:r>
        <w:rPr>
          <w:spacing w:val="-2"/>
        </w:rPr>
        <w:t> </w:t>
      </w:r>
      <w:r>
        <w:rPr/>
        <w:t>Dimensions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8"/>
      </w:pPr>
      <w:r>
        <w:rPr/>
        <w:t>The</w:t>
      </w:r>
      <w:r>
        <w:rPr>
          <w:spacing w:val="52"/>
        </w:rPr>
        <w:t> </w:t>
      </w:r>
      <w:r>
        <w:rPr/>
        <w:t>following</w:t>
      </w:r>
      <w:r>
        <w:rPr>
          <w:spacing w:val="51"/>
        </w:rPr>
        <w:t> </w:t>
      </w:r>
      <w:r>
        <w:rPr/>
        <w:t>numeric</w:t>
      </w:r>
      <w:r>
        <w:rPr>
          <w:spacing w:val="55"/>
        </w:rPr>
        <w:t> </w:t>
      </w:r>
      <w:r>
        <w:rPr/>
        <w:t>labels</w:t>
      </w:r>
      <w:r>
        <w:rPr>
          <w:spacing w:val="53"/>
        </w:rPr>
        <w:t> </w:t>
      </w:r>
      <w:r>
        <w:rPr/>
        <w:t>defined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meaning</w:t>
      </w:r>
      <w:r>
        <w:rPr>
          <w:spacing w:val="50"/>
        </w:rPr>
        <w:t> </w:t>
      </w:r>
      <w:r>
        <w:rPr/>
        <w:t>in</w:t>
      </w:r>
      <w:r>
        <w:rPr>
          <w:spacing w:val="54"/>
        </w:rPr>
        <w:t> </w:t>
      </w:r>
      <w:r>
        <w:rPr/>
        <w:t>BIM</w:t>
      </w:r>
      <w:r>
        <w:rPr>
          <w:spacing w:val="54"/>
        </w:rPr>
        <w:t> </w:t>
      </w:r>
      <w:r>
        <w:rPr/>
        <w:t>technology</w:t>
      </w:r>
      <w:r>
        <w:rPr>
          <w:spacing w:val="51"/>
        </w:rPr>
        <w:t> </w:t>
      </w:r>
      <w:r>
        <w:rPr/>
        <w:t>and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functions</w:t>
      </w:r>
      <w:r>
        <w:rPr>
          <w:spacing w:val="54"/>
        </w:rPr>
        <w:t> </w:t>
      </w:r>
      <w:r>
        <w:rPr/>
        <w:t>it</w:t>
      </w:r>
      <w:r>
        <w:rPr>
          <w:spacing w:val="-57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construction environment. (Krygiel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2008):</w:t>
      </w:r>
    </w:p>
    <w:p>
      <w:pPr>
        <w:pStyle w:val="ListParagraph"/>
        <w:numPr>
          <w:ilvl w:val="3"/>
          <w:numId w:val="18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720"/>
        <w:jc w:val="left"/>
        <w:rPr>
          <w:sz w:val="24"/>
        </w:rPr>
      </w:pPr>
      <w:r>
        <w:rPr>
          <w:sz w:val="24"/>
        </w:rPr>
        <w:t>2D</w:t>
      </w:r>
      <w:r>
        <w:rPr>
          <w:spacing w:val="-3"/>
          <w:sz w:val="24"/>
        </w:rPr>
        <w:t> </w:t>
      </w:r>
      <w:r>
        <w:rPr>
          <w:sz w:val="24"/>
        </w:rPr>
        <w:t>stands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two-dimensional</w:t>
      </w:r>
      <w:r>
        <w:rPr>
          <w:spacing w:val="-1"/>
          <w:sz w:val="24"/>
        </w:rPr>
        <w:t> </w:t>
      </w:r>
      <w:r>
        <w:rPr>
          <w:sz w:val="24"/>
        </w:rPr>
        <w:t>drawings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elevations,</w:t>
      </w:r>
      <w:r>
        <w:rPr>
          <w:spacing w:val="-2"/>
          <w:sz w:val="24"/>
        </w:rPr>
        <w:t> </w:t>
      </w:r>
      <w:r>
        <w:rPr>
          <w:sz w:val="24"/>
        </w:rPr>
        <w:t>plans,</w:t>
      </w:r>
      <w:r>
        <w:rPr>
          <w:spacing w:val="-1"/>
          <w:sz w:val="24"/>
        </w:rPr>
        <w:t> </w:t>
      </w:r>
      <w:r>
        <w:rPr>
          <w:sz w:val="24"/>
        </w:rPr>
        <w:t>sections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3D</w:t>
      </w:r>
      <w:r>
        <w:rPr>
          <w:spacing w:val="-3"/>
          <w:sz w:val="24"/>
        </w:rPr>
        <w:t> </w:t>
      </w:r>
      <w:r>
        <w:rPr>
          <w:sz w:val="24"/>
        </w:rPr>
        <w:t>stands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3D</w:t>
      </w:r>
      <w:r>
        <w:rPr>
          <w:spacing w:val="-2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model,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addition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height</w:t>
      </w:r>
      <w:r>
        <w:rPr>
          <w:spacing w:val="-1"/>
          <w:sz w:val="24"/>
        </w:rPr>
        <w:t> </w:t>
      </w:r>
      <w:r>
        <w:rPr>
          <w:sz w:val="24"/>
        </w:rPr>
        <w:t>measurement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1739" w:val="left" w:leader="none"/>
          <w:tab w:pos="1740" w:val="left" w:leader="none"/>
        </w:tabs>
        <w:spacing w:line="480" w:lineRule="auto" w:before="0" w:after="0"/>
        <w:ind w:left="1739" w:right="890" w:hanging="720"/>
        <w:jc w:val="left"/>
        <w:rPr>
          <w:sz w:val="24"/>
        </w:rPr>
      </w:pPr>
      <w:r>
        <w:rPr>
          <w:sz w:val="24"/>
        </w:rPr>
        <w:t>4D</w:t>
      </w:r>
      <w:r>
        <w:rPr>
          <w:spacing w:val="11"/>
          <w:sz w:val="24"/>
        </w:rPr>
        <w:t> </w:t>
      </w:r>
      <w:r>
        <w:rPr>
          <w:sz w:val="24"/>
        </w:rPr>
        <w:t>stands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integration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time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3D,</w:t>
      </w:r>
      <w:r>
        <w:rPr>
          <w:spacing w:val="12"/>
          <w:sz w:val="24"/>
        </w:rPr>
        <w:t> </w:t>
      </w:r>
      <w:r>
        <w:rPr>
          <w:sz w:val="24"/>
        </w:rPr>
        <w:t>such</w:t>
      </w:r>
      <w:r>
        <w:rPr>
          <w:spacing w:val="13"/>
          <w:sz w:val="24"/>
        </w:rPr>
        <w:t> </w:t>
      </w:r>
      <w:r>
        <w:rPr>
          <w:sz w:val="24"/>
        </w:rPr>
        <w:t>as</w:t>
      </w:r>
      <w:r>
        <w:rPr>
          <w:spacing w:val="13"/>
          <w:sz w:val="24"/>
        </w:rPr>
        <w:t> </w:t>
      </w:r>
      <w:r>
        <w:rPr>
          <w:sz w:val="24"/>
        </w:rPr>
        <w:t>project</w:t>
      </w:r>
      <w:r>
        <w:rPr>
          <w:spacing w:val="13"/>
          <w:sz w:val="24"/>
        </w:rPr>
        <w:t> </w:t>
      </w:r>
      <w:r>
        <w:rPr>
          <w:sz w:val="24"/>
        </w:rPr>
        <w:t>schedule,</w:t>
      </w:r>
      <w:r>
        <w:rPr>
          <w:spacing w:val="13"/>
          <w:sz w:val="24"/>
        </w:rPr>
        <w:t> </w:t>
      </w:r>
      <w:r>
        <w:rPr>
          <w:sz w:val="24"/>
        </w:rPr>
        <w:t>construction</w:t>
      </w:r>
      <w:r>
        <w:rPr>
          <w:spacing w:val="-57"/>
          <w:sz w:val="24"/>
        </w:rPr>
        <w:t> </w:t>
      </w:r>
      <w:r>
        <w:rPr>
          <w:sz w:val="24"/>
        </w:rPr>
        <w:t>sequencing</w:t>
      </w:r>
      <w:r>
        <w:rPr>
          <w:spacing w:val="-4"/>
          <w:sz w:val="24"/>
        </w:rPr>
        <w:t> </w:t>
      </w:r>
      <w:r>
        <w:rPr>
          <w:sz w:val="24"/>
        </w:rPr>
        <w:t>and phasing</w:t>
      </w:r>
    </w:p>
    <w:p>
      <w:pPr>
        <w:pStyle w:val="ListParagraph"/>
        <w:numPr>
          <w:ilvl w:val="3"/>
          <w:numId w:val="18"/>
        </w:numPr>
        <w:tabs>
          <w:tab w:pos="1739" w:val="left" w:leader="none"/>
          <w:tab w:pos="1740" w:val="left" w:leader="none"/>
        </w:tabs>
        <w:spacing w:line="480" w:lineRule="auto" w:before="0" w:after="0"/>
        <w:ind w:left="1739" w:right="888" w:hanging="720"/>
        <w:jc w:val="left"/>
        <w:rPr>
          <w:sz w:val="24"/>
        </w:rPr>
      </w:pPr>
      <w:r>
        <w:rPr>
          <w:sz w:val="24"/>
        </w:rPr>
        <w:t>5D</w:t>
      </w:r>
      <w:r>
        <w:rPr>
          <w:spacing w:val="36"/>
          <w:sz w:val="24"/>
        </w:rPr>
        <w:t> </w:t>
      </w:r>
      <w:r>
        <w:rPr>
          <w:sz w:val="24"/>
        </w:rPr>
        <w:t>stands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6"/>
          <w:sz w:val="24"/>
        </w:rPr>
        <w:t> </w:t>
      </w:r>
      <w:r>
        <w:rPr>
          <w:sz w:val="24"/>
        </w:rPr>
        <w:t>addition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cost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BIM</w:t>
      </w:r>
      <w:r>
        <w:rPr>
          <w:spacing w:val="38"/>
          <w:sz w:val="24"/>
        </w:rPr>
        <w:t> </w:t>
      </w:r>
      <w:r>
        <w:rPr>
          <w:sz w:val="24"/>
        </w:rPr>
        <w:t>model,</w:t>
      </w:r>
      <w:r>
        <w:rPr>
          <w:spacing w:val="38"/>
          <w:sz w:val="24"/>
        </w:rPr>
        <w:t> </w:t>
      </w:r>
      <w:r>
        <w:rPr>
          <w:sz w:val="24"/>
        </w:rPr>
        <w:t>meaning</w:t>
      </w:r>
      <w:r>
        <w:rPr>
          <w:spacing w:val="37"/>
          <w:sz w:val="24"/>
        </w:rPr>
        <w:t> </w:t>
      </w:r>
      <w:r>
        <w:rPr>
          <w:sz w:val="24"/>
        </w:rPr>
        <w:t>cost</w:t>
      </w:r>
      <w:r>
        <w:rPr>
          <w:spacing w:val="38"/>
          <w:sz w:val="24"/>
        </w:rPr>
        <w:t> </w:t>
      </w:r>
      <w:r>
        <w:rPr>
          <w:sz w:val="24"/>
        </w:rPr>
        <w:t>estimation</w:t>
      </w:r>
      <w:r>
        <w:rPr>
          <w:spacing w:val="37"/>
          <w:sz w:val="24"/>
        </w:rPr>
        <w:t> </w:t>
      </w:r>
      <w:r>
        <w:rPr>
          <w:sz w:val="24"/>
        </w:rPr>
        <w:t>during</w:t>
      </w:r>
      <w:r>
        <w:rPr>
          <w:spacing w:val="-57"/>
          <w:sz w:val="24"/>
        </w:rPr>
        <w:t> </w:t>
      </w:r>
      <w:r>
        <w:rPr>
          <w:sz w:val="24"/>
        </w:rPr>
        <w:t>conceptual</w:t>
      </w:r>
      <w:r>
        <w:rPr>
          <w:spacing w:val="-1"/>
          <w:sz w:val="24"/>
        </w:rPr>
        <w:t> </w:t>
      </w:r>
      <w:r>
        <w:rPr>
          <w:sz w:val="24"/>
        </w:rPr>
        <w:t>design phase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quantity</w:t>
      </w:r>
      <w:r>
        <w:rPr>
          <w:spacing w:val="-5"/>
          <w:sz w:val="24"/>
        </w:rPr>
        <w:t> </w:t>
      </w:r>
      <w:r>
        <w:rPr>
          <w:sz w:val="24"/>
        </w:rPr>
        <w:t>take-offs for</w:t>
      </w:r>
      <w:r>
        <w:rPr>
          <w:spacing w:val="1"/>
          <w:sz w:val="24"/>
        </w:rPr>
        <w:t> </w:t>
      </w:r>
      <w:r>
        <w:rPr>
          <w:sz w:val="24"/>
        </w:rPr>
        <w:t>bidding</w:t>
      </w:r>
    </w:p>
    <w:p>
      <w:pPr>
        <w:pStyle w:val="ListParagraph"/>
        <w:numPr>
          <w:ilvl w:val="3"/>
          <w:numId w:val="18"/>
        </w:numPr>
        <w:tabs>
          <w:tab w:pos="1739" w:val="left" w:leader="none"/>
          <w:tab w:pos="1740" w:val="left" w:leader="none"/>
        </w:tabs>
        <w:spacing w:line="240" w:lineRule="auto" w:before="1" w:after="0"/>
        <w:ind w:left="1740" w:right="0" w:hanging="721"/>
        <w:jc w:val="left"/>
        <w:rPr>
          <w:sz w:val="24"/>
        </w:rPr>
      </w:pPr>
      <w:r>
        <w:rPr>
          <w:sz w:val="24"/>
        </w:rPr>
        <w:t>6D</w:t>
      </w:r>
      <w:r>
        <w:rPr>
          <w:spacing w:val="-3"/>
          <w:sz w:val="24"/>
        </w:rPr>
        <w:t> </w:t>
      </w:r>
      <w:r>
        <w:rPr>
          <w:sz w:val="24"/>
        </w:rPr>
        <w:t>stands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life</w:t>
      </w:r>
      <w:r>
        <w:rPr>
          <w:spacing w:val="-1"/>
          <w:sz w:val="24"/>
        </w:rPr>
        <w:t> </w:t>
      </w:r>
      <w:r>
        <w:rPr>
          <w:sz w:val="24"/>
        </w:rPr>
        <w:t>cycle,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components,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facilities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8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7D</w:t>
      </w:r>
      <w:r>
        <w:rPr>
          <w:spacing w:val="-2"/>
          <w:sz w:val="24"/>
        </w:rPr>
        <w:t> </w:t>
      </w:r>
      <w:r>
        <w:rPr>
          <w:sz w:val="24"/>
        </w:rPr>
        <w:t>stands for</w:t>
      </w:r>
      <w:r>
        <w:rPr>
          <w:spacing w:val="-1"/>
          <w:sz w:val="24"/>
        </w:rPr>
        <w:t> </w:t>
      </w:r>
      <w:r>
        <w:rPr>
          <w:sz w:val="24"/>
        </w:rPr>
        <w:t>life</w:t>
      </w:r>
      <w:r>
        <w:rPr>
          <w:spacing w:val="-1"/>
          <w:sz w:val="24"/>
        </w:rPr>
        <w:t> </w:t>
      </w:r>
      <w:r>
        <w:rPr>
          <w:sz w:val="24"/>
        </w:rPr>
        <w:t>safety</w:t>
      </w:r>
      <w:r>
        <w:rPr>
          <w:spacing w:val="-5"/>
          <w:sz w:val="24"/>
        </w:rPr>
        <w:t> </w:t>
      </w:r>
      <w:r>
        <w:rPr>
          <w:sz w:val="24"/>
        </w:rPr>
        <w:t>issues within the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e.g. building</w:t>
      </w:r>
      <w:r>
        <w:rPr>
          <w:spacing w:val="-3"/>
          <w:sz w:val="24"/>
        </w:rPr>
        <w:t> </w:t>
      </w:r>
      <w:r>
        <w:rPr>
          <w:sz w:val="24"/>
        </w:rPr>
        <w:t>code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18"/>
        </w:numPr>
        <w:tabs>
          <w:tab w:pos="1200" w:val="left" w:leader="none"/>
        </w:tabs>
        <w:spacing w:line="240" w:lineRule="auto" w:before="0" w:after="0"/>
        <w:ind w:left="1200" w:right="0" w:hanging="541"/>
        <w:jc w:val="both"/>
      </w:pPr>
      <w:r>
        <w:rPr/>
        <w:t>An</w:t>
      </w:r>
      <w:r>
        <w:rPr>
          <w:spacing w:val="-2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 BIM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Project</w:t>
      </w:r>
      <w:r>
        <w:rPr>
          <w:spacing w:val="-3"/>
        </w:rPr>
        <w:t> </w:t>
      </w:r>
      <w:r>
        <w:rPr/>
        <w:t>Delivery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7"/>
        <w:jc w:val="both"/>
      </w:pPr>
      <w:r>
        <w:rPr/>
        <w:t>Arayici </w:t>
      </w:r>
      <w:r>
        <w:rPr>
          <w:i/>
        </w:rPr>
        <w:t>et al., </w:t>
      </w:r>
      <w:r>
        <w:rPr/>
        <w:t>(2009) noted the construction industry has been facing a paradigm shift so as to</w:t>
      </w:r>
      <w:r>
        <w:rPr>
          <w:spacing w:val="1"/>
        </w:rPr>
        <w:t> </w:t>
      </w:r>
      <w:r>
        <w:rPr/>
        <w:t>increase: productivity, efficiency, infrastructure value, quality and sustainability, reduce lifecycle</w:t>
      </w:r>
      <w:r>
        <w:rPr>
          <w:spacing w:val="-57"/>
        </w:rPr>
        <w:t> </w:t>
      </w:r>
      <w:r>
        <w:rPr/>
        <w:t>costs, lead times and duplications. It is advocated that most of these can be obtained through</w:t>
      </w:r>
      <w:r>
        <w:rPr>
          <w:spacing w:val="1"/>
        </w:rPr>
        <w:t> </w:t>
      </w:r>
      <w:r>
        <w:rPr/>
        <w:t>Building Information Modeling (BIM). BIM can be defined as the use of the ICT technologies to</w:t>
      </w:r>
      <w:r>
        <w:rPr>
          <w:spacing w:val="-57"/>
        </w:rPr>
        <w:t> </w:t>
      </w:r>
      <w:r>
        <w:rPr/>
        <w:t>streamline the building lifecycle processes of a building and its surroundings, so as to provide a</w:t>
      </w:r>
      <w:r>
        <w:rPr>
          <w:spacing w:val="1"/>
        </w:rPr>
        <w:t> </w:t>
      </w:r>
      <w:r>
        <w:rPr/>
        <w:t>safer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occupants;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environmental impact from its existence; and be more operationally efficient for its owners</w:t>
      </w:r>
      <w:r>
        <w:rPr>
          <w:spacing w:val="1"/>
        </w:rPr>
        <w:t> </w:t>
      </w:r>
      <w:r>
        <w:rPr/>
        <w:t>throughout the building lifecycle. Today in many organisations multi-disciplinary teams are</w:t>
      </w:r>
      <w:r>
        <w:rPr>
          <w:spacing w:val="1"/>
        </w:rPr>
        <w:t> </w:t>
      </w:r>
      <w:r>
        <w:rPr/>
        <w:t>clashing with traditional methodologies (e.g. business models, processes, legal and compensation</w:t>
      </w:r>
      <w:r>
        <w:rPr>
          <w:spacing w:val="-57"/>
        </w:rPr>
        <w:t> </w:t>
      </w:r>
      <w:r>
        <w:rPr/>
        <w:t>schemes,</w:t>
      </w:r>
      <w:r>
        <w:rPr>
          <w:spacing w:val="3"/>
        </w:rPr>
        <w:t> </w:t>
      </w:r>
      <w:r>
        <w:rPr/>
        <w:t>etc.)</w:t>
      </w:r>
      <w:r>
        <w:rPr>
          <w:spacing w:val="3"/>
        </w:rPr>
        <w:t> </w:t>
      </w:r>
      <w:r>
        <w:rPr/>
        <w:t>that</w:t>
      </w:r>
      <w:r>
        <w:rPr>
          <w:spacing w:val="1"/>
        </w:rPr>
        <w:t> </w:t>
      </w:r>
      <w:r>
        <w:rPr/>
        <w:t>impede knowledge sharing which</w:t>
      </w:r>
      <w:r>
        <w:rPr>
          <w:spacing w:val="1"/>
        </w:rPr>
        <w:t> </w:t>
      </w:r>
      <w:r>
        <w:rPr/>
        <w:t>cause</w:t>
      </w:r>
      <w:r>
        <w:rPr>
          <w:spacing w:val="2"/>
        </w:rPr>
        <w:t> </w:t>
      </w:r>
      <w:r>
        <w:rPr/>
        <w:t>reinventing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matters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processes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8"/>
        <w:jc w:val="both"/>
      </w:pPr>
      <w:r>
        <w:rPr/>
        <w:t>on a daily basis. Fragmentation and calcified processes inhibit widespread change in the building</w:t>
      </w:r>
      <w:r>
        <w:rPr>
          <w:spacing w:val="-57"/>
        </w:rPr>
        <w:t> </w:t>
      </w:r>
      <w:r>
        <w:rPr/>
        <w:t>industry, which is also traditionally disconnected from lifecycle evaluation methods. However,</w:t>
      </w:r>
      <w:r>
        <w:rPr>
          <w:spacing w:val="1"/>
        </w:rPr>
        <w:t> </w:t>
      </w:r>
      <w:r>
        <w:rPr/>
        <w:t>modeling techniques replaces this fragmented process with an interdisciplinary approach that</w:t>
      </w:r>
      <w:r>
        <w:rPr>
          <w:spacing w:val="1"/>
        </w:rPr>
        <w:t> </w:t>
      </w:r>
      <w:r>
        <w:rPr/>
        <w:t>consolidates the team effort, (Bernstein and Pittman, 2005). It seems that the building industry is</w:t>
      </w:r>
      <w:r>
        <w:rPr>
          <w:spacing w:val="1"/>
        </w:rPr>
        <w:t> </w:t>
      </w:r>
      <w:r>
        <w:rPr/>
        <w:t>under</w:t>
      </w:r>
      <w:r>
        <w:rPr>
          <w:spacing w:val="-8"/>
        </w:rPr>
        <w:t> </w:t>
      </w:r>
      <w:r>
        <w:rPr/>
        <w:t>pressure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provide</w:t>
      </w:r>
      <w:r>
        <w:rPr>
          <w:spacing w:val="-5"/>
        </w:rPr>
        <w:t> </w:t>
      </w:r>
      <w:r>
        <w:rPr/>
        <w:t>value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money,</w:t>
      </w:r>
      <w:r>
        <w:rPr>
          <w:spacing w:val="-6"/>
        </w:rPr>
        <w:t> </w:t>
      </w:r>
      <w:r>
        <w:rPr/>
        <w:t>sustainable</w:t>
      </w:r>
      <w:r>
        <w:rPr>
          <w:spacing w:val="-7"/>
        </w:rPr>
        <w:t> </w:t>
      </w:r>
      <w:r>
        <w:rPr/>
        <w:t>infrastructure,</w:t>
      </w:r>
      <w:r>
        <w:rPr>
          <w:spacing w:val="-5"/>
        </w:rPr>
        <w:t> </w:t>
      </w:r>
      <w:r>
        <w:rPr/>
        <w:t>etc.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hence</w:t>
      </w:r>
      <w:r>
        <w:rPr>
          <w:spacing w:val="-6"/>
        </w:rPr>
        <w:t> </w:t>
      </w:r>
      <w:r>
        <w:rPr/>
        <w:t>adaptation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Building Information Modelling (BIM) technology has been inevitable (Mihindu and Arayici,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BIM as a lifecycle evaluation concept seeks to integrate processes throughout the entire lifecycle</w:t>
      </w:r>
      <w:r>
        <w:rPr>
          <w:spacing w:val="1"/>
        </w:rPr>
        <w:t> </w:t>
      </w:r>
      <w:r>
        <w:rPr/>
        <w:t>of a construction project. The focus is to create and reuse consistent digital information by the</w:t>
      </w:r>
      <w:r>
        <w:rPr>
          <w:spacing w:val="1"/>
        </w:rPr>
        <w:t> </w:t>
      </w:r>
      <w:r>
        <w:rPr/>
        <w:t>stakeholders throughout the lifecycle (Figure 3.2). BIM incorporate a methodology based around</w:t>
      </w:r>
      <w:r>
        <w:rPr>
          <w:spacing w:val="-57"/>
        </w:rPr>
        <w:t> </w:t>
      </w:r>
      <w:r>
        <w:rPr/>
        <w:t>the notion of collaboration between stakeholders using ICT to exchange valuable information</w:t>
      </w:r>
      <w:r>
        <w:rPr>
          <w:spacing w:val="1"/>
        </w:rPr>
        <w:t> </w:t>
      </w:r>
      <w:r>
        <w:rPr/>
        <w:t>throughout the lifecycle. Such collaboration is seen as the answer to the fragmentation that exists</w:t>
      </w:r>
      <w:r>
        <w:rPr>
          <w:spacing w:val="-57"/>
        </w:rPr>
        <w:t> </w:t>
      </w:r>
      <w:r>
        <w:rPr/>
        <w:t>within the building industry and that has caused various inefficiencies (Bernstean and Pitman,</w:t>
      </w:r>
      <w:r>
        <w:rPr>
          <w:spacing w:val="1"/>
        </w:rPr>
        <w:t> </w:t>
      </w:r>
      <w:r>
        <w:rPr/>
        <w:t>2004).</w:t>
      </w:r>
    </w:p>
    <w:p>
      <w:pPr>
        <w:pStyle w:val="BodyText"/>
      </w:pPr>
    </w:p>
    <w:p>
      <w:pPr>
        <w:pStyle w:val="BodyText"/>
        <w:spacing w:line="480" w:lineRule="auto"/>
        <w:ind w:left="660" w:right="878"/>
        <w:jc w:val="both"/>
      </w:pPr>
      <w:r>
        <w:rPr/>
        <w:t>To date, there are many projects that have utilised BIM systems within; environmental planning,</w:t>
      </w:r>
      <w:r>
        <w:rPr>
          <w:spacing w:val="1"/>
        </w:rPr>
        <w:t> </w:t>
      </w:r>
      <w:r>
        <w:rPr/>
        <w:t>design and development, optimisation, safety and code checking construction, and have realised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benefits.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remedy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productivity</w:t>
      </w:r>
      <w:r>
        <w:rPr>
          <w:spacing w:val="-6"/>
        </w:rPr>
        <w:t> </w:t>
      </w:r>
      <w:r>
        <w:rPr/>
        <w:t>issues and proper</w:t>
      </w:r>
      <w:r>
        <w:rPr>
          <w:spacing w:val="-1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</w:t>
      </w:r>
      <w:r>
        <w:rPr>
          <w:spacing w:val="3"/>
        </w:rPr>
        <w:t> </w:t>
      </w:r>
      <w:r>
        <w:rPr/>
        <w:t>(Mihindu,</w:t>
      </w:r>
      <w:r>
        <w:rPr>
          <w:spacing w:val="-1"/>
        </w:rPr>
        <w:t> </w:t>
      </w:r>
      <w:r>
        <w:rPr/>
        <w:t>and Arayici, 2008).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4"/>
        </w:rPr>
      </w:pPr>
    </w:p>
    <w:p>
      <w:pPr>
        <w:pStyle w:val="BodyText"/>
        <w:ind w:left="1770"/>
        <w:rPr>
          <w:sz w:val="20"/>
        </w:rPr>
      </w:pPr>
      <w:r>
        <w:rPr>
          <w:sz w:val="20"/>
        </w:rPr>
        <w:drawing>
          <wp:inline distT="0" distB="0" distL="0" distR="0">
            <wp:extent cx="4036013" cy="3248025"/>
            <wp:effectExtent l="0" t="0" r="0" b="0"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013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480" w:lineRule="auto" w:before="90"/>
        <w:ind w:left="660" w:right="2748"/>
        <w:jc w:val="both"/>
      </w:pPr>
      <w:r>
        <w:rPr/>
        <w:t>Figure</w:t>
      </w:r>
      <w:r>
        <w:rPr>
          <w:spacing w:val="-4"/>
        </w:rPr>
        <w:t> </w:t>
      </w:r>
      <w:r>
        <w:rPr/>
        <w:t>2.6:</w:t>
      </w:r>
      <w:r>
        <w:rPr>
          <w:spacing w:val="-3"/>
        </w:rPr>
        <w:t> </w:t>
      </w:r>
      <w:r>
        <w:rPr/>
        <w:t>Communication,</w:t>
      </w:r>
      <w:r>
        <w:rPr>
          <w:spacing w:val="-2"/>
        </w:rPr>
        <w:t> </w:t>
      </w:r>
      <w:r>
        <w:rPr/>
        <w:t>Collaboration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Visualisation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BIM</w:t>
      </w:r>
      <w:r>
        <w:rPr>
          <w:spacing w:val="-1"/>
        </w:rPr>
        <w:t> </w:t>
      </w:r>
      <w:r>
        <w:rPr/>
        <w:t>model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(NIBS, 2008),</w:t>
      </w:r>
    </w:p>
    <w:p>
      <w:pPr>
        <w:pStyle w:val="BodyText"/>
        <w:spacing w:line="480" w:lineRule="auto" w:before="183"/>
        <w:ind w:left="660" w:right="877"/>
        <w:jc w:val="both"/>
      </w:pPr>
      <w:r>
        <w:rPr/>
        <w:t>Demchak </w:t>
      </w:r>
      <w:r>
        <w:rPr>
          <w:i/>
        </w:rPr>
        <w:t>et al., </w:t>
      </w:r>
      <w:r>
        <w:rPr/>
        <w:t>(2008) defined Building Information Modeling (BIM) as process and practice of</w:t>
      </w:r>
      <w:r>
        <w:rPr>
          <w:spacing w:val="1"/>
        </w:rPr>
        <w:t> </w:t>
      </w:r>
      <w:r>
        <w:rPr/>
        <w:t>virtual design and construction throughout its lifecycle. It is a platform to share knowledge and</w:t>
      </w:r>
      <w:r>
        <w:rPr>
          <w:spacing w:val="1"/>
        </w:rPr>
        <w:t> </w:t>
      </w:r>
      <w:r>
        <w:rPr/>
        <w:t>communicate between project participants. In other words, Building Information Modeling is the</w:t>
      </w:r>
      <w:r>
        <w:rPr>
          <w:spacing w:val="-57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Building</w:t>
      </w:r>
      <w:r>
        <w:rPr>
          <w:spacing w:val="2"/>
        </w:rPr>
        <w:t> </w:t>
      </w:r>
      <w:r>
        <w:rPr/>
        <w:t>Information Model.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4"/>
        <w:jc w:val="both"/>
      </w:pPr>
      <w:bookmarkStart w:name="_bookmark0" w:id="3"/>
      <w:bookmarkEnd w:id="3"/>
      <w:r>
        <w:rPr/>
      </w:r>
      <w:r>
        <w:rPr>
          <w:spacing w:val="-1"/>
        </w:rPr>
        <w:t>Lowe</w:t>
      </w:r>
      <w:r>
        <w:rPr>
          <w:spacing w:val="-9"/>
        </w:rPr>
        <w:t> </w:t>
      </w:r>
      <w:r>
        <w:rPr>
          <w:spacing w:val="-1"/>
        </w:rPr>
        <w:t>(2009)</w:t>
      </w:r>
      <w:r>
        <w:rPr>
          <w:spacing w:val="-8"/>
        </w:rPr>
        <w:t> </w:t>
      </w:r>
      <w:r>
        <w:rPr>
          <w:spacing w:val="-1"/>
        </w:rPr>
        <w:t>corroborated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High</w:t>
      </w:r>
      <w:r>
        <w:rPr>
          <w:spacing w:val="-8"/>
        </w:rPr>
        <w:t> </w:t>
      </w:r>
      <w:r>
        <w:rPr/>
        <w:t>quality</w:t>
      </w:r>
      <w:r>
        <w:rPr>
          <w:spacing w:val="-15"/>
        </w:rPr>
        <w:t> </w:t>
      </w:r>
      <w:r>
        <w:rPr/>
        <w:t>3D</w:t>
      </w:r>
      <w:r>
        <w:rPr>
          <w:spacing w:val="-8"/>
        </w:rPr>
        <w:t> </w:t>
      </w:r>
      <w:r>
        <w:rPr/>
        <w:t>renderings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building</w:t>
      </w:r>
      <w:r>
        <w:rPr>
          <w:spacing w:val="-10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/>
        <w:t>generated</w:t>
      </w:r>
      <w:r>
        <w:rPr>
          <w:spacing w:val="-8"/>
        </w:rPr>
        <w:t> </w:t>
      </w:r>
      <w:r>
        <w:rPr/>
        <w:t>from</w:t>
      </w:r>
      <w:r>
        <w:rPr>
          <w:spacing w:val="-57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Models.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contractor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communicate the BIM concept in 3D and does not further use the built-up information in the</w:t>
      </w:r>
      <w:r>
        <w:rPr>
          <w:spacing w:val="1"/>
        </w:rPr>
        <w:t> </w:t>
      </w:r>
      <w:r>
        <w:rPr/>
        <w:t>Building information Model, then this is referred to as “Hollywood” BIM. Contractors may use</w:t>
      </w:r>
      <w:r>
        <w:rPr>
          <w:spacing w:val="1"/>
        </w:rPr>
        <w:t> </w:t>
      </w:r>
      <w:r>
        <w:rPr/>
        <w:t>the</w:t>
      </w:r>
      <w:r>
        <w:rPr>
          <w:spacing w:val="38"/>
        </w:rPr>
        <w:t> </w:t>
      </w:r>
      <w:r>
        <w:rPr/>
        <w:t>“Hollywood”</w:t>
      </w:r>
      <w:r>
        <w:rPr>
          <w:spacing w:val="38"/>
        </w:rPr>
        <w:t> </w:t>
      </w:r>
      <w:r>
        <w:rPr/>
        <w:t>BIM</w:t>
      </w:r>
      <w:r>
        <w:rPr>
          <w:spacing w:val="40"/>
        </w:rPr>
        <w:t> </w:t>
      </w:r>
      <w:r>
        <w:rPr/>
        <w:t>to</w:t>
      </w:r>
      <w:r>
        <w:rPr>
          <w:spacing w:val="39"/>
        </w:rPr>
        <w:t> </w:t>
      </w:r>
      <w:r>
        <w:rPr/>
        <w:t>win</w:t>
      </w:r>
      <w:r>
        <w:rPr>
          <w:spacing w:val="39"/>
        </w:rPr>
        <w:t> </w:t>
      </w:r>
      <w:r>
        <w:rPr/>
        <w:t>jobs</w:t>
      </w:r>
      <w:r>
        <w:rPr>
          <w:spacing w:val="40"/>
        </w:rPr>
        <w:t> </w:t>
      </w:r>
      <w:r>
        <w:rPr/>
        <w:t>but</w:t>
      </w:r>
      <w:r>
        <w:rPr>
          <w:spacing w:val="37"/>
        </w:rPr>
        <w:t> </w:t>
      </w:r>
      <w:r>
        <w:rPr/>
        <w:t>they</w:t>
      </w:r>
      <w:r>
        <w:rPr>
          <w:spacing w:val="32"/>
        </w:rPr>
        <w:t> </w:t>
      </w:r>
      <w:r>
        <w:rPr/>
        <w:t>do</w:t>
      </w:r>
      <w:r>
        <w:rPr>
          <w:spacing w:val="42"/>
        </w:rPr>
        <w:t> </w:t>
      </w:r>
      <w:r>
        <w:rPr/>
        <w:t>not</w:t>
      </w:r>
      <w:r>
        <w:rPr>
          <w:spacing w:val="40"/>
        </w:rPr>
        <w:t> </w:t>
      </w:r>
      <w:r>
        <w:rPr/>
        <w:t>seize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full</w:t>
      </w:r>
      <w:r>
        <w:rPr>
          <w:spacing w:val="40"/>
        </w:rPr>
        <w:t> </w:t>
      </w:r>
      <w:r>
        <w:rPr/>
        <w:t>potential</w:t>
      </w:r>
      <w:r>
        <w:rPr>
          <w:spacing w:val="40"/>
        </w:rPr>
        <w:t> </w:t>
      </w:r>
      <w:r>
        <w:rPr/>
        <w:t>value</w:t>
      </w:r>
      <w:r>
        <w:rPr>
          <w:spacing w:val="38"/>
        </w:rPr>
        <w:t> </w:t>
      </w:r>
      <w:r>
        <w:rPr/>
        <w:t>of</w:t>
      </w:r>
      <w:r>
        <w:rPr>
          <w:spacing w:val="40"/>
        </w:rPr>
        <w:t> </w:t>
      </w:r>
      <w:r>
        <w:rPr/>
        <w:t>Building</w:t>
      </w:r>
    </w:p>
    <w:p>
      <w:pPr>
        <w:spacing w:after="0" w:line="480" w:lineRule="auto"/>
        <w:jc w:val="both"/>
        <w:sectPr>
          <w:pgSz w:w="12240" w:h="15840"/>
          <w:pgMar w:header="0" w:footer="937" w:top="1500" w:bottom="1200" w:left="780" w:right="560"/>
        </w:sectPr>
      </w:pPr>
    </w:p>
    <w:p>
      <w:pPr>
        <w:pStyle w:val="BodyText"/>
        <w:spacing w:before="72"/>
        <w:ind w:left="660"/>
        <w:jc w:val="both"/>
      </w:pPr>
      <w:r>
        <w:rPr/>
        <w:t>Information</w:t>
      </w:r>
      <w:r>
        <w:rPr>
          <w:spacing w:val="-4"/>
        </w:rPr>
        <w:t> </w:t>
      </w:r>
      <w:r>
        <w:rPr/>
        <w:t>Modeling.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659" w:right="874"/>
        <w:jc w:val="both"/>
      </w:pPr>
      <w:r>
        <w:rPr/>
        <w:t>Vardaro,</w:t>
      </w:r>
      <w:r>
        <w:rPr>
          <w:spacing w:val="-2"/>
        </w:rPr>
        <w:t> </w:t>
      </w:r>
      <w:r>
        <w:rPr/>
        <w:t>2009)</w:t>
      </w:r>
      <w:r>
        <w:rPr>
          <w:spacing w:val="-3"/>
        </w:rPr>
        <w:t> </w:t>
      </w:r>
      <w:r>
        <w:rPr/>
        <w:t>explained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when</w:t>
      </w:r>
      <w:r>
        <w:rPr>
          <w:spacing w:val="-2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Modeling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practiced</w:t>
      </w:r>
      <w:r>
        <w:rPr>
          <w:spacing w:val="-1"/>
        </w:rPr>
        <w:t> </w:t>
      </w:r>
      <w:r>
        <w:rPr/>
        <w:t>internally</w:t>
      </w:r>
      <w:r>
        <w:rPr>
          <w:spacing w:val="-10"/>
        </w:rPr>
        <w:t> </w:t>
      </w:r>
      <w:r>
        <w:rPr/>
        <w:t>within</w:t>
      </w:r>
      <w:r>
        <w:rPr>
          <w:spacing w:val="-58"/>
        </w:rPr>
        <w:t> </w:t>
      </w:r>
      <w:r>
        <w:rPr/>
        <w:t>only a single organization of the project and not shared with the rest of the organizations this is</w:t>
      </w:r>
      <w:r>
        <w:rPr>
          <w:spacing w:val="1"/>
        </w:rPr>
        <w:t> </w:t>
      </w:r>
      <w:r>
        <w:rPr/>
        <w:t>referred to as “lonely” BIM. For example, an architectural firm may decide to design a Building</w:t>
      </w:r>
      <w:r>
        <w:rPr>
          <w:spacing w:val="1"/>
        </w:rPr>
        <w:t> </w:t>
      </w:r>
      <w:r>
        <w:rPr/>
        <w:t>Information Model, and use it for visualization and energy analysis. Architect’s firm may even</w:t>
      </w:r>
      <w:r>
        <w:rPr>
          <w:spacing w:val="1"/>
        </w:rPr>
        <w:t> </w:t>
      </w:r>
      <w:r>
        <w:rPr/>
        <w:t>have an internal collaboration. However, the architect may decide to provide the drawings in two</w:t>
      </w:r>
      <w:r>
        <w:rPr>
          <w:spacing w:val="-57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restrict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access.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hinder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manager</w:t>
      </w:r>
      <w:r>
        <w:rPr>
          <w:spacing w:val="-2"/>
        </w:rPr>
        <w:t> </w:t>
      </w:r>
      <w:r>
        <w:rPr/>
        <w:t>(CM)</w:t>
      </w:r>
      <w:r>
        <w:rPr>
          <w:spacing w:val="-5"/>
        </w:rPr>
        <w:t> </w:t>
      </w:r>
      <w:r>
        <w:rPr/>
        <w:t>unless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CM</w:t>
      </w:r>
      <w:r>
        <w:rPr>
          <w:spacing w:val="-4"/>
        </w:rPr>
        <w:t> </w:t>
      </w:r>
      <w:r>
        <w:rPr/>
        <w:t>creates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new</w:t>
      </w:r>
      <w:r>
        <w:rPr>
          <w:spacing w:val="-4"/>
        </w:rPr>
        <w:t> </w:t>
      </w:r>
      <w:r>
        <w:rPr/>
        <w:t>model.</w:t>
      </w:r>
      <w:r>
        <w:rPr>
          <w:spacing w:val="-4"/>
        </w:rPr>
        <w:t> </w:t>
      </w:r>
      <w:r>
        <w:rPr/>
        <w:t>(Rizal,</w:t>
      </w:r>
      <w:r>
        <w:rPr>
          <w:spacing w:val="-4"/>
        </w:rPr>
        <w:t> </w:t>
      </w:r>
      <w:r>
        <w:rPr/>
        <w:t>2011)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8"/>
        <w:jc w:val="both"/>
      </w:pPr>
      <w:r>
        <w:rPr/>
        <w:t>Rizal,</w:t>
      </w:r>
      <w:r>
        <w:rPr>
          <w:spacing w:val="-7"/>
        </w:rPr>
        <w:t> </w:t>
      </w:r>
      <w:r>
        <w:rPr/>
        <w:t>(2011)</w:t>
      </w:r>
      <w:r>
        <w:rPr>
          <w:spacing w:val="-8"/>
        </w:rPr>
        <w:t> </w:t>
      </w:r>
      <w:r>
        <w:rPr/>
        <w:t>opined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more</w:t>
      </w:r>
      <w:r>
        <w:rPr>
          <w:spacing w:val="-7"/>
        </w:rPr>
        <w:t> </w:t>
      </w:r>
      <w:r>
        <w:rPr/>
        <w:t>collaborative</w:t>
      </w:r>
      <w:r>
        <w:rPr>
          <w:spacing w:val="-8"/>
        </w:rPr>
        <w:t> </w:t>
      </w:r>
      <w:r>
        <w:rPr/>
        <w:t>approach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“social”</w:t>
      </w:r>
      <w:r>
        <w:rPr>
          <w:spacing w:val="-7"/>
        </w:rPr>
        <w:t> </w:t>
      </w:r>
      <w:r>
        <w:rPr/>
        <w:t>BIM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enables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engineer,</w:t>
      </w:r>
      <w:r>
        <w:rPr>
          <w:spacing w:val="1"/>
        </w:rPr>
        <w:t> </w:t>
      </w:r>
      <w:r>
        <w:rPr/>
        <w:t>architect,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manager,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subcontractors. At the BIM meetings, the construction manager and subcontractor can provide</w:t>
      </w:r>
      <w:r>
        <w:rPr>
          <w:spacing w:val="1"/>
        </w:rPr>
        <w:t> </w:t>
      </w:r>
      <w:r>
        <w:rPr/>
        <w:t>their expert construction knowledge to the design team. Moreover, the construction manager can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building</w:t>
      </w:r>
      <w:r>
        <w:rPr>
          <w:spacing w:val="-14"/>
        </w:rPr>
        <w:t> </w:t>
      </w:r>
      <w:r>
        <w:rPr>
          <w:spacing w:val="-1"/>
        </w:rPr>
        <w:t>information</w:t>
      </w:r>
      <w:r>
        <w:rPr>
          <w:spacing w:val="-12"/>
        </w:rPr>
        <w:t> </w:t>
      </w:r>
      <w:r>
        <w:rPr/>
        <w:t>models</w:t>
      </w:r>
      <w:r>
        <w:rPr>
          <w:spacing w:val="-11"/>
        </w:rPr>
        <w:t> </w:t>
      </w:r>
      <w:r>
        <w:rPr/>
        <w:t>to</w:t>
      </w:r>
      <w:r>
        <w:rPr>
          <w:spacing w:val="-14"/>
        </w:rPr>
        <w:t> </w:t>
      </w:r>
      <w:r>
        <w:rPr/>
        <w:t>generate</w:t>
      </w:r>
      <w:r>
        <w:rPr>
          <w:spacing w:val="-13"/>
        </w:rPr>
        <w:t> </w:t>
      </w:r>
      <w:r>
        <w:rPr/>
        <w:t>constructability</w:t>
      </w:r>
      <w:r>
        <w:rPr>
          <w:spacing w:val="-16"/>
        </w:rPr>
        <w:t> </w:t>
      </w:r>
      <w:r>
        <w:rPr/>
        <w:t>reports,</w:t>
      </w:r>
      <w:r>
        <w:rPr>
          <w:spacing w:val="-11"/>
        </w:rPr>
        <w:t> </w:t>
      </w:r>
      <w:r>
        <w:rPr/>
        <w:t>coordinate,</w:t>
      </w:r>
      <w:r>
        <w:rPr>
          <w:spacing w:val="-12"/>
        </w:rPr>
        <w:t> </w:t>
      </w:r>
      <w:r>
        <w:rPr/>
        <w:t>plan,</w:t>
      </w:r>
      <w:r>
        <w:rPr>
          <w:spacing w:val="-11"/>
        </w:rPr>
        <w:t> </w:t>
      </w:r>
      <w:r>
        <w:rPr/>
        <w:t>schedule</w:t>
      </w:r>
      <w:r>
        <w:rPr>
          <w:spacing w:val="-58"/>
        </w:rPr>
        <w:t> </w:t>
      </w:r>
      <w:r>
        <w:rPr/>
        <w:t>and cost estimate. After collaboration efforts such as MEP coordination among the contractors,</w:t>
      </w:r>
      <w:r>
        <w:rPr>
          <w:spacing w:val="1"/>
        </w:rPr>
        <w:t> </w:t>
      </w:r>
      <w:r>
        <w:rPr/>
        <w:t>engineers and architects are completed, specialty contractor can then use the information from</w:t>
      </w:r>
      <w:r>
        <w:rPr>
          <w:spacing w:val="1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Information Model to prefabricate</w:t>
      </w:r>
      <w:r>
        <w:rPr>
          <w:spacing w:val="-1"/>
        </w:rPr>
        <w:t> </w:t>
      </w:r>
      <w:r>
        <w:rPr/>
        <w:t>products.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numPr>
          <w:ilvl w:val="2"/>
          <w:numId w:val="18"/>
        </w:numPr>
        <w:tabs>
          <w:tab w:pos="1380" w:val="left" w:leader="none"/>
        </w:tabs>
        <w:spacing w:line="240" w:lineRule="auto" w:before="0" w:after="0"/>
        <w:ind w:left="1380" w:right="0" w:hanging="720"/>
        <w:jc w:val="both"/>
      </w:pPr>
      <w:r>
        <w:rPr/>
        <w:t>BIM</w:t>
      </w:r>
      <w:r>
        <w:rPr>
          <w:spacing w:val="-4"/>
        </w:rPr>
        <w:t> </w:t>
      </w:r>
      <w:r>
        <w:rPr/>
        <w:t>Implementations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Other</w:t>
      </w:r>
      <w:r>
        <w:rPr>
          <w:spacing w:val="-4"/>
        </w:rPr>
        <w:t> </w:t>
      </w:r>
      <w:r>
        <w:rPr/>
        <w:t>Countries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60" w:right="876"/>
        <w:jc w:val="both"/>
      </w:pPr>
      <w:r>
        <w:rPr/>
        <w:t>The examples, best practices and the maturity of the process of BIM utilisation in construction</w:t>
      </w:r>
      <w:r>
        <w:rPr>
          <w:spacing w:val="1"/>
        </w:rPr>
        <w:t> </w:t>
      </w:r>
      <w:r>
        <w:rPr/>
        <w:t>projects have been discussed by many researchers (Eastman </w:t>
      </w:r>
      <w:r>
        <w:rPr>
          <w:i/>
        </w:rPr>
        <w:t>et al.</w:t>
      </w:r>
      <w:r>
        <w:rPr/>
        <w:t>, 2008, Mihindu and Arayici,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HUT-600</w:t>
      </w:r>
      <w:r>
        <w:rPr>
          <w:spacing w:val="1"/>
        </w:rPr>
        <w:t> </w:t>
      </w:r>
      <w:r>
        <w:rPr/>
        <w:t>(Helsinki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Technology)</w:t>
      </w:r>
      <w:r>
        <w:rPr>
          <w:spacing w:val="-15"/>
        </w:rPr>
        <w:t> </w:t>
      </w:r>
      <w:r>
        <w:rPr/>
        <w:t>auditorium</w:t>
      </w:r>
      <w:r>
        <w:rPr>
          <w:spacing w:val="-12"/>
        </w:rPr>
        <w:t> </w:t>
      </w:r>
      <w:r>
        <w:rPr/>
        <w:t>extension</w:t>
      </w:r>
      <w:r>
        <w:rPr>
          <w:spacing w:val="-14"/>
        </w:rPr>
        <w:t> </w:t>
      </w:r>
      <w:r>
        <w:rPr/>
        <w:t>project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Finland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construction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Eureka</w:t>
      </w:r>
      <w:r>
        <w:rPr>
          <w:spacing w:val="-13"/>
        </w:rPr>
        <w:t> </w:t>
      </w:r>
      <w:r>
        <w:rPr/>
        <w:t>Tower</w:t>
      </w:r>
      <w:r>
        <w:rPr>
          <w:spacing w:val="-13"/>
        </w:rPr>
        <w:t> </w:t>
      </w:r>
      <w:r>
        <w:rPr/>
        <w:t>project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before="72"/>
        <w:ind w:left="660"/>
        <w:jc w:val="both"/>
      </w:pPr>
      <w:r>
        <w:rPr/>
        <w:t>(2002-2006)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Melbourne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92</w:t>
      </w:r>
      <w:r>
        <w:rPr>
          <w:spacing w:val="-1"/>
        </w:rPr>
        <w:t> </w:t>
      </w:r>
      <w:r>
        <w:rPr/>
        <w:t>stories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Mihindu,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Arayici,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660" w:right="873"/>
        <w:jc w:val="both"/>
      </w:pPr>
      <w:r>
        <w:rPr/>
        <w:t>Other projects benefited by utilising BIM technology are through technological enhancements;</w:t>
      </w:r>
      <w:r>
        <w:rPr>
          <w:spacing w:val="1"/>
        </w:rPr>
        <w:t> </w:t>
      </w:r>
      <w:r>
        <w:rPr/>
        <w:t>new</w:t>
      </w:r>
      <w:r>
        <w:rPr>
          <w:spacing w:val="-8"/>
        </w:rPr>
        <w:t> </w:t>
      </w:r>
      <w:r>
        <w:rPr/>
        <w:t>tools,</w:t>
      </w:r>
      <w:r>
        <w:rPr>
          <w:spacing w:val="-7"/>
        </w:rPr>
        <w:t> </w:t>
      </w:r>
      <w:r>
        <w:rPr/>
        <w:t>techniques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applications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being</w:t>
      </w:r>
      <w:r>
        <w:rPr>
          <w:spacing w:val="-9"/>
        </w:rPr>
        <w:t> </w:t>
      </w:r>
      <w:r>
        <w:rPr/>
        <w:t>researched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best</w:t>
      </w:r>
      <w:r>
        <w:rPr>
          <w:spacing w:val="-7"/>
        </w:rPr>
        <w:t> </w:t>
      </w:r>
      <w:r>
        <w:rPr/>
        <w:t>practices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created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many</w:t>
      </w:r>
      <w:r>
        <w:rPr>
          <w:spacing w:val="-58"/>
        </w:rPr>
        <w:t> </w:t>
      </w:r>
      <w:r>
        <w:rPr>
          <w:spacing w:val="-1"/>
        </w:rPr>
        <w:t>countries.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/>
        <w:t>example,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Building</w:t>
      </w:r>
      <w:r>
        <w:rPr>
          <w:spacing w:val="-15"/>
        </w:rPr>
        <w:t> </w:t>
      </w:r>
      <w:r>
        <w:rPr/>
        <w:t>Construction</w:t>
      </w:r>
      <w:r>
        <w:rPr>
          <w:spacing w:val="-10"/>
        </w:rPr>
        <w:t> </w:t>
      </w:r>
      <w:r>
        <w:rPr/>
        <w:t>Authority</w:t>
      </w:r>
      <w:r>
        <w:rPr>
          <w:spacing w:val="-17"/>
        </w:rPr>
        <w:t> </w:t>
      </w:r>
      <w:r>
        <w:rPr/>
        <w:t>in</w:t>
      </w:r>
      <w:r>
        <w:rPr>
          <w:spacing w:val="-12"/>
        </w:rPr>
        <w:t> </w:t>
      </w:r>
      <w:r>
        <w:rPr/>
        <w:t>Singapore</w:t>
      </w:r>
      <w:r>
        <w:rPr>
          <w:spacing w:val="-13"/>
        </w:rPr>
        <w:t> </w:t>
      </w:r>
      <w:r>
        <w:rPr/>
        <w:t>developed</w:t>
      </w:r>
      <w:r>
        <w:rPr>
          <w:spacing w:val="-10"/>
        </w:rPr>
        <w:t> </w:t>
      </w:r>
      <w:r>
        <w:rPr/>
        <w:t>e-Plan</w:t>
      </w:r>
      <w:r>
        <w:rPr>
          <w:spacing w:val="-12"/>
        </w:rPr>
        <w:t> </w:t>
      </w:r>
      <w:r>
        <w:rPr/>
        <w:t>Check</w:t>
      </w:r>
      <w:r>
        <w:rPr>
          <w:spacing w:val="-57"/>
        </w:rPr>
        <w:t> </w:t>
      </w:r>
      <w:r>
        <w:rPr/>
        <w:t>system for automating the building code checking for the building assessment and regulatory</w:t>
      </w:r>
      <w:r>
        <w:rPr>
          <w:spacing w:val="1"/>
        </w:rPr>
        <w:t> </w:t>
      </w:r>
      <w:r>
        <w:rPr/>
        <w:t>approval,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FORNAX,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information from IFC files to incorporate relevant code checking requirements. This system</w:t>
      </w:r>
      <w:r>
        <w:rPr>
          <w:spacing w:val="1"/>
        </w:rPr>
        <w:t> </w:t>
      </w:r>
      <w:r>
        <w:rPr/>
        <w:t>promotes the designs to be submitted to local authorities in IFC file format. This has become a</w:t>
      </w:r>
      <w:r>
        <w:rPr>
          <w:spacing w:val="1"/>
        </w:rPr>
        <w:t> </w:t>
      </w:r>
      <w:r>
        <w:rPr/>
        <w:t>reference point on how local governments and authorities can utilise BIM within its strategy for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 of</w:t>
      </w:r>
      <w:r>
        <w:rPr>
          <w:spacing w:val="-1"/>
        </w:rPr>
        <w:t> </w:t>
      </w:r>
      <w:r>
        <w:rPr/>
        <w:t>built environment (Holzer, 2008).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60"/>
        <w:ind w:left="660" w:right="876"/>
        <w:jc w:val="both"/>
      </w:pPr>
      <w:r>
        <w:rPr/>
        <w:t>Over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years</w:t>
      </w:r>
      <w:r>
        <w:rPr>
          <w:spacing w:val="-6"/>
        </w:rPr>
        <w:t> </w:t>
      </w:r>
      <w:r>
        <w:rPr/>
        <w:t>many</w:t>
      </w:r>
      <w:r>
        <w:rPr>
          <w:spacing w:val="-12"/>
        </w:rPr>
        <w:t> </w:t>
      </w:r>
      <w:r>
        <w:rPr/>
        <w:t>projects</w:t>
      </w:r>
      <w:r>
        <w:rPr>
          <w:spacing w:val="-6"/>
        </w:rPr>
        <w:t> </w:t>
      </w:r>
      <w:r>
        <w:rPr/>
        <w:t>were</w:t>
      </w:r>
      <w:r>
        <w:rPr>
          <w:spacing w:val="-8"/>
        </w:rPr>
        <w:t> </w:t>
      </w:r>
      <w:r>
        <w:rPr/>
        <w:t>piloted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live</w:t>
      </w:r>
      <w:r>
        <w:rPr>
          <w:spacing w:val="-7"/>
        </w:rPr>
        <w:t> </w:t>
      </w:r>
      <w:r>
        <w:rPr/>
        <w:t>projects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completed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documented</w:t>
      </w:r>
      <w:r>
        <w:rPr>
          <w:spacing w:val="-58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Finland,</w:t>
      </w:r>
      <w:r>
        <w:rPr>
          <w:spacing w:val="-14"/>
        </w:rPr>
        <w:t> </w:t>
      </w:r>
      <w:r>
        <w:rPr/>
        <w:t>Sweden,</w:t>
      </w:r>
      <w:r>
        <w:rPr>
          <w:spacing w:val="-14"/>
        </w:rPr>
        <w:t> </w:t>
      </w:r>
      <w:r>
        <w:rPr/>
        <w:t>Norway,</w:t>
      </w:r>
      <w:r>
        <w:rPr>
          <w:spacing w:val="-14"/>
        </w:rPr>
        <w:t> </w:t>
      </w:r>
      <w:r>
        <w:rPr/>
        <w:t>Germany,</w:t>
      </w:r>
      <w:r>
        <w:rPr>
          <w:spacing w:val="-14"/>
        </w:rPr>
        <w:t> </w:t>
      </w:r>
      <w:r>
        <w:rPr/>
        <w:t>France,</w:t>
      </w:r>
      <w:r>
        <w:rPr>
          <w:spacing w:val="-14"/>
        </w:rPr>
        <w:t> </w:t>
      </w:r>
      <w:r>
        <w:rPr/>
        <w:t>Singapore,</w:t>
      </w:r>
      <w:r>
        <w:rPr>
          <w:spacing w:val="-14"/>
        </w:rPr>
        <w:t> </w:t>
      </w:r>
      <w:r>
        <w:rPr/>
        <w:t>UK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Australia,</w:t>
      </w:r>
      <w:r>
        <w:rPr>
          <w:spacing w:val="-14"/>
        </w:rPr>
        <w:t> </w:t>
      </w:r>
      <w:r>
        <w:rPr/>
        <w:t>which</w:t>
      </w:r>
      <w:r>
        <w:rPr>
          <w:spacing w:val="-14"/>
        </w:rPr>
        <w:t> </w:t>
      </w:r>
      <w:r>
        <w:rPr/>
        <w:t>demonstrated</w:t>
      </w:r>
      <w:r>
        <w:rPr>
          <w:spacing w:val="-58"/>
        </w:rPr>
        <w:t> </w:t>
      </w:r>
      <w:r>
        <w:rPr/>
        <w:t>the capability of using BIM within the construction process facilitating construction lifecycle.</w:t>
      </w:r>
      <w:r>
        <w:rPr>
          <w:spacing w:val="1"/>
        </w:rPr>
        <w:t> </w:t>
      </w:r>
      <w:r>
        <w:rPr/>
        <w:t>Many ongoing projects have been proven to develop more environmentally sustainable products,</w:t>
      </w:r>
      <w:r>
        <w:rPr>
          <w:spacing w:val="-57"/>
        </w:rPr>
        <w:t> </w:t>
      </w:r>
      <w:r>
        <w:rPr/>
        <w:t>compared to non-BIM based projects. For example, Tocoman Professional Services of Finland</w:t>
      </w:r>
      <w:r>
        <w:rPr>
          <w:spacing w:val="1"/>
        </w:rPr>
        <w:t> </w:t>
      </w:r>
      <w:r>
        <w:rPr/>
        <w:t>claims that they have facilitated over 200 projects each with reasonable savings due to the</w:t>
      </w:r>
      <w:r>
        <w:rPr>
          <w:spacing w:val="1"/>
        </w:rPr>
        <w:t> </w:t>
      </w:r>
      <w:r>
        <w:rPr/>
        <w:t>utilisation of BIM within building construction lifecycle activities, producing significantly better</w:t>
      </w:r>
      <w:r>
        <w:rPr>
          <w:spacing w:val="1"/>
        </w:rPr>
        <w:t> </w:t>
      </w:r>
      <w:r>
        <w:rPr/>
        <w:t>infrastructures with improved stakeholder satisfaction. The software such as Vicosoft aimed to</w:t>
      </w:r>
      <w:r>
        <w:rPr>
          <w:spacing w:val="1"/>
        </w:rPr>
        <w:t> </w:t>
      </w:r>
      <w:r>
        <w:rPr/>
        <w:t>provide services based on the full lifecycle of the building development much more successfully</w:t>
      </w:r>
      <w:r>
        <w:rPr>
          <w:spacing w:val="1"/>
        </w:rPr>
        <w:t> </w:t>
      </w:r>
      <w:r>
        <w:rPr/>
        <w:t>than other competitive products. However, it will take few more years to learn the importance of</w:t>
      </w:r>
      <w:r>
        <w:rPr>
          <w:spacing w:val="1"/>
        </w:rPr>
        <w:t> </w:t>
      </w:r>
      <w:r>
        <w:rPr>
          <w:spacing w:val="-1"/>
        </w:rPr>
        <w:t>such</w:t>
      </w:r>
      <w:r>
        <w:rPr>
          <w:spacing w:val="-10"/>
        </w:rPr>
        <w:t> </w:t>
      </w:r>
      <w:r>
        <w:rPr>
          <w:spacing w:val="-1"/>
        </w:rPr>
        <w:t>tools</w:t>
      </w:r>
      <w:r>
        <w:rPr>
          <w:spacing w:val="-10"/>
        </w:rPr>
        <w:t> </w:t>
      </w:r>
      <w:r>
        <w:rPr>
          <w:spacing w:val="-1"/>
        </w:rPr>
        <w:t>by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construction</w:t>
      </w:r>
      <w:r>
        <w:rPr>
          <w:spacing w:val="-10"/>
        </w:rPr>
        <w:t> </w:t>
      </w:r>
      <w:r>
        <w:rPr/>
        <w:t>stakeholders</w:t>
      </w:r>
      <w:r>
        <w:rPr>
          <w:spacing w:val="-7"/>
        </w:rPr>
        <w:t> </w:t>
      </w:r>
      <w:r>
        <w:rPr/>
        <w:t>due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risen</w:t>
      </w:r>
      <w:r>
        <w:rPr>
          <w:spacing w:val="-9"/>
        </w:rPr>
        <w:t> </w:t>
      </w:r>
      <w:r>
        <w:rPr/>
        <w:t>skill</w:t>
      </w:r>
      <w:r>
        <w:rPr>
          <w:spacing w:val="-7"/>
        </w:rPr>
        <w:t> </w:t>
      </w:r>
      <w:r>
        <w:rPr/>
        <w:t>gap</w:t>
      </w:r>
      <w:r>
        <w:rPr>
          <w:spacing w:val="-8"/>
        </w:rPr>
        <w:t> </w:t>
      </w:r>
      <w:r>
        <w:rPr/>
        <w:t>(Mihindu,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Arayici,</w:t>
      </w:r>
      <w:r>
        <w:rPr>
          <w:spacing w:val="-10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tabs>
          <w:tab w:pos="2102" w:val="left" w:leader="none"/>
        </w:tabs>
        <w:spacing w:line="482" w:lineRule="auto" w:before="76"/>
        <w:ind w:left="4588" w:right="878" w:hanging="3927"/>
        <w:jc w:val="left"/>
      </w:pPr>
      <w:r>
        <w:rPr/>
        <w:t>2.4.3.1</w:t>
        <w:tab/>
        <w:t>BIM ADOPTION AND IMPLEMENTATION IN MAJOR COUNTRIES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</w:t>
      </w:r>
    </w:p>
    <w:p>
      <w:pPr>
        <w:pStyle w:val="BodyText"/>
        <w:spacing w:line="480" w:lineRule="auto" w:before="189"/>
        <w:ind w:left="659" w:right="876"/>
        <w:jc w:val="both"/>
      </w:pPr>
      <w:r>
        <w:rPr/>
        <w:t>BIM (Building Information Modeling) has changed the way architects share information for</w:t>
      </w:r>
      <w:r>
        <w:rPr>
          <w:spacing w:val="1"/>
        </w:rPr>
        <w:t> </w:t>
      </w:r>
      <w:r>
        <w:rPr/>
        <w:t>construction projects. Now, you can have more information about products that will be used as</w:t>
      </w:r>
      <w:r>
        <w:rPr>
          <w:spacing w:val="1"/>
        </w:rPr>
        <w:t> </w:t>
      </w:r>
      <w:r>
        <w:rPr/>
        <w:t>well as the design, logistics or maintenance of the project. Many countries are still at the very</w:t>
      </w:r>
      <w:r>
        <w:rPr>
          <w:spacing w:val="1"/>
        </w:rPr>
        <w:t> </w:t>
      </w:r>
      <w:r>
        <w:rPr/>
        <w:t>beginning of developing and deploying their own BIM strategies. Let’s have a look at how BIM</w:t>
      </w:r>
      <w:r>
        <w:rPr>
          <w:spacing w:val="1"/>
        </w:rPr>
        <w:t> </w:t>
      </w:r>
      <w:r>
        <w:rPr/>
        <w:t>adoption</w:t>
      </w:r>
      <w:r>
        <w:rPr>
          <w:spacing w:val="-1"/>
        </w:rPr>
        <w:t> </w:t>
      </w:r>
      <w:r>
        <w:rPr/>
        <w:t>is progressing</w:t>
      </w:r>
      <w:r>
        <w:rPr>
          <w:spacing w:val="-3"/>
        </w:rPr>
        <w:t> </w:t>
      </w:r>
      <w:r>
        <w:rPr/>
        <w:t>in some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line="480" w:lineRule="auto" w:before="202"/>
        <w:ind w:left="659" w:right="877"/>
        <w:jc w:val="both"/>
      </w:pPr>
      <w:r>
        <w:rPr/>
        <w:t>Moreover, Building Information Modeling</w:t>
      </w:r>
      <w:r>
        <w:rPr>
          <w:spacing w:val="1"/>
        </w:rPr>
        <w:t> </w:t>
      </w:r>
      <w:r>
        <w:rPr/>
        <w:t>(BIM)</w:t>
      </w:r>
      <w:r>
        <w:rPr>
          <w:spacing w:val="1"/>
        </w:rPr>
        <w:t> </w:t>
      </w:r>
      <w:r>
        <w:rPr/>
        <w:t>provides an unparalleled opportunity for</w:t>
      </w:r>
      <w:r>
        <w:rPr>
          <w:spacing w:val="1"/>
        </w:rPr>
        <w:t> </w:t>
      </w:r>
      <w:r>
        <w:rPr/>
        <w:t>improvements in productivity and cost-savings through all phases of the AEC industry has been</w:t>
      </w:r>
      <w:r>
        <w:rPr>
          <w:spacing w:val="1"/>
        </w:rPr>
        <w:t> </w:t>
      </w:r>
      <w:r>
        <w:rPr/>
        <w:t>long</w:t>
      </w:r>
      <w:r>
        <w:rPr>
          <w:spacing w:val="-4"/>
        </w:rPr>
        <w:t> </w:t>
      </w:r>
      <w:r>
        <w:rPr/>
        <w:t>espoused.</w:t>
      </w:r>
      <w:r>
        <w:rPr>
          <w:spacing w:val="1"/>
        </w:rPr>
        <w:t> </w:t>
      </w:r>
      <w:r>
        <w:rPr/>
        <w:t>BIM</w:t>
      </w:r>
      <w:r>
        <w:rPr>
          <w:spacing w:val="2"/>
        </w:rPr>
        <w:t> </w:t>
      </w:r>
      <w:r>
        <w:rPr/>
        <w:t>adoption is</w:t>
      </w:r>
      <w:r>
        <w:rPr>
          <w:spacing w:val="-1"/>
        </w:rPr>
        <w:t> </w:t>
      </w:r>
      <w:r>
        <w:rPr/>
        <w:t>progressing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major</w:t>
      </w:r>
      <w:r>
        <w:rPr>
          <w:spacing w:val="-2"/>
        </w:rPr>
        <w:t> </w:t>
      </w:r>
      <w:r>
        <w:rPr/>
        <w:t>countries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rPr>
          <w:sz w:val="26"/>
        </w:rPr>
      </w:pPr>
    </w:p>
    <w:p>
      <w:pPr>
        <w:pStyle w:val="Heading1"/>
        <w:spacing w:before="150"/>
        <w:ind w:left="660"/>
      </w:pPr>
      <w:r>
        <w:rPr/>
        <w:t>BIM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UNITED</w:t>
      </w:r>
      <w:r>
        <w:rPr>
          <w:spacing w:val="-3"/>
        </w:rPr>
        <w:t> </w:t>
      </w:r>
      <w:r>
        <w:rPr/>
        <w:t>STATE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AMERICA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6"/>
        <w:jc w:val="both"/>
      </w:pPr>
      <w:r>
        <w:rPr/>
        <w:t>The US General Services Administration (GSA) formulated the National 3D-4D-BIM program</w:t>
      </w:r>
      <w:r>
        <w:rPr>
          <w:spacing w:val="1"/>
        </w:rPr>
        <w:t> </w:t>
      </w:r>
      <w:r>
        <w:rPr/>
        <w:t>way back in 2003. This program established policy mandating BIM adoption for all Public</w:t>
      </w:r>
      <w:r>
        <w:rPr>
          <w:spacing w:val="1"/>
        </w:rPr>
        <w:t> </w:t>
      </w:r>
      <w:r>
        <w:rPr/>
        <w:t>Buildings Service projects. GSA also actively partners with BIM vendors, federal agencies,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associations,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organizations,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academic/research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develop a community of BIM leaders within GSA. Today, 72% construction firms in the US are</w:t>
      </w:r>
      <w:r>
        <w:rPr>
          <w:spacing w:val="1"/>
        </w:rPr>
        <w:t> </w:t>
      </w:r>
      <w:r>
        <w:rPr/>
        <w:t>believed to be using BIM technologies for significant cost savings on projects. And it’s not just</w:t>
      </w:r>
      <w:r>
        <w:rPr>
          <w:spacing w:val="1"/>
        </w:rPr>
        <w:t> </w:t>
      </w:r>
      <w:r>
        <w:rPr/>
        <w:t>the government that has been pushing for the power visualization, coordination, simulation, and</w:t>
      </w:r>
      <w:r>
        <w:rPr>
          <w:spacing w:val="1"/>
        </w:rPr>
        <w:t> </w:t>
      </w:r>
      <w:r>
        <w:rPr/>
        <w:t>optimization in the construction, several US stats, universities and private organizations are</w:t>
      </w:r>
      <w:r>
        <w:rPr>
          <w:spacing w:val="1"/>
        </w:rPr>
        <w:t> </w:t>
      </w:r>
      <w:r>
        <w:rPr/>
        <w:t>supporting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adoption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higher</w:t>
      </w:r>
      <w:r>
        <w:rPr>
          <w:spacing w:val="1"/>
        </w:rPr>
        <w:t> </w:t>
      </w:r>
      <w:r>
        <w:rPr/>
        <w:t>BIM standards.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7"/>
        <w:jc w:val="both"/>
      </w:pPr>
      <w:r>
        <w:rPr/>
        <w:t>In 2009, the Architect’s Office at the Indiana University issued IU BIM Standards and Project</w:t>
      </w:r>
      <w:r>
        <w:rPr>
          <w:spacing w:val="1"/>
        </w:rPr>
        <w:t> </w:t>
      </w:r>
      <w:r>
        <w:rPr>
          <w:spacing w:val="-1"/>
        </w:rPr>
        <w:t>Delivery</w:t>
      </w:r>
      <w:r>
        <w:rPr>
          <w:spacing w:val="-15"/>
        </w:rPr>
        <w:t> </w:t>
      </w:r>
      <w:r>
        <w:rPr>
          <w:spacing w:val="-1"/>
        </w:rPr>
        <w:t>Requirements.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same</w:t>
      </w:r>
      <w:r>
        <w:rPr>
          <w:spacing w:val="-6"/>
        </w:rPr>
        <w:t> </w:t>
      </w:r>
      <w:r>
        <w:rPr/>
        <w:t>year,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Penn</w:t>
      </w:r>
      <w:r>
        <w:rPr>
          <w:spacing w:val="-5"/>
        </w:rPr>
        <w:t> </w:t>
      </w:r>
      <w:r>
        <w:rPr/>
        <w:t>State</w:t>
      </w:r>
      <w:r>
        <w:rPr>
          <w:spacing w:val="-8"/>
        </w:rPr>
        <w:t> </w:t>
      </w:r>
      <w:r>
        <w:rPr/>
        <w:t>University</w:t>
      </w:r>
      <w:r>
        <w:rPr>
          <w:spacing w:val="-15"/>
        </w:rPr>
        <w:t> </w:t>
      </w:r>
      <w:r>
        <w:rPr/>
        <w:t>also</w:t>
      </w:r>
      <w:r>
        <w:rPr>
          <w:spacing w:val="-8"/>
        </w:rPr>
        <w:t> </w:t>
      </w:r>
      <w:r>
        <w:rPr/>
        <w:t>acquired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leadership</w:t>
      </w:r>
      <w:r>
        <w:rPr>
          <w:spacing w:val="-8"/>
        </w:rPr>
        <w:t> </w:t>
      </w:r>
      <w:r>
        <w:rPr/>
        <w:t>role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articulating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BIM by</w:t>
      </w:r>
      <w:r>
        <w:rPr>
          <w:spacing w:val="-5"/>
        </w:rPr>
        <w:t> </w:t>
      </w:r>
      <w:r>
        <w:rPr/>
        <w:t>facility</w:t>
      </w:r>
      <w:r>
        <w:rPr>
          <w:spacing w:val="-5"/>
        </w:rPr>
        <w:t> </w:t>
      </w:r>
      <w:r>
        <w:rPr/>
        <w:t>owners.</w:t>
      </w:r>
    </w:p>
    <w:p>
      <w:pPr>
        <w:pStyle w:val="BodyText"/>
        <w:spacing w:line="480" w:lineRule="auto" w:before="199"/>
        <w:ind w:left="659" w:right="877"/>
        <w:jc w:val="both"/>
      </w:pPr>
      <w:r>
        <w:rPr/>
        <w:t>In 2010, Wisconsin became the first US state to require all public projects with a budget of $5</w:t>
      </w:r>
      <w:r>
        <w:rPr>
          <w:spacing w:val="1"/>
        </w:rPr>
        <w:t> </w:t>
      </w:r>
      <w:r>
        <w:rPr/>
        <w:t>million or more and all new construction with a budget of $2.5 million or more to incorporate</w:t>
      </w:r>
      <w:r>
        <w:rPr>
          <w:spacing w:val="1"/>
        </w:rPr>
        <w:t> </w:t>
      </w:r>
      <w:r>
        <w:rPr/>
        <w:t>BIM. Meanwhile, through the NBIMS-US Project, the National Institute of Building Sciences</w:t>
      </w:r>
      <w:r>
        <w:rPr>
          <w:spacing w:val="1"/>
        </w:rPr>
        <w:t> </w:t>
      </w:r>
      <w:r>
        <w:rPr/>
        <w:t>building SMART alliance has curated consensus-based open BIM standards to foster innovation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processes and infrastructure.</w:t>
      </w:r>
    </w:p>
    <w:p>
      <w:pPr>
        <w:pStyle w:val="BodyText"/>
        <w:spacing w:line="480" w:lineRule="auto" w:before="202"/>
        <w:ind w:left="659" w:right="881"/>
        <w:jc w:val="both"/>
      </w:pPr>
      <w:r>
        <w:rPr/>
        <w:t>Today,</w:t>
      </w:r>
      <w:r>
        <w:rPr>
          <w:spacing w:val="-12"/>
        </w:rPr>
        <w:t> </w:t>
      </w:r>
      <w:r>
        <w:rPr/>
        <w:t>72%</w:t>
      </w:r>
      <w:r>
        <w:rPr>
          <w:spacing w:val="-12"/>
        </w:rPr>
        <w:t> </w:t>
      </w:r>
      <w:r>
        <w:rPr/>
        <w:t>construction</w:t>
      </w:r>
      <w:r>
        <w:rPr>
          <w:spacing w:val="-11"/>
        </w:rPr>
        <w:t> </w:t>
      </w:r>
      <w:r>
        <w:rPr/>
        <w:t>firms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USA</w:t>
      </w:r>
      <w:r>
        <w:rPr>
          <w:spacing w:val="-12"/>
        </w:rPr>
        <w:t> </w:t>
      </w:r>
      <w:r>
        <w:rPr/>
        <w:t>are</w:t>
      </w:r>
      <w:r>
        <w:rPr>
          <w:spacing w:val="-14"/>
        </w:rPr>
        <w:t> </w:t>
      </w:r>
      <w:r>
        <w:rPr/>
        <w:t>believed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/>
        <w:t>using</w:t>
      </w:r>
      <w:r>
        <w:rPr>
          <w:spacing w:val="-13"/>
        </w:rPr>
        <w:t> </w:t>
      </w:r>
      <w:r>
        <w:rPr/>
        <w:t>BIM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important</w:t>
      </w:r>
      <w:r>
        <w:rPr>
          <w:spacing w:val="-13"/>
        </w:rPr>
        <w:t> </w:t>
      </w:r>
      <w:r>
        <w:rPr/>
        <w:t>cost</w:t>
      </w:r>
      <w:r>
        <w:rPr>
          <w:spacing w:val="-13"/>
        </w:rPr>
        <w:t> </w:t>
      </w:r>
      <w:r>
        <w:rPr/>
        <w:t>savings</w:t>
      </w:r>
      <w:r>
        <w:rPr>
          <w:spacing w:val="-58"/>
        </w:rPr>
        <w:t> </w:t>
      </w:r>
      <w:r>
        <w:rPr/>
        <w:t>on</w:t>
      </w:r>
      <w:r>
        <w:rPr>
          <w:spacing w:val="-2"/>
        </w:rPr>
        <w:t> </w:t>
      </w:r>
      <w:r>
        <w:rPr/>
        <w:t>projects.</w:t>
      </w:r>
      <w:r>
        <w:rPr>
          <w:spacing w:val="-1"/>
        </w:rPr>
        <w:t> </w:t>
      </w:r>
      <w:r>
        <w:rPr/>
        <w:t>Several</w:t>
      </w:r>
      <w:r>
        <w:rPr>
          <w:spacing w:val="-2"/>
        </w:rPr>
        <w:t> </w:t>
      </w:r>
      <w:r>
        <w:rPr/>
        <w:t>US</w:t>
      </w:r>
      <w:r>
        <w:rPr>
          <w:spacing w:val="-1"/>
        </w:rPr>
        <w:t> </w:t>
      </w:r>
      <w:r>
        <w:rPr/>
        <w:t>states,</w:t>
      </w:r>
      <w:r>
        <w:rPr>
          <w:spacing w:val="-2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are adopting</w:t>
      </w:r>
      <w:r>
        <w:rPr>
          <w:spacing w:val="-5"/>
        </w:rPr>
        <w:t> </w:t>
      </w:r>
      <w:r>
        <w:rPr/>
        <w:t>BIM</w:t>
      </w:r>
      <w:r>
        <w:rPr>
          <w:spacing w:val="-1"/>
        </w:rPr>
        <w:t> </w:t>
      </w:r>
      <w:r>
        <w:rPr/>
        <w:t>standards.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1"/>
        <w:ind w:left="660"/>
      </w:pPr>
      <w:r>
        <w:rPr/>
        <w:t>BIM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UNITED</w:t>
      </w:r>
      <w:r>
        <w:rPr>
          <w:spacing w:val="-3"/>
        </w:rPr>
        <w:t> </w:t>
      </w:r>
      <w:r>
        <w:rPr/>
        <w:t>KINGDOM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8"/>
        <w:jc w:val="both"/>
      </w:pPr>
      <w:r>
        <w:rPr/>
        <w:t>The UK has swiftly risen become the undisputed BIM champion of the world riding on the wings</w:t>
      </w:r>
      <w:r>
        <w:rPr>
          <w:spacing w:val="-57"/>
        </w:rPr>
        <w:t> </w:t>
      </w:r>
      <w:r>
        <w:rPr/>
        <w:t>of clear national strategy and government support. The British Standards Institute (BSI) have</w:t>
      </w:r>
      <w:r>
        <w:rPr>
          <w:spacing w:val="1"/>
        </w:rPr>
        <w:t> </w:t>
      </w:r>
      <w:r>
        <w:rPr/>
        <w:t>formal liaison with standards committees like the AGI and the others. Since April 2016, as art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Government’s</w:t>
      </w:r>
      <w:r>
        <w:rPr>
          <w:spacing w:val="-9"/>
        </w:rPr>
        <w:t> </w:t>
      </w:r>
      <w:r>
        <w:rPr>
          <w:spacing w:val="-1"/>
        </w:rPr>
        <w:t>Construction</w:t>
      </w:r>
      <w:r>
        <w:rPr>
          <w:spacing w:val="-10"/>
        </w:rPr>
        <w:t> </w:t>
      </w:r>
      <w:r>
        <w:rPr/>
        <w:t>Strategy</w:t>
      </w:r>
      <w:r>
        <w:rPr>
          <w:spacing w:val="-14"/>
        </w:rPr>
        <w:t> </w:t>
      </w:r>
      <w:r>
        <w:rPr/>
        <w:t>which</w:t>
      </w:r>
      <w:r>
        <w:rPr>
          <w:spacing w:val="-10"/>
        </w:rPr>
        <w:t> </w:t>
      </w:r>
      <w:r>
        <w:rPr/>
        <w:t>aims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achieve</w:t>
      </w:r>
      <w:r>
        <w:rPr>
          <w:spacing w:val="-10"/>
        </w:rPr>
        <w:t> </w:t>
      </w:r>
      <w:r>
        <w:rPr/>
        <w:t>20%</w:t>
      </w:r>
      <w:r>
        <w:rPr>
          <w:spacing w:val="-11"/>
        </w:rPr>
        <w:t> </w:t>
      </w:r>
      <w:r>
        <w:rPr/>
        <w:t>savings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procurement</w:t>
      </w:r>
      <w:r>
        <w:rPr>
          <w:spacing w:val="-9"/>
        </w:rPr>
        <w:t> </w:t>
      </w:r>
      <w:r>
        <w:rPr/>
        <w:t>costs,</w:t>
      </w:r>
      <w:r>
        <w:rPr>
          <w:spacing w:val="-58"/>
        </w:rPr>
        <w:t> </w:t>
      </w:r>
      <w:r>
        <w:rPr/>
        <w:t>all centrally-procured construction projects in the UK are require to achieve BIM level 2. This</w:t>
      </w:r>
      <w:r>
        <w:rPr>
          <w:spacing w:val="1"/>
        </w:rPr>
        <w:t> </w:t>
      </w:r>
      <w:r>
        <w:rPr/>
        <w:t>mandate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/>
        <w:t>only</w:t>
      </w:r>
      <w:r>
        <w:rPr>
          <w:spacing w:val="-10"/>
        </w:rPr>
        <w:t> </w:t>
      </w:r>
      <w:r>
        <w:rPr/>
        <w:t>made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whole</w:t>
      </w:r>
      <w:r>
        <w:rPr>
          <w:spacing w:val="-4"/>
        </w:rPr>
        <w:t> </w:t>
      </w:r>
      <w:r>
        <w:rPr/>
        <w:t>industry</w:t>
      </w:r>
      <w:r>
        <w:rPr>
          <w:spacing w:val="-8"/>
        </w:rPr>
        <w:t> </w:t>
      </w:r>
      <w:r>
        <w:rPr/>
        <w:t>sit</w:t>
      </w:r>
      <w:r>
        <w:rPr>
          <w:spacing w:val="-5"/>
        </w:rPr>
        <w:t> </w:t>
      </w:r>
      <w:r>
        <w:rPr/>
        <w:t>up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take</w:t>
      </w:r>
      <w:r>
        <w:rPr>
          <w:spacing w:val="-6"/>
        </w:rPr>
        <w:t> </w:t>
      </w:r>
      <w:r>
        <w:rPr/>
        <w:t>notice,</w:t>
      </w:r>
      <w:r>
        <w:rPr>
          <w:spacing w:val="-5"/>
        </w:rPr>
        <w:t> </w:t>
      </w:r>
      <w:r>
        <w:rPr/>
        <w:t>it</w:t>
      </w:r>
      <w:r>
        <w:rPr>
          <w:spacing w:val="-2"/>
        </w:rPr>
        <w:t> </w:t>
      </w:r>
      <w:r>
        <w:rPr/>
        <w:t>also</w:t>
      </w:r>
      <w:r>
        <w:rPr>
          <w:spacing w:val="-5"/>
        </w:rPr>
        <w:t> </w:t>
      </w:r>
      <w:r>
        <w:rPr/>
        <w:t>accelerated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process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BIM adoption in the country, because if you are not BIM level 2 complaint, you just cannot get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hands on any</w:t>
      </w:r>
      <w:r>
        <w:rPr>
          <w:spacing w:val="-3"/>
        </w:rPr>
        <w:t> </w:t>
      </w:r>
      <w:r>
        <w:rPr/>
        <w:t>government project in the</w:t>
      </w:r>
      <w:r>
        <w:rPr>
          <w:spacing w:val="-1"/>
        </w:rPr>
        <w:t> </w:t>
      </w:r>
      <w:r>
        <w:rPr/>
        <w:t>UK</w:t>
      </w:r>
    </w:p>
    <w:p>
      <w:pPr>
        <w:pStyle w:val="BodyText"/>
        <w:spacing w:line="480" w:lineRule="auto" w:before="1"/>
        <w:ind w:left="660" w:right="879"/>
        <w:jc w:val="both"/>
      </w:pPr>
      <w:r>
        <w:rPr/>
        <w:t>The NBS’ sixth National BIM Report 2016 released around the same time and reported that BIM</w:t>
      </w:r>
      <w:r>
        <w:rPr>
          <w:spacing w:val="-57"/>
        </w:rPr>
        <w:t> </w:t>
      </w:r>
      <w:r>
        <w:rPr/>
        <w:t>adoption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UK</w:t>
      </w:r>
      <w:r>
        <w:rPr>
          <w:spacing w:val="-4"/>
        </w:rPr>
        <w:t> </w:t>
      </w:r>
      <w:r>
        <w:rPr/>
        <w:t>had</w:t>
      </w:r>
      <w:r>
        <w:rPr>
          <w:spacing w:val="-4"/>
        </w:rPr>
        <w:t> </w:t>
      </w:r>
      <w:r>
        <w:rPr/>
        <w:t>reached</w:t>
      </w:r>
      <w:r>
        <w:rPr>
          <w:spacing w:val="-4"/>
        </w:rPr>
        <w:t> </w:t>
      </w:r>
      <w:r>
        <w:rPr/>
        <w:t>54%,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48%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2015.</w:t>
      </w:r>
      <w:r>
        <w:rPr>
          <w:spacing w:val="-4"/>
        </w:rPr>
        <w:t> </w:t>
      </w:r>
      <w:r>
        <w:rPr/>
        <w:t>Today,</w:t>
      </w:r>
      <w:r>
        <w:rPr>
          <w:spacing w:val="-4"/>
        </w:rPr>
        <w:t> </w:t>
      </w:r>
      <w:r>
        <w:rPr/>
        <w:t>above</w:t>
      </w:r>
      <w:r>
        <w:rPr>
          <w:spacing w:val="-2"/>
        </w:rPr>
        <w:t> </w:t>
      </w:r>
      <w:r>
        <w:rPr/>
        <w:t>80%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those</w:t>
      </w:r>
      <w:r>
        <w:rPr>
          <w:spacing w:val="-5"/>
        </w:rPr>
        <w:t> </w:t>
      </w:r>
      <w:r>
        <w:rPr/>
        <w:t>surveyed</w:t>
      </w:r>
      <w:r>
        <w:rPr>
          <w:spacing w:val="-58"/>
        </w:rPr>
        <w:t> </w:t>
      </w:r>
      <w:r>
        <w:rPr/>
        <w:t>by</w:t>
      </w:r>
      <w:r>
        <w:rPr>
          <w:spacing w:val="15"/>
        </w:rPr>
        <w:t> </w:t>
      </w:r>
      <w:r>
        <w:rPr/>
        <w:t>the</w:t>
      </w:r>
      <w:r>
        <w:rPr>
          <w:spacing w:val="22"/>
        </w:rPr>
        <w:t> </w:t>
      </w:r>
      <w:r>
        <w:rPr/>
        <w:t>NBS</w:t>
      </w:r>
      <w:r>
        <w:rPr>
          <w:spacing w:val="21"/>
        </w:rPr>
        <w:t> </w:t>
      </w:r>
      <w:r>
        <w:rPr/>
        <w:t>are</w:t>
      </w:r>
      <w:r>
        <w:rPr>
          <w:spacing w:val="19"/>
        </w:rPr>
        <w:t> </w:t>
      </w:r>
      <w:r>
        <w:rPr/>
        <w:t>expected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have</w:t>
      </w:r>
      <w:r>
        <w:rPr>
          <w:spacing w:val="19"/>
        </w:rPr>
        <w:t> </w:t>
      </w:r>
      <w:r>
        <w:rPr/>
        <w:t>adopted</w:t>
      </w:r>
      <w:r>
        <w:rPr>
          <w:spacing w:val="23"/>
        </w:rPr>
        <w:t> </w:t>
      </w:r>
      <w:r>
        <w:rPr/>
        <w:t>BIM.</w:t>
      </w:r>
      <w:r>
        <w:rPr>
          <w:spacing w:val="24"/>
        </w:rPr>
        <w:t> </w:t>
      </w:r>
      <w:r>
        <w:rPr/>
        <w:t>The</w:t>
      </w:r>
      <w:r>
        <w:rPr>
          <w:spacing w:val="19"/>
        </w:rPr>
        <w:t> </w:t>
      </w:r>
      <w:r>
        <w:rPr/>
        <w:t>report</w:t>
      </w:r>
      <w:r>
        <w:rPr>
          <w:spacing w:val="21"/>
        </w:rPr>
        <w:t> </w:t>
      </w:r>
      <w:r>
        <w:rPr/>
        <w:t>also</w:t>
      </w:r>
      <w:r>
        <w:rPr>
          <w:spacing w:val="20"/>
        </w:rPr>
        <w:t> </w:t>
      </w:r>
      <w:r>
        <w:rPr/>
        <w:t>noted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2014-15,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UK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2" w:lineRule="auto" w:before="72"/>
        <w:ind w:left="660" w:right="880"/>
        <w:jc w:val="both"/>
      </w:pPr>
      <w:r>
        <w:rPr>
          <w:spacing w:val="-1"/>
        </w:rPr>
        <w:t>government</w:t>
      </w:r>
      <w:r>
        <w:rPr>
          <w:spacing w:val="-12"/>
        </w:rPr>
        <w:t> </w:t>
      </w:r>
      <w:r>
        <w:rPr>
          <w:spacing w:val="-1"/>
        </w:rPr>
        <w:t>saved</w:t>
      </w:r>
      <w:r>
        <w:rPr>
          <w:spacing w:val="-12"/>
        </w:rPr>
        <w:t> </w:t>
      </w:r>
      <w:r>
        <w:rPr/>
        <w:t>£855</w:t>
      </w:r>
      <w:r>
        <w:rPr>
          <w:spacing w:val="-9"/>
        </w:rPr>
        <w:t> </w:t>
      </w:r>
      <w:r>
        <w:rPr/>
        <w:t>million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existing</w:t>
      </w:r>
      <w:r>
        <w:rPr>
          <w:spacing w:val="-14"/>
        </w:rPr>
        <w:t> </w:t>
      </w:r>
      <w:r>
        <w:rPr/>
        <w:t>schemes,</w:t>
      </w:r>
      <w:r>
        <w:rPr>
          <w:spacing w:val="-12"/>
        </w:rPr>
        <w:t> </w:t>
      </w:r>
      <w:r>
        <w:rPr/>
        <w:t>which</w:t>
      </w:r>
      <w:r>
        <w:rPr>
          <w:spacing w:val="-11"/>
        </w:rPr>
        <w:t> </w:t>
      </w:r>
      <w:r>
        <w:rPr/>
        <w:t>basically</w:t>
      </w:r>
      <w:r>
        <w:rPr>
          <w:spacing w:val="-17"/>
        </w:rPr>
        <w:t> </w:t>
      </w:r>
      <w:r>
        <w:rPr/>
        <w:t>facilitated</w:t>
      </w:r>
      <w:r>
        <w:rPr>
          <w:spacing w:val="-12"/>
        </w:rPr>
        <w:t> </w:t>
      </w:r>
      <w:r>
        <w:rPr/>
        <w:t>investment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new</w:t>
      </w:r>
      <w:r>
        <w:rPr>
          <w:spacing w:val="-58"/>
        </w:rPr>
        <w:t> </w:t>
      </w:r>
      <w:r>
        <w:rPr/>
        <w:t>ones.</w:t>
      </w:r>
    </w:p>
    <w:p>
      <w:pPr>
        <w:pStyle w:val="BodyText"/>
        <w:spacing w:line="480" w:lineRule="auto" w:before="193"/>
        <w:ind w:left="660" w:right="876"/>
        <w:jc w:val="both"/>
      </w:pPr>
      <w:r>
        <w:rPr/>
        <w:t>UK has become a world leader in the implementation of BIM thanks to the government for their</w:t>
      </w:r>
      <w:r>
        <w:rPr>
          <w:spacing w:val="1"/>
        </w:rPr>
        <w:t> </w:t>
      </w:r>
      <w:r>
        <w:rPr/>
        <w:t>support. Since April 2016, all centrally-procured construction projects in the UK are required to</w:t>
      </w:r>
      <w:r>
        <w:rPr>
          <w:spacing w:val="1"/>
        </w:rPr>
        <w:t> </w:t>
      </w:r>
      <w:r>
        <w:rPr/>
        <w:t>achieve</w:t>
      </w:r>
      <w:r>
        <w:rPr>
          <w:spacing w:val="-11"/>
        </w:rPr>
        <w:t> </w:t>
      </w:r>
      <w:r>
        <w:rPr/>
        <w:t>BIM</w:t>
      </w:r>
      <w:r>
        <w:rPr>
          <w:spacing w:val="-11"/>
        </w:rPr>
        <w:t> </w:t>
      </w:r>
      <w:r>
        <w:rPr/>
        <w:t>level</w:t>
      </w:r>
      <w:r>
        <w:rPr>
          <w:spacing w:val="-12"/>
        </w:rPr>
        <w:t> </w:t>
      </w:r>
      <w:r>
        <w:rPr/>
        <w:t>2.</w:t>
      </w:r>
      <w:r>
        <w:rPr>
          <w:spacing w:val="-11"/>
        </w:rPr>
        <w:t> </w:t>
      </w:r>
      <w:r>
        <w:rPr/>
        <w:t>Nowadays,</w:t>
      </w:r>
      <w:r>
        <w:rPr>
          <w:spacing w:val="-10"/>
        </w:rPr>
        <w:t> </w:t>
      </w:r>
      <w:r>
        <w:rPr/>
        <w:t>BIM</w:t>
      </w:r>
      <w:r>
        <w:rPr>
          <w:spacing w:val="-11"/>
        </w:rPr>
        <w:t> </w:t>
      </w:r>
      <w:r>
        <w:rPr/>
        <w:t>has</w:t>
      </w:r>
      <w:r>
        <w:rPr>
          <w:spacing w:val="-12"/>
        </w:rPr>
        <w:t> </w:t>
      </w:r>
      <w:r>
        <w:rPr/>
        <w:t>been</w:t>
      </w:r>
      <w:r>
        <w:rPr>
          <w:spacing w:val="-11"/>
        </w:rPr>
        <w:t> </w:t>
      </w:r>
      <w:r>
        <w:rPr/>
        <w:t>deployed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pilot</w:t>
      </w:r>
      <w:r>
        <w:rPr>
          <w:spacing w:val="-11"/>
        </w:rPr>
        <w:t> </w:t>
      </w:r>
      <w:r>
        <w:rPr/>
        <w:t>projects</w:t>
      </w:r>
      <w:r>
        <w:rPr>
          <w:spacing w:val="-12"/>
        </w:rPr>
        <w:t> </w:t>
      </w:r>
      <w:r>
        <w:rPr/>
        <w:t>such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UK</w:t>
      </w:r>
      <w:r>
        <w:rPr>
          <w:spacing w:val="-12"/>
        </w:rPr>
        <w:t> </w:t>
      </w:r>
      <w:r>
        <w:rPr/>
        <w:t>Ministry</w:t>
      </w:r>
      <w:r>
        <w:rPr>
          <w:spacing w:val="-58"/>
        </w:rPr>
        <w:t> </w:t>
      </w:r>
      <w:r>
        <w:rPr/>
        <w:t>of Justice extension of Cookham Wood prison in Kent where they got a measurable reduction in</w:t>
      </w:r>
      <w:r>
        <w:rPr>
          <w:spacing w:val="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costs, project delivery</w:t>
      </w:r>
      <w:r>
        <w:rPr>
          <w:spacing w:val="-5"/>
        </w:rPr>
        <w:t> </w:t>
      </w:r>
      <w:r>
        <w:rPr/>
        <w:t>time</w:t>
      </w:r>
      <w:r>
        <w:rPr>
          <w:spacing w:val="-1"/>
        </w:rPr>
        <w:t> </w:t>
      </w:r>
      <w:r>
        <w:rPr/>
        <w:t>and carbon usage.</w:t>
      </w:r>
    </w:p>
    <w:p>
      <w:pPr>
        <w:pStyle w:val="BodyText"/>
        <w:rPr>
          <w:sz w:val="26"/>
        </w:rPr>
      </w:pPr>
    </w:p>
    <w:p>
      <w:pPr>
        <w:pStyle w:val="Heading1"/>
        <w:spacing w:before="153"/>
        <w:ind w:left="660"/>
      </w:pPr>
      <w:r>
        <w:rPr/>
        <w:t>BIM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SCANDINAVIA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59" w:right="877"/>
        <w:jc w:val="both"/>
      </w:pPr>
      <w:r>
        <w:rPr/>
        <w:t>The</w:t>
      </w:r>
      <w:r>
        <w:rPr>
          <w:spacing w:val="-14"/>
        </w:rPr>
        <w:t> </w:t>
      </w:r>
      <w:r>
        <w:rPr/>
        <w:t>Scandinavian</w:t>
      </w:r>
      <w:r>
        <w:rPr>
          <w:spacing w:val="-12"/>
        </w:rPr>
        <w:t> </w:t>
      </w:r>
      <w:r>
        <w:rPr/>
        <w:t>countries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Norway,</w:t>
      </w:r>
      <w:r>
        <w:rPr>
          <w:spacing w:val="-12"/>
        </w:rPr>
        <w:t> </w:t>
      </w:r>
      <w:r>
        <w:rPr/>
        <w:t>Denmark,</w:t>
      </w:r>
      <w:r>
        <w:rPr>
          <w:spacing w:val="-11"/>
        </w:rPr>
        <w:t> </w:t>
      </w:r>
      <w:r>
        <w:rPr/>
        <w:t>Finland,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Sweden</w:t>
      </w:r>
      <w:r>
        <w:rPr>
          <w:spacing w:val="-12"/>
        </w:rPr>
        <w:t> </w:t>
      </w:r>
      <w:r>
        <w:rPr/>
        <w:t>count</w:t>
      </w:r>
      <w:r>
        <w:rPr>
          <w:spacing w:val="-12"/>
        </w:rPr>
        <w:t> </w:t>
      </w:r>
      <w:r>
        <w:rPr/>
        <w:t>amongst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earliest</w:t>
      </w:r>
      <w:r>
        <w:rPr>
          <w:spacing w:val="-57"/>
        </w:rPr>
        <w:t> </w:t>
      </w:r>
      <w:r>
        <w:rPr/>
        <w:t>adopters of BIM technologies, with public standards and requirements already in place.</w:t>
      </w:r>
      <w:r>
        <w:rPr>
          <w:spacing w:val="1"/>
        </w:rPr>
        <w:t> </w:t>
      </w:r>
      <w:r>
        <w:rPr/>
        <w:t>Finland</w:t>
      </w:r>
      <w:r>
        <w:rPr>
          <w:spacing w:val="-57"/>
        </w:rPr>
        <w:t> </w:t>
      </w:r>
      <w:r>
        <w:rPr/>
        <w:t>started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2002,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2007,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Confederation of Finnish Construction Industries had mandated that all design software packages</w:t>
      </w:r>
      <w:r>
        <w:rPr>
          <w:spacing w:val="-57"/>
        </w:rPr>
        <w:t> </w:t>
      </w:r>
      <w:r>
        <w:rPr/>
        <w:t>need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pass</w:t>
      </w:r>
      <w:r>
        <w:rPr>
          <w:spacing w:val="-10"/>
        </w:rPr>
        <w:t> </w:t>
      </w:r>
      <w:r>
        <w:rPr/>
        <w:t>Industry</w:t>
      </w:r>
      <w:r>
        <w:rPr>
          <w:spacing w:val="-14"/>
        </w:rPr>
        <w:t> </w:t>
      </w:r>
      <w:r>
        <w:rPr/>
        <w:t>Foundation</w:t>
      </w:r>
      <w:r>
        <w:rPr>
          <w:spacing w:val="-12"/>
        </w:rPr>
        <w:t> </w:t>
      </w:r>
      <w:r>
        <w:rPr/>
        <w:t>Class</w:t>
      </w:r>
      <w:r>
        <w:rPr>
          <w:spacing w:val="-12"/>
        </w:rPr>
        <w:t> </w:t>
      </w:r>
      <w:r>
        <w:rPr/>
        <w:t>(IFC)</w:t>
      </w:r>
      <w:r>
        <w:rPr>
          <w:spacing w:val="-13"/>
        </w:rPr>
        <w:t> </w:t>
      </w:r>
      <w:r>
        <w:rPr/>
        <w:t>Certification.</w:t>
      </w:r>
      <w:r>
        <w:rPr>
          <w:spacing w:val="-10"/>
        </w:rPr>
        <w:t> </w:t>
      </w:r>
      <w:r>
        <w:rPr/>
        <w:t>It</w:t>
      </w:r>
      <w:r>
        <w:rPr>
          <w:spacing w:val="-12"/>
        </w:rPr>
        <w:t> </w:t>
      </w:r>
      <w:r>
        <w:rPr/>
        <w:t>should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noted</w:t>
      </w:r>
      <w:r>
        <w:rPr>
          <w:spacing w:val="-12"/>
        </w:rPr>
        <w:t> </w:t>
      </w:r>
      <w:r>
        <w:rPr/>
        <w:t>that</w:t>
      </w:r>
      <w:r>
        <w:rPr>
          <w:spacing w:val="-9"/>
        </w:rPr>
        <w:t> </w:t>
      </w:r>
      <w:r>
        <w:rPr/>
        <w:t>IFC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vendor-</w:t>
      </w:r>
      <w:r>
        <w:rPr>
          <w:spacing w:val="-57"/>
        </w:rPr>
        <w:t> </w:t>
      </w:r>
      <w:r>
        <w:rPr/>
        <w:t>neutral</w:t>
      </w:r>
      <w:r>
        <w:rPr>
          <w:spacing w:val="-6"/>
        </w:rPr>
        <w:t> </w:t>
      </w:r>
      <w:r>
        <w:rPr/>
        <w:t>file</w:t>
      </w:r>
      <w:r>
        <w:rPr>
          <w:spacing w:val="-7"/>
        </w:rPr>
        <w:t> </w:t>
      </w:r>
      <w:r>
        <w:rPr/>
        <w:t>format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allows</w:t>
      </w:r>
      <w:r>
        <w:rPr>
          <w:spacing w:val="-6"/>
        </w:rPr>
        <w:t> </w:t>
      </w:r>
      <w:r>
        <w:rPr/>
        <w:t>models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shared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worked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independently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any</w:t>
      </w:r>
      <w:r>
        <w:rPr>
          <w:spacing w:val="-10"/>
        </w:rPr>
        <w:t> </w:t>
      </w:r>
      <w:r>
        <w:rPr/>
        <w:t>specific</w:t>
      </w:r>
      <w:r>
        <w:rPr>
          <w:spacing w:val="-58"/>
        </w:rPr>
        <w:t> </w:t>
      </w:r>
      <w:r>
        <w:rPr/>
        <w:t>piece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software</w:t>
      </w:r>
    </w:p>
    <w:p>
      <w:pPr>
        <w:pStyle w:val="BodyText"/>
        <w:spacing w:line="480" w:lineRule="auto"/>
        <w:ind w:left="659" w:right="878"/>
        <w:jc w:val="both"/>
      </w:pPr>
      <w:r>
        <w:rPr/>
        <w:t>In Norway, the civil state client Statsbygg, as well as the Norwegian Homebuilders Association,</w:t>
      </w:r>
      <w:r>
        <w:rPr>
          <w:spacing w:val="1"/>
        </w:rPr>
        <w:t> </w:t>
      </w:r>
      <w:r>
        <w:rPr/>
        <w:t>has been actively promoting the use of BIM. Since 2010, all Statsbygg projects have been using</w:t>
      </w:r>
      <w:r>
        <w:rPr>
          <w:spacing w:val="1"/>
        </w:rPr>
        <w:t> </w:t>
      </w:r>
      <w:r>
        <w:rPr/>
        <w:t>IFC file formats and BIM for the whole lifecycle of their buildings. A leading organization called</w:t>
      </w:r>
      <w:r>
        <w:rPr>
          <w:spacing w:val="-57"/>
        </w:rPr>
        <w:t> </w:t>
      </w:r>
      <w:r>
        <w:rPr/>
        <w:t>SINTEF is also conducting research on BIM as part of national R&amp;D program focusing on</w:t>
      </w:r>
      <w:r>
        <w:rPr>
          <w:spacing w:val="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tools to improve</w:t>
      </w:r>
      <w:r>
        <w:rPr>
          <w:spacing w:val="-1"/>
        </w:rPr>
        <w:t> </w:t>
      </w:r>
      <w:r>
        <w:rPr/>
        <w:t>construction and operation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buildings.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80"/>
        <w:jc w:val="both"/>
      </w:pPr>
      <w:r>
        <w:rPr/>
        <w:t>Denmark has mandated its state clients, including Palaces and Properties Agency, the Danish</w:t>
      </w:r>
      <w:r>
        <w:rPr>
          <w:spacing w:val="1"/>
        </w:rPr>
        <w:t> </w:t>
      </w:r>
      <w:r>
        <w:rPr>
          <w:spacing w:val="-1"/>
        </w:rPr>
        <w:t>University</w:t>
      </w:r>
      <w:r>
        <w:rPr>
          <w:spacing w:val="-17"/>
        </w:rPr>
        <w:t> </w:t>
      </w:r>
      <w:r>
        <w:rPr/>
        <w:t>Property</w:t>
      </w:r>
      <w:r>
        <w:rPr>
          <w:spacing w:val="-15"/>
        </w:rPr>
        <w:t> </w:t>
      </w:r>
      <w:r>
        <w:rPr/>
        <w:t>agency</w:t>
      </w:r>
      <w:r>
        <w:rPr>
          <w:spacing w:val="-15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Defense</w:t>
      </w:r>
      <w:r>
        <w:rPr>
          <w:spacing w:val="-13"/>
        </w:rPr>
        <w:t> </w:t>
      </w:r>
      <w:r>
        <w:rPr/>
        <w:t>Construction</w:t>
      </w:r>
      <w:r>
        <w:rPr>
          <w:spacing w:val="-12"/>
        </w:rPr>
        <w:t> </w:t>
      </w:r>
      <w:r>
        <w:rPr/>
        <w:t>Service,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adopt</w:t>
      </w:r>
      <w:r>
        <w:rPr>
          <w:spacing w:val="-10"/>
        </w:rPr>
        <w:t> </w:t>
      </w:r>
      <w:r>
        <w:rPr/>
        <w:t>BIM</w:t>
      </w:r>
      <w:r>
        <w:rPr>
          <w:spacing w:val="-12"/>
        </w:rPr>
        <w:t> </w:t>
      </w:r>
      <w:r>
        <w:rPr/>
        <w:t>practices.</w:t>
      </w:r>
      <w:r>
        <w:rPr>
          <w:spacing w:val="-12"/>
        </w:rPr>
        <w:t> </w:t>
      </w:r>
      <w:r>
        <w:rPr/>
        <w:t>Several</w:t>
      </w:r>
      <w:r>
        <w:rPr>
          <w:spacing w:val="-58"/>
        </w:rPr>
        <w:t> </w:t>
      </w:r>
      <w:r>
        <w:rPr/>
        <w:t>private</w:t>
      </w:r>
      <w:r>
        <w:rPr>
          <w:spacing w:val="-2"/>
        </w:rPr>
        <w:t> </w:t>
      </w:r>
      <w:r>
        <w:rPr/>
        <w:t>organizations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are also conducting</w:t>
      </w:r>
      <w:r>
        <w:rPr>
          <w:spacing w:val="-4"/>
        </w:rPr>
        <w:t> </w:t>
      </w:r>
      <w:r>
        <w:rPr/>
        <w:t>R&amp;D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BIM in</w:t>
      </w:r>
      <w:r>
        <w:rPr>
          <w:spacing w:val="-1"/>
        </w:rPr>
        <w:t> </w:t>
      </w:r>
      <w:r>
        <w:rPr/>
        <w:t>Denmark.</w:t>
      </w:r>
    </w:p>
    <w:p>
      <w:pPr>
        <w:pStyle w:val="BodyText"/>
        <w:spacing w:line="480" w:lineRule="auto" w:before="199"/>
        <w:ind w:left="660" w:right="876"/>
        <w:jc w:val="both"/>
      </w:pPr>
      <w:r>
        <w:rPr/>
        <w:t>In Sweden, the adoption of BIM is so high that best practices have emerged even in the absence</w:t>
      </w:r>
      <w:r>
        <w:rPr>
          <w:spacing w:val="1"/>
        </w:rPr>
        <w:t> </w:t>
      </w:r>
      <w:r>
        <w:rPr/>
        <w:t>of clear-cut government-led guidelines. The country is only behind the US in the publication of</w:t>
      </w:r>
      <w:r>
        <w:rPr>
          <w:spacing w:val="1"/>
        </w:rPr>
        <w:t> </w:t>
      </w:r>
      <w:r>
        <w:rPr/>
        <w:t>academic</w:t>
      </w:r>
      <w:r>
        <w:rPr>
          <w:spacing w:val="-6"/>
        </w:rPr>
        <w:t> </w:t>
      </w:r>
      <w:r>
        <w:rPr/>
        <w:t>papers</w:t>
      </w:r>
      <w:r>
        <w:rPr>
          <w:spacing w:val="-1"/>
        </w:rPr>
        <w:t> </w:t>
      </w:r>
      <w:r>
        <w:rPr/>
        <w:t>focusing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BIM.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now,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government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taking</w:t>
      </w:r>
      <w:r>
        <w:rPr>
          <w:spacing w:val="-6"/>
        </w:rPr>
        <w:t> </w:t>
      </w:r>
      <w:r>
        <w:rPr/>
        <w:t>initiatives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facilitate</w:t>
      </w:r>
      <w:r>
        <w:rPr>
          <w:spacing w:val="-58"/>
        </w:rPr>
        <w:t> </w:t>
      </w:r>
      <w:r>
        <w:rPr/>
        <w:t>nation-wide implementation, and public organizations like the Swedish Transport Administration</w:t>
      </w:r>
      <w:r>
        <w:rPr>
          <w:spacing w:val="-57"/>
        </w:rPr>
        <w:t> </w:t>
      </w:r>
      <w:r>
        <w:rPr/>
        <w:t>have mandated the use of BIM from 2015. To be fair, since all these countries are relatively</w:t>
      </w:r>
      <w:r>
        <w:rPr>
          <w:spacing w:val="1"/>
        </w:rPr>
        <w:t> </w:t>
      </w:r>
      <w:r>
        <w:rPr/>
        <w:t>smaller,</w:t>
      </w:r>
      <w:r>
        <w:rPr>
          <w:spacing w:val="-4"/>
        </w:rPr>
        <w:t> </w:t>
      </w:r>
      <w:r>
        <w:rPr/>
        <w:t>convincing</w:t>
      </w:r>
      <w:r>
        <w:rPr>
          <w:spacing w:val="-6"/>
        </w:rPr>
        <w:t> </w:t>
      </w:r>
      <w:r>
        <w:rPr/>
        <w:t>fewer</w:t>
      </w:r>
      <w:r>
        <w:rPr>
          <w:spacing w:val="-5"/>
        </w:rPr>
        <w:t> </w:t>
      </w:r>
      <w:r>
        <w:rPr/>
        <w:t>market</w:t>
      </w:r>
      <w:r>
        <w:rPr>
          <w:spacing w:val="-3"/>
        </w:rPr>
        <w:t> </w:t>
      </w:r>
      <w:r>
        <w:rPr/>
        <w:t>players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people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adopt</w:t>
      </w:r>
      <w:r>
        <w:rPr>
          <w:spacing w:val="-3"/>
        </w:rPr>
        <w:t> </w:t>
      </w:r>
      <w:r>
        <w:rPr/>
        <w:t>BIM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clear</w:t>
      </w:r>
      <w:r>
        <w:rPr>
          <w:spacing w:val="-4"/>
        </w:rPr>
        <w:t> </w:t>
      </w:r>
      <w:r>
        <w:rPr/>
        <w:t>advantage</w:t>
      </w:r>
      <w:r>
        <w:rPr>
          <w:spacing w:val="-5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Scandinavian region</w:t>
      </w:r>
    </w:p>
    <w:p>
      <w:pPr>
        <w:pStyle w:val="BodyText"/>
        <w:rPr>
          <w:sz w:val="26"/>
        </w:rPr>
      </w:pPr>
    </w:p>
    <w:p>
      <w:pPr>
        <w:pStyle w:val="Heading1"/>
        <w:spacing w:before="153"/>
        <w:ind w:left="660"/>
      </w:pPr>
      <w:r>
        <w:rPr/>
        <w:t>BIM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GERMANY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59" w:right="816"/>
      </w:pPr>
      <w:r>
        <w:rPr/>
        <w:t>According</w:t>
      </w:r>
      <w:r>
        <w:rPr>
          <w:spacing w:val="20"/>
        </w:rPr>
        <w:t> </w:t>
      </w:r>
      <w:r>
        <w:rPr/>
        <w:t>to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McGraw</w:t>
      </w:r>
      <w:r>
        <w:rPr>
          <w:spacing w:val="24"/>
        </w:rPr>
        <w:t> </w:t>
      </w:r>
      <w:r>
        <w:rPr/>
        <w:t>Hill</w:t>
      </w:r>
      <w:r>
        <w:rPr>
          <w:spacing w:val="23"/>
        </w:rPr>
        <w:t> </w:t>
      </w:r>
      <w:r>
        <w:rPr/>
        <w:t>Construction</w:t>
      </w:r>
      <w:r>
        <w:rPr>
          <w:spacing w:val="23"/>
        </w:rPr>
        <w:t> </w:t>
      </w:r>
      <w:r>
        <w:rPr/>
        <w:t>report</w:t>
      </w:r>
      <w:r>
        <w:rPr>
          <w:spacing w:val="25"/>
        </w:rPr>
        <w:t> </w:t>
      </w:r>
      <w:r>
        <w:rPr/>
        <w:t>on</w:t>
      </w:r>
      <w:r>
        <w:rPr>
          <w:spacing w:val="24"/>
        </w:rPr>
        <w:t> </w:t>
      </w:r>
      <w:r>
        <w:rPr/>
        <w:t>BIM,</w:t>
      </w:r>
      <w:r>
        <w:rPr>
          <w:spacing w:val="23"/>
        </w:rPr>
        <w:t> </w:t>
      </w:r>
      <w:r>
        <w:rPr/>
        <w:t>90%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project</w:t>
      </w:r>
      <w:r>
        <w:rPr>
          <w:spacing w:val="23"/>
        </w:rPr>
        <w:t> </w:t>
      </w:r>
      <w:r>
        <w:rPr/>
        <w:t>owners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Germany</w:t>
      </w:r>
      <w:r>
        <w:rPr>
          <w:spacing w:val="-57"/>
        </w:rPr>
        <w:t> </w:t>
      </w:r>
      <w:r>
        <w:rPr/>
        <w:t>either</w:t>
      </w:r>
      <w:r>
        <w:rPr>
          <w:spacing w:val="10"/>
        </w:rPr>
        <w:t> </w:t>
      </w:r>
      <w:r>
        <w:rPr/>
        <w:t>often</w:t>
      </w:r>
      <w:r>
        <w:rPr>
          <w:spacing w:val="11"/>
        </w:rPr>
        <w:t> </w:t>
      </w:r>
      <w:r>
        <w:rPr/>
        <w:t>or</w:t>
      </w:r>
      <w:r>
        <w:rPr>
          <w:spacing w:val="10"/>
        </w:rPr>
        <w:t> </w:t>
      </w:r>
      <w:r>
        <w:rPr/>
        <w:t>always</w:t>
      </w:r>
      <w:r>
        <w:rPr>
          <w:spacing w:val="11"/>
        </w:rPr>
        <w:t> </w:t>
      </w:r>
      <w:r>
        <w:rPr/>
        <w:t>demand</w:t>
      </w:r>
      <w:r>
        <w:rPr>
          <w:spacing w:val="11"/>
        </w:rPr>
        <w:t> </w:t>
      </w:r>
      <w:r>
        <w:rPr/>
        <w:t>BIM.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survey</w:t>
      </w:r>
      <w:r>
        <w:rPr>
          <w:spacing w:val="8"/>
        </w:rPr>
        <w:t> </w:t>
      </w:r>
      <w:r>
        <w:rPr/>
        <w:t>also</w:t>
      </w:r>
      <w:r>
        <w:rPr>
          <w:spacing w:val="11"/>
        </w:rPr>
        <w:t> </w:t>
      </w:r>
      <w:r>
        <w:rPr/>
        <w:t>found</w:t>
      </w:r>
      <w:r>
        <w:rPr>
          <w:spacing w:val="11"/>
        </w:rPr>
        <w:t> </w:t>
      </w:r>
      <w:r>
        <w:rPr/>
        <w:t>out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rather</w:t>
      </w:r>
      <w:r>
        <w:rPr>
          <w:spacing w:val="12"/>
        </w:rPr>
        <w:t> </w:t>
      </w:r>
      <w:r>
        <w:rPr/>
        <w:t>than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government,</w:t>
      </w:r>
      <w:r>
        <w:rPr>
          <w:spacing w:val="-57"/>
        </w:rPr>
        <w:t> </w:t>
      </w:r>
      <w:r>
        <w:rPr/>
        <w:t>the</w:t>
      </w:r>
      <w:r>
        <w:rPr>
          <w:spacing w:val="10"/>
        </w:rPr>
        <w:t> </w:t>
      </w:r>
      <w:r>
        <w:rPr/>
        <w:t>emphasis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more</w:t>
      </w:r>
      <w:r>
        <w:rPr>
          <w:spacing w:val="7"/>
        </w:rPr>
        <w:t> </w:t>
      </w:r>
      <w:r>
        <w:rPr/>
        <w:t>on</w:t>
      </w:r>
      <w:r>
        <w:rPr>
          <w:spacing w:val="11"/>
        </w:rPr>
        <w:t> </w:t>
      </w:r>
      <w:r>
        <w:rPr/>
        <w:t>commercial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residential</w:t>
      </w:r>
      <w:r>
        <w:rPr>
          <w:spacing w:val="11"/>
        </w:rPr>
        <w:t> </w:t>
      </w:r>
      <w:r>
        <w:rPr/>
        <w:t>buildings.</w:t>
      </w:r>
      <w:r>
        <w:rPr>
          <w:spacing w:val="11"/>
        </w:rPr>
        <w:t> </w:t>
      </w:r>
      <w:r>
        <w:rPr/>
        <w:t>However,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traditionally</w:t>
      </w:r>
      <w:r>
        <w:rPr>
          <w:spacing w:val="-57"/>
        </w:rPr>
        <w:t> </w:t>
      </w:r>
      <w:r>
        <w:rPr/>
        <w:t>conservative</w:t>
      </w:r>
      <w:r>
        <w:rPr>
          <w:spacing w:val="23"/>
        </w:rPr>
        <w:t> </w:t>
      </w:r>
      <w:r>
        <w:rPr/>
        <w:t>German</w:t>
      </w:r>
      <w:r>
        <w:rPr>
          <w:spacing w:val="24"/>
        </w:rPr>
        <w:t> </w:t>
      </w:r>
      <w:r>
        <w:rPr/>
        <w:t>AEC</w:t>
      </w:r>
      <w:r>
        <w:rPr>
          <w:spacing w:val="26"/>
        </w:rPr>
        <w:t> </w:t>
      </w:r>
      <w:r>
        <w:rPr/>
        <w:t>industry</w:t>
      </w:r>
      <w:r>
        <w:rPr>
          <w:spacing w:val="17"/>
        </w:rPr>
        <w:t> </w:t>
      </w:r>
      <w:r>
        <w:rPr/>
        <w:t>hadn’t</w:t>
      </w:r>
      <w:r>
        <w:rPr>
          <w:spacing w:val="24"/>
        </w:rPr>
        <w:t> </w:t>
      </w:r>
      <w:r>
        <w:rPr/>
        <w:t>shown</w:t>
      </w:r>
      <w:r>
        <w:rPr>
          <w:spacing w:val="25"/>
        </w:rPr>
        <w:t> </w:t>
      </w:r>
      <w:r>
        <w:rPr/>
        <w:t>much</w:t>
      </w:r>
      <w:r>
        <w:rPr>
          <w:spacing w:val="24"/>
        </w:rPr>
        <w:t> </w:t>
      </w:r>
      <w:r>
        <w:rPr/>
        <w:t>inclination</w:t>
      </w:r>
      <w:r>
        <w:rPr>
          <w:spacing w:val="25"/>
        </w:rPr>
        <w:t> </w:t>
      </w:r>
      <w:r>
        <w:rPr/>
        <w:t>toward</w:t>
      </w:r>
      <w:r>
        <w:rPr>
          <w:spacing w:val="24"/>
        </w:rPr>
        <w:t> </w:t>
      </w:r>
      <w:r>
        <w:rPr/>
        <w:t>BIM</w:t>
      </w:r>
      <w:r>
        <w:rPr>
          <w:spacing w:val="24"/>
        </w:rPr>
        <w:t> </w:t>
      </w:r>
      <w:r>
        <w:rPr/>
        <w:t>adoption,</w:t>
      </w:r>
      <w:r>
        <w:rPr>
          <w:spacing w:val="25"/>
        </w:rPr>
        <w:t> </w:t>
      </w:r>
      <w:r>
        <w:rPr/>
        <w:t>and</w:t>
      </w:r>
      <w:r>
        <w:rPr>
          <w:spacing w:val="-57"/>
        </w:rPr>
        <w:t> </w:t>
      </w:r>
      <w:r>
        <w:rPr/>
        <w:t>major</w:t>
      </w:r>
      <w:r>
        <w:rPr>
          <w:spacing w:val="4"/>
        </w:rPr>
        <w:t> </w:t>
      </w:r>
      <w:r>
        <w:rPr/>
        <w:t>public</w:t>
      </w:r>
      <w:r>
        <w:rPr>
          <w:spacing w:val="2"/>
        </w:rPr>
        <w:t> </w:t>
      </w:r>
      <w:r>
        <w:rPr/>
        <w:t>sector</w:t>
      </w:r>
      <w:r>
        <w:rPr>
          <w:spacing w:val="3"/>
        </w:rPr>
        <w:t> </w:t>
      </w:r>
      <w:r>
        <w:rPr/>
        <w:t>projects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Berlin’s</w:t>
      </w:r>
      <w:r>
        <w:rPr>
          <w:spacing w:val="4"/>
        </w:rPr>
        <w:t> </w:t>
      </w:r>
      <w:r>
        <w:rPr/>
        <w:t>Brandenburg</w:t>
      </w:r>
      <w:r>
        <w:rPr>
          <w:spacing w:val="3"/>
        </w:rPr>
        <w:t> </w:t>
      </w:r>
      <w:r>
        <w:rPr/>
        <w:t>Airport,</w:t>
      </w:r>
      <w:r>
        <w:rPr>
          <w:spacing w:val="3"/>
        </w:rPr>
        <w:t> </w:t>
      </w:r>
      <w:r>
        <w:rPr/>
        <w:t>Stuttgart</w:t>
      </w:r>
      <w:r>
        <w:rPr>
          <w:spacing w:val="4"/>
        </w:rPr>
        <w:t> </w:t>
      </w:r>
      <w:r>
        <w:rPr/>
        <w:t>21</w:t>
      </w:r>
      <w:r>
        <w:rPr>
          <w:spacing w:val="3"/>
        </w:rPr>
        <w:t> </w:t>
      </w:r>
      <w:r>
        <w:rPr/>
        <w:t>railway</w:t>
      </w:r>
      <w:r>
        <w:rPr>
          <w:spacing w:val="58"/>
        </w:rPr>
        <w:t> </w:t>
      </w:r>
      <w:r>
        <w:rPr/>
        <w:t>stations,</w:t>
      </w:r>
      <w:r>
        <w:rPr>
          <w:spacing w:val="-57"/>
        </w:rPr>
        <w:t> </w:t>
      </w:r>
      <w:r>
        <w:rPr/>
        <w:t>Elbphiharmonie concert hall in Hamburg – often went over-budget or would be late in delivery</w:t>
      </w:r>
      <w:r>
        <w:rPr>
          <w:spacing w:val="1"/>
        </w:rPr>
        <w:t> </w:t>
      </w:r>
      <w:r>
        <w:rPr/>
        <w:t>So,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2015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government</w:t>
      </w:r>
      <w:r>
        <w:rPr>
          <w:spacing w:val="15"/>
        </w:rPr>
        <w:t> </w:t>
      </w:r>
      <w:r>
        <w:rPr/>
        <w:t>announced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formation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Digital</w:t>
      </w:r>
      <w:r>
        <w:rPr>
          <w:spacing w:val="15"/>
        </w:rPr>
        <w:t> </w:t>
      </w:r>
      <w:r>
        <w:rPr/>
        <w:t>Building</w:t>
      </w:r>
      <w:r>
        <w:rPr>
          <w:spacing w:val="12"/>
        </w:rPr>
        <w:t> </w:t>
      </w:r>
      <w:r>
        <w:rPr/>
        <w:t>Platform</w:t>
      </w:r>
      <w:r>
        <w:rPr>
          <w:spacing w:val="16"/>
        </w:rPr>
        <w:t> </w:t>
      </w:r>
      <w:r>
        <w:rPr/>
        <w:t>–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BIM</w:t>
      </w:r>
      <w:r>
        <w:rPr>
          <w:spacing w:val="-57"/>
        </w:rPr>
        <w:t> </w:t>
      </w:r>
      <w:r>
        <w:rPr/>
        <w:t>task</w:t>
      </w:r>
      <w:r>
        <w:rPr>
          <w:spacing w:val="41"/>
        </w:rPr>
        <w:t> </w:t>
      </w:r>
      <w:r>
        <w:rPr/>
        <w:t>group</w:t>
      </w:r>
      <w:r>
        <w:rPr>
          <w:spacing w:val="44"/>
        </w:rPr>
        <w:t> </w:t>
      </w:r>
      <w:r>
        <w:rPr/>
        <w:t>created</w:t>
      </w:r>
      <w:r>
        <w:rPr>
          <w:spacing w:val="42"/>
        </w:rPr>
        <w:t> </w:t>
      </w:r>
      <w:r>
        <w:rPr/>
        <w:t>by</w:t>
      </w:r>
      <w:r>
        <w:rPr>
          <w:spacing w:val="39"/>
        </w:rPr>
        <w:t> </w:t>
      </w:r>
      <w:r>
        <w:rPr/>
        <w:t>several</w:t>
      </w:r>
      <w:r>
        <w:rPr>
          <w:spacing w:val="44"/>
        </w:rPr>
        <w:t> </w:t>
      </w:r>
      <w:r>
        <w:rPr/>
        <w:t>industry-led</w:t>
      </w:r>
      <w:r>
        <w:rPr>
          <w:spacing w:val="42"/>
        </w:rPr>
        <w:t> </w:t>
      </w:r>
      <w:r>
        <w:rPr/>
        <w:t>organizations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develop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national</w:t>
      </w:r>
      <w:r>
        <w:rPr>
          <w:spacing w:val="42"/>
        </w:rPr>
        <w:t> </w:t>
      </w:r>
      <w:r>
        <w:rPr/>
        <w:t>BIM</w:t>
      </w:r>
      <w:r>
        <w:rPr>
          <w:spacing w:val="44"/>
        </w:rPr>
        <w:t> </w:t>
      </w:r>
      <w:r>
        <w:rPr/>
        <w:t>strategy.</w:t>
      </w:r>
      <w:r>
        <w:rPr>
          <w:spacing w:val="-57"/>
        </w:rPr>
        <w:t> </w:t>
      </w:r>
      <w:r>
        <w:rPr/>
        <w:t>However,</w:t>
      </w:r>
      <w:r>
        <w:rPr>
          <w:spacing w:val="5"/>
        </w:rPr>
        <w:t> </w:t>
      </w:r>
      <w:r>
        <w:rPr/>
        <w:t>experts</w:t>
      </w:r>
      <w:r>
        <w:rPr>
          <w:spacing w:val="6"/>
        </w:rPr>
        <w:t> </w:t>
      </w:r>
      <w:r>
        <w:rPr/>
        <w:t>still</w:t>
      </w:r>
      <w:r>
        <w:rPr>
          <w:spacing w:val="6"/>
        </w:rPr>
        <w:t> </w:t>
      </w:r>
      <w:r>
        <w:rPr/>
        <w:t>fear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Germany’s</w:t>
      </w:r>
      <w:r>
        <w:rPr>
          <w:spacing w:val="6"/>
        </w:rPr>
        <w:t> </w:t>
      </w:r>
      <w:r>
        <w:rPr/>
        <w:t>federal</w:t>
      </w:r>
      <w:r>
        <w:rPr>
          <w:spacing w:val="6"/>
        </w:rPr>
        <w:t> </w:t>
      </w:r>
      <w:r>
        <w:rPr/>
        <w:t>system</w:t>
      </w:r>
      <w:r>
        <w:rPr>
          <w:spacing w:val="5"/>
        </w:rPr>
        <w:t> </w:t>
      </w:r>
      <w:r>
        <w:rPr/>
        <w:t>–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nearly</w:t>
      </w:r>
      <w:r>
        <w:rPr>
          <w:spacing w:val="3"/>
        </w:rPr>
        <w:t> </w:t>
      </w:r>
      <w:r>
        <w:rPr/>
        <w:t>16</w:t>
      </w:r>
      <w:r>
        <w:rPr>
          <w:spacing w:val="6"/>
        </w:rPr>
        <w:t> </w:t>
      </w:r>
      <w:r>
        <w:rPr/>
        <w:t>autonomous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semi-</w:t>
      </w:r>
      <w:r>
        <w:rPr>
          <w:spacing w:val="-57"/>
        </w:rPr>
        <w:t> </w:t>
      </w:r>
      <w:r>
        <w:rPr/>
        <w:t>autonomous states and local authorities – might take the implementation a national BIM mandate</w:t>
      </w:r>
      <w:r>
        <w:rPr>
          <w:spacing w:val="-57"/>
        </w:rPr>
        <w:t> </w:t>
      </w:r>
      <w:r>
        <w:rPr/>
        <w:t>very</w:t>
      </w:r>
      <w:r>
        <w:rPr>
          <w:spacing w:val="-5"/>
        </w:rPr>
        <w:t> </w:t>
      </w:r>
      <w:r>
        <w:rPr/>
        <w:t>hard.</w:t>
      </w:r>
    </w:p>
    <w:p>
      <w:pPr>
        <w:spacing w:after="0" w:line="480" w:lineRule="auto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6"/>
        <w:jc w:val="both"/>
      </w:pPr>
      <w:r>
        <w:rPr/>
        <w:t>In</w:t>
      </w:r>
      <w:r>
        <w:rPr>
          <w:spacing w:val="-10"/>
        </w:rPr>
        <w:t> </w:t>
      </w:r>
      <w:r>
        <w:rPr/>
        <w:t>Germany,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government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playing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big</w:t>
      </w:r>
      <w:r>
        <w:rPr>
          <w:spacing w:val="-12"/>
        </w:rPr>
        <w:t> </w:t>
      </w:r>
      <w:r>
        <w:rPr/>
        <w:t>role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promoting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BIM</w:t>
      </w:r>
      <w:r>
        <w:rPr>
          <w:spacing w:val="-9"/>
        </w:rPr>
        <w:t> </w:t>
      </w:r>
      <w:r>
        <w:rPr/>
        <w:t>technology.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emphasis</w:t>
      </w:r>
      <w:r>
        <w:rPr>
          <w:spacing w:val="-57"/>
        </w:rPr>
        <w:t> </w:t>
      </w:r>
      <w:r>
        <w:rPr/>
        <w:t>is more on commercial and residential buildings in order to implement BIM on all infrastructure</w:t>
      </w:r>
      <w:r>
        <w:rPr>
          <w:spacing w:val="1"/>
        </w:rPr>
        <w:t> </w:t>
      </w:r>
      <w:r>
        <w:rPr/>
        <w:t>projects by</w:t>
      </w:r>
      <w:r>
        <w:rPr>
          <w:spacing w:val="-5"/>
        </w:rPr>
        <w:t> </w:t>
      </w:r>
      <w:r>
        <w:rPr/>
        <w:t>2020.</w:t>
      </w:r>
    </w:p>
    <w:p>
      <w:pPr>
        <w:pStyle w:val="BodyText"/>
        <w:rPr>
          <w:sz w:val="26"/>
        </w:rPr>
      </w:pPr>
    </w:p>
    <w:p>
      <w:pPr>
        <w:pStyle w:val="Heading1"/>
        <w:spacing w:before="152"/>
        <w:ind w:left="660"/>
      </w:pPr>
      <w:r>
        <w:rPr/>
        <w:t>BIM</w:t>
      </w:r>
      <w:r>
        <w:rPr>
          <w:spacing w:val="-5"/>
        </w:rPr>
        <w:t> </w:t>
      </w:r>
      <w:r>
        <w:rPr/>
        <w:t>SINGAPORE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5"/>
        <w:jc w:val="both"/>
      </w:pPr>
      <w:r>
        <w:rPr/>
        <w:t>Just like the Nordics, Singapore also benefits from being a small market. The government has</w:t>
      </w:r>
      <w:r>
        <w:rPr>
          <w:spacing w:val="1"/>
        </w:rPr>
        <w:t> </w:t>
      </w:r>
      <w:r>
        <w:rPr/>
        <w:t>created a central repository for building codes, regulations and circulars published by various</w:t>
      </w:r>
      <w:r>
        <w:rPr>
          <w:spacing w:val="1"/>
        </w:rPr>
        <w:t> </w:t>
      </w:r>
      <w:r>
        <w:rPr/>
        <w:t>building and construction regulatory agencies in Singapore. Through this Construction and Real</w:t>
      </w:r>
      <w:r>
        <w:rPr>
          <w:spacing w:val="1"/>
        </w:rPr>
        <w:t> </w:t>
      </w:r>
      <w:r>
        <w:rPr/>
        <w:t>Estate Network, or CORENET, the Building &amp; Construction Authority set out to implement the</w:t>
      </w:r>
      <w:r>
        <w:rPr>
          <w:spacing w:val="1"/>
        </w:rPr>
        <w:t> </w:t>
      </w:r>
      <w:r>
        <w:rPr/>
        <w:t>world’s</w:t>
      </w:r>
      <w:r>
        <w:rPr>
          <w:spacing w:val="-5"/>
        </w:rPr>
        <w:t> </w:t>
      </w:r>
      <w:r>
        <w:rPr/>
        <w:t>first</w:t>
      </w:r>
      <w:r>
        <w:rPr>
          <w:spacing w:val="-2"/>
        </w:rPr>
        <w:t> </w:t>
      </w:r>
      <w:r>
        <w:rPr/>
        <w:t>BIM</w:t>
      </w:r>
      <w:r>
        <w:rPr>
          <w:spacing w:val="-4"/>
        </w:rPr>
        <w:t> </w:t>
      </w:r>
      <w:r>
        <w:rPr/>
        <w:t>electronic</w:t>
      </w:r>
      <w:r>
        <w:rPr>
          <w:spacing w:val="-6"/>
        </w:rPr>
        <w:t> </w:t>
      </w:r>
      <w:r>
        <w:rPr/>
        <w:t>submission.</w:t>
      </w:r>
      <w:r>
        <w:rPr>
          <w:spacing w:val="-4"/>
        </w:rPr>
        <w:t> </w:t>
      </w:r>
      <w:r>
        <w:rPr/>
        <w:t>Since</w:t>
      </w:r>
      <w:r>
        <w:rPr>
          <w:spacing w:val="-6"/>
        </w:rPr>
        <w:t> </w:t>
      </w:r>
      <w:r>
        <w:rPr/>
        <w:t>2015,</w:t>
      </w:r>
      <w:r>
        <w:rPr>
          <w:spacing w:val="-4"/>
        </w:rPr>
        <w:t> </w:t>
      </w:r>
      <w:r>
        <w:rPr/>
        <w:t>BIM</w:t>
      </w:r>
      <w:r>
        <w:rPr>
          <w:spacing w:val="-2"/>
        </w:rPr>
        <w:t> </w:t>
      </w:r>
      <w:r>
        <w:rPr/>
        <w:t>e-submissions</w:t>
      </w:r>
      <w:r>
        <w:rPr>
          <w:spacing w:val="-4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5"/>
        </w:rPr>
        <w:t> </w:t>
      </w:r>
      <w:r>
        <w:rPr/>
        <w:t>mandated</w:t>
      </w:r>
      <w:r>
        <w:rPr>
          <w:spacing w:val="-4"/>
        </w:rPr>
        <w:t> </w:t>
      </w:r>
      <w:r>
        <w:rPr/>
        <w:t>for</w:t>
      </w:r>
      <w:r>
        <w:rPr>
          <w:spacing w:val="-58"/>
        </w:rPr>
        <w:t> </w:t>
      </w:r>
      <w:r>
        <w:rPr/>
        <w:t>all projects greater than 5,000 sq. meters. Not just that, since 2010, the Building &amp; Construction</w:t>
      </w:r>
      <w:r>
        <w:rPr>
          <w:spacing w:val="1"/>
        </w:rPr>
        <w:t> </w:t>
      </w:r>
      <w:r>
        <w:rPr/>
        <w:t>Authority has been dispensing grants through the BIM funds well, which covers the cost of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consultancy,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collaboration</w:t>
      </w:r>
      <w:r>
        <w:rPr>
          <w:spacing w:val="1"/>
        </w:rPr>
        <w:t> </w:t>
      </w:r>
      <w:r>
        <w:rPr/>
        <w:t>software.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information sharing, Building and Support Authority (BCA) and building SMART. Singapore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-13"/>
        </w:rPr>
        <w:t> </w:t>
      </w:r>
      <w:r>
        <w:rPr>
          <w:spacing w:val="-1"/>
        </w:rPr>
        <w:t>developed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library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building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design</w:t>
      </w:r>
      <w:r>
        <w:rPr>
          <w:spacing w:val="-11"/>
        </w:rPr>
        <w:t> </w:t>
      </w:r>
      <w:r>
        <w:rPr/>
        <w:t>objects,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well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collaboration</w:t>
      </w:r>
      <w:r>
        <w:rPr>
          <w:spacing w:val="-12"/>
        </w:rPr>
        <w:t> </w:t>
      </w:r>
      <w:r>
        <w:rPr/>
        <w:t>guidelines.</w:t>
      </w:r>
      <w:r>
        <w:rPr>
          <w:spacing w:val="-58"/>
        </w:rPr>
        <w:t> </w:t>
      </w:r>
      <w:r>
        <w:rPr/>
        <w:t>And now, to standardize BIM modeling conventions and to facilitate data exchange between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stakeholders,</w:t>
      </w:r>
      <w:r>
        <w:rPr>
          <w:spacing w:val="1"/>
        </w:rPr>
        <w:t> </w:t>
      </w:r>
      <w:r>
        <w:rPr/>
        <w:t>BCA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phased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mandatory</w:t>
      </w:r>
      <w:r>
        <w:rPr>
          <w:spacing w:val="1"/>
        </w:rPr>
        <w:t> </w:t>
      </w:r>
      <w:r>
        <w:rPr/>
        <w:t>submission and processing of building documentation in the Native BIM format for regulatory</w:t>
      </w:r>
      <w:r>
        <w:rPr>
          <w:spacing w:val="1"/>
        </w:rPr>
        <w:t> </w:t>
      </w:r>
      <w:r>
        <w:rPr/>
        <w:t>compliance, based on the code of practice for BIM e-submission. Building &amp; Construction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BCA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automated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checking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e-</w:t>
      </w:r>
      <w:r>
        <w:rPr>
          <w:spacing w:val="1"/>
        </w:rPr>
        <w:t> </w:t>
      </w:r>
      <w:r>
        <w:rPr/>
        <w:t>submission.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spacing w:before="76"/>
        <w:ind w:left="660"/>
      </w:pPr>
      <w:r>
        <w:rPr/>
        <w:t>BIM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FRANCE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6"/>
        <w:jc w:val="both"/>
      </w:pPr>
      <w:r>
        <w:rPr/>
        <w:t>France decided in 2014 that it would develop 500,000 Bulding Project using BIM by 2017. A</w:t>
      </w:r>
      <w:r>
        <w:rPr>
          <w:spacing w:val="1"/>
        </w:rPr>
        <w:t> </w:t>
      </w:r>
      <w:r>
        <w:rPr/>
        <w:t>budget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€20</w:t>
      </w:r>
      <w:r>
        <w:rPr>
          <w:spacing w:val="-9"/>
        </w:rPr>
        <w:t> </w:t>
      </w:r>
      <w:r>
        <w:rPr/>
        <w:t>million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also</w:t>
      </w:r>
      <w:r>
        <w:rPr>
          <w:spacing w:val="-9"/>
        </w:rPr>
        <w:t> </w:t>
      </w:r>
      <w:r>
        <w:rPr/>
        <w:t>allocated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digitize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building</w:t>
      </w:r>
      <w:r>
        <w:rPr>
          <w:spacing w:val="-11"/>
        </w:rPr>
        <w:t> </w:t>
      </w:r>
      <w:r>
        <w:rPr/>
        <w:t>industry.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benefits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this</w:t>
      </w:r>
      <w:r>
        <w:rPr>
          <w:spacing w:val="-58"/>
        </w:rPr>
        <w:t> </w:t>
      </w:r>
      <w:r>
        <w:rPr/>
        <w:t>project will be evaluated, there is a good possibility that BIM will be made mandatory in public</w:t>
      </w:r>
      <w:r>
        <w:rPr>
          <w:spacing w:val="1"/>
        </w:rPr>
        <w:t> </w:t>
      </w:r>
      <w:r>
        <w:rPr>
          <w:spacing w:val="-1"/>
        </w:rPr>
        <w:t>procurement</w:t>
      </w:r>
      <w:r>
        <w:rPr>
          <w:spacing w:val="-12"/>
        </w:rPr>
        <w:t> </w:t>
      </w:r>
      <w:r>
        <w:rPr/>
        <w:t>this</w:t>
      </w:r>
      <w:r>
        <w:rPr>
          <w:spacing w:val="-9"/>
        </w:rPr>
        <w:t> </w:t>
      </w:r>
      <w:r>
        <w:rPr/>
        <w:t>year.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initiative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part</w:t>
      </w:r>
      <w:r>
        <w:rPr>
          <w:spacing w:val="-11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French</w:t>
      </w:r>
      <w:r>
        <w:rPr>
          <w:spacing w:val="-11"/>
        </w:rPr>
        <w:t> </w:t>
      </w:r>
      <w:r>
        <w:rPr/>
        <w:t>government’s</w:t>
      </w:r>
      <w:r>
        <w:rPr>
          <w:spacing w:val="-9"/>
        </w:rPr>
        <w:t> </w:t>
      </w:r>
      <w:r>
        <w:rPr/>
        <w:t>Digital</w:t>
      </w:r>
      <w:r>
        <w:rPr>
          <w:spacing w:val="-12"/>
        </w:rPr>
        <w:t> </w:t>
      </w:r>
      <w:r>
        <w:rPr/>
        <w:t>Transition</w:t>
      </w:r>
      <w:r>
        <w:rPr>
          <w:spacing w:val="-12"/>
        </w:rPr>
        <w:t> </w:t>
      </w:r>
      <w:r>
        <w:rPr/>
        <w:t>Plan</w:t>
      </w:r>
      <w:r>
        <w:rPr>
          <w:spacing w:val="-57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construction</w:t>
      </w:r>
      <w:r>
        <w:rPr>
          <w:spacing w:val="-11"/>
        </w:rPr>
        <w:t> </w:t>
      </w:r>
      <w:r>
        <w:rPr/>
        <w:t>industry,</w:t>
      </w:r>
      <w:r>
        <w:rPr>
          <w:spacing w:val="-12"/>
        </w:rPr>
        <w:t> </w:t>
      </w:r>
      <w:r>
        <w:rPr/>
        <w:t>which</w:t>
      </w:r>
      <w:r>
        <w:rPr>
          <w:spacing w:val="-11"/>
        </w:rPr>
        <w:t> </w:t>
      </w:r>
      <w:r>
        <w:rPr/>
        <w:t>aimed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achieve</w:t>
      </w:r>
      <w:r>
        <w:rPr>
          <w:spacing w:val="-13"/>
        </w:rPr>
        <w:t> </w:t>
      </w:r>
      <w:r>
        <w:rPr/>
        <w:t>sustainability</w:t>
      </w:r>
      <w:r>
        <w:rPr>
          <w:spacing w:val="-16"/>
        </w:rPr>
        <w:t> </w:t>
      </w:r>
      <w:r>
        <w:rPr/>
        <w:t>and</w:t>
      </w:r>
      <w:r>
        <w:rPr>
          <w:spacing w:val="-10"/>
        </w:rPr>
        <w:t> </w:t>
      </w:r>
      <w:r>
        <w:rPr/>
        <w:t>reduce</w:t>
      </w:r>
      <w:r>
        <w:rPr>
          <w:spacing w:val="-12"/>
        </w:rPr>
        <w:t> </w:t>
      </w:r>
      <w:r>
        <w:rPr/>
        <w:t>costs.</w:t>
      </w:r>
      <w:r>
        <w:rPr>
          <w:spacing w:val="-12"/>
        </w:rPr>
        <w:t> </w:t>
      </w:r>
      <w:r>
        <w:rPr/>
        <w:t>Also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2104,</w:t>
      </w:r>
      <w:r>
        <w:rPr>
          <w:spacing w:val="-58"/>
        </w:rPr>
        <w:t> </w:t>
      </w:r>
      <w:r>
        <w:rPr/>
        <w:t>the government launched a research and development project in the construction area called</w:t>
      </w:r>
      <w:r>
        <w:rPr>
          <w:spacing w:val="1"/>
        </w:rPr>
        <w:t> </w:t>
      </w:r>
      <w:r>
        <w:rPr/>
        <w:t>MINnD</w:t>
      </w:r>
      <w:r>
        <w:rPr>
          <w:spacing w:val="-2"/>
        </w:rPr>
        <w:t> </w:t>
      </w:r>
      <w:r>
        <w:rPr/>
        <w:t>to develop</w:t>
      </w:r>
      <w:r>
        <w:rPr>
          <w:spacing w:val="2"/>
        </w:rPr>
        <w:t> </w:t>
      </w:r>
      <w:r>
        <w:rPr/>
        <w:t>BIM</w:t>
      </w:r>
      <w:r>
        <w:rPr>
          <w:spacing w:val="1"/>
        </w:rPr>
        <w:t> </w:t>
      </w:r>
      <w:r>
        <w:rPr/>
        <w:t>standards for</w:t>
      </w:r>
      <w:r>
        <w:rPr>
          <w:spacing w:val="-1"/>
        </w:rPr>
        <w:t> </w:t>
      </w:r>
      <w:r>
        <w:rPr/>
        <w:t>infrastructure</w:t>
      </w:r>
      <w:r>
        <w:rPr>
          <w:spacing w:val="-1"/>
        </w:rPr>
        <w:t> </w:t>
      </w:r>
      <w:r>
        <w:rPr/>
        <w:t>projects.</w:t>
      </w:r>
    </w:p>
    <w:p>
      <w:pPr>
        <w:pStyle w:val="BodyText"/>
        <w:spacing w:line="480" w:lineRule="auto" w:before="1"/>
        <w:ind w:left="659" w:right="877"/>
        <w:jc w:val="both"/>
      </w:pPr>
      <w:r>
        <w:rPr/>
        <w:t>Meanwhile, the French region of Burgundy had deployed BIM models for managing building</w:t>
      </w:r>
      <w:r>
        <w:rPr>
          <w:spacing w:val="1"/>
        </w:rPr>
        <w:t> </w:t>
      </w:r>
      <w:r>
        <w:rPr/>
        <w:t>operations across 135 sites consisting majorly of high schools way back in 2004. Today, the</w:t>
      </w:r>
      <w:r>
        <w:rPr>
          <w:spacing w:val="1"/>
        </w:rPr>
        <w:t> </w:t>
      </w:r>
      <w:r>
        <w:rPr>
          <w:spacing w:val="-1"/>
        </w:rPr>
        <w:t>regional</w:t>
      </w:r>
      <w:r>
        <w:rPr>
          <w:spacing w:val="-7"/>
        </w:rPr>
        <w:t> </w:t>
      </w:r>
      <w:r>
        <w:rPr>
          <w:spacing w:val="-1"/>
        </w:rPr>
        <w:t>council</w:t>
      </w:r>
      <w:r>
        <w:rPr>
          <w:spacing w:val="-7"/>
        </w:rPr>
        <w:t> </w:t>
      </w:r>
      <w:r>
        <w:rPr/>
        <w:t>works</w:t>
      </w:r>
      <w:r>
        <w:rPr>
          <w:spacing w:val="-7"/>
        </w:rPr>
        <w:t> </w:t>
      </w:r>
      <w:r>
        <w:rPr/>
        <w:t>exclusively</w:t>
      </w:r>
      <w:r>
        <w:rPr>
          <w:spacing w:val="-15"/>
        </w:rPr>
        <w:t> </w:t>
      </w:r>
      <w:r>
        <w:rPr/>
        <w:t>within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BIM-based</w:t>
      </w:r>
      <w:r>
        <w:rPr>
          <w:spacing w:val="-8"/>
        </w:rPr>
        <w:t> </w:t>
      </w:r>
      <w:r>
        <w:rPr/>
        <w:t>process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construction,</w:t>
      </w:r>
      <w:r>
        <w:rPr>
          <w:spacing w:val="-8"/>
        </w:rPr>
        <w:t> </w:t>
      </w:r>
      <w:r>
        <w:rPr/>
        <w:t>maintenance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operations.</w:t>
      </w:r>
    </w:p>
    <w:p>
      <w:pPr>
        <w:pStyle w:val="BodyText"/>
        <w:spacing w:line="480" w:lineRule="auto" w:before="199"/>
        <w:ind w:left="659" w:right="880"/>
        <w:jc w:val="both"/>
      </w:pPr>
      <w:r>
        <w:rPr/>
        <w:t>The</w:t>
      </w:r>
      <w:r>
        <w:rPr>
          <w:spacing w:val="-7"/>
        </w:rPr>
        <w:t> </w:t>
      </w:r>
      <w:r>
        <w:rPr/>
        <w:t>French</w:t>
      </w:r>
      <w:r>
        <w:rPr>
          <w:spacing w:val="-4"/>
        </w:rPr>
        <w:t> </w:t>
      </w:r>
      <w:r>
        <w:rPr/>
        <w:t>Government</w:t>
      </w:r>
      <w:r>
        <w:rPr>
          <w:spacing w:val="-4"/>
        </w:rPr>
        <w:t> </w:t>
      </w:r>
      <w:r>
        <w:rPr/>
        <w:t>has</w:t>
      </w:r>
      <w:r>
        <w:rPr>
          <w:spacing w:val="-6"/>
        </w:rPr>
        <w:t> </w:t>
      </w:r>
      <w:r>
        <w:rPr/>
        <w:t>deployed</w:t>
      </w:r>
      <w:r>
        <w:rPr>
          <w:spacing w:val="-4"/>
        </w:rPr>
        <w:t> </w:t>
      </w:r>
      <w:r>
        <w:rPr/>
        <w:t>BIM</w:t>
      </w:r>
      <w:r>
        <w:rPr>
          <w:spacing w:val="-6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housing</w:t>
      </w:r>
      <w:r>
        <w:rPr>
          <w:spacing w:val="-9"/>
        </w:rPr>
        <w:t> </w:t>
      </w:r>
      <w:r>
        <w:rPr/>
        <w:t>sector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500,000</w:t>
      </w:r>
      <w:r>
        <w:rPr>
          <w:spacing w:val="-6"/>
        </w:rPr>
        <w:t> </w:t>
      </w:r>
      <w:r>
        <w:rPr/>
        <w:t>houses</w:t>
      </w:r>
      <w:r>
        <w:rPr>
          <w:spacing w:val="-6"/>
        </w:rPr>
        <w:t> </w:t>
      </w:r>
      <w:r>
        <w:rPr/>
        <w:t>by</w:t>
      </w:r>
      <w:r>
        <w:rPr>
          <w:spacing w:val="-11"/>
        </w:rPr>
        <w:t> </w:t>
      </w:r>
      <w:r>
        <w:rPr/>
        <w:t>2017.</w:t>
      </w:r>
      <w:r>
        <w:rPr>
          <w:spacing w:val="-58"/>
        </w:rPr>
        <w:t> </w:t>
      </w:r>
      <w:r>
        <w:rPr/>
        <w:t>Le Plan Transition Numérique dans le Bâtiment task group is responsible for the French BIM</w:t>
      </w:r>
      <w:r>
        <w:rPr>
          <w:spacing w:val="1"/>
        </w:rPr>
        <w:t> </w:t>
      </w:r>
      <w:r>
        <w:rPr/>
        <w:t>strategy</w:t>
      </w:r>
      <w:r>
        <w:rPr>
          <w:spacing w:val="-6"/>
        </w:rPr>
        <w:t> </w:t>
      </w:r>
      <w:r>
        <w:rPr/>
        <w:t>which aims to achieve</w:t>
      </w:r>
      <w:r>
        <w:rPr>
          <w:spacing w:val="-1"/>
        </w:rPr>
        <w:t> </w:t>
      </w:r>
      <w:r>
        <w:rPr/>
        <w:t>sustainability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reduce</w:t>
      </w:r>
      <w:r>
        <w:rPr>
          <w:spacing w:val="1"/>
        </w:rPr>
        <w:t> </w:t>
      </w:r>
      <w:r>
        <w:rPr/>
        <w:t>costs.</w:t>
      </w:r>
    </w:p>
    <w:p>
      <w:pPr>
        <w:pStyle w:val="Heading1"/>
        <w:spacing w:before="206"/>
        <w:ind w:left="659"/>
      </w:pPr>
      <w:r>
        <w:rPr/>
        <w:t>SPAIN:</w:t>
      </w:r>
      <w:r>
        <w:rPr>
          <w:spacing w:val="-2"/>
        </w:rPr>
        <w:t> </w:t>
      </w:r>
      <w:r>
        <w:rPr/>
        <w:t>PUBLIC</w:t>
      </w:r>
      <w:r>
        <w:rPr>
          <w:spacing w:val="-4"/>
        </w:rPr>
        <w:t> </w:t>
      </w:r>
      <w:r>
        <w:rPr/>
        <w:t>INFRASTRUCTURE</w:t>
      </w:r>
      <w:r>
        <w:rPr>
          <w:spacing w:val="-3"/>
        </w:rPr>
        <w:t> </w:t>
      </w:r>
      <w:r>
        <w:rPr/>
        <w:t>GET</w:t>
      </w:r>
      <w:r>
        <w:rPr>
          <w:spacing w:val="-3"/>
        </w:rPr>
        <w:t> </w:t>
      </w:r>
      <w:r>
        <w:rPr/>
        <w:t>BIM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2018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659" w:right="877"/>
        <w:jc w:val="both"/>
      </w:pPr>
      <w:r>
        <w:rPr/>
        <w:t>Spain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introduced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BIM</w:t>
      </w:r>
      <w:r>
        <w:rPr>
          <w:spacing w:val="-6"/>
        </w:rPr>
        <w:t> </w:t>
      </w:r>
      <w:r>
        <w:rPr/>
        <w:t>mandate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public</w:t>
      </w:r>
      <w:r>
        <w:rPr>
          <w:spacing w:val="-7"/>
        </w:rPr>
        <w:t> </w:t>
      </w:r>
      <w:r>
        <w:rPr/>
        <w:t>sector</w:t>
      </w:r>
      <w:r>
        <w:rPr>
          <w:spacing w:val="-7"/>
        </w:rPr>
        <w:t> </w:t>
      </w:r>
      <w:r>
        <w:rPr/>
        <w:t>projects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2018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further</w:t>
      </w:r>
      <w:r>
        <w:rPr>
          <w:spacing w:val="-7"/>
        </w:rPr>
        <w:t> </w:t>
      </w:r>
      <w:r>
        <w:rPr/>
        <w:t>mandatory</w:t>
      </w:r>
      <w:r>
        <w:rPr>
          <w:spacing w:val="-11"/>
        </w:rPr>
        <w:t> </w:t>
      </w:r>
      <w:r>
        <w:rPr/>
        <w:t>use</w:t>
      </w:r>
      <w:r>
        <w:rPr>
          <w:spacing w:val="-58"/>
        </w:rPr>
        <w:t> </w:t>
      </w:r>
      <w:r>
        <w:rPr/>
        <w:t>in infrastructure projects by July 2019. The Spanish Commission for the implementation of BIM</w:t>
      </w:r>
      <w:r>
        <w:rPr>
          <w:spacing w:val="1"/>
        </w:rPr>
        <w:t> </w:t>
      </w:r>
      <w:r>
        <w:rPr/>
        <w:t>methodology has been set up to promote the implementation of BIM in the Spanish construction</w:t>
      </w:r>
      <w:r>
        <w:rPr>
          <w:spacing w:val="1"/>
        </w:rPr>
        <w:t> </w:t>
      </w:r>
      <w:r>
        <w:rPr/>
        <w:t>sector. Nordic countries were the earliest BIM adopters. For example, Finland began using the</w:t>
      </w:r>
      <w:r>
        <w:rPr>
          <w:spacing w:val="1"/>
        </w:rPr>
        <w:t> </w:t>
      </w:r>
      <w:r>
        <w:rPr/>
        <w:t>Building Information Modeling in 2002. BIM has been used for complex infrastructures such as</w:t>
      </w:r>
      <w:r>
        <w:rPr>
          <w:spacing w:val="1"/>
        </w:rPr>
        <w:t> </w:t>
      </w:r>
      <w:r>
        <w:rPr/>
        <w:t>Helsinki</w:t>
      </w:r>
      <w:r>
        <w:rPr>
          <w:spacing w:val="-1"/>
        </w:rPr>
        <w:t> </w:t>
      </w:r>
      <w:r>
        <w:rPr/>
        <w:t>metro line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5"/>
        <w:jc w:val="both"/>
      </w:pPr>
      <w:r>
        <w:rPr/>
        <w:t>In summary, BIM is a relatively new technology and the industry has only begun to realize the</w:t>
      </w:r>
      <w:r>
        <w:rPr>
          <w:spacing w:val="1"/>
        </w:rPr>
        <w:t> </w:t>
      </w:r>
      <w:r>
        <w:rPr/>
        <w:t>potential</w:t>
      </w:r>
      <w:r>
        <w:rPr>
          <w:spacing w:val="-8"/>
        </w:rPr>
        <w:t> </w:t>
      </w:r>
      <w:r>
        <w:rPr/>
        <w:t>benefits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Building</w:t>
      </w:r>
      <w:r>
        <w:rPr>
          <w:spacing w:val="-7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Models.</w:t>
      </w:r>
      <w:r>
        <w:rPr>
          <w:spacing w:val="-8"/>
        </w:rPr>
        <w:t> </w:t>
      </w:r>
      <w:r>
        <w:rPr/>
        <w:t>Nowadays,</w:t>
      </w:r>
      <w:r>
        <w:rPr>
          <w:spacing w:val="-7"/>
        </w:rPr>
        <w:t> </w:t>
      </w:r>
      <w:r>
        <w:rPr/>
        <w:t>most</w:t>
      </w:r>
      <w:r>
        <w:rPr>
          <w:spacing w:val="-7"/>
        </w:rPr>
        <w:t> </w:t>
      </w:r>
      <w:r>
        <w:rPr/>
        <w:t>countries</w:t>
      </w:r>
      <w:r>
        <w:rPr>
          <w:spacing w:val="-7"/>
        </w:rPr>
        <w:t> </w:t>
      </w:r>
      <w:r>
        <w:rPr/>
        <w:t>have</w:t>
      </w:r>
      <w:r>
        <w:rPr>
          <w:spacing w:val="-8"/>
        </w:rPr>
        <w:t> </w:t>
      </w:r>
      <w:r>
        <w:rPr/>
        <w:t>made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BIM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global</w:t>
      </w:r>
      <w:r>
        <w:rPr>
          <w:spacing w:val="-2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standard. So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rest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world</w:t>
      </w:r>
      <w:r>
        <w:rPr>
          <w:spacing w:val="-4"/>
        </w:rPr>
        <w:t> </w:t>
      </w:r>
      <w:r>
        <w:rPr/>
        <w:t>will</w:t>
      </w:r>
      <w:r>
        <w:rPr>
          <w:spacing w:val="-2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take</w:t>
      </w:r>
      <w:r>
        <w:rPr>
          <w:spacing w:val="-4"/>
        </w:rPr>
        <w:t> </w:t>
      </w:r>
      <w:r>
        <w:rPr/>
        <w:t>on this</w:t>
      </w:r>
      <w:r>
        <w:rPr>
          <w:spacing w:val="-4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next few</w:t>
      </w:r>
      <w:r>
        <w:rPr>
          <w:spacing w:val="1"/>
        </w:rPr>
        <w:t> </w:t>
      </w:r>
      <w:r>
        <w:rPr/>
        <w:t>years.</w:t>
      </w:r>
    </w:p>
    <w:p>
      <w:pPr>
        <w:pStyle w:val="BodyText"/>
        <w:spacing w:before="9"/>
        <w:rPr>
          <w:sz w:val="37"/>
        </w:rPr>
      </w:pPr>
    </w:p>
    <w:p>
      <w:pPr>
        <w:pStyle w:val="Heading1"/>
        <w:ind w:left="660"/>
      </w:pP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BIM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CHINA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59" w:right="876"/>
        <w:jc w:val="both"/>
      </w:pPr>
      <w:r>
        <w:rPr/>
        <w:t>2012</w:t>
      </w:r>
      <w:r>
        <w:rPr>
          <w:spacing w:val="-4"/>
        </w:rPr>
        <w:t> </w:t>
      </w:r>
      <w:r>
        <w:rPr/>
        <w:t>Study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China</w:t>
      </w:r>
      <w:r>
        <w:rPr>
          <w:spacing w:val="-4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Industry</w:t>
      </w:r>
      <w:r>
        <w:rPr>
          <w:spacing w:val="-8"/>
        </w:rPr>
        <w:t> </w:t>
      </w:r>
      <w:r>
        <w:rPr/>
        <w:t>Association</w:t>
      </w:r>
      <w:r>
        <w:rPr>
          <w:spacing w:val="-4"/>
        </w:rPr>
        <w:t> </w:t>
      </w:r>
      <w:r>
        <w:rPr/>
        <w:t>found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less</w:t>
      </w:r>
      <w:r>
        <w:rPr>
          <w:spacing w:val="-3"/>
        </w:rPr>
        <w:t> </w:t>
      </w:r>
      <w:r>
        <w:rPr/>
        <w:t>than</w:t>
      </w:r>
      <w:r>
        <w:rPr>
          <w:spacing w:val="-4"/>
        </w:rPr>
        <w:t> </w:t>
      </w:r>
      <w:r>
        <w:rPr/>
        <w:t>15%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total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388</w:t>
      </w:r>
      <w:r>
        <w:rPr>
          <w:spacing w:val="-57"/>
        </w:rPr>
        <w:t> </w:t>
      </w:r>
      <w:r>
        <w:rPr/>
        <w:t>surveyed companies were using BIM. According to industry players, this slow rate of adoption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typically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associated with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toward</w:t>
      </w:r>
      <w:r>
        <w:rPr>
          <w:spacing w:val="2"/>
        </w:rPr>
        <w:t> </w:t>
      </w:r>
      <w:r>
        <w:rPr/>
        <w:t>new</w:t>
      </w:r>
      <w:r>
        <w:rPr>
          <w:spacing w:val="-1"/>
        </w:rPr>
        <w:t> </w:t>
      </w:r>
      <w:r>
        <w:rPr/>
        <w:t>management processes.</w:t>
      </w:r>
    </w:p>
    <w:p>
      <w:pPr>
        <w:pStyle w:val="BodyText"/>
        <w:spacing w:line="480" w:lineRule="auto"/>
        <w:ind w:left="659" w:right="873"/>
        <w:jc w:val="both"/>
      </w:pPr>
      <w:r>
        <w:rPr/>
        <w:t>The</w:t>
      </w:r>
      <w:r>
        <w:rPr>
          <w:spacing w:val="-6"/>
        </w:rPr>
        <w:t> </w:t>
      </w:r>
      <w:r>
        <w:rPr/>
        <w:t>popular</w:t>
      </w:r>
      <w:r>
        <w:rPr>
          <w:spacing w:val="-5"/>
        </w:rPr>
        <w:t> </w:t>
      </w:r>
      <w:r>
        <w:rPr/>
        <w:t>sentiment</w:t>
      </w:r>
      <w:r>
        <w:rPr>
          <w:spacing w:val="-3"/>
        </w:rPr>
        <w:t> </w:t>
      </w:r>
      <w:r>
        <w:rPr/>
        <w:t>regarding</w:t>
      </w:r>
      <w:r>
        <w:rPr>
          <w:spacing w:val="-5"/>
        </w:rPr>
        <w:t> </w:t>
      </w:r>
      <w:r>
        <w:rPr/>
        <w:t>BIM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China</w:t>
      </w:r>
      <w:r>
        <w:rPr>
          <w:spacing w:val="-6"/>
        </w:rPr>
        <w:t> </w:t>
      </w:r>
      <w:r>
        <w:rPr/>
        <w:t>is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provides</w:t>
      </w:r>
      <w:r>
        <w:rPr>
          <w:spacing w:val="-5"/>
        </w:rPr>
        <w:t> </w:t>
      </w:r>
      <w:r>
        <w:rPr/>
        <w:t>encouragement</w:t>
      </w:r>
      <w:r>
        <w:rPr>
          <w:spacing w:val="-3"/>
        </w:rPr>
        <w:t> </w:t>
      </w:r>
      <w:r>
        <w:rPr/>
        <w:t>to</w:t>
      </w:r>
      <w:r>
        <w:rPr>
          <w:spacing w:val="-58"/>
        </w:rPr>
        <w:t> </w:t>
      </w:r>
      <w:r>
        <w:rPr/>
        <w:t>use the technology, but leadership is missing. Even though the Ministry of Housing and Urban-</w:t>
      </w:r>
      <w:r>
        <w:rPr>
          <w:spacing w:val="1"/>
        </w:rPr>
        <w:t> </w:t>
      </w:r>
      <w:r>
        <w:rPr/>
        <w:t>Rural Development chalked out a role for BIM processes in industrialization, urbanization and</w:t>
      </w:r>
      <w:r>
        <w:rPr>
          <w:spacing w:val="1"/>
        </w:rPr>
        <w:t> </w:t>
      </w:r>
      <w:r>
        <w:rPr/>
        <w:t>agricultural</w:t>
      </w:r>
      <w:r>
        <w:rPr>
          <w:spacing w:val="-6"/>
        </w:rPr>
        <w:t> </w:t>
      </w:r>
      <w:r>
        <w:rPr/>
        <w:t>modernization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12</w:t>
      </w:r>
      <w:r>
        <w:rPr>
          <w:vertAlign w:val="superscript"/>
        </w:rPr>
        <w:t>th</w:t>
      </w:r>
      <w:r>
        <w:rPr>
          <w:spacing w:val="-5"/>
          <w:vertAlign w:val="baseline"/>
        </w:rPr>
        <w:t> </w:t>
      </w:r>
      <w:r>
        <w:rPr>
          <w:vertAlign w:val="baseline"/>
        </w:rPr>
        <w:t>Five</w:t>
      </w:r>
      <w:r>
        <w:rPr>
          <w:spacing w:val="-7"/>
          <w:vertAlign w:val="baseline"/>
        </w:rPr>
        <w:t> </w:t>
      </w:r>
      <w:r>
        <w:rPr>
          <w:vertAlign w:val="baseline"/>
        </w:rPr>
        <w:t>Year</w:t>
      </w:r>
      <w:r>
        <w:rPr>
          <w:spacing w:val="-6"/>
          <w:vertAlign w:val="baseline"/>
        </w:rPr>
        <w:t> </w:t>
      </w:r>
      <w:r>
        <w:rPr>
          <w:vertAlign w:val="baseline"/>
        </w:rPr>
        <w:t>plan,</w:t>
      </w:r>
      <w:r>
        <w:rPr>
          <w:spacing w:val="-6"/>
          <w:vertAlign w:val="baseline"/>
        </w:rPr>
        <w:t> </w:t>
      </w:r>
      <w:r>
        <w:rPr>
          <w:vertAlign w:val="baseline"/>
        </w:rPr>
        <w:t>it</w:t>
      </w:r>
      <w:r>
        <w:rPr>
          <w:spacing w:val="-6"/>
          <w:vertAlign w:val="baseline"/>
        </w:rPr>
        <w:t> </w:t>
      </w:r>
      <w:r>
        <w:rPr>
          <w:vertAlign w:val="baseline"/>
        </w:rPr>
        <w:t>is</w:t>
      </w:r>
      <w:r>
        <w:rPr>
          <w:spacing w:val="-6"/>
          <w:vertAlign w:val="baseline"/>
        </w:rPr>
        <w:t> </w:t>
      </w:r>
      <w:r>
        <w:rPr>
          <w:vertAlign w:val="baseline"/>
        </w:rPr>
        <w:t>not</w:t>
      </w:r>
      <w:r>
        <w:rPr>
          <w:spacing w:val="-8"/>
          <w:vertAlign w:val="baseline"/>
        </w:rPr>
        <w:t> </w:t>
      </w:r>
      <w:r>
        <w:rPr>
          <w:vertAlign w:val="baseline"/>
        </w:rPr>
        <w:t>mandatory</w:t>
      </w:r>
      <w:r>
        <w:rPr>
          <w:spacing w:val="-11"/>
          <w:vertAlign w:val="baseline"/>
        </w:rPr>
        <w:t> </w:t>
      </w:r>
      <w:r>
        <w:rPr>
          <w:vertAlign w:val="baseline"/>
        </w:rPr>
        <w:t>to</w:t>
      </w:r>
      <w:r>
        <w:rPr>
          <w:spacing w:val="-6"/>
          <w:vertAlign w:val="baseline"/>
        </w:rPr>
        <w:t> </w:t>
      </w:r>
      <w:r>
        <w:rPr>
          <w:vertAlign w:val="baseline"/>
        </w:rPr>
        <w:t>use</w:t>
      </w:r>
      <w:r>
        <w:rPr>
          <w:spacing w:val="-6"/>
          <w:vertAlign w:val="baseline"/>
        </w:rPr>
        <w:t> </w:t>
      </w:r>
      <w:r>
        <w:rPr>
          <w:vertAlign w:val="baseline"/>
        </w:rPr>
        <w:t>BIM.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Ministry</w:t>
      </w:r>
      <w:r>
        <w:rPr>
          <w:spacing w:val="-58"/>
          <w:vertAlign w:val="baseline"/>
        </w:rPr>
        <w:t> </w:t>
      </w:r>
      <w:r>
        <w:rPr>
          <w:vertAlign w:val="baseline"/>
        </w:rPr>
        <w:t>of Science and Technology has also approved the China BIM Union to develop the 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practices.</w:t>
      </w:r>
    </w:p>
    <w:p>
      <w:pPr>
        <w:pStyle w:val="BodyText"/>
        <w:spacing w:line="480" w:lineRule="auto" w:before="199"/>
        <w:ind w:left="660" w:right="876" w:firstLine="60"/>
        <w:jc w:val="both"/>
      </w:pPr>
      <w:r>
        <w:rPr/>
        <w:t>Meanwhile,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Hong</w:t>
      </w:r>
      <w:r>
        <w:rPr>
          <w:spacing w:val="1"/>
        </w:rPr>
        <w:t> </w:t>
      </w:r>
      <w:r>
        <w:rPr/>
        <w:t>Kong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(HKIBIM)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 in 2009, and the roadmap for BIM implementation was formulated by the Housing</w:t>
      </w:r>
      <w:r>
        <w:rPr>
          <w:spacing w:val="1"/>
        </w:rPr>
        <w:t> </w:t>
      </w:r>
      <w:r>
        <w:rPr/>
        <w:t>authority in 2014. The contractors are leading the BIM agenda in Taiwan, where hiring a third</w:t>
      </w:r>
      <w:r>
        <w:rPr>
          <w:spacing w:val="1"/>
        </w:rPr>
        <w:t> </w:t>
      </w:r>
      <w:r>
        <w:rPr/>
        <w:t>party</w:t>
      </w:r>
      <w:r>
        <w:rPr>
          <w:spacing w:val="-6"/>
        </w:rPr>
        <w:t> </w:t>
      </w:r>
      <w:r>
        <w:rPr/>
        <w:t>to model the</w:t>
      </w:r>
      <w:r>
        <w:rPr>
          <w:spacing w:val="-1"/>
        </w:rPr>
        <w:t> </w:t>
      </w:r>
      <w:r>
        <w:rPr/>
        <w:t>design</w:t>
      </w:r>
      <w:r>
        <w:rPr>
          <w:spacing w:val="2"/>
        </w:rPr>
        <w:t> </w:t>
      </w:r>
      <w:r>
        <w:rPr/>
        <w:t>is the</w:t>
      </w:r>
      <w:r>
        <w:rPr>
          <w:spacing w:val="-1"/>
        </w:rPr>
        <w:t> </w:t>
      </w:r>
      <w:r>
        <w:rPr/>
        <w:t>norm.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spacing w:before="121"/>
        <w:ind w:left="660"/>
      </w:pPr>
      <w:r>
        <w:rPr/>
        <w:t>BIM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SOUTH</w:t>
      </w:r>
      <w:r>
        <w:rPr>
          <w:spacing w:val="-1"/>
        </w:rPr>
        <w:t> </w:t>
      </w:r>
      <w:r>
        <w:rPr/>
        <w:t>KOREA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6"/>
        <w:jc w:val="both"/>
      </w:pPr>
      <w:r>
        <w:rPr/>
        <w:t>South Korean is one of the early adopters of BIM processes, the South Korean government has</w:t>
      </w:r>
      <w:r>
        <w:rPr>
          <w:spacing w:val="1"/>
        </w:rPr>
        <w:t> </w:t>
      </w:r>
      <w:r>
        <w:rPr/>
        <w:t>been working systematically to increase the scope of BIM-mandated projects in the country since</w:t>
      </w:r>
      <w:r>
        <w:rPr>
          <w:spacing w:val="-57"/>
        </w:rPr>
        <w:t> </w:t>
      </w:r>
      <w:r>
        <w:rPr>
          <w:spacing w:val="-1"/>
        </w:rPr>
        <w:t>2010.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South</w:t>
      </w:r>
      <w:r>
        <w:rPr>
          <w:spacing w:val="-10"/>
        </w:rPr>
        <w:t> </w:t>
      </w:r>
      <w:r>
        <w:rPr>
          <w:spacing w:val="-1"/>
        </w:rPr>
        <w:t>Korean</w:t>
      </w:r>
      <w:r>
        <w:rPr>
          <w:spacing w:val="-8"/>
        </w:rPr>
        <w:t> </w:t>
      </w:r>
      <w:r>
        <w:rPr/>
        <w:t>Ministry</w:t>
      </w:r>
      <w:r>
        <w:rPr>
          <w:spacing w:val="-14"/>
        </w:rPr>
        <w:t> </w:t>
      </w:r>
      <w:r>
        <w:rPr/>
        <w:t>of</w:t>
      </w:r>
      <w:r>
        <w:rPr>
          <w:spacing w:val="-8"/>
        </w:rPr>
        <w:t> </w:t>
      </w:r>
      <w:r>
        <w:rPr/>
        <w:t>Land</w:t>
      </w:r>
      <w:r>
        <w:rPr>
          <w:spacing w:val="-5"/>
        </w:rPr>
        <w:t> </w:t>
      </w:r>
      <w:r>
        <w:rPr/>
        <w:t>Infrastructure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Transport</w:t>
      </w:r>
      <w:r>
        <w:rPr>
          <w:spacing w:val="-9"/>
        </w:rPr>
        <w:t> </w:t>
      </w:r>
      <w:r>
        <w:rPr/>
        <w:t>even</w:t>
      </w:r>
      <w:r>
        <w:rPr>
          <w:spacing w:val="-10"/>
        </w:rPr>
        <w:t> </w:t>
      </w:r>
      <w:r>
        <w:rPr/>
        <w:t>provided</w:t>
      </w:r>
      <w:r>
        <w:rPr>
          <w:spacing w:val="-10"/>
        </w:rPr>
        <w:t> </w:t>
      </w:r>
      <w:r>
        <w:rPr/>
        <w:t>$5.8</w:t>
      </w:r>
      <w:r>
        <w:rPr>
          <w:spacing w:val="-10"/>
        </w:rPr>
        <w:t> </w:t>
      </w:r>
      <w:r>
        <w:rPr/>
        <w:t>million</w:t>
      </w:r>
      <w:r>
        <w:rPr>
          <w:spacing w:val="-57"/>
        </w:rPr>
        <w:t> </w:t>
      </w:r>
      <w:r>
        <w:rPr/>
        <w:t>over a period of three years to build open BIM-based building design standards and information</w:t>
      </w:r>
      <w:r>
        <w:rPr>
          <w:spacing w:val="1"/>
        </w:rPr>
        <w:t> </w:t>
      </w:r>
      <w:r>
        <w:rPr/>
        <w:t>technology. And since 2016, the Public Procurement Service has made BIM compulsory for all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sector</w:t>
      </w:r>
      <w:r>
        <w:rPr>
          <w:spacing w:val="-1"/>
        </w:rPr>
        <w:t> </w:t>
      </w:r>
      <w:r>
        <w:rPr/>
        <w:t>projects over</w:t>
      </w:r>
      <w:r>
        <w:rPr>
          <w:spacing w:val="-1"/>
        </w:rPr>
        <w:t> </w:t>
      </w:r>
      <w:r>
        <w:rPr/>
        <w:t>US$50 million.</w:t>
      </w:r>
    </w:p>
    <w:p>
      <w:pPr>
        <w:pStyle w:val="BodyText"/>
        <w:spacing w:line="480" w:lineRule="auto"/>
        <w:ind w:left="660" w:right="878"/>
        <w:jc w:val="both"/>
      </w:pPr>
      <w:r>
        <w:rPr/>
        <w:t>The McGraw Hill Construction report on BIM finds that 78% of the contractors who are using</w:t>
      </w:r>
      <w:r>
        <w:rPr>
          <w:spacing w:val="1"/>
        </w:rPr>
        <w:t> </w:t>
      </w:r>
      <w:r>
        <w:rPr/>
        <w:t>BIM in South Korea are doing so at low or medium levels of engagement. This low level of</w:t>
      </w:r>
      <w:r>
        <w:rPr>
          <w:spacing w:val="1"/>
        </w:rPr>
        <w:t> </w:t>
      </w:r>
      <w:r>
        <w:rPr/>
        <w:t>engagement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be</w:t>
      </w:r>
      <w:r>
        <w:rPr>
          <w:spacing w:val="-13"/>
        </w:rPr>
        <w:t> </w:t>
      </w:r>
      <w:r>
        <w:rPr/>
        <w:t>attributed</w:t>
      </w:r>
      <w:r>
        <w:rPr>
          <w:spacing w:val="-13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absence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formal</w:t>
      </w:r>
      <w:r>
        <w:rPr>
          <w:spacing w:val="-14"/>
        </w:rPr>
        <w:t> </w:t>
      </w:r>
      <w:r>
        <w:rPr/>
        <w:t>measurement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Return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Investment</w:t>
      </w:r>
      <w:r>
        <w:rPr>
          <w:spacing w:val="-14"/>
        </w:rPr>
        <w:t> </w:t>
      </w:r>
      <w:r>
        <w:rPr/>
        <w:t>(ROI)</w:t>
      </w:r>
    </w:p>
    <w:p>
      <w:pPr>
        <w:pStyle w:val="BodyText"/>
        <w:ind w:left="660"/>
        <w:jc w:val="both"/>
      </w:pPr>
      <w:r>
        <w:rPr/>
        <w:t>–</w:t>
      </w:r>
      <w:r>
        <w:rPr>
          <w:spacing w:val="-1"/>
        </w:rPr>
        <w:t> </w:t>
      </w:r>
      <w:r>
        <w:rPr/>
        <w:t>39%</w:t>
      </w:r>
      <w:r>
        <w:rPr>
          <w:spacing w:val="-2"/>
        </w:rPr>
        <w:t> </w:t>
      </w:r>
      <w:r>
        <w:rPr/>
        <w:t>respondents said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no measurement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done at</w:t>
      </w:r>
      <w:r>
        <w:rPr>
          <w:spacing w:val="-1"/>
        </w:rPr>
        <w:t> </w:t>
      </w:r>
      <w:r>
        <w:rPr/>
        <w:t>all.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9"/>
        </w:numPr>
        <w:tabs>
          <w:tab w:pos="1380" w:val="left" w:leader="none"/>
        </w:tabs>
        <w:spacing w:line="240" w:lineRule="auto" w:before="158" w:after="0"/>
        <w:ind w:left="1380" w:right="0" w:hanging="720"/>
        <w:jc w:val="both"/>
      </w:pPr>
      <w:r>
        <w:rPr/>
        <w:t>Current</w:t>
      </w:r>
      <w:r>
        <w:rPr>
          <w:spacing w:val="-4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BIM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Industry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8"/>
        <w:jc w:val="both"/>
      </w:pPr>
      <w:r>
        <w:rPr/>
        <w:t>In some states such as Finland, Denmark, Norway and USA, the use of BIM has been endorsed,</w:t>
      </w:r>
      <w:r>
        <w:rPr>
          <w:spacing w:val="1"/>
        </w:rPr>
        <w:t> </w:t>
      </w:r>
      <w:r>
        <w:rPr/>
        <w:t>while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states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progressed</w:t>
      </w:r>
      <w:r>
        <w:rPr>
          <w:spacing w:val="-1"/>
        </w:rPr>
        <w:t> </w:t>
      </w:r>
      <w:r>
        <w:rPr/>
        <w:t>toward</w:t>
      </w:r>
      <w:r>
        <w:rPr>
          <w:spacing w:val="-1"/>
        </w:rPr>
        <w:t> </w:t>
      </w:r>
      <w:r>
        <w:rPr/>
        <w:t>it. Rapid</w:t>
      </w:r>
      <w:r>
        <w:rPr>
          <w:spacing w:val="-1"/>
        </w:rPr>
        <w:t> </w:t>
      </w:r>
      <w:r>
        <w:rPr/>
        <w:t>advancement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activities</w:t>
      </w:r>
      <w:r>
        <w:rPr>
          <w:spacing w:val="-58"/>
        </w:rPr>
        <w:t> </w:t>
      </w:r>
      <w:r>
        <w:rPr/>
        <w:t>is discussed briefly. The U.S. General Services Administration (US-GSA, 2008) notified the</w:t>
      </w:r>
      <w:r>
        <w:rPr>
          <w:spacing w:val="1"/>
        </w:rPr>
        <w:t> </w:t>
      </w:r>
      <w:r>
        <w:rPr/>
        <w:t>requirement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utilising</w:t>
      </w:r>
      <w:r>
        <w:rPr>
          <w:spacing w:val="-10"/>
        </w:rPr>
        <w:t> </w:t>
      </w:r>
      <w:r>
        <w:rPr/>
        <w:t>Industry</w:t>
      </w:r>
      <w:r>
        <w:rPr>
          <w:spacing w:val="-13"/>
        </w:rPr>
        <w:t> </w:t>
      </w:r>
      <w:r>
        <w:rPr/>
        <w:t>Foundation</w:t>
      </w:r>
      <w:r>
        <w:rPr>
          <w:spacing w:val="-10"/>
        </w:rPr>
        <w:t> </w:t>
      </w:r>
      <w:r>
        <w:rPr/>
        <w:t>Class</w:t>
      </w:r>
      <w:r>
        <w:rPr>
          <w:spacing w:val="-8"/>
        </w:rPr>
        <w:t> </w:t>
      </w:r>
      <w:r>
        <w:rPr/>
        <w:t>(IFC)</w:t>
      </w:r>
      <w:r>
        <w:rPr>
          <w:spacing w:val="-10"/>
        </w:rPr>
        <w:t> </w:t>
      </w:r>
      <w:r>
        <w:rPr/>
        <w:t>model</w:t>
      </w:r>
      <w:r>
        <w:rPr>
          <w:spacing w:val="-8"/>
        </w:rPr>
        <w:t> </w:t>
      </w:r>
      <w:r>
        <w:rPr/>
        <w:t>server</w:t>
      </w:r>
      <w:r>
        <w:rPr>
          <w:spacing w:val="-10"/>
        </w:rPr>
        <w:t> </w:t>
      </w:r>
      <w:r>
        <w:rPr/>
        <w:t>standards</w:t>
      </w:r>
      <w:r>
        <w:rPr>
          <w:spacing w:val="-8"/>
        </w:rPr>
        <w:t> </w:t>
      </w:r>
      <w:r>
        <w:rPr/>
        <w:t>by</w:t>
      </w:r>
      <w:r>
        <w:rPr>
          <w:spacing w:val="-14"/>
        </w:rPr>
        <w:t> </w:t>
      </w:r>
      <w:r>
        <w:rPr/>
        <w:t>October</w:t>
      </w:r>
      <w:r>
        <w:rPr>
          <w:spacing w:val="-9"/>
        </w:rPr>
        <w:t> </w:t>
      </w:r>
      <w:r>
        <w:rPr/>
        <w:t>2006.</w:t>
      </w:r>
      <w:r>
        <w:rPr>
          <w:spacing w:val="-58"/>
        </w:rPr>
        <w:t> </w:t>
      </w:r>
      <w:r>
        <w:rPr/>
        <w:t>Through conducting 10 pilot projects many BIM authoring tools have been certified as to fitness</w:t>
      </w:r>
      <w:r>
        <w:rPr>
          <w:spacing w:val="1"/>
        </w:rPr>
        <w:t> </w:t>
      </w:r>
      <w:r>
        <w:rPr/>
        <w:t>for use. Authoring tools; Autodesk’s ADT, Autodesk’s Revit, Graphisoft</w:t>
      </w:r>
      <w:r>
        <w:rPr>
          <w:spacing w:val="1"/>
        </w:rPr>
        <w:t> </w:t>
      </w:r>
      <w:r>
        <w:rPr/>
        <w:t>ArchiCAD, Bentley’s</w:t>
      </w:r>
      <w:r>
        <w:rPr>
          <w:spacing w:val="1"/>
        </w:rPr>
        <w:t> </w:t>
      </w:r>
      <w:r>
        <w:rPr/>
        <w:t>Architecture, and Onuma Architecture and Master Planning were the initial tools that passed this</w:t>
      </w:r>
      <w:r>
        <w:rPr>
          <w:spacing w:val="1"/>
        </w:rPr>
        <w:t> </w:t>
      </w:r>
      <w:r>
        <w:rPr/>
        <w:t>certification (US-GSA, 2008) and the continual development of modeling requirements progress</w:t>
      </w:r>
      <w:r>
        <w:rPr>
          <w:spacing w:val="1"/>
        </w:rPr>
        <w:t> </w:t>
      </w:r>
      <w:r>
        <w:rPr/>
        <w:t>further.</w:t>
      </w:r>
    </w:p>
    <w:p>
      <w:pPr>
        <w:spacing w:after="0" w:line="480" w:lineRule="auto"/>
        <w:jc w:val="both"/>
        <w:sectPr>
          <w:pgSz w:w="12240" w:h="15840"/>
          <w:pgMar w:header="0" w:footer="937" w:top="1500" w:bottom="1200" w:left="780" w:right="560"/>
        </w:sectPr>
      </w:pPr>
    </w:p>
    <w:p>
      <w:pPr>
        <w:pStyle w:val="BodyText"/>
        <w:spacing w:line="480" w:lineRule="auto" w:before="72"/>
        <w:ind w:left="660" w:right="875"/>
        <w:jc w:val="both"/>
      </w:pPr>
      <w:r>
        <w:rPr/>
        <w:t>Details on IFC version specification which support each of these tools were published by Chan</w:t>
      </w:r>
      <w:r>
        <w:rPr>
          <w:spacing w:val="1"/>
        </w:rPr>
        <w:t> </w:t>
      </w:r>
      <w:r>
        <w:rPr/>
        <w:t>and Dainty (2007). During 2007 National Building Information Model Standard (NBIMS) has</w:t>
      </w:r>
      <w:r>
        <w:rPr>
          <w:spacing w:val="1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raise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NBIMS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(NBIMS,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Nevertheless National CAD Standard (NCS) Version 4.0 was released in January 2008 to further</w:t>
      </w:r>
      <w:r>
        <w:rPr>
          <w:spacing w:val="1"/>
        </w:rPr>
        <w:t> </w:t>
      </w:r>
      <w:r>
        <w:rPr/>
        <w:t>streamline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construction,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facility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stakeholders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lifecycle.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improved</w:t>
      </w:r>
      <w:r>
        <w:rPr>
          <w:spacing w:val="-2"/>
        </w:rPr>
        <w:t> </w:t>
      </w:r>
      <w:r>
        <w:rPr/>
        <w:t>communication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standards</w:t>
      </w:r>
      <w:r>
        <w:rPr>
          <w:spacing w:val="-6"/>
        </w:rPr>
        <w:t> </w:t>
      </w:r>
      <w:r>
        <w:rPr/>
        <w:t>hope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reduce</w:t>
      </w:r>
      <w:r>
        <w:rPr>
          <w:spacing w:val="-57"/>
        </w:rPr>
        <w:t> </w:t>
      </w:r>
      <w:r>
        <w:rPr/>
        <w:t>errors and lower costs for all disciplines. It coordinates the efforts of the entire industry by</w:t>
      </w:r>
      <w:r>
        <w:rPr>
          <w:spacing w:val="1"/>
        </w:rPr>
        <w:t> </w:t>
      </w:r>
      <w:r>
        <w:rPr/>
        <w:t>classifying</w:t>
      </w:r>
      <w:r>
        <w:rPr>
          <w:spacing w:val="1"/>
        </w:rPr>
        <w:t> </w:t>
      </w:r>
      <w:r>
        <w:rPr/>
        <w:t>electronic building design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consistently allowing streamlined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among</w:t>
      </w:r>
      <w:r>
        <w:rPr>
          <w:spacing w:val="-4"/>
        </w:rPr>
        <w:t> </w:t>
      </w:r>
      <w:r>
        <w:rPr/>
        <w:t>owners, and design and</w:t>
      </w:r>
      <w:r>
        <w:rPr>
          <w:spacing w:val="-1"/>
        </w:rPr>
        <w:t> </w:t>
      </w:r>
      <w:r>
        <w:rPr/>
        <w:t>construction project teams (NIBS, 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9"/>
        <w:jc w:val="both"/>
      </w:pPr>
      <w:r>
        <w:rPr>
          <w:spacing w:val="-1"/>
        </w:rPr>
        <w:t>Building</w:t>
      </w:r>
      <w:r>
        <w:rPr>
          <w:spacing w:val="-15"/>
        </w:rPr>
        <w:t> </w:t>
      </w:r>
      <w:r>
        <w:rPr>
          <w:spacing w:val="-1"/>
        </w:rPr>
        <w:t>SMART</w:t>
      </w:r>
      <w:r>
        <w:rPr>
          <w:spacing w:val="-10"/>
        </w:rPr>
        <w:t> </w:t>
      </w:r>
      <w:r>
        <w:rPr>
          <w:spacing w:val="-1"/>
        </w:rPr>
        <w:t>was</w:t>
      </w:r>
      <w:r>
        <w:rPr>
          <w:spacing w:val="-12"/>
        </w:rPr>
        <w:t> </w:t>
      </w:r>
      <w:r>
        <w:rPr>
          <w:spacing w:val="-1"/>
        </w:rPr>
        <w:t>initiated</w:t>
      </w:r>
      <w:r>
        <w:rPr>
          <w:spacing w:val="-12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Norwegian</w:t>
      </w:r>
      <w:r>
        <w:rPr>
          <w:spacing w:val="-10"/>
        </w:rPr>
        <w:t> </w:t>
      </w:r>
      <w:r>
        <w:rPr/>
        <w:t>activity,</w:t>
      </w:r>
      <w:r>
        <w:rPr>
          <w:spacing w:val="-12"/>
        </w:rPr>
        <w:t> </w:t>
      </w:r>
      <w:r>
        <w:rPr/>
        <w:t>which</w:t>
      </w:r>
      <w:r>
        <w:rPr>
          <w:spacing w:val="-10"/>
        </w:rPr>
        <w:t> </w:t>
      </w:r>
      <w:r>
        <w:rPr/>
        <w:t>followed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IFC</w:t>
      </w:r>
      <w:r>
        <w:rPr>
          <w:spacing w:val="-12"/>
        </w:rPr>
        <w:t> </w:t>
      </w:r>
      <w:r>
        <w:rPr/>
        <w:t>compatibility</w:t>
      </w:r>
      <w:r>
        <w:rPr>
          <w:spacing w:val="-17"/>
        </w:rPr>
        <w:t> </w:t>
      </w:r>
      <w:r>
        <w:rPr/>
        <w:t>that</w:t>
      </w:r>
      <w:r>
        <w:rPr>
          <w:spacing w:val="-58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introduced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IAI.</w:t>
      </w:r>
      <w:r>
        <w:rPr>
          <w:spacing w:val="-4"/>
        </w:rPr>
        <w:t> </w:t>
      </w:r>
      <w:r>
        <w:rPr/>
        <w:t>Many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SMART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actively</w:t>
      </w:r>
      <w:r>
        <w:rPr>
          <w:spacing w:val="-8"/>
        </w:rPr>
        <w:t> </w:t>
      </w:r>
      <w:r>
        <w:rPr/>
        <w:t>promoting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sharing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latest findings related to BIM implementation within the building product development lifecycle.</w:t>
      </w:r>
      <w:r>
        <w:rPr>
          <w:spacing w:val="-57"/>
        </w:rPr>
        <w:t> </w:t>
      </w:r>
      <w:r>
        <w:rPr/>
        <w:t>Today Building SMART is an alliance of international organisations within the construction and</w:t>
      </w:r>
      <w:r>
        <w:rPr>
          <w:spacing w:val="1"/>
        </w:rPr>
        <w:t> </w:t>
      </w:r>
      <w:r>
        <w:rPr/>
        <w:t>facilities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industries</w:t>
      </w:r>
      <w:r>
        <w:rPr>
          <w:spacing w:val="-2"/>
        </w:rPr>
        <w:t> </w:t>
      </w:r>
      <w:r>
        <w:rPr/>
        <w:t>dedicated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improving</w:t>
      </w:r>
      <w:r>
        <w:rPr>
          <w:spacing w:val="-4"/>
        </w:rPr>
        <w:t> </w:t>
      </w:r>
      <w:r>
        <w:rPr/>
        <w:t>processes</w:t>
      </w:r>
      <w:r>
        <w:rPr>
          <w:spacing w:val="-2"/>
        </w:rPr>
        <w:t> </w:t>
      </w:r>
      <w:r>
        <w:rPr/>
        <w:t>through active</w:t>
      </w:r>
      <w:r>
        <w:rPr>
          <w:spacing w:val="-3"/>
        </w:rPr>
        <w:t> </w:t>
      </w:r>
      <w:r>
        <w:rPr/>
        <w:t>collaboration.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8"/>
        <w:jc w:val="both"/>
      </w:pPr>
      <w:r>
        <w:rPr/>
        <w:t>HITOS project of University of Tromso has been one of the well -known international activities</w:t>
      </w:r>
      <w:r>
        <w:rPr>
          <w:spacing w:val="1"/>
        </w:rPr>
        <w:t> </w:t>
      </w:r>
      <w:r>
        <w:rPr/>
        <w:t>that used IFC model server technology (www.epmtechnology.com) in a comprehensive manner.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gain</w:t>
      </w:r>
      <w:r>
        <w:rPr>
          <w:spacing w:val="-57"/>
        </w:rPr>
        <w:t> </w:t>
      </w:r>
      <w:r>
        <w:rPr/>
        <w:t>advantage from BIM (Koo </w:t>
      </w:r>
      <w:r>
        <w:rPr>
          <w:i/>
        </w:rPr>
        <w:t>et al.</w:t>
      </w:r>
      <w:r>
        <w:rPr/>
        <w:t>, 2007). The Norwegian Directorate of Public Construction and</w:t>
      </w:r>
      <w:r>
        <w:rPr>
          <w:spacing w:val="1"/>
        </w:rPr>
        <w:t> </w:t>
      </w:r>
      <w:r>
        <w:rPr/>
        <w:t>Property also produced brief documentation of the project. Further works on BIM and associated</w:t>
      </w:r>
      <w:r>
        <w:rPr>
          <w:spacing w:val="-57"/>
        </w:rPr>
        <w:t> </w:t>
      </w:r>
      <w:r>
        <w:rPr/>
        <w:t>IFC</w:t>
      </w:r>
      <w:r>
        <w:rPr>
          <w:spacing w:val="33"/>
        </w:rPr>
        <w:t> </w:t>
      </w:r>
      <w:r>
        <w:rPr/>
        <w:t>files</w:t>
      </w:r>
      <w:r>
        <w:rPr>
          <w:spacing w:val="32"/>
        </w:rPr>
        <w:t> </w:t>
      </w:r>
      <w:r>
        <w:rPr/>
        <w:t>were</w:t>
      </w:r>
      <w:r>
        <w:rPr>
          <w:spacing w:val="31"/>
        </w:rPr>
        <w:t> </w:t>
      </w:r>
      <w:r>
        <w:rPr/>
        <w:t>carried</w:t>
      </w:r>
      <w:r>
        <w:rPr>
          <w:spacing w:val="35"/>
        </w:rPr>
        <w:t> </w:t>
      </w:r>
      <w:r>
        <w:rPr/>
        <w:t>out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technology</w:t>
      </w:r>
      <w:r>
        <w:rPr>
          <w:spacing w:val="30"/>
        </w:rPr>
        <w:t> </w:t>
      </w:r>
      <w:r>
        <w:rPr/>
        <w:t>programme</w:t>
      </w:r>
      <w:r>
        <w:rPr>
          <w:spacing w:val="31"/>
        </w:rPr>
        <w:t> </w:t>
      </w:r>
      <w:r>
        <w:rPr/>
        <w:t>launched</w:t>
      </w:r>
      <w:r>
        <w:rPr>
          <w:spacing w:val="35"/>
        </w:rPr>
        <w:t> </w:t>
      </w:r>
      <w:r>
        <w:rPr/>
        <w:t>(Value</w:t>
      </w:r>
      <w:r>
        <w:rPr>
          <w:spacing w:val="31"/>
        </w:rPr>
        <w:t> </w:t>
      </w:r>
      <w:r>
        <w:rPr/>
        <w:t>Networks</w:t>
      </w:r>
      <w:r>
        <w:rPr>
          <w:spacing w:val="3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6"/>
        <w:jc w:val="both"/>
      </w:pPr>
      <w:r>
        <w:rPr/>
        <w:t>Construction, 2003-2007) by TEKES focusing on developing eco-efficient solutions for multi-</w:t>
      </w:r>
      <w:r>
        <w:rPr>
          <w:spacing w:val="1"/>
        </w:rPr>
        <w:t> </w:t>
      </w:r>
      <w:r>
        <w:rPr/>
        <w:t>storey and low-rise buildings and provides tools to facilitate the adoption of BIM in construction.</w:t>
      </w:r>
      <w:r>
        <w:rPr>
          <w:spacing w:val="-57"/>
        </w:rPr>
        <w:t> </w:t>
      </w:r>
      <w:r>
        <w:rPr/>
        <w:t>During the programme, BIM tools and processes have been developed in order to considerably</w:t>
      </w:r>
      <w:r>
        <w:rPr>
          <w:spacing w:val="1"/>
        </w:rPr>
        <w:t> </w:t>
      </w:r>
      <w:r>
        <w:rPr/>
        <w:t>improve productivity in the industry and make it possible to manage the information generated</w:t>
      </w:r>
      <w:r>
        <w:rPr>
          <w:spacing w:val="1"/>
        </w:rPr>
        <w:t> </w:t>
      </w:r>
      <w:r>
        <w:rPr/>
        <w:t>and maintained throughout the lifecycle of buildings more efficiently (TEKES, 2008). Finland as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world leader</w:t>
      </w:r>
      <w:r>
        <w:rPr>
          <w:spacing w:val="-2"/>
        </w:rPr>
        <w:t> </w:t>
      </w:r>
      <w:r>
        <w:rPr/>
        <w:t>in BIM implementation</w:t>
      </w:r>
      <w:r>
        <w:rPr>
          <w:spacing w:val="-1"/>
        </w:rPr>
        <w:t> </w:t>
      </w:r>
      <w:r>
        <w:rPr/>
        <w:t>has 108 projects</w:t>
      </w:r>
      <w:r>
        <w:rPr>
          <w:spacing w:val="-1"/>
        </w:rPr>
        <w:t> </w:t>
      </w:r>
      <w:r>
        <w:rPr/>
        <w:t>(TEKES, 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3"/>
        <w:jc w:val="both"/>
      </w:pP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hand,</w:t>
      </w:r>
      <w:r>
        <w:rPr>
          <w:spacing w:val="-4"/>
        </w:rPr>
        <w:t> </w:t>
      </w:r>
      <w:r>
        <w:rPr/>
        <w:t>slow</w:t>
      </w:r>
      <w:r>
        <w:rPr>
          <w:spacing w:val="-1"/>
        </w:rPr>
        <w:t> </w:t>
      </w:r>
      <w:r>
        <w:rPr/>
        <w:t>progressive</w:t>
      </w:r>
      <w:r>
        <w:rPr>
          <w:spacing w:val="-4"/>
        </w:rPr>
        <w:t> </w:t>
      </w:r>
      <w:r>
        <w:rPr/>
        <w:t>changes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taking</w:t>
      </w:r>
      <w:r>
        <w:rPr>
          <w:spacing w:val="-5"/>
        </w:rPr>
        <w:t> </w:t>
      </w:r>
      <w:r>
        <w:rPr/>
        <w:t>place</w:t>
      </w:r>
      <w:r>
        <w:rPr>
          <w:spacing w:val="-4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UK</w:t>
      </w:r>
      <w:r>
        <w:rPr>
          <w:spacing w:val="-3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whilst</w:t>
      </w:r>
      <w:r>
        <w:rPr>
          <w:spacing w:val="-2"/>
        </w:rPr>
        <w:t> </w:t>
      </w:r>
      <w:r>
        <w:rPr/>
        <w:t>many</w:t>
      </w:r>
      <w:r>
        <w:rPr>
          <w:spacing w:val="-57"/>
        </w:rPr>
        <w:t> </w:t>
      </w:r>
      <w:r>
        <w:rPr/>
        <w:t>UK companies are happy to continue using traditional CAD. However, it is noticeable that US</w:t>
      </w:r>
      <w:r>
        <w:rPr>
          <w:spacing w:val="1"/>
        </w:rPr>
        <w:t> </w:t>
      </w:r>
      <w:r>
        <w:rPr/>
        <w:t>organisations</w:t>
      </w:r>
      <w:r>
        <w:rPr>
          <w:spacing w:val="-4"/>
        </w:rPr>
        <w:t> </w:t>
      </w:r>
      <w:r>
        <w:rPr/>
        <w:t>working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UK</w:t>
      </w:r>
      <w:r>
        <w:rPr>
          <w:spacing w:val="-4"/>
        </w:rPr>
        <w:t> </w:t>
      </w:r>
      <w:r>
        <w:rPr/>
        <w:t>markets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effectively</w:t>
      </w:r>
      <w:r>
        <w:rPr>
          <w:spacing w:val="-9"/>
        </w:rPr>
        <w:t> </w:t>
      </w:r>
      <w:r>
        <w:rPr/>
        <w:t>converting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processes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utilize</w:t>
      </w:r>
      <w:r>
        <w:rPr>
          <w:spacing w:val="-5"/>
        </w:rPr>
        <w:t> </w:t>
      </w:r>
      <w:r>
        <w:rPr/>
        <w:t>BIM</w:t>
      </w:r>
      <w:r>
        <w:rPr>
          <w:spacing w:val="-58"/>
        </w:rPr>
        <w:t> </w:t>
      </w:r>
      <w:r>
        <w:rPr/>
        <w:t>technologies (Holzer, 2008). This conversion requires; training, resources, content creation, team</w:t>
      </w:r>
      <w:r>
        <w:rPr>
          <w:spacing w:val="-57"/>
        </w:rPr>
        <w:t> </w:t>
      </w:r>
      <w:r>
        <w:rPr/>
        <w:t>working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new</w:t>
      </w:r>
      <w:r>
        <w:rPr>
          <w:spacing w:val="-7"/>
        </w:rPr>
        <w:t> </w:t>
      </w:r>
      <w:r>
        <w:rPr/>
        <w:t>workflows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needs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managed</w:t>
      </w:r>
      <w:r>
        <w:rPr>
          <w:spacing w:val="-7"/>
        </w:rPr>
        <w:t> </w:t>
      </w:r>
      <w:r>
        <w:rPr/>
        <w:t>simultaneously.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clear</w:t>
      </w:r>
      <w:r>
        <w:rPr>
          <w:spacing w:val="-5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UK</w:t>
      </w:r>
      <w:r>
        <w:rPr>
          <w:spacing w:val="-58"/>
        </w:rPr>
        <w:t> </w:t>
      </w:r>
      <w:r>
        <w:rPr/>
        <w:t>industry that change will not happen overnight; however having a clear strategy along with the</w:t>
      </w:r>
      <w:r>
        <w:rPr>
          <w:spacing w:val="1"/>
        </w:rPr>
        <w:t> </w:t>
      </w:r>
      <w:r>
        <w:rPr/>
        <w:t>correct guidance will enable this process (Austin &amp; Delany, 1998). Lack of cohesive directions</w:t>
      </w:r>
      <w:r>
        <w:rPr>
          <w:spacing w:val="1"/>
        </w:rPr>
        <w:t> </w:t>
      </w:r>
      <w:r>
        <w:rPr/>
        <w:t>from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UK</w:t>
      </w:r>
      <w:r>
        <w:rPr>
          <w:spacing w:val="-13"/>
        </w:rPr>
        <w:t> </w:t>
      </w:r>
      <w:r>
        <w:rPr/>
        <w:t>authorities</w:t>
      </w:r>
      <w:r>
        <w:rPr>
          <w:spacing w:val="-12"/>
        </w:rPr>
        <w:t> </w:t>
      </w:r>
      <w:r>
        <w:rPr/>
        <w:t>comparable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discussed</w:t>
      </w:r>
      <w:r>
        <w:rPr>
          <w:spacing w:val="-12"/>
        </w:rPr>
        <w:t> </w:t>
      </w:r>
      <w:r>
        <w:rPr/>
        <w:t>international</w:t>
      </w:r>
      <w:r>
        <w:rPr>
          <w:spacing w:val="-12"/>
        </w:rPr>
        <w:t> </w:t>
      </w:r>
      <w:r>
        <w:rPr/>
        <w:t>initiatives</w:t>
      </w:r>
      <w:r>
        <w:rPr>
          <w:spacing w:val="-13"/>
        </w:rPr>
        <w:t> </w:t>
      </w:r>
      <w:r>
        <w:rPr/>
        <w:t>have</w:t>
      </w:r>
      <w:r>
        <w:rPr>
          <w:spacing w:val="-13"/>
        </w:rPr>
        <w:t> </w:t>
      </w:r>
      <w:r>
        <w:rPr/>
        <w:t>created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drag</w:t>
      </w:r>
      <w:r>
        <w:rPr>
          <w:spacing w:val="-57"/>
        </w:rPr>
        <w:t> </w:t>
      </w:r>
      <w:r>
        <w:rPr/>
        <w:t>and further research is needed to direct them through meaningful engagement with the industrial</w:t>
      </w:r>
      <w:r>
        <w:rPr>
          <w:spacing w:val="1"/>
        </w:rPr>
        <w:t> </w:t>
      </w:r>
      <w:r>
        <w:rPr/>
        <w:t>bodies to bring the intelligence forward for making the valuable decision to aggressively engage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BIM within the</w:t>
      </w:r>
      <w:r>
        <w:rPr>
          <w:spacing w:val="-1"/>
        </w:rPr>
        <w:t> </w:t>
      </w:r>
      <w:r>
        <w:rPr/>
        <w:t>construction projects 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timely</w:t>
      </w:r>
      <w:r>
        <w:rPr>
          <w:spacing w:val="-5"/>
        </w:rPr>
        <w:t> </w:t>
      </w:r>
      <w:r>
        <w:rPr/>
        <w:t>manner.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9"/>
        </w:numPr>
        <w:tabs>
          <w:tab w:pos="1380" w:val="left" w:leader="none"/>
        </w:tabs>
        <w:spacing w:line="240" w:lineRule="auto" w:before="0" w:after="0"/>
        <w:ind w:left="1380" w:right="0" w:hanging="721"/>
        <w:jc w:val="both"/>
      </w:pPr>
      <w:r>
        <w:rPr/>
        <w:t>Requirements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5"/>
        <w:jc w:val="both"/>
      </w:pPr>
      <w:r>
        <w:rPr/>
        <w:t>BIM implementation requires proper planning, patience and full commitment from all levels of</w:t>
      </w:r>
      <w:r>
        <w:rPr>
          <w:spacing w:val="1"/>
        </w:rPr>
        <w:t> </w:t>
      </w:r>
      <w:r>
        <w:rPr/>
        <w:t>the organization. When introducing BIM to an organization, proceeding with only a minimum</w:t>
      </w:r>
      <w:r>
        <w:rPr>
          <w:spacing w:val="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common mistake</w:t>
      </w:r>
      <w:r>
        <w:rPr>
          <w:spacing w:val="-1"/>
        </w:rPr>
        <w:t> </w:t>
      </w:r>
      <w:r>
        <w:rPr/>
        <w:t>and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costly.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9" w:firstLine="60"/>
        <w:jc w:val="both"/>
      </w:pPr>
      <w:r>
        <w:rPr/>
        <w:t>BIM</w:t>
      </w:r>
      <w:r>
        <w:rPr>
          <w:spacing w:val="-9"/>
        </w:rPr>
        <w:t> </w:t>
      </w:r>
      <w:r>
        <w:rPr/>
        <w:t>requires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implementation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BIM</w:t>
      </w:r>
      <w:r>
        <w:rPr>
          <w:spacing w:val="-8"/>
        </w:rPr>
        <w:t> </w:t>
      </w:r>
      <w:r>
        <w:rPr/>
        <w:t>execution</w:t>
      </w:r>
      <w:r>
        <w:rPr>
          <w:spacing w:val="-10"/>
        </w:rPr>
        <w:t> </w:t>
      </w:r>
      <w:r>
        <w:rPr/>
        <w:t>plan</w:t>
      </w:r>
      <w:r>
        <w:rPr>
          <w:spacing w:val="-10"/>
        </w:rPr>
        <w:t> </w:t>
      </w:r>
      <w:r>
        <w:rPr/>
        <w:t>which</w:t>
      </w:r>
      <w:r>
        <w:rPr>
          <w:spacing w:val="-9"/>
        </w:rPr>
        <w:t> </w:t>
      </w:r>
      <w:r>
        <w:rPr/>
        <w:t>identifies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BIM</w:t>
      </w:r>
      <w:r>
        <w:rPr>
          <w:spacing w:val="-9"/>
        </w:rPr>
        <w:t> </w:t>
      </w:r>
      <w:r>
        <w:rPr/>
        <w:t>needs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10</w:t>
      </w:r>
      <w:r>
        <w:rPr>
          <w:spacing w:val="-9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 (Lowe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ind w:left="659"/>
        <w:jc w:val="both"/>
      </w:pPr>
      <w:r>
        <w:rPr/>
        <w:t>It</w:t>
      </w:r>
      <w:r>
        <w:rPr>
          <w:spacing w:val="-1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 checklist</w:t>
      </w:r>
      <w:r>
        <w:rPr>
          <w:spacing w:val="-1"/>
        </w:rPr>
        <w:t> </w:t>
      </w:r>
      <w:r>
        <w:rPr/>
        <w:t>of issues</w:t>
      </w:r>
      <w:r>
        <w:rPr>
          <w:spacing w:val="-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but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to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Models to</w:t>
      </w:r>
      <w:r>
        <w:rPr>
          <w:spacing w:val="-1"/>
          <w:sz w:val="24"/>
        </w:rPr>
        <w:t> </w:t>
      </w:r>
      <w:r>
        <w:rPr>
          <w:sz w:val="24"/>
        </w:rPr>
        <w:t>be created,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required</w:t>
      </w:r>
      <w:r>
        <w:rPr>
          <w:spacing w:val="-2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detail,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439" w:val="left" w:leader="none"/>
          <w:tab w:pos="1440" w:val="left" w:leader="none"/>
        </w:tabs>
        <w:spacing w:line="240" w:lineRule="auto" w:before="0" w:after="0"/>
        <w:ind w:left="1440" w:right="0" w:hanging="781"/>
        <w:jc w:val="left"/>
        <w:rPr>
          <w:sz w:val="24"/>
        </w:rPr>
      </w:pPr>
      <w:r>
        <w:rPr>
          <w:sz w:val="24"/>
        </w:rPr>
        <w:t>purpose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model,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responsible</w:t>
      </w:r>
      <w:r>
        <w:rPr>
          <w:spacing w:val="-2"/>
          <w:sz w:val="24"/>
        </w:rPr>
        <w:t> </w:t>
      </w:r>
      <w:r>
        <w:rPr>
          <w:sz w:val="24"/>
        </w:rPr>
        <w:t>party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creation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each model,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439" w:val="left" w:leader="none"/>
          <w:tab w:pos="1440" w:val="left" w:leader="none"/>
        </w:tabs>
        <w:spacing w:line="240" w:lineRule="auto" w:before="0" w:after="0"/>
        <w:ind w:left="1440" w:right="0" w:hanging="781"/>
        <w:jc w:val="left"/>
        <w:rPr>
          <w:sz w:val="24"/>
        </w:rPr>
      </w:pPr>
      <w:r>
        <w:rPr>
          <w:sz w:val="24"/>
        </w:rPr>
        <w:t>schedule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Model,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file</w:t>
      </w:r>
      <w:r>
        <w:rPr>
          <w:spacing w:val="-4"/>
          <w:sz w:val="24"/>
        </w:rPr>
        <w:t> </w:t>
      </w:r>
      <w:r>
        <w:rPr>
          <w:sz w:val="24"/>
        </w:rPr>
        <w:t>formatting,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file</w:t>
      </w:r>
      <w:r>
        <w:rPr>
          <w:spacing w:val="-4"/>
          <w:sz w:val="24"/>
        </w:rPr>
        <w:t> </w:t>
      </w:r>
      <w:r>
        <w:rPr>
          <w:sz w:val="24"/>
        </w:rPr>
        <w:t>naming,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object</w:t>
      </w:r>
      <w:r>
        <w:rPr>
          <w:spacing w:val="-3"/>
          <w:sz w:val="24"/>
        </w:rPr>
        <w:t> </w:t>
      </w:r>
      <w:r>
        <w:rPr>
          <w:sz w:val="24"/>
        </w:rPr>
        <w:t>naming,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interoperability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BIM</w:t>
      </w:r>
      <w:r>
        <w:rPr>
          <w:spacing w:val="-1"/>
          <w:sz w:val="24"/>
        </w:rPr>
        <w:t> </w:t>
      </w:r>
      <w:r>
        <w:rPr>
          <w:sz w:val="24"/>
        </w:rPr>
        <w:t>tools,</w:t>
      </w:r>
      <w:r>
        <w:rPr>
          <w:spacing w:val="-1"/>
          <w:sz w:val="24"/>
        </w:rPr>
        <w:t> </w:t>
      </w:r>
      <w:r>
        <w:rPr>
          <w:sz w:val="24"/>
        </w:rPr>
        <w:t>coordination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clash</w:t>
      </w:r>
      <w:r>
        <w:rPr>
          <w:spacing w:val="-1"/>
          <w:sz w:val="24"/>
        </w:rPr>
        <w:t> </w:t>
      </w:r>
      <w:r>
        <w:rPr>
          <w:sz w:val="24"/>
        </w:rPr>
        <w:t>detection,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439" w:val="left" w:leader="none"/>
          <w:tab w:pos="1440" w:val="left" w:leader="none"/>
        </w:tabs>
        <w:spacing w:line="240" w:lineRule="auto" w:before="0" w:after="0"/>
        <w:ind w:left="1440" w:right="0" w:hanging="781"/>
        <w:jc w:val="left"/>
        <w:rPr>
          <w:sz w:val="24"/>
        </w:rPr>
      </w:pPr>
      <w:r>
        <w:rPr>
          <w:sz w:val="24"/>
        </w:rPr>
        <w:t>BIM</w:t>
      </w:r>
      <w:r>
        <w:rPr>
          <w:spacing w:val="-2"/>
          <w:sz w:val="24"/>
        </w:rPr>
        <w:t> </w:t>
      </w:r>
      <w:r>
        <w:rPr>
          <w:sz w:val="24"/>
        </w:rPr>
        <w:t>website</w:t>
      </w:r>
      <w:r>
        <w:rPr>
          <w:spacing w:val="-2"/>
          <w:sz w:val="24"/>
        </w:rPr>
        <w:t> </w:t>
      </w:r>
      <w:r>
        <w:rPr>
          <w:sz w:val="24"/>
        </w:rPr>
        <w:t>utilization.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19"/>
        </w:numPr>
        <w:tabs>
          <w:tab w:pos="1380" w:val="left" w:leader="none"/>
        </w:tabs>
        <w:spacing w:line="240" w:lineRule="auto" w:before="0" w:after="0"/>
        <w:ind w:left="1380" w:right="0" w:hanging="721"/>
        <w:jc w:val="both"/>
      </w:pPr>
      <w:r>
        <w:rPr/>
        <w:t>Development</w:t>
      </w:r>
      <w:r>
        <w:rPr>
          <w:spacing w:val="-3"/>
        </w:rPr>
        <w:t> </w:t>
      </w:r>
      <w:r>
        <w:rPr/>
        <w:t>of BIM</w:t>
      </w:r>
      <w:r>
        <w:rPr>
          <w:spacing w:val="-3"/>
        </w:rPr>
        <w:t> </w:t>
      </w:r>
      <w:r>
        <w:rPr/>
        <w:t>Plan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937"/>
        <w:jc w:val="both"/>
      </w:pPr>
      <w:r>
        <w:rPr>
          <w:spacing w:val="-1"/>
        </w:rPr>
        <w:t>Amor</w:t>
      </w:r>
      <w:r>
        <w:rPr>
          <w:spacing w:val="-16"/>
        </w:rPr>
        <w:t> </w:t>
      </w:r>
      <w:r>
        <w:rPr>
          <w:spacing w:val="-1"/>
        </w:rPr>
        <w:t>(2012)</w:t>
      </w:r>
      <w:r>
        <w:rPr>
          <w:spacing w:val="-16"/>
        </w:rPr>
        <w:t> </w:t>
      </w:r>
      <w:r>
        <w:rPr>
          <w:spacing w:val="-1"/>
        </w:rPr>
        <w:t>opined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/>
        <w:t>developing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solid</w:t>
      </w:r>
      <w:r>
        <w:rPr>
          <w:spacing w:val="-15"/>
        </w:rPr>
        <w:t> </w:t>
      </w:r>
      <w:r>
        <w:rPr/>
        <w:t>BIM</w:t>
      </w:r>
      <w:r>
        <w:rPr>
          <w:spacing w:val="-15"/>
        </w:rPr>
        <w:t> </w:t>
      </w:r>
      <w:r>
        <w:rPr/>
        <w:t>action</w:t>
      </w:r>
      <w:r>
        <w:rPr>
          <w:spacing w:val="-15"/>
        </w:rPr>
        <w:t> </w:t>
      </w:r>
      <w:r>
        <w:rPr/>
        <w:t>plan</w:t>
      </w:r>
      <w:r>
        <w:rPr>
          <w:spacing w:val="-15"/>
        </w:rPr>
        <w:t> </w:t>
      </w:r>
      <w:r>
        <w:rPr/>
        <w:t>should</w:t>
      </w:r>
      <w:r>
        <w:rPr>
          <w:spacing w:val="-15"/>
        </w:rPr>
        <w:t> </w:t>
      </w:r>
      <w:r>
        <w:rPr/>
        <w:t>be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first</w:t>
      </w:r>
      <w:r>
        <w:rPr>
          <w:spacing w:val="-14"/>
        </w:rPr>
        <w:t> </w:t>
      </w:r>
      <w:r>
        <w:rPr/>
        <w:t>step</w:t>
      </w:r>
      <w:r>
        <w:rPr>
          <w:spacing w:val="-15"/>
        </w:rPr>
        <w:t> </w:t>
      </w:r>
      <w:r>
        <w:rPr/>
        <w:t>toward</w:t>
      </w:r>
      <w:r>
        <w:rPr>
          <w:spacing w:val="-12"/>
        </w:rPr>
        <w:t> </w:t>
      </w:r>
      <w:r>
        <w:rPr/>
        <w:t>getting</w:t>
      </w:r>
      <w:r>
        <w:rPr>
          <w:spacing w:val="-57"/>
        </w:rPr>
        <w:t> </w:t>
      </w:r>
      <w:r>
        <w:rPr/>
        <w:t>organization up and running in a BIM environment. When</w:t>
      </w:r>
      <w:r>
        <w:rPr>
          <w:spacing w:val="1"/>
        </w:rPr>
        <w:t> </w:t>
      </w:r>
      <w:r>
        <w:rPr/>
        <w:t>this plan is not in place it is easy to</w:t>
      </w:r>
      <w:r>
        <w:rPr>
          <w:spacing w:val="1"/>
        </w:rPr>
        <w:t> </w:t>
      </w:r>
      <w:r>
        <w:rPr/>
        <w:t>lose</w:t>
      </w:r>
      <w:r>
        <w:rPr>
          <w:spacing w:val="-2"/>
        </w:rPr>
        <w:t> </w:t>
      </w:r>
      <w:r>
        <w:rPr/>
        <w:t>track of</w:t>
      </w:r>
      <w:r>
        <w:rPr>
          <w:spacing w:val="1"/>
        </w:rPr>
        <w:t> </w:t>
      </w:r>
      <w:r>
        <w:rPr/>
        <w:t>what information is</w:t>
      </w:r>
      <w:r>
        <w:rPr>
          <w:spacing w:val="-1"/>
        </w:rPr>
        <w:t> </w:t>
      </w:r>
      <w:r>
        <w:rPr/>
        <w:t>required to be</w:t>
      </w:r>
      <w:r>
        <w:rPr>
          <w:spacing w:val="-1"/>
        </w:rPr>
        <w:t> </w:t>
      </w:r>
      <w:r>
        <w:rPr/>
        <w:t>successful.</w:t>
      </w:r>
    </w:p>
    <w:p>
      <w:pPr>
        <w:pStyle w:val="BodyText"/>
        <w:ind w:left="659"/>
        <w:jc w:val="both"/>
      </w:pPr>
      <w:r>
        <w:rPr/>
        <w:t>The</w:t>
      </w:r>
      <w:r>
        <w:rPr>
          <w:spacing w:val="-3"/>
        </w:rPr>
        <w:t> </w:t>
      </w:r>
      <w:r>
        <w:rPr/>
        <w:t>plan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consist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major</w:t>
      </w:r>
      <w:r>
        <w:rPr>
          <w:spacing w:val="-2"/>
        </w:rPr>
        <w:t> </w:t>
      </w:r>
      <w:r>
        <w:rPr/>
        <w:t>sections: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implementation.</w:t>
      </w:r>
    </w:p>
    <w:p>
      <w:pPr>
        <w:pStyle w:val="BodyText"/>
      </w:pPr>
    </w:p>
    <w:p>
      <w:pPr>
        <w:pStyle w:val="BodyText"/>
        <w:ind w:left="659"/>
        <w:jc w:val="both"/>
      </w:pPr>
      <w:r>
        <w:rPr/>
        <w:t>(i)</w:t>
      </w:r>
      <w:r>
        <w:rPr>
          <w:spacing w:val="-3"/>
        </w:rPr>
        <w:t> </w:t>
      </w:r>
      <w:r>
        <w:rPr/>
        <w:t>Analysis:</w:t>
      </w:r>
    </w:p>
    <w:p>
      <w:pPr>
        <w:pStyle w:val="BodyText"/>
      </w:pPr>
    </w:p>
    <w:p>
      <w:pPr>
        <w:pStyle w:val="BodyText"/>
        <w:spacing w:line="480" w:lineRule="auto"/>
        <w:ind w:left="659" w:right="877" w:firstLine="60"/>
        <w:jc w:val="both"/>
      </w:pPr>
      <w:r>
        <w:rPr/>
        <w:t>Amor (2012) opined that majority of the plan should be focused on information gathering about</w:t>
      </w:r>
      <w:r>
        <w:rPr>
          <w:spacing w:val="1"/>
        </w:rPr>
        <w:t> </w:t>
      </w:r>
      <w:r>
        <w:rPr/>
        <w:t>current methods, procedures and business strategy. The transition to a BIM workflow is a major</w:t>
      </w:r>
      <w:r>
        <w:rPr>
          <w:spacing w:val="1"/>
        </w:rPr>
        <w:t> </w:t>
      </w:r>
      <w:r>
        <w:rPr/>
        <w:t>shift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any</w:t>
      </w:r>
      <w:r>
        <w:rPr>
          <w:spacing w:val="25"/>
        </w:rPr>
        <w:t> </w:t>
      </w:r>
      <w:r>
        <w:rPr/>
        <w:t>organization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all</w:t>
      </w:r>
      <w:r>
        <w:rPr>
          <w:spacing w:val="29"/>
        </w:rPr>
        <w:t> </w:t>
      </w:r>
      <w:r>
        <w:rPr/>
        <w:t>levels;</w:t>
      </w:r>
      <w:r>
        <w:rPr>
          <w:spacing w:val="28"/>
        </w:rPr>
        <w:t> </w:t>
      </w:r>
      <w:r>
        <w:rPr/>
        <w:t>as</w:t>
      </w:r>
      <w:r>
        <w:rPr>
          <w:spacing w:val="30"/>
        </w:rPr>
        <w:t> </w:t>
      </w:r>
      <w:r>
        <w:rPr/>
        <w:t>such,</w:t>
      </w:r>
      <w:r>
        <w:rPr>
          <w:spacing w:val="30"/>
        </w:rPr>
        <w:t> </w:t>
      </w:r>
      <w:r>
        <w:rPr/>
        <w:t>it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an</w:t>
      </w:r>
      <w:r>
        <w:rPr>
          <w:spacing w:val="28"/>
        </w:rPr>
        <w:t> </w:t>
      </w:r>
      <w:r>
        <w:rPr/>
        <w:t>excellent</w:t>
      </w:r>
      <w:r>
        <w:rPr>
          <w:spacing w:val="28"/>
        </w:rPr>
        <w:t> </w:t>
      </w:r>
      <w:r>
        <w:rPr/>
        <w:t>time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look</w:t>
      </w:r>
      <w:r>
        <w:rPr>
          <w:spacing w:val="27"/>
        </w:rPr>
        <w:t> </w:t>
      </w:r>
      <w:r>
        <w:rPr/>
        <w:t>deep</w:t>
      </w:r>
      <w:r>
        <w:rPr>
          <w:spacing w:val="27"/>
        </w:rPr>
        <w:t> </w:t>
      </w:r>
      <w:r>
        <w:rPr/>
        <w:t>into</w:t>
      </w:r>
      <w:r>
        <w:rPr>
          <w:spacing w:val="33"/>
        </w:rPr>
        <w:t> </w:t>
      </w:r>
      <w:r>
        <w:rPr/>
        <w:t>your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before="72"/>
        <w:ind w:left="660"/>
      </w:pPr>
      <w:r>
        <w:rPr/>
        <w:t>workflow</w:t>
      </w:r>
      <w:r>
        <w:rPr>
          <w:spacing w:val="-2"/>
        </w:rPr>
        <w:t> </w:t>
      </w:r>
      <w:r>
        <w:rPr/>
        <w:t>to find any</w:t>
      </w:r>
      <w:r>
        <w:rPr>
          <w:spacing w:val="-5"/>
        </w:rPr>
        <w:t> </w:t>
      </w:r>
      <w:r>
        <w:rPr/>
        <w:t>inefficiency</w:t>
      </w:r>
      <w:r>
        <w:rPr>
          <w:spacing w:val="-6"/>
        </w:rPr>
        <w:t> </w:t>
      </w:r>
      <w:r>
        <w:rPr/>
        <w:t>that can be</w:t>
      </w:r>
      <w:r>
        <w:rPr>
          <w:spacing w:val="1"/>
        </w:rPr>
        <w:t> </w:t>
      </w:r>
      <w:r>
        <w:rPr/>
        <w:t>fixed.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660" w:right="880"/>
        <w:jc w:val="both"/>
      </w:pPr>
      <w:r>
        <w:rPr/>
        <w:t>Alshami and Ingirige (2003) were of the opinion that the analysis portion of a BIM action plan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21"/>
        </w:numPr>
        <w:tabs>
          <w:tab w:pos="1164" w:val="left" w:leader="none"/>
        </w:tabs>
        <w:spacing w:line="240" w:lineRule="auto" w:before="0" w:after="0"/>
        <w:ind w:left="1163" w:right="0" w:hanging="504"/>
        <w:jc w:val="both"/>
      </w:pPr>
      <w:r>
        <w:rPr/>
        <w:t>Existing</w:t>
      </w:r>
      <w:r>
        <w:rPr>
          <w:spacing w:val="-3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Identification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Analysis: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660" w:right="881"/>
        <w:jc w:val="both"/>
      </w:pPr>
      <w:r>
        <w:rPr/>
        <w:t>It is important to conduct a detailed analysis of existing internal and external business processes</w:t>
      </w:r>
      <w:r>
        <w:rPr>
          <w:spacing w:val="1"/>
        </w:rPr>
        <w:t> </w:t>
      </w:r>
      <w:r>
        <w:rPr/>
        <w:t>to help establish a base line for where to start to achieve the goals established later in the plan.</w:t>
      </w:r>
      <w:r>
        <w:rPr>
          <w:spacing w:val="1"/>
        </w:rPr>
        <w:t> </w:t>
      </w:r>
      <w:r>
        <w:rPr/>
        <w:t>This analysis should include a detailed review of how projects are currently being processed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organization from</w:t>
      </w:r>
      <w:r>
        <w:rPr>
          <w:spacing w:val="-1"/>
        </w:rPr>
        <w:t> </w:t>
      </w:r>
      <w:r>
        <w:rPr/>
        <w:t>initial marketing</w:t>
      </w:r>
      <w:r>
        <w:rPr>
          <w:spacing w:val="-3"/>
        </w:rPr>
        <w:t> </w:t>
      </w:r>
      <w:r>
        <w:rPr/>
        <w:t>through completion.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21"/>
        </w:numPr>
        <w:tabs>
          <w:tab w:pos="1073" w:val="left" w:leader="none"/>
        </w:tabs>
        <w:spacing w:line="240" w:lineRule="auto" w:before="0" w:after="0"/>
        <w:ind w:left="1072" w:right="0" w:hanging="413"/>
        <w:jc w:val="both"/>
      </w:pPr>
      <w:r>
        <w:rPr/>
        <w:t>Technology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88"/>
        <w:jc w:val="both"/>
      </w:pPr>
      <w:r>
        <w:rPr/>
        <w:t>A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associated</w:t>
      </w:r>
      <w:r>
        <w:rPr>
          <w:spacing w:val="-4"/>
        </w:rPr>
        <w:t> </w:t>
      </w:r>
      <w:r>
        <w:rPr/>
        <w:t>costs</w:t>
      </w:r>
      <w:r>
        <w:rPr>
          <w:spacing w:val="-4"/>
        </w:rPr>
        <w:t> </w:t>
      </w:r>
      <w:r>
        <w:rPr/>
        <w:t>utilized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organization.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review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current</w:t>
      </w:r>
      <w:r>
        <w:rPr>
          <w:spacing w:val="-2"/>
        </w:rPr>
        <w:t> </w:t>
      </w:r>
      <w:r>
        <w:rPr/>
        <w:t>document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management</w:t>
      </w:r>
      <w:r>
        <w:rPr>
          <w:spacing w:val="-58"/>
        </w:rPr>
        <w:t> </w:t>
      </w:r>
      <w:r>
        <w:rPr/>
        <w:t>should</w:t>
      </w:r>
      <w:r>
        <w:rPr>
          <w:spacing w:val="-1"/>
        </w:rPr>
        <w:t> </w:t>
      </w:r>
      <w:r>
        <w:rPr/>
        <w:t>also be</w:t>
      </w:r>
      <w:r>
        <w:rPr>
          <w:spacing w:val="-1"/>
        </w:rPr>
        <w:t> </w:t>
      </w:r>
      <w:r>
        <w:rPr/>
        <w:t>included in the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21"/>
        </w:numPr>
        <w:tabs>
          <w:tab w:pos="987" w:val="left" w:leader="none"/>
        </w:tabs>
        <w:spacing w:line="240" w:lineRule="auto" w:before="0" w:after="0"/>
        <w:ind w:left="986" w:right="0" w:hanging="327"/>
        <w:jc w:val="left"/>
      </w:pPr>
      <w:r>
        <w:rPr/>
        <w:t>Personnel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/>
      </w:pPr>
      <w:r>
        <w:rPr/>
        <w:t>A</w:t>
      </w:r>
      <w:r>
        <w:rPr>
          <w:spacing w:val="53"/>
        </w:rPr>
        <w:t> </w:t>
      </w:r>
      <w:r>
        <w:rPr/>
        <w:t>detailed</w:t>
      </w:r>
      <w:r>
        <w:rPr>
          <w:spacing w:val="55"/>
        </w:rPr>
        <w:t> </w:t>
      </w:r>
      <w:r>
        <w:rPr/>
        <w:t>review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personnel</w:t>
      </w:r>
      <w:r>
        <w:rPr>
          <w:spacing w:val="54"/>
        </w:rPr>
        <w:t> </w:t>
      </w:r>
      <w:r>
        <w:rPr/>
        <w:t>should</w:t>
      </w:r>
      <w:r>
        <w:rPr>
          <w:spacing w:val="55"/>
        </w:rPr>
        <w:t> </w:t>
      </w:r>
      <w:r>
        <w:rPr/>
        <w:t>be</w:t>
      </w:r>
      <w:r>
        <w:rPr>
          <w:spacing w:val="53"/>
        </w:rPr>
        <w:t> </w:t>
      </w:r>
      <w:r>
        <w:rPr/>
        <w:t>conducted</w:t>
      </w:r>
      <w:r>
        <w:rPr>
          <w:spacing w:val="55"/>
        </w:rPr>
        <w:t> </w:t>
      </w:r>
      <w:r>
        <w:rPr/>
        <w:t>to</w:t>
      </w:r>
      <w:r>
        <w:rPr>
          <w:spacing w:val="54"/>
        </w:rPr>
        <w:t> </w:t>
      </w:r>
      <w:r>
        <w:rPr/>
        <w:t>help</w:t>
      </w:r>
      <w:r>
        <w:rPr>
          <w:spacing w:val="55"/>
        </w:rPr>
        <w:t> </w:t>
      </w:r>
      <w:r>
        <w:rPr/>
        <w:t>establish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few</w:t>
      </w:r>
      <w:r>
        <w:rPr>
          <w:spacing w:val="53"/>
        </w:rPr>
        <w:t> </w:t>
      </w:r>
      <w:r>
        <w:rPr/>
        <w:t>key</w:t>
      </w:r>
      <w:r>
        <w:rPr>
          <w:spacing w:val="50"/>
        </w:rPr>
        <w:t> </w:t>
      </w:r>
      <w:r>
        <w:rPr/>
        <w:t>pieces</w:t>
      </w:r>
      <w:r>
        <w:rPr>
          <w:spacing w:val="54"/>
        </w:rPr>
        <w:t> </w:t>
      </w:r>
      <w:r>
        <w:rPr/>
        <w:t>of</w:t>
      </w:r>
      <w:r>
        <w:rPr>
          <w:spacing w:val="-57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providing answers to 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spacing w:line="480" w:lineRule="auto"/>
        <w:ind w:left="660" w:right="888"/>
      </w:pPr>
      <w:r>
        <w:rPr/>
        <w:t>What</w:t>
      </w:r>
      <w:r>
        <w:rPr>
          <w:spacing w:val="35"/>
        </w:rPr>
        <w:t> </w:t>
      </w:r>
      <w:r>
        <w:rPr/>
        <w:t>are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current</w:t>
      </w:r>
      <w:r>
        <w:rPr>
          <w:spacing w:val="35"/>
        </w:rPr>
        <w:t> </w:t>
      </w:r>
      <w:r>
        <w:rPr/>
        <w:t>roles</w:t>
      </w:r>
      <w:r>
        <w:rPr>
          <w:spacing w:val="35"/>
        </w:rPr>
        <w:t> </w:t>
      </w:r>
      <w:r>
        <w:rPr/>
        <w:t>of</w:t>
      </w:r>
      <w:r>
        <w:rPr>
          <w:spacing w:val="38"/>
        </w:rPr>
        <w:t> </w:t>
      </w:r>
      <w:r>
        <w:rPr/>
        <w:t>your</w:t>
      </w:r>
      <w:r>
        <w:rPr>
          <w:spacing w:val="34"/>
        </w:rPr>
        <w:t> </w:t>
      </w:r>
      <w:r>
        <w:rPr/>
        <w:t>project</w:t>
      </w:r>
      <w:r>
        <w:rPr>
          <w:spacing w:val="35"/>
        </w:rPr>
        <w:t> </w:t>
      </w:r>
      <w:r>
        <w:rPr/>
        <w:t>teams?</w:t>
      </w:r>
      <w:r>
        <w:rPr>
          <w:spacing w:val="36"/>
        </w:rPr>
        <w:t> </w:t>
      </w:r>
      <w:r>
        <w:rPr/>
        <w:t>Who</w:t>
      </w:r>
      <w:r>
        <w:rPr>
          <w:spacing w:val="35"/>
        </w:rPr>
        <w:t> </w:t>
      </w:r>
      <w:r>
        <w:rPr/>
        <w:t>will</w:t>
      </w:r>
      <w:r>
        <w:rPr>
          <w:spacing w:val="35"/>
        </w:rPr>
        <w:t> </w:t>
      </w:r>
      <w:r>
        <w:rPr/>
        <w:t>need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be</w:t>
      </w:r>
      <w:r>
        <w:rPr>
          <w:spacing w:val="34"/>
        </w:rPr>
        <w:t> </w:t>
      </w:r>
      <w:r>
        <w:rPr/>
        <w:t>trained</w:t>
      </w:r>
      <w:r>
        <w:rPr>
          <w:spacing w:val="35"/>
        </w:rPr>
        <w:t> </w:t>
      </w:r>
      <w:r>
        <w:rPr/>
        <w:t>with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new</w:t>
      </w:r>
      <w:r>
        <w:rPr>
          <w:spacing w:val="-57"/>
        </w:rPr>
        <w:t> </w:t>
      </w:r>
      <w:r>
        <w:rPr/>
        <w:t>software?</w:t>
      </w:r>
      <w:r>
        <w:rPr>
          <w:spacing w:val="2"/>
        </w:rPr>
        <w:t> </w:t>
      </w:r>
      <w:r>
        <w:rPr/>
        <w:t>What 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will each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employee</w:t>
      </w:r>
      <w:r>
        <w:rPr>
          <w:spacing w:val="-2"/>
        </w:rPr>
        <w:t> </w:t>
      </w:r>
      <w:r>
        <w:rPr/>
        <w:t>require?</w:t>
      </w:r>
    </w:p>
    <w:p>
      <w:pPr>
        <w:pStyle w:val="BodyText"/>
        <w:spacing w:line="480" w:lineRule="auto"/>
        <w:ind w:left="660" w:right="878"/>
      </w:pPr>
      <w:r>
        <w:rPr>
          <w:spacing w:val="-1"/>
        </w:rPr>
        <w:t>How</w:t>
      </w:r>
      <w:r>
        <w:rPr>
          <w:spacing w:val="-15"/>
        </w:rPr>
        <w:t> </w:t>
      </w:r>
      <w:r>
        <w:rPr>
          <w:spacing w:val="-1"/>
        </w:rPr>
        <w:t>will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new</w:t>
      </w:r>
      <w:r>
        <w:rPr>
          <w:spacing w:val="-13"/>
        </w:rPr>
        <w:t> </w:t>
      </w:r>
      <w:r>
        <w:rPr>
          <w:spacing w:val="-1"/>
        </w:rPr>
        <w:t>requirements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a</w:t>
      </w:r>
      <w:r>
        <w:rPr>
          <w:spacing w:val="-11"/>
        </w:rPr>
        <w:t> </w:t>
      </w:r>
      <w:r>
        <w:rPr/>
        <w:t>BIM-based</w:t>
      </w:r>
      <w:r>
        <w:rPr>
          <w:spacing w:val="-14"/>
        </w:rPr>
        <w:t> </w:t>
      </w:r>
      <w:r>
        <w:rPr/>
        <w:t>project</w:t>
      </w:r>
      <w:r>
        <w:rPr>
          <w:spacing w:val="-13"/>
        </w:rPr>
        <w:t> </w:t>
      </w:r>
      <w:r>
        <w:rPr/>
        <w:t>modify</w:t>
      </w:r>
      <w:r>
        <w:rPr>
          <w:spacing w:val="-20"/>
        </w:rPr>
        <w:t> </w:t>
      </w:r>
      <w:r>
        <w:rPr/>
        <w:t>the</w:t>
      </w:r>
      <w:r>
        <w:rPr>
          <w:spacing w:val="-12"/>
        </w:rPr>
        <w:t> </w:t>
      </w:r>
      <w:r>
        <w:rPr/>
        <w:t>current</w:t>
      </w:r>
      <w:r>
        <w:rPr>
          <w:spacing w:val="-11"/>
        </w:rPr>
        <w:t> </w:t>
      </w:r>
      <w:r>
        <w:rPr/>
        <w:t>make-up</w:t>
      </w:r>
      <w:r>
        <w:rPr>
          <w:spacing w:val="-15"/>
        </w:rPr>
        <w:t> </w:t>
      </w:r>
      <w:r>
        <w:rPr/>
        <w:t>of</w:t>
      </w:r>
      <w:r>
        <w:rPr>
          <w:spacing w:val="-10"/>
        </w:rPr>
        <w:t> </w:t>
      </w:r>
      <w:r>
        <w:rPr/>
        <w:t>your</w:t>
      </w:r>
      <w:r>
        <w:rPr>
          <w:spacing w:val="-12"/>
        </w:rPr>
        <w:t> </w:t>
      </w:r>
      <w:r>
        <w:rPr/>
        <w:t>teams?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you still require</w:t>
      </w:r>
      <w:r>
        <w:rPr>
          <w:spacing w:val="-1"/>
        </w:rPr>
        <w:t> </w:t>
      </w:r>
      <w:r>
        <w:rPr/>
        <w:t>pure</w:t>
      </w:r>
      <w:r>
        <w:rPr>
          <w:spacing w:val="1"/>
        </w:rPr>
        <w:t> </w:t>
      </w:r>
      <w:r>
        <w:rPr/>
        <w:t>drafters?</w:t>
      </w:r>
    </w:p>
    <w:p>
      <w:pPr>
        <w:pStyle w:val="BodyText"/>
        <w:ind w:left="660"/>
      </w:pPr>
      <w:r>
        <w:rPr/>
        <w:t>Can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current</w:t>
      </w:r>
      <w:r>
        <w:rPr>
          <w:spacing w:val="-3"/>
        </w:rPr>
        <w:t> </w:t>
      </w:r>
      <w:r>
        <w:rPr/>
        <w:t>drafters become</w:t>
      </w:r>
      <w:r>
        <w:rPr>
          <w:spacing w:val="-3"/>
        </w:rPr>
        <w:t> </w:t>
      </w:r>
      <w:r>
        <w:rPr/>
        <w:t>junior-level</w:t>
      </w:r>
      <w:r>
        <w:rPr>
          <w:spacing w:val="-3"/>
        </w:rPr>
        <w:t> </w:t>
      </w:r>
      <w:r>
        <w:rPr/>
        <w:t>designers?</w:t>
      </w:r>
    </w:p>
    <w:p>
      <w:pPr>
        <w:spacing w:after="0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numPr>
          <w:ilvl w:val="0"/>
          <w:numId w:val="21"/>
        </w:numPr>
        <w:tabs>
          <w:tab w:pos="1013" w:val="left" w:leader="none"/>
        </w:tabs>
        <w:spacing w:line="240" w:lineRule="auto" w:before="76" w:after="0"/>
        <w:ind w:left="1012" w:right="0" w:hanging="353"/>
        <w:jc w:val="both"/>
      </w:pPr>
      <w:r>
        <w:rPr/>
        <w:t>Cost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90"/>
        <w:jc w:val="both"/>
      </w:pPr>
      <w:r>
        <w:rPr/>
        <w:t>The transition from a CAD-based organization to a BIM-based organization carries a significant</w:t>
      </w:r>
      <w:r>
        <w:rPr>
          <w:spacing w:val="1"/>
        </w:rPr>
        <w:t> </w:t>
      </w:r>
      <w:r>
        <w:rPr/>
        <w:t>cost</w:t>
      </w:r>
      <w:r>
        <w:rPr>
          <w:spacing w:val="-1"/>
        </w:rPr>
        <w:t> </w:t>
      </w:r>
      <w:r>
        <w:rPr/>
        <w:t>impact on three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fronts:</w:t>
      </w:r>
    </w:p>
    <w:p>
      <w:pPr>
        <w:pStyle w:val="ListParagraph"/>
        <w:numPr>
          <w:ilvl w:val="0"/>
          <w:numId w:val="22"/>
        </w:numPr>
        <w:tabs>
          <w:tab w:pos="958" w:val="left" w:leader="none"/>
        </w:tabs>
        <w:spacing w:line="480" w:lineRule="auto" w:before="0" w:after="0"/>
        <w:ind w:left="660" w:right="889" w:firstLine="0"/>
        <w:jc w:val="both"/>
        <w:rPr>
          <w:sz w:val="24"/>
        </w:rPr>
      </w:pPr>
      <w:r>
        <w:rPr>
          <w:sz w:val="24"/>
        </w:rPr>
        <w:t>Hardware: Current BIM software requires a higher-performance workstation when 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CAD</w:t>
      </w:r>
      <w:r>
        <w:rPr>
          <w:spacing w:val="1"/>
          <w:sz w:val="24"/>
        </w:rPr>
        <w:t> </w:t>
      </w:r>
      <w:r>
        <w:rPr>
          <w:sz w:val="24"/>
        </w:rPr>
        <w:t>software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comparable-sized</w:t>
      </w:r>
      <w:r>
        <w:rPr>
          <w:spacing w:val="1"/>
          <w:sz w:val="24"/>
        </w:rPr>
        <w:t> </w:t>
      </w:r>
      <w:r>
        <w:rPr>
          <w:sz w:val="24"/>
        </w:rPr>
        <w:t>project.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BIM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require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upgrade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systems to ensure efficient workflow.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1001" w:val="left" w:leader="none"/>
        </w:tabs>
        <w:spacing w:line="480" w:lineRule="auto" w:before="0" w:after="0"/>
        <w:ind w:left="659" w:right="884" w:firstLine="0"/>
        <w:jc w:val="both"/>
        <w:rPr>
          <w:sz w:val="24"/>
        </w:rPr>
      </w:pPr>
      <w:r>
        <w:rPr>
          <w:sz w:val="24"/>
        </w:rPr>
        <w:t>Software:</w:t>
      </w:r>
      <w:r>
        <w:rPr>
          <w:spacing w:val="-14"/>
          <w:sz w:val="24"/>
        </w:rPr>
        <w:t> </w:t>
      </w:r>
      <w:r>
        <w:rPr>
          <w:sz w:val="24"/>
        </w:rPr>
        <w:t>BIM</w:t>
      </w:r>
      <w:r>
        <w:rPr>
          <w:spacing w:val="-14"/>
          <w:sz w:val="24"/>
        </w:rPr>
        <w:t> </w:t>
      </w:r>
      <w:r>
        <w:rPr>
          <w:sz w:val="24"/>
        </w:rPr>
        <w:t>software</w:t>
      </w:r>
      <w:r>
        <w:rPr>
          <w:spacing w:val="-14"/>
          <w:sz w:val="24"/>
        </w:rPr>
        <w:t> </w:t>
      </w:r>
      <w:r>
        <w:rPr>
          <w:sz w:val="24"/>
        </w:rPr>
        <w:t>will</w:t>
      </w:r>
      <w:r>
        <w:rPr>
          <w:spacing w:val="-14"/>
          <w:sz w:val="24"/>
        </w:rPr>
        <w:t> </w:t>
      </w:r>
      <w:r>
        <w:rPr>
          <w:sz w:val="24"/>
        </w:rPr>
        <w:t>need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be</w:t>
      </w:r>
      <w:r>
        <w:rPr>
          <w:spacing w:val="-14"/>
          <w:sz w:val="24"/>
        </w:rPr>
        <w:t> </w:t>
      </w:r>
      <w:r>
        <w:rPr>
          <w:sz w:val="24"/>
        </w:rPr>
        <w:t>purchased.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best</w:t>
      </w:r>
      <w:r>
        <w:rPr>
          <w:spacing w:val="-14"/>
          <w:sz w:val="24"/>
        </w:rPr>
        <w:t> </w:t>
      </w:r>
      <w:r>
        <w:rPr>
          <w:sz w:val="24"/>
        </w:rPr>
        <w:t>resource</w:t>
      </w:r>
      <w:r>
        <w:rPr>
          <w:spacing w:val="-14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information</w:t>
      </w:r>
      <w:r>
        <w:rPr>
          <w:spacing w:val="-13"/>
          <w:sz w:val="24"/>
        </w:rPr>
        <w:t> </w:t>
      </w:r>
      <w:r>
        <w:rPr>
          <w:sz w:val="24"/>
        </w:rPr>
        <w:t>regarding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best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version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software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support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purchase</w:t>
      </w:r>
      <w:r>
        <w:rPr>
          <w:spacing w:val="-13"/>
          <w:sz w:val="24"/>
        </w:rPr>
        <w:t> </w:t>
      </w:r>
      <w:r>
        <w:rPr>
          <w:sz w:val="24"/>
        </w:rPr>
        <w:t>are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many</w:t>
      </w:r>
      <w:r>
        <w:rPr>
          <w:spacing w:val="-15"/>
          <w:sz w:val="24"/>
        </w:rPr>
        <w:t> </w:t>
      </w:r>
      <w:r>
        <w:rPr>
          <w:sz w:val="24"/>
        </w:rPr>
        <w:t>resellers</w:t>
      </w:r>
      <w:r>
        <w:rPr>
          <w:spacing w:val="-11"/>
          <w:sz w:val="24"/>
        </w:rPr>
        <w:t> </w:t>
      </w:r>
      <w:r>
        <w:rPr>
          <w:sz w:val="24"/>
        </w:rPr>
        <w:t>out</w:t>
      </w:r>
      <w:r>
        <w:rPr>
          <w:spacing w:val="-12"/>
          <w:sz w:val="24"/>
        </w:rPr>
        <w:t> </w:t>
      </w:r>
      <w:r>
        <w:rPr>
          <w:sz w:val="24"/>
        </w:rPr>
        <w:t>there.</w:t>
      </w:r>
      <w:r>
        <w:rPr>
          <w:spacing w:val="-10"/>
          <w:sz w:val="24"/>
        </w:rPr>
        <w:t> </w:t>
      </w:r>
      <w:r>
        <w:rPr>
          <w:sz w:val="24"/>
        </w:rPr>
        <w:t>With</w:t>
      </w:r>
      <w:r>
        <w:rPr>
          <w:spacing w:val="-11"/>
          <w:sz w:val="24"/>
        </w:rPr>
        <w:t> </w:t>
      </w:r>
      <w:r>
        <w:rPr>
          <w:sz w:val="24"/>
        </w:rPr>
        <w:t>resellers</w:t>
      </w:r>
      <w:r>
        <w:rPr>
          <w:spacing w:val="-58"/>
          <w:sz w:val="24"/>
        </w:rPr>
        <w:t> </w:t>
      </w:r>
      <w:r>
        <w:rPr>
          <w:sz w:val="24"/>
        </w:rPr>
        <w:t>you can discuss the details of your needs and business plan to help identify the correct route to</w:t>
      </w:r>
      <w:r>
        <w:rPr>
          <w:spacing w:val="1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whether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 a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1"/>
          <w:sz w:val="24"/>
        </w:rPr>
        <w:t> </w:t>
      </w:r>
      <w:r>
        <w:rPr>
          <w:sz w:val="24"/>
        </w:rPr>
        <w:t>license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full</w:t>
      </w:r>
      <w:r>
        <w:rPr>
          <w:spacing w:val="-1"/>
          <w:sz w:val="24"/>
        </w:rPr>
        <w:t> </w:t>
      </w:r>
      <w:r>
        <w:rPr>
          <w:sz w:val="24"/>
        </w:rPr>
        <w:t>blown subscription</w:t>
      </w:r>
      <w:r>
        <w:rPr>
          <w:spacing w:val="-1"/>
          <w:sz w:val="24"/>
        </w:rPr>
        <w:t> </w:t>
      </w:r>
      <w:r>
        <w:rPr>
          <w:sz w:val="24"/>
        </w:rPr>
        <w:t>with technical</w:t>
      </w:r>
      <w:r>
        <w:rPr>
          <w:spacing w:val="-1"/>
          <w:sz w:val="24"/>
        </w:rPr>
        <w:t> </w:t>
      </w:r>
      <w:r>
        <w:rPr>
          <w:sz w:val="24"/>
        </w:rPr>
        <w:t>support.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1102" w:val="left" w:leader="none"/>
        </w:tabs>
        <w:spacing w:line="480" w:lineRule="auto" w:before="0" w:after="0"/>
        <w:ind w:left="660" w:right="885" w:firstLine="0"/>
        <w:jc w:val="both"/>
        <w:rPr>
          <w:sz w:val="24"/>
        </w:rPr>
      </w:pPr>
      <w:r>
        <w:rPr>
          <w:sz w:val="24"/>
        </w:rPr>
        <w:t>Personnel: Educating and training employees to use BIM software and the new associated</w:t>
      </w:r>
      <w:r>
        <w:rPr>
          <w:spacing w:val="1"/>
          <w:sz w:val="24"/>
        </w:rPr>
        <w:t> </w:t>
      </w:r>
      <w:r>
        <w:rPr>
          <w:sz w:val="24"/>
        </w:rPr>
        <w:t>delivery processes costs money. This cost will most directly be related to training but there will</w:t>
      </w:r>
      <w:r>
        <w:rPr>
          <w:spacing w:val="1"/>
          <w:sz w:val="24"/>
        </w:rPr>
        <w:t> </w:t>
      </w:r>
      <w:r>
        <w:rPr>
          <w:sz w:val="24"/>
        </w:rPr>
        <w:t>also be a temporary loss of productivity while existing processes are transitioned to a new</w:t>
      </w:r>
      <w:r>
        <w:rPr>
          <w:spacing w:val="1"/>
          <w:sz w:val="24"/>
        </w:rPr>
        <w:t> </w:t>
      </w:r>
      <w:r>
        <w:rPr>
          <w:sz w:val="24"/>
        </w:rPr>
        <w:t>methodology.</w:t>
      </w:r>
    </w:p>
    <w:p>
      <w:pPr>
        <w:pStyle w:val="BodyText"/>
        <w:spacing w:line="480" w:lineRule="auto"/>
        <w:ind w:left="660" w:right="891"/>
        <w:jc w:val="both"/>
      </w:pPr>
      <w:r>
        <w:rPr/>
        <w:t>Once the aforementioned analyses have taken place, the next step is to develop an overall phased</w:t>
      </w:r>
      <w:r>
        <w:rPr>
          <w:spacing w:val="-57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implementation.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21"/>
        </w:numPr>
        <w:tabs>
          <w:tab w:pos="1044" w:val="left" w:leader="none"/>
        </w:tabs>
        <w:spacing w:line="240" w:lineRule="auto" w:before="0" w:after="0"/>
        <w:ind w:left="1044" w:right="0" w:hanging="384"/>
        <w:jc w:val="both"/>
      </w:pPr>
      <w:r>
        <w:rPr/>
        <w:t>Timeline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60" w:right="885"/>
        <w:jc w:val="both"/>
      </w:pPr>
      <w:r>
        <w:rPr/>
        <w:t>A</w:t>
      </w:r>
      <w:r>
        <w:rPr>
          <w:spacing w:val="-4"/>
        </w:rPr>
        <w:t> </w:t>
      </w:r>
      <w:r>
        <w:rPr/>
        <w:t>detailed</w:t>
      </w:r>
      <w:r>
        <w:rPr>
          <w:spacing w:val="-3"/>
        </w:rPr>
        <w:t> </w:t>
      </w:r>
      <w:r>
        <w:rPr/>
        <w:t>timeline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ensure</w:t>
      </w:r>
      <w:r>
        <w:rPr>
          <w:spacing w:val="-5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overall</w:t>
      </w:r>
      <w:r>
        <w:rPr>
          <w:spacing w:val="-3"/>
        </w:rPr>
        <w:t> </w:t>
      </w:r>
      <w:r>
        <w:rPr/>
        <w:t>strategy</w:t>
      </w:r>
      <w:r>
        <w:rPr>
          <w:spacing w:val="-8"/>
        </w:rPr>
        <w:t> </w:t>
      </w:r>
      <w:r>
        <w:rPr/>
        <w:t>is</w:t>
      </w:r>
      <w:r>
        <w:rPr>
          <w:spacing w:val="-3"/>
        </w:rPr>
        <w:t> </w:t>
      </w:r>
      <w:r>
        <w:rPr/>
        <w:t>being</w:t>
      </w:r>
      <w:r>
        <w:rPr>
          <w:spacing w:val="-4"/>
        </w:rPr>
        <w:t> </w:t>
      </w:r>
      <w:r>
        <w:rPr/>
        <w:t>implemented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timely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organized process.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numPr>
          <w:ilvl w:val="0"/>
          <w:numId w:val="21"/>
        </w:numPr>
        <w:tabs>
          <w:tab w:pos="1020" w:val="left" w:leader="none"/>
        </w:tabs>
        <w:spacing w:line="240" w:lineRule="auto" w:before="76" w:after="0"/>
        <w:ind w:left="1020" w:right="0" w:hanging="360"/>
        <w:jc w:val="both"/>
      </w:pPr>
      <w:r>
        <w:rPr/>
        <w:t>Personnel</w:t>
      </w:r>
      <w:r>
        <w:rPr>
          <w:spacing w:val="-3"/>
        </w:rPr>
        <w:t> </w:t>
      </w:r>
      <w:r>
        <w:rPr/>
        <w:t>Changes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87"/>
        <w:jc w:val="both"/>
      </w:pPr>
      <w:r>
        <w:rPr/>
        <w:t>A change to a BIM delivery process represents a big change to an existing CAD workflow and</w:t>
      </w:r>
      <w:r>
        <w:rPr>
          <w:spacing w:val="1"/>
        </w:rPr>
        <w:t> </w:t>
      </w:r>
      <w:r>
        <w:rPr>
          <w:spacing w:val="-1"/>
        </w:rPr>
        <w:t>thus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change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individual</w:t>
      </w:r>
      <w:r>
        <w:rPr>
          <w:spacing w:val="-10"/>
        </w:rPr>
        <w:t> </w:t>
      </w:r>
      <w:r>
        <w:rPr/>
        <w:t>employee</w:t>
      </w:r>
      <w:r>
        <w:rPr>
          <w:spacing w:val="-11"/>
        </w:rPr>
        <w:t> </w:t>
      </w:r>
      <w:r>
        <w:rPr/>
        <w:t>roles.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biggest</w:t>
      </w:r>
      <w:r>
        <w:rPr>
          <w:spacing w:val="-10"/>
        </w:rPr>
        <w:t> </w:t>
      </w:r>
      <w:r>
        <w:rPr/>
        <w:t>change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move</w:t>
      </w:r>
      <w:r>
        <w:rPr>
          <w:spacing w:val="-11"/>
        </w:rPr>
        <w:t> </w:t>
      </w:r>
      <w:r>
        <w:rPr/>
        <w:t>away</w:t>
      </w:r>
      <w:r>
        <w:rPr>
          <w:spacing w:val="-15"/>
        </w:rPr>
        <w:t> </w:t>
      </w:r>
      <w:r>
        <w:rPr/>
        <w:t>from</w:t>
      </w:r>
      <w:r>
        <w:rPr>
          <w:spacing w:val="-10"/>
        </w:rPr>
        <w:t> </w:t>
      </w:r>
      <w:r>
        <w:rPr/>
        <w:t>pure</w:t>
      </w:r>
      <w:r>
        <w:rPr>
          <w:spacing w:val="-11"/>
        </w:rPr>
        <w:t> </w:t>
      </w:r>
      <w:r>
        <w:rPr/>
        <w:t>drafters.</w:t>
      </w:r>
      <w:r>
        <w:rPr>
          <w:spacing w:val="-57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BIM</w:t>
      </w:r>
      <w:r>
        <w:rPr>
          <w:spacing w:val="-6"/>
        </w:rPr>
        <w:t> </w:t>
      </w:r>
      <w:r>
        <w:rPr/>
        <w:t>process</w:t>
      </w:r>
      <w:r>
        <w:rPr>
          <w:spacing w:val="-6"/>
        </w:rPr>
        <w:t> </w:t>
      </w:r>
      <w:r>
        <w:rPr/>
        <w:t>focused</w:t>
      </w:r>
      <w:r>
        <w:rPr>
          <w:spacing w:val="-6"/>
        </w:rPr>
        <w:t> </w:t>
      </w:r>
      <w:r>
        <w:rPr/>
        <w:t>around</w:t>
      </w:r>
      <w:r>
        <w:rPr>
          <w:spacing w:val="-6"/>
        </w:rPr>
        <w:t> </w:t>
      </w:r>
      <w:r>
        <w:rPr/>
        <w:t>building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project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virtual</w:t>
      </w:r>
      <w:r>
        <w:rPr>
          <w:spacing w:val="-6"/>
        </w:rPr>
        <w:t> </w:t>
      </w:r>
      <w:r>
        <w:rPr/>
        <w:t>environment,</w:t>
      </w:r>
      <w:r>
        <w:rPr>
          <w:spacing w:val="-5"/>
        </w:rPr>
        <w:t> </w:t>
      </w:r>
      <w:r>
        <w:rPr/>
        <w:t>those</w:t>
      </w:r>
      <w:r>
        <w:rPr>
          <w:spacing w:val="-7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58"/>
        </w:rPr>
        <w:t> </w:t>
      </w:r>
      <w:r>
        <w:rPr/>
        <w:t>interacting</w:t>
      </w:r>
      <w:r>
        <w:rPr>
          <w:spacing w:val="-4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model require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trade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efficient.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62"/>
        <w:ind w:left="660" w:right="886"/>
        <w:jc w:val="both"/>
      </w:pPr>
      <w:r>
        <w:rPr/>
        <w:t>Generally speaking, two new roles will be defined within the organization: a company BIM</w:t>
      </w:r>
      <w:r>
        <w:rPr>
          <w:spacing w:val="1"/>
        </w:rPr>
        <w:t> </w:t>
      </w:r>
      <w:r>
        <w:rPr/>
        <w:t>manager and project BIM managers. A company BIM manager will lead the charge for the</w:t>
      </w:r>
      <w:r>
        <w:rPr>
          <w:spacing w:val="1"/>
        </w:rPr>
        <w:t> </w:t>
      </w:r>
      <w:r>
        <w:rPr/>
        <w:t>company and be the guiding force behind implementation, standards development and software</w:t>
      </w:r>
      <w:r>
        <w:rPr>
          <w:spacing w:val="1"/>
        </w:rPr>
        <w:t> </w:t>
      </w:r>
      <w:r>
        <w:rPr/>
        <w:t>decisions. On each project, a project BIM manager should be assigned who is responsible for</w:t>
      </w:r>
      <w:r>
        <w:rPr>
          <w:spacing w:val="1"/>
        </w:rPr>
        <w:t> </w:t>
      </w:r>
      <w:r>
        <w:rPr/>
        <w:t>project related BIM decisions, interacting with other project team members, BIM managers and</w:t>
      </w:r>
      <w:r>
        <w:rPr>
          <w:spacing w:val="1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numPr>
          <w:ilvl w:val="0"/>
          <w:numId w:val="21"/>
        </w:numPr>
        <w:tabs>
          <w:tab w:pos="1059" w:val="left" w:leader="none"/>
        </w:tabs>
        <w:spacing w:line="240" w:lineRule="auto" w:before="0" w:after="0"/>
        <w:ind w:left="1058" w:right="0" w:hanging="399"/>
        <w:jc w:val="both"/>
      </w:pPr>
      <w:r>
        <w:rPr/>
        <w:t>Training</w:t>
      </w:r>
      <w:r>
        <w:rPr>
          <w:spacing w:val="-2"/>
        </w:rPr>
        <w:t> </w:t>
      </w:r>
      <w:r>
        <w:rPr/>
        <w:t>Plan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59" w:right="885"/>
        <w:jc w:val="both"/>
      </w:pPr>
      <w:r>
        <w:rPr/>
        <w:t>Training</w:t>
      </w:r>
      <w:r>
        <w:rPr>
          <w:spacing w:val="-13"/>
        </w:rPr>
        <w:t> </w:t>
      </w:r>
      <w:r>
        <w:rPr/>
        <w:t>on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BIM</w:t>
      </w:r>
      <w:r>
        <w:rPr>
          <w:spacing w:val="-11"/>
        </w:rPr>
        <w:t> </w:t>
      </w:r>
      <w:r>
        <w:rPr/>
        <w:t>platform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best</w:t>
      </w:r>
      <w:r>
        <w:rPr>
          <w:spacing w:val="-11"/>
        </w:rPr>
        <w:t> </w:t>
      </w:r>
      <w:r>
        <w:rPr/>
        <w:t>completed</w:t>
      </w:r>
      <w:r>
        <w:rPr>
          <w:spacing w:val="-11"/>
        </w:rPr>
        <w:t> </w:t>
      </w:r>
      <w:r>
        <w:rPr/>
        <w:t>using</w:t>
      </w:r>
      <w:r>
        <w:rPr>
          <w:spacing w:val="-13"/>
        </w:rPr>
        <w:t> </w:t>
      </w:r>
      <w:r>
        <w:rPr/>
        <w:t>a</w:t>
      </w:r>
      <w:r>
        <w:rPr>
          <w:spacing w:val="-10"/>
        </w:rPr>
        <w:t> </w:t>
      </w:r>
      <w:r>
        <w:rPr/>
        <w:t>“Just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Time”</w:t>
      </w:r>
      <w:r>
        <w:rPr>
          <w:spacing w:val="-12"/>
        </w:rPr>
        <w:t> </w:t>
      </w:r>
      <w:r>
        <w:rPr/>
        <w:t>method.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lot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concepts</w:t>
      </w:r>
      <w:r>
        <w:rPr>
          <w:spacing w:val="-58"/>
        </w:rPr>
        <w:t> </w:t>
      </w:r>
      <w:r>
        <w:rPr/>
        <w:t>involved with BIM are very different when compared with a traditional CAD workflow and are</w:t>
      </w:r>
      <w:r>
        <w:rPr>
          <w:spacing w:val="1"/>
        </w:rPr>
        <w:t> </w:t>
      </w:r>
      <w:r>
        <w:rPr/>
        <w:t>best</w:t>
      </w:r>
      <w:r>
        <w:rPr>
          <w:spacing w:val="-7"/>
        </w:rPr>
        <w:t> </w:t>
      </w:r>
      <w:r>
        <w:rPr/>
        <w:t>learned</w:t>
      </w:r>
      <w:r>
        <w:rPr>
          <w:spacing w:val="-6"/>
        </w:rPr>
        <w:t> </w:t>
      </w:r>
      <w:r>
        <w:rPr/>
        <w:t>working</w:t>
      </w:r>
      <w:r>
        <w:rPr>
          <w:spacing w:val="-9"/>
        </w:rPr>
        <w:t> </w:t>
      </w:r>
      <w:r>
        <w:rPr/>
        <w:t>on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actual</w:t>
      </w:r>
      <w:r>
        <w:rPr>
          <w:spacing w:val="-7"/>
        </w:rPr>
        <w:t> </w:t>
      </w:r>
      <w:r>
        <w:rPr/>
        <w:t>project.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proven</w:t>
      </w:r>
      <w:r>
        <w:rPr>
          <w:spacing w:val="-6"/>
        </w:rPr>
        <w:t> </w:t>
      </w:r>
      <w:r>
        <w:rPr/>
        <w:t>method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success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have</w:t>
      </w:r>
      <w:r>
        <w:rPr>
          <w:spacing w:val="-7"/>
        </w:rPr>
        <w:t> </w:t>
      </w:r>
      <w:r>
        <w:rPr/>
        <w:t>multiple</w:t>
      </w:r>
      <w:r>
        <w:rPr>
          <w:spacing w:val="-7"/>
        </w:rPr>
        <w:t> </w:t>
      </w:r>
      <w:r>
        <w:rPr/>
        <w:t>training</w:t>
      </w:r>
      <w:r>
        <w:rPr>
          <w:spacing w:val="-58"/>
        </w:rPr>
        <w:t> </w:t>
      </w:r>
      <w:r>
        <w:rPr/>
        <w:t>days consisting of half a day for classroom instruction followed by half a day of actual project</w:t>
      </w:r>
      <w:r>
        <w:rPr>
          <w:spacing w:val="1"/>
        </w:rPr>
        <w:t> </w:t>
      </w:r>
      <w:r>
        <w:rPr/>
        <w:t>work with the instructor available for hands-on teaching. Training should start with only a small</w:t>
      </w:r>
      <w:r>
        <w:rPr>
          <w:spacing w:val="1"/>
        </w:rPr>
        <w:t> </w:t>
      </w:r>
      <w:r>
        <w:rPr/>
        <w:t>group of employees on a single project so that they can help streamline the BIM workflow prior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getting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entire</w:t>
      </w:r>
      <w:r>
        <w:rPr>
          <w:spacing w:val="-1"/>
        </w:rPr>
        <w:t> </w:t>
      </w:r>
      <w:r>
        <w:rPr/>
        <w:t>organization up to speed.</w:t>
      </w:r>
    </w:p>
    <w:p>
      <w:pPr>
        <w:pStyle w:val="BodyText"/>
        <w:spacing w:line="480" w:lineRule="auto"/>
        <w:ind w:left="659" w:right="890"/>
        <w:jc w:val="both"/>
      </w:pPr>
      <w:r>
        <w:rPr/>
        <w:t>It is also advantageous for at least a single employee to receive in depth training and then act as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BIM</w:t>
      </w:r>
      <w:r>
        <w:rPr>
          <w:spacing w:val="-4"/>
        </w:rPr>
        <w:t> </w:t>
      </w:r>
      <w:r>
        <w:rPr/>
        <w:t>manager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company.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person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then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go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person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help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lead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establishment of</w:t>
      </w:r>
      <w:r>
        <w:rPr>
          <w:spacing w:val="-1"/>
        </w:rPr>
        <w:t> </w:t>
      </w:r>
      <w:r>
        <w:rPr/>
        <w:t>standards.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before="72"/>
        <w:ind w:left="660"/>
        <w:jc w:val="both"/>
      </w:pPr>
      <w:r>
        <w:rPr/>
        <w:t>(iii)   </w:t>
      </w:r>
      <w:r>
        <w:rPr>
          <w:spacing w:val="55"/>
        </w:rPr>
        <w:t> </w:t>
      </w:r>
      <w:r>
        <w:rPr/>
        <w:t>Implementation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660" w:right="878"/>
        <w:jc w:val="both"/>
      </w:pPr>
      <w:r>
        <w:rPr/>
        <w:t>Azhar (2011) observed the following as the basic requirements for effective BIM implementation</w:t>
      </w:r>
      <w:r>
        <w:rPr>
          <w:spacing w:val="-57"/>
        </w:rPr>
        <w:t> </w:t>
      </w:r>
      <w:r>
        <w:rPr/>
        <w:t>as:</w:t>
      </w:r>
    </w:p>
    <w:p>
      <w:pPr>
        <w:pStyle w:val="ListParagraph"/>
        <w:numPr>
          <w:ilvl w:val="0"/>
          <w:numId w:val="23"/>
        </w:numPr>
        <w:tabs>
          <w:tab w:pos="1040" w:val="left" w:leader="none"/>
        </w:tabs>
        <w:spacing w:line="480" w:lineRule="auto" w:before="0" w:after="0"/>
        <w:ind w:left="660" w:right="875" w:firstLine="0"/>
        <w:jc w:val="both"/>
        <w:rPr>
          <w:sz w:val="24"/>
        </w:rPr>
      </w:pPr>
      <w:r>
        <w:rPr>
          <w:sz w:val="24"/>
        </w:rPr>
        <w:t>Clarity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extent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integration</w:t>
      </w:r>
      <w:r>
        <w:rPr>
          <w:spacing w:val="-4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BIM</w:t>
      </w:r>
      <w:r>
        <w:rPr>
          <w:spacing w:val="-4"/>
          <w:sz w:val="24"/>
        </w:rPr>
        <w:t> </w:t>
      </w:r>
      <w:r>
        <w:rPr>
          <w:sz w:val="24"/>
        </w:rPr>
        <w:t>protocol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put</w:t>
      </w:r>
      <w:r>
        <w:rPr>
          <w:spacing w:val="-3"/>
          <w:sz w:val="24"/>
        </w:rPr>
        <w:t> </w:t>
      </w:r>
      <w:r>
        <w:rPr>
          <w:sz w:val="24"/>
        </w:rPr>
        <w:t>foundations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8"/>
          <w:sz w:val="24"/>
        </w:rPr>
        <w:t> </w:t>
      </w:r>
      <w:r>
        <w:rPr>
          <w:sz w:val="24"/>
        </w:rPr>
        <w:t>place from the start particularly if BIM data is going to be used directly to support facility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23"/>
        </w:numPr>
        <w:tabs>
          <w:tab w:pos="1004" w:val="left" w:leader="none"/>
        </w:tabs>
        <w:spacing w:line="480" w:lineRule="auto" w:before="0" w:after="0"/>
        <w:ind w:left="660" w:right="878" w:firstLine="0"/>
        <w:jc w:val="both"/>
        <w:rPr>
          <w:sz w:val="24"/>
        </w:rPr>
      </w:pPr>
      <w:r>
        <w:rPr>
          <w:sz w:val="24"/>
        </w:rPr>
        <w:t>Clear BIM protocol describing deliverables, deliverables programme, purpose of deliverables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formats.</w:t>
      </w:r>
    </w:p>
    <w:p>
      <w:pPr>
        <w:pStyle w:val="ListParagraph"/>
        <w:numPr>
          <w:ilvl w:val="0"/>
          <w:numId w:val="23"/>
        </w:numPr>
        <w:tabs>
          <w:tab w:pos="984" w:val="left" w:leader="none"/>
        </w:tabs>
        <w:spacing w:line="240" w:lineRule="auto" w:before="1" w:after="0"/>
        <w:ind w:left="983" w:right="0" w:hanging="324"/>
        <w:jc w:val="both"/>
        <w:rPr>
          <w:sz w:val="24"/>
        </w:rPr>
      </w:pPr>
      <w:r>
        <w:rPr>
          <w:sz w:val="24"/>
        </w:rPr>
        <w:t>Consistent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compatible</w:t>
      </w:r>
      <w:r>
        <w:rPr>
          <w:spacing w:val="-3"/>
          <w:sz w:val="24"/>
        </w:rPr>
        <w:t> </w:t>
      </w:r>
      <w:r>
        <w:rPr>
          <w:sz w:val="24"/>
        </w:rPr>
        <w:t>BIM</w:t>
      </w:r>
      <w:r>
        <w:rPr>
          <w:spacing w:val="-1"/>
          <w:sz w:val="24"/>
        </w:rPr>
        <w:t> </w:t>
      </w:r>
      <w:r>
        <w:rPr>
          <w:sz w:val="24"/>
        </w:rPr>
        <w:t>packages</w:t>
      </w:r>
      <w:r>
        <w:rPr>
          <w:spacing w:val="-2"/>
          <w:sz w:val="24"/>
        </w:rPr>
        <w:t> </w:t>
      </w:r>
      <w:r>
        <w:rPr>
          <w:sz w:val="24"/>
        </w:rPr>
        <w:t>or effective</w:t>
      </w:r>
      <w:r>
        <w:rPr>
          <w:spacing w:val="-2"/>
          <w:sz w:val="24"/>
        </w:rPr>
        <w:t> </w:t>
      </w:r>
      <w:r>
        <w:rPr>
          <w:sz w:val="24"/>
        </w:rPr>
        <w:t>translation/integration</w:t>
      </w:r>
      <w:r>
        <w:rPr>
          <w:spacing w:val="-2"/>
          <w:sz w:val="24"/>
        </w:rPr>
        <w:t> </w:t>
      </w:r>
      <w:r>
        <w:rPr>
          <w:sz w:val="24"/>
        </w:rPr>
        <w:t>software.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011" w:val="left" w:leader="none"/>
        </w:tabs>
        <w:spacing w:line="480" w:lineRule="auto" w:before="0" w:after="0"/>
        <w:ind w:left="660" w:right="873" w:firstLine="0"/>
        <w:jc w:val="both"/>
        <w:rPr>
          <w:sz w:val="24"/>
        </w:rPr>
      </w:pPr>
      <w:r>
        <w:rPr>
          <w:sz w:val="24"/>
        </w:rPr>
        <w:t>Recognition of cultural and business changes required and how these might be supported 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client.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2"/>
          <w:numId w:val="19"/>
        </w:numPr>
        <w:tabs>
          <w:tab w:pos="1500" w:val="left" w:leader="none"/>
        </w:tabs>
        <w:spacing w:line="240" w:lineRule="auto" w:before="0" w:after="0"/>
        <w:ind w:left="1500" w:right="0" w:hanging="840"/>
        <w:jc w:val="both"/>
      </w:pPr>
      <w:r>
        <w:rPr/>
        <w:t>Keys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Success for</w:t>
      </w:r>
      <w:r>
        <w:rPr>
          <w:spacing w:val="-3"/>
        </w:rPr>
        <w:t> </w:t>
      </w:r>
      <w:r>
        <w:rPr/>
        <w:t>BIM</w:t>
      </w:r>
      <w:r>
        <w:rPr>
          <w:spacing w:val="-3"/>
        </w:rPr>
        <w:t> </w:t>
      </w:r>
      <w:r>
        <w:rPr/>
        <w:t>Implementation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90"/>
        <w:jc w:val="both"/>
      </w:pPr>
      <w:r>
        <w:rPr/>
        <w:t>Successful BIM implementation within a company starts with the shared vision of change and</w:t>
      </w:r>
      <w:r>
        <w:rPr>
          <w:spacing w:val="1"/>
        </w:rPr>
        <w:t> </w:t>
      </w:r>
      <w:r>
        <w:rPr/>
        <w:t>buys in from all members of the organization. Senior leadership needs to support the change and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willing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sacrifice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little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beginning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reap the</w:t>
      </w:r>
      <w:r>
        <w:rPr>
          <w:spacing w:val="-2"/>
        </w:rPr>
        <w:t> </w:t>
      </w:r>
      <w:r>
        <w:rPr/>
        <w:t>future</w:t>
      </w:r>
      <w:r>
        <w:rPr>
          <w:spacing w:val="1"/>
        </w:rPr>
        <w:t> </w:t>
      </w:r>
      <w:r>
        <w:rPr/>
        <w:t>rewards</w:t>
      </w:r>
      <w:r>
        <w:rPr>
          <w:spacing w:val="-1"/>
        </w:rPr>
        <w:t> </w:t>
      </w:r>
      <w:r>
        <w:rPr/>
        <w:t>(Tam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2007).</w:t>
      </w:r>
    </w:p>
    <w:p>
      <w:pPr>
        <w:pStyle w:val="BodyText"/>
        <w:spacing w:line="480" w:lineRule="auto"/>
        <w:ind w:left="660" w:right="876"/>
        <w:jc w:val="both"/>
      </w:pPr>
      <w:r>
        <w:rPr/>
        <w:t>Other organizations are at all stages of the BIM implementation process from thinking about how</w:t>
      </w:r>
      <w:r>
        <w:rPr>
          <w:spacing w:val="-57"/>
        </w:rPr>
        <w:t> </w:t>
      </w:r>
      <w:r>
        <w:rPr/>
        <w:t>it’s implementation and its operation in a BIM workflow. Additionally, there are many local and</w:t>
      </w:r>
      <w:r>
        <w:rPr>
          <w:spacing w:val="1"/>
        </w:rPr>
        <w:t> </w:t>
      </w:r>
      <w:r>
        <w:rPr/>
        <w:t>regional BIM and IPD groups that meet on a regular basis to discuss BIM related topics. It is</w:t>
      </w:r>
      <w:r>
        <w:rPr>
          <w:spacing w:val="1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network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industry</w:t>
      </w:r>
      <w:r>
        <w:rPr>
          <w:spacing w:val="-10"/>
        </w:rPr>
        <w:t> </w:t>
      </w:r>
      <w:r>
        <w:rPr/>
        <w:t>peers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share</w:t>
      </w:r>
      <w:r>
        <w:rPr>
          <w:spacing w:val="-5"/>
        </w:rPr>
        <w:t> </w:t>
      </w:r>
      <w:r>
        <w:rPr/>
        <w:t>successes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failures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help</w:t>
      </w:r>
      <w:r>
        <w:rPr>
          <w:spacing w:val="-6"/>
        </w:rPr>
        <w:t> </w:t>
      </w:r>
      <w:r>
        <w:rPr/>
        <w:t>better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industry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whole.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8"/>
        <w:jc w:val="both"/>
      </w:pPr>
      <w:r>
        <w:rPr>
          <w:spacing w:val="-1"/>
        </w:rPr>
        <w:t>Arayici</w:t>
      </w:r>
      <w:r>
        <w:rPr>
          <w:spacing w:val="-10"/>
        </w:rPr>
        <w:t> </w:t>
      </w:r>
      <w:r>
        <w:rPr>
          <w:i/>
          <w:spacing w:val="-1"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12"/>
        </w:rPr>
        <w:t> </w:t>
      </w:r>
      <w:r>
        <w:rPr/>
        <w:t>(2009)</w:t>
      </w:r>
      <w:r>
        <w:rPr>
          <w:spacing w:val="-11"/>
        </w:rPr>
        <w:t> </w:t>
      </w:r>
      <w:r>
        <w:rPr/>
        <w:t>noted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key</w:t>
      </w:r>
      <w:r>
        <w:rPr>
          <w:spacing w:val="-17"/>
        </w:rPr>
        <w:t> </w:t>
      </w:r>
      <w:r>
        <w:rPr/>
        <w:t>to</w:t>
      </w:r>
      <w:r>
        <w:rPr>
          <w:spacing w:val="-12"/>
        </w:rPr>
        <w:t> </w:t>
      </w:r>
      <w:r>
        <w:rPr/>
        <w:t>success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any</w:t>
      </w:r>
      <w:r>
        <w:rPr>
          <w:spacing w:val="-15"/>
        </w:rPr>
        <w:t> </w:t>
      </w:r>
      <w:r>
        <w:rPr/>
        <w:t>BIM</w:t>
      </w:r>
      <w:r>
        <w:rPr>
          <w:spacing w:val="-12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collaborative</w:t>
      </w:r>
      <w:r>
        <w:rPr>
          <w:spacing w:val="-11"/>
        </w:rPr>
        <w:t> </w:t>
      </w:r>
      <w:r>
        <w:rPr/>
        <w:t>effort</w:t>
      </w:r>
      <w:r>
        <w:rPr>
          <w:spacing w:val="-12"/>
        </w:rPr>
        <w:t> </w:t>
      </w:r>
      <w:r>
        <w:rPr/>
        <w:t>among</w:t>
      </w:r>
      <w:r>
        <w:rPr>
          <w:spacing w:val="-57"/>
        </w:rPr>
        <w:t> </w:t>
      </w:r>
      <w:r>
        <w:rPr/>
        <w:t>all</w:t>
      </w:r>
      <w:r>
        <w:rPr>
          <w:spacing w:val="-4"/>
        </w:rPr>
        <w:t> </w:t>
      </w:r>
      <w:r>
        <w:rPr/>
        <w:t>team</w:t>
      </w:r>
      <w:r>
        <w:rPr>
          <w:spacing w:val="-4"/>
        </w:rPr>
        <w:t> </w:t>
      </w:r>
      <w:r>
        <w:rPr/>
        <w:t>members,</w:t>
      </w:r>
      <w:r>
        <w:rPr>
          <w:spacing w:val="-4"/>
        </w:rPr>
        <w:t> </w:t>
      </w:r>
      <w:r>
        <w:rPr/>
        <w:t>which</w:t>
      </w:r>
      <w:r>
        <w:rPr>
          <w:spacing w:val="-2"/>
        </w:rPr>
        <w:t> </w:t>
      </w:r>
      <w:r>
        <w:rPr/>
        <w:t>includes</w:t>
      </w:r>
      <w:r>
        <w:rPr>
          <w:spacing w:val="-5"/>
        </w:rPr>
        <w:t> </w:t>
      </w:r>
      <w:r>
        <w:rPr/>
        <w:t>but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/>
        <w:t>limited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project</w:t>
      </w:r>
      <w:r>
        <w:rPr>
          <w:spacing w:val="-4"/>
        </w:rPr>
        <w:t> </w:t>
      </w:r>
      <w:r>
        <w:rPr/>
        <w:t>owner,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design</w:t>
      </w:r>
      <w:r>
        <w:rPr>
          <w:spacing w:val="-4"/>
        </w:rPr>
        <w:t> </w:t>
      </w:r>
      <w:r>
        <w:rPr/>
        <w:t>team,</w:t>
      </w:r>
      <w:r>
        <w:rPr>
          <w:spacing w:val="-5"/>
        </w:rPr>
        <w:t> </w:t>
      </w:r>
      <w:r>
        <w:rPr/>
        <w:t>general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8"/>
        <w:jc w:val="both"/>
      </w:pPr>
      <w:r>
        <w:rPr/>
        <w:t>contractor,</w:t>
      </w:r>
      <w:r>
        <w:rPr>
          <w:spacing w:val="-10"/>
        </w:rPr>
        <w:t> </w:t>
      </w:r>
      <w:r>
        <w:rPr/>
        <w:t>subcontractors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vendors/suppliers</w:t>
      </w:r>
      <w:r>
        <w:rPr>
          <w:spacing w:val="-9"/>
        </w:rPr>
        <w:t> </w:t>
      </w:r>
      <w:r>
        <w:rPr/>
        <w:t>.Information</w:t>
      </w:r>
      <w:r>
        <w:rPr>
          <w:spacing w:val="-9"/>
        </w:rPr>
        <w:t> </w:t>
      </w:r>
      <w:r>
        <w:rPr/>
        <w:t>data</w:t>
      </w:r>
      <w:r>
        <w:rPr>
          <w:spacing w:val="-11"/>
        </w:rPr>
        <w:t> </w:t>
      </w:r>
      <w:r>
        <w:rPr/>
        <w:t>must</w:t>
      </w:r>
      <w:r>
        <w:rPr>
          <w:spacing w:val="-8"/>
        </w:rPr>
        <w:t> </w:t>
      </w:r>
      <w:r>
        <w:rPr/>
        <w:t>flow</w:t>
      </w:r>
      <w:r>
        <w:rPr>
          <w:spacing w:val="-10"/>
        </w:rPr>
        <w:t> </w:t>
      </w:r>
      <w:r>
        <w:rPr/>
        <w:t>freely</w:t>
      </w:r>
      <w:r>
        <w:rPr>
          <w:spacing w:val="-13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all</w:t>
      </w:r>
      <w:r>
        <w:rPr>
          <w:spacing w:val="-8"/>
        </w:rPr>
        <w:t> </w:t>
      </w:r>
      <w:r>
        <w:rPr/>
        <w:t>of</w:t>
      </w:r>
      <w:r>
        <w:rPr>
          <w:spacing w:val="-58"/>
        </w:rPr>
        <w:t> </w:t>
      </w:r>
      <w:r>
        <w:rPr/>
        <w:t>the BIM project team members to obtain maximum advantages in the BIM project. The project</w:t>
      </w:r>
      <w:r>
        <w:rPr>
          <w:spacing w:val="1"/>
        </w:rPr>
        <w:t> </w:t>
      </w:r>
      <w:r>
        <w:rPr/>
        <w:t>owner</w:t>
      </w:r>
      <w:r>
        <w:rPr>
          <w:spacing w:val="-8"/>
        </w:rPr>
        <w:t> </w:t>
      </w:r>
      <w:r>
        <w:rPr/>
        <w:t>plays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central</w:t>
      </w:r>
      <w:r>
        <w:rPr>
          <w:spacing w:val="-7"/>
        </w:rPr>
        <w:t> </w:t>
      </w:r>
      <w:r>
        <w:rPr/>
        <w:t>role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leading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discussion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decision-making</w:t>
      </w:r>
      <w:r>
        <w:rPr>
          <w:spacing w:val="-9"/>
        </w:rPr>
        <w:t> </w:t>
      </w:r>
      <w:r>
        <w:rPr/>
        <w:t>process</w:t>
      </w:r>
      <w:r>
        <w:rPr>
          <w:spacing w:val="-6"/>
        </w:rPr>
        <w:t> </w:t>
      </w:r>
      <w:r>
        <w:rPr/>
        <w:t>when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comes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applying</w:t>
      </w:r>
      <w:r>
        <w:rPr>
          <w:spacing w:val="-1"/>
        </w:rPr>
        <w:t> </w:t>
      </w:r>
      <w:r>
        <w:rPr/>
        <w:t>BIM to the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9"/>
        <w:jc w:val="both"/>
      </w:pPr>
      <w:r>
        <w:rPr/>
        <w:t>Use available BIM resources to further understand of more advanced BIM concepts and practice.</w:t>
      </w:r>
      <w:r>
        <w:rPr>
          <w:spacing w:val="-57"/>
        </w:rPr>
        <w:t> </w:t>
      </w:r>
      <w:r>
        <w:rPr/>
        <w:t>Set aside enough resources to ensure that the organization is not just buying software but is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opportunities. With an intelligent implementation of BIM technology, the team should start to</w:t>
      </w:r>
      <w:r>
        <w:rPr>
          <w:spacing w:val="1"/>
        </w:rPr>
        <w:t> </w:t>
      </w:r>
      <w:r>
        <w:rPr/>
        <w:t>develop skills and techniques, build confidence in the software and pace the future work for</w:t>
      </w:r>
      <w:r>
        <w:rPr>
          <w:spacing w:val="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benefits.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9"/>
        </w:numPr>
        <w:tabs>
          <w:tab w:pos="1440" w:val="left" w:leader="none"/>
        </w:tabs>
        <w:spacing w:line="240" w:lineRule="auto" w:before="0" w:after="0"/>
        <w:ind w:left="1440" w:right="0" w:hanging="780"/>
        <w:jc w:val="both"/>
      </w:pPr>
      <w:r>
        <w:rPr/>
        <w:t>Levels</w:t>
      </w:r>
      <w:r>
        <w:rPr>
          <w:spacing w:val="-1"/>
        </w:rPr>
        <w:t> </w:t>
      </w:r>
      <w:r>
        <w:rPr/>
        <w:t>of BIM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88"/>
        <w:jc w:val="both"/>
      </w:pPr>
      <w:r>
        <w:rPr/>
        <w:t>Currently</w:t>
      </w:r>
      <w:r>
        <w:rPr>
          <w:spacing w:val="-11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lack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clear</w:t>
      </w:r>
      <w:r>
        <w:rPr>
          <w:spacing w:val="-7"/>
        </w:rPr>
        <w:t> </w:t>
      </w:r>
      <w:r>
        <w:rPr/>
        <w:t>definition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regard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what</w:t>
      </w:r>
      <w:r>
        <w:rPr>
          <w:spacing w:val="-6"/>
        </w:rPr>
        <w:t> </w:t>
      </w:r>
      <w:r>
        <w:rPr/>
        <w:t>BIM</w:t>
      </w:r>
      <w:r>
        <w:rPr>
          <w:spacing w:val="-5"/>
        </w:rPr>
        <w:t> </w:t>
      </w:r>
      <w:r>
        <w:rPr/>
        <w:t>actually</w:t>
      </w:r>
      <w:r>
        <w:rPr>
          <w:spacing w:val="-9"/>
        </w:rPr>
        <w:t> </w:t>
      </w:r>
      <w:r>
        <w:rPr/>
        <w:t>is</w:t>
      </w:r>
      <w:r>
        <w:rPr>
          <w:spacing w:val="-3"/>
        </w:rPr>
        <w:t> </w:t>
      </w:r>
      <w:r>
        <w:rPr/>
        <w:t>(Howard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Björk</w:t>
      </w:r>
      <w:r>
        <w:rPr>
          <w:spacing w:val="-58"/>
        </w:rPr>
        <w:t> </w:t>
      </w:r>
      <w:r>
        <w:rPr/>
        <w:t>2008). There are many different levels to what professionals define as BIM and this makes</w:t>
      </w:r>
      <w:r>
        <w:rPr>
          <w:spacing w:val="1"/>
        </w:rPr>
        <w:t> </w:t>
      </w:r>
      <w:r>
        <w:rPr/>
        <w:t>discussions regarding BIM somewhat unclear. Many different organisations have tried to define</w:t>
      </w:r>
      <w:r>
        <w:rPr>
          <w:spacing w:val="1"/>
        </w:rPr>
        <w:t> </w:t>
      </w:r>
      <w:r>
        <w:rPr/>
        <w:t>BIM</w:t>
      </w:r>
      <w:r>
        <w:rPr>
          <w:spacing w:val="-9"/>
        </w:rPr>
        <w:t> </w:t>
      </w:r>
      <w:r>
        <w:rPr/>
        <w:t>but</w:t>
      </w:r>
      <w:r>
        <w:rPr>
          <w:spacing w:val="-8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lack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consensus,</w:t>
      </w:r>
      <w:r>
        <w:rPr>
          <w:spacing w:val="-10"/>
        </w:rPr>
        <w:t> </w:t>
      </w:r>
      <w:r>
        <w:rPr/>
        <w:t>many</w:t>
      </w:r>
      <w:r>
        <w:rPr>
          <w:spacing w:val="-13"/>
        </w:rPr>
        <w:t> </w:t>
      </w:r>
      <w:r>
        <w:rPr/>
        <w:t>aspects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similar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regards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model</w:t>
      </w:r>
      <w:r>
        <w:rPr>
          <w:spacing w:val="-9"/>
        </w:rPr>
        <w:t> </w:t>
      </w:r>
      <w:r>
        <w:rPr/>
        <w:t>but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level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</w:t>
      </w:r>
      <w:r>
        <w:rPr/>
        <w:t>BIM</w:t>
      </w:r>
      <w:r>
        <w:rPr>
          <w:spacing w:val="2"/>
        </w:rPr>
        <w:t> </w:t>
      </w:r>
      <w:r>
        <w:rPr/>
        <w:t>affects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work processes</w:t>
      </w:r>
      <w:r>
        <w:rPr>
          <w:spacing w:val="-1"/>
        </w:rPr>
        <w:t> </w:t>
      </w:r>
      <w:r>
        <w:rPr/>
        <w:t>differs (Isikdag,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2007).</w:t>
      </w:r>
    </w:p>
    <w:p>
      <w:pPr>
        <w:pStyle w:val="BodyText"/>
        <w:spacing w:line="480" w:lineRule="auto"/>
        <w:ind w:left="660" w:right="889"/>
        <w:jc w:val="both"/>
      </w:pPr>
      <w:r>
        <w:rPr/>
        <w:t>BIM used by the NBIMS (National Building Information Modeling Standard) is used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point, because</w:t>
      </w:r>
      <w:r>
        <w:rPr>
          <w:spacing w:val="-1"/>
        </w:rPr>
        <w:t> </w:t>
      </w:r>
      <w:r>
        <w:rPr/>
        <w:t>it covers more</w:t>
      </w:r>
      <w:r>
        <w:rPr>
          <w:spacing w:val="-1"/>
        </w:rPr>
        <w:t> </w:t>
      </w:r>
      <w:r>
        <w:rPr/>
        <w:t>than just the</w:t>
      </w:r>
      <w:r>
        <w:rPr>
          <w:spacing w:val="-1"/>
        </w:rPr>
        <w:t> </w:t>
      </w:r>
      <w:r>
        <w:rPr/>
        <w:t>model.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86"/>
        <w:jc w:val="both"/>
      </w:pPr>
      <w:r>
        <w:rPr/>
        <w:t>Building information modeling is a new way of creating, sharing, exchanging and managing the</w:t>
      </w:r>
      <w:r>
        <w:rPr>
          <w:spacing w:val="1"/>
        </w:rPr>
        <w:t> </w:t>
      </w:r>
      <w:r>
        <w:rPr/>
        <w:t>information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project</w:t>
      </w:r>
      <w:r>
        <w:rPr>
          <w:spacing w:val="5"/>
        </w:rPr>
        <w:t> </w:t>
      </w:r>
      <w:r>
        <w:rPr/>
        <w:t>throughout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buildings</w:t>
      </w:r>
      <w:r>
        <w:rPr>
          <w:spacing w:val="5"/>
        </w:rPr>
        <w:t> </w:t>
      </w:r>
      <w:r>
        <w:rPr/>
        <w:t>entire</w:t>
      </w:r>
      <w:r>
        <w:rPr>
          <w:spacing w:val="4"/>
        </w:rPr>
        <w:t> </w:t>
      </w:r>
      <w:r>
        <w:rPr/>
        <w:t>lifecycle.</w:t>
      </w:r>
      <w:r>
        <w:rPr>
          <w:spacing w:val="7"/>
        </w:rPr>
        <w:t> </w:t>
      </w:r>
      <w:r>
        <w:rPr/>
        <w:t>Isikdag,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5"/>
        </w:rPr>
        <w:t> </w:t>
      </w:r>
      <w:r>
        <w:rPr/>
        <w:t>(2007)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before="72"/>
        <w:ind w:left="660"/>
        <w:jc w:val="both"/>
      </w:pPr>
      <w:r>
        <w:rPr/>
        <w:t>categorized</w:t>
      </w:r>
      <w:r>
        <w:rPr>
          <w:spacing w:val="-1"/>
        </w:rPr>
        <w:t> </w:t>
      </w:r>
      <w:r>
        <w:rPr/>
        <w:t>BIM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parts</w:t>
      </w:r>
      <w:r>
        <w:rPr>
          <w:spacing w:val="-3"/>
        </w:rPr>
        <w:t> </w:t>
      </w:r>
      <w:r>
        <w:rPr/>
        <w:t>such</w:t>
      </w:r>
      <w:r>
        <w:rPr>
          <w:spacing w:val="-2"/>
        </w:rPr>
        <w:t> </w:t>
      </w:r>
      <w:r>
        <w:rPr/>
        <w:t>as: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9"/>
        </w:numPr>
        <w:tabs>
          <w:tab w:pos="1739" w:val="left" w:leader="none"/>
          <w:tab w:pos="1740" w:val="left" w:leader="none"/>
        </w:tabs>
        <w:spacing w:line="480" w:lineRule="auto" w:before="230" w:after="0"/>
        <w:ind w:left="1740" w:right="887" w:hanging="848"/>
        <w:jc w:val="both"/>
        <w:rPr>
          <w:sz w:val="24"/>
        </w:rPr>
      </w:pPr>
      <w:r>
        <w:rPr>
          <w:sz w:val="24"/>
        </w:rPr>
        <w:t>Product –An intelligent representation of the building. It is intended as repository for</w:t>
      </w:r>
      <w:r>
        <w:rPr>
          <w:spacing w:val="1"/>
          <w:sz w:val="24"/>
        </w:rPr>
        <w:t> </w:t>
      </w:r>
      <w:r>
        <w:rPr>
          <w:sz w:val="24"/>
        </w:rPr>
        <w:t>information to be used by the owner or operators and maintained throughout the</w:t>
      </w:r>
      <w:r>
        <w:rPr>
          <w:spacing w:val="1"/>
          <w:sz w:val="24"/>
        </w:rPr>
        <w:t> </w:t>
      </w:r>
      <w:r>
        <w:rPr>
          <w:sz w:val="24"/>
        </w:rPr>
        <w:t>buildings</w:t>
      </w:r>
      <w:r>
        <w:rPr>
          <w:spacing w:val="-1"/>
          <w:sz w:val="24"/>
        </w:rPr>
        <w:t> </w:t>
      </w:r>
      <w:r>
        <w:rPr>
          <w:sz w:val="24"/>
        </w:rPr>
        <w:t>entire</w:t>
      </w:r>
      <w:r>
        <w:rPr>
          <w:spacing w:val="-1"/>
          <w:sz w:val="24"/>
        </w:rPr>
        <w:t> </w:t>
      </w:r>
      <w:r>
        <w:rPr>
          <w:sz w:val="24"/>
        </w:rPr>
        <w:t>life-cycle.</w:t>
      </w:r>
    </w:p>
    <w:p>
      <w:pPr>
        <w:pStyle w:val="ListParagraph"/>
        <w:numPr>
          <w:ilvl w:val="3"/>
          <w:numId w:val="19"/>
        </w:numPr>
        <w:tabs>
          <w:tab w:pos="1739" w:val="left" w:leader="none"/>
          <w:tab w:pos="1740" w:val="left" w:leader="none"/>
        </w:tabs>
        <w:spacing w:line="480" w:lineRule="auto" w:before="0" w:after="0"/>
        <w:ind w:left="1740" w:right="888" w:hanging="915"/>
        <w:jc w:val="both"/>
        <w:rPr>
          <w:sz w:val="24"/>
        </w:rPr>
      </w:pPr>
      <w:r>
        <w:rPr>
          <w:sz w:val="24"/>
        </w:rPr>
        <w:t>Collaborative</w:t>
      </w:r>
      <w:r>
        <w:rPr>
          <w:spacing w:val="-6"/>
          <w:sz w:val="24"/>
        </w:rPr>
        <w:t> </w:t>
      </w:r>
      <w:r>
        <w:rPr>
          <w:sz w:val="24"/>
        </w:rPr>
        <w:t>process</w:t>
      </w:r>
      <w:r>
        <w:rPr>
          <w:spacing w:val="-5"/>
          <w:sz w:val="24"/>
        </w:rPr>
        <w:t> </w:t>
      </w:r>
      <w:r>
        <w:rPr>
          <w:sz w:val="24"/>
        </w:rPr>
        <w:t>–Covering</w:t>
      </w:r>
      <w:r>
        <w:rPr>
          <w:spacing w:val="-5"/>
          <w:sz w:val="24"/>
        </w:rPr>
        <w:t> </w:t>
      </w:r>
      <w:r>
        <w:rPr>
          <w:sz w:val="24"/>
        </w:rPr>
        <w:t>business</w:t>
      </w:r>
      <w:r>
        <w:rPr>
          <w:spacing w:val="-4"/>
          <w:sz w:val="24"/>
        </w:rPr>
        <w:t> </w:t>
      </w:r>
      <w:r>
        <w:rPr>
          <w:sz w:val="24"/>
        </w:rPr>
        <w:t>standards,</w:t>
      </w:r>
      <w:r>
        <w:rPr>
          <w:spacing w:val="-5"/>
          <w:sz w:val="24"/>
        </w:rPr>
        <w:t> </w:t>
      </w:r>
      <w:r>
        <w:rPr>
          <w:sz w:val="24"/>
        </w:rPr>
        <w:t>automate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process capabilities</w:t>
      </w:r>
      <w:r>
        <w:rPr>
          <w:spacing w:val="-58"/>
          <w:sz w:val="24"/>
        </w:rPr>
        <w:t> </w:t>
      </w:r>
      <w:r>
        <w:rPr>
          <w:sz w:val="24"/>
        </w:rPr>
        <w:t>and ;</w:t>
      </w:r>
    </w:p>
    <w:p>
      <w:pPr>
        <w:pStyle w:val="ListParagraph"/>
        <w:numPr>
          <w:ilvl w:val="3"/>
          <w:numId w:val="19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40" w:right="0" w:hanging="980"/>
        <w:jc w:val="both"/>
        <w:rPr>
          <w:sz w:val="24"/>
        </w:rPr>
      </w:pPr>
      <w:r>
        <w:rPr>
          <w:sz w:val="24"/>
        </w:rPr>
        <w:t>Interoperability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sustainable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usage.</w:t>
      </w:r>
    </w:p>
    <w:p>
      <w:pPr>
        <w:pStyle w:val="BodyText"/>
      </w:pPr>
    </w:p>
    <w:p>
      <w:pPr>
        <w:pStyle w:val="BodyText"/>
        <w:spacing w:line="480" w:lineRule="auto"/>
        <w:ind w:left="659" w:right="885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development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BIM</w:t>
      </w:r>
      <w:r>
        <w:rPr>
          <w:spacing w:val="-10"/>
        </w:rPr>
        <w:t> </w:t>
      </w:r>
      <w:r>
        <w:rPr/>
        <w:t>tools</w:t>
      </w:r>
      <w:r>
        <w:rPr>
          <w:spacing w:val="-15"/>
        </w:rPr>
        <w:t> </w:t>
      </w:r>
      <w:r>
        <w:rPr/>
        <w:t>have</w:t>
      </w:r>
      <w:r>
        <w:rPr>
          <w:spacing w:val="-15"/>
        </w:rPr>
        <w:t> </w:t>
      </w:r>
      <w:r>
        <w:rPr/>
        <w:t>progressed</w:t>
      </w:r>
      <w:r>
        <w:rPr>
          <w:spacing w:val="-12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pursuit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solutions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different</w:t>
      </w:r>
      <w:r>
        <w:rPr>
          <w:spacing w:val="-14"/>
        </w:rPr>
        <w:t> </w:t>
      </w:r>
      <w:r>
        <w:rPr/>
        <w:t>professions.</w:t>
      </w:r>
      <w:r>
        <w:rPr>
          <w:spacing w:val="-58"/>
        </w:rPr>
        <w:t> </w:t>
      </w:r>
      <w:r>
        <w:rPr/>
        <w:t>This process resulted in different programs that do not interface well with each other or with</w:t>
      </w:r>
      <w:r>
        <w:rPr>
          <w:spacing w:val="1"/>
        </w:rPr>
        <w:t> </w:t>
      </w:r>
      <w:r>
        <w:rPr/>
        <w:t>advanced project management tools. The two largest challenges for technology developers in</w:t>
      </w:r>
      <w:r>
        <w:rPr>
          <w:spacing w:val="1"/>
        </w:rPr>
        <w:t> </w:t>
      </w:r>
      <w:r>
        <w:rPr>
          <w:spacing w:val="-1"/>
        </w:rPr>
        <w:t>regards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BIM</w:t>
      </w:r>
      <w:r>
        <w:rPr>
          <w:spacing w:val="-10"/>
        </w:rPr>
        <w:t> </w:t>
      </w:r>
      <w:r>
        <w:rPr>
          <w:spacing w:val="-1"/>
        </w:rPr>
        <w:t>have</w:t>
      </w:r>
      <w:r>
        <w:rPr>
          <w:spacing w:val="-11"/>
        </w:rPr>
        <w:t> </w:t>
      </w:r>
      <w:r>
        <w:rPr>
          <w:spacing w:val="-1"/>
        </w:rPr>
        <w:t>ended</w:t>
      </w:r>
      <w:r>
        <w:rPr>
          <w:spacing w:val="-9"/>
        </w:rPr>
        <w:t> </w:t>
      </w:r>
      <w:r>
        <w:rPr>
          <w:spacing w:val="-1"/>
        </w:rPr>
        <w:t>up</w:t>
      </w:r>
      <w:r>
        <w:rPr>
          <w:spacing w:val="-10"/>
        </w:rPr>
        <w:t> </w:t>
      </w:r>
      <w:r>
        <w:rPr>
          <w:spacing w:val="-1"/>
        </w:rPr>
        <w:t>being</w:t>
      </w:r>
      <w:r>
        <w:rPr>
          <w:spacing w:val="-12"/>
        </w:rPr>
        <w:t> </w:t>
      </w:r>
      <w:r>
        <w:rPr/>
        <w:t>interoperability</w:t>
      </w:r>
      <w:r>
        <w:rPr>
          <w:spacing w:val="-15"/>
        </w:rPr>
        <w:t> </w:t>
      </w:r>
      <w:r>
        <w:rPr/>
        <w:t>in</w:t>
      </w:r>
      <w:r>
        <w:rPr>
          <w:spacing w:val="-9"/>
        </w:rPr>
        <w:t> </w:t>
      </w:r>
      <w:r>
        <w:rPr/>
        <w:t>existing</w:t>
      </w:r>
      <w:r>
        <w:rPr>
          <w:spacing w:val="-12"/>
        </w:rPr>
        <w:t> </w:t>
      </w:r>
      <w:r>
        <w:rPr/>
        <w:t>BIM</w:t>
      </w:r>
      <w:r>
        <w:rPr>
          <w:spacing w:val="-10"/>
        </w:rPr>
        <w:t> </w:t>
      </w:r>
      <w:r>
        <w:rPr/>
        <w:t>systems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creation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multi</w:t>
      </w:r>
      <w:r>
        <w:rPr>
          <w:spacing w:val="-58"/>
        </w:rPr>
        <w:t> </w:t>
      </w:r>
      <w:r>
        <w:rPr>
          <w:spacing w:val="-1"/>
        </w:rPr>
        <w:t>accurate</w:t>
      </w:r>
      <w:r>
        <w:rPr>
          <w:spacing w:val="-13"/>
        </w:rPr>
        <w:t> </w:t>
      </w:r>
      <w:r>
        <w:rPr>
          <w:spacing w:val="-1"/>
        </w:rPr>
        <w:t>models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fulfill</w:t>
      </w:r>
      <w:r>
        <w:rPr>
          <w:spacing w:val="-14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purposes</w:t>
      </w:r>
      <w:r>
        <w:rPr>
          <w:spacing w:val="-12"/>
        </w:rPr>
        <w:t> </w:t>
      </w:r>
      <w:r>
        <w:rPr/>
        <w:t>(Thompson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Miner</w:t>
      </w:r>
      <w:r>
        <w:rPr>
          <w:spacing w:val="-13"/>
        </w:rPr>
        <w:t> </w:t>
      </w:r>
      <w:r>
        <w:rPr/>
        <w:t>2007).The</w:t>
      </w:r>
      <w:r>
        <w:rPr>
          <w:spacing w:val="-11"/>
        </w:rPr>
        <w:t> </w:t>
      </w:r>
      <w:r>
        <w:rPr/>
        <w:t>Industry</w:t>
      </w:r>
      <w:r>
        <w:rPr>
          <w:spacing w:val="-15"/>
        </w:rPr>
        <w:t> </w:t>
      </w:r>
      <w:r>
        <w:rPr/>
        <w:t>Foundation</w:t>
      </w:r>
      <w:r>
        <w:rPr>
          <w:spacing w:val="-57"/>
        </w:rPr>
        <w:t> </w:t>
      </w:r>
      <w:r>
        <w:rPr/>
        <w:t>Classes (IFC) defined by the “building SMART alliance”, is the accepted standard for BIM</w:t>
      </w:r>
      <w:r>
        <w:rPr>
          <w:spacing w:val="1"/>
        </w:rPr>
        <w:t> </w:t>
      </w:r>
      <w:r>
        <w:rPr/>
        <w:t>models. IFC is an ambitious attempt to achieve model-based interoperability. It covers a wide</w:t>
      </w:r>
      <w:r>
        <w:rPr>
          <w:spacing w:val="1"/>
        </w:rPr>
        <w:t> </w:t>
      </w:r>
      <w:r>
        <w:rPr/>
        <w:t>range of modeling information, not limited by the geometry of the objects, but also Metadata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 other</w:t>
      </w:r>
      <w:r>
        <w:rPr>
          <w:spacing w:val="1"/>
        </w:rPr>
        <w:t> </w:t>
      </w:r>
      <w:r>
        <w:rPr/>
        <w:t>aspects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building. (Song</w:t>
      </w:r>
      <w:r>
        <w:rPr>
          <w:spacing w:val="-3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8"/>
      </w:pPr>
      <w:r>
        <w:rPr>
          <w:spacing w:val="-1"/>
        </w:rPr>
        <w:t>When</w:t>
      </w:r>
      <w:r>
        <w:rPr>
          <w:spacing w:val="-8"/>
        </w:rPr>
        <w:t> </w:t>
      </w:r>
      <w:r>
        <w:rPr>
          <w:spacing w:val="-1"/>
        </w:rPr>
        <w:t>analysing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level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interoperability</w:t>
      </w:r>
      <w:r>
        <w:rPr>
          <w:spacing w:val="-14"/>
        </w:rPr>
        <w:t> </w:t>
      </w:r>
      <w:r>
        <w:rPr/>
        <w:t>in</w:t>
      </w:r>
      <w:r>
        <w:rPr>
          <w:spacing w:val="-5"/>
        </w:rPr>
        <w:t> </w:t>
      </w:r>
      <w:r>
        <w:rPr/>
        <w:t>IFC,</w:t>
      </w:r>
      <w:r>
        <w:rPr>
          <w:spacing w:val="-7"/>
        </w:rPr>
        <w:t> </w:t>
      </w:r>
      <w:r>
        <w:rPr/>
        <w:t>Song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r>
        <w:rPr/>
        <w:t>(2005)</w:t>
      </w:r>
      <w:r>
        <w:rPr>
          <w:spacing w:val="-7"/>
        </w:rPr>
        <w:t> </w:t>
      </w:r>
      <w:r>
        <w:rPr/>
        <w:t>consider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four</w:t>
      </w:r>
      <w:r>
        <w:rPr>
          <w:spacing w:val="-7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levels.</w:t>
      </w:r>
    </w:p>
    <w:p>
      <w:pPr>
        <w:pStyle w:val="ListParagraph"/>
        <w:numPr>
          <w:ilvl w:val="0"/>
          <w:numId w:val="24"/>
        </w:numPr>
        <w:tabs>
          <w:tab w:pos="1379" w:val="left" w:leader="none"/>
          <w:tab w:pos="1380" w:val="left" w:leader="none"/>
        </w:tabs>
        <w:spacing w:line="480" w:lineRule="auto" w:before="1" w:after="0"/>
        <w:ind w:left="1379" w:right="885" w:hanging="946"/>
        <w:jc w:val="left"/>
        <w:rPr>
          <w:sz w:val="24"/>
        </w:rPr>
      </w:pPr>
      <w:r>
        <w:rPr>
          <w:sz w:val="24"/>
        </w:rPr>
        <w:t>File</w:t>
      </w:r>
      <w:r>
        <w:rPr>
          <w:spacing w:val="48"/>
          <w:sz w:val="24"/>
        </w:rPr>
        <w:t> </w:t>
      </w:r>
      <w:r>
        <w:rPr>
          <w:sz w:val="24"/>
        </w:rPr>
        <w:t>level</w:t>
      </w:r>
      <w:r>
        <w:rPr>
          <w:spacing w:val="50"/>
          <w:sz w:val="24"/>
        </w:rPr>
        <w:t> </w:t>
      </w:r>
      <w:r>
        <w:rPr>
          <w:sz w:val="24"/>
        </w:rPr>
        <w:t>interoperability</w:t>
      </w:r>
      <w:r>
        <w:rPr>
          <w:spacing w:val="47"/>
          <w:sz w:val="24"/>
        </w:rPr>
        <w:t> </w:t>
      </w:r>
      <w:r>
        <w:rPr>
          <w:sz w:val="24"/>
        </w:rPr>
        <w:t>-</w:t>
      </w:r>
      <w:r>
        <w:rPr>
          <w:spacing w:val="52"/>
          <w:sz w:val="24"/>
        </w:rPr>
        <w:t> </w:t>
      </w:r>
      <w:r>
        <w:rPr>
          <w:sz w:val="24"/>
        </w:rPr>
        <w:t>This</w:t>
      </w:r>
      <w:r>
        <w:rPr>
          <w:spacing w:val="52"/>
          <w:sz w:val="24"/>
        </w:rPr>
        <w:t> </w:t>
      </w:r>
      <w:r>
        <w:rPr>
          <w:sz w:val="24"/>
        </w:rPr>
        <w:t>covers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ability</w:t>
      </w:r>
      <w:r>
        <w:rPr>
          <w:spacing w:val="45"/>
          <w:sz w:val="24"/>
        </w:rPr>
        <w:t> </w:t>
      </w:r>
      <w:r>
        <w:rPr>
          <w:sz w:val="24"/>
        </w:rPr>
        <w:t>for</w:t>
      </w:r>
      <w:r>
        <w:rPr>
          <w:spacing w:val="52"/>
          <w:sz w:val="24"/>
        </w:rPr>
        <w:t> </w:t>
      </w:r>
      <w:r>
        <w:rPr>
          <w:sz w:val="24"/>
        </w:rPr>
        <w:t>different</w:t>
      </w:r>
      <w:r>
        <w:rPr>
          <w:spacing w:val="52"/>
          <w:sz w:val="24"/>
        </w:rPr>
        <w:t> </w:t>
      </w:r>
      <w:r>
        <w:rPr>
          <w:sz w:val="24"/>
        </w:rPr>
        <w:t>tools</w:t>
      </w:r>
      <w:r>
        <w:rPr>
          <w:spacing w:val="50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successfully</w:t>
      </w:r>
      <w:r>
        <w:rPr>
          <w:spacing w:val="-57"/>
          <w:sz w:val="24"/>
        </w:rPr>
        <w:t> </w:t>
      </w:r>
      <w:r>
        <w:rPr>
          <w:sz w:val="24"/>
        </w:rPr>
        <w:t>exchange</w:t>
      </w:r>
      <w:r>
        <w:rPr>
          <w:spacing w:val="-2"/>
          <w:sz w:val="24"/>
        </w:rPr>
        <w:t> </w:t>
      </w:r>
      <w:r>
        <w:rPr>
          <w:sz w:val="24"/>
        </w:rPr>
        <w:t>files.</w:t>
      </w:r>
    </w:p>
    <w:p>
      <w:pPr>
        <w:pStyle w:val="ListParagraph"/>
        <w:numPr>
          <w:ilvl w:val="0"/>
          <w:numId w:val="24"/>
        </w:numPr>
        <w:tabs>
          <w:tab w:pos="1259" w:val="left" w:leader="none"/>
          <w:tab w:pos="1260" w:val="left" w:leader="none"/>
        </w:tabs>
        <w:spacing w:line="240" w:lineRule="auto" w:before="0" w:after="0"/>
        <w:ind w:left="1260" w:right="0" w:hanging="893"/>
        <w:jc w:val="left"/>
        <w:rPr>
          <w:sz w:val="24"/>
        </w:rPr>
      </w:pPr>
      <w:r>
        <w:rPr>
          <w:spacing w:val="-1"/>
          <w:sz w:val="24"/>
        </w:rPr>
        <w:t>Syntax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level</w:t>
      </w:r>
      <w:r>
        <w:rPr>
          <w:spacing w:val="-10"/>
          <w:sz w:val="24"/>
        </w:rPr>
        <w:t> </w:t>
      </w:r>
      <w:r>
        <w:rPr>
          <w:sz w:val="24"/>
        </w:rPr>
        <w:t>interoperability</w:t>
      </w:r>
      <w:r>
        <w:rPr>
          <w:spacing w:val="-17"/>
          <w:sz w:val="24"/>
        </w:rPr>
        <w:t> </w:t>
      </w:r>
      <w:r>
        <w:rPr>
          <w:sz w:val="24"/>
        </w:rPr>
        <w:t>-</w:t>
      </w:r>
      <w:r>
        <w:rPr>
          <w:spacing w:val="-11"/>
          <w:sz w:val="24"/>
        </w:rPr>
        <w:t> </w:t>
      </w:r>
      <w:r>
        <w:rPr>
          <w:sz w:val="24"/>
        </w:rPr>
        <w:t>This</w:t>
      </w:r>
      <w:r>
        <w:rPr>
          <w:spacing w:val="-10"/>
          <w:sz w:val="24"/>
        </w:rPr>
        <w:t> </w:t>
      </w:r>
      <w:r>
        <w:rPr>
          <w:sz w:val="24"/>
        </w:rPr>
        <w:t>covers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ability</w:t>
      </w:r>
      <w:r>
        <w:rPr>
          <w:spacing w:val="-17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different</w:t>
      </w:r>
      <w:r>
        <w:rPr>
          <w:spacing w:val="-10"/>
          <w:sz w:val="24"/>
        </w:rPr>
        <w:t> </w:t>
      </w:r>
      <w:r>
        <w:rPr>
          <w:sz w:val="24"/>
        </w:rPr>
        <w:t>tools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successfully</w:t>
      </w:r>
      <w:r>
        <w:rPr>
          <w:spacing w:val="-15"/>
          <w:sz w:val="24"/>
        </w:rPr>
        <w:t> </w:t>
      </w:r>
      <w:r>
        <w:rPr>
          <w:sz w:val="24"/>
        </w:rPr>
        <w:t>purse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1020" w:right="878"/>
      </w:pPr>
      <w:r>
        <w:rPr/>
        <w:t>files</w:t>
      </w:r>
      <w:r>
        <w:rPr>
          <w:spacing w:val="34"/>
        </w:rPr>
        <w:t> </w:t>
      </w:r>
      <w:r>
        <w:rPr/>
        <w:t>without</w:t>
      </w:r>
      <w:r>
        <w:rPr>
          <w:spacing w:val="34"/>
        </w:rPr>
        <w:t> </w:t>
      </w:r>
      <w:r>
        <w:rPr/>
        <w:t>errors.</w:t>
      </w:r>
      <w:r>
        <w:rPr>
          <w:spacing w:val="34"/>
        </w:rPr>
        <w:t> </w:t>
      </w:r>
      <w:r>
        <w:rPr/>
        <w:t>This</w:t>
      </w:r>
      <w:r>
        <w:rPr>
          <w:spacing w:val="35"/>
        </w:rPr>
        <w:t> </w:t>
      </w:r>
      <w:r>
        <w:rPr/>
        <w:t>also</w:t>
      </w:r>
      <w:r>
        <w:rPr>
          <w:spacing w:val="34"/>
        </w:rPr>
        <w:t> </w:t>
      </w:r>
      <w:r>
        <w:rPr/>
        <w:t>covers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ability</w:t>
      </w:r>
      <w:r>
        <w:rPr>
          <w:spacing w:val="31"/>
        </w:rPr>
        <w:t> </w:t>
      </w:r>
      <w:r>
        <w:rPr/>
        <w:t>for</w:t>
      </w:r>
      <w:r>
        <w:rPr>
          <w:spacing w:val="33"/>
        </w:rPr>
        <w:t> </w:t>
      </w:r>
      <w:r>
        <w:rPr/>
        <w:t>different</w:t>
      </w:r>
      <w:r>
        <w:rPr>
          <w:spacing w:val="35"/>
        </w:rPr>
        <w:t> </w:t>
      </w:r>
      <w:r>
        <w:rPr/>
        <w:t>tools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interoperate</w:t>
      </w:r>
      <w:r>
        <w:rPr>
          <w:spacing w:val="34"/>
        </w:rPr>
        <w:t> </w:t>
      </w:r>
      <w:r>
        <w:rPr/>
        <w:t>without</w:t>
      </w:r>
      <w:r>
        <w:rPr>
          <w:spacing w:val="-57"/>
        </w:rPr>
        <w:t> </w:t>
      </w:r>
      <w:r>
        <w:rPr/>
        <w:t>errors.</w:t>
      </w:r>
    </w:p>
    <w:p>
      <w:pPr>
        <w:pStyle w:val="ListParagraph"/>
        <w:numPr>
          <w:ilvl w:val="0"/>
          <w:numId w:val="24"/>
        </w:numPr>
        <w:tabs>
          <w:tab w:pos="1019" w:val="left" w:leader="none"/>
          <w:tab w:pos="1020" w:val="left" w:leader="none"/>
        </w:tabs>
        <w:spacing w:line="480" w:lineRule="auto" w:before="0" w:after="0"/>
        <w:ind w:left="1020" w:right="885" w:hanging="720"/>
        <w:jc w:val="left"/>
        <w:rPr>
          <w:sz w:val="24"/>
        </w:rPr>
      </w:pPr>
      <w:r>
        <w:rPr>
          <w:sz w:val="24"/>
        </w:rPr>
        <w:t>Visualization</w:t>
      </w:r>
      <w:r>
        <w:rPr>
          <w:spacing w:val="31"/>
          <w:sz w:val="24"/>
        </w:rPr>
        <w:t> </w:t>
      </w:r>
      <w:r>
        <w:rPr>
          <w:sz w:val="24"/>
        </w:rPr>
        <w:t>level</w:t>
      </w:r>
      <w:r>
        <w:rPr>
          <w:spacing w:val="33"/>
          <w:sz w:val="24"/>
        </w:rPr>
        <w:t> </w:t>
      </w:r>
      <w:r>
        <w:rPr>
          <w:sz w:val="24"/>
        </w:rPr>
        <w:t>interoperability</w:t>
      </w:r>
      <w:r>
        <w:rPr>
          <w:spacing w:val="26"/>
          <w:sz w:val="24"/>
        </w:rPr>
        <w:t> </w:t>
      </w:r>
      <w:r>
        <w:rPr>
          <w:sz w:val="24"/>
        </w:rPr>
        <w:t>-</w:t>
      </w:r>
      <w:r>
        <w:rPr>
          <w:spacing w:val="32"/>
          <w:sz w:val="24"/>
        </w:rPr>
        <w:t> </w:t>
      </w:r>
      <w:r>
        <w:rPr>
          <w:sz w:val="24"/>
        </w:rPr>
        <w:t>This</w:t>
      </w:r>
      <w:r>
        <w:rPr>
          <w:spacing w:val="32"/>
          <w:sz w:val="24"/>
        </w:rPr>
        <w:t> </w:t>
      </w:r>
      <w:r>
        <w:rPr>
          <w:sz w:val="24"/>
        </w:rPr>
        <w:t>covers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ability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31"/>
          <w:sz w:val="24"/>
        </w:rPr>
        <w:t> </w:t>
      </w:r>
      <w:r>
        <w:rPr>
          <w:sz w:val="24"/>
        </w:rPr>
        <w:t>different</w:t>
      </w:r>
      <w:r>
        <w:rPr>
          <w:spacing w:val="35"/>
          <w:sz w:val="24"/>
        </w:rPr>
        <w:t> </w:t>
      </w:r>
      <w:r>
        <w:rPr>
          <w:sz w:val="24"/>
        </w:rPr>
        <w:t>tools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correctly</w:t>
      </w:r>
      <w:r>
        <w:rPr>
          <w:spacing w:val="-57"/>
          <w:sz w:val="24"/>
        </w:rPr>
        <w:t> </w:t>
      </w:r>
      <w:r>
        <w:rPr>
          <w:sz w:val="24"/>
        </w:rPr>
        <w:t>visualise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exchanged</w:t>
      </w:r>
      <w:r>
        <w:rPr>
          <w:spacing w:val="2"/>
          <w:sz w:val="24"/>
        </w:rPr>
        <w:t> </w:t>
      </w:r>
      <w:r>
        <w:rPr>
          <w:sz w:val="24"/>
        </w:rPr>
        <w:t>model.</w:t>
      </w:r>
    </w:p>
    <w:p>
      <w:pPr>
        <w:pStyle w:val="ListParagraph"/>
        <w:numPr>
          <w:ilvl w:val="0"/>
          <w:numId w:val="24"/>
        </w:numPr>
        <w:tabs>
          <w:tab w:pos="1019" w:val="left" w:leader="none"/>
          <w:tab w:pos="1020" w:val="left" w:leader="none"/>
        </w:tabs>
        <w:spacing w:line="480" w:lineRule="auto" w:before="0" w:after="0"/>
        <w:ind w:left="1020" w:right="889" w:hanging="706"/>
        <w:jc w:val="left"/>
        <w:rPr>
          <w:sz w:val="24"/>
        </w:rPr>
      </w:pPr>
      <w:r>
        <w:rPr>
          <w:sz w:val="24"/>
        </w:rPr>
        <w:t>Sematic</w:t>
      </w:r>
      <w:r>
        <w:rPr>
          <w:spacing w:val="2"/>
          <w:sz w:val="24"/>
        </w:rPr>
        <w:t> </w:t>
      </w:r>
      <w:r>
        <w:rPr>
          <w:sz w:val="24"/>
        </w:rPr>
        <w:t>level</w:t>
      </w:r>
      <w:r>
        <w:rPr>
          <w:spacing w:val="5"/>
          <w:sz w:val="24"/>
        </w:rPr>
        <w:t> </w:t>
      </w:r>
      <w:r>
        <w:rPr>
          <w:sz w:val="24"/>
        </w:rPr>
        <w:t>interoperability -</w:t>
      </w:r>
      <w:r>
        <w:rPr>
          <w:spacing w:val="3"/>
          <w:sz w:val="24"/>
        </w:rPr>
        <w:t> </w:t>
      </w:r>
      <w:r>
        <w:rPr>
          <w:sz w:val="24"/>
        </w:rPr>
        <w:t>This</w:t>
      </w:r>
      <w:r>
        <w:rPr>
          <w:spacing w:val="5"/>
          <w:sz w:val="24"/>
        </w:rPr>
        <w:t> </w:t>
      </w:r>
      <w:r>
        <w:rPr>
          <w:sz w:val="24"/>
        </w:rPr>
        <w:t>covers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ability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different</w:t>
      </w:r>
      <w:r>
        <w:rPr>
          <w:spacing w:val="5"/>
          <w:sz w:val="24"/>
        </w:rPr>
        <w:t> </w:t>
      </w:r>
      <w:r>
        <w:rPr>
          <w:sz w:val="24"/>
        </w:rPr>
        <w:t>tools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come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same</w:t>
      </w:r>
      <w:r>
        <w:rPr>
          <w:spacing w:val="-57"/>
          <w:sz w:val="24"/>
        </w:rPr>
        <w:t> </w:t>
      </w:r>
      <w:r>
        <w:rPr>
          <w:sz w:val="24"/>
        </w:rPr>
        <w:t>understanding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meaning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model being</w:t>
      </w:r>
      <w:r>
        <w:rPr>
          <w:spacing w:val="-3"/>
          <w:sz w:val="24"/>
        </w:rPr>
        <w:t> </w:t>
      </w:r>
      <w:r>
        <w:rPr>
          <w:sz w:val="24"/>
        </w:rPr>
        <w:t>exchanged.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85"/>
        <w:jc w:val="both"/>
      </w:pPr>
      <w:r>
        <w:rPr/>
        <w:t>The analysis by Steel </w:t>
      </w:r>
      <w:r>
        <w:rPr>
          <w:i/>
        </w:rPr>
        <w:t>et al., </w:t>
      </w:r>
      <w:r>
        <w:rPr/>
        <w:t>(2012) came to the conclusion that IFC has so far achieved relative</w:t>
      </w:r>
      <w:r>
        <w:rPr>
          <w:spacing w:val="1"/>
        </w:rPr>
        <w:t> </w:t>
      </w:r>
      <w:r>
        <w:rPr>
          <w:spacing w:val="-1"/>
        </w:rPr>
        <w:t>success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providing</w:t>
      </w:r>
      <w:r>
        <w:rPr>
          <w:spacing w:val="-9"/>
        </w:rPr>
        <w:t> </w:t>
      </w:r>
      <w:r>
        <w:rPr/>
        <w:t>interoperability</w:t>
      </w:r>
      <w:r>
        <w:rPr>
          <w:spacing w:val="-15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file</w:t>
      </w:r>
      <w:r>
        <w:rPr>
          <w:spacing w:val="-11"/>
        </w:rPr>
        <w:t> </w:t>
      </w:r>
      <w:r>
        <w:rPr/>
        <w:t>and</w:t>
      </w:r>
      <w:r>
        <w:rPr>
          <w:spacing w:val="-4"/>
        </w:rPr>
        <w:t> </w:t>
      </w:r>
      <w:r>
        <w:rPr/>
        <w:t>visualisation</w:t>
      </w:r>
      <w:r>
        <w:rPr>
          <w:spacing w:val="-10"/>
        </w:rPr>
        <w:t> </w:t>
      </w:r>
      <w:r>
        <w:rPr/>
        <w:t>levels</w:t>
      </w:r>
      <w:r>
        <w:rPr>
          <w:spacing w:val="-10"/>
        </w:rPr>
        <w:t> </w:t>
      </w:r>
      <w:r>
        <w:rPr/>
        <w:t>within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subset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domains.</w:t>
      </w:r>
      <w:r>
        <w:rPr>
          <w:spacing w:val="-58"/>
        </w:rPr>
        <w:t> </w:t>
      </w:r>
      <w:r>
        <w:rPr/>
        <w:t>This is most notable within architectural design. In situations demanding sematic interoperability</w:t>
      </w:r>
      <w:r>
        <w:rPr>
          <w:spacing w:val="-57"/>
        </w:rPr>
        <w:t> </w:t>
      </w:r>
      <w:r>
        <w:rPr/>
        <w:t>it</w:t>
      </w:r>
      <w:r>
        <w:rPr>
          <w:spacing w:val="-12"/>
        </w:rPr>
        <w:t> </w:t>
      </w:r>
      <w:r>
        <w:rPr/>
        <w:t>still</w:t>
      </w:r>
      <w:r>
        <w:rPr>
          <w:spacing w:val="-12"/>
        </w:rPr>
        <w:t> </w:t>
      </w:r>
      <w:r>
        <w:rPr/>
        <w:t>faces</w:t>
      </w:r>
      <w:r>
        <w:rPr>
          <w:spacing w:val="-12"/>
        </w:rPr>
        <w:t> </w:t>
      </w:r>
      <w:r>
        <w:rPr/>
        <w:t>challenges</w:t>
      </w:r>
      <w:r>
        <w:rPr>
          <w:spacing w:val="-12"/>
        </w:rPr>
        <w:t> </w:t>
      </w:r>
      <w:r>
        <w:rPr/>
        <w:t>however.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always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case</w:t>
      </w:r>
      <w:r>
        <w:rPr>
          <w:spacing w:val="-13"/>
        </w:rPr>
        <w:t> </w:t>
      </w:r>
      <w:r>
        <w:rPr/>
        <w:t>when</w:t>
      </w:r>
      <w:r>
        <w:rPr>
          <w:spacing w:val="-12"/>
        </w:rPr>
        <w:t> </w:t>
      </w:r>
      <w:r>
        <w:rPr/>
        <w:t>its</w:t>
      </w:r>
      <w:r>
        <w:rPr>
          <w:spacing w:val="-12"/>
        </w:rPr>
        <w:t> </w:t>
      </w:r>
      <w:r>
        <w:rPr/>
        <w:t>use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broadened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become</w:t>
      </w:r>
      <w:r>
        <w:rPr>
          <w:spacing w:val="-13"/>
        </w:rPr>
        <w:t> </w:t>
      </w:r>
      <w:r>
        <w:rPr/>
        <w:t>more</w:t>
      </w:r>
      <w:r>
        <w:rPr>
          <w:spacing w:val="-57"/>
        </w:rPr>
        <w:t> </w:t>
      </w:r>
      <w:r>
        <w:rPr/>
        <w:t>sub-domains</w:t>
      </w:r>
      <w:r>
        <w:rPr>
          <w:spacing w:val="-1"/>
        </w:rPr>
        <w:t> </w:t>
      </w:r>
      <w:r>
        <w:rPr/>
        <w:t>(Zhang</w:t>
      </w:r>
      <w:r>
        <w:rPr>
          <w:spacing w:val="-3"/>
        </w:rPr>
        <w:t> </w:t>
      </w:r>
      <w:r>
        <w:rPr>
          <w:i/>
        </w:rPr>
        <w:t>et al.</w:t>
      </w:r>
      <w:r>
        <w:rPr/>
        <w:t>, 2000).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86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problem</w:t>
      </w:r>
      <w:r>
        <w:rPr>
          <w:spacing w:val="-14"/>
        </w:rPr>
        <w:t> </w:t>
      </w:r>
      <w:r>
        <w:rPr>
          <w:spacing w:val="-1"/>
        </w:rPr>
        <w:t>with</w:t>
      </w:r>
      <w:r>
        <w:rPr>
          <w:spacing w:val="-15"/>
        </w:rPr>
        <w:t> </w:t>
      </w:r>
      <w:r>
        <w:rPr/>
        <w:t>interoperability</w:t>
      </w:r>
      <w:r>
        <w:rPr>
          <w:spacing w:val="-19"/>
        </w:rPr>
        <w:t> </w:t>
      </w:r>
      <w:r>
        <w:rPr/>
        <w:t>within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construction</w:t>
      </w:r>
      <w:r>
        <w:rPr>
          <w:spacing w:val="-15"/>
        </w:rPr>
        <w:t> </w:t>
      </w:r>
      <w:r>
        <w:rPr/>
        <w:t>industry</w:t>
      </w:r>
      <w:r>
        <w:rPr>
          <w:spacing w:val="-20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width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domain</w:t>
      </w:r>
      <w:r>
        <w:rPr>
          <w:spacing w:val="-15"/>
        </w:rPr>
        <w:t> </w:t>
      </w:r>
      <w:r>
        <w:rPr/>
        <w:t>itself,</w:t>
      </w:r>
      <w:r>
        <w:rPr>
          <w:spacing w:val="-58"/>
        </w:rPr>
        <w:t> </w:t>
      </w:r>
      <w:r>
        <w:rPr/>
        <w:t>different projects can range from a simple one family house to large airports. This breadth has</w:t>
      </w:r>
      <w:r>
        <w:rPr>
          <w:spacing w:val="1"/>
        </w:rPr>
        <w:t> </w:t>
      </w:r>
      <w:r>
        <w:rPr>
          <w:spacing w:val="-1"/>
        </w:rPr>
        <w:t>been</w:t>
      </w:r>
      <w:r>
        <w:rPr>
          <w:spacing w:val="-10"/>
        </w:rPr>
        <w:t> </w:t>
      </w:r>
      <w:r>
        <w:rPr>
          <w:spacing w:val="-1"/>
        </w:rPr>
        <w:t>problematic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IFC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its</w:t>
      </w:r>
      <w:r>
        <w:rPr>
          <w:spacing w:val="-9"/>
        </w:rPr>
        <w:t> </w:t>
      </w:r>
      <w:r>
        <w:rPr/>
        <w:t>interoperability</w:t>
      </w:r>
      <w:r>
        <w:rPr>
          <w:spacing w:val="-15"/>
        </w:rPr>
        <w:t> </w:t>
      </w:r>
      <w:r>
        <w:rPr/>
        <w:t>because</w:t>
      </w:r>
      <w:r>
        <w:rPr>
          <w:spacing w:val="-11"/>
        </w:rPr>
        <w:t> </w:t>
      </w:r>
      <w:r>
        <w:rPr/>
        <w:t>no</w:t>
      </w:r>
      <w:r>
        <w:rPr>
          <w:spacing w:val="-8"/>
        </w:rPr>
        <w:t> </w:t>
      </w:r>
      <w:r>
        <w:rPr/>
        <w:t>one</w:t>
      </w:r>
      <w:r>
        <w:rPr>
          <w:spacing w:val="-11"/>
        </w:rPr>
        <w:t> </w:t>
      </w:r>
      <w:r>
        <w:rPr/>
        <w:t>tool</w:t>
      </w:r>
      <w:r>
        <w:rPr>
          <w:spacing w:val="-10"/>
        </w:rPr>
        <w:t> </w:t>
      </w:r>
      <w:r>
        <w:rPr/>
        <w:t>implements</w:t>
      </w:r>
      <w:r>
        <w:rPr>
          <w:spacing w:val="-9"/>
        </w:rPr>
        <w:t> </w:t>
      </w:r>
      <w:r>
        <w:rPr/>
        <w:t>all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its</w:t>
      </w:r>
      <w:r>
        <w:rPr>
          <w:spacing w:val="-10"/>
        </w:rPr>
        <w:t> </w:t>
      </w:r>
      <w:r>
        <w:rPr/>
        <w:t>language</w:t>
      </w:r>
      <w:r>
        <w:rPr>
          <w:spacing w:val="-57"/>
        </w:rPr>
        <w:t> </w:t>
      </w:r>
      <w:r>
        <w:rPr/>
        <w:t>(Austin &amp; Delaney, 1998). Because of the fragmented and collaborative nature of the AEC-</w:t>
      </w:r>
      <w:r>
        <w:rPr>
          <w:spacing w:val="1"/>
        </w:rPr>
        <w:t> </w:t>
      </w:r>
      <w:r>
        <w:rPr/>
        <w:t>industry interoperability is an important issue. BIM has many viable advantages over CAD, but</w:t>
      </w:r>
      <w:r>
        <w:rPr>
          <w:spacing w:val="1"/>
        </w:rPr>
        <w:t> </w:t>
      </w:r>
      <w:r>
        <w:rPr/>
        <w:t>the ability to share intelligent building information is critically important (Howard and Bjork,</w:t>
      </w:r>
      <w:r>
        <w:rPr>
          <w:spacing w:val="1"/>
        </w:rPr>
        <w:t> </w:t>
      </w:r>
      <w:r>
        <w:rPr/>
        <w:t>2005). In order to maximise many of the benefits BIM enables in regards to productivity and</w:t>
      </w:r>
      <w:r>
        <w:rPr>
          <w:spacing w:val="1"/>
        </w:rPr>
        <w:t> </w:t>
      </w:r>
      <w:r>
        <w:rPr/>
        <w:t>design quality the challenges with interoperability must be addressed.</w:t>
      </w:r>
      <w:r>
        <w:rPr>
          <w:spacing w:val="1"/>
        </w:rPr>
        <w:t> </w:t>
      </w:r>
      <w:r>
        <w:rPr/>
        <w:t>Many definitions of BIM</w:t>
      </w:r>
      <w:r>
        <w:rPr>
          <w:spacing w:val="1"/>
        </w:rPr>
        <w:t> </w:t>
      </w:r>
      <w:r>
        <w:rPr/>
        <w:t>address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single</w:t>
      </w:r>
      <w:r>
        <w:rPr>
          <w:spacing w:val="-10"/>
        </w:rPr>
        <w:t> </w:t>
      </w:r>
      <w:r>
        <w:rPr/>
        <w:t>model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repository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(Isikdag,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al,</w:t>
      </w:r>
      <w:r>
        <w:rPr/>
        <w:t>.</w:t>
      </w:r>
      <w:r>
        <w:rPr>
          <w:spacing w:val="-8"/>
        </w:rPr>
        <w:t> </w:t>
      </w:r>
      <w:r>
        <w:rPr/>
        <w:t>2007).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single</w:t>
      </w:r>
      <w:r>
        <w:rPr>
          <w:spacing w:val="-58"/>
        </w:rPr>
        <w:t> </w:t>
      </w:r>
      <w:r>
        <w:rPr/>
        <w:t>model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however</w:t>
      </w:r>
      <w:r>
        <w:rPr>
          <w:spacing w:val="-5"/>
        </w:rPr>
        <w:t> </w:t>
      </w:r>
      <w:r>
        <w:rPr/>
        <w:t>seen as</w:t>
      </w:r>
      <w:r>
        <w:rPr>
          <w:spacing w:val="-3"/>
        </w:rPr>
        <w:t> </w:t>
      </w:r>
      <w:r>
        <w:rPr/>
        <w:t>cumbersome</w:t>
      </w:r>
      <w:r>
        <w:rPr>
          <w:spacing w:val="-5"/>
        </w:rPr>
        <w:t> </w:t>
      </w:r>
      <w:r>
        <w:rPr/>
        <w:t>by</w:t>
      </w:r>
      <w:r>
        <w:rPr>
          <w:spacing w:val="-8"/>
        </w:rPr>
        <w:t> </w:t>
      </w:r>
      <w:r>
        <w:rPr/>
        <w:t>many</w:t>
      </w:r>
      <w:r>
        <w:rPr>
          <w:spacing w:val="-6"/>
        </w:rPr>
        <w:t> </w:t>
      </w:r>
      <w:r>
        <w:rPr/>
        <w:t>professionals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together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85"/>
        <w:jc w:val="both"/>
      </w:pPr>
      <w:r>
        <w:rPr/>
        <w:t>with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data</w:t>
      </w:r>
      <w:r>
        <w:rPr>
          <w:spacing w:val="-5"/>
        </w:rPr>
        <w:t> </w:t>
      </w:r>
      <w:r>
        <w:rPr/>
        <w:t>storage</w:t>
      </w:r>
      <w:r>
        <w:rPr>
          <w:spacing w:val="-5"/>
        </w:rPr>
        <w:t> </w:t>
      </w:r>
      <w:r>
        <w:rPr/>
        <w:t>(Li</w:t>
      </w:r>
      <w:r>
        <w:rPr>
          <w:spacing w:val="-1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4"/>
        </w:rPr>
        <w:t> </w:t>
      </w:r>
      <w:r>
        <w:rPr/>
        <w:t>2008).</w:t>
      </w:r>
      <w:r>
        <w:rPr>
          <w:spacing w:val="1"/>
        </w:rPr>
        <w:t> </w:t>
      </w:r>
      <w:r>
        <w:rPr/>
        <w:t>It</w:t>
      </w:r>
      <w:r>
        <w:rPr>
          <w:spacing w:val="-2"/>
        </w:rPr>
        <w:t> </w:t>
      </w:r>
      <w:r>
        <w:rPr/>
        <w:t>might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more</w:t>
      </w:r>
      <w:r>
        <w:rPr>
          <w:spacing w:val="-6"/>
        </w:rPr>
        <w:t> </w:t>
      </w:r>
      <w:r>
        <w:rPr/>
        <w:t>practical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coordinate</w:t>
      </w:r>
      <w:r>
        <w:rPr>
          <w:spacing w:val="-5"/>
        </w:rPr>
        <w:t> </w:t>
      </w:r>
      <w:r>
        <w:rPr/>
        <w:t>through</w:t>
      </w:r>
      <w:r>
        <w:rPr>
          <w:spacing w:val="-3"/>
        </w:rPr>
        <w:t> </w:t>
      </w:r>
      <w:r>
        <w:rPr/>
        <w:t>a</w:t>
      </w:r>
      <w:r>
        <w:rPr>
          <w:spacing w:val="-57"/>
        </w:rPr>
        <w:t> </w:t>
      </w:r>
      <w:r>
        <w:rPr/>
        <w:t>single</w:t>
      </w:r>
      <w:r>
        <w:rPr>
          <w:spacing w:val="-11"/>
        </w:rPr>
        <w:t> </w:t>
      </w:r>
      <w:r>
        <w:rPr/>
        <w:t>database</w:t>
      </w:r>
      <w:r>
        <w:rPr>
          <w:spacing w:val="-7"/>
        </w:rPr>
        <w:t> </w:t>
      </w:r>
      <w:r>
        <w:rPr/>
        <w:t>linked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10"/>
        </w:rPr>
        <w:t> </w:t>
      </w:r>
      <w:r>
        <w:rPr/>
        <w:t>model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keep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geometrical</w:t>
      </w:r>
      <w:r>
        <w:rPr>
          <w:spacing w:val="-8"/>
        </w:rPr>
        <w:t> </w:t>
      </w:r>
      <w:r>
        <w:rPr/>
        <w:t>model</w:t>
      </w:r>
      <w:r>
        <w:rPr>
          <w:spacing w:val="-9"/>
        </w:rPr>
        <w:t> </w:t>
      </w:r>
      <w:r>
        <w:rPr/>
        <w:t>simple</w:t>
      </w:r>
      <w:r>
        <w:rPr>
          <w:spacing w:val="-7"/>
        </w:rPr>
        <w:t> </w:t>
      </w:r>
      <w:r>
        <w:rPr/>
        <w:t>(Bew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Underwood,</w:t>
      </w:r>
      <w:r>
        <w:rPr>
          <w:spacing w:val="-58"/>
        </w:rPr>
        <w:t> </w:t>
      </w:r>
      <w:r>
        <w:rPr/>
        <w:t>2010). The single building information model has been a holy grail but it is doubtful if it will be</w:t>
      </w:r>
      <w:r>
        <w:rPr>
          <w:spacing w:val="1"/>
        </w:rPr>
        <w:t> </w:t>
      </w:r>
      <w:r>
        <w:rPr/>
        <w:t>achieved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not (Keegan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Christopher, 2010).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7"/>
        <w:jc w:val="both"/>
      </w:pPr>
      <w:r>
        <w:rPr/>
        <w:t>There are varieties of different types of companies in the AEC-industry, with different size, type</w:t>
      </w:r>
      <w:r>
        <w:rPr>
          <w:spacing w:val="1"/>
        </w:rPr>
        <w:t> </w:t>
      </w:r>
      <w:r>
        <w:rPr/>
        <w:t>of profession, experience with BIM, and so on. To make a business case reliable it should be</w:t>
      </w:r>
      <w:r>
        <w:rPr>
          <w:spacing w:val="1"/>
        </w:rPr>
        <w:t> </w:t>
      </w:r>
      <w:r>
        <w:rPr/>
        <w:t>developed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accomplish</w:t>
      </w:r>
      <w:r>
        <w:rPr>
          <w:spacing w:val="-3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objectives</w:t>
      </w:r>
      <w:r>
        <w:rPr>
          <w:spacing w:val="-3"/>
        </w:rPr>
        <w:t> </w:t>
      </w:r>
      <w:r>
        <w:rPr/>
        <w:t>taking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requirements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characteristics</w:t>
      </w:r>
      <w:r>
        <w:rPr>
          <w:spacing w:val="-57"/>
        </w:rPr>
        <w:t> </w:t>
      </w:r>
      <w:r>
        <w:rPr/>
        <w:t>of the company in consideration. It is not possible to make a typical business process for the</w:t>
      </w:r>
      <w:r>
        <w:rPr>
          <w:spacing w:val="1"/>
        </w:rPr>
        <w:t> </w:t>
      </w:r>
      <w:r>
        <w:rPr/>
        <w:t>implementation of BIM. It is also possible that a single company should develop more than one</w:t>
      </w:r>
      <w:r>
        <w:rPr>
          <w:spacing w:val="1"/>
        </w:rPr>
        <w:t> </w:t>
      </w:r>
      <w:r>
        <w:rPr/>
        <w:t>business case, each based on different scenarios. For example, there might be different level of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consultants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projects.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implementation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possibilities</w:t>
      </w:r>
      <w:r>
        <w:rPr>
          <w:spacing w:val="-14"/>
        </w:rPr>
        <w:t> </w:t>
      </w:r>
      <w:r>
        <w:rPr/>
        <w:t>with</w:t>
      </w:r>
      <w:r>
        <w:rPr>
          <w:spacing w:val="-15"/>
        </w:rPr>
        <w:t> </w:t>
      </w:r>
      <w:r>
        <w:rPr/>
        <w:t>BIM,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initial</w:t>
      </w:r>
      <w:r>
        <w:rPr>
          <w:spacing w:val="-13"/>
        </w:rPr>
        <w:t> </w:t>
      </w:r>
      <w:r>
        <w:rPr/>
        <w:t>cost</w:t>
      </w:r>
      <w:r>
        <w:rPr>
          <w:spacing w:val="-13"/>
        </w:rPr>
        <w:t> </w:t>
      </w:r>
      <w:r>
        <w:rPr/>
        <w:t>will</w:t>
      </w:r>
      <w:r>
        <w:rPr>
          <w:spacing w:val="-14"/>
        </w:rPr>
        <w:t> </w:t>
      </w:r>
      <w:r>
        <w:rPr/>
        <w:t>vary,</w:t>
      </w:r>
      <w:r>
        <w:rPr>
          <w:spacing w:val="-14"/>
        </w:rPr>
        <w:t> </w:t>
      </w:r>
      <w:r>
        <w:rPr/>
        <w:t>with</w:t>
      </w:r>
      <w:r>
        <w:rPr>
          <w:spacing w:val="-12"/>
        </w:rPr>
        <w:t> </w:t>
      </w:r>
      <w:r>
        <w:rPr/>
        <w:t>highest</w:t>
      </w:r>
      <w:r>
        <w:rPr>
          <w:spacing w:val="-13"/>
        </w:rPr>
        <w:t> </w:t>
      </w:r>
      <w:r>
        <w:rPr/>
        <w:t>costs</w:t>
      </w:r>
      <w:r>
        <w:rPr>
          <w:spacing w:val="-14"/>
        </w:rPr>
        <w:t> </w:t>
      </w:r>
      <w:r>
        <w:rPr/>
        <w:t>following</w:t>
      </w:r>
      <w:r>
        <w:rPr>
          <w:spacing w:val="-58"/>
        </w:rPr>
        <w:t> </w:t>
      </w:r>
      <w:r>
        <w:rPr/>
        <w:t>high</w:t>
      </w:r>
      <w:r>
        <w:rPr>
          <w:spacing w:val="-5"/>
        </w:rPr>
        <w:t> </w:t>
      </w:r>
      <w:r>
        <w:rPr/>
        <w:t>level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implementation.</w:t>
      </w:r>
      <w:r>
        <w:rPr>
          <w:spacing w:val="-1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however</w:t>
      </w:r>
      <w:r>
        <w:rPr>
          <w:spacing w:val="-6"/>
        </w:rPr>
        <w:t> </w:t>
      </w:r>
      <w:r>
        <w:rPr/>
        <w:t>suggested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organisations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recover</w:t>
      </w:r>
      <w:r>
        <w:rPr>
          <w:spacing w:val="-5"/>
        </w:rPr>
        <w:t> </w:t>
      </w:r>
      <w:r>
        <w:rPr/>
        <w:t>quickly</w:t>
      </w:r>
      <w:r>
        <w:rPr>
          <w:spacing w:val="-10"/>
        </w:rPr>
        <w:t> </w:t>
      </w:r>
      <w:r>
        <w:rPr/>
        <w:t>with</w:t>
      </w:r>
      <w:r>
        <w:rPr>
          <w:spacing w:val="-58"/>
        </w:rPr>
        <w:t> </w:t>
      </w:r>
      <w:r>
        <w:rPr/>
        <w:t>a positive return on investment as their performance will improve dramatically (Aranda-Mena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2009).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2"/>
          <w:numId w:val="19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</w:pPr>
      <w:r>
        <w:rPr/>
        <w:t>BIM</w:t>
      </w:r>
      <w:r>
        <w:rPr>
          <w:spacing w:val="-4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Potentials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8"/>
      </w:pPr>
      <w:r>
        <w:rPr/>
        <w:t>Due to the nature of BIM software, there are several wide ranging benefits to be gained by</w:t>
      </w:r>
      <w:r>
        <w:rPr>
          <w:spacing w:val="1"/>
        </w:rPr>
        <w:t> </w:t>
      </w:r>
      <w:r>
        <w:rPr/>
        <w:t>Implementing</w:t>
      </w:r>
      <w:r>
        <w:rPr>
          <w:spacing w:val="-2"/>
        </w:rPr>
        <w:t> </w:t>
      </w:r>
      <w:r>
        <w:rPr/>
        <w:t>BIM.</w:t>
      </w:r>
      <w:r>
        <w:rPr>
          <w:spacing w:val="-1"/>
        </w:rPr>
        <w:t> </w:t>
      </w:r>
      <w:r>
        <w:rPr/>
        <w:t>Despite</w:t>
      </w:r>
      <w:r>
        <w:rPr>
          <w:spacing w:val="-2"/>
        </w:rPr>
        <w:t> </w:t>
      </w:r>
      <w:r>
        <w:rPr/>
        <w:t>this,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adoption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BIM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UK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1"/>
        </w:rPr>
        <w:t> </w:t>
      </w:r>
      <w:r>
        <w:rPr/>
        <w:t>slow</w:t>
      </w:r>
      <w:r>
        <w:rPr>
          <w:spacing w:val="-2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US.</w:t>
      </w:r>
      <w:r>
        <w:rPr>
          <w:spacing w:val="19"/>
        </w:rPr>
        <w:t> </w:t>
      </w:r>
      <w:r>
        <w:rPr/>
        <w:t>However,</w:t>
      </w:r>
      <w:r>
        <w:rPr>
          <w:spacing w:val="20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25"/>
        </w:rPr>
        <w:t> </w:t>
      </w:r>
      <w:r>
        <w:rPr/>
        <w:t>generally</w:t>
      </w:r>
      <w:r>
        <w:rPr>
          <w:spacing w:val="18"/>
        </w:rPr>
        <w:t> </w:t>
      </w:r>
      <w:r>
        <w:rPr/>
        <w:t>accepted</w:t>
      </w:r>
      <w:r>
        <w:rPr>
          <w:spacing w:val="22"/>
        </w:rPr>
        <w:t> </w:t>
      </w:r>
      <w:r>
        <w:rPr/>
        <w:t>that</w:t>
      </w:r>
      <w:r>
        <w:rPr>
          <w:spacing w:val="23"/>
        </w:rPr>
        <w:t> </w:t>
      </w:r>
      <w:r>
        <w:rPr/>
        <w:t>BIM</w:t>
      </w:r>
      <w:r>
        <w:rPr>
          <w:spacing w:val="24"/>
        </w:rPr>
        <w:t> </w:t>
      </w:r>
      <w:r>
        <w:rPr/>
        <w:t>is</w:t>
      </w:r>
      <w:r>
        <w:rPr>
          <w:spacing w:val="20"/>
        </w:rPr>
        <w:t> </w:t>
      </w:r>
      <w:r>
        <w:rPr/>
        <w:t>finally</w:t>
      </w:r>
      <w:r>
        <w:rPr>
          <w:spacing w:val="18"/>
        </w:rPr>
        <w:t> </w:t>
      </w:r>
      <w:r>
        <w:rPr/>
        <w:t>gaining</w:t>
      </w:r>
      <w:r>
        <w:rPr>
          <w:spacing w:val="19"/>
        </w:rPr>
        <w:t> </w:t>
      </w:r>
      <w:r>
        <w:rPr/>
        <w:t>acceptance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momentum</w:t>
      </w:r>
      <w:r>
        <w:rPr>
          <w:spacing w:val="-57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(Hobbs, 2008).</w:t>
      </w:r>
    </w:p>
    <w:p>
      <w:pPr>
        <w:pStyle w:val="BodyText"/>
        <w:ind w:left="720"/>
      </w:pP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1"/>
        </w:rPr>
        <w:t> </w:t>
      </w:r>
      <w:r>
        <w:rPr/>
        <w:t>benefits of</w:t>
      </w:r>
      <w:r>
        <w:rPr>
          <w:spacing w:val="-2"/>
        </w:rPr>
        <w:t> </w:t>
      </w:r>
      <w:r>
        <w:rPr/>
        <w:t>BIM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driving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implementations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listed</w:t>
      </w:r>
      <w:r>
        <w:rPr>
          <w:spacing w:val="-1"/>
        </w:rPr>
        <w:t> </w:t>
      </w:r>
      <w:r>
        <w:rPr/>
        <w:t>below:</w:t>
      </w:r>
    </w:p>
    <w:p>
      <w:pPr>
        <w:spacing w:after="0"/>
        <w:sectPr>
          <w:pgSz w:w="12240" w:h="15840"/>
          <w:pgMar w:header="0" w:footer="937" w:top="1360" w:bottom="1200" w:left="780" w:right="560"/>
        </w:sectPr>
      </w:pPr>
    </w:p>
    <w:p>
      <w:pPr>
        <w:pStyle w:val="ListParagraph"/>
        <w:numPr>
          <w:ilvl w:val="0"/>
          <w:numId w:val="25"/>
        </w:numPr>
        <w:tabs>
          <w:tab w:pos="980" w:val="left" w:leader="none"/>
        </w:tabs>
        <w:spacing w:line="480" w:lineRule="auto" w:before="72" w:after="0"/>
        <w:ind w:left="660" w:right="1035" w:firstLine="0"/>
        <w:jc w:val="both"/>
        <w:rPr>
          <w:sz w:val="24"/>
        </w:rPr>
      </w:pPr>
      <w:r>
        <w:rPr>
          <w:sz w:val="24"/>
        </w:rPr>
        <w:t>Accuracy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consistency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data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9"/>
          <w:sz w:val="24"/>
        </w:rPr>
        <w:t> </w:t>
      </w:r>
      <w:r>
        <w:rPr>
          <w:sz w:val="24"/>
        </w:rPr>
        <w:t>All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information</w:t>
      </w:r>
      <w:r>
        <w:rPr>
          <w:spacing w:val="-9"/>
          <w:sz w:val="24"/>
        </w:rPr>
        <w:t> </w:t>
      </w:r>
      <w:r>
        <w:rPr>
          <w:sz w:val="24"/>
        </w:rPr>
        <w:t>produced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10"/>
          <w:sz w:val="24"/>
        </w:rPr>
        <w:t> </w:t>
      </w:r>
      <w:r>
        <w:rPr>
          <w:sz w:val="24"/>
        </w:rPr>
        <w:t>BIM</w:t>
      </w:r>
      <w:r>
        <w:rPr>
          <w:spacing w:val="-8"/>
          <w:sz w:val="24"/>
        </w:rPr>
        <w:t> </w:t>
      </w:r>
      <w:r>
        <w:rPr>
          <w:sz w:val="24"/>
        </w:rPr>
        <w:t>software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derived</w:t>
      </w:r>
      <w:r>
        <w:rPr>
          <w:spacing w:val="-57"/>
          <w:sz w:val="24"/>
        </w:rPr>
        <w:t> </w:t>
      </w:r>
      <w:r>
        <w:rPr>
          <w:sz w:val="24"/>
        </w:rPr>
        <w:t>directly from the building model, ensuring that all data is consistent and accurate. 2D drawings</w:t>
      </w:r>
      <w:r>
        <w:rPr>
          <w:spacing w:val="1"/>
          <w:sz w:val="24"/>
        </w:rPr>
        <w:t> </w:t>
      </w:r>
      <w:r>
        <w:rPr>
          <w:sz w:val="24"/>
        </w:rPr>
        <w:t>are a prime example of this, as any drawing that is extracted from the building model will be</w:t>
      </w:r>
      <w:r>
        <w:rPr>
          <w:spacing w:val="1"/>
          <w:sz w:val="24"/>
        </w:rPr>
        <w:t> </w:t>
      </w:r>
      <w:r>
        <w:rPr>
          <w:sz w:val="24"/>
        </w:rPr>
        <w:t>consistent with other views, eliminating errors between various drawings. These drawings are</w:t>
      </w:r>
      <w:r>
        <w:rPr>
          <w:spacing w:val="1"/>
          <w:sz w:val="24"/>
        </w:rPr>
        <w:t> </w:t>
      </w:r>
      <w:r>
        <w:rPr>
          <w:sz w:val="24"/>
        </w:rPr>
        <w:t>not stored but are generated ‘on the fly’. This means that any design modification made in one</w:t>
      </w:r>
      <w:r>
        <w:rPr>
          <w:spacing w:val="1"/>
          <w:sz w:val="24"/>
        </w:rPr>
        <w:t> </w:t>
      </w:r>
      <w:r>
        <w:rPr>
          <w:sz w:val="24"/>
        </w:rPr>
        <w:t>view</w:t>
      </w:r>
      <w:r>
        <w:rPr>
          <w:spacing w:val="-2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fully</w:t>
      </w:r>
      <w:r>
        <w:rPr>
          <w:spacing w:val="-5"/>
          <w:sz w:val="24"/>
        </w:rPr>
        <w:t> </w:t>
      </w:r>
      <w:r>
        <w:rPr>
          <w:sz w:val="24"/>
        </w:rPr>
        <w:t>propagated throughout all views.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1001" w:val="left" w:leader="none"/>
        </w:tabs>
        <w:spacing w:line="480" w:lineRule="auto" w:before="0" w:after="0"/>
        <w:ind w:left="660" w:right="1094" w:firstLine="0"/>
        <w:jc w:val="both"/>
        <w:rPr>
          <w:sz w:val="24"/>
        </w:rPr>
      </w:pPr>
      <w:r>
        <w:rPr>
          <w:sz w:val="24"/>
        </w:rPr>
        <w:t>Design Visualisation – 3D representations can be generated from the building model at any</w:t>
      </w:r>
      <w:r>
        <w:rPr>
          <w:spacing w:val="-57"/>
          <w:sz w:val="24"/>
        </w:rPr>
        <w:t> </w:t>
      </w:r>
      <w:r>
        <w:rPr>
          <w:sz w:val="24"/>
        </w:rPr>
        <w:t>stage in the design. These can range from simple wireframe models or complex photorealistic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renders.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Like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production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2D</w:t>
      </w:r>
      <w:r>
        <w:rPr>
          <w:spacing w:val="-15"/>
          <w:sz w:val="24"/>
        </w:rPr>
        <w:t> </w:t>
      </w:r>
      <w:r>
        <w:rPr>
          <w:sz w:val="24"/>
        </w:rPr>
        <w:t>drawings,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3D</w:t>
      </w:r>
      <w:r>
        <w:rPr>
          <w:spacing w:val="-14"/>
          <w:sz w:val="24"/>
        </w:rPr>
        <w:t> </w:t>
      </w:r>
      <w:r>
        <w:rPr>
          <w:sz w:val="24"/>
        </w:rPr>
        <w:t>views</w:t>
      </w:r>
      <w:r>
        <w:rPr>
          <w:spacing w:val="-15"/>
          <w:sz w:val="24"/>
        </w:rPr>
        <w:t> </w:t>
      </w:r>
      <w:r>
        <w:rPr>
          <w:sz w:val="24"/>
        </w:rPr>
        <w:t>are</w:t>
      </w:r>
      <w:r>
        <w:rPr>
          <w:spacing w:val="-15"/>
          <w:sz w:val="24"/>
        </w:rPr>
        <w:t> </w:t>
      </w:r>
      <w:r>
        <w:rPr>
          <w:sz w:val="24"/>
        </w:rPr>
        <w:t>produced</w:t>
      </w:r>
      <w:r>
        <w:rPr>
          <w:spacing w:val="-15"/>
          <w:sz w:val="24"/>
        </w:rPr>
        <w:t> </w:t>
      </w:r>
      <w:r>
        <w:rPr>
          <w:sz w:val="24"/>
        </w:rPr>
        <w:t>from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building</w:t>
      </w:r>
      <w:r>
        <w:rPr>
          <w:spacing w:val="-16"/>
          <w:sz w:val="24"/>
        </w:rPr>
        <w:t> </w:t>
      </w:r>
      <w:r>
        <w:rPr>
          <w:sz w:val="24"/>
        </w:rPr>
        <w:t>model</w:t>
      </w:r>
      <w:r>
        <w:rPr>
          <w:spacing w:val="-58"/>
          <w:sz w:val="24"/>
        </w:rPr>
        <w:t> </w:t>
      </w:r>
      <w:r>
        <w:rPr>
          <w:sz w:val="24"/>
        </w:rPr>
        <w:t>meaning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views are</w:t>
      </w:r>
      <w:r>
        <w:rPr>
          <w:spacing w:val="-2"/>
          <w:sz w:val="24"/>
        </w:rPr>
        <w:t> </w:t>
      </w:r>
      <w:r>
        <w:rPr>
          <w:sz w:val="24"/>
        </w:rPr>
        <w:t>consistent with each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and with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2D</w:t>
      </w:r>
      <w:r>
        <w:rPr>
          <w:spacing w:val="-1"/>
          <w:sz w:val="24"/>
        </w:rPr>
        <w:t> </w:t>
      </w:r>
      <w:r>
        <w:rPr>
          <w:sz w:val="24"/>
        </w:rPr>
        <w:t>drawings.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996" w:val="left" w:leader="none"/>
        </w:tabs>
        <w:spacing w:line="480" w:lineRule="auto" w:before="0" w:after="0"/>
        <w:ind w:left="660" w:right="917" w:firstLine="0"/>
        <w:jc w:val="both"/>
        <w:rPr>
          <w:sz w:val="24"/>
        </w:rPr>
      </w:pPr>
      <w:r>
        <w:rPr>
          <w:sz w:val="24"/>
        </w:rPr>
        <w:t>Ease of quantity takeoff – At any stage of the design BIM software can quickly extract data</w:t>
      </w:r>
      <w:r>
        <w:rPr>
          <w:spacing w:val="1"/>
          <w:sz w:val="24"/>
        </w:rPr>
        <w:t> </w:t>
      </w:r>
      <w:r>
        <w:rPr>
          <w:sz w:val="24"/>
        </w:rPr>
        <w:t>such as floor areas, material volumes and bills of quantities from the building model. Not only is</w:t>
      </w:r>
      <w:r>
        <w:rPr>
          <w:spacing w:val="-57"/>
          <w:sz w:val="24"/>
        </w:rPr>
        <w:t> </w:t>
      </w:r>
      <w:r>
        <w:rPr>
          <w:sz w:val="24"/>
        </w:rPr>
        <w:t>this</w:t>
      </w:r>
      <w:r>
        <w:rPr>
          <w:spacing w:val="-7"/>
          <w:sz w:val="24"/>
        </w:rPr>
        <w:t> </w:t>
      </w:r>
      <w:r>
        <w:rPr>
          <w:sz w:val="24"/>
        </w:rPr>
        <w:t>useful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quickly</w:t>
      </w:r>
      <w:r>
        <w:rPr>
          <w:spacing w:val="-11"/>
          <w:sz w:val="24"/>
        </w:rPr>
        <w:t> </w:t>
      </w:r>
      <w:r>
        <w:rPr>
          <w:sz w:val="24"/>
        </w:rPr>
        <w:t>producing</w:t>
      </w:r>
      <w:r>
        <w:rPr>
          <w:spacing w:val="-7"/>
          <w:sz w:val="24"/>
        </w:rPr>
        <w:t> </w:t>
      </w:r>
      <w:r>
        <w:rPr>
          <w:sz w:val="24"/>
        </w:rPr>
        <w:t>schedules,</w:t>
      </w:r>
      <w:r>
        <w:rPr>
          <w:spacing w:val="-7"/>
          <w:sz w:val="24"/>
        </w:rPr>
        <w:t> </w:t>
      </w:r>
      <w:r>
        <w:rPr>
          <w:sz w:val="24"/>
        </w:rPr>
        <w:t>but</w:t>
      </w:r>
      <w:r>
        <w:rPr>
          <w:spacing w:val="-7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importing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directly</w:t>
      </w:r>
      <w:r>
        <w:rPr>
          <w:spacing w:val="-11"/>
          <w:sz w:val="24"/>
        </w:rPr>
        <w:t> </w:t>
      </w:r>
      <w:r>
        <w:rPr>
          <w:sz w:val="24"/>
        </w:rPr>
        <w:t>linking</w:t>
      </w:r>
      <w:r>
        <w:rPr>
          <w:spacing w:val="-10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data</w:t>
      </w:r>
      <w:r>
        <w:rPr>
          <w:spacing w:val="-8"/>
          <w:sz w:val="24"/>
        </w:rPr>
        <w:t> </w:t>
      </w:r>
      <w:r>
        <w:rPr>
          <w:sz w:val="24"/>
        </w:rPr>
        <w:t>into</w:t>
      </w:r>
      <w:r>
        <w:rPr>
          <w:spacing w:val="-4"/>
          <w:sz w:val="24"/>
        </w:rPr>
        <w:t> </w:t>
      </w:r>
      <w:r>
        <w:rPr>
          <w:sz w:val="24"/>
        </w:rPr>
        <w:t>cost</w:t>
      </w:r>
      <w:r>
        <w:rPr>
          <w:spacing w:val="-58"/>
          <w:sz w:val="24"/>
        </w:rPr>
        <w:t> </w:t>
      </w:r>
      <w:r>
        <w:rPr>
          <w:sz w:val="24"/>
        </w:rPr>
        <w:t>estimating</w:t>
      </w:r>
      <w:r>
        <w:rPr>
          <w:spacing w:val="-4"/>
          <w:sz w:val="24"/>
        </w:rPr>
        <w:t> </w:t>
      </w:r>
      <w:r>
        <w:rPr>
          <w:sz w:val="24"/>
        </w:rPr>
        <w:t>software,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estimates 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produced quickly</w:t>
      </w:r>
      <w:r>
        <w:rPr>
          <w:spacing w:val="-6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point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process.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1008" w:val="left" w:leader="none"/>
        </w:tabs>
        <w:spacing w:line="240" w:lineRule="auto" w:before="0" w:after="0"/>
        <w:ind w:left="1008" w:right="0" w:hanging="348"/>
        <w:jc w:val="both"/>
        <w:rPr>
          <w:sz w:val="24"/>
        </w:rPr>
      </w:pPr>
      <w:r>
        <w:rPr>
          <w:sz w:val="24"/>
        </w:rPr>
        <w:t>Multi-user</w:t>
      </w:r>
      <w:r>
        <w:rPr>
          <w:spacing w:val="10"/>
          <w:sz w:val="24"/>
        </w:rPr>
        <w:t> </w:t>
      </w:r>
      <w:r>
        <w:rPr>
          <w:sz w:val="24"/>
        </w:rPr>
        <w:t>collaboration</w:t>
      </w:r>
      <w:r>
        <w:rPr>
          <w:spacing w:val="9"/>
          <w:sz w:val="24"/>
        </w:rPr>
        <w:t> </w:t>
      </w:r>
      <w:r>
        <w:rPr>
          <w:sz w:val="24"/>
        </w:rPr>
        <w:t>–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idea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multi-user</w:t>
      </w:r>
      <w:r>
        <w:rPr>
          <w:spacing w:val="8"/>
          <w:sz w:val="24"/>
        </w:rPr>
        <w:t> </w:t>
      </w:r>
      <w:r>
        <w:rPr>
          <w:sz w:val="24"/>
        </w:rPr>
        <w:t>collaboration</w:t>
      </w:r>
      <w:r>
        <w:rPr>
          <w:spacing w:val="9"/>
          <w:sz w:val="24"/>
        </w:rPr>
        <w:t> </w:t>
      </w:r>
      <w:r>
        <w:rPr>
          <w:sz w:val="24"/>
        </w:rPr>
        <w:t>on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project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nothing</w:t>
      </w:r>
      <w:r>
        <w:rPr>
          <w:spacing w:val="7"/>
          <w:sz w:val="24"/>
        </w:rPr>
        <w:t> </w:t>
      </w:r>
      <w:r>
        <w:rPr>
          <w:sz w:val="24"/>
        </w:rPr>
        <w:t>new.</w:t>
      </w:r>
    </w:p>
    <w:p>
      <w:pPr>
        <w:pStyle w:val="BodyText"/>
      </w:pPr>
    </w:p>
    <w:p>
      <w:pPr>
        <w:pStyle w:val="BodyText"/>
        <w:spacing w:line="480" w:lineRule="auto"/>
        <w:ind w:left="660" w:right="980"/>
        <w:jc w:val="both"/>
      </w:pPr>
      <w:r>
        <w:rPr/>
        <w:t>Nonetheless, BIM makes it significantly easier to achieve by using a single building model or</w:t>
      </w:r>
      <w:r>
        <w:rPr>
          <w:spacing w:val="1"/>
        </w:rPr>
        <w:t> </w:t>
      </w:r>
      <w:r>
        <w:rPr/>
        <w:t>several coordinated models. The ease in which information can be exchanged between team</w:t>
      </w:r>
      <w:r>
        <w:rPr>
          <w:spacing w:val="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helps the</w:t>
      </w:r>
      <w:r>
        <w:rPr>
          <w:spacing w:val="-1"/>
        </w:rPr>
        <w:t> </w:t>
      </w:r>
      <w:r>
        <w:rPr/>
        <w:t>project team</w:t>
      </w:r>
      <w:r>
        <w:rPr>
          <w:spacing w:val="-1"/>
        </w:rPr>
        <w:t> </w:t>
      </w:r>
      <w:r>
        <w:rPr/>
        <w:t>to fully</w:t>
      </w:r>
      <w:r>
        <w:rPr>
          <w:spacing w:val="-5"/>
        </w:rPr>
        <w:t> </w:t>
      </w:r>
      <w:r>
        <w:rPr/>
        <w:t>understand the</w:t>
      </w:r>
      <w:r>
        <w:rPr>
          <w:spacing w:val="-2"/>
        </w:rPr>
        <w:t> </w:t>
      </w:r>
      <w:r>
        <w:rPr/>
        <w:t>project from the</w:t>
      </w:r>
      <w:r>
        <w:rPr>
          <w:spacing w:val="-1"/>
        </w:rPr>
        <w:t> </w:t>
      </w:r>
      <w:r>
        <w:rPr/>
        <w:t>outset.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1083" w:val="left" w:leader="none"/>
        </w:tabs>
        <w:spacing w:line="240" w:lineRule="auto" w:before="1" w:after="0"/>
        <w:ind w:left="1082" w:right="0" w:hanging="423"/>
        <w:jc w:val="both"/>
        <w:rPr>
          <w:sz w:val="24"/>
        </w:rPr>
      </w:pPr>
      <w:r>
        <w:rPr>
          <w:sz w:val="24"/>
        </w:rPr>
        <w:t>Energy</w:t>
      </w:r>
      <w:r>
        <w:rPr>
          <w:spacing w:val="37"/>
          <w:sz w:val="24"/>
        </w:rPr>
        <w:t> </w:t>
      </w:r>
      <w:r>
        <w:rPr>
          <w:sz w:val="24"/>
        </w:rPr>
        <w:t>efficiency</w:t>
      </w:r>
      <w:r>
        <w:rPr>
          <w:spacing w:val="95"/>
          <w:sz w:val="24"/>
        </w:rPr>
        <w:t> </w:t>
      </w:r>
      <w:r>
        <w:rPr>
          <w:sz w:val="24"/>
        </w:rPr>
        <w:t>and</w:t>
      </w:r>
      <w:r>
        <w:rPr>
          <w:spacing w:val="98"/>
          <w:sz w:val="24"/>
        </w:rPr>
        <w:t> </w:t>
      </w:r>
      <w:r>
        <w:rPr>
          <w:sz w:val="24"/>
        </w:rPr>
        <w:t>sustainability</w:t>
      </w:r>
      <w:r>
        <w:rPr>
          <w:spacing w:val="92"/>
          <w:sz w:val="24"/>
        </w:rPr>
        <w:t> </w:t>
      </w:r>
      <w:r>
        <w:rPr>
          <w:sz w:val="24"/>
        </w:rPr>
        <w:t>–</w:t>
      </w:r>
      <w:r>
        <w:rPr>
          <w:spacing w:val="100"/>
          <w:sz w:val="24"/>
        </w:rPr>
        <w:t> </w:t>
      </w:r>
      <w:r>
        <w:rPr>
          <w:sz w:val="24"/>
        </w:rPr>
        <w:t>With</w:t>
      </w:r>
      <w:r>
        <w:rPr>
          <w:spacing w:val="97"/>
          <w:sz w:val="24"/>
        </w:rPr>
        <w:t> </w:t>
      </w:r>
      <w:r>
        <w:rPr>
          <w:sz w:val="24"/>
        </w:rPr>
        <w:t>the</w:t>
      </w:r>
      <w:r>
        <w:rPr>
          <w:spacing w:val="97"/>
          <w:sz w:val="24"/>
        </w:rPr>
        <w:t> </w:t>
      </w:r>
      <w:r>
        <w:rPr>
          <w:sz w:val="24"/>
        </w:rPr>
        <w:t>introduction</w:t>
      </w:r>
      <w:r>
        <w:rPr>
          <w:spacing w:val="97"/>
          <w:sz w:val="24"/>
        </w:rPr>
        <w:t> </w:t>
      </w:r>
      <w:r>
        <w:rPr>
          <w:sz w:val="24"/>
        </w:rPr>
        <w:t>of</w:t>
      </w:r>
      <w:r>
        <w:rPr>
          <w:spacing w:val="100"/>
          <w:sz w:val="24"/>
        </w:rPr>
        <w:t> </w:t>
      </w:r>
      <w:r>
        <w:rPr>
          <w:sz w:val="24"/>
        </w:rPr>
        <w:t>(Building</w:t>
      </w:r>
      <w:r>
        <w:rPr>
          <w:spacing w:val="95"/>
          <w:sz w:val="24"/>
        </w:rPr>
        <w:t> </w:t>
      </w:r>
      <w:r>
        <w:rPr>
          <w:sz w:val="24"/>
        </w:rPr>
        <w:t>Research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7"/>
        <w:jc w:val="both"/>
      </w:pPr>
      <w:r>
        <w:rPr/>
        <w:t>Establishment Environment Assessment Method( BREEAM) environmental ratings for buildings</w:t>
      </w:r>
      <w:r>
        <w:rPr>
          <w:spacing w:val="-5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UK,</w:t>
      </w:r>
      <w:r>
        <w:rPr>
          <w:spacing w:val="-4"/>
        </w:rPr>
        <w:t> </w:t>
      </w:r>
      <w:r>
        <w:rPr/>
        <w:t>designers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produce</w:t>
      </w:r>
      <w:r>
        <w:rPr>
          <w:spacing w:val="-5"/>
        </w:rPr>
        <w:t> </w:t>
      </w:r>
      <w:r>
        <w:rPr/>
        <w:t>designs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5"/>
        </w:rPr>
        <w:t> </w:t>
      </w:r>
      <w:r>
        <w:rPr/>
        <w:t>both</w:t>
      </w:r>
      <w:r>
        <w:rPr>
          <w:spacing w:val="-2"/>
        </w:rPr>
        <w:t> </w:t>
      </w:r>
      <w:r>
        <w:rPr/>
        <w:t>energy</w:t>
      </w:r>
      <w:r>
        <w:rPr>
          <w:spacing w:val="-6"/>
        </w:rPr>
        <w:t> </w:t>
      </w:r>
      <w:r>
        <w:rPr/>
        <w:t>efficient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sustainable.</w:t>
      </w:r>
      <w:r>
        <w:rPr>
          <w:spacing w:val="-4"/>
        </w:rPr>
        <w:t> </w:t>
      </w:r>
      <w:r>
        <w:rPr/>
        <w:t>There</w:t>
      </w:r>
      <w:r>
        <w:rPr>
          <w:spacing w:val="-58"/>
        </w:rPr>
        <w:t> </w:t>
      </w:r>
      <w:r>
        <w:rPr/>
        <w:t>are several software packages that allow a designer to perform the relevant building analyses to</w:t>
      </w:r>
      <w:r>
        <w:rPr>
          <w:spacing w:val="1"/>
        </w:rPr>
        <w:t> </w:t>
      </w:r>
      <w:r>
        <w:rPr/>
        <w:t>ensure projects meet these standards; however, without the use of BIM this would require the</w:t>
      </w:r>
      <w:r>
        <w:rPr>
          <w:spacing w:val="1"/>
        </w:rPr>
        <w:t> </w:t>
      </w:r>
      <w:r>
        <w:rPr/>
        <w:t>onerous</w:t>
      </w:r>
      <w:r>
        <w:rPr>
          <w:spacing w:val="-5"/>
        </w:rPr>
        <w:t> </w:t>
      </w:r>
      <w:r>
        <w:rPr/>
        <w:t>task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re-entering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each</w:t>
      </w:r>
      <w:r>
        <w:rPr>
          <w:spacing w:val="-4"/>
        </w:rPr>
        <w:t> </w:t>
      </w:r>
      <w:r>
        <w:rPr/>
        <w:t>piece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software</w:t>
      </w:r>
      <w:r>
        <w:rPr>
          <w:spacing w:val="-6"/>
        </w:rPr>
        <w:t> </w:t>
      </w:r>
      <w:r>
        <w:rPr/>
        <w:t>(Autodesk,</w:t>
      </w:r>
      <w:r>
        <w:rPr>
          <w:spacing w:val="-5"/>
        </w:rPr>
        <w:t> </w:t>
      </w:r>
      <w:r>
        <w:rPr/>
        <w:t>2007).</w:t>
      </w:r>
      <w:r>
        <w:rPr>
          <w:spacing w:val="-58"/>
        </w:rPr>
        <w:t> </w:t>
      </w:r>
      <w:r>
        <w:rPr/>
        <w:t>Therefore, BIM allows energy analyses to be produced more efficiently and hence is driving</w:t>
      </w:r>
      <w:r>
        <w:rPr>
          <w:spacing w:val="1"/>
        </w:rPr>
        <w:t> </w:t>
      </w:r>
      <w:r>
        <w:rPr/>
        <w:t>greener</w:t>
      </w:r>
      <w:r>
        <w:rPr>
          <w:spacing w:val="-2"/>
        </w:rPr>
        <w:t> </w:t>
      </w:r>
      <w:r>
        <w:rPr/>
        <w:t>designs.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480" w:lineRule="auto"/>
        <w:ind w:left="659" w:right="878"/>
      </w:pPr>
      <w:r>
        <w:rPr/>
        <w:t>The</w:t>
      </w:r>
      <w:r>
        <w:rPr>
          <w:spacing w:val="34"/>
        </w:rPr>
        <w:t> </w:t>
      </w:r>
      <w:r>
        <w:rPr/>
        <w:t>advantage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BIM</w:t>
      </w:r>
      <w:r>
        <w:rPr>
          <w:spacing w:val="36"/>
        </w:rPr>
        <w:t> </w:t>
      </w:r>
      <w:r>
        <w:rPr/>
        <w:t>technology</w:t>
      </w:r>
      <w:r>
        <w:rPr>
          <w:spacing w:val="31"/>
        </w:rPr>
        <w:t> </w:t>
      </w:r>
      <w:r>
        <w:rPr/>
        <w:t>is</w:t>
      </w:r>
      <w:r>
        <w:rPr>
          <w:spacing w:val="37"/>
        </w:rPr>
        <w:t> </w:t>
      </w:r>
      <w:r>
        <w:rPr/>
        <w:t>greater</w:t>
      </w:r>
      <w:r>
        <w:rPr>
          <w:spacing w:val="35"/>
        </w:rPr>
        <w:t> </w:t>
      </w:r>
      <w:r>
        <w:rPr/>
        <w:t>than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sum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its</w:t>
      </w:r>
      <w:r>
        <w:rPr>
          <w:spacing w:val="36"/>
        </w:rPr>
        <w:t> </w:t>
      </w:r>
      <w:r>
        <w:rPr/>
        <w:t>parts.</w:t>
      </w:r>
      <w:r>
        <w:rPr>
          <w:spacing w:val="38"/>
        </w:rPr>
        <w:t> </w:t>
      </w:r>
      <w:r>
        <w:rPr/>
        <w:t>By</w:t>
      </w:r>
      <w:r>
        <w:rPr>
          <w:spacing w:val="31"/>
        </w:rPr>
        <w:t> </w:t>
      </w:r>
      <w:r>
        <w:rPr/>
        <w:t>looking</w:t>
      </w:r>
      <w:r>
        <w:rPr>
          <w:spacing w:val="36"/>
        </w:rPr>
        <w:t> </w:t>
      </w:r>
      <w:r>
        <w:rPr/>
        <w:t>at</w:t>
      </w:r>
      <w:r>
        <w:rPr>
          <w:spacing w:val="35"/>
        </w:rPr>
        <w:t> </w:t>
      </w:r>
      <w:r>
        <w:rPr/>
        <w:t>each</w:t>
      </w:r>
      <w:r>
        <w:rPr>
          <w:spacing w:val="-57"/>
        </w:rPr>
        <w:t> </w:t>
      </w:r>
      <w:r>
        <w:rPr/>
        <w:t>individual benefit of BIM it can be seen that each element is a means to reduce cost, either</w:t>
      </w:r>
      <w:r>
        <w:rPr>
          <w:spacing w:val="1"/>
        </w:rPr>
        <w:t> </w:t>
      </w:r>
      <w:r>
        <w:rPr/>
        <w:t>Directly</w:t>
      </w:r>
      <w:r>
        <w:rPr>
          <w:spacing w:val="18"/>
        </w:rPr>
        <w:t> </w:t>
      </w:r>
      <w:r>
        <w:rPr/>
        <w:t>through</w:t>
      </w:r>
      <w:r>
        <w:rPr>
          <w:spacing w:val="25"/>
        </w:rPr>
        <w:t> </w:t>
      </w:r>
      <w:r>
        <w:rPr/>
        <w:t>better</w:t>
      </w:r>
      <w:r>
        <w:rPr>
          <w:spacing w:val="24"/>
        </w:rPr>
        <w:t> </w:t>
      </w:r>
      <w:r>
        <w:rPr/>
        <w:t>designs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reduced</w:t>
      </w:r>
      <w:r>
        <w:rPr>
          <w:spacing w:val="23"/>
        </w:rPr>
        <w:t> </w:t>
      </w:r>
      <w:r>
        <w:rPr/>
        <w:t>material</w:t>
      </w:r>
      <w:r>
        <w:rPr>
          <w:spacing w:val="23"/>
        </w:rPr>
        <w:t> </w:t>
      </w:r>
      <w:r>
        <w:rPr/>
        <w:t>usage,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/>
        <w:t>indirectly</w:t>
      </w:r>
      <w:r>
        <w:rPr>
          <w:spacing w:val="18"/>
        </w:rPr>
        <w:t> </w:t>
      </w:r>
      <w:r>
        <w:rPr/>
        <w:t>through</w:t>
      </w:r>
      <w:r>
        <w:rPr>
          <w:spacing w:val="25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gains.</w:t>
      </w:r>
      <w:r>
        <w:rPr>
          <w:spacing w:val="30"/>
        </w:rPr>
        <w:t> </w:t>
      </w:r>
      <w:r>
        <w:rPr/>
        <w:t>Consequently,</w:t>
      </w:r>
      <w:r>
        <w:rPr>
          <w:spacing w:val="33"/>
        </w:rPr>
        <w:t> </w:t>
      </w:r>
      <w:r>
        <w:rPr/>
        <w:t>BIM</w:t>
      </w:r>
      <w:r>
        <w:rPr>
          <w:spacing w:val="30"/>
        </w:rPr>
        <w:t> </w:t>
      </w:r>
      <w:r>
        <w:rPr/>
        <w:t>technology</w:t>
      </w:r>
      <w:r>
        <w:rPr>
          <w:spacing w:val="26"/>
        </w:rPr>
        <w:t> </w:t>
      </w:r>
      <w:r>
        <w:rPr/>
        <w:t>has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potential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go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/>
        <w:t>long</w:t>
      </w:r>
      <w:r>
        <w:rPr>
          <w:spacing w:val="28"/>
        </w:rPr>
        <w:t> </w:t>
      </w:r>
      <w:r>
        <w:rPr/>
        <w:t>way</w:t>
      </w:r>
      <w:r>
        <w:rPr>
          <w:spacing w:val="27"/>
        </w:rPr>
        <w:t> </w:t>
      </w:r>
      <w:r>
        <w:rPr/>
        <w:t>in</w:t>
      </w:r>
      <w:r>
        <w:rPr>
          <w:spacing w:val="31"/>
        </w:rPr>
        <w:t> </w:t>
      </w:r>
      <w:r>
        <w:rPr/>
        <w:t>addressing</w:t>
      </w:r>
      <w:r>
        <w:rPr>
          <w:spacing w:val="28"/>
        </w:rPr>
        <w:t> </w:t>
      </w:r>
      <w:r>
        <w:rPr/>
        <w:t>the</w:t>
      </w:r>
      <w:r>
        <w:rPr>
          <w:spacing w:val="1"/>
        </w:rPr>
        <w:t> </w:t>
      </w:r>
      <w:r>
        <w:rPr/>
        <w:t>inefficiency</w:t>
      </w:r>
      <w:r>
        <w:rPr>
          <w:spacing w:val="-6"/>
        </w:rPr>
        <w:t> </w:t>
      </w:r>
      <w:r>
        <w:rPr/>
        <w:t>issues that exist within the</w:t>
      </w:r>
      <w:r>
        <w:rPr>
          <w:spacing w:val="-2"/>
        </w:rPr>
        <w:t> </w:t>
      </w:r>
      <w:r>
        <w:rPr/>
        <w:t>construction industry.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9"/>
        </w:numPr>
        <w:tabs>
          <w:tab w:pos="1320" w:val="left" w:leader="none"/>
        </w:tabs>
        <w:spacing w:line="240" w:lineRule="auto" w:before="163" w:after="0"/>
        <w:ind w:left="1320" w:right="0" w:hanging="661"/>
        <w:jc w:val="both"/>
      </w:pPr>
      <w:r>
        <w:rPr/>
        <w:t>BIM</w:t>
      </w:r>
      <w:r>
        <w:rPr>
          <w:spacing w:val="-3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Issues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59" w:right="876"/>
        <w:jc w:val="both"/>
      </w:pPr>
      <w:r>
        <w:rPr>
          <w:spacing w:val="-1"/>
        </w:rPr>
        <w:t>Despite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many</w:t>
      </w:r>
      <w:r>
        <w:rPr>
          <w:spacing w:val="-17"/>
        </w:rPr>
        <w:t> </w:t>
      </w:r>
      <w:r>
        <w:rPr/>
        <w:t>benefits</w:t>
      </w:r>
      <w:r>
        <w:rPr>
          <w:spacing w:val="-11"/>
        </w:rPr>
        <w:t> </w:t>
      </w:r>
      <w:r>
        <w:rPr/>
        <w:t>BIM</w:t>
      </w:r>
      <w:r>
        <w:rPr>
          <w:spacing w:val="-10"/>
        </w:rPr>
        <w:t> </w:t>
      </w:r>
      <w:r>
        <w:rPr/>
        <w:t>offers,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implementation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BIM</w:t>
      </w:r>
      <w:r>
        <w:rPr>
          <w:spacing w:val="-10"/>
        </w:rPr>
        <w:t> </w:t>
      </w:r>
      <w:r>
        <w:rPr/>
        <w:t>within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construction</w:t>
      </w:r>
      <w:r>
        <w:rPr>
          <w:spacing w:val="-12"/>
        </w:rPr>
        <w:t> </w:t>
      </w:r>
      <w:r>
        <w:rPr/>
        <w:t>industry</w:t>
      </w:r>
      <w:r>
        <w:rPr>
          <w:spacing w:val="-58"/>
        </w:rPr>
        <w:t> </w:t>
      </w:r>
      <w:r>
        <w:rPr/>
        <w:t>poses</w:t>
      </w:r>
      <w:r>
        <w:rPr>
          <w:spacing w:val="-6"/>
        </w:rPr>
        <w:t> </w:t>
      </w:r>
      <w:r>
        <w:rPr/>
        <w:t>many</w:t>
      </w:r>
      <w:r>
        <w:rPr>
          <w:spacing w:val="-11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problems.</w:t>
      </w:r>
      <w:r>
        <w:rPr>
          <w:spacing w:val="-6"/>
        </w:rPr>
        <w:t> </w:t>
      </w:r>
      <w:r>
        <w:rPr/>
        <w:t>BIM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disruptive</w:t>
      </w:r>
      <w:r>
        <w:rPr>
          <w:spacing w:val="-6"/>
        </w:rPr>
        <w:t> </w:t>
      </w:r>
      <w:r>
        <w:rPr/>
        <w:t>technology,</w:t>
      </w:r>
      <w:r>
        <w:rPr>
          <w:spacing w:val="-4"/>
        </w:rPr>
        <w:t> </w:t>
      </w:r>
      <w:r>
        <w:rPr/>
        <w:t>unlike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adoption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2D</w:t>
      </w:r>
      <w:r>
        <w:rPr>
          <w:spacing w:val="-7"/>
        </w:rPr>
        <w:t> </w:t>
      </w:r>
      <w:r>
        <w:rPr/>
        <w:t>CAD</w:t>
      </w:r>
      <w:r>
        <w:rPr>
          <w:spacing w:val="-57"/>
        </w:rPr>
        <w:t> </w:t>
      </w:r>
      <w:r>
        <w:rPr/>
        <w:t>which simply automated a traditional process; BIM requires a whole paradigm shift and a new</w:t>
      </w:r>
      <w:r>
        <w:rPr>
          <w:spacing w:val="1"/>
        </w:rPr>
        <w:t> </w:t>
      </w:r>
      <w:r>
        <w:rPr/>
        <w:t>way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working. Some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significant issues are</w:t>
      </w:r>
      <w:r>
        <w:rPr>
          <w:spacing w:val="-2"/>
        </w:rPr>
        <w:t> </w:t>
      </w:r>
      <w:r>
        <w:rPr/>
        <w:t>listed below:</w:t>
      </w:r>
    </w:p>
    <w:p>
      <w:pPr>
        <w:pStyle w:val="ListParagraph"/>
        <w:numPr>
          <w:ilvl w:val="0"/>
          <w:numId w:val="26"/>
        </w:numPr>
        <w:tabs>
          <w:tab w:pos="1049" w:val="left" w:leader="none"/>
        </w:tabs>
        <w:spacing w:line="480" w:lineRule="auto" w:before="200" w:after="0"/>
        <w:ind w:left="659" w:right="896" w:firstLine="0"/>
        <w:jc w:val="both"/>
        <w:rPr>
          <w:sz w:val="24"/>
        </w:rPr>
      </w:pPr>
      <w:r>
        <w:rPr>
          <w:sz w:val="24"/>
        </w:rPr>
        <w:t>Workflow Disruption – The implementation of BIM requires the traditional design processes</w:t>
      </w:r>
      <w:r>
        <w:rPr>
          <w:spacing w:val="-57"/>
          <w:sz w:val="24"/>
        </w:rPr>
        <w:t> </w:t>
      </w:r>
      <w:r>
        <w:rPr>
          <w:sz w:val="24"/>
        </w:rPr>
        <w:t>to be changed to suit the workflows associated with BIM. This disruption of workflows is an</w:t>
      </w:r>
      <w:r>
        <w:rPr>
          <w:spacing w:val="1"/>
          <w:sz w:val="24"/>
        </w:rPr>
        <w:t> </w:t>
      </w:r>
      <w:r>
        <w:rPr>
          <w:sz w:val="24"/>
        </w:rPr>
        <w:t>inevitable aspect of BIM implementation; however, the benefits of BIM will soon outweigh the</w:t>
      </w:r>
      <w:r>
        <w:rPr>
          <w:spacing w:val="1"/>
          <w:sz w:val="24"/>
        </w:rPr>
        <w:t> </w:t>
      </w:r>
      <w:r>
        <w:rPr>
          <w:sz w:val="24"/>
        </w:rPr>
        <w:t>initial</w:t>
      </w:r>
      <w:r>
        <w:rPr>
          <w:spacing w:val="-1"/>
          <w:sz w:val="24"/>
        </w:rPr>
        <w:t> </w:t>
      </w:r>
      <w:r>
        <w:rPr>
          <w:sz w:val="24"/>
        </w:rPr>
        <w:t>drop in productivity</w:t>
      </w:r>
      <w:r>
        <w:rPr>
          <w:spacing w:val="-3"/>
          <w:sz w:val="24"/>
        </w:rPr>
        <w:t> </w:t>
      </w:r>
      <w:r>
        <w:rPr>
          <w:sz w:val="24"/>
        </w:rPr>
        <w:t>that this will produce.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1054" w:val="left" w:leader="none"/>
        </w:tabs>
        <w:spacing w:line="480" w:lineRule="auto" w:before="1" w:after="0"/>
        <w:ind w:left="659" w:right="958" w:firstLine="0"/>
        <w:jc w:val="both"/>
        <w:rPr>
          <w:sz w:val="24"/>
        </w:rPr>
      </w:pPr>
      <w:r>
        <w:rPr>
          <w:sz w:val="24"/>
        </w:rPr>
        <w:t>Staff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Training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great</w:t>
      </w:r>
      <w:r>
        <w:rPr>
          <w:spacing w:val="-3"/>
          <w:sz w:val="24"/>
        </w:rPr>
        <w:t> </w:t>
      </w:r>
      <w:r>
        <w:rPr>
          <w:sz w:val="24"/>
        </w:rPr>
        <w:t>demands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staff</w:t>
      </w:r>
      <w:r>
        <w:rPr>
          <w:spacing w:val="-6"/>
          <w:sz w:val="24"/>
        </w:rPr>
        <w:t> </w:t>
      </w:r>
      <w:r>
        <w:rPr>
          <w:sz w:val="24"/>
        </w:rPr>
        <w:t>when</w:t>
      </w:r>
      <w:r>
        <w:rPr>
          <w:spacing w:val="-4"/>
          <w:sz w:val="24"/>
        </w:rPr>
        <w:t> </w:t>
      </w:r>
      <w:r>
        <w:rPr>
          <w:sz w:val="24"/>
        </w:rPr>
        <w:t>adopting</w:t>
      </w:r>
      <w:r>
        <w:rPr>
          <w:spacing w:val="-4"/>
          <w:sz w:val="24"/>
        </w:rPr>
        <w:t> </w:t>
      </w:r>
      <w:r>
        <w:rPr>
          <w:sz w:val="24"/>
        </w:rPr>
        <w:t>BIM</w:t>
      </w:r>
      <w:r>
        <w:rPr>
          <w:spacing w:val="-5"/>
          <w:sz w:val="24"/>
        </w:rPr>
        <w:t> </w:t>
      </w:r>
      <w:r>
        <w:rPr>
          <w:sz w:val="24"/>
        </w:rPr>
        <w:t>software.</w:t>
      </w:r>
      <w:r>
        <w:rPr>
          <w:spacing w:val="-4"/>
          <w:sz w:val="24"/>
        </w:rPr>
        <w:t> </w:t>
      </w:r>
      <w:r>
        <w:rPr>
          <w:sz w:val="24"/>
        </w:rPr>
        <w:t>Rundell</w:t>
      </w:r>
      <w:r>
        <w:rPr>
          <w:spacing w:val="-58"/>
          <w:sz w:val="24"/>
        </w:rPr>
        <w:t> </w:t>
      </w:r>
      <w:r>
        <w:rPr>
          <w:sz w:val="24"/>
        </w:rPr>
        <w:t>(2005)</w:t>
      </w:r>
      <w:r>
        <w:rPr>
          <w:spacing w:val="-2"/>
          <w:sz w:val="24"/>
        </w:rPr>
        <w:t> </w:t>
      </w:r>
      <w:r>
        <w:rPr>
          <w:sz w:val="24"/>
        </w:rPr>
        <w:t>likens</w:t>
      </w:r>
      <w:r>
        <w:rPr>
          <w:spacing w:val="-1"/>
          <w:sz w:val="24"/>
        </w:rPr>
        <w:t> </w:t>
      </w:r>
      <w:r>
        <w:rPr>
          <w:sz w:val="24"/>
        </w:rPr>
        <w:t>training for a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6"/>
          <w:sz w:val="24"/>
        </w:rPr>
        <w:t> </w:t>
      </w:r>
      <w:r>
        <w:rPr>
          <w:sz w:val="24"/>
        </w:rPr>
        <w:t>to a</w:t>
      </w:r>
      <w:r>
        <w:rPr>
          <w:spacing w:val="-2"/>
          <w:sz w:val="24"/>
        </w:rPr>
        <w:t> </w:t>
      </w:r>
      <w:r>
        <w:rPr>
          <w:sz w:val="24"/>
        </w:rPr>
        <w:t>balancing</w:t>
      </w:r>
      <w:r>
        <w:rPr>
          <w:spacing w:val="-1"/>
          <w:sz w:val="24"/>
        </w:rPr>
        <w:t> </w:t>
      </w:r>
      <w:r>
        <w:rPr>
          <w:sz w:val="24"/>
        </w:rPr>
        <w:t>act, stating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it’s about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right skills to the right set of people with minimal disruption. This issue is compounded further</w:t>
      </w:r>
      <w:r>
        <w:rPr>
          <w:spacing w:val="1"/>
          <w:sz w:val="24"/>
        </w:rPr>
        <w:t> </w:t>
      </w:r>
      <w:r>
        <w:rPr>
          <w:sz w:val="24"/>
        </w:rPr>
        <w:t>by the fact that there is some debate whether BIM should primarily be used by engineers or</w:t>
      </w:r>
      <w:r>
        <w:rPr>
          <w:spacing w:val="1"/>
          <w:sz w:val="24"/>
        </w:rPr>
        <w:t> </w:t>
      </w:r>
      <w:r>
        <w:rPr>
          <w:sz w:val="24"/>
        </w:rPr>
        <w:t>technicians (Woo, 2007). With BIM software, the design evolves with the building model. This</w:t>
      </w:r>
      <w:r>
        <w:rPr>
          <w:spacing w:val="1"/>
          <w:sz w:val="24"/>
        </w:rPr>
        <w:t> </w:t>
      </w:r>
      <w:r>
        <w:rPr>
          <w:sz w:val="24"/>
        </w:rPr>
        <w:t>means it is advantageous to have an engineering background when producing a model as a user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knows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fits</w:t>
      </w:r>
      <w:r>
        <w:rPr>
          <w:spacing w:val="-1"/>
          <w:sz w:val="24"/>
        </w:rPr>
        <w:t> </w:t>
      </w:r>
      <w:r>
        <w:rPr>
          <w:sz w:val="24"/>
        </w:rPr>
        <w:t>together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adapted</w:t>
      </w:r>
      <w:r>
        <w:rPr>
          <w:spacing w:val="-1"/>
          <w:sz w:val="24"/>
        </w:rPr>
        <w:t> </w:t>
      </w:r>
      <w:r>
        <w:rPr>
          <w:sz w:val="24"/>
        </w:rPr>
        <w:t>at using</w:t>
      </w:r>
      <w:r>
        <w:rPr>
          <w:spacing w:val="-4"/>
          <w:sz w:val="24"/>
        </w:rPr>
        <w:t> </w:t>
      </w:r>
      <w:r>
        <w:rPr>
          <w:sz w:val="24"/>
        </w:rPr>
        <w:t>BIM</w:t>
      </w:r>
      <w:r>
        <w:rPr>
          <w:spacing w:val="2"/>
          <w:sz w:val="24"/>
        </w:rPr>
        <w:t> </w:t>
      </w:r>
      <w:r>
        <w:rPr>
          <w:sz w:val="24"/>
        </w:rPr>
        <w:t>technology.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1035" w:val="left" w:leader="none"/>
        </w:tabs>
        <w:spacing w:line="480" w:lineRule="auto" w:before="0" w:after="0"/>
        <w:ind w:left="659" w:right="878" w:firstLine="0"/>
        <w:jc w:val="both"/>
        <w:rPr>
          <w:sz w:val="24"/>
        </w:rPr>
      </w:pPr>
      <w:r>
        <w:rPr>
          <w:sz w:val="24"/>
        </w:rPr>
        <w:t>Legal and Contractual Issues – Due to the large number of companies and stakeholders</w:t>
      </w:r>
      <w:r>
        <w:rPr>
          <w:spacing w:val="1"/>
          <w:sz w:val="24"/>
        </w:rPr>
        <w:t> </w:t>
      </w:r>
      <w:r>
        <w:rPr>
          <w:sz w:val="24"/>
        </w:rPr>
        <w:t>involved in a construction project, BIM introduces unique issues of responsibility and ownership</w:t>
      </w:r>
      <w:r>
        <w:rPr>
          <w:spacing w:val="1"/>
          <w:sz w:val="24"/>
        </w:rPr>
        <w:t> </w:t>
      </w:r>
      <w:r>
        <w:rPr>
          <w:sz w:val="24"/>
        </w:rPr>
        <w:t>of building models and intellectual property rights. As the building model is transferred between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-4"/>
          <w:sz w:val="24"/>
        </w:rPr>
        <w:t> </w:t>
      </w:r>
      <w:r>
        <w:rPr>
          <w:sz w:val="24"/>
        </w:rPr>
        <w:t>stakeholder,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needs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clear</w:t>
      </w:r>
      <w:r>
        <w:rPr>
          <w:spacing w:val="-4"/>
          <w:sz w:val="24"/>
        </w:rPr>
        <w:t> </w:t>
      </w:r>
      <w:r>
        <w:rPr>
          <w:sz w:val="24"/>
        </w:rPr>
        <w:t>who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responsible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ensuring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accurate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up</w:t>
      </w:r>
      <w:r>
        <w:rPr>
          <w:spacing w:val="-57"/>
          <w:sz w:val="24"/>
        </w:rPr>
        <w:t> </w:t>
      </w:r>
      <w:r>
        <w:rPr>
          <w:sz w:val="24"/>
        </w:rPr>
        <w:t>to date. Due to the possible threat of legal action, this increases the risk that a business takes on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responsibility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model (Thomson &amp;</w:t>
      </w:r>
      <w:r>
        <w:rPr>
          <w:spacing w:val="-2"/>
          <w:sz w:val="24"/>
        </w:rPr>
        <w:t> </w:t>
      </w:r>
      <w:r>
        <w:rPr>
          <w:sz w:val="24"/>
        </w:rPr>
        <w:t>Miner, 2007).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1004" w:val="left" w:leader="none"/>
        </w:tabs>
        <w:spacing w:line="480" w:lineRule="auto" w:before="0" w:after="0"/>
        <w:ind w:left="659" w:right="897" w:firstLine="0"/>
        <w:jc w:val="both"/>
        <w:rPr>
          <w:sz w:val="24"/>
        </w:rPr>
      </w:pPr>
      <w:r>
        <w:rPr>
          <w:sz w:val="24"/>
        </w:rPr>
        <w:t>Interoperability – Succar (2009) defines interoperability as the ability of two or more systems</w:t>
      </w:r>
      <w:r>
        <w:rPr>
          <w:spacing w:val="-57"/>
          <w:sz w:val="24"/>
        </w:rPr>
        <w:t> </w:t>
      </w:r>
      <w:r>
        <w:rPr>
          <w:sz w:val="24"/>
        </w:rPr>
        <w:t>or components to exchange information and to use the information that has been exchanged. As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there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no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single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piece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software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8"/>
          <w:sz w:val="24"/>
        </w:rPr>
        <w:t> </w:t>
      </w:r>
      <w:r>
        <w:rPr>
          <w:sz w:val="24"/>
        </w:rPr>
        <w:t>carry</w:t>
      </w:r>
      <w:r>
        <w:rPr>
          <w:spacing w:val="-15"/>
          <w:sz w:val="24"/>
        </w:rPr>
        <w:t> </w:t>
      </w:r>
      <w:r>
        <w:rPr>
          <w:sz w:val="24"/>
        </w:rPr>
        <w:t>out</w:t>
      </w:r>
      <w:r>
        <w:rPr>
          <w:spacing w:val="-7"/>
          <w:sz w:val="24"/>
        </w:rPr>
        <w:t> </w:t>
      </w:r>
      <w:r>
        <w:rPr>
          <w:sz w:val="24"/>
        </w:rPr>
        <w:t>all</w:t>
      </w:r>
      <w:r>
        <w:rPr>
          <w:spacing w:val="-7"/>
          <w:sz w:val="24"/>
        </w:rPr>
        <w:t> </w:t>
      </w:r>
      <w:r>
        <w:rPr>
          <w:sz w:val="24"/>
        </w:rPr>
        <w:t>tasks</w:t>
      </w:r>
      <w:r>
        <w:rPr>
          <w:spacing w:val="-10"/>
          <w:sz w:val="24"/>
        </w:rPr>
        <w:t> </w:t>
      </w:r>
      <w:r>
        <w:rPr>
          <w:sz w:val="24"/>
        </w:rPr>
        <w:t>throughout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construction</w:t>
      </w:r>
      <w:r>
        <w:rPr>
          <w:spacing w:val="-8"/>
          <w:sz w:val="24"/>
        </w:rPr>
        <w:t> </w:t>
      </w:r>
      <w:r>
        <w:rPr>
          <w:sz w:val="24"/>
        </w:rPr>
        <w:t>process,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good</w:t>
      </w:r>
      <w:r>
        <w:rPr>
          <w:spacing w:val="-4"/>
          <w:sz w:val="24"/>
        </w:rPr>
        <w:t> </w:t>
      </w:r>
      <w:r>
        <w:rPr>
          <w:sz w:val="24"/>
        </w:rPr>
        <w:t>interoperability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essential</w:t>
      </w:r>
      <w:r>
        <w:rPr>
          <w:spacing w:val="-3"/>
          <w:sz w:val="24"/>
        </w:rPr>
        <w:t> </w:t>
      </w:r>
      <w:r>
        <w:rPr>
          <w:sz w:val="24"/>
        </w:rPr>
        <w:t>due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z w:val="24"/>
        </w:rPr>
        <w:t>exchanges</w:t>
      </w:r>
      <w:r>
        <w:rPr>
          <w:spacing w:val="-1"/>
          <w:sz w:val="24"/>
        </w:rPr>
        <w:t> </w:t>
      </w:r>
      <w:r>
        <w:rPr>
          <w:sz w:val="24"/>
        </w:rPr>
        <w:t>required.</w:t>
      </w:r>
      <w:r>
        <w:rPr>
          <w:spacing w:val="-58"/>
          <w:sz w:val="24"/>
        </w:rPr>
        <w:t> </w:t>
      </w:r>
      <w:r>
        <w:rPr>
          <w:sz w:val="24"/>
        </w:rPr>
        <w:t>Interoperability is a major issue and there are international efforts to establish exchange formats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address this issue.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7" w:top="1500" w:bottom="1200" w:left="780" w:right="560"/>
        </w:sectPr>
      </w:pPr>
    </w:p>
    <w:p>
      <w:pPr>
        <w:pStyle w:val="BodyText"/>
        <w:spacing w:line="480" w:lineRule="auto" w:before="72"/>
        <w:ind w:left="659" w:right="896"/>
        <w:jc w:val="both"/>
      </w:pPr>
      <w:r>
        <w:rPr/>
        <w:t>However</w:t>
      </w:r>
      <w:r>
        <w:rPr>
          <w:spacing w:val="-9"/>
        </w:rPr>
        <w:t> </w:t>
      </w:r>
      <w:r>
        <w:rPr/>
        <w:t>construction</w:t>
      </w:r>
      <w:r>
        <w:rPr>
          <w:spacing w:val="-8"/>
        </w:rPr>
        <w:t> </w:t>
      </w:r>
      <w:r>
        <w:rPr/>
        <w:t>projects</w:t>
      </w:r>
      <w:r>
        <w:rPr>
          <w:spacing w:val="-8"/>
        </w:rPr>
        <w:t> </w:t>
      </w:r>
      <w:r>
        <w:rPr/>
        <w:t>required</w:t>
      </w:r>
      <w:r>
        <w:rPr>
          <w:spacing w:val="-5"/>
        </w:rPr>
        <w:t> </w:t>
      </w:r>
      <w:r>
        <w:rPr/>
        <w:t>good</w:t>
      </w:r>
      <w:r>
        <w:rPr>
          <w:spacing w:val="-8"/>
        </w:rPr>
        <w:t> </w:t>
      </w:r>
      <w:r>
        <w:rPr/>
        <w:t>collaboration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exchange</w:t>
      </w:r>
      <w:r>
        <w:rPr>
          <w:spacing w:val="-9"/>
        </w:rPr>
        <w:t> </w:t>
      </w:r>
      <w:r>
        <w:rPr/>
        <w:t>between</w:t>
      </w:r>
      <w:r>
        <w:rPr>
          <w:spacing w:val="-7"/>
        </w:rPr>
        <w:t> </w:t>
      </w:r>
      <w:r>
        <w:rPr/>
        <w:t>all</w:t>
      </w:r>
      <w:r>
        <w:rPr>
          <w:spacing w:val="-58"/>
        </w:rPr>
        <w:t> </w:t>
      </w:r>
      <w:r>
        <w:rPr/>
        <w:t>involved actors due to the collaborative nature of the industry (Gu </w:t>
      </w:r>
      <w:r>
        <w:rPr>
          <w:i/>
        </w:rPr>
        <w:t>et al</w:t>
      </w:r>
      <w:r>
        <w:rPr/>
        <w:t>., 2008). Traditionally this</w:t>
      </w:r>
      <w:r>
        <w:rPr>
          <w:spacing w:val="-58"/>
        </w:rPr>
        <w:t> </w:t>
      </w:r>
      <w:r>
        <w:rPr/>
        <w:t>exchange was made in the form of drawings and documents, when moving to adopt BIM new</w:t>
      </w:r>
      <w:r>
        <w:rPr>
          <w:spacing w:val="1"/>
        </w:rPr>
        <w:t> </w:t>
      </w:r>
      <w:r>
        <w:rPr/>
        <w:t>requirements are introduced to ensure effective information exchange. BIM is not only a tool in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design</w:t>
      </w:r>
      <w:r>
        <w:rPr>
          <w:spacing w:val="-4"/>
        </w:rPr>
        <w:t> </w:t>
      </w:r>
      <w:r>
        <w:rPr/>
        <w:t>phase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project,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rather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interface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exchange</w:t>
      </w:r>
      <w:r>
        <w:rPr>
          <w:spacing w:val="-7"/>
        </w:rPr>
        <w:t> </w:t>
      </w:r>
      <w:r>
        <w:rPr/>
        <w:t>between</w:t>
      </w:r>
      <w:r>
        <w:rPr>
          <w:spacing w:val="-6"/>
        </w:rPr>
        <w:t> </w:t>
      </w:r>
      <w:r>
        <w:rPr/>
        <w:t>different</w:t>
      </w:r>
      <w:r>
        <w:rPr>
          <w:spacing w:val="-58"/>
        </w:rPr>
        <w:t> </w:t>
      </w:r>
      <w:r>
        <w:rPr>
          <w:spacing w:val="-1"/>
        </w:rPr>
        <w:t>actors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phases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project.</w:t>
      </w:r>
      <w:r>
        <w:rPr>
          <w:spacing w:val="-9"/>
        </w:rPr>
        <w:t> </w:t>
      </w:r>
      <w:r>
        <w:rPr/>
        <w:t>Currently</w:t>
      </w:r>
      <w:r>
        <w:rPr>
          <w:spacing w:val="-15"/>
        </w:rPr>
        <w:t> </w:t>
      </w:r>
      <w:r>
        <w:rPr/>
        <w:t>the</w:t>
      </w:r>
      <w:r>
        <w:rPr>
          <w:spacing w:val="-11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actors</w:t>
      </w:r>
      <w:r>
        <w:rPr>
          <w:spacing w:val="-7"/>
        </w:rPr>
        <w:t> </w:t>
      </w:r>
      <w:r>
        <w:rPr/>
        <w:t>are</w:t>
      </w:r>
      <w:r>
        <w:rPr>
          <w:spacing w:val="-11"/>
        </w:rPr>
        <w:t> </w:t>
      </w:r>
      <w:r>
        <w:rPr/>
        <w:t>often</w:t>
      </w:r>
      <w:r>
        <w:rPr>
          <w:spacing w:val="-9"/>
        </w:rPr>
        <w:t> </w:t>
      </w:r>
      <w:r>
        <w:rPr/>
        <w:t>using</w:t>
      </w:r>
      <w:r>
        <w:rPr>
          <w:spacing w:val="-10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tools,</w:t>
      </w:r>
      <w:r>
        <w:rPr>
          <w:spacing w:val="-10"/>
        </w:rPr>
        <w:t> </w:t>
      </w:r>
      <w:r>
        <w:rPr/>
        <w:t>either</w:t>
      </w:r>
      <w:r>
        <w:rPr>
          <w:spacing w:val="-57"/>
        </w:rPr>
        <w:t> </w:t>
      </w:r>
      <w:r>
        <w:rPr/>
        <w:t>from different vendors or specialized for their business. Such difference in BIM tools presents</w:t>
      </w:r>
      <w:r>
        <w:rPr>
          <w:spacing w:val="1"/>
        </w:rPr>
        <w:t> </w:t>
      </w:r>
      <w:r>
        <w:rPr/>
        <w:t>challenges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exchange</w:t>
      </w:r>
      <w:r>
        <w:rPr>
          <w:spacing w:val="-12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actors</w:t>
      </w:r>
      <w:r>
        <w:rPr>
          <w:spacing w:val="-11"/>
        </w:rPr>
        <w:t> </w:t>
      </w:r>
      <w:r>
        <w:rPr/>
        <w:t>because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inadequate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lacking</w:t>
      </w:r>
      <w:r>
        <w:rPr>
          <w:spacing w:val="-58"/>
        </w:rPr>
        <w:t> </w:t>
      </w:r>
      <w:r>
        <w:rPr/>
        <w:t>interoperability</w:t>
      </w:r>
      <w:r>
        <w:rPr>
          <w:spacing w:val="-6"/>
        </w:rPr>
        <w:t> </w:t>
      </w:r>
      <w:r>
        <w:rPr/>
        <w:t>(Grillo and Jardin., 2012).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6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</w:pPr>
      <w:r>
        <w:rPr/>
        <w:t>BIM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Tool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Public</w:t>
      </w:r>
      <w:r>
        <w:rPr>
          <w:spacing w:val="-3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delivery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b/>
          <w:sz w:val="24"/>
        </w:rPr>
      </w:pPr>
      <w:r>
        <w:rPr>
          <w:b/>
          <w:sz w:val="24"/>
        </w:rPr>
        <w:t>BIM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Tools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8"/>
        <w:jc w:val="both"/>
      </w:pPr>
      <w:r>
        <w:rPr/>
        <w:t>Grillo (2010) observed that there are various open and proprietary BIM tools that are available in</w:t>
      </w:r>
      <w:r>
        <w:rPr>
          <w:spacing w:val="-57"/>
        </w:rPr>
        <w:t> </w:t>
      </w:r>
      <w:r>
        <w:rPr/>
        <w:t>the market. Most of them are intended to be capable of handle industry Foundation Class (IFC)</w:t>
      </w:r>
      <w:r>
        <w:rPr>
          <w:spacing w:val="1"/>
        </w:rPr>
        <w:t> </w:t>
      </w:r>
      <w:r>
        <w:rPr/>
        <w:t>files. IFC is supported by about 150 software applications worldwide to enable better work flows</w:t>
      </w:r>
      <w:r>
        <w:rPr>
          <w:spacing w:val="-57"/>
        </w:rPr>
        <w:t> </w:t>
      </w:r>
      <w:r>
        <w:rPr/>
        <w:t>for the AEC industry (building SMART International Ltd., 2013). BIM tools have the ability to</w:t>
      </w:r>
      <w:r>
        <w:rPr>
          <w:spacing w:val="1"/>
        </w:rPr>
        <w:t> </w:t>
      </w:r>
      <w:r>
        <w:rPr/>
        <w:t>extract required information from BIM platform like Revit, and manipulate it with inits API or</w:t>
      </w:r>
      <w:r>
        <w:rPr>
          <w:spacing w:val="1"/>
        </w:rPr>
        <w:t> </w:t>
      </w:r>
      <w:r>
        <w:rPr/>
        <w:t>derive</w:t>
      </w:r>
      <w:r>
        <w:rPr>
          <w:spacing w:val="-2"/>
        </w:rPr>
        <w:t> </w:t>
      </w:r>
      <w:r>
        <w:rPr/>
        <w:t>information from BIM platform to it.</w:t>
      </w:r>
    </w:p>
    <w:p>
      <w:pPr>
        <w:pStyle w:val="BodyText"/>
        <w:spacing w:line="480" w:lineRule="auto"/>
        <w:ind w:left="659" w:right="875"/>
        <w:jc w:val="both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tables</w:t>
      </w:r>
      <w:r>
        <w:rPr>
          <w:spacing w:val="-4"/>
        </w:rPr>
        <w:t> </w:t>
      </w:r>
      <w:r>
        <w:rPr/>
        <w:t>depict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BIM</w:t>
      </w:r>
      <w:r>
        <w:rPr>
          <w:spacing w:val="-1"/>
        </w:rPr>
        <w:t> </w:t>
      </w:r>
      <w:r>
        <w:rPr/>
        <w:t>authoring</w:t>
      </w:r>
      <w:r>
        <w:rPr>
          <w:spacing w:val="-5"/>
        </w:rPr>
        <w:t> </w:t>
      </w:r>
      <w:r>
        <w:rPr/>
        <w:t>tools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primary</w:t>
      </w:r>
      <w:r>
        <w:rPr>
          <w:spacing w:val="-6"/>
        </w:rPr>
        <w:t> </w:t>
      </w:r>
      <w:r>
        <w:rPr/>
        <w:t>functions.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list</w:t>
      </w:r>
      <w:r>
        <w:rPr>
          <w:spacing w:val="-3"/>
        </w:rPr>
        <w:t> </w:t>
      </w:r>
      <w:r>
        <w:rPr/>
        <w:t>includes</w:t>
      </w:r>
      <w:r>
        <w:rPr>
          <w:spacing w:val="-58"/>
        </w:rPr>
        <w:t> </w:t>
      </w:r>
      <w:r>
        <w:rPr/>
        <w:t>MEP,</w:t>
      </w:r>
      <w:r>
        <w:rPr>
          <w:spacing w:val="-10"/>
        </w:rPr>
        <w:t> </w:t>
      </w:r>
      <w:r>
        <w:rPr/>
        <w:t>structural,</w:t>
      </w:r>
      <w:r>
        <w:rPr>
          <w:spacing w:val="-10"/>
        </w:rPr>
        <w:t> </w:t>
      </w:r>
      <w:r>
        <w:rPr/>
        <w:t>architectural,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site</w:t>
      </w:r>
      <w:r>
        <w:rPr>
          <w:spacing w:val="-11"/>
        </w:rPr>
        <w:t> </w:t>
      </w:r>
      <w:r>
        <w:rPr/>
        <w:t>work</w:t>
      </w:r>
      <w:r>
        <w:rPr>
          <w:spacing w:val="-9"/>
        </w:rPr>
        <w:t> </w:t>
      </w:r>
      <w:r>
        <w:rPr/>
        <w:t>3D</w:t>
      </w:r>
      <w:r>
        <w:rPr>
          <w:spacing w:val="-10"/>
        </w:rPr>
        <w:t> </w:t>
      </w:r>
      <w:r>
        <w:rPr/>
        <w:t>modeling</w:t>
      </w:r>
      <w:r>
        <w:rPr>
          <w:spacing w:val="-12"/>
        </w:rPr>
        <w:t> </w:t>
      </w:r>
      <w:r>
        <w:rPr/>
        <w:t>software.</w:t>
      </w:r>
      <w:r>
        <w:rPr>
          <w:spacing w:val="-10"/>
        </w:rPr>
        <w:t> </w:t>
      </w:r>
      <w:r>
        <w:rPr/>
        <w:t>Some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software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also</w:t>
      </w:r>
      <w:r>
        <w:rPr>
          <w:spacing w:val="-58"/>
        </w:rPr>
        <w:t> </w:t>
      </w:r>
      <w:r>
        <w:rPr/>
        <w:t>capable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scheduling</w:t>
      </w:r>
      <w:r>
        <w:rPr>
          <w:spacing w:val="-3"/>
        </w:rPr>
        <w:t> </w:t>
      </w:r>
      <w:r>
        <w:rPr/>
        <w:t>and cost estimation.</w:t>
      </w:r>
    </w:p>
    <w:p>
      <w:pPr>
        <w:pStyle w:val="BodyText"/>
        <w:ind w:left="660"/>
        <w:jc w:val="both"/>
      </w:pP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notable</w:t>
      </w:r>
      <w:r>
        <w:rPr>
          <w:spacing w:val="-3"/>
        </w:rPr>
        <w:t> </w:t>
      </w:r>
      <w:r>
        <w:rPr/>
        <w:t>BIM</w:t>
      </w:r>
      <w:r>
        <w:rPr>
          <w:spacing w:val="-1"/>
        </w:rPr>
        <w:t> </w:t>
      </w:r>
      <w:r>
        <w:rPr/>
        <w:t>tools:</w:t>
      </w:r>
    </w:p>
    <w:p>
      <w:pPr>
        <w:spacing w:after="0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spacing w:before="76" w:after="4"/>
        <w:ind w:left="660"/>
        <w:jc w:val="left"/>
      </w:pPr>
      <w:r>
        <w:rPr/>
        <w:t>Table</w:t>
      </w:r>
      <w:r>
        <w:rPr>
          <w:spacing w:val="-2"/>
        </w:rPr>
        <w:t> </w:t>
      </w:r>
      <w:r>
        <w:rPr/>
        <w:t>2.2:</w:t>
      </w:r>
      <w:r>
        <w:rPr>
          <w:spacing w:val="-2"/>
        </w:rPr>
        <w:t> </w:t>
      </w:r>
      <w:r>
        <w:rPr/>
        <w:t>BIM</w:t>
      </w:r>
      <w:r>
        <w:rPr>
          <w:spacing w:val="-1"/>
        </w:rPr>
        <w:t> </w:t>
      </w:r>
      <w:r>
        <w:rPr/>
        <w:t>Authoring</w:t>
      </w:r>
      <w:r>
        <w:rPr>
          <w:spacing w:val="-1"/>
        </w:rPr>
        <w:t> </w:t>
      </w:r>
      <w:r>
        <w:rPr/>
        <w:t>Tools</w:t>
      </w: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2"/>
        <w:gridCol w:w="3171"/>
        <w:gridCol w:w="2276"/>
        <w:gridCol w:w="3031"/>
      </w:tblGrid>
      <w:tr>
        <w:trPr>
          <w:trHeight w:val="414" w:hRule="atLeast"/>
        </w:trPr>
        <w:tc>
          <w:tcPr>
            <w:tcW w:w="7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/ N</w:t>
            </w:r>
          </w:p>
        </w:tc>
        <w:tc>
          <w:tcPr>
            <w:tcW w:w="31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22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Manufacturer</w:t>
            </w:r>
          </w:p>
        </w:tc>
        <w:tc>
          <w:tcPr>
            <w:tcW w:w="30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Primary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Function</w:t>
            </w:r>
          </w:p>
        </w:tc>
      </w:tr>
      <w:tr>
        <w:trPr>
          <w:trHeight w:val="344" w:hRule="atLeast"/>
        </w:trPr>
        <w:tc>
          <w:tcPr>
            <w:tcW w:w="7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60"/>
              <w:rPr>
                <w:sz w:val="24"/>
              </w:rPr>
            </w:pPr>
            <w:r>
              <w:rPr>
                <w:sz w:val="24"/>
              </w:rPr>
              <w:t>Cadpipe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</w:t>
            </w:r>
          </w:p>
        </w:tc>
        <w:tc>
          <w:tcPr>
            <w:tcW w:w="22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AEC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30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385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 Modeling</w:t>
            </w:r>
          </w:p>
        </w:tc>
      </w:tr>
      <w:tr>
        <w:trPr>
          <w:trHeight w:val="1242" w:hRule="atLeast"/>
        </w:trPr>
        <w:tc>
          <w:tcPr>
            <w:tcW w:w="772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71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Revit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Architecture</w:t>
            </w:r>
          </w:p>
        </w:tc>
        <w:tc>
          <w:tcPr>
            <w:tcW w:w="2276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Autodesk</w:t>
            </w:r>
          </w:p>
        </w:tc>
        <w:tc>
          <w:tcPr>
            <w:tcW w:w="3031" w:type="dxa"/>
          </w:tcPr>
          <w:p>
            <w:pPr>
              <w:pStyle w:val="TableParagraph"/>
              <w:tabs>
                <w:tab w:pos="1657" w:val="left" w:leader="none"/>
              </w:tabs>
              <w:spacing w:line="360" w:lineRule="auto" w:before="64"/>
              <w:ind w:left="385" w:right="103"/>
              <w:rPr>
                <w:sz w:val="24"/>
              </w:rPr>
            </w:pPr>
            <w:r>
              <w:rPr>
                <w:sz w:val="24"/>
              </w:rPr>
              <w:t>3D</w:t>
              <w:tab/>
            </w:r>
            <w:r>
              <w:rPr>
                <w:spacing w:val="-1"/>
                <w:sz w:val="24"/>
              </w:rPr>
              <w:t>Architectural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parametric</w:t>
            </w:r>
          </w:p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design</w:t>
            </w:r>
          </w:p>
        </w:tc>
      </w:tr>
      <w:tr>
        <w:trPr>
          <w:trHeight w:val="1242" w:hRule="atLeast"/>
        </w:trPr>
        <w:tc>
          <w:tcPr>
            <w:tcW w:w="772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71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Auto-CAD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Architecture</w:t>
            </w:r>
          </w:p>
        </w:tc>
        <w:tc>
          <w:tcPr>
            <w:tcW w:w="2276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Auto-desk</w:t>
            </w:r>
          </w:p>
        </w:tc>
        <w:tc>
          <w:tcPr>
            <w:tcW w:w="3031" w:type="dxa"/>
          </w:tcPr>
          <w:p>
            <w:pPr>
              <w:pStyle w:val="TableParagraph"/>
              <w:tabs>
                <w:tab w:pos="1657" w:val="left" w:leader="none"/>
              </w:tabs>
              <w:spacing w:before="63"/>
              <w:ind w:left="385"/>
              <w:rPr>
                <w:sz w:val="24"/>
              </w:rPr>
            </w:pPr>
            <w:r>
              <w:rPr>
                <w:sz w:val="24"/>
              </w:rPr>
              <w:t>3D</w:t>
              <w:tab/>
              <w:t>Architectural</w:t>
            </w:r>
          </w:p>
          <w:p>
            <w:pPr>
              <w:pStyle w:val="TableParagraph"/>
              <w:spacing w:line="410" w:lineRule="atLeast" w:before="5"/>
              <w:ind w:left="385"/>
              <w:rPr>
                <w:sz w:val="24"/>
              </w:rPr>
            </w:pPr>
            <w:r>
              <w:rPr>
                <w:sz w:val="24"/>
              </w:rPr>
              <w:t>modeling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parametric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</w:tr>
      <w:tr>
        <w:trPr>
          <w:trHeight w:val="827" w:hRule="atLeast"/>
        </w:trPr>
        <w:tc>
          <w:tcPr>
            <w:tcW w:w="772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71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Revit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Structure</w:t>
            </w:r>
          </w:p>
        </w:tc>
        <w:tc>
          <w:tcPr>
            <w:tcW w:w="2276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Auto-desk</w:t>
            </w:r>
          </w:p>
        </w:tc>
        <w:tc>
          <w:tcPr>
            <w:tcW w:w="3031" w:type="dxa"/>
          </w:tcPr>
          <w:p>
            <w:pPr>
              <w:pStyle w:val="TableParagraph"/>
              <w:spacing w:before="64"/>
              <w:ind w:left="385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Structural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  <w:p>
            <w:pPr>
              <w:pStyle w:val="TableParagraph"/>
              <w:spacing w:before="137"/>
              <w:ind w:left="38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</w:tr>
      <w:tr>
        <w:trPr>
          <w:trHeight w:val="826" w:hRule="atLeast"/>
        </w:trPr>
        <w:tc>
          <w:tcPr>
            <w:tcW w:w="772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71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Revit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MEP</w:t>
            </w:r>
          </w:p>
        </w:tc>
        <w:tc>
          <w:tcPr>
            <w:tcW w:w="2276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Auto-desk</w:t>
            </w:r>
          </w:p>
        </w:tc>
        <w:tc>
          <w:tcPr>
            <w:tcW w:w="3031" w:type="dxa"/>
          </w:tcPr>
          <w:p>
            <w:pPr>
              <w:pStyle w:val="TableParagraph"/>
              <w:tabs>
                <w:tab w:pos="1148" w:val="left" w:leader="none"/>
                <w:tab w:pos="2429" w:val="left" w:leader="none"/>
              </w:tabs>
              <w:spacing w:before="64"/>
              <w:ind w:left="385"/>
              <w:rPr>
                <w:sz w:val="24"/>
              </w:rPr>
            </w:pPr>
            <w:r>
              <w:rPr>
                <w:sz w:val="24"/>
              </w:rPr>
              <w:t>3D</w:t>
              <w:tab/>
              <w:t>Detailed</w:t>
              <w:tab/>
              <w:t>MEP</w:t>
            </w:r>
          </w:p>
          <w:p>
            <w:pPr>
              <w:pStyle w:val="TableParagraph"/>
              <w:spacing w:before="137"/>
              <w:ind w:left="385"/>
              <w:rPr>
                <w:sz w:val="24"/>
              </w:rPr>
            </w:pPr>
            <w:r>
              <w:rPr>
                <w:sz w:val="24"/>
              </w:rPr>
              <w:t>modeling</w:t>
            </w:r>
          </w:p>
        </w:tc>
      </w:tr>
      <w:tr>
        <w:trPr>
          <w:trHeight w:val="413" w:hRule="atLeast"/>
        </w:trPr>
        <w:tc>
          <w:tcPr>
            <w:tcW w:w="772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71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Auto-CAD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MEP</w:t>
            </w:r>
          </w:p>
        </w:tc>
        <w:tc>
          <w:tcPr>
            <w:tcW w:w="2276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Auto-desk</w:t>
            </w:r>
          </w:p>
        </w:tc>
        <w:tc>
          <w:tcPr>
            <w:tcW w:w="3031" w:type="dxa"/>
          </w:tcPr>
          <w:p>
            <w:pPr>
              <w:pStyle w:val="TableParagraph"/>
              <w:spacing w:before="63"/>
              <w:ind w:left="385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</w:tr>
      <w:tr>
        <w:trPr>
          <w:trHeight w:val="413" w:hRule="atLeast"/>
        </w:trPr>
        <w:tc>
          <w:tcPr>
            <w:tcW w:w="772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71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Auto-CAD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3D</w:t>
            </w:r>
          </w:p>
        </w:tc>
        <w:tc>
          <w:tcPr>
            <w:tcW w:w="2276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Auto-desk</w:t>
            </w:r>
          </w:p>
        </w:tc>
        <w:tc>
          <w:tcPr>
            <w:tcW w:w="3031" w:type="dxa"/>
          </w:tcPr>
          <w:p>
            <w:pPr>
              <w:pStyle w:val="TableParagraph"/>
              <w:spacing w:before="64"/>
              <w:ind w:left="385"/>
              <w:rPr>
                <w:sz w:val="24"/>
              </w:rPr>
            </w:pPr>
            <w:r>
              <w:rPr>
                <w:sz w:val="24"/>
              </w:rPr>
              <w:t>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413" w:hRule="atLeast"/>
        </w:trPr>
        <w:tc>
          <w:tcPr>
            <w:tcW w:w="772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71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Cadpipe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pipe</w:t>
            </w:r>
          </w:p>
        </w:tc>
        <w:tc>
          <w:tcPr>
            <w:tcW w:w="2276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AEC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3031" w:type="dxa"/>
          </w:tcPr>
          <w:p>
            <w:pPr>
              <w:pStyle w:val="TableParagraph"/>
              <w:spacing w:before="63"/>
              <w:ind w:left="385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</w:tr>
      <w:tr>
        <w:trPr>
          <w:trHeight w:val="1242" w:hRule="atLeast"/>
        </w:trPr>
        <w:tc>
          <w:tcPr>
            <w:tcW w:w="772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71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DProfiler</w:t>
            </w:r>
          </w:p>
        </w:tc>
        <w:tc>
          <w:tcPr>
            <w:tcW w:w="2276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Beck Technology</w:t>
            </w:r>
          </w:p>
        </w:tc>
        <w:tc>
          <w:tcPr>
            <w:tcW w:w="3031" w:type="dxa"/>
          </w:tcPr>
          <w:p>
            <w:pPr>
              <w:pStyle w:val="TableParagraph"/>
              <w:tabs>
                <w:tab w:pos="1076" w:val="left" w:leader="none"/>
                <w:tab w:pos="2425" w:val="left" w:leader="none"/>
              </w:tabs>
              <w:spacing w:line="360" w:lineRule="auto" w:before="64"/>
              <w:ind w:left="385" w:right="104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conceptual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with</w:t>
              <w:tab/>
              <w:t>Real-Time,</w:t>
              <w:tab/>
            </w:r>
            <w:r>
              <w:rPr>
                <w:spacing w:val="-1"/>
                <w:sz w:val="24"/>
              </w:rPr>
              <w:t>Cost,</w:t>
            </w:r>
          </w:p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Estimating</w:t>
            </w:r>
          </w:p>
        </w:tc>
      </w:tr>
      <w:tr>
        <w:trPr>
          <w:trHeight w:val="827" w:hRule="atLeast"/>
        </w:trPr>
        <w:tc>
          <w:tcPr>
            <w:tcW w:w="772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71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Bentley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Suite</w:t>
            </w:r>
          </w:p>
        </w:tc>
        <w:tc>
          <w:tcPr>
            <w:tcW w:w="2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1" w:type="dxa"/>
          </w:tcPr>
          <w:p>
            <w:pPr>
              <w:pStyle w:val="TableParagraph"/>
              <w:tabs>
                <w:tab w:pos="1597" w:val="left" w:leader="none"/>
              </w:tabs>
              <w:spacing w:before="63"/>
              <w:ind w:left="385"/>
              <w:rPr>
                <w:sz w:val="24"/>
              </w:rPr>
            </w:pPr>
            <w:r>
              <w:rPr>
                <w:sz w:val="24"/>
              </w:rPr>
              <w:t>3D</w:t>
              <w:tab/>
              <w:t>Architectural,</w:t>
            </w:r>
          </w:p>
          <w:p>
            <w:pPr>
              <w:pStyle w:val="TableParagraph"/>
              <w:spacing w:before="139"/>
              <w:ind w:left="385"/>
              <w:rPr>
                <w:sz w:val="24"/>
              </w:rPr>
            </w:pPr>
            <w:r>
              <w:rPr>
                <w:sz w:val="24"/>
              </w:rPr>
              <w:t>Structural</w:t>
            </w:r>
          </w:p>
        </w:tc>
      </w:tr>
      <w:tr>
        <w:trPr>
          <w:trHeight w:val="413" w:hRule="atLeast"/>
        </w:trPr>
        <w:tc>
          <w:tcPr>
            <w:tcW w:w="772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71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Micro-station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Bentley</w:t>
            </w:r>
          </w:p>
        </w:tc>
        <w:tc>
          <w:tcPr>
            <w:tcW w:w="2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772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71" w:type="dxa"/>
          </w:tcPr>
          <w:p>
            <w:pPr>
              <w:pStyle w:val="TableParagraph"/>
              <w:tabs>
                <w:tab w:pos="2056" w:val="left" w:leader="none"/>
              </w:tabs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Architecture,</w:t>
              <w:tab/>
              <w:t>Structural,</w:t>
            </w:r>
          </w:p>
          <w:p>
            <w:pPr>
              <w:pStyle w:val="TableParagraph"/>
              <w:tabs>
                <w:tab w:pos="2083" w:val="left" w:leader="none"/>
              </w:tabs>
              <w:spacing w:line="416" w:lineRule="exact" w:before="28"/>
              <w:ind w:left="160" w:right="106"/>
              <w:rPr>
                <w:sz w:val="24"/>
              </w:rPr>
            </w:pPr>
            <w:r>
              <w:rPr>
                <w:sz w:val="24"/>
              </w:rPr>
              <w:t>Mechanical,</w:t>
              <w:tab/>
            </w:r>
            <w:r>
              <w:rPr>
                <w:spacing w:val="-1"/>
                <w:sz w:val="24"/>
              </w:rPr>
              <w:t>Electrical,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Generative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2276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Bentley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3031" w:type="dxa"/>
          </w:tcPr>
          <w:p>
            <w:pPr>
              <w:pStyle w:val="TableParagraph"/>
              <w:tabs>
                <w:tab w:pos="1942" w:val="left" w:leader="none"/>
              </w:tabs>
              <w:spacing w:line="360" w:lineRule="auto" w:before="64"/>
              <w:ind w:left="385" w:right="104"/>
              <w:rPr>
                <w:sz w:val="24"/>
              </w:rPr>
            </w:pPr>
            <w:r>
              <w:rPr>
                <w:sz w:val="24"/>
              </w:rPr>
              <w:t>Mechanical,</w:t>
              <w:tab/>
            </w:r>
            <w:r>
              <w:rPr>
                <w:spacing w:val="-1"/>
                <w:sz w:val="24"/>
              </w:rPr>
              <w:t>Electrical,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Generative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</w:tr>
      <w:tr>
        <w:trPr>
          <w:trHeight w:val="413" w:hRule="atLeast"/>
        </w:trPr>
        <w:tc>
          <w:tcPr>
            <w:tcW w:w="772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71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Fastrak</w:t>
            </w:r>
          </w:p>
        </w:tc>
        <w:tc>
          <w:tcPr>
            <w:tcW w:w="2276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CSC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(UK)</w:t>
            </w:r>
          </w:p>
        </w:tc>
        <w:tc>
          <w:tcPr>
            <w:tcW w:w="3031" w:type="dxa"/>
          </w:tcPr>
          <w:p>
            <w:pPr>
              <w:pStyle w:val="TableParagraph"/>
              <w:spacing w:before="63"/>
              <w:ind w:left="385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Structural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</w:tr>
      <w:tr>
        <w:trPr>
          <w:trHeight w:val="828" w:hRule="atLeast"/>
        </w:trPr>
        <w:tc>
          <w:tcPr>
            <w:tcW w:w="772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71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SDS/2</w:t>
            </w:r>
          </w:p>
        </w:tc>
        <w:tc>
          <w:tcPr>
            <w:tcW w:w="2276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3031" w:type="dxa"/>
          </w:tcPr>
          <w:p>
            <w:pPr>
              <w:pStyle w:val="TableParagraph"/>
              <w:tabs>
                <w:tab w:pos="920" w:val="left" w:leader="none"/>
                <w:tab w:pos="1976" w:val="left" w:leader="none"/>
              </w:tabs>
              <w:spacing w:before="64"/>
              <w:ind w:left="385"/>
              <w:rPr>
                <w:sz w:val="24"/>
              </w:rPr>
            </w:pPr>
            <w:r>
              <w:rPr>
                <w:sz w:val="24"/>
              </w:rPr>
              <w:t>3D</w:t>
              <w:tab/>
              <w:t>Detailed</w:t>
              <w:tab/>
              <w:t>Structural</w:t>
            </w:r>
          </w:p>
          <w:p>
            <w:pPr>
              <w:pStyle w:val="TableParagraph"/>
              <w:spacing w:before="137"/>
              <w:ind w:left="385"/>
              <w:rPr>
                <w:sz w:val="24"/>
              </w:rPr>
            </w:pPr>
            <w:r>
              <w:rPr>
                <w:sz w:val="24"/>
              </w:rPr>
              <w:t>modeling</w:t>
            </w:r>
          </w:p>
        </w:tc>
      </w:tr>
      <w:tr>
        <w:trPr>
          <w:trHeight w:val="897" w:hRule="atLeast"/>
        </w:trPr>
        <w:tc>
          <w:tcPr>
            <w:tcW w:w="7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1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Fabrication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Auto-CAD</w:t>
            </w:r>
          </w:p>
        </w:tc>
        <w:tc>
          <w:tcPr>
            <w:tcW w:w="22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East-Cost</w:t>
            </w:r>
          </w:p>
        </w:tc>
        <w:tc>
          <w:tcPr>
            <w:tcW w:w="3031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133" w:val="left" w:leader="none"/>
                <w:tab w:pos="2401" w:val="left" w:leader="none"/>
              </w:tabs>
              <w:spacing w:before="64"/>
              <w:ind w:left="385"/>
              <w:rPr>
                <w:sz w:val="24"/>
              </w:rPr>
            </w:pPr>
            <w:r>
              <w:rPr>
                <w:sz w:val="24"/>
              </w:rPr>
              <w:t>3D</w:t>
              <w:tab/>
              <w:t>Detailed</w:t>
              <w:tab/>
              <w:t>MAP</w:t>
            </w:r>
          </w:p>
          <w:p>
            <w:pPr>
              <w:pStyle w:val="TableParagraph"/>
              <w:spacing w:before="137"/>
              <w:ind w:left="385"/>
              <w:rPr>
                <w:sz w:val="24"/>
              </w:rPr>
            </w:pPr>
            <w:r>
              <w:rPr>
                <w:sz w:val="24"/>
              </w:rPr>
              <w:t>modeling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1"/>
        <w:gridCol w:w="3173"/>
        <w:gridCol w:w="2499"/>
        <w:gridCol w:w="2807"/>
      </w:tblGrid>
      <w:tr>
        <w:trPr>
          <w:trHeight w:val="409" w:hRule="atLeast"/>
        </w:trPr>
        <w:tc>
          <w:tcPr>
            <w:tcW w:w="7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/ N</w:t>
            </w:r>
          </w:p>
        </w:tc>
        <w:tc>
          <w:tcPr>
            <w:tcW w:w="31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24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Manufacturer</w:t>
            </w:r>
          </w:p>
        </w:tc>
        <w:tc>
          <w:tcPr>
            <w:tcW w:w="28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Primary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Function</w:t>
            </w:r>
          </w:p>
        </w:tc>
      </w:tr>
      <w:tr>
        <w:trPr>
          <w:trHeight w:val="743" w:hRule="atLeast"/>
        </w:trPr>
        <w:tc>
          <w:tcPr>
            <w:tcW w:w="7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60"/>
              <w:rPr>
                <w:sz w:val="24"/>
              </w:rPr>
            </w:pPr>
            <w:r>
              <w:rPr>
                <w:sz w:val="24"/>
              </w:rPr>
              <w:t>MEP</w:t>
            </w:r>
          </w:p>
        </w:tc>
        <w:tc>
          <w:tcPr>
            <w:tcW w:w="24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CAD/CAM</w:t>
            </w:r>
          </w:p>
        </w:tc>
        <w:tc>
          <w:tcPr>
            <w:tcW w:w="2807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908" w:val="left" w:leader="none"/>
                <w:tab w:pos="2175" w:val="left" w:leader="none"/>
              </w:tabs>
              <w:spacing w:line="251" w:lineRule="exact"/>
              <w:ind w:left="159"/>
              <w:rPr>
                <w:sz w:val="24"/>
              </w:rPr>
            </w:pPr>
            <w:r>
              <w:rPr>
                <w:sz w:val="24"/>
              </w:rPr>
              <w:t>3D</w:t>
              <w:tab/>
              <w:t>Detailed</w:t>
              <w:tab/>
              <w:t>MAP</w:t>
            </w:r>
          </w:p>
          <w:p>
            <w:pPr>
              <w:pStyle w:val="TableParagraph"/>
              <w:spacing w:before="137"/>
              <w:ind w:left="159"/>
              <w:rPr>
                <w:sz w:val="24"/>
              </w:rPr>
            </w:pPr>
            <w:r>
              <w:rPr>
                <w:sz w:val="24"/>
              </w:rPr>
              <w:t>modeling</w:t>
            </w:r>
          </w:p>
        </w:tc>
      </w:tr>
      <w:tr>
        <w:trPr>
          <w:trHeight w:val="1656" w:hRule="atLeast"/>
        </w:trPr>
        <w:tc>
          <w:tcPr>
            <w:tcW w:w="77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173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</w:tc>
        <w:tc>
          <w:tcPr>
            <w:tcW w:w="249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Gehry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Technologies</w:t>
            </w:r>
          </w:p>
        </w:tc>
        <w:tc>
          <w:tcPr>
            <w:tcW w:w="2807" w:type="dxa"/>
          </w:tcPr>
          <w:p>
            <w:pPr>
              <w:pStyle w:val="TableParagraph"/>
              <w:spacing w:line="360" w:lineRule="auto" w:before="64"/>
              <w:ind w:left="159" w:right="106"/>
              <w:jc w:val="both"/>
              <w:rPr>
                <w:sz w:val="24"/>
              </w:rPr>
            </w:pPr>
            <w:r>
              <w:rPr>
                <w:sz w:val="24"/>
              </w:rPr>
              <w:t>CATIA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 for Architectural,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5" w:lineRule="exact"/>
              <w:ind w:left="159"/>
              <w:jc w:val="both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</w:tr>
      <w:tr>
        <w:trPr>
          <w:trHeight w:val="827" w:hRule="atLeast"/>
        </w:trPr>
        <w:tc>
          <w:tcPr>
            <w:tcW w:w="77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73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MEP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spacing w:before="137"/>
              <w:ind w:left="160"/>
              <w:rPr>
                <w:sz w:val="24"/>
              </w:rPr>
            </w:pPr>
            <w:r>
              <w:rPr>
                <w:sz w:val="24"/>
              </w:rPr>
              <w:t>Routing</w:t>
            </w:r>
          </w:p>
        </w:tc>
        <w:tc>
          <w:tcPr>
            <w:tcW w:w="249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Gehry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Technologies</w:t>
            </w:r>
          </w:p>
        </w:tc>
        <w:tc>
          <w:tcPr>
            <w:tcW w:w="2807" w:type="dxa"/>
          </w:tcPr>
          <w:p>
            <w:pPr>
              <w:pStyle w:val="TableParagraph"/>
              <w:spacing w:before="64"/>
              <w:ind w:left="159"/>
              <w:rPr>
                <w:sz w:val="24"/>
              </w:rPr>
            </w:pPr>
            <w:r>
              <w:rPr>
                <w:sz w:val="24"/>
              </w:rPr>
              <w:t>MEP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</w:tr>
      <w:tr>
        <w:trPr>
          <w:trHeight w:val="827" w:hRule="atLeast"/>
        </w:trPr>
        <w:tc>
          <w:tcPr>
            <w:tcW w:w="77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73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Archi-CAD</w:t>
            </w:r>
          </w:p>
        </w:tc>
        <w:tc>
          <w:tcPr>
            <w:tcW w:w="249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Graphi-soft</w:t>
            </w:r>
          </w:p>
        </w:tc>
        <w:tc>
          <w:tcPr>
            <w:tcW w:w="2807" w:type="dxa"/>
          </w:tcPr>
          <w:p>
            <w:pPr>
              <w:pStyle w:val="TableParagraph"/>
              <w:tabs>
                <w:tab w:pos="1431" w:val="left" w:leader="none"/>
              </w:tabs>
              <w:spacing w:before="64"/>
              <w:ind w:left="159"/>
              <w:rPr>
                <w:sz w:val="24"/>
              </w:rPr>
            </w:pPr>
            <w:r>
              <w:rPr>
                <w:sz w:val="24"/>
              </w:rPr>
              <w:t>3D</w:t>
              <w:tab/>
              <w:t>Architectural</w:t>
            </w:r>
          </w:p>
          <w:p>
            <w:pPr>
              <w:pStyle w:val="TableParagraph"/>
              <w:spacing w:before="137"/>
              <w:ind w:left="159"/>
              <w:rPr>
                <w:sz w:val="24"/>
              </w:rPr>
            </w:pPr>
            <w:r>
              <w:rPr>
                <w:sz w:val="24"/>
              </w:rPr>
              <w:t>modeling</w:t>
            </w:r>
          </w:p>
        </w:tc>
      </w:tr>
      <w:tr>
        <w:trPr>
          <w:trHeight w:val="413" w:hRule="atLeast"/>
        </w:trPr>
        <w:tc>
          <w:tcPr>
            <w:tcW w:w="77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73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MEP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modeler</w:t>
            </w:r>
          </w:p>
        </w:tc>
        <w:tc>
          <w:tcPr>
            <w:tcW w:w="249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Graphi-soft</w:t>
            </w:r>
          </w:p>
        </w:tc>
        <w:tc>
          <w:tcPr>
            <w:tcW w:w="2807" w:type="dxa"/>
          </w:tcPr>
          <w:p>
            <w:pPr>
              <w:pStyle w:val="TableParagraph"/>
              <w:spacing w:before="64"/>
              <w:ind w:left="159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</w:tr>
      <w:tr>
        <w:trPr>
          <w:trHeight w:val="828" w:hRule="atLeast"/>
        </w:trPr>
        <w:tc>
          <w:tcPr>
            <w:tcW w:w="771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73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Hydra-CAD</w:t>
            </w:r>
          </w:p>
        </w:tc>
        <w:tc>
          <w:tcPr>
            <w:tcW w:w="249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Hydra-Tech</w:t>
            </w:r>
          </w:p>
        </w:tc>
        <w:tc>
          <w:tcPr>
            <w:tcW w:w="2807" w:type="dxa"/>
          </w:tcPr>
          <w:p>
            <w:pPr>
              <w:pStyle w:val="TableParagraph"/>
              <w:spacing w:before="63"/>
              <w:ind w:left="159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sprinkler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  <w:p>
            <w:pPr>
              <w:pStyle w:val="TableParagraph"/>
              <w:spacing w:before="139"/>
              <w:ind w:left="15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</w:tr>
      <w:tr>
        <w:trPr>
          <w:trHeight w:val="827" w:hRule="atLeast"/>
        </w:trPr>
        <w:tc>
          <w:tcPr>
            <w:tcW w:w="771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73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AutoSRINK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VR</w:t>
            </w:r>
          </w:p>
        </w:tc>
        <w:tc>
          <w:tcPr>
            <w:tcW w:w="249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MEP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CAD</w:t>
            </w:r>
          </w:p>
        </w:tc>
        <w:tc>
          <w:tcPr>
            <w:tcW w:w="2807" w:type="dxa"/>
          </w:tcPr>
          <w:p>
            <w:pPr>
              <w:pStyle w:val="TableParagraph"/>
              <w:spacing w:before="63"/>
              <w:ind w:left="159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sprinkler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  <w:p>
            <w:pPr>
              <w:pStyle w:val="TableParagraph"/>
              <w:spacing w:before="139"/>
              <w:ind w:left="15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</w:tr>
      <w:tr>
        <w:trPr>
          <w:trHeight w:val="827" w:hRule="atLeast"/>
        </w:trPr>
        <w:tc>
          <w:tcPr>
            <w:tcW w:w="771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173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FireCad</w:t>
            </w:r>
          </w:p>
        </w:tc>
        <w:tc>
          <w:tcPr>
            <w:tcW w:w="249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MC4Software</w:t>
            </w:r>
          </w:p>
        </w:tc>
        <w:tc>
          <w:tcPr>
            <w:tcW w:w="2807" w:type="dxa"/>
          </w:tcPr>
          <w:p>
            <w:pPr>
              <w:pStyle w:val="TableParagraph"/>
              <w:tabs>
                <w:tab w:pos="886" w:val="left" w:leader="none"/>
                <w:tab w:pos="1856" w:val="left" w:leader="none"/>
              </w:tabs>
              <w:spacing w:before="63"/>
              <w:ind w:left="159"/>
              <w:rPr>
                <w:sz w:val="24"/>
              </w:rPr>
            </w:pPr>
            <w:r>
              <w:rPr>
                <w:sz w:val="24"/>
              </w:rPr>
              <w:t>Fire</w:t>
              <w:tab/>
              <w:t>Piping</w:t>
              <w:tab/>
              <w:t>Network</w:t>
            </w:r>
          </w:p>
          <w:p>
            <w:pPr>
              <w:pStyle w:val="TableParagraph"/>
              <w:spacing w:before="139"/>
              <w:ind w:left="159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</w:tr>
      <w:tr>
        <w:trPr>
          <w:trHeight w:val="828" w:hRule="atLeast"/>
        </w:trPr>
        <w:tc>
          <w:tcPr>
            <w:tcW w:w="771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173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CAD-Duct</w:t>
            </w:r>
          </w:p>
        </w:tc>
        <w:tc>
          <w:tcPr>
            <w:tcW w:w="249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Application</w:t>
            </w:r>
          </w:p>
        </w:tc>
        <w:tc>
          <w:tcPr>
            <w:tcW w:w="2807" w:type="dxa"/>
          </w:tcPr>
          <w:p>
            <w:pPr>
              <w:pStyle w:val="TableParagraph"/>
              <w:tabs>
                <w:tab w:pos="922" w:val="left" w:leader="none"/>
                <w:tab w:pos="2204" w:val="left" w:leader="none"/>
              </w:tabs>
              <w:spacing w:before="63"/>
              <w:ind w:left="159"/>
              <w:rPr>
                <w:sz w:val="24"/>
              </w:rPr>
            </w:pPr>
            <w:r>
              <w:rPr>
                <w:sz w:val="24"/>
              </w:rPr>
              <w:t>3D</w:t>
              <w:tab/>
              <w:t>Detailed</w:t>
              <w:tab/>
              <w:t>MEP</w:t>
            </w:r>
          </w:p>
          <w:p>
            <w:pPr>
              <w:pStyle w:val="TableParagraph"/>
              <w:spacing w:before="139"/>
              <w:ind w:left="159"/>
              <w:rPr>
                <w:sz w:val="24"/>
              </w:rPr>
            </w:pPr>
            <w:r>
              <w:rPr>
                <w:sz w:val="24"/>
              </w:rPr>
              <w:t>Modeling</w:t>
            </w:r>
          </w:p>
        </w:tc>
      </w:tr>
      <w:tr>
        <w:trPr>
          <w:trHeight w:val="827" w:hRule="atLeast"/>
        </w:trPr>
        <w:tc>
          <w:tcPr>
            <w:tcW w:w="771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173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Vectorworks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Designer</w:t>
            </w:r>
          </w:p>
        </w:tc>
        <w:tc>
          <w:tcPr>
            <w:tcW w:w="249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Nemetschek</w:t>
            </w:r>
          </w:p>
        </w:tc>
        <w:tc>
          <w:tcPr>
            <w:tcW w:w="2807" w:type="dxa"/>
          </w:tcPr>
          <w:p>
            <w:pPr>
              <w:pStyle w:val="TableParagraph"/>
              <w:tabs>
                <w:tab w:pos="1431" w:val="left" w:leader="none"/>
              </w:tabs>
              <w:spacing w:before="63"/>
              <w:ind w:left="159"/>
              <w:rPr>
                <w:sz w:val="24"/>
              </w:rPr>
            </w:pPr>
            <w:r>
              <w:rPr>
                <w:sz w:val="24"/>
              </w:rPr>
              <w:t>3D</w:t>
              <w:tab/>
              <w:t>Architectural</w:t>
            </w:r>
          </w:p>
          <w:p>
            <w:pPr>
              <w:pStyle w:val="TableParagraph"/>
              <w:spacing w:before="139"/>
              <w:ind w:left="159"/>
              <w:rPr>
                <w:sz w:val="24"/>
              </w:rPr>
            </w:pPr>
            <w:r>
              <w:rPr>
                <w:sz w:val="24"/>
              </w:rPr>
              <w:t>Modeling</w:t>
            </w:r>
          </w:p>
        </w:tc>
      </w:tr>
      <w:tr>
        <w:trPr>
          <w:trHeight w:val="826" w:hRule="atLeast"/>
        </w:trPr>
        <w:tc>
          <w:tcPr>
            <w:tcW w:w="771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173" w:type="dxa"/>
          </w:tcPr>
          <w:p>
            <w:pPr>
              <w:pStyle w:val="TableParagraph"/>
              <w:tabs>
                <w:tab w:pos="1021" w:val="left" w:leader="none"/>
                <w:tab w:pos="2281" w:val="left" w:leader="none"/>
              </w:tabs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Duct</w:t>
              <w:tab/>
              <w:t>Designer</w:t>
              <w:tab/>
              <w:t>3D,Pipe</w:t>
            </w:r>
          </w:p>
          <w:p>
            <w:pPr>
              <w:pStyle w:val="TableParagraph"/>
              <w:spacing w:before="137"/>
              <w:ind w:left="160"/>
              <w:rPr>
                <w:sz w:val="24"/>
              </w:rPr>
            </w:pPr>
            <w:r>
              <w:rPr>
                <w:sz w:val="24"/>
              </w:rPr>
              <w:t>Designer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3D</w:t>
            </w:r>
          </w:p>
        </w:tc>
        <w:tc>
          <w:tcPr>
            <w:tcW w:w="249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QuickPen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International</w:t>
            </w:r>
          </w:p>
        </w:tc>
        <w:tc>
          <w:tcPr>
            <w:tcW w:w="2807" w:type="dxa"/>
          </w:tcPr>
          <w:p>
            <w:pPr>
              <w:pStyle w:val="TableParagraph"/>
              <w:tabs>
                <w:tab w:pos="922" w:val="left" w:leader="none"/>
                <w:tab w:pos="2204" w:val="left" w:leader="none"/>
              </w:tabs>
              <w:spacing w:before="63"/>
              <w:ind w:left="159"/>
              <w:rPr>
                <w:sz w:val="24"/>
              </w:rPr>
            </w:pPr>
            <w:r>
              <w:rPr>
                <w:sz w:val="24"/>
              </w:rPr>
              <w:t>3D</w:t>
              <w:tab/>
              <w:t>Detailed</w:t>
              <w:tab/>
              <w:t>MEP</w:t>
            </w:r>
          </w:p>
          <w:p>
            <w:pPr>
              <w:pStyle w:val="TableParagraph"/>
              <w:spacing w:before="137"/>
              <w:ind w:left="159"/>
              <w:rPr>
                <w:sz w:val="24"/>
              </w:rPr>
            </w:pPr>
            <w:r>
              <w:rPr>
                <w:sz w:val="24"/>
              </w:rPr>
              <w:t>Modeling</w:t>
            </w:r>
          </w:p>
        </w:tc>
      </w:tr>
      <w:tr>
        <w:trPr>
          <w:trHeight w:val="1242" w:hRule="atLeast"/>
        </w:trPr>
        <w:tc>
          <w:tcPr>
            <w:tcW w:w="77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173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RISA</w:t>
            </w:r>
          </w:p>
        </w:tc>
        <w:tc>
          <w:tcPr>
            <w:tcW w:w="249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RISA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Technologies</w:t>
            </w:r>
          </w:p>
        </w:tc>
        <w:tc>
          <w:tcPr>
            <w:tcW w:w="2807" w:type="dxa"/>
          </w:tcPr>
          <w:p>
            <w:pPr>
              <w:pStyle w:val="TableParagraph"/>
              <w:tabs>
                <w:tab w:pos="2016" w:val="left" w:leader="none"/>
              </w:tabs>
              <w:spacing w:line="360" w:lineRule="auto" w:before="64"/>
              <w:ind w:left="159" w:right="106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suite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2D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3D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Structural</w:t>
              <w:tab/>
            </w:r>
            <w:r>
              <w:rPr>
                <w:spacing w:val="-1"/>
                <w:sz w:val="24"/>
              </w:rPr>
              <w:t>Design</w:t>
            </w: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Applications</w:t>
            </w:r>
          </w:p>
        </w:tc>
      </w:tr>
      <w:tr>
        <w:trPr>
          <w:trHeight w:val="898" w:hRule="atLeast"/>
        </w:trPr>
        <w:tc>
          <w:tcPr>
            <w:tcW w:w="7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1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Tekla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Structures</w:t>
            </w:r>
          </w:p>
        </w:tc>
        <w:tc>
          <w:tcPr>
            <w:tcW w:w="24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Tekla</w:t>
            </w:r>
          </w:p>
        </w:tc>
        <w:tc>
          <w:tcPr>
            <w:tcW w:w="2807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694" w:val="left" w:leader="none"/>
                <w:tab w:pos="1750" w:val="left" w:leader="none"/>
              </w:tabs>
              <w:spacing w:before="63"/>
              <w:ind w:left="159"/>
              <w:rPr>
                <w:sz w:val="24"/>
              </w:rPr>
            </w:pPr>
            <w:r>
              <w:rPr>
                <w:sz w:val="24"/>
              </w:rPr>
              <w:t>3D</w:t>
              <w:tab/>
              <w:t>Detailed</w:t>
              <w:tab/>
              <w:t>Structural</w:t>
            </w:r>
          </w:p>
          <w:p>
            <w:pPr>
              <w:pStyle w:val="TableParagraph"/>
              <w:spacing w:before="139"/>
              <w:ind w:left="159"/>
              <w:rPr>
                <w:sz w:val="24"/>
              </w:rPr>
            </w:pPr>
            <w:r>
              <w:rPr>
                <w:sz w:val="24"/>
              </w:rPr>
              <w:t>Modeling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1440" w:bottom="1120" w:left="780" w:right="560"/>
        </w:sectPr>
      </w:pPr>
    </w:p>
    <w:tbl>
      <w:tblPr>
        <w:tblW w:w="0" w:type="auto"/>
        <w:jc w:val="left"/>
        <w:tblInd w:w="6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4"/>
        <w:gridCol w:w="2980"/>
        <w:gridCol w:w="2378"/>
        <w:gridCol w:w="3119"/>
      </w:tblGrid>
      <w:tr>
        <w:trPr>
          <w:trHeight w:val="409" w:hRule="atLeast"/>
        </w:trPr>
        <w:tc>
          <w:tcPr>
            <w:tcW w:w="7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/ N</w:t>
            </w:r>
          </w:p>
        </w:tc>
        <w:tc>
          <w:tcPr>
            <w:tcW w:w="29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23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Manufacturer</w:t>
            </w:r>
          </w:p>
        </w:tc>
        <w:tc>
          <w:tcPr>
            <w:tcW w:w="31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Primary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Function</w:t>
            </w:r>
          </w:p>
        </w:tc>
      </w:tr>
      <w:tr>
        <w:trPr>
          <w:trHeight w:val="1157" w:hRule="atLeast"/>
        </w:trPr>
        <w:tc>
          <w:tcPr>
            <w:tcW w:w="7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9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60"/>
              <w:rPr>
                <w:sz w:val="24"/>
              </w:rPr>
            </w:pPr>
            <w:r>
              <w:rPr>
                <w:sz w:val="24"/>
              </w:rPr>
              <w:t>Affinity</w:t>
            </w:r>
          </w:p>
        </w:tc>
        <w:tc>
          <w:tcPr>
            <w:tcW w:w="23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300"/>
              <w:rPr>
                <w:sz w:val="24"/>
              </w:rPr>
            </w:pPr>
            <w:r>
              <w:rPr>
                <w:sz w:val="24"/>
              </w:rPr>
              <w:t>Trelligence</w:t>
            </w:r>
          </w:p>
        </w:tc>
        <w:tc>
          <w:tcPr>
            <w:tcW w:w="31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473"/>
              <w:rPr>
                <w:sz w:val="24"/>
              </w:rPr>
            </w:pPr>
            <w:r>
              <w:rPr>
                <w:sz w:val="24"/>
              </w:rPr>
              <w:t>3DModeling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spacing w:line="416" w:lineRule="exact" w:before="28"/>
              <w:ind w:left="473" w:right="103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generate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Schedule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</w:tr>
      <w:tr>
        <w:trPr>
          <w:trHeight w:val="620" w:hRule="atLeast"/>
        </w:trPr>
        <w:tc>
          <w:tcPr>
            <w:tcW w:w="774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980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Civil</w:t>
            </w:r>
          </w:p>
        </w:tc>
        <w:tc>
          <w:tcPr>
            <w:tcW w:w="2378" w:type="dxa"/>
          </w:tcPr>
          <w:p>
            <w:pPr>
              <w:pStyle w:val="TableParagraph"/>
              <w:spacing w:before="63"/>
              <w:ind w:left="300"/>
              <w:rPr>
                <w:sz w:val="24"/>
              </w:rPr>
            </w:pPr>
            <w:r>
              <w:rPr>
                <w:sz w:val="24"/>
              </w:rPr>
              <w:t>Bentley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  <w:tc>
          <w:tcPr>
            <w:tcW w:w="3119" w:type="dxa"/>
          </w:tcPr>
          <w:p>
            <w:pPr>
              <w:pStyle w:val="TableParagraph"/>
              <w:spacing w:before="63"/>
              <w:ind w:left="473"/>
              <w:rPr>
                <w:sz w:val="24"/>
              </w:rPr>
            </w:pPr>
            <w:r>
              <w:rPr>
                <w:sz w:val="24"/>
              </w:rPr>
              <w:t>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691" w:hRule="atLeast"/>
        </w:trPr>
        <w:tc>
          <w:tcPr>
            <w:tcW w:w="7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9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  <w:tc>
          <w:tcPr>
            <w:tcW w:w="23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Eagle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Point</w:t>
            </w: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</w:tbl>
    <w:p>
      <w:pPr>
        <w:pStyle w:val="BodyText"/>
        <w:spacing w:line="268" w:lineRule="exact"/>
        <w:ind w:left="660"/>
      </w:pPr>
      <w:r>
        <w:rPr/>
        <w:t>Source:</w:t>
      </w:r>
      <w:r>
        <w:rPr>
          <w:spacing w:val="-2"/>
        </w:rPr>
        <w:t> </w:t>
      </w:r>
      <w:r>
        <w:rPr/>
        <w:t>(Reinhardt,</w:t>
      </w:r>
      <w:r>
        <w:rPr>
          <w:spacing w:val="-2"/>
        </w:rPr>
        <w:t> </w:t>
      </w:r>
      <w:r>
        <w:rPr/>
        <w:t>2009)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/>
      </w:pPr>
      <w:r>
        <w:rPr/>
        <w:t>A</w:t>
      </w:r>
      <w:r>
        <w:rPr>
          <w:spacing w:val="22"/>
        </w:rPr>
        <w:t> </w:t>
      </w:r>
      <w:r>
        <w:rPr/>
        <w:t>variety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/>
        <w:t>shop</w:t>
      </w:r>
      <w:r>
        <w:rPr>
          <w:spacing w:val="23"/>
        </w:rPr>
        <w:t> </w:t>
      </w:r>
      <w:r>
        <w:rPr/>
        <w:t>BIM</w:t>
      </w:r>
      <w:r>
        <w:rPr>
          <w:spacing w:val="24"/>
        </w:rPr>
        <w:t> </w:t>
      </w:r>
      <w:r>
        <w:rPr/>
        <w:t>tools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drawing</w:t>
      </w:r>
      <w:r>
        <w:rPr>
          <w:spacing w:val="20"/>
        </w:rPr>
        <w:t> </w:t>
      </w:r>
      <w:r>
        <w:rPr/>
        <w:t>and</w:t>
      </w:r>
      <w:r>
        <w:rPr>
          <w:spacing w:val="23"/>
        </w:rPr>
        <w:t> </w:t>
      </w:r>
      <w:r>
        <w:rPr/>
        <w:t>fabrication</w:t>
      </w:r>
      <w:r>
        <w:rPr>
          <w:spacing w:val="24"/>
        </w:rPr>
        <w:t> </w:t>
      </w:r>
      <w:r>
        <w:rPr/>
        <w:t>are</w:t>
      </w:r>
      <w:r>
        <w:rPr>
          <w:spacing w:val="24"/>
        </w:rPr>
        <w:t> </w:t>
      </w:r>
      <w:r>
        <w:rPr/>
        <w:t>available</w:t>
      </w:r>
      <w:r>
        <w:rPr>
          <w:spacing w:val="22"/>
        </w:rPr>
        <w:t> </w:t>
      </w:r>
      <w:r>
        <w:rPr/>
        <w:t>for</w:t>
      </w:r>
      <w:r>
        <w:rPr>
          <w:spacing w:val="24"/>
        </w:rPr>
        <w:t> </w:t>
      </w:r>
      <w:r>
        <w:rPr/>
        <w:t>structural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M&amp;E</w:t>
      </w:r>
      <w:r>
        <w:rPr>
          <w:spacing w:val="-57"/>
        </w:rPr>
        <w:t> </w:t>
      </w:r>
      <w:r>
        <w:rPr/>
        <w:t>contractors</w:t>
      </w:r>
      <w:r>
        <w:rPr>
          <w:spacing w:val="1"/>
        </w:rPr>
        <w:t> </w:t>
      </w:r>
      <w:r>
        <w:rPr/>
        <w:t>as depicted in</w:t>
      </w:r>
      <w:r>
        <w:rPr>
          <w:spacing w:val="2"/>
        </w:rPr>
        <w:t> </w:t>
      </w:r>
      <w:r>
        <w:rPr/>
        <w:t>Table</w:t>
      </w:r>
      <w:r>
        <w:rPr>
          <w:spacing w:val="-1"/>
        </w:rPr>
        <w:t> </w:t>
      </w:r>
      <w:r>
        <w:rPr/>
        <w:t>2.3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659"/>
        <w:jc w:val="left"/>
      </w:pPr>
      <w:r>
        <w:rPr/>
        <w:t>Table</w:t>
      </w:r>
      <w:r>
        <w:rPr>
          <w:spacing w:val="-3"/>
        </w:rPr>
        <w:t> </w:t>
      </w:r>
      <w:r>
        <w:rPr/>
        <w:t>2.3:</w:t>
      </w:r>
      <w:r>
        <w:rPr>
          <w:spacing w:val="-2"/>
        </w:rPr>
        <w:t> </w:t>
      </w:r>
      <w:r>
        <w:rPr/>
        <w:t>BIM</w:t>
      </w:r>
      <w:r>
        <w:rPr>
          <w:spacing w:val="-3"/>
        </w:rPr>
        <w:t> </w:t>
      </w:r>
      <w:r>
        <w:rPr/>
        <w:t>Tools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Shop</w:t>
      </w:r>
      <w:r>
        <w:rPr>
          <w:spacing w:val="-1"/>
        </w:rPr>
        <w:t> </w:t>
      </w:r>
      <w:r>
        <w:rPr/>
        <w:t>drawing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Fabrication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5"/>
        <w:gridCol w:w="3011"/>
        <w:gridCol w:w="3151"/>
      </w:tblGrid>
      <w:tr>
        <w:trPr>
          <w:trHeight w:val="414" w:hRule="atLeast"/>
        </w:trPr>
        <w:tc>
          <w:tcPr>
            <w:tcW w:w="3095" w:type="dxa"/>
            <w:tcBorders>
              <w:top w:val="single" w:sz="8" w:space="0" w:color="4F81BD"/>
              <w:bottom w:val="single" w:sz="8" w:space="0" w:color="4F81BD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3011" w:type="dxa"/>
            <w:tcBorders>
              <w:top w:val="single" w:sz="8" w:space="0" w:color="4F81BD"/>
              <w:bottom w:val="single" w:sz="8" w:space="0" w:color="4F81BD"/>
            </w:tcBorders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Manufacturer</w:t>
            </w:r>
          </w:p>
        </w:tc>
        <w:tc>
          <w:tcPr>
            <w:tcW w:w="3151" w:type="dxa"/>
            <w:tcBorders>
              <w:top w:val="single" w:sz="8" w:space="0" w:color="4F81BD"/>
              <w:bottom w:val="single" w:sz="8" w:space="0" w:color="4F81BD"/>
            </w:tcBorders>
          </w:tcPr>
          <w:p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Primary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Function</w:t>
            </w:r>
          </w:p>
        </w:tc>
      </w:tr>
      <w:tr>
        <w:trPr>
          <w:trHeight w:val="344" w:hRule="atLeast"/>
        </w:trPr>
        <w:tc>
          <w:tcPr>
            <w:tcW w:w="3095" w:type="dxa"/>
            <w:tcBorders>
              <w:top w:val="single" w:sz="8" w:space="0" w:color="4F81BD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Cadpipe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Commercial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Pipe</w:t>
            </w:r>
          </w:p>
        </w:tc>
        <w:tc>
          <w:tcPr>
            <w:tcW w:w="3011" w:type="dxa"/>
            <w:tcBorders>
              <w:top w:val="single" w:sz="8" w:space="0" w:color="4F81BD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AEC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3151" w:type="dxa"/>
            <w:tcBorders>
              <w:top w:val="single" w:sz="8" w:space="0" w:color="4F81BD"/>
            </w:tcBorders>
          </w:tcPr>
          <w:p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</w:tr>
      <w:tr>
        <w:trPr>
          <w:trHeight w:val="414" w:hRule="atLeast"/>
        </w:trPr>
        <w:tc>
          <w:tcPr>
            <w:tcW w:w="3095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Revit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MEP</w:t>
            </w:r>
          </w:p>
        </w:tc>
        <w:tc>
          <w:tcPr>
            <w:tcW w:w="3011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Autodesk</w:t>
            </w:r>
          </w:p>
        </w:tc>
        <w:tc>
          <w:tcPr>
            <w:tcW w:w="3151" w:type="dxa"/>
          </w:tcPr>
          <w:p>
            <w:pPr>
              <w:pStyle w:val="TableParagraph"/>
              <w:spacing w:before="64"/>
              <w:ind w:left="177"/>
              <w:rPr>
                <w:sz w:val="24"/>
              </w:rPr>
            </w:pPr>
            <w:r>
              <w:rPr>
                <w:sz w:val="24"/>
              </w:rPr>
              <w:t>3Ddetailed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</w:tr>
      <w:tr>
        <w:trPr>
          <w:trHeight w:val="827" w:hRule="atLeast"/>
        </w:trPr>
        <w:tc>
          <w:tcPr>
            <w:tcW w:w="3095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SDS/2</w:t>
            </w:r>
          </w:p>
        </w:tc>
        <w:tc>
          <w:tcPr>
            <w:tcW w:w="3011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3151" w:type="dxa"/>
          </w:tcPr>
          <w:p>
            <w:pPr>
              <w:pStyle w:val="TableParagraph"/>
              <w:tabs>
                <w:tab w:pos="1393" w:val="left" w:leader="none"/>
                <w:tab w:pos="2747" w:val="left" w:leader="none"/>
              </w:tabs>
              <w:spacing w:before="63"/>
              <w:ind w:left="177"/>
              <w:rPr>
                <w:sz w:val="24"/>
              </w:rPr>
            </w:pPr>
            <w:r>
              <w:rPr>
                <w:sz w:val="24"/>
              </w:rPr>
              <w:t>Detailed</w:t>
              <w:tab/>
              <w:t>Structural</w:t>
              <w:tab/>
              <w:t>3D</w:t>
            </w:r>
          </w:p>
          <w:p>
            <w:pPr>
              <w:pStyle w:val="TableParagraph"/>
              <w:spacing w:before="139"/>
              <w:ind w:left="177"/>
              <w:rPr>
                <w:sz w:val="24"/>
              </w:rPr>
            </w:pPr>
            <w:r>
              <w:rPr>
                <w:sz w:val="24"/>
              </w:rPr>
              <w:t>Modeling</w:t>
            </w:r>
          </w:p>
        </w:tc>
      </w:tr>
      <w:tr>
        <w:trPr>
          <w:trHeight w:val="827" w:hRule="atLeast"/>
        </w:trPr>
        <w:tc>
          <w:tcPr>
            <w:tcW w:w="3095" w:type="dxa"/>
          </w:tcPr>
          <w:p>
            <w:pPr>
              <w:pStyle w:val="TableParagraph"/>
              <w:tabs>
                <w:tab w:pos="1466" w:val="left" w:leader="none"/>
                <w:tab w:pos="1996" w:val="left" w:leader="none"/>
              </w:tabs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Fabrication</w:t>
              <w:tab/>
              <w:t>for</w:t>
              <w:tab/>
              <w:t>AutoCAD</w:t>
            </w:r>
          </w:p>
          <w:p>
            <w:pPr>
              <w:pStyle w:val="TableParagraph"/>
              <w:spacing w:before="139"/>
              <w:ind w:left="122"/>
              <w:rPr>
                <w:sz w:val="24"/>
              </w:rPr>
            </w:pPr>
            <w:r>
              <w:rPr>
                <w:sz w:val="24"/>
              </w:rPr>
              <w:t>MEP</w:t>
            </w:r>
          </w:p>
        </w:tc>
        <w:tc>
          <w:tcPr>
            <w:tcW w:w="3011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East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CADCAM</w:t>
            </w:r>
          </w:p>
        </w:tc>
        <w:tc>
          <w:tcPr>
            <w:tcW w:w="3151" w:type="dxa"/>
          </w:tcPr>
          <w:p>
            <w:pPr>
              <w:pStyle w:val="TableParagraph"/>
              <w:spacing w:before="63"/>
              <w:ind w:left="177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</w:tr>
      <w:tr>
        <w:trPr>
          <w:trHeight w:val="414" w:hRule="atLeast"/>
        </w:trPr>
        <w:tc>
          <w:tcPr>
            <w:tcW w:w="3095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CAD-Duct</w:t>
            </w:r>
          </w:p>
        </w:tc>
        <w:tc>
          <w:tcPr>
            <w:tcW w:w="3011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Packages</w:t>
            </w:r>
          </w:p>
        </w:tc>
        <w:tc>
          <w:tcPr>
            <w:tcW w:w="3151" w:type="dxa"/>
          </w:tcPr>
          <w:p>
            <w:pPr>
              <w:pStyle w:val="TableParagraph"/>
              <w:spacing w:before="63"/>
              <w:ind w:left="177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MEP Modeling</w:t>
            </w:r>
          </w:p>
        </w:tc>
      </w:tr>
      <w:tr>
        <w:trPr>
          <w:trHeight w:val="826" w:hRule="atLeast"/>
        </w:trPr>
        <w:tc>
          <w:tcPr>
            <w:tcW w:w="3095" w:type="dxa"/>
          </w:tcPr>
          <w:p>
            <w:pPr>
              <w:pStyle w:val="TableParagraph"/>
              <w:tabs>
                <w:tab w:pos="859" w:val="left" w:leader="none"/>
                <w:tab w:pos="1994" w:val="left" w:leader="none"/>
                <w:tab w:pos="2560" w:val="left" w:leader="none"/>
              </w:tabs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Duct</w:t>
              <w:tab/>
              <w:t>Designer</w:t>
              <w:tab/>
              <w:t>3D</w:t>
              <w:tab/>
              <w:t>Pipe</w:t>
            </w:r>
          </w:p>
          <w:p>
            <w:pPr>
              <w:pStyle w:val="TableParagraph"/>
              <w:spacing w:before="137"/>
              <w:ind w:left="122"/>
              <w:rPr>
                <w:sz w:val="24"/>
              </w:rPr>
            </w:pPr>
            <w:r>
              <w:rPr>
                <w:sz w:val="24"/>
              </w:rPr>
              <w:t>Designer</w:t>
            </w:r>
          </w:p>
        </w:tc>
        <w:tc>
          <w:tcPr>
            <w:tcW w:w="3011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Quick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 International</w:t>
            </w:r>
          </w:p>
        </w:tc>
        <w:tc>
          <w:tcPr>
            <w:tcW w:w="3151" w:type="dxa"/>
          </w:tcPr>
          <w:p>
            <w:pPr>
              <w:pStyle w:val="TableParagraph"/>
              <w:spacing w:before="64"/>
              <w:ind w:left="177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</w:tr>
      <w:tr>
        <w:trPr>
          <w:trHeight w:val="898" w:hRule="atLeast"/>
        </w:trPr>
        <w:tc>
          <w:tcPr>
            <w:tcW w:w="3095" w:type="dxa"/>
            <w:tcBorders>
              <w:bottom w:val="single" w:sz="8" w:space="0" w:color="4F81BD"/>
            </w:tcBorders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Tekla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Structures</w:t>
            </w:r>
          </w:p>
        </w:tc>
        <w:tc>
          <w:tcPr>
            <w:tcW w:w="3011" w:type="dxa"/>
            <w:tcBorders>
              <w:bottom w:val="single" w:sz="8" w:space="0" w:color="4F81BD"/>
            </w:tcBorders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Tekla</w:t>
            </w:r>
          </w:p>
        </w:tc>
        <w:tc>
          <w:tcPr>
            <w:tcW w:w="3151" w:type="dxa"/>
            <w:tcBorders>
              <w:bottom w:val="single" w:sz="8" w:space="0" w:color="4F81BD"/>
            </w:tcBorders>
          </w:tcPr>
          <w:p>
            <w:pPr>
              <w:pStyle w:val="TableParagraph"/>
              <w:tabs>
                <w:tab w:pos="1393" w:val="left" w:leader="none"/>
                <w:tab w:pos="2747" w:val="left" w:leader="none"/>
              </w:tabs>
              <w:spacing w:before="63"/>
              <w:ind w:left="177"/>
              <w:rPr>
                <w:sz w:val="24"/>
              </w:rPr>
            </w:pPr>
            <w:r>
              <w:rPr>
                <w:sz w:val="24"/>
              </w:rPr>
              <w:t>Detailed</w:t>
              <w:tab/>
              <w:t>Structural</w:t>
              <w:tab/>
              <w:t>3D</w:t>
            </w:r>
          </w:p>
          <w:p>
            <w:pPr>
              <w:pStyle w:val="TableParagraph"/>
              <w:spacing w:before="139"/>
              <w:ind w:left="177"/>
              <w:rPr>
                <w:sz w:val="24"/>
              </w:rPr>
            </w:pPr>
            <w:r>
              <w:rPr>
                <w:sz w:val="24"/>
              </w:rPr>
              <w:t>Modeling</w:t>
            </w:r>
          </w:p>
        </w:tc>
      </w:tr>
    </w:tbl>
    <w:p>
      <w:pPr>
        <w:pStyle w:val="BodyText"/>
        <w:ind w:left="660"/>
      </w:pPr>
      <w:r>
        <w:rPr/>
        <w:t>Source:</w:t>
      </w:r>
      <w:r>
        <w:rPr>
          <w:spacing w:val="-2"/>
        </w:rPr>
        <w:t> </w:t>
      </w:r>
      <w:r>
        <w:rPr/>
        <w:t>(Reinhardt,</w:t>
      </w:r>
      <w:r>
        <w:rPr>
          <w:spacing w:val="-2"/>
        </w:rPr>
        <w:t> </w:t>
      </w:r>
      <w:r>
        <w:rPr/>
        <w:t>2009)</w:t>
      </w:r>
    </w:p>
    <w:p>
      <w:pPr>
        <w:spacing w:after="0"/>
        <w:sectPr>
          <w:pgSz w:w="12240" w:h="15840"/>
          <w:pgMar w:header="0" w:footer="937" w:top="1440" w:bottom="1120" w:left="780" w:right="560"/>
        </w:sectPr>
      </w:pPr>
    </w:p>
    <w:p>
      <w:pPr>
        <w:pStyle w:val="BodyText"/>
        <w:spacing w:line="480" w:lineRule="auto" w:before="72"/>
        <w:ind w:left="660" w:right="877"/>
        <w:jc w:val="both"/>
      </w:pPr>
      <w:r>
        <w:rPr/>
        <w:t>Revit Architecture provided by Autodesk Inc. has built in sequencing options. Each object can be</w:t>
      </w:r>
      <w:r>
        <w:rPr>
          <w:spacing w:val="-57"/>
        </w:rPr>
        <w:t> </w:t>
      </w:r>
      <w:r>
        <w:rPr/>
        <w:t>assigned a phase. Revit then uses snapshots of the model for each phase creating a simple</w:t>
      </w:r>
      <w:r>
        <w:rPr>
          <w:spacing w:val="1"/>
        </w:rPr>
        <w:t> </w:t>
      </w:r>
      <w:r>
        <w:rPr>
          <w:spacing w:val="-1"/>
        </w:rPr>
        <w:t>sequencing</w:t>
      </w:r>
      <w:r>
        <w:rPr>
          <w:spacing w:val="-15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viewers.</w:t>
      </w:r>
      <w:r>
        <w:rPr>
          <w:spacing w:val="-12"/>
        </w:rPr>
        <w:t> </w:t>
      </w:r>
      <w:r>
        <w:rPr/>
        <w:t>Currently,</w:t>
      </w:r>
      <w:r>
        <w:rPr>
          <w:spacing w:val="-12"/>
        </w:rPr>
        <w:t> </w:t>
      </w:r>
      <w:r>
        <w:rPr/>
        <w:t>there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lot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architects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using</w:t>
      </w:r>
      <w:r>
        <w:rPr>
          <w:spacing w:val="-15"/>
        </w:rPr>
        <w:t> </w:t>
      </w:r>
      <w:r>
        <w:rPr/>
        <w:t>Revit</w:t>
      </w:r>
      <w:r>
        <w:rPr>
          <w:spacing w:val="-12"/>
        </w:rPr>
        <w:t> </w:t>
      </w:r>
      <w:r>
        <w:rPr/>
        <w:t>Architecture.</w:t>
      </w:r>
    </w:p>
    <w:p>
      <w:pPr>
        <w:pStyle w:val="BodyText"/>
        <w:spacing w:line="480" w:lineRule="auto" w:before="199"/>
        <w:ind w:left="660" w:right="887"/>
        <w:jc w:val="both"/>
      </w:pPr>
      <w:r>
        <w:rPr/>
        <w:t>Various</w:t>
      </w:r>
      <w:r>
        <w:rPr>
          <w:spacing w:val="-9"/>
        </w:rPr>
        <w:t> </w:t>
      </w:r>
      <w:r>
        <w:rPr/>
        <w:t>BIM</w:t>
      </w:r>
      <w:r>
        <w:rPr>
          <w:spacing w:val="-8"/>
        </w:rPr>
        <w:t> </w:t>
      </w:r>
      <w:r>
        <w:rPr/>
        <w:t>construction</w:t>
      </w:r>
      <w:r>
        <w:rPr>
          <w:spacing w:val="-11"/>
        </w:rPr>
        <w:t> </w:t>
      </w:r>
      <w:r>
        <w:rPr/>
        <w:t>management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scheduling</w:t>
      </w:r>
      <w:r>
        <w:rPr>
          <w:spacing w:val="-13"/>
        </w:rPr>
        <w:t> </w:t>
      </w:r>
      <w:r>
        <w:rPr/>
        <w:t>tools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available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depicted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/>
        <w:t>Table</w:t>
      </w:r>
      <w:r>
        <w:rPr>
          <w:spacing w:val="-10"/>
        </w:rPr>
        <w:t> </w:t>
      </w:r>
      <w:r>
        <w:rPr/>
        <w:t>3.3</w:t>
      </w:r>
      <w:r>
        <w:rPr>
          <w:spacing w:val="-58"/>
        </w:rPr>
        <w:t> </w:t>
      </w:r>
      <w:r>
        <w:rPr/>
        <w:t>BIM Construction management tools that support coordination are: (i) Navisworks Manager, (ii)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Wise,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Designer,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(iv)Vico.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Vico,</w:t>
      </w:r>
      <w:r>
        <w:rPr>
          <w:spacing w:val="1"/>
        </w:rPr>
        <w:t> </w:t>
      </w:r>
      <w:r>
        <w:rPr/>
        <w:t>Navisworks</w:t>
      </w:r>
      <w:r>
        <w:rPr>
          <w:spacing w:val="1"/>
        </w:rPr>
        <w:t> </w:t>
      </w:r>
      <w:r>
        <w:rPr/>
        <w:t>Timeliner, Innovaya</w:t>
      </w:r>
      <w:r>
        <w:rPr>
          <w:spacing w:val="1"/>
        </w:rPr>
        <w:t> </w:t>
      </w:r>
      <w:r>
        <w:rPr/>
        <w:t>and Synchro support BIM and schedule integration. Navisworks, Synchro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Vico Oficesoftwares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spacing w:before="76"/>
        <w:ind w:left="660"/>
        <w:jc w:val="left"/>
      </w:pPr>
      <w:r>
        <w:rPr/>
        <w:t>Table</w:t>
      </w:r>
      <w:r>
        <w:rPr>
          <w:spacing w:val="-3"/>
        </w:rPr>
        <w:t> </w:t>
      </w:r>
      <w:r>
        <w:rPr/>
        <w:t>2.4:</w:t>
      </w:r>
      <w:r>
        <w:rPr>
          <w:spacing w:val="-3"/>
        </w:rPr>
        <w:t> </w:t>
      </w:r>
      <w:r>
        <w:rPr/>
        <w:t>BIM</w:t>
      </w:r>
      <w:r>
        <w:rPr>
          <w:spacing w:val="-3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Scheduling</w:t>
      </w:r>
      <w:r>
        <w:rPr>
          <w:spacing w:val="-2"/>
        </w:rPr>
        <w:t> </w:t>
      </w:r>
      <w:r>
        <w:rPr/>
        <w:t>Tools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3288"/>
        <w:gridCol w:w="2868"/>
        <w:gridCol w:w="2384"/>
      </w:tblGrid>
      <w:tr>
        <w:trPr>
          <w:trHeight w:val="414" w:hRule="atLeast"/>
        </w:trPr>
        <w:tc>
          <w:tcPr>
            <w:tcW w:w="7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2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28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736"/>
              <w:rPr>
                <w:b/>
                <w:sz w:val="24"/>
              </w:rPr>
            </w:pPr>
            <w:r>
              <w:rPr>
                <w:b/>
                <w:sz w:val="24"/>
              </w:rPr>
              <w:t>Manufacturer</w:t>
            </w:r>
          </w:p>
        </w:tc>
        <w:tc>
          <w:tcPr>
            <w:tcW w:w="23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BIM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Use</w:t>
            </w:r>
          </w:p>
        </w:tc>
      </w:tr>
      <w:tr>
        <w:trPr>
          <w:trHeight w:val="758" w:hRule="atLeast"/>
        </w:trPr>
        <w:tc>
          <w:tcPr>
            <w:tcW w:w="7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Navisworks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Manager,</w:t>
            </w:r>
          </w:p>
          <w:p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Navisworks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Scheduling</w:t>
            </w:r>
          </w:p>
        </w:tc>
        <w:tc>
          <w:tcPr>
            <w:tcW w:w="28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736"/>
              <w:rPr>
                <w:sz w:val="24"/>
              </w:rPr>
            </w:pPr>
            <w:r>
              <w:rPr>
                <w:sz w:val="24"/>
              </w:rPr>
              <w:t>Autodesk</w:t>
            </w:r>
          </w:p>
        </w:tc>
        <w:tc>
          <w:tcPr>
            <w:tcW w:w="23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Clash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Detection</w:t>
            </w:r>
          </w:p>
          <w:p>
            <w:pPr>
              <w:pStyle w:val="TableParagraph"/>
              <w:spacing w:before="139"/>
              <w:ind w:left="179"/>
              <w:rPr>
                <w:sz w:val="24"/>
              </w:rPr>
            </w:pPr>
            <w:r>
              <w:rPr>
                <w:sz w:val="24"/>
              </w:rPr>
              <w:t>Scheduling</w:t>
            </w:r>
          </w:p>
        </w:tc>
      </w:tr>
      <w:tr>
        <w:trPr>
          <w:trHeight w:val="828" w:hRule="atLeast"/>
        </w:trPr>
        <w:tc>
          <w:tcPr>
            <w:tcW w:w="711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88" w:type="dxa"/>
          </w:tcPr>
          <w:p>
            <w:pPr>
              <w:pStyle w:val="TableParagraph"/>
              <w:spacing w:before="63"/>
              <w:ind w:left="220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Wise</w:t>
            </w:r>
          </w:p>
        </w:tc>
        <w:tc>
          <w:tcPr>
            <w:tcW w:w="2868" w:type="dxa"/>
          </w:tcPr>
          <w:p>
            <w:pPr>
              <w:pStyle w:val="TableParagraph"/>
              <w:spacing w:before="63"/>
              <w:ind w:left="736"/>
              <w:rPr>
                <w:sz w:val="24"/>
              </w:rPr>
            </w:pPr>
            <w:r>
              <w:rPr>
                <w:sz w:val="24"/>
              </w:rPr>
              <w:t>Bentley</w:t>
            </w:r>
          </w:p>
        </w:tc>
        <w:tc>
          <w:tcPr>
            <w:tcW w:w="2384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Clash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Detection</w:t>
            </w:r>
          </w:p>
          <w:p>
            <w:pPr>
              <w:pStyle w:val="TableParagraph"/>
              <w:spacing w:before="139"/>
              <w:ind w:left="179"/>
              <w:rPr>
                <w:sz w:val="24"/>
              </w:rPr>
            </w:pPr>
            <w:r>
              <w:rPr>
                <w:sz w:val="24"/>
              </w:rPr>
              <w:t>Scheduling</w:t>
            </w:r>
          </w:p>
        </w:tc>
      </w:tr>
      <w:tr>
        <w:trPr>
          <w:trHeight w:val="413" w:hRule="atLeast"/>
        </w:trPr>
        <w:tc>
          <w:tcPr>
            <w:tcW w:w="711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88" w:type="dxa"/>
          </w:tcPr>
          <w:p>
            <w:pPr>
              <w:pStyle w:val="TableParagraph"/>
              <w:spacing w:before="63"/>
              <w:ind w:left="220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Designer</w:t>
            </w:r>
          </w:p>
        </w:tc>
        <w:tc>
          <w:tcPr>
            <w:tcW w:w="2868" w:type="dxa"/>
          </w:tcPr>
          <w:p>
            <w:pPr>
              <w:pStyle w:val="TableParagraph"/>
              <w:spacing w:before="63"/>
              <w:ind w:left="736"/>
              <w:rPr>
                <w:sz w:val="24"/>
              </w:rPr>
            </w:pPr>
            <w:r>
              <w:rPr>
                <w:sz w:val="24"/>
              </w:rPr>
              <w:t>Gehry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Technologies</w:t>
            </w:r>
          </w:p>
        </w:tc>
        <w:tc>
          <w:tcPr>
            <w:tcW w:w="2384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Coordination</w:t>
            </w:r>
          </w:p>
        </w:tc>
      </w:tr>
      <w:tr>
        <w:trPr>
          <w:trHeight w:val="413" w:hRule="atLeast"/>
        </w:trPr>
        <w:tc>
          <w:tcPr>
            <w:tcW w:w="71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8" w:type="dxa"/>
          </w:tcPr>
          <w:p>
            <w:pPr>
              <w:pStyle w:val="TableParagraph"/>
              <w:spacing w:before="64"/>
              <w:ind w:left="220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Simulation</w:t>
            </w:r>
          </w:p>
        </w:tc>
        <w:tc>
          <w:tcPr>
            <w:tcW w:w="2868" w:type="dxa"/>
          </w:tcPr>
          <w:p>
            <w:pPr>
              <w:pStyle w:val="TableParagraph"/>
              <w:spacing w:before="64"/>
              <w:ind w:left="798"/>
              <w:rPr>
                <w:sz w:val="24"/>
              </w:rPr>
            </w:pPr>
            <w:r>
              <w:rPr>
                <w:sz w:val="24"/>
              </w:rPr>
              <w:t>Innoyaya</w:t>
            </w:r>
          </w:p>
        </w:tc>
        <w:tc>
          <w:tcPr>
            <w:tcW w:w="2384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Scheduling</w:t>
            </w:r>
          </w:p>
        </w:tc>
      </w:tr>
      <w:tr>
        <w:trPr>
          <w:trHeight w:val="414" w:hRule="atLeast"/>
        </w:trPr>
        <w:tc>
          <w:tcPr>
            <w:tcW w:w="711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88" w:type="dxa"/>
          </w:tcPr>
          <w:p>
            <w:pPr>
              <w:pStyle w:val="TableParagraph"/>
              <w:spacing w:before="63"/>
              <w:ind w:left="220"/>
              <w:rPr>
                <w:sz w:val="24"/>
              </w:rPr>
            </w:pPr>
            <w:r>
              <w:rPr>
                <w:sz w:val="24"/>
              </w:rPr>
              <w:t>Solibri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Checker</w:t>
            </w:r>
          </w:p>
        </w:tc>
        <w:tc>
          <w:tcPr>
            <w:tcW w:w="2868" w:type="dxa"/>
          </w:tcPr>
          <w:p>
            <w:pPr>
              <w:pStyle w:val="TableParagraph"/>
              <w:spacing w:before="63"/>
              <w:ind w:left="736"/>
              <w:rPr>
                <w:sz w:val="24"/>
              </w:rPr>
            </w:pPr>
            <w:r>
              <w:rPr>
                <w:sz w:val="24"/>
              </w:rPr>
              <w:t>Solibri</w:t>
            </w:r>
          </w:p>
        </w:tc>
        <w:tc>
          <w:tcPr>
            <w:tcW w:w="2384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Spatial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Coordination</w:t>
            </w:r>
          </w:p>
        </w:tc>
      </w:tr>
      <w:tr>
        <w:trPr>
          <w:trHeight w:val="828" w:hRule="atLeast"/>
        </w:trPr>
        <w:tc>
          <w:tcPr>
            <w:tcW w:w="71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88" w:type="dxa"/>
          </w:tcPr>
          <w:p>
            <w:pPr>
              <w:pStyle w:val="TableParagraph"/>
              <w:spacing w:before="64"/>
              <w:ind w:left="220"/>
              <w:rPr>
                <w:sz w:val="24"/>
              </w:rPr>
            </w:pPr>
            <w:r>
              <w:rPr>
                <w:sz w:val="24"/>
              </w:rPr>
              <w:t>Synchro</w:t>
            </w:r>
          </w:p>
        </w:tc>
        <w:tc>
          <w:tcPr>
            <w:tcW w:w="2868" w:type="dxa"/>
          </w:tcPr>
          <w:p>
            <w:pPr>
              <w:pStyle w:val="TableParagraph"/>
              <w:spacing w:before="64"/>
              <w:ind w:left="736"/>
              <w:rPr>
                <w:sz w:val="24"/>
              </w:rPr>
            </w:pPr>
            <w:r>
              <w:rPr>
                <w:sz w:val="24"/>
              </w:rPr>
              <w:t>Synchro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Ltd</w:t>
            </w:r>
          </w:p>
        </w:tc>
        <w:tc>
          <w:tcPr>
            <w:tcW w:w="2384" w:type="dxa"/>
          </w:tcPr>
          <w:p>
            <w:pPr>
              <w:pStyle w:val="TableParagraph"/>
              <w:tabs>
                <w:tab w:pos="2087" w:val="left" w:leader="none"/>
              </w:tabs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Planning</w:t>
              <w:tab/>
              <w:t>&amp;</w:t>
            </w:r>
          </w:p>
          <w:p>
            <w:pPr>
              <w:pStyle w:val="TableParagraph"/>
              <w:spacing w:before="137"/>
              <w:ind w:left="179"/>
              <w:rPr>
                <w:sz w:val="24"/>
              </w:rPr>
            </w:pPr>
            <w:r>
              <w:rPr>
                <w:sz w:val="24"/>
              </w:rPr>
              <w:t>Scheduling</w:t>
            </w:r>
          </w:p>
        </w:tc>
      </w:tr>
      <w:tr>
        <w:trPr>
          <w:trHeight w:val="1240" w:hRule="atLeast"/>
        </w:trPr>
        <w:tc>
          <w:tcPr>
            <w:tcW w:w="71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88" w:type="dxa"/>
          </w:tcPr>
          <w:p>
            <w:pPr>
              <w:pStyle w:val="TableParagraph"/>
              <w:spacing w:before="64"/>
              <w:ind w:left="220"/>
              <w:rPr>
                <w:sz w:val="24"/>
              </w:rPr>
            </w:pPr>
            <w:r>
              <w:rPr>
                <w:sz w:val="24"/>
              </w:rPr>
              <w:t>Tekla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Structures</w:t>
            </w:r>
          </w:p>
        </w:tc>
        <w:tc>
          <w:tcPr>
            <w:tcW w:w="2868" w:type="dxa"/>
          </w:tcPr>
          <w:p>
            <w:pPr>
              <w:pStyle w:val="TableParagraph"/>
              <w:spacing w:before="64"/>
              <w:ind w:left="736"/>
              <w:rPr>
                <w:sz w:val="24"/>
              </w:rPr>
            </w:pPr>
            <w:r>
              <w:rPr>
                <w:sz w:val="24"/>
              </w:rPr>
              <w:t>Tekla</w:t>
            </w:r>
          </w:p>
        </w:tc>
        <w:tc>
          <w:tcPr>
            <w:tcW w:w="2384" w:type="dxa"/>
          </w:tcPr>
          <w:p>
            <w:pPr>
              <w:pStyle w:val="TableParagraph"/>
              <w:tabs>
                <w:tab w:pos="1566" w:val="left" w:leader="none"/>
              </w:tabs>
              <w:spacing w:line="360" w:lineRule="auto" w:before="64"/>
              <w:ind w:left="179" w:right="108"/>
              <w:rPr>
                <w:sz w:val="24"/>
              </w:rPr>
            </w:pPr>
            <w:r>
              <w:rPr>
                <w:sz w:val="24"/>
              </w:rPr>
              <w:t>Structure</w:t>
              <w:tab/>
            </w:r>
            <w:r>
              <w:rPr>
                <w:spacing w:val="-1"/>
                <w:sz w:val="24"/>
              </w:rPr>
              <w:t>Centric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Model,</w:t>
            </w:r>
          </w:p>
          <w:p>
            <w:pPr>
              <w:pStyle w:val="TableParagraph"/>
              <w:spacing w:line="274" w:lineRule="exact"/>
              <w:ind w:left="179"/>
              <w:rPr>
                <w:sz w:val="24"/>
              </w:rPr>
            </w:pPr>
            <w:r>
              <w:rPr>
                <w:sz w:val="24"/>
              </w:rPr>
              <w:t>Schedule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driven Link</w:t>
            </w:r>
          </w:p>
        </w:tc>
      </w:tr>
      <w:tr>
        <w:trPr>
          <w:trHeight w:val="1312" w:hRule="atLeast"/>
        </w:trPr>
        <w:tc>
          <w:tcPr>
            <w:tcW w:w="7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220"/>
              <w:rPr>
                <w:sz w:val="24"/>
              </w:rPr>
            </w:pPr>
            <w:r>
              <w:rPr>
                <w:sz w:val="24"/>
              </w:rPr>
              <w:t>Vico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Office</w:t>
            </w:r>
          </w:p>
        </w:tc>
        <w:tc>
          <w:tcPr>
            <w:tcW w:w="28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736"/>
              <w:rPr>
                <w:sz w:val="24"/>
              </w:rPr>
            </w:pPr>
            <w:r>
              <w:rPr>
                <w:sz w:val="24"/>
              </w:rPr>
              <w:t>Vico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Software</w:t>
            </w:r>
          </w:p>
        </w:tc>
        <w:tc>
          <w:tcPr>
            <w:tcW w:w="23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60" w:lineRule="auto" w:before="64"/>
              <w:ind w:left="179" w:right="871"/>
              <w:rPr>
                <w:sz w:val="24"/>
              </w:rPr>
            </w:pPr>
            <w:r>
              <w:rPr>
                <w:spacing w:val="-1"/>
                <w:sz w:val="24"/>
              </w:rPr>
              <w:t>Coordinating,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Scheduling</w:t>
            </w:r>
          </w:p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Estimating</w:t>
            </w:r>
          </w:p>
        </w:tc>
      </w:tr>
    </w:tbl>
    <w:p>
      <w:pPr>
        <w:pStyle w:val="BodyText"/>
        <w:ind w:left="660"/>
      </w:pPr>
      <w:r>
        <w:rPr/>
        <w:t>Source:</w:t>
      </w:r>
      <w:r>
        <w:rPr>
          <w:spacing w:val="-2"/>
        </w:rPr>
        <w:t> </w:t>
      </w:r>
      <w:r>
        <w:rPr/>
        <w:t>(Reinhardt,</w:t>
      </w:r>
      <w:r>
        <w:rPr>
          <w:spacing w:val="-2"/>
        </w:rPr>
        <w:t> </w:t>
      </w:r>
      <w:r>
        <w:rPr/>
        <w:t>2009)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2"/>
        <w:ind w:left="660" w:right="876"/>
        <w:jc w:val="both"/>
      </w:pPr>
      <w:r>
        <w:rPr/>
        <w:t>Autodesk Navisworks Manager is well known for its clash detection feature. However, it comes</w:t>
      </w:r>
      <w:r>
        <w:rPr>
          <w:spacing w:val="1"/>
        </w:rPr>
        <w:t> </w:t>
      </w:r>
      <w:r>
        <w:rPr/>
        <w:t>with a feature called Timeliner to simulate construction schedules. Timeliner can link Microsoft</w:t>
      </w:r>
      <w:r>
        <w:rPr>
          <w:spacing w:val="1"/>
        </w:rPr>
        <w:t> </w:t>
      </w:r>
      <w:r>
        <w:rPr>
          <w:spacing w:val="-1"/>
        </w:rPr>
        <w:t>Project,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Primavera</w:t>
      </w:r>
      <w:r>
        <w:rPr>
          <w:spacing w:val="-15"/>
        </w:rPr>
        <w:t> </w:t>
      </w:r>
      <w:r>
        <w:rPr>
          <w:spacing w:val="-1"/>
        </w:rPr>
        <w:t>project</w:t>
      </w:r>
      <w:r>
        <w:rPr>
          <w:spacing w:val="-14"/>
        </w:rPr>
        <w:t> </w:t>
      </w:r>
      <w:r>
        <w:rPr>
          <w:spacing w:val="-1"/>
        </w:rPr>
        <w:t>planner</w:t>
      </w:r>
      <w:r>
        <w:rPr>
          <w:spacing w:val="-16"/>
        </w:rPr>
        <w:t> </w:t>
      </w:r>
      <w:r>
        <w:rPr/>
        <w:t>with</w:t>
      </w:r>
      <w:r>
        <w:rPr>
          <w:spacing w:val="-14"/>
        </w:rPr>
        <w:t> </w:t>
      </w:r>
      <w:r>
        <w:rPr/>
        <w:t>various</w:t>
      </w:r>
      <w:r>
        <w:rPr>
          <w:spacing w:val="-15"/>
        </w:rPr>
        <w:t> </w:t>
      </w:r>
      <w:r>
        <w:rPr/>
        <w:t>BIM</w:t>
      </w:r>
      <w:r>
        <w:rPr>
          <w:spacing w:val="-15"/>
        </w:rPr>
        <w:t> </w:t>
      </w:r>
      <w:r>
        <w:rPr/>
        <w:t>(i.e.</w:t>
      </w:r>
      <w:r>
        <w:rPr>
          <w:spacing w:val="-14"/>
        </w:rPr>
        <w:t> </w:t>
      </w:r>
      <w:r>
        <w:rPr/>
        <w:t>Revit),</w:t>
      </w:r>
      <w:r>
        <w:rPr>
          <w:spacing w:val="-15"/>
        </w:rPr>
        <w:t> </w:t>
      </w:r>
      <w:r>
        <w:rPr/>
        <w:t>CAD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Laser</w:t>
      </w:r>
      <w:r>
        <w:rPr>
          <w:spacing w:val="-16"/>
        </w:rPr>
        <w:t> </w:t>
      </w:r>
      <w:r>
        <w:rPr/>
        <w:t>Scan</w:t>
      </w:r>
      <w:r>
        <w:rPr>
          <w:spacing w:val="-11"/>
        </w:rPr>
        <w:t> </w:t>
      </w:r>
      <w:r>
        <w:rPr/>
        <w:t>formats.</w:t>
      </w:r>
      <w:r>
        <w:rPr>
          <w:spacing w:val="-58"/>
        </w:rPr>
        <w:t> </w:t>
      </w:r>
      <w:r>
        <w:rPr/>
        <w:t>Unfortunately, Timeliner is only a unilateral information exchange platform. Similar to Autodesk</w:t>
      </w:r>
      <w:r>
        <w:rPr>
          <w:spacing w:val="-57"/>
        </w:rPr>
        <w:t> </w:t>
      </w:r>
      <w:r>
        <w:rPr/>
        <w:t>Navisworks Manager, Tekla</w:t>
      </w:r>
      <w:r>
        <w:rPr>
          <w:spacing w:val="1"/>
        </w:rPr>
        <w:t> </w:t>
      </w:r>
      <w:r>
        <w:rPr/>
        <w:t>BIM sight runs clash detections. The user can combine models and</w:t>
      </w:r>
      <w:r>
        <w:rPr>
          <w:spacing w:val="1"/>
        </w:rPr>
        <w:t> </w:t>
      </w:r>
      <w:r>
        <w:rPr/>
        <w:t>add comments. This brand new product developed by Tekla is likely to be quickly adopted</w:t>
      </w:r>
      <w:r>
        <w:rPr>
          <w:spacing w:val="1"/>
        </w:rPr>
        <w:t> </w:t>
      </w:r>
      <w:r>
        <w:rPr/>
        <w:t>throughout the world since it is a free product to use and share. These are several very powerful</w:t>
      </w:r>
      <w:r>
        <w:rPr>
          <w:spacing w:val="1"/>
        </w:rPr>
        <w:t> </w:t>
      </w:r>
      <w:r>
        <w:rPr/>
        <w:t>middleware</w:t>
      </w:r>
      <w:r>
        <w:rPr>
          <w:spacing w:val="23"/>
        </w:rPr>
        <w:t> </w:t>
      </w:r>
      <w:r>
        <w:rPr/>
        <w:t>softwares.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two</w:t>
      </w:r>
      <w:r>
        <w:rPr>
          <w:spacing w:val="24"/>
        </w:rPr>
        <w:t> </w:t>
      </w:r>
      <w:r>
        <w:rPr/>
        <w:t>most</w:t>
      </w:r>
      <w:r>
        <w:rPr>
          <w:spacing w:val="25"/>
        </w:rPr>
        <w:t> </w:t>
      </w:r>
      <w:r>
        <w:rPr/>
        <w:t>common</w:t>
      </w:r>
      <w:r>
        <w:rPr>
          <w:spacing w:val="25"/>
        </w:rPr>
        <w:t> </w:t>
      </w:r>
      <w:r>
        <w:rPr/>
        <w:t>are</w:t>
      </w:r>
      <w:r>
        <w:rPr>
          <w:spacing w:val="25"/>
        </w:rPr>
        <w:t> </w:t>
      </w:r>
      <w:r>
        <w:rPr/>
        <w:t>Innovaya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Synchro.</w:t>
      </w:r>
      <w:r>
        <w:rPr>
          <w:spacing w:val="25"/>
        </w:rPr>
        <w:t> </w:t>
      </w:r>
      <w:r>
        <w:rPr/>
        <w:t>Both</w:t>
      </w:r>
      <w:r>
        <w:rPr>
          <w:spacing w:val="24"/>
        </w:rPr>
        <w:t> </w:t>
      </w:r>
      <w:r>
        <w:rPr/>
        <w:t>are</w:t>
      </w:r>
      <w:r>
        <w:rPr>
          <w:spacing w:val="24"/>
        </w:rPr>
        <w:t> </w:t>
      </w:r>
      <w:r>
        <w:rPr/>
        <w:t>capable</w:t>
      </w:r>
      <w:r>
        <w:rPr>
          <w:spacing w:val="2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8"/>
        <w:jc w:val="both"/>
      </w:pPr>
      <w:r>
        <w:rPr/>
        <w:t>providing integration services between the common scheduling softwares (Primavera or Ms</w:t>
      </w:r>
      <w:r>
        <w:rPr>
          <w:spacing w:val="1"/>
        </w:rPr>
        <w:t> </w:t>
      </w:r>
      <w:r>
        <w:rPr/>
        <w:t>Project)</w:t>
      </w:r>
      <w:r>
        <w:rPr>
          <w:spacing w:val="-2"/>
        </w:rPr>
        <w:t> </w:t>
      </w:r>
      <w:r>
        <w:rPr/>
        <w:t>with various types of</w:t>
      </w:r>
      <w:r>
        <w:rPr>
          <w:spacing w:val="-1"/>
        </w:rPr>
        <w:t> </w:t>
      </w:r>
      <w:r>
        <w:rPr/>
        <w:t>BIM softwares.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8"/>
        <w:jc w:val="both"/>
      </w:pPr>
      <w:r>
        <w:rPr/>
        <w:t>Vico Software</w:t>
      </w:r>
      <w:r>
        <w:rPr>
          <w:spacing w:val="1"/>
        </w:rPr>
        <w:t> </w:t>
      </w:r>
      <w:r>
        <w:rPr/>
        <w:t>Inc. provides BIM</w:t>
      </w:r>
      <w:r>
        <w:rPr>
          <w:spacing w:val="1"/>
        </w:rPr>
        <w:t> </w:t>
      </w:r>
      <w:r>
        <w:rPr/>
        <w:t>software packages</w:t>
      </w:r>
      <w:r>
        <w:rPr>
          <w:spacing w:val="1"/>
        </w:rPr>
        <w:t> </w:t>
      </w:r>
      <w:r>
        <w:rPr/>
        <w:t>geared more towards 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industry. Its</w:t>
      </w:r>
      <w:r>
        <w:rPr>
          <w:spacing w:val="-2"/>
        </w:rPr>
        <w:t> </w:t>
      </w:r>
      <w:r>
        <w:rPr/>
        <w:t>construction</w:t>
      </w:r>
      <w:r>
        <w:rPr>
          <w:spacing w:val="-5"/>
        </w:rPr>
        <w:t> </w:t>
      </w:r>
      <w:r>
        <w:rPr/>
        <w:t>software</w:t>
      </w:r>
      <w:r>
        <w:rPr>
          <w:spacing w:val="-6"/>
        </w:rPr>
        <w:t> </w:t>
      </w:r>
      <w:r>
        <w:rPr/>
        <w:t>package</w:t>
      </w:r>
      <w:r>
        <w:rPr>
          <w:spacing w:val="-3"/>
        </w:rPr>
        <w:t> </w:t>
      </w:r>
      <w:r>
        <w:rPr/>
        <w:t>includes</w:t>
      </w:r>
      <w:r>
        <w:rPr>
          <w:spacing w:val="-6"/>
        </w:rPr>
        <w:t> </w:t>
      </w:r>
      <w:r>
        <w:rPr/>
        <w:t>Constructor,</w:t>
      </w:r>
      <w:r>
        <w:rPr>
          <w:spacing w:val="-5"/>
        </w:rPr>
        <w:t> </w:t>
      </w:r>
      <w:r>
        <w:rPr/>
        <w:t>Estimator,</w:t>
      </w:r>
      <w:r>
        <w:rPr>
          <w:spacing w:val="-5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and 5D presenter. Building Information Model is developed in Constructor, Quantities and costs</w:t>
      </w:r>
      <w:r>
        <w:rPr>
          <w:spacing w:val="1"/>
        </w:rPr>
        <w:t> </w:t>
      </w:r>
      <w:r>
        <w:rPr/>
        <w:t>are estimated in Estimator. The data is imported from Constructor 3D model to Estimator. Vico’s</w:t>
      </w:r>
      <w:r>
        <w:rPr>
          <w:spacing w:val="-57"/>
        </w:rPr>
        <w:t> </w:t>
      </w:r>
      <w:r>
        <w:rPr/>
        <w:t>Estimator</w:t>
      </w:r>
      <w:r>
        <w:rPr>
          <w:spacing w:val="-7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features</w:t>
      </w:r>
      <w:r>
        <w:rPr>
          <w:spacing w:val="-6"/>
        </w:rPr>
        <w:t> </w:t>
      </w:r>
      <w:r>
        <w:rPr/>
        <w:t>include</w:t>
      </w:r>
      <w:r>
        <w:rPr>
          <w:spacing w:val="-7"/>
        </w:rPr>
        <w:t> </w:t>
      </w:r>
      <w:r>
        <w:rPr/>
        <w:t>processing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quantities,</w:t>
      </w:r>
      <w:r>
        <w:rPr>
          <w:spacing w:val="-6"/>
        </w:rPr>
        <w:t> </w:t>
      </w:r>
      <w:r>
        <w:rPr/>
        <w:t>tracking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model</w:t>
      </w:r>
      <w:r>
        <w:rPr>
          <w:spacing w:val="-5"/>
        </w:rPr>
        <w:t> </w:t>
      </w:r>
      <w:r>
        <w:rPr/>
        <w:t>revisions,</w:t>
      </w:r>
      <w:r>
        <w:rPr>
          <w:spacing w:val="-6"/>
        </w:rPr>
        <w:t> </w:t>
      </w:r>
      <w:r>
        <w:rPr/>
        <w:t>addition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margins, and creation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bid packages.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6"/>
        <w:jc w:val="both"/>
      </w:pPr>
      <w:r>
        <w:rPr/>
        <w:t>Location</w:t>
      </w:r>
      <w:r>
        <w:rPr>
          <w:spacing w:val="-6"/>
        </w:rPr>
        <w:t> </w:t>
      </w:r>
      <w:r>
        <w:rPr/>
        <w:t>based</w:t>
      </w:r>
      <w:r>
        <w:rPr>
          <w:spacing w:val="-4"/>
        </w:rPr>
        <w:t> </w:t>
      </w:r>
      <w:r>
        <w:rPr/>
        <w:t>scheduling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via</w:t>
      </w:r>
      <w:r>
        <w:rPr>
          <w:spacing w:val="-5"/>
        </w:rPr>
        <w:t> </w:t>
      </w:r>
      <w:r>
        <w:rPr/>
        <w:t>Vico’s</w:t>
      </w:r>
      <w:r>
        <w:rPr>
          <w:spacing w:val="-5"/>
        </w:rPr>
        <w:t> </w:t>
      </w:r>
      <w:r>
        <w:rPr/>
        <w:t>Control</w:t>
      </w:r>
      <w:r>
        <w:rPr>
          <w:spacing w:val="-6"/>
        </w:rPr>
        <w:t> </w:t>
      </w:r>
      <w:r>
        <w:rPr/>
        <w:t>software.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optimizes</w:t>
      </w:r>
      <w:r>
        <w:rPr>
          <w:spacing w:val="-57"/>
        </w:rPr>
        <w:t> </w:t>
      </w:r>
      <w:r>
        <w:rPr/>
        <w:t>the productivity of works by using line of balance method. Simulations are available through the</w:t>
      </w:r>
      <w:r>
        <w:rPr>
          <w:spacing w:val="1"/>
        </w:rPr>
        <w:t> </w:t>
      </w:r>
      <w:r>
        <w:rPr/>
        <w:t>Presenter.</w:t>
      </w:r>
      <w:r>
        <w:rPr>
          <w:spacing w:val="-7"/>
        </w:rPr>
        <w:t> </w:t>
      </w:r>
      <w:r>
        <w:rPr/>
        <w:t>Vico’s</w:t>
      </w:r>
      <w:r>
        <w:rPr>
          <w:spacing w:val="-7"/>
        </w:rPr>
        <w:t> </w:t>
      </w:r>
      <w:r>
        <w:rPr/>
        <w:t>Control</w:t>
      </w:r>
      <w:r>
        <w:rPr>
          <w:spacing w:val="-7"/>
        </w:rPr>
        <w:t> </w:t>
      </w:r>
      <w:r>
        <w:rPr/>
        <w:t>software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also</w:t>
      </w:r>
      <w:r>
        <w:rPr>
          <w:spacing w:val="-6"/>
        </w:rPr>
        <w:t> </w:t>
      </w:r>
      <w:r>
        <w:rPr/>
        <w:t>integrate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other</w:t>
      </w:r>
      <w:r>
        <w:rPr>
          <w:spacing w:val="-8"/>
        </w:rPr>
        <w:t> </w:t>
      </w:r>
      <w:r>
        <w:rPr/>
        <w:t>scheduling</w:t>
      </w:r>
      <w:r>
        <w:rPr>
          <w:spacing w:val="-9"/>
        </w:rPr>
        <w:t> </w:t>
      </w:r>
      <w:r>
        <w:rPr/>
        <w:t>softwares.</w:t>
      </w:r>
      <w:r>
        <w:rPr>
          <w:spacing w:val="-7"/>
        </w:rPr>
        <w:t> </w:t>
      </w:r>
      <w:r>
        <w:rPr/>
        <w:t>Control</w:t>
      </w:r>
      <w:r>
        <w:rPr>
          <w:spacing w:val="-7"/>
        </w:rPr>
        <w:t> </w:t>
      </w:r>
      <w:r>
        <w:rPr/>
        <w:t>has</w:t>
      </w:r>
      <w:r>
        <w:rPr>
          <w:spacing w:val="-58"/>
        </w:rPr>
        <w:t> </w:t>
      </w:r>
      <w:r>
        <w:rPr/>
        <w:t>a bidirectional link to Primavera or Microsoft Project. Project schedule in Controller can be</w:t>
      </w:r>
      <w:r>
        <w:rPr>
          <w:spacing w:val="1"/>
        </w:rPr>
        <w:t> </w:t>
      </w:r>
      <w:r>
        <w:rPr/>
        <w:t>exported</w:t>
      </w:r>
      <w:r>
        <w:rPr>
          <w:spacing w:val="-1"/>
        </w:rPr>
        <w:t> </w:t>
      </w:r>
      <w:r>
        <w:rPr/>
        <w:t>to Primavera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Microsoft</w:t>
      </w:r>
      <w:r>
        <w:rPr>
          <w:spacing w:val="-1"/>
        </w:rPr>
        <w:t> </w:t>
      </w:r>
      <w:r>
        <w:rPr/>
        <w:t>Project and vice</w:t>
      </w:r>
      <w:r>
        <w:rPr>
          <w:spacing w:val="-1"/>
        </w:rPr>
        <w:t> </w:t>
      </w:r>
      <w:r>
        <w:rPr/>
        <w:t>versa.</w:t>
      </w:r>
    </w:p>
    <w:p>
      <w:pPr>
        <w:pStyle w:val="Heading1"/>
        <w:numPr>
          <w:ilvl w:val="2"/>
          <w:numId w:val="27"/>
        </w:numPr>
        <w:tabs>
          <w:tab w:pos="1440" w:val="left" w:leader="none"/>
        </w:tabs>
        <w:spacing w:line="240" w:lineRule="auto" w:before="204" w:after="0"/>
        <w:ind w:left="1440" w:right="0" w:hanging="780"/>
        <w:jc w:val="both"/>
      </w:pPr>
      <w:r>
        <w:rPr/>
        <w:t>The</w:t>
      </w:r>
      <w:r>
        <w:rPr>
          <w:spacing w:val="-2"/>
        </w:rPr>
        <w:t> </w:t>
      </w:r>
      <w:r>
        <w:rPr/>
        <w:t>BIM</w:t>
      </w:r>
      <w:r>
        <w:rPr>
          <w:spacing w:val="-1"/>
        </w:rPr>
        <w:t> </w:t>
      </w:r>
      <w:r>
        <w:rPr/>
        <w:t>cost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3"/>
        <w:jc w:val="both"/>
      </w:pPr>
      <w:r>
        <w:rPr/>
        <w:t>Building</w:t>
      </w:r>
      <w:r>
        <w:rPr>
          <w:spacing w:val="-4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costs</w:t>
      </w:r>
      <w:r>
        <w:rPr>
          <w:spacing w:val="-4"/>
        </w:rPr>
        <w:t> </w:t>
      </w:r>
      <w:r>
        <w:rPr/>
        <w:t>and savings</w:t>
      </w:r>
      <w:r>
        <w:rPr>
          <w:spacing w:val="-4"/>
        </w:rPr>
        <w:t> </w:t>
      </w:r>
      <w:r>
        <w:rPr/>
        <w:t>depends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many</w:t>
      </w:r>
      <w:r>
        <w:rPr>
          <w:spacing w:val="-5"/>
        </w:rPr>
        <w:t> </w:t>
      </w:r>
      <w:r>
        <w:rPr/>
        <w:t>factors.</w:t>
      </w:r>
      <w:r>
        <w:rPr>
          <w:spacing w:val="-4"/>
        </w:rPr>
        <w:t> </w:t>
      </w:r>
      <w:r>
        <w:rPr/>
        <w:t>Costs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based upon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level of detail of the model, complexity of the project and the expertise of modeling team in the</w:t>
      </w:r>
      <w:r>
        <w:rPr>
          <w:spacing w:val="1"/>
        </w:rPr>
        <w:t> </w:t>
      </w:r>
      <w:r>
        <w:rPr/>
        <w:t>technology.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level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detail</w:t>
      </w:r>
      <w:r>
        <w:rPr>
          <w:spacing w:val="-7"/>
        </w:rPr>
        <w:t> </w:t>
      </w:r>
      <w:r>
        <w:rPr/>
        <w:t>(LOD)</w:t>
      </w:r>
      <w:r>
        <w:rPr>
          <w:spacing w:val="-4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8"/>
        </w:rPr>
        <w:t> </w:t>
      </w:r>
      <w:r>
        <w:rPr/>
        <w:t>categorized</w:t>
      </w:r>
      <w:r>
        <w:rPr>
          <w:spacing w:val="-6"/>
        </w:rPr>
        <w:t> </w:t>
      </w:r>
      <w:r>
        <w:rPr/>
        <w:t>through</w:t>
      </w:r>
      <w:r>
        <w:rPr>
          <w:spacing w:val="-7"/>
        </w:rPr>
        <w:t> </w:t>
      </w:r>
      <w:r>
        <w:rPr/>
        <w:t>system</w:t>
      </w:r>
      <w:r>
        <w:rPr>
          <w:spacing w:val="-6"/>
        </w:rPr>
        <w:t> </w:t>
      </w:r>
      <w:r>
        <w:rPr/>
        <w:t>published</w:t>
      </w:r>
      <w:r>
        <w:rPr>
          <w:spacing w:val="-6"/>
        </w:rPr>
        <w:t> </w:t>
      </w:r>
      <w:r>
        <w:rPr/>
        <w:t>by</w:t>
      </w:r>
      <w:r>
        <w:rPr>
          <w:spacing w:val="-12"/>
        </w:rPr>
        <w:t> </w:t>
      </w:r>
      <w:r>
        <w:rPr/>
        <w:t>AIA.</w:t>
      </w:r>
      <w:r>
        <w:rPr>
          <w:spacing w:val="-4"/>
        </w:rPr>
        <w:t> </w:t>
      </w:r>
      <w:r>
        <w:rPr/>
        <w:t>LOD</w:t>
      </w:r>
      <w:r>
        <w:rPr>
          <w:spacing w:val="-58"/>
        </w:rPr>
        <w:t> </w:t>
      </w:r>
      <w:r>
        <w:rPr/>
        <w:t>100 is conceptual stage. LOD 200 is approximate geometry stage. LOD 300 is precise geometry</w:t>
      </w:r>
      <w:r>
        <w:rPr>
          <w:spacing w:val="1"/>
        </w:rPr>
        <w:t> </w:t>
      </w:r>
      <w:r>
        <w:rPr/>
        <w:t>stage. LOD 400 is fabrication stage. LOD 500 is as-built stage. (Bedrick, 2008).The main uses of</w:t>
      </w:r>
      <w:r>
        <w:rPr>
          <w:spacing w:val="-57"/>
        </w:rPr>
        <w:t> </w:t>
      </w:r>
      <w:r>
        <w:rPr/>
        <w:t>BIM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visualization,</w:t>
      </w:r>
      <w:r>
        <w:rPr>
          <w:spacing w:val="1"/>
        </w:rPr>
        <w:t> </w:t>
      </w:r>
      <w:r>
        <w:rPr/>
        <w:t>3D</w:t>
      </w:r>
      <w:r>
        <w:rPr>
          <w:spacing w:val="1"/>
        </w:rPr>
        <w:t> </w:t>
      </w:r>
      <w:r>
        <w:rPr/>
        <w:t>coordination,</w:t>
      </w:r>
      <w:r>
        <w:rPr>
          <w:spacing w:val="1"/>
        </w:rPr>
        <w:t> </w:t>
      </w:r>
      <w:r>
        <w:rPr/>
        <w:t>prefabrication,</w:t>
      </w:r>
      <w:r>
        <w:rPr>
          <w:spacing w:val="-57"/>
        </w:rPr>
        <w:t> </w:t>
      </w:r>
      <w:r>
        <w:rPr/>
        <w:t>construction</w:t>
      </w:r>
      <w:r>
        <w:rPr>
          <w:spacing w:val="15"/>
        </w:rPr>
        <w:t> </w:t>
      </w:r>
      <w:r>
        <w:rPr/>
        <w:t>planning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monitoring,</w:t>
      </w:r>
      <w:r>
        <w:rPr>
          <w:spacing w:val="15"/>
        </w:rPr>
        <w:t> </w:t>
      </w:r>
      <w:r>
        <w:rPr/>
        <w:t>quantity</w:t>
      </w:r>
      <w:r>
        <w:rPr>
          <w:spacing w:val="11"/>
        </w:rPr>
        <w:t> </w:t>
      </w:r>
      <w:r>
        <w:rPr/>
        <w:t>take</w:t>
      </w:r>
      <w:r>
        <w:rPr>
          <w:spacing w:val="14"/>
        </w:rPr>
        <w:t> </w:t>
      </w:r>
      <w:r>
        <w:rPr/>
        <w:t>offs,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record</w:t>
      </w:r>
      <w:r>
        <w:rPr>
          <w:spacing w:val="18"/>
        </w:rPr>
        <w:t> </w:t>
      </w:r>
      <w:r>
        <w:rPr/>
        <w:t>model.</w:t>
      </w:r>
      <w:r>
        <w:rPr>
          <w:spacing w:val="16"/>
        </w:rPr>
        <w:t> </w:t>
      </w:r>
      <w:r>
        <w:rPr/>
        <w:t>Project</w:t>
      </w:r>
      <w:r>
        <w:rPr>
          <w:spacing w:val="16"/>
        </w:rPr>
        <w:t> </w:t>
      </w:r>
      <w:r>
        <w:rPr/>
        <w:t>savings</w:t>
      </w:r>
      <w:r>
        <w:rPr>
          <w:spacing w:val="18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8"/>
        <w:jc w:val="both"/>
      </w:pPr>
      <w:r>
        <w:rPr>
          <w:spacing w:val="-1"/>
        </w:rPr>
        <w:t>considerably</w:t>
      </w:r>
      <w:r>
        <w:rPr>
          <w:spacing w:val="-17"/>
        </w:rPr>
        <w:t> </w:t>
      </w:r>
      <w:r>
        <w:rPr/>
        <w:t>high</w:t>
      </w:r>
      <w:r>
        <w:rPr>
          <w:spacing w:val="-9"/>
        </w:rPr>
        <w:t> </w:t>
      </w:r>
      <w:r>
        <w:rPr/>
        <w:t>if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Building</w:t>
      </w:r>
      <w:r>
        <w:rPr>
          <w:spacing w:val="-12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Modeling</w:t>
      </w:r>
      <w:r>
        <w:rPr>
          <w:spacing w:val="-14"/>
        </w:rPr>
        <w:t> </w:t>
      </w:r>
      <w:r>
        <w:rPr/>
        <w:t>is</w:t>
      </w:r>
      <w:r>
        <w:rPr>
          <w:spacing w:val="-10"/>
        </w:rPr>
        <w:t> </w:t>
      </w:r>
      <w:r>
        <w:rPr/>
        <w:t>used</w:t>
      </w:r>
      <w:r>
        <w:rPr>
          <w:spacing w:val="-11"/>
        </w:rPr>
        <w:t> </w:t>
      </w:r>
      <w:r>
        <w:rPr/>
        <w:t>during</w:t>
      </w:r>
      <w:r>
        <w:rPr>
          <w:spacing w:val="-15"/>
        </w:rPr>
        <w:t> </w:t>
      </w:r>
      <w:r>
        <w:rPr/>
        <w:t>the</w:t>
      </w:r>
      <w:r>
        <w:rPr>
          <w:spacing w:val="-10"/>
        </w:rPr>
        <w:t> </w:t>
      </w:r>
      <w:r>
        <w:rPr/>
        <w:t>early</w:t>
      </w:r>
      <w:r>
        <w:rPr>
          <w:spacing w:val="-14"/>
        </w:rPr>
        <w:t> </w:t>
      </w:r>
      <w:r>
        <w:rPr/>
        <w:t>design</w:t>
      </w:r>
      <w:r>
        <w:rPr>
          <w:spacing w:val="-10"/>
        </w:rPr>
        <w:t> </w:t>
      </w:r>
      <w:r>
        <w:rPr/>
        <w:t>phase.</w:t>
      </w:r>
      <w:r>
        <w:rPr>
          <w:spacing w:val="-9"/>
        </w:rPr>
        <w:t> </w:t>
      </w:r>
      <w:r>
        <w:rPr/>
        <w:t>This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mainly</w:t>
      </w:r>
      <w:r>
        <w:rPr>
          <w:spacing w:val="-9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coordination</w:t>
      </w:r>
      <w:r>
        <w:rPr>
          <w:spacing w:val="-1"/>
        </w:rPr>
        <w:t> </w:t>
      </w:r>
      <w:r>
        <w:rPr/>
        <w:t>efforts that</w:t>
      </w:r>
      <w:r>
        <w:rPr>
          <w:spacing w:val="4"/>
        </w:rPr>
        <w:t> </w:t>
      </w:r>
      <w:r>
        <w:rPr/>
        <w:t>yield</w:t>
      </w:r>
      <w:r>
        <w:rPr>
          <w:spacing w:val="-1"/>
        </w:rPr>
        <w:t> </w:t>
      </w:r>
      <w:r>
        <w:rPr/>
        <w:t>to minimization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trade</w:t>
      </w:r>
      <w:r>
        <w:rPr>
          <w:spacing w:val="-1"/>
        </w:rPr>
        <w:t> </w:t>
      </w:r>
      <w:r>
        <w:rPr/>
        <w:t>conflicts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7"/>
        <w:jc w:val="both"/>
      </w:pPr>
      <w:r>
        <w:rPr/>
        <w:t>The owner, architect, and engineer can eliminate some of the coordination issues in LOD3 via</w:t>
      </w:r>
      <w:r>
        <w:rPr>
          <w:spacing w:val="1"/>
        </w:rPr>
        <w:t> </w:t>
      </w:r>
      <w:r>
        <w:rPr/>
        <w:t>BIM. Later, the subcontractor can provide more detailed shop and fabrication drawing as LOD 4.</w:t>
      </w:r>
      <w:r>
        <w:rPr>
          <w:spacing w:val="-57"/>
        </w:rPr>
        <w:t> </w:t>
      </w:r>
      <w:r>
        <w:rPr/>
        <w:t>At this stage, construction manager can coordinate the approval process of the shop drawings.</w:t>
      </w:r>
      <w:r>
        <w:rPr>
          <w:spacing w:val="1"/>
        </w:rPr>
        <w:t> </w:t>
      </w:r>
      <w:r>
        <w:rPr/>
        <w:t>Furthermore, construction manager can provide more detailed and accurate schedule and cost</w:t>
      </w:r>
      <w:r>
        <w:rPr>
          <w:spacing w:val="1"/>
        </w:rPr>
        <w:t> </w:t>
      </w:r>
      <w:r>
        <w:rPr/>
        <w:t>estimation as the LOD increases from 100 to 400. Lastly, record Building Information Model can</w:t>
      </w:r>
      <w:r>
        <w:rPr>
          <w:spacing w:val="-57"/>
        </w:rPr>
        <w:t> </w:t>
      </w:r>
      <w:r>
        <w:rPr/>
        <w:t>be achieved in L500. Overall, the different uses of BIM for construction managers as indicated</w:t>
      </w:r>
      <w:r>
        <w:rPr>
          <w:spacing w:val="1"/>
        </w:rPr>
        <w:t> </w:t>
      </w:r>
      <w:r>
        <w:rPr/>
        <w:t>above</w:t>
      </w:r>
      <w:r>
        <w:rPr>
          <w:spacing w:val="-2"/>
        </w:rPr>
        <w:t> </w:t>
      </w:r>
      <w:r>
        <w:rPr/>
        <w:t>can be</w:t>
      </w:r>
      <w:r>
        <w:rPr>
          <w:spacing w:val="-2"/>
        </w:rPr>
        <w:t> </w:t>
      </w:r>
      <w:r>
        <w:rPr/>
        <w:t>realized at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stages of LOD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would</w:t>
      </w:r>
      <w:r>
        <w:rPr>
          <w:spacing w:val="2"/>
        </w:rPr>
        <w:t> </w:t>
      </w:r>
      <w:r>
        <w:rPr/>
        <w:t>yield</w:t>
      </w:r>
      <w:r>
        <w:rPr>
          <w:spacing w:val="-1"/>
        </w:rPr>
        <w:t> </w:t>
      </w:r>
      <w:r>
        <w:rPr/>
        <w:t>to cost</w:t>
      </w:r>
      <w:r>
        <w:rPr>
          <w:spacing w:val="-1"/>
        </w:rPr>
        <w:t> </w:t>
      </w:r>
      <w:r>
        <w:rPr/>
        <w:t>savings.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27"/>
        </w:numPr>
        <w:tabs>
          <w:tab w:pos="1440" w:val="left" w:leader="none"/>
        </w:tabs>
        <w:spacing w:line="240" w:lineRule="auto" w:before="0" w:after="0"/>
        <w:ind w:left="1440" w:right="0" w:hanging="780"/>
        <w:jc w:val="both"/>
      </w:pPr>
      <w:r>
        <w:rPr/>
        <w:t>Use</w:t>
      </w:r>
      <w:r>
        <w:rPr>
          <w:spacing w:val="-3"/>
        </w:rPr>
        <w:t> </w:t>
      </w:r>
      <w:r>
        <w:rPr/>
        <w:t>of BIM</w:t>
      </w:r>
      <w:r>
        <w:rPr>
          <w:spacing w:val="-3"/>
        </w:rPr>
        <w:t> </w:t>
      </w:r>
      <w:r>
        <w:rPr/>
        <w:t>Tools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8"/>
        <w:jc w:val="both"/>
      </w:pPr>
      <w:r>
        <w:rPr/>
        <w:t>There are many uses of Building Information Modeling for each project participant. Table 3.5</w:t>
      </w:r>
      <w:r>
        <w:rPr>
          <w:spacing w:val="1"/>
        </w:rPr>
        <w:t> </w:t>
      </w:r>
      <w:r>
        <w:rPr/>
        <w:t>depicts these uses for the planning, design (pre-construction), construction and operation (post</w:t>
      </w:r>
      <w:r>
        <w:rPr>
          <w:spacing w:val="1"/>
        </w:rPr>
        <w:t> </w:t>
      </w:r>
      <w:r>
        <w:rPr/>
        <w:t>construction)</w:t>
      </w:r>
      <w:r>
        <w:rPr>
          <w:spacing w:val="-2"/>
        </w:rPr>
        <w:t> </w:t>
      </w:r>
      <w:r>
        <w:rPr/>
        <w:t>phases: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tabs>
          <w:tab w:pos="2099" w:val="left" w:leader="none"/>
        </w:tabs>
        <w:spacing w:before="76"/>
        <w:ind w:left="660"/>
        <w:jc w:val="left"/>
      </w:pPr>
      <w:r>
        <w:rPr/>
        <w:t>Table</w:t>
      </w:r>
      <w:r>
        <w:rPr>
          <w:spacing w:val="-2"/>
        </w:rPr>
        <w:t> </w:t>
      </w:r>
      <w:r>
        <w:rPr/>
        <w:t>3.5:</w:t>
        <w:tab/>
        <w:t>Uses</w:t>
      </w:r>
      <w:r>
        <w:rPr>
          <w:spacing w:val="-1"/>
        </w:rPr>
        <w:t> </w:t>
      </w:r>
      <w:r>
        <w:rPr/>
        <w:t>of BIM</w:t>
      </w:r>
      <w:r>
        <w:rPr>
          <w:spacing w:val="-2"/>
        </w:rPr>
        <w:t> </w:t>
      </w:r>
      <w:r>
        <w:rPr/>
        <w:t>Tools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Management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558800</wp:posOffset>
            </wp:positionH>
            <wp:positionV relativeFrom="paragraph">
              <wp:posOffset>199417</wp:posOffset>
            </wp:positionV>
            <wp:extent cx="6648085" cy="4804886"/>
            <wp:effectExtent l="0" t="0" r="0" b="0"/>
            <wp:wrapTopAndBottom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085" cy="480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35"/>
        </w:rPr>
      </w:pPr>
    </w:p>
    <w:p>
      <w:pPr>
        <w:pStyle w:val="BodyText"/>
        <w:ind w:left="660"/>
      </w:pPr>
      <w:r>
        <w:rPr/>
        <w:t>Source:</w:t>
      </w:r>
      <w:r>
        <w:rPr>
          <w:spacing w:val="-2"/>
        </w:rPr>
        <w:t> </w:t>
      </w:r>
      <w:r>
        <w:rPr/>
        <w:t>Messner,</w:t>
      </w:r>
      <w:r>
        <w:rPr>
          <w:spacing w:val="-2"/>
        </w:rPr>
        <w:t> </w:t>
      </w:r>
      <w:r>
        <w:rPr/>
        <w:t>2009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659" w:right="878"/>
        <w:jc w:val="both"/>
      </w:pPr>
      <w:r>
        <w:rPr/>
        <w:t>During the design phase, the use of BIM can maximize its impact on a project since the ability to</w:t>
      </w:r>
      <w:r>
        <w:rPr>
          <w:spacing w:val="-57"/>
        </w:rPr>
        <w:t> </w:t>
      </w:r>
      <w:r>
        <w:rPr/>
        <w:t>influence cost is the highest (Succar, 2009). The team can creatively come up with ideas and</w:t>
      </w:r>
      <w:r>
        <w:rPr>
          <w:spacing w:val="1"/>
        </w:rPr>
        <w:t> </w:t>
      </w:r>
      <w:r>
        <w:rPr/>
        <w:t>provide solutions to issues before problems become high cost impacts to the project. This can be</w:t>
      </w:r>
      <w:r>
        <w:rPr>
          <w:spacing w:val="1"/>
        </w:rPr>
        <w:t> </w:t>
      </w:r>
      <w:r>
        <w:rPr/>
        <w:t>realized through the cooperation and coordination of the entire project staff. Therefore, it is</w:t>
      </w:r>
      <w:r>
        <w:rPr>
          <w:spacing w:val="1"/>
        </w:rPr>
        <w:t> </w:t>
      </w:r>
      <w:r>
        <w:rPr/>
        <w:t>extremely</w:t>
      </w:r>
      <w:r>
        <w:rPr>
          <w:spacing w:val="19"/>
        </w:rPr>
        <w:t> </w:t>
      </w:r>
      <w:r>
        <w:rPr/>
        <w:t>important</w:t>
      </w:r>
      <w:r>
        <w:rPr>
          <w:spacing w:val="28"/>
        </w:rPr>
        <w:t> </w:t>
      </w:r>
      <w:r>
        <w:rPr/>
        <w:t>to</w:t>
      </w:r>
      <w:r>
        <w:rPr>
          <w:spacing w:val="25"/>
        </w:rPr>
        <w:t> </w:t>
      </w:r>
      <w:r>
        <w:rPr/>
        <w:t>have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good</w:t>
      </w:r>
      <w:r>
        <w:rPr>
          <w:spacing w:val="27"/>
        </w:rPr>
        <w:t> </w:t>
      </w:r>
      <w:r>
        <w:rPr/>
        <w:t>collaboration.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use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BIM</w:t>
      </w:r>
      <w:r>
        <w:rPr>
          <w:spacing w:val="28"/>
        </w:rPr>
        <w:t> </w:t>
      </w:r>
      <w:r>
        <w:rPr/>
        <w:t>enhances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collaborative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8"/>
        <w:jc w:val="both"/>
      </w:pPr>
      <w:r>
        <w:rPr>
          <w:spacing w:val="-1"/>
        </w:rPr>
        <w:t>efforts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team.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architect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engineer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test</w:t>
      </w:r>
      <w:r>
        <w:rPr>
          <w:spacing w:val="-12"/>
        </w:rPr>
        <w:t> </w:t>
      </w:r>
      <w:r>
        <w:rPr/>
        <w:t>their</w:t>
      </w:r>
      <w:r>
        <w:rPr>
          <w:spacing w:val="-13"/>
        </w:rPr>
        <w:t> </w:t>
      </w:r>
      <w:r>
        <w:rPr/>
        <w:t>design</w:t>
      </w:r>
      <w:r>
        <w:rPr>
          <w:spacing w:val="-12"/>
        </w:rPr>
        <w:t> </w:t>
      </w:r>
      <w:r>
        <w:rPr/>
        <w:t>ideas</w:t>
      </w:r>
      <w:r>
        <w:rPr>
          <w:spacing w:val="-11"/>
        </w:rPr>
        <w:t> </w:t>
      </w:r>
      <w:r>
        <w:rPr/>
        <w:t>including</w:t>
      </w:r>
      <w:r>
        <w:rPr>
          <w:spacing w:val="-15"/>
        </w:rPr>
        <w:t> </w:t>
      </w:r>
      <w:r>
        <w:rPr/>
        <w:t>energy</w:t>
      </w:r>
      <w:r>
        <w:rPr>
          <w:spacing w:val="-17"/>
        </w:rPr>
        <w:t> </w:t>
      </w:r>
      <w:r>
        <w:rPr/>
        <w:t>analysis.</w:t>
      </w:r>
      <w:r>
        <w:rPr>
          <w:spacing w:val="-57"/>
        </w:rPr>
        <w:t> </w:t>
      </w:r>
      <w:r>
        <w:rPr/>
        <w:t>The</w:t>
      </w:r>
      <w:r>
        <w:rPr>
          <w:spacing w:val="-15"/>
        </w:rPr>
        <w:t> </w:t>
      </w:r>
      <w:r>
        <w:rPr/>
        <w:t>construction</w:t>
      </w:r>
      <w:r>
        <w:rPr>
          <w:spacing w:val="-14"/>
        </w:rPr>
        <w:t> </w:t>
      </w:r>
      <w:r>
        <w:rPr/>
        <w:t>manager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provide</w:t>
      </w:r>
      <w:r>
        <w:rPr>
          <w:spacing w:val="-12"/>
        </w:rPr>
        <w:t> </w:t>
      </w:r>
      <w:r>
        <w:rPr/>
        <w:t>constructability,</w:t>
      </w:r>
      <w:r>
        <w:rPr>
          <w:spacing w:val="-12"/>
        </w:rPr>
        <w:t> </w:t>
      </w:r>
      <w:r>
        <w:rPr/>
        <w:t>sequencing,</w:t>
      </w:r>
      <w:r>
        <w:rPr>
          <w:spacing w:val="-11"/>
        </w:rPr>
        <w:t> </w:t>
      </w:r>
      <w:r>
        <w:rPr/>
        <w:t>value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engineering</w:t>
      </w:r>
      <w:r>
        <w:rPr>
          <w:spacing w:val="-14"/>
        </w:rPr>
        <w:t> </w:t>
      </w:r>
      <w:r>
        <w:rPr/>
        <w:t>reports.</w:t>
      </w:r>
      <w:r>
        <w:rPr>
          <w:spacing w:val="-57"/>
        </w:rPr>
        <w:t> </w:t>
      </w:r>
      <w:r>
        <w:rPr/>
        <w:t>They can also start 3D coordination between subcontractors and vendors during early stages of</w:t>
      </w:r>
      <w:r>
        <w:rPr>
          <w:spacing w:val="1"/>
        </w:rPr>
        <w:t> </w:t>
      </w:r>
      <w:r>
        <w:rPr/>
        <w:t>design. The owner can visually notice if the design is what he is looking for. In overall, BIM</w:t>
      </w:r>
      <w:r>
        <w:rPr>
          <w:spacing w:val="1"/>
        </w:rPr>
        <w:t> </w:t>
      </w:r>
      <w:r>
        <w:rPr/>
        <w:t>promotes</w:t>
      </w:r>
      <w:r>
        <w:rPr>
          <w:spacing w:val="-1"/>
        </w:rPr>
        <w:t> </w:t>
      </w:r>
      <w:r>
        <w:rPr/>
        <w:t>collaboration of</w:t>
      </w:r>
      <w:r>
        <w:rPr>
          <w:spacing w:val="-1"/>
        </w:rPr>
        <w:t> </w:t>
      </w:r>
      <w:r>
        <w:rPr/>
        <w:t>all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projection participants.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10"/>
        </w:rPr>
        <w:t> </w:t>
      </w:r>
      <w:r>
        <w:rPr/>
        <w:t>beneficial</w:t>
      </w:r>
      <w:r>
        <w:rPr>
          <w:spacing w:val="-7"/>
        </w:rPr>
        <w:t> </w:t>
      </w:r>
      <w:r>
        <w:rPr/>
        <w:t>uses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BIM</w:t>
      </w:r>
      <w:r>
        <w:rPr>
          <w:spacing w:val="-7"/>
        </w:rPr>
        <w:t> </w:t>
      </w:r>
      <w:r>
        <w:rPr/>
        <w:t>during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construction</w:t>
      </w:r>
      <w:r>
        <w:rPr>
          <w:spacing w:val="-8"/>
        </w:rPr>
        <w:t> </w:t>
      </w:r>
      <w:r>
        <w:rPr/>
        <w:t>phase.</w:t>
      </w:r>
      <w:r>
        <w:rPr>
          <w:spacing w:val="-6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ability</w:t>
      </w:r>
      <w:r>
        <w:rPr>
          <w:spacing w:val="-13"/>
        </w:rPr>
        <w:t> </w:t>
      </w:r>
      <w:r>
        <w:rPr/>
        <w:t>to</w:t>
      </w:r>
      <w:r>
        <w:rPr>
          <w:spacing w:val="-6"/>
        </w:rPr>
        <w:t> </w:t>
      </w:r>
      <w:r>
        <w:rPr/>
        <w:t>impact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cost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project</w:t>
      </w:r>
      <w:r>
        <w:rPr>
          <w:spacing w:val="-14"/>
        </w:rPr>
        <w:t> </w:t>
      </w:r>
      <w:r>
        <w:rPr>
          <w:spacing w:val="-1"/>
        </w:rPr>
        <w:t>reduces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depicted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table</w:t>
      </w:r>
      <w:r>
        <w:rPr>
          <w:spacing w:val="-16"/>
        </w:rPr>
        <w:t> </w:t>
      </w:r>
      <w:r>
        <w:rPr/>
        <w:t>2.5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construction</w:t>
      </w:r>
      <w:r>
        <w:rPr>
          <w:spacing w:val="-15"/>
        </w:rPr>
        <w:t> </w:t>
      </w:r>
      <w:r>
        <w:rPr/>
        <w:t>progresses.</w:t>
      </w:r>
      <w:r>
        <w:rPr>
          <w:spacing w:val="-15"/>
        </w:rPr>
        <w:t> </w:t>
      </w:r>
      <w:r>
        <w:rPr/>
        <w:t>Several</w:t>
      </w:r>
      <w:r>
        <w:rPr>
          <w:spacing w:val="-14"/>
        </w:rPr>
        <w:t> </w:t>
      </w:r>
      <w:r>
        <w:rPr/>
        <w:t>uses</w:t>
      </w:r>
      <w:r>
        <w:rPr>
          <w:spacing w:val="-15"/>
        </w:rPr>
        <w:t> </w:t>
      </w:r>
      <w:r>
        <w:rPr/>
        <w:t>include</w:t>
      </w:r>
      <w:r>
        <w:rPr>
          <w:spacing w:val="-58"/>
        </w:rPr>
        <w:t> </w:t>
      </w:r>
      <w:r>
        <w:rPr/>
        <w:t>sequencing,</w:t>
      </w:r>
      <w:r>
        <w:rPr>
          <w:spacing w:val="-1"/>
        </w:rPr>
        <w:t> </w:t>
      </w:r>
      <w:r>
        <w:rPr/>
        <w:t>cost estimation, fabrication and onsite</w:t>
      </w:r>
      <w:r>
        <w:rPr>
          <w:spacing w:val="-2"/>
        </w:rPr>
        <w:t> </w:t>
      </w:r>
      <w:r>
        <w:rPr/>
        <w:t>BIM.</w:t>
      </w:r>
    </w:p>
    <w:p>
      <w:pPr>
        <w:pStyle w:val="BodyText"/>
        <w:ind w:left="660"/>
        <w:jc w:val="both"/>
      </w:pPr>
      <w:r>
        <w:rPr/>
        <w:t>These</w:t>
      </w:r>
      <w:r>
        <w:rPr>
          <w:spacing w:val="-3"/>
        </w:rPr>
        <w:t> </w:t>
      </w:r>
      <w:r>
        <w:rPr/>
        <w:t>uses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detail.</w:t>
      </w:r>
    </w:p>
    <w:p>
      <w:pPr>
        <w:pStyle w:val="BodyText"/>
      </w:pPr>
    </w:p>
    <w:p>
      <w:pPr>
        <w:pStyle w:val="BodyText"/>
        <w:spacing w:line="480" w:lineRule="auto"/>
        <w:ind w:left="660" w:right="875"/>
        <w:jc w:val="both"/>
      </w:pPr>
      <w:r>
        <w:rPr/>
        <w:t>During the post construction phase, maintenance scheduling, building system analysis, asset</w:t>
      </w:r>
      <w:r>
        <w:rPr>
          <w:spacing w:val="1"/>
        </w:rPr>
        <w:t> </w:t>
      </w:r>
      <w:r>
        <w:rPr/>
        <w:t>management, and space management and tracking, disaster planning, and record modeling can a</w:t>
      </w:r>
      <w:r>
        <w:rPr>
          <w:spacing w:val="1"/>
        </w:rPr>
        <w:t> </w:t>
      </w:r>
      <w:r>
        <w:rPr/>
        <w:t>record model can help to maintain the building throughout its lifecycle. Ideally, the building</w:t>
      </w:r>
      <w:r>
        <w:rPr>
          <w:spacing w:val="1"/>
        </w:rPr>
        <w:t> </w:t>
      </w:r>
      <w:r>
        <w:rPr/>
        <w:t>automation systems (BAS) which controls and monitors the use of mechanical and electrical</w:t>
      </w:r>
      <w:r>
        <w:rPr>
          <w:spacing w:val="1"/>
        </w:rPr>
        <w:t> </w:t>
      </w:r>
      <w:r>
        <w:rPr/>
        <w:t>equipment can be linked to the record model to provide a successful location based maintenance</w:t>
      </w:r>
      <w:r>
        <w:rPr>
          <w:spacing w:val="1"/>
        </w:rPr>
        <w:t> </w:t>
      </w:r>
      <w:r>
        <w:rPr/>
        <w:t>program.</w:t>
      </w:r>
      <w:r>
        <w:rPr>
          <w:spacing w:val="-10"/>
        </w:rPr>
        <w:t> </w:t>
      </w:r>
      <w:r>
        <w:rPr/>
        <w:t>Furthermore,</w:t>
      </w:r>
      <w:r>
        <w:rPr>
          <w:spacing w:val="-11"/>
        </w:rPr>
        <w:t> </w:t>
      </w:r>
      <w:r>
        <w:rPr/>
        <w:t>building</w:t>
      </w:r>
      <w:r>
        <w:rPr>
          <w:spacing w:val="-14"/>
        </w:rPr>
        <w:t> </w:t>
      </w:r>
      <w:r>
        <w:rPr/>
        <w:t>system</w:t>
      </w:r>
      <w:r>
        <w:rPr>
          <w:spacing w:val="-11"/>
        </w:rPr>
        <w:t> </w:t>
      </w:r>
      <w:r>
        <w:rPr/>
        <w:t>analysis</w:t>
      </w:r>
      <w:r>
        <w:rPr>
          <w:spacing w:val="-12"/>
        </w:rPr>
        <w:t> </w:t>
      </w:r>
      <w:r>
        <w:rPr/>
        <w:t>including</w:t>
      </w:r>
      <w:r>
        <w:rPr>
          <w:spacing w:val="-11"/>
        </w:rPr>
        <w:t> </w:t>
      </w:r>
      <w:r>
        <w:rPr/>
        <w:t>energy,</w:t>
      </w:r>
      <w:r>
        <w:rPr>
          <w:spacing w:val="-10"/>
        </w:rPr>
        <w:t> </w:t>
      </w:r>
      <w:r>
        <w:rPr/>
        <w:t>lighting,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mechanical</w:t>
      </w:r>
      <w:r>
        <w:rPr>
          <w:spacing w:val="-11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57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building’s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upgrades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and components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building.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28"/>
        </w:numPr>
        <w:tabs>
          <w:tab w:pos="941" w:val="left" w:leader="none"/>
        </w:tabs>
        <w:spacing w:line="240" w:lineRule="auto" w:before="0" w:after="0"/>
        <w:ind w:left="940" w:right="0" w:hanging="281"/>
        <w:jc w:val="left"/>
        <w:rPr>
          <w:sz w:val="22"/>
        </w:rPr>
      </w:pPr>
      <w:r>
        <w:rPr/>
        <w:t>Visualization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8"/>
        <w:jc w:val="both"/>
      </w:pPr>
      <w:r>
        <w:rPr/>
        <w:t>Building</w:t>
      </w:r>
      <w:r>
        <w:rPr>
          <w:spacing w:val="-10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Modeling</w:t>
      </w:r>
      <w:r>
        <w:rPr>
          <w:spacing w:val="-11"/>
        </w:rPr>
        <w:t> </w:t>
      </w:r>
      <w:r>
        <w:rPr/>
        <w:t>(BIM)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great</w:t>
      </w:r>
      <w:r>
        <w:rPr>
          <w:spacing w:val="-8"/>
        </w:rPr>
        <w:t> </w:t>
      </w:r>
      <w:r>
        <w:rPr/>
        <w:t>visualization</w:t>
      </w:r>
      <w:r>
        <w:rPr>
          <w:spacing w:val="-9"/>
        </w:rPr>
        <w:t> </w:t>
      </w:r>
      <w:r>
        <w:rPr/>
        <w:t>tool.</w:t>
      </w:r>
      <w:r>
        <w:rPr>
          <w:spacing w:val="-10"/>
        </w:rPr>
        <w:t> </w:t>
      </w:r>
      <w:r>
        <w:rPr/>
        <w:t>It</w:t>
      </w:r>
      <w:r>
        <w:rPr>
          <w:spacing w:val="-8"/>
        </w:rPr>
        <w:t> </w:t>
      </w:r>
      <w:r>
        <w:rPr/>
        <w:t>provides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three</w:t>
      </w:r>
      <w:r>
        <w:rPr>
          <w:spacing w:val="-10"/>
        </w:rPr>
        <w:t> </w:t>
      </w:r>
      <w:r>
        <w:rPr/>
        <w:t>dimensional</w:t>
      </w:r>
      <w:r>
        <w:rPr>
          <w:spacing w:val="-58"/>
        </w:rPr>
        <w:t> </w:t>
      </w:r>
      <w:r>
        <w:rPr/>
        <w:t>virtual representation of the building. During the bidding phase of the project, the construction</w:t>
      </w:r>
      <w:r>
        <w:rPr>
          <w:spacing w:val="1"/>
        </w:rPr>
        <w:t> </w:t>
      </w:r>
      <w:r>
        <w:rPr/>
        <w:t>manager</w:t>
      </w:r>
      <w:r>
        <w:rPr>
          <w:spacing w:val="41"/>
        </w:rPr>
        <w:t> </w:t>
      </w:r>
      <w:r>
        <w:rPr/>
        <w:t>can</w:t>
      </w:r>
      <w:r>
        <w:rPr>
          <w:spacing w:val="42"/>
        </w:rPr>
        <w:t> </w:t>
      </w:r>
      <w:r>
        <w:rPr/>
        <w:t>provide</w:t>
      </w:r>
      <w:r>
        <w:rPr>
          <w:spacing w:val="41"/>
        </w:rPr>
        <w:t> </w:t>
      </w:r>
      <w:r>
        <w:rPr/>
        <w:t>renderings,</w:t>
      </w:r>
      <w:r>
        <w:rPr>
          <w:spacing w:val="42"/>
        </w:rPr>
        <w:t> </w:t>
      </w:r>
      <w:r>
        <w:rPr/>
        <w:t>walkthroughs,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sequencing</w:t>
      </w:r>
      <w:r>
        <w:rPr>
          <w:spacing w:val="37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38"/>
        </w:rPr>
        <w:t> </w:t>
      </w:r>
      <w:r>
        <w:rPr/>
        <w:t>model</w:t>
      </w:r>
      <w:r>
        <w:rPr>
          <w:spacing w:val="40"/>
        </w:rPr>
        <w:t> </w:t>
      </w:r>
      <w:r>
        <w:rPr/>
        <w:t>to</w:t>
      </w:r>
      <w:r>
        <w:rPr>
          <w:spacing w:val="39"/>
        </w:rPr>
        <w:t> </w:t>
      </w:r>
      <w:r>
        <w:rPr/>
        <w:t>better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before="72"/>
        <w:ind w:left="660"/>
        <w:jc w:val="both"/>
      </w:pPr>
      <w:r>
        <w:rPr/>
        <w:t>communicate</w:t>
      </w:r>
      <w:r>
        <w:rPr>
          <w:spacing w:val="-3"/>
        </w:rPr>
        <w:t> </w:t>
      </w:r>
      <w:r>
        <w:rPr/>
        <w:t>the BIM</w:t>
      </w:r>
      <w:r>
        <w:rPr>
          <w:spacing w:val="-2"/>
        </w:rPr>
        <w:t> </w:t>
      </w:r>
      <w:r>
        <w:rPr/>
        <w:t>concept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3D.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660" w:right="876"/>
        <w:jc w:val="both"/>
      </w:pPr>
      <w:r>
        <w:rPr>
          <w:spacing w:val="-1"/>
        </w:rPr>
        <w:t>Visualization</w:t>
      </w:r>
      <w:r>
        <w:rPr>
          <w:spacing w:val="-12"/>
        </w:rPr>
        <w:t> </w:t>
      </w:r>
      <w:r>
        <w:rPr>
          <w:spacing w:val="-1"/>
        </w:rPr>
        <w:t>provides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better</w:t>
      </w:r>
      <w:r>
        <w:rPr>
          <w:spacing w:val="-13"/>
        </w:rPr>
        <w:t> </w:t>
      </w:r>
      <w:r>
        <w:rPr/>
        <w:t>understanding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what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final</w:t>
      </w:r>
      <w:r>
        <w:rPr>
          <w:spacing w:val="-12"/>
        </w:rPr>
        <w:t> </w:t>
      </w:r>
      <w:r>
        <w:rPr/>
        <w:t>product</w:t>
      </w:r>
      <w:r>
        <w:rPr>
          <w:spacing w:val="-12"/>
        </w:rPr>
        <w:t> </w:t>
      </w:r>
      <w:r>
        <w:rPr/>
        <w:t>may</w:t>
      </w:r>
      <w:r>
        <w:rPr>
          <w:spacing w:val="-17"/>
        </w:rPr>
        <w:t> </w:t>
      </w:r>
      <w:r>
        <w:rPr/>
        <w:t>look</w:t>
      </w:r>
      <w:r>
        <w:rPr>
          <w:spacing w:val="-12"/>
        </w:rPr>
        <w:t> </w:t>
      </w:r>
      <w:r>
        <w:rPr/>
        <w:t>like.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takes</w:t>
      </w:r>
      <w:r>
        <w:rPr>
          <w:spacing w:val="-12"/>
        </w:rPr>
        <w:t> </w:t>
      </w:r>
      <w:r>
        <w:rPr/>
        <w:t>away</w:t>
      </w:r>
      <w:r>
        <w:rPr>
          <w:spacing w:val="-57"/>
        </w:rPr>
        <w:t> </w:t>
      </w:r>
      <w:r>
        <w:rPr/>
        <w:t>thought process of bringing the different traditional 2D views together to come up with the 3D</w:t>
      </w:r>
      <w:r>
        <w:rPr>
          <w:spacing w:val="1"/>
        </w:rPr>
        <w:t> </w:t>
      </w:r>
      <w:r>
        <w:rPr/>
        <w:t>view of a detail. Furthermore, virtual mock-ups such as laboratories or building envelope can be</w:t>
      </w:r>
      <w:r>
        <w:rPr>
          <w:spacing w:val="1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designer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owner.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would</w:t>
      </w:r>
      <w:r>
        <w:rPr>
          <w:spacing w:val="-5"/>
        </w:rPr>
        <w:t> </w:t>
      </w:r>
      <w:r>
        <w:rPr/>
        <w:t>help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visualize,</w:t>
      </w:r>
      <w:r>
        <w:rPr>
          <w:spacing w:val="-4"/>
        </w:rPr>
        <w:t> </w:t>
      </w:r>
      <w:r>
        <w:rPr/>
        <w:t>better</w:t>
      </w:r>
      <w:r>
        <w:rPr>
          <w:spacing w:val="-8"/>
        </w:rPr>
        <w:t> </w:t>
      </w:r>
      <w:r>
        <w:rPr/>
        <w:t>understand,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make</w:t>
      </w:r>
      <w:r>
        <w:rPr>
          <w:spacing w:val="-58"/>
        </w:rPr>
        <w:t> </w:t>
      </w:r>
      <w:r>
        <w:rPr>
          <w:spacing w:val="-1"/>
        </w:rPr>
        <w:t>decisions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aesthetics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functionality</w:t>
      </w:r>
      <w:r>
        <w:rPr>
          <w:spacing w:val="-1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space.</w:t>
      </w:r>
      <w:r>
        <w:rPr>
          <w:spacing w:val="-10"/>
        </w:rPr>
        <w:t> </w:t>
      </w:r>
      <w:r>
        <w:rPr/>
        <w:t>As</w:t>
      </w:r>
      <w:r>
        <w:rPr>
          <w:spacing w:val="-7"/>
        </w:rPr>
        <w:t> </w:t>
      </w:r>
      <w:r>
        <w:rPr/>
        <w:t>depicted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figure</w:t>
      </w:r>
      <w:r>
        <w:rPr>
          <w:spacing w:val="-11"/>
        </w:rPr>
        <w:t> </w:t>
      </w:r>
      <w:r>
        <w:rPr/>
        <w:t>5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presented</w:t>
      </w:r>
      <w:r>
        <w:rPr>
          <w:spacing w:val="-57"/>
        </w:rPr>
        <w:t> </w:t>
      </w:r>
      <w:r>
        <w:rPr/>
        <w:t>in the BIM Forum Conference in San Diego, virtual mock ups can be used to review 3D shop</w:t>
      </w:r>
      <w:r>
        <w:rPr>
          <w:spacing w:val="1"/>
        </w:rPr>
        <w:t> </w:t>
      </w:r>
      <w:r>
        <w:rPr/>
        <w:t>drawing of the building envelope (Khemlani, 2011). The virtual mock ups help to communicate</w:t>
      </w:r>
      <w:r>
        <w:rPr>
          <w:spacing w:val="1"/>
        </w:rPr>
        <w:t> </w:t>
      </w:r>
      <w:r>
        <w:rPr/>
        <w:t>and collaborate among the project participants. It promotes planning, and sequencing the curtain</w:t>
      </w:r>
      <w:r>
        <w:rPr>
          <w:spacing w:val="1"/>
        </w:rPr>
        <w:t> </w:t>
      </w:r>
      <w:r>
        <w:rPr/>
        <w:t>wall construction. Even though a virtual mock up is cost efficient in comparison to a physical</w:t>
      </w:r>
      <w:r>
        <w:rPr>
          <w:spacing w:val="1"/>
        </w:rPr>
        <w:t> </w:t>
      </w:r>
      <w:r>
        <w:rPr/>
        <w:t>mock-up, a physical mock-up may still be required if a member such as casework drawer or an</w:t>
      </w:r>
      <w:r>
        <w:rPr>
          <w:spacing w:val="1"/>
        </w:rPr>
        <w:t> </w:t>
      </w:r>
      <w:r>
        <w:rPr/>
        <w:t>assembly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such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curtain</w:t>
      </w:r>
      <w:r>
        <w:rPr>
          <w:spacing w:val="-1"/>
        </w:rPr>
        <w:t> </w:t>
      </w:r>
      <w:r>
        <w:rPr/>
        <w:t>wall</w:t>
      </w:r>
      <w:r>
        <w:rPr>
          <w:spacing w:val="-1"/>
        </w:rPr>
        <w:t> </w:t>
      </w:r>
      <w:r>
        <w:rPr/>
        <w:t>need to</w:t>
      </w:r>
      <w:r>
        <w:rPr>
          <w:spacing w:val="-1"/>
        </w:rPr>
        <w:t> </w:t>
      </w:r>
      <w:r>
        <w:rPr/>
        <w:t>go through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physical tests.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0"/>
          <w:numId w:val="28"/>
        </w:numPr>
        <w:tabs>
          <w:tab w:pos="1080" w:val="left" w:leader="none"/>
        </w:tabs>
        <w:spacing w:line="240" w:lineRule="auto" w:before="0" w:after="0"/>
        <w:ind w:left="1080" w:right="0" w:hanging="420"/>
        <w:jc w:val="left"/>
      </w:pPr>
      <w:r>
        <w:rPr/>
        <w:t>3D</w:t>
      </w:r>
      <w:r>
        <w:rPr>
          <w:spacing w:val="-3"/>
        </w:rPr>
        <w:t> </w:t>
      </w:r>
      <w:r>
        <w:rPr/>
        <w:t>Coordination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660" w:right="874"/>
        <w:jc w:val="both"/>
      </w:pPr>
      <w:r>
        <w:rPr/>
        <w:t>Collaboration of the construction team with the architect, engineer and the owner is preferred to</w:t>
      </w:r>
      <w:r>
        <w:rPr>
          <w:spacing w:val="1"/>
        </w:rPr>
        <w:t> </w:t>
      </w:r>
      <w:r>
        <w:rPr/>
        <w:t>be started on early stages of design phase. At that time, the Building Information Modeling shall</w:t>
      </w:r>
      <w:r>
        <w:rPr>
          <w:spacing w:val="1"/>
        </w:rPr>
        <w:t> </w:t>
      </w:r>
      <w:r>
        <w:rPr/>
        <w:t>be</w:t>
      </w:r>
      <w:r>
        <w:rPr>
          <w:spacing w:val="-11"/>
        </w:rPr>
        <w:t> </w:t>
      </w:r>
      <w:r>
        <w:rPr/>
        <w:t>implemented</w:t>
      </w:r>
      <w:r>
        <w:rPr>
          <w:spacing w:val="-9"/>
        </w:rPr>
        <w:t> </w:t>
      </w:r>
      <w:r>
        <w:rPr/>
        <w:t>immediately.</w:t>
      </w:r>
      <w:r>
        <w:rPr>
          <w:spacing w:val="-4"/>
        </w:rPr>
        <w:t> </w:t>
      </w:r>
      <w:r>
        <w:rPr/>
        <w:t>If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architect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only</w:t>
      </w:r>
      <w:r>
        <w:rPr>
          <w:spacing w:val="-12"/>
        </w:rPr>
        <w:t> </w:t>
      </w:r>
      <w:r>
        <w:rPr/>
        <w:t>providing</w:t>
      </w:r>
      <w:r>
        <w:rPr>
          <w:spacing w:val="-9"/>
        </w:rPr>
        <w:t> </w:t>
      </w:r>
      <w:r>
        <w:rPr/>
        <w:t>2D</w:t>
      </w:r>
      <w:r>
        <w:rPr>
          <w:spacing w:val="-9"/>
        </w:rPr>
        <w:t> </w:t>
      </w:r>
      <w:r>
        <w:rPr/>
        <w:t>drawings,</w:t>
      </w:r>
      <w:r>
        <w:rPr>
          <w:spacing w:val="-6"/>
        </w:rPr>
        <w:t> </w:t>
      </w:r>
      <w:r>
        <w:rPr/>
        <w:t>then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construction</w:t>
      </w:r>
      <w:r>
        <w:rPr>
          <w:spacing w:val="-58"/>
        </w:rPr>
        <w:t> </w:t>
      </w:r>
      <w:r>
        <w:rPr>
          <w:spacing w:val="-1"/>
        </w:rPr>
        <w:t>manager</w:t>
      </w:r>
      <w:r>
        <w:rPr>
          <w:spacing w:val="-11"/>
        </w:rPr>
        <w:t> </w:t>
      </w:r>
      <w:r>
        <w:rPr>
          <w:spacing w:val="-1"/>
        </w:rPr>
        <w:t>should</w:t>
      </w:r>
      <w:r>
        <w:rPr>
          <w:spacing w:val="-10"/>
        </w:rPr>
        <w:t> </w:t>
      </w:r>
      <w:r>
        <w:rPr/>
        <w:t>convert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2D</w:t>
      </w:r>
      <w:r>
        <w:rPr>
          <w:spacing w:val="-11"/>
        </w:rPr>
        <w:t> </w:t>
      </w:r>
      <w:r>
        <w:rPr/>
        <w:t>drawings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3D</w:t>
      </w:r>
      <w:r>
        <w:rPr>
          <w:spacing w:val="-11"/>
        </w:rPr>
        <w:t> </w:t>
      </w:r>
      <w:r>
        <w:rPr/>
        <w:t>intelligent</w:t>
      </w:r>
      <w:r>
        <w:rPr>
          <w:spacing w:val="-10"/>
        </w:rPr>
        <w:t> </w:t>
      </w:r>
      <w:r>
        <w:rPr/>
        <w:t>models.</w:t>
      </w:r>
      <w:r>
        <w:rPr>
          <w:spacing w:val="-10"/>
        </w:rPr>
        <w:t> </w:t>
      </w:r>
      <w:r>
        <w:rPr/>
        <w:t>When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specialty</w:t>
      </w:r>
      <w:r>
        <w:rPr>
          <w:spacing w:val="-15"/>
        </w:rPr>
        <w:t> </w:t>
      </w:r>
      <w:r>
        <w:rPr/>
        <w:t>contractors,</w:t>
      </w:r>
      <w:r>
        <w:rPr>
          <w:spacing w:val="-57"/>
        </w:rPr>
        <w:t> </w:t>
      </w:r>
      <w:r>
        <w:rPr/>
        <w:t>especially the MEP contractors and the steel fabricators are involved, they need to spatially</w:t>
      </w:r>
      <w:r>
        <w:rPr>
          <w:spacing w:val="1"/>
        </w:rPr>
        <w:t> </w:t>
      </w:r>
      <w:r>
        <w:rPr/>
        <w:t>coordinate</w:t>
      </w:r>
      <w:r>
        <w:rPr>
          <w:spacing w:val="-11"/>
        </w:rPr>
        <w:t> </w:t>
      </w:r>
      <w:r>
        <w:rPr/>
        <w:t>their</w:t>
      </w:r>
      <w:r>
        <w:rPr>
          <w:spacing w:val="-12"/>
        </w:rPr>
        <w:t> </w:t>
      </w:r>
      <w:r>
        <w:rPr/>
        <w:t>work.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3D</w:t>
      </w:r>
      <w:r>
        <w:rPr>
          <w:spacing w:val="-9"/>
        </w:rPr>
        <w:t> </w:t>
      </w:r>
      <w:r>
        <w:rPr/>
        <w:t>coordination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started</w:t>
      </w:r>
      <w:r>
        <w:rPr>
          <w:spacing w:val="-11"/>
        </w:rPr>
        <w:t> </w:t>
      </w:r>
      <w:r>
        <w:rPr/>
        <w:t>right</w:t>
      </w:r>
      <w:r>
        <w:rPr>
          <w:spacing w:val="-8"/>
        </w:rPr>
        <w:t> </w:t>
      </w:r>
      <w:r>
        <w:rPr/>
        <w:t>after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model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created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ensure</w:t>
      </w:r>
      <w:r>
        <w:rPr>
          <w:spacing w:val="-58"/>
        </w:rPr>
        <w:t> </w:t>
      </w:r>
      <w:r>
        <w:rPr/>
        <w:t>that</w:t>
      </w:r>
      <w:r>
        <w:rPr>
          <w:spacing w:val="-4"/>
        </w:rPr>
        <w:t> </w:t>
      </w:r>
      <w:r>
        <w:rPr/>
        <w:t>any</w:t>
      </w:r>
      <w:r>
        <w:rPr>
          <w:spacing w:val="-9"/>
        </w:rPr>
        <w:t> </w:t>
      </w:r>
      <w:r>
        <w:rPr/>
        <w:t>same</w:t>
      </w:r>
      <w:r>
        <w:rPr>
          <w:spacing w:val="-6"/>
        </w:rPr>
        <w:t> </w:t>
      </w:r>
      <w:r>
        <w:rPr/>
        <w:t>space</w:t>
      </w:r>
      <w:r>
        <w:rPr>
          <w:spacing w:val="-5"/>
        </w:rPr>
        <w:t> </w:t>
      </w:r>
      <w:r>
        <w:rPr/>
        <w:t>interference</w:t>
      </w:r>
      <w:r>
        <w:rPr>
          <w:spacing w:val="-5"/>
        </w:rPr>
        <w:t> </w:t>
      </w:r>
      <w:r>
        <w:rPr/>
        <w:t>(hard</w:t>
      </w:r>
      <w:r>
        <w:rPr>
          <w:spacing w:val="-5"/>
        </w:rPr>
        <w:t> </w:t>
      </w:r>
      <w:r>
        <w:rPr/>
        <w:t>clash)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clearance</w:t>
      </w:r>
      <w:r>
        <w:rPr>
          <w:spacing w:val="-5"/>
        </w:rPr>
        <w:t> </w:t>
      </w:r>
      <w:r>
        <w:rPr/>
        <w:t>clash</w:t>
      </w:r>
      <w:r>
        <w:rPr>
          <w:spacing w:val="-4"/>
        </w:rPr>
        <w:t> </w:t>
      </w:r>
      <w:r>
        <w:rPr/>
        <w:t>(soft</w:t>
      </w:r>
      <w:r>
        <w:rPr>
          <w:spacing w:val="-4"/>
        </w:rPr>
        <w:t> </w:t>
      </w:r>
      <w:r>
        <w:rPr/>
        <w:t>clash)</w:t>
      </w:r>
      <w:r>
        <w:rPr>
          <w:spacing w:val="-2"/>
        </w:rPr>
        <w:t> </w:t>
      </w:r>
      <w:r>
        <w:rPr/>
        <w:t>conflicts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resolved.</w:t>
      </w:r>
      <w:r>
        <w:rPr>
          <w:spacing w:val="-58"/>
        </w:rPr>
        <w:t> </w:t>
      </w:r>
      <w:r>
        <w:rPr/>
        <w:t>Overall,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coordination</w:t>
      </w:r>
      <w:r>
        <w:rPr>
          <w:spacing w:val="-5"/>
        </w:rPr>
        <w:t> </w:t>
      </w:r>
      <w:r>
        <w:rPr/>
        <w:t>efforts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manager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specialty</w:t>
      </w:r>
      <w:r>
        <w:rPr>
          <w:spacing w:val="-9"/>
        </w:rPr>
        <w:t> </w:t>
      </w:r>
      <w:r>
        <w:rPr/>
        <w:t>contractors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respect</w:t>
      </w:r>
      <w:r>
        <w:rPr>
          <w:spacing w:val="-4"/>
        </w:rPr>
        <w:t> </w:t>
      </w:r>
      <w:r>
        <w:rPr/>
        <w:t>to</w:t>
      </w:r>
      <w:r>
        <w:rPr>
          <w:spacing w:val="-58"/>
        </w:rPr>
        <w:t> </w:t>
      </w:r>
      <w:r>
        <w:rPr/>
        <w:t>construction</w:t>
      </w:r>
      <w:r>
        <w:rPr>
          <w:spacing w:val="23"/>
        </w:rPr>
        <w:t> </w:t>
      </w:r>
      <w:r>
        <w:rPr/>
        <w:t>help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reduce</w:t>
      </w:r>
      <w:r>
        <w:rPr>
          <w:spacing w:val="23"/>
        </w:rPr>
        <w:t> </w:t>
      </w:r>
      <w:r>
        <w:rPr/>
        <w:t>design</w:t>
      </w:r>
      <w:r>
        <w:rPr>
          <w:spacing w:val="25"/>
        </w:rPr>
        <w:t> </w:t>
      </w:r>
      <w:r>
        <w:rPr/>
        <w:t>errors</w:t>
      </w:r>
      <w:r>
        <w:rPr>
          <w:spacing w:val="23"/>
        </w:rPr>
        <w:t> </w:t>
      </w:r>
      <w:r>
        <w:rPr/>
        <w:t>tremendously</w:t>
      </w:r>
      <w:r>
        <w:rPr>
          <w:spacing w:val="19"/>
        </w:rPr>
        <w:t> </w:t>
      </w:r>
      <w:r>
        <w:rPr/>
        <w:t>and</w:t>
      </w:r>
      <w:r>
        <w:rPr>
          <w:spacing w:val="27"/>
        </w:rPr>
        <w:t> </w:t>
      </w:r>
      <w:r>
        <w:rPr/>
        <w:t>give</w:t>
      </w:r>
      <w:r>
        <w:rPr>
          <w:spacing w:val="23"/>
        </w:rPr>
        <w:t> </w:t>
      </w:r>
      <w:r>
        <w:rPr/>
        <w:t>better</w:t>
      </w:r>
      <w:r>
        <w:rPr>
          <w:spacing w:val="22"/>
        </w:rPr>
        <w:t> </w:t>
      </w:r>
      <w:r>
        <w:rPr/>
        <w:t>understanding</w:t>
      </w:r>
      <w:r>
        <w:rPr>
          <w:spacing w:val="20"/>
        </w:rPr>
        <w:t> </w:t>
      </w:r>
      <w:r>
        <w:rPr/>
        <w:t>ahead</w:t>
      </w:r>
      <w:r>
        <w:rPr>
          <w:spacing w:val="2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before="72"/>
        <w:ind w:left="660"/>
        <w:jc w:val="both"/>
      </w:pPr>
      <w:r>
        <w:rPr/>
        <w:t>time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is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done.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0"/>
          <w:numId w:val="28"/>
        </w:numPr>
        <w:tabs>
          <w:tab w:pos="984" w:val="left" w:leader="none"/>
        </w:tabs>
        <w:spacing w:line="240" w:lineRule="auto" w:before="1" w:after="0"/>
        <w:ind w:left="983" w:right="0" w:hanging="325"/>
        <w:jc w:val="both"/>
      </w:pPr>
      <w:r>
        <w:rPr/>
        <w:t>Construction</w:t>
      </w:r>
      <w:r>
        <w:rPr>
          <w:spacing w:val="-3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Monitoring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60" w:right="875"/>
        <w:jc w:val="both"/>
      </w:pPr>
      <w:r>
        <w:rPr/>
        <w:t>The construction planning involves the scheduling and sequencing of the model to coordinate</w:t>
      </w:r>
      <w:r>
        <w:rPr>
          <w:spacing w:val="1"/>
        </w:rPr>
        <w:t> </w:t>
      </w:r>
      <w:r>
        <w:rPr/>
        <w:t>virtual construction in time and space. The schedule of the anticipated construction progress can</w:t>
      </w:r>
      <w:r>
        <w:rPr>
          <w:spacing w:val="1"/>
        </w:rPr>
        <w:t> </w:t>
      </w:r>
      <w:r>
        <w:rPr/>
        <w:t>be integrated to a virtual construction. The utilization of scheduling introduces time as the 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dimension</w:t>
      </w:r>
      <w:r>
        <w:rPr>
          <w:spacing w:val="-1"/>
          <w:vertAlign w:val="baseline"/>
        </w:rPr>
        <w:t> </w:t>
      </w:r>
      <w:r>
        <w:rPr>
          <w:vertAlign w:val="baseline"/>
        </w:rPr>
        <w:t>(4D).</w:t>
      </w:r>
    </w:p>
    <w:p>
      <w:pPr>
        <w:pStyle w:val="BodyText"/>
        <w:spacing w:line="480" w:lineRule="auto"/>
        <w:ind w:left="660" w:right="878"/>
        <w:jc w:val="both"/>
      </w:pPr>
      <w:r>
        <w:rPr/>
        <w:t>There are two common scheduling methods that can be used to create 4D Building Information</w:t>
      </w:r>
      <w:r>
        <w:rPr>
          <w:spacing w:val="1"/>
        </w:rPr>
        <w:t> </w:t>
      </w:r>
      <w:r>
        <w:rPr/>
        <w:t>Model. These are critical path method (CPM) and line of balance. In the Critical Path Method,</w:t>
      </w:r>
      <w:r>
        <w:rPr>
          <w:spacing w:val="1"/>
        </w:rPr>
        <w:t> </w:t>
      </w:r>
      <w:r>
        <w:rPr/>
        <w:t>each activity is listed, linked to another activity, and assigned durations. Interdependency of an</w:t>
      </w:r>
      <w:r>
        <w:rPr>
          <w:spacing w:val="1"/>
        </w:rPr>
        <w:t> </w:t>
      </w:r>
      <w:r>
        <w:rPr/>
        <w:t>activity is added as either predecessors or successors to another activity. Moreover, the duration</w:t>
      </w:r>
      <w:r>
        <w:rPr>
          <w:spacing w:val="1"/>
        </w:rPr>
        <w:t> </w:t>
      </w:r>
      <w:r>
        <w:rPr/>
        <w:t>of the activities are entered. Based on the dependency and duration of the activities, the longest</w:t>
      </w:r>
      <w:r>
        <w:rPr>
          <w:spacing w:val="1"/>
        </w:rPr>
        <w:t> </w:t>
      </w:r>
      <w:r>
        <w:rPr/>
        <w:t>path is defined as the most critical path. The activities defined in the longest path are defined as</w:t>
      </w:r>
      <w:r>
        <w:rPr>
          <w:spacing w:val="1"/>
        </w:rPr>
        <w:t> </w:t>
      </w:r>
      <w:r>
        <w:rPr/>
        <w:t>the critical activities. These activities do not have any float. In other words, if these activities are</w:t>
      </w:r>
      <w:r>
        <w:rPr>
          <w:spacing w:val="1"/>
        </w:rPr>
        <w:t> </w:t>
      </w:r>
      <w:r>
        <w:rPr/>
        <w:t>not completed within anticipated duration, the total duration of the project will be further pushed</w:t>
      </w:r>
      <w:r>
        <w:rPr>
          <w:spacing w:val="1"/>
        </w:rPr>
        <w:t> </w:t>
      </w:r>
      <w:r>
        <w:rPr/>
        <w:t>out.</w:t>
      </w:r>
      <w:r>
        <w:rPr>
          <w:spacing w:val="-1"/>
        </w:rPr>
        <w:t> </w:t>
      </w:r>
      <w:r>
        <w:rPr/>
        <w:t>Overall CPM is a</w:t>
      </w:r>
      <w:r>
        <w:rPr>
          <w:spacing w:val="-2"/>
        </w:rPr>
        <w:t> </w:t>
      </w:r>
      <w:r>
        <w:rPr/>
        <w:t>commonly</w:t>
      </w:r>
      <w:r>
        <w:rPr>
          <w:spacing w:val="-8"/>
        </w:rPr>
        <w:t> </w:t>
      </w:r>
      <w:r>
        <w:rPr/>
        <w:t>used technique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helps projects stay</w:t>
      </w:r>
      <w:r>
        <w:rPr>
          <w:spacing w:val="-5"/>
        </w:rPr>
        <w:t> </w:t>
      </w:r>
      <w:r>
        <w:rPr/>
        <w:t>within</w:t>
      </w:r>
      <w:r>
        <w:rPr>
          <w:spacing w:val="-1"/>
        </w:rPr>
        <w:t> </w:t>
      </w:r>
      <w:r>
        <w:rPr/>
        <w:t>schedule.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Line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Balance</w:t>
      </w:r>
      <w:r>
        <w:rPr>
          <w:spacing w:val="-4"/>
        </w:rPr>
        <w:t> </w:t>
      </w:r>
      <w:r>
        <w:rPr/>
        <w:t>technique</w:t>
      </w:r>
      <w:r>
        <w:rPr>
          <w:spacing w:val="-4"/>
        </w:rPr>
        <w:t> </w:t>
      </w:r>
      <w:r>
        <w:rPr/>
        <w:t>uses</w:t>
      </w:r>
      <w:r>
        <w:rPr>
          <w:spacing w:val="-4"/>
        </w:rPr>
        <w:t> </w:t>
      </w:r>
      <w:r>
        <w:rPr/>
        <w:t>location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basis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scheduling.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method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alternate</w:t>
      </w:r>
      <w:r>
        <w:rPr>
          <w:spacing w:val="-5"/>
        </w:rPr>
        <w:t> </w:t>
      </w:r>
      <w:r>
        <w:rPr/>
        <w:t>to</w:t>
      </w:r>
      <w:r>
        <w:rPr>
          <w:spacing w:val="-57"/>
        </w:rPr>
        <w:t> </w:t>
      </w:r>
      <w:r>
        <w:rPr/>
        <w:t>the CPM. It is advantageous for repetitive tasks to increase labor productivity. In this method,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durations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crew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location.</w:t>
      </w:r>
      <w:r>
        <w:rPr>
          <w:spacing w:val="1"/>
        </w:rPr>
        <w:t> </w:t>
      </w:r>
      <w:r>
        <w:rPr/>
        <w:t>Productivity of the labor force can be altered as needed to accurately depict the construction</w:t>
      </w:r>
      <w:r>
        <w:rPr>
          <w:spacing w:val="1"/>
        </w:rPr>
        <w:t> </w:t>
      </w:r>
      <w:r>
        <w:rPr/>
        <w:t>schedule.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approach</w:t>
      </w:r>
      <w:r>
        <w:rPr>
          <w:spacing w:val="-4"/>
        </w:rPr>
        <w:t> </w:t>
      </w:r>
      <w:r>
        <w:rPr/>
        <w:t>focuses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locations</w:t>
      </w:r>
      <w:r>
        <w:rPr>
          <w:spacing w:val="-4"/>
        </w:rPr>
        <w:t> </w:t>
      </w:r>
      <w:r>
        <w:rPr/>
        <w:t>being</w:t>
      </w:r>
      <w:r>
        <w:rPr>
          <w:spacing w:val="-6"/>
        </w:rPr>
        <w:t> </w:t>
      </w:r>
      <w:r>
        <w:rPr/>
        <w:t>completed</w:t>
      </w:r>
      <w:r>
        <w:rPr>
          <w:spacing w:val="-4"/>
        </w:rPr>
        <w:t> </w:t>
      </w:r>
      <w:r>
        <w:rPr/>
        <w:t>by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trade</w:t>
      </w:r>
      <w:r>
        <w:rPr>
          <w:spacing w:val="-5"/>
        </w:rPr>
        <w:t> </w:t>
      </w:r>
      <w:r>
        <w:rPr/>
        <w:t>before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trade</w:t>
      </w:r>
      <w:r>
        <w:rPr>
          <w:spacing w:val="-58"/>
        </w:rPr>
        <w:t> </w:t>
      </w:r>
      <w:r>
        <w:rPr/>
        <w:t>moves</w:t>
      </w:r>
      <w:r>
        <w:rPr>
          <w:spacing w:val="15"/>
        </w:rPr>
        <w:t> </w:t>
      </w:r>
      <w:r>
        <w:rPr/>
        <w:t>in.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reduces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number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mobilizations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resources.</w:t>
      </w:r>
      <w:r>
        <w:rPr>
          <w:spacing w:val="15"/>
        </w:rPr>
        <w:t> </w:t>
      </w:r>
      <w:r>
        <w:rPr/>
        <w:t>Overall,</w:t>
      </w:r>
      <w:r>
        <w:rPr>
          <w:spacing w:val="14"/>
        </w:rPr>
        <w:t> </w:t>
      </w:r>
      <w:r>
        <w:rPr/>
        <w:t>line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balance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81"/>
        <w:jc w:val="both"/>
      </w:pPr>
      <w:r>
        <w:rPr/>
        <w:t>good</w:t>
      </w:r>
      <w:r>
        <w:rPr>
          <w:spacing w:val="1"/>
        </w:rPr>
        <w:t> </w:t>
      </w:r>
      <w:r>
        <w:rPr/>
        <w:t>scheduling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repetitive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progress.</w:t>
      </w:r>
      <w:r>
        <w:rPr>
          <w:spacing w:val="-57"/>
        </w:rPr>
        <w:t> </w:t>
      </w:r>
      <w:r>
        <w:rPr/>
        <w:t>(Keegan</w:t>
      </w:r>
      <w:r>
        <w:rPr>
          <w:spacing w:val="-1"/>
        </w:rPr>
        <w:t> </w:t>
      </w:r>
      <w:r>
        <w:rPr/>
        <w:t>and Christopher, 2010)</w:t>
      </w:r>
    </w:p>
    <w:p>
      <w:pPr>
        <w:pStyle w:val="BodyText"/>
        <w:spacing w:line="480" w:lineRule="auto"/>
        <w:ind w:left="660" w:right="875"/>
        <w:jc w:val="both"/>
      </w:pPr>
      <w:r>
        <w:rPr/>
        <w:t>The planning through</w:t>
      </w:r>
      <w:r>
        <w:rPr>
          <w:spacing w:val="1"/>
        </w:rPr>
        <w:t> </w:t>
      </w:r>
      <w:r>
        <w:rPr/>
        <w:t>using BIM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utilization,</w:t>
      </w:r>
      <w:r>
        <w:rPr>
          <w:spacing w:val="1"/>
        </w:rPr>
        <w:t> </w:t>
      </w:r>
      <w:r>
        <w:rPr/>
        <w:t>space coordination,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information.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4D</w:t>
      </w:r>
      <w:r>
        <w:rPr>
          <w:spacing w:val="-3"/>
        </w:rPr>
        <w:t> </w:t>
      </w:r>
      <w:r>
        <w:rPr/>
        <w:t>model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either</w:t>
      </w:r>
      <w:r>
        <w:rPr>
          <w:spacing w:val="-2"/>
        </w:rPr>
        <w:t> </w:t>
      </w:r>
      <w:r>
        <w:rPr/>
        <w:t>include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site</w:t>
      </w:r>
      <w:r>
        <w:rPr>
          <w:spacing w:val="-3"/>
        </w:rPr>
        <w:t> </w:t>
      </w:r>
      <w:r>
        <w:rPr/>
        <w:t>logistics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tools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SMARTBOARD</w:t>
      </w:r>
      <w:r>
        <w:rPr>
          <w:spacing w:val="-57"/>
        </w:rPr>
        <w:t> </w:t>
      </w:r>
      <w:r>
        <w:rPr/>
        <w:t>on top of a virtual construction can be utilized to visually depict the space utilization of the job</w:t>
      </w:r>
      <w:r>
        <w:rPr>
          <w:spacing w:val="1"/>
        </w:rPr>
        <w:t> </w:t>
      </w:r>
      <w:r>
        <w:rPr/>
        <w:t>site. The model must include temporary components such as cranes, trucks, fencing etc. Traffic</w:t>
      </w:r>
      <w:r>
        <w:rPr>
          <w:spacing w:val="1"/>
        </w:rPr>
        <w:t> </w:t>
      </w:r>
      <w:r>
        <w:rPr/>
        <w:t>access</w:t>
      </w:r>
      <w:r>
        <w:rPr>
          <w:spacing w:val="-5"/>
        </w:rPr>
        <w:t> </w:t>
      </w:r>
      <w:r>
        <w:rPr/>
        <w:t>routes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trucks,</w:t>
      </w:r>
      <w:r>
        <w:rPr>
          <w:spacing w:val="-1"/>
        </w:rPr>
        <w:t> </w:t>
      </w:r>
      <w:r>
        <w:rPr/>
        <w:t>cranes,</w:t>
      </w:r>
      <w:r>
        <w:rPr>
          <w:spacing w:val="-2"/>
        </w:rPr>
        <w:t> </w:t>
      </w:r>
      <w:r>
        <w:rPr/>
        <w:t>lifts,</w:t>
      </w:r>
      <w:r>
        <w:rPr>
          <w:spacing w:val="-4"/>
        </w:rPr>
        <w:t> </w:t>
      </w:r>
      <w:r>
        <w:rPr/>
        <w:t>excavators,</w:t>
      </w:r>
      <w:r>
        <w:rPr>
          <w:spacing w:val="-1"/>
        </w:rPr>
        <w:t> </w:t>
      </w:r>
      <w:r>
        <w:rPr/>
        <w:t>etc.</w:t>
      </w:r>
      <w:r>
        <w:rPr>
          <w:spacing w:val="-5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incorporated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BIM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part</w:t>
      </w:r>
      <w:r>
        <w:rPr>
          <w:spacing w:val="-58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logistics</w:t>
      </w:r>
      <w:r>
        <w:rPr>
          <w:spacing w:val="-11"/>
        </w:rPr>
        <w:t> </w:t>
      </w:r>
      <w:r>
        <w:rPr/>
        <w:t>plan.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example,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site</w:t>
      </w:r>
      <w:r>
        <w:rPr>
          <w:spacing w:val="-12"/>
        </w:rPr>
        <w:t> </w:t>
      </w:r>
      <w:r>
        <w:rPr/>
        <w:t>logistics</w:t>
      </w:r>
      <w:r>
        <w:rPr>
          <w:spacing w:val="-8"/>
        </w:rPr>
        <w:t> </w:t>
      </w:r>
      <w:r>
        <w:rPr/>
        <w:t>planning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Hennessy</w:t>
      </w:r>
      <w:r>
        <w:rPr>
          <w:spacing w:val="-13"/>
        </w:rPr>
        <w:t> </w:t>
      </w:r>
      <w:r>
        <w:rPr/>
        <w:t>Centre</w:t>
      </w:r>
      <w:r>
        <w:rPr>
          <w:spacing w:val="-12"/>
        </w:rPr>
        <w:t> </w:t>
      </w:r>
      <w:r>
        <w:rPr/>
        <w:t>steel</w:t>
      </w:r>
      <w:r>
        <w:rPr>
          <w:spacing w:val="-8"/>
        </w:rPr>
        <w:t> </w:t>
      </w:r>
      <w:r>
        <w:rPr/>
        <w:t>erection</w:t>
      </w:r>
      <w:r>
        <w:rPr>
          <w:spacing w:val="-58"/>
        </w:rPr>
        <w:t> </w:t>
      </w:r>
      <w:r>
        <w:rPr/>
        <w:t>(Azhar, 2011). Moreover, the site utilization consists of lay down areas, site work progress, and</w:t>
      </w:r>
      <w:r>
        <w:rPr>
          <w:spacing w:val="1"/>
        </w:rPr>
        <w:t> </w:t>
      </w:r>
      <w:r>
        <w:rPr/>
        <w:t>location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trailers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equipment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hoist</w:t>
      </w:r>
      <w:r>
        <w:rPr>
          <w:spacing w:val="-10"/>
        </w:rPr>
        <w:t> </w:t>
      </w:r>
      <w:r>
        <w:rPr/>
        <w:t>assembly.</w:t>
      </w:r>
      <w:r>
        <w:rPr>
          <w:spacing w:val="-11"/>
        </w:rPr>
        <w:t> </w:t>
      </w:r>
      <w:r>
        <w:rPr/>
        <w:t>Similarly,</w:t>
      </w:r>
      <w:r>
        <w:rPr>
          <w:spacing w:val="-11"/>
        </w:rPr>
        <w:t> </w:t>
      </w:r>
      <w:r>
        <w:rPr/>
        <w:t>when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building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being</w:t>
      </w:r>
      <w:r>
        <w:rPr>
          <w:spacing w:val="-10"/>
        </w:rPr>
        <w:t> </w:t>
      </w:r>
      <w:r>
        <w:rPr/>
        <w:t>closed</w:t>
      </w:r>
      <w:r>
        <w:rPr>
          <w:spacing w:val="-58"/>
        </w:rPr>
        <w:t> </w:t>
      </w:r>
      <w:r>
        <w:rPr/>
        <w:t>in,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space</w:t>
      </w:r>
      <w:r>
        <w:rPr>
          <w:spacing w:val="-2"/>
        </w:rPr>
        <w:t> </w:t>
      </w:r>
      <w:r>
        <w:rPr/>
        <w:t>coordination 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managed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roughing</w:t>
      </w:r>
      <w:r>
        <w:rPr>
          <w:spacing w:val="-4"/>
        </w:rPr>
        <w:t> </w:t>
      </w:r>
      <w:r>
        <w:rPr/>
        <w:t>and eventually</w:t>
      </w:r>
      <w:r>
        <w:rPr>
          <w:spacing w:val="-4"/>
        </w:rPr>
        <w:t> </w:t>
      </w:r>
      <w:r>
        <w:rPr/>
        <w:t>finishing</w:t>
      </w:r>
      <w:r>
        <w:rPr>
          <w:spacing w:val="-3"/>
        </w:rPr>
        <w:t> </w:t>
      </w:r>
      <w:r>
        <w:rPr/>
        <w:t>activities.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28"/>
        </w:numPr>
        <w:tabs>
          <w:tab w:pos="1440" w:val="left" w:leader="none"/>
        </w:tabs>
        <w:spacing w:line="240" w:lineRule="auto" w:before="0" w:after="0"/>
        <w:ind w:left="1440" w:right="0" w:hanging="780"/>
        <w:jc w:val="both"/>
      </w:pPr>
      <w:r>
        <w:rPr/>
        <w:t>Cost</w:t>
      </w:r>
      <w:r>
        <w:rPr>
          <w:spacing w:val="-4"/>
        </w:rPr>
        <w:t> </w:t>
      </w:r>
      <w:r>
        <w:rPr/>
        <w:t>Estimation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5"/>
        <w:jc w:val="both"/>
      </w:pPr>
      <w:r>
        <w:rPr/>
        <w:t>The two main elements of a cost estimate are quantity take-off and pricing. Quantities from a</w:t>
      </w:r>
      <w:r>
        <w:rPr>
          <w:spacing w:val="1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extracted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cost</w:t>
      </w:r>
      <w:r>
        <w:rPr>
          <w:spacing w:val="-3"/>
        </w:rPr>
        <w:t> </w:t>
      </w:r>
      <w:r>
        <w:rPr/>
        <w:t>database</w:t>
      </w:r>
      <w:r>
        <w:rPr>
          <w:spacing w:val="-6"/>
        </w:rPr>
        <w:t> </w:t>
      </w:r>
      <w:r>
        <w:rPr/>
        <w:t>or</w:t>
      </w:r>
      <w:r>
        <w:rPr>
          <w:spacing w:val="-2"/>
        </w:rPr>
        <w:t> </w:t>
      </w:r>
      <w:r>
        <w:rPr/>
        <w:t>an</w:t>
      </w:r>
      <w:r>
        <w:rPr>
          <w:spacing w:val="-5"/>
        </w:rPr>
        <w:t> </w:t>
      </w:r>
      <w:r>
        <w:rPr/>
        <w:t>excel</w:t>
      </w:r>
      <w:r>
        <w:rPr>
          <w:spacing w:val="-1"/>
        </w:rPr>
        <w:t> </w:t>
      </w:r>
      <w:r>
        <w:rPr/>
        <w:t>file.</w:t>
      </w:r>
      <w:r>
        <w:rPr>
          <w:spacing w:val="-5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pricing</w:t>
      </w:r>
      <w:r>
        <w:rPr>
          <w:spacing w:val="-58"/>
        </w:rPr>
        <w:t> </w:t>
      </w:r>
      <w:r>
        <w:rPr/>
        <w:t>cannot be attained from the model. Cost estimating requires the expertise of the cost estimator to</w:t>
      </w:r>
      <w:r>
        <w:rPr>
          <w:spacing w:val="1"/>
        </w:rPr>
        <w:t> </w:t>
      </w:r>
      <w:r>
        <w:rPr/>
        <w:t>analyze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components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material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how</w:t>
      </w:r>
      <w:r>
        <w:rPr>
          <w:spacing w:val="-12"/>
        </w:rPr>
        <w:t> </w:t>
      </w:r>
      <w:r>
        <w:rPr/>
        <w:t>they</w:t>
      </w:r>
      <w:r>
        <w:rPr>
          <w:spacing w:val="-13"/>
        </w:rPr>
        <w:t> </w:t>
      </w:r>
      <w:r>
        <w:rPr/>
        <w:t>get</w:t>
      </w:r>
      <w:r>
        <w:rPr>
          <w:spacing w:val="-11"/>
        </w:rPr>
        <w:t> </w:t>
      </w:r>
      <w:r>
        <w:rPr/>
        <w:t>installed.</w:t>
      </w:r>
      <w:r>
        <w:rPr>
          <w:spacing w:val="-9"/>
        </w:rPr>
        <w:t> </w:t>
      </w:r>
      <w:r>
        <w:rPr/>
        <w:t>If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pricing</w:t>
      </w:r>
      <w:r>
        <w:rPr>
          <w:spacing w:val="-14"/>
        </w:rPr>
        <w:t> </w:t>
      </w:r>
      <w:r>
        <w:rPr/>
        <w:t>for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certain</w:t>
      </w:r>
      <w:r>
        <w:rPr>
          <w:spacing w:val="-11"/>
        </w:rPr>
        <w:t> </w:t>
      </w:r>
      <w:r>
        <w:rPr/>
        <w:t>activity</w:t>
      </w:r>
      <w:r>
        <w:rPr>
          <w:spacing w:val="-58"/>
        </w:rPr>
        <w:t> </w:t>
      </w:r>
      <w:r>
        <w:rPr/>
        <w:t>is not available in the database, cost estimator may need a further breakdown of the element for</w:t>
      </w:r>
      <w:r>
        <w:rPr>
          <w:spacing w:val="1"/>
        </w:rPr>
        <w:t> </w:t>
      </w:r>
      <w:r>
        <w:rPr/>
        <w:t>more accurate pricing. For instance, if a concrete pour activity is taking place, the model may</w:t>
      </w:r>
      <w:r>
        <w:rPr>
          <w:spacing w:val="1"/>
        </w:rPr>
        <w:t> </w:t>
      </w:r>
      <w:r>
        <w:rPr/>
        <w:t>account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detail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rebar,</w:t>
      </w:r>
      <w:r>
        <w:rPr>
          <w:spacing w:val="-4"/>
        </w:rPr>
        <w:t> </w:t>
      </w:r>
      <w:r>
        <w:rPr/>
        <w:t>wire</w:t>
      </w:r>
      <w:r>
        <w:rPr>
          <w:spacing w:val="-4"/>
        </w:rPr>
        <w:t> </w:t>
      </w:r>
      <w:r>
        <w:rPr/>
        <w:t>mesh,</w:t>
      </w:r>
      <w:r>
        <w:rPr>
          <w:spacing w:val="-4"/>
        </w:rPr>
        <w:t> </w:t>
      </w:r>
      <w:r>
        <w:rPr/>
        <w:t>pour</w:t>
      </w:r>
      <w:r>
        <w:rPr>
          <w:spacing w:val="-5"/>
        </w:rPr>
        <w:t> </w:t>
      </w:r>
      <w:r>
        <w:rPr/>
        <w:t>stop,</w:t>
      </w:r>
      <w:r>
        <w:rPr>
          <w:spacing w:val="-4"/>
        </w:rPr>
        <w:t> </w:t>
      </w:r>
      <w:r>
        <w:rPr/>
        <w:t>formwork,</w:t>
      </w:r>
      <w:r>
        <w:rPr>
          <w:spacing w:val="-3"/>
        </w:rPr>
        <w:t> </w:t>
      </w:r>
      <w:r>
        <w:rPr/>
        <w:t>concrete</w:t>
      </w:r>
      <w:r>
        <w:rPr>
          <w:spacing w:val="-5"/>
        </w:rPr>
        <w:t> </w:t>
      </w:r>
      <w:r>
        <w:rPr/>
        <w:t>etc.,</w:t>
      </w:r>
      <w:r>
        <w:rPr>
          <w:spacing w:val="-4"/>
        </w:rPr>
        <w:t> </w:t>
      </w:r>
      <w:r>
        <w:rPr/>
        <w:t>but</w:t>
      </w:r>
      <w:r>
        <w:rPr>
          <w:spacing w:val="-2"/>
        </w:rPr>
        <w:t> </w:t>
      </w:r>
      <w:r>
        <w:rPr/>
        <w:t>not</w:t>
      </w:r>
      <w:r>
        <w:rPr>
          <w:spacing w:val="-58"/>
        </w:rPr>
        <w:t> </w:t>
      </w:r>
      <w:r>
        <w:rPr/>
        <w:t>include it as part of the quantity take-off extraction. Cost estimator may need this level of detail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model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figure</w:t>
      </w:r>
      <w:r>
        <w:rPr>
          <w:spacing w:val="-2"/>
        </w:rPr>
        <w:t> </w:t>
      </w:r>
      <w:r>
        <w:rPr/>
        <w:t>out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unit</w:t>
      </w:r>
      <w:r>
        <w:rPr>
          <w:spacing w:val="-3"/>
        </w:rPr>
        <w:t> </w:t>
      </w:r>
      <w:r>
        <w:rPr/>
        <w:t>price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consists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unit</w:t>
      </w:r>
      <w:r>
        <w:rPr>
          <w:spacing w:val="-6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cost,</w:t>
      </w:r>
      <w:r>
        <w:rPr>
          <w:spacing w:val="-4"/>
        </w:rPr>
        <w:t> </w:t>
      </w:r>
      <w:r>
        <w:rPr/>
        <w:t>unit</w:t>
      </w:r>
      <w:r>
        <w:rPr>
          <w:spacing w:val="-3"/>
        </w:rPr>
        <w:t> </w:t>
      </w:r>
      <w:r>
        <w:rPr/>
        <w:t>labor</w:t>
      </w:r>
      <w:r>
        <w:rPr>
          <w:spacing w:val="-5"/>
        </w:rPr>
        <w:t> </w:t>
      </w:r>
      <w:r>
        <w:rPr/>
        <w:t>cost,</w:t>
      </w:r>
      <w:r>
        <w:rPr>
          <w:spacing w:val="-58"/>
        </w:rPr>
        <w:t> </w:t>
      </w:r>
      <w:r>
        <w:rPr/>
        <w:t>overhead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profit.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unit</w:t>
      </w:r>
      <w:r>
        <w:rPr>
          <w:spacing w:val="13"/>
        </w:rPr>
        <w:t> </w:t>
      </w:r>
      <w:r>
        <w:rPr/>
        <w:t>labor</w:t>
      </w:r>
      <w:r>
        <w:rPr>
          <w:spacing w:val="12"/>
        </w:rPr>
        <w:t> </w:t>
      </w:r>
      <w:r>
        <w:rPr/>
        <w:t>cost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driven</w:t>
      </w:r>
      <w:r>
        <w:rPr>
          <w:spacing w:val="11"/>
        </w:rPr>
        <w:t> </w:t>
      </w:r>
      <w:r>
        <w:rPr/>
        <w:t>by</w:t>
      </w:r>
      <w:r>
        <w:rPr>
          <w:spacing w:val="6"/>
        </w:rPr>
        <w:t> </w:t>
      </w:r>
      <w:r>
        <w:rPr/>
        <w:t>the</w:t>
      </w:r>
      <w:r>
        <w:rPr>
          <w:spacing w:val="12"/>
        </w:rPr>
        <w:t> </w:t>
      </w:r>
      <w:r>
        <w:rPr/>
        <w:t>mobilization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installation</w:t>
      </w:r>
      <w:r>
        <w:rPr>
          <w:spacing w:val="13"/>
        </w:rPr>
        <w:t> </w:t>
      </w:r>
      <w:r>
        <w:rPr/>
        <w:t>durations,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4"/>
        <w:jc w:val="both"/>
      </w:pP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labor</w:t>
      </w:r>
      <w:r>
        <w:rPr>
          <w:spacing w:val="-9"/>
        </w:rPr>
        <w:t> </w:t>
      </w:r>
      <w:r>
        <w:rPr/>
        <w:t>wage</w:t>
      </w:r>
      <w:r>
        <w:rPr>
          <w:spacing w:val="-9"/>
        </w:rPr>
        <w:t> </w:t>
      </w:r>
      <w:r>
        <w:rPr/>
        <w:t>while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unit</w:t>
      </w:r>
      <w:r>
        <w:rPr>
          <w:spacing w:val="-8"/>
        </w:rPr>
        <w:t> </w:t>
      </w:r>
      <w:r>
        <w:rPr/>
        <w:t>material</w:t>
      </w:r>
      <w:r>
        <w:rPr>
          <w:spacing w:val="-7"/>
        </w:rPr>
        <w:t> </w:t>
      </w:r>
      <w:r>
        <w:rPr/>
        <w:t>cost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sum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costs</w:t>
      </w:r>
      <w:r>
        <w:rPr>
          <w:spacing w:val="-8"/>
        </w:rPr>
        <w:t> </w:t>
      </w:r>
      <w:r>
        <w:rPr/>
        <w:t>used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activity</w:t>
      </w:r>
      <w:r>
        <w:rPr>
          <w:spacing w:val="-58"/>
        </w:rPr>
        <w:t> </w:t>
      </w:r>
      <w:r>
        <w:rPr/>
        <w:t>per unit.</w:t>
      </w:r>
      <w:r>
        <w:rPr>
          <w:spacing w:val="1"/>
        </w:rPr>
        <w:t> </w:t>
      </w:r>
      <w:r>
        <w:rPr/>
        <w:t>Once the unit</w:t>
      </w:r>
      <w:r>
        <w:rPr>
          <w:spacing w:val="1"/>
        </w:rPr>
        <w:t> </w:t>
      </w:r>
      <w:r>
        <w:rPr/>
        <w:t>price is</w:t>
      </w:r>
      <w:r>
        <w:rPr>
          <w:spacing w:val="1"/>
        </w:rPr>
        <w:t> </w:t>
      </w:r>
      <w:r>
        <w:rPr/>
        <w:t>attained,</w:t>
      </w:r>
      <w:r>
        <w:rPr>
          <w:spacing w:val="1"/>
        </w:rPr>
        <w:t> </w:t>
      </w:r>
      <w:r>
        <w:rPr/>
        <w:t>the cost</w:t>
      </w:r>
      <w:r>
        <w:rPr>
          <w:spacing w:val="1"/>
        </w:rPr>
        <w:t> </w:t>
      </w:r>
      <w:r>
        <w:rPr/>
        <w:t>of the entire activity can</w:t>
      </w:r>
      <w:r>
        <w:rPr>
          <w:spacing w:val="1"/>
        </w:rPr>
        <w:t> </w:t>
      </w:r>
      <w:r>
        <w:rPr/>
        <w:t>be attained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multiplication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quantity</w:t>
      </w:r>
      <w:r>
        <w:rPr>
          <w:spacing w:val="-6"/>
        </w:rPr>
        <w:t> </w:t>
      </w:r>
      <w:r>
        <w:rPr/>
        <w:t>extracted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BIM and</w:t>
      </w:r>
      <w:r>
        <w:rPr>
          <w:spacing w:val="-1"/>
        </w:rPr>
        <w:t> </w:t>
      </w:r>
      <w:r>
        <w:rPr/>
        <w:t>unit price.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3"/>
        <w:jc w:val="both"/>
      </w:pPr>
      <w:r>
        <w:rPr/>
        <w:t>In Building Information Model, the data output is as good as the data input. It is significantly</w:t>
      </w:r>
      <w:r>
        <w:rPr>
          <w:spacing w:val="1"/>
        </w:rPr>
        <w:t> </w:t>
      </w:r>
      <w:r>
        <w:rPr/>
        <w:t>important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have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constructor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4"/>
        </w:rPr>
        <w:t> </w:t>
      </w:r>
      <w:r>
        <w:rPr/>
        <w:t>designer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agree</w:t>
      </w:r>
      <w:r>
        <w:rPr>
          <w:spacing w:val="-14"/>
        </w:rPr>
        <w:t> </w:t>
      </w:r>
      <w:r>
        <w:rPr/>
        <w:t>on</w:t>
      </w:r>
      <w:r>
        <w:rPr>
          <w:spacing w:val="-10"/>
        </w:rPr>
        <w:t> </w:t>
      </w:r>
      <w:r>
        <w:rPr/>
        <w:t>component</w:t>
      </w:r>
      <w:r>
        <w:rPr>
          <w:spacing w:val="-13"/>
        </w:rPr>
        <w:t> </w:t>
      </w:r>
      <w:r>
        <w:rPr/>
        <w:t>definitions.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instance,</w:t>
      </w:r>
      <w:r>
        <w:rPr>
          <w:spacing w:val="-58"/>
        </w:rPr>
        <w:t> </w:t>
      </w:r>
      <w:r>
        <w:rPr/>
        <w:t>if an architect is using concrete slab to show the roof for modeling purposes, the roof quantity</w:t>
      </w:r>
      <w:r>
        <w:rPr>
          <w:spacing w:val="1"/>
        </w:rPr>
        <w:t> </w:t>
      </w:r>
      <w:r>
        <w:rPr/>
        <w:t>information will not be accurately accounted for quantity extraction purposes in the model.</w:t>
      </w:r>
      <w:r>
        <w:rPr>
          <w:spacing w:val="1"/>
        </w:rPr>
        <w:t> </w:t>
      </w:r>
      <w:r>
        <w:rPr/>
        <w:t>Overall, the BIM technology is a great tool to optimize the productivity of the estimators through</w:t>
      </w:r>
      <w:r>
        <w:rPr>
          <w:spacing w:val="-57"/>
        </w:rPr>
        <w:t> </w:t>
      </w:r>
      <w:r>
        <w:rPr/>
        <w:t>quantity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collaboratively.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28"/>
        </w:numPr>
        <w:tabs>
          <w:tab w:pos="1380" w:val="left" w:leader="none"/>
        </w:tabs>
        <w:spacing w:line="240" w:lineRule="auto" w:before="0" w:after="0"/>
        <w:ind w:left="1380" w:right="0" w:hanging="660"/>
        <w:jc w:val="both"/>
      </w:pPr>
      <w:r>
        <w:rPr/>
        <w:t>Record</w:t>
      </w:r>
      <w:r>
        <w:rPr>
          <w:spacing w:val="-4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3"/>
        <w:jc w:val="both"/>
      </w:pPr>
      <w:r>
        <w:rPr/>
        <w:t>Construction Managers can provide a record Building Information Model to the owner at the end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as-built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subcontractors.</w:t>
      </w:r>
      <w:r>
        <w:rPr>
          <w:spacing w:val="1"/>
        </w:rPr>
        <w:t> </w:t>
      </w:r>
      <w:r>
        <w:rPr>
          <w:spacing w:val="-1"/>
        </w:rPr>
        <w:t>Furthermore,</w:t>
      </w:r>
      <w:r>
        <w:rPr>
          <w:spacing w:val="-10"/>
        </w:rPr>
        <w:t> </w:t>
      </w:r>
      <w:r>
        <w:rPr>
          <w:spacing w:val="-1"/>
        </w:rPr>
        <w:t>each</w:t>
      </w:r>
      <w:r>
        <w:rPr>
          <w:spacing w:val="-10"/>
        </w:rPr>
        <w:t> </w:t>
      </w:r>
      <w:r>
        <w:rPr/>
        <w:t>object</w:t>
      </w:r>
      <w:r>
        <w:rPr>
          <w:spacing w:val="-7"/>
        </w:rPr>
        <w:t> </w:t>
      </w:r>
      <w:r>
        <w:rPr/>
        <w:t>property</w:t>
      </w:r>
      <w:r>
        <w:rPr>
          <w:spacing w:val="-15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model</w:t>
      </w:r>
      <w:r>
        <w:rPr>
          <w:spacing w:val="-7"/>
        </w:rPr>
        <w:t> </w:t>
      </w:r>
      <w:r>
        <w:rPr/>
        <w:t>can</w:t>
      </w:r>
      <w:r>
        <w:rPr>
          <w:spacing w:val="-8"/>
        </w:rPr>
        <w:t> </w:t>
      </w:r>
      <w:r>
        <w:rPr/>
        <w:t>also</w:t>
      </w:r>
      <w:r>
        <w:rPr>
          <w:spacing w:val="-9"/>
        </w:rPr>
        <w:t> </w:t>
      </w:r>
      <w:r>
        <w:rPr/>
        <w:t>include</w:t>
      </w:r>
      <w:r>
        <w:rPr>
          <w:spacing w:val="-11"/>
        </w:rPr>
        <w:t> </w:t>
      </w:r>
      <w:r>
        <w:rPr/>
        <w:t>links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submittals,</w:t>
      </w:r>
      <w:r>
        <w:rPr>
          <w:spacing w:val="-10"/>
        </w:rPr>
        <w:t> </w:t>
      </w:r>
      <w:r>
        <w:rPr/>
        <w:t>operations</w:t>
      </w:r>
      <w:r>
        <w:rPr>
          <w:spacing w:val="-10"/>
        </w:rPr>
        <w:t> </w:t>
      </w:r>
      <w:r>
        <w:rPr/>
        <w:t>and</w:t>
      </w:r>
      <w:r>
        <w:rPr>
          <w:spacing w:val="-57"/>
        </w:rPr>
        <w:t> </w:t>
      </w:r>
      <w:r>
        <w:rPr/>
        <w:t>maintenance,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warranty</w:t>
      </w:r>
      <w:r>
        <w:rPr>
          <w:spacing w:val="-9"/>
        </w:rPr>
        <w:t> </w:t>
      </w:r>
      <w:r>
        <w:rPr/>
        <w:t>information.</w:t>
      </w:r>
      <w:r>
        <w:rPr>
          <w:spacing w:val="-5"/>
        </w:rPr>
        <w:t> </w:t>
      </w:r>
      <w:r>
        <w:rPr/>
        <w:t>Centralized</w:t>
      </w:r>
      <w:r>
        <w:rPr>
          <w:spacing w:val="-5"/>
        </w:rPr>
        <w:t> </w:t>
      </w:r>
      <w:r>
        <w:rPr/>
        <w:t>database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help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facilities</w:t>
      </w:r>
      <w:r>
        <w:rPr>
          <w:spacing w:val="-5"/>
        </w:rPr>
        <w:t> </w:t>
      </w:r>
      <w:r>
        <w:rPr/>
        <w:t>department</w:t>
      </w:r>
      <w:r>
        <w:rPr>
          <w:spacing w:val="-4"/>
        </w:rPr>
        <w:t> </w:t>
      </w:r>
      <w:r>
        <w:rPr/>
        <w:t>to</w:t>
      </w:r>
      <w:r>
        <w:rPr>
          <w:spacing w:val="-58"/>
        </w:rPr>
        <w:t> </w:t>
      </w:r>
      <w:r>
        <w:rPr/>
        <w:t>find</w:t>
      </w:r>
      <w:r>
        <w:rPr>
          <w:spacing w:val="-9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easier.</w:t>
      </w:r>
      <w:r>
        <w:rPr>
          <w:spacing w:val="-5"/>
        </w:rPr>
        <w:t> </w:t>
      </w:r>
      <w:r>
        <w:rPr/>
        <w:t>Record</w:t>
      </w:r>
      <w:r>
        <w:rPr>
          <w:spacing w:val="-9"/>
        </w:rPr>
        <w:t> </w:t>
      </w:r>
      <w:r>
        <w:rPr/>
        <w:t>model</w:t>
      </w:r>
      <w:r>
        <w:rPr>
          <w:spacing w:val="-7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manage</w:t>
      </w:r>
      <w:r>
        <w:rPr>
          <w:spacing w:val="-9"/>
        </w:rPr>
        <w:t> </w:t>
      </w:r>
      <w:r>
        <w:rPr/>
        <w:t>security</w:t>
      </w:r>
      <w:r>
        <w:rPr>
          <w:spacing w:val="-13"/>
        </w:rPr>
        <w:t> </w:t>
      </w:r>
      <w:r>
        <w:rPr/>
        <w:t>and</w:t>
      </w:r>
      <w:r>
        <w:rPr>
          <w:spacing w:val="-5"/>
        </w:rPr>
        <w:t> </w:t>
      </w:r>
      <w:r>
        <w:rPr/>
        <w:t>safety</w:t>
      </w:r>
      <w:r>
        <w:rPr>
          <w:spacing w:val="-13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such</w:t>
      </w:r>
      <w:r>
        <w:rPr>
          <w:spacing w:val="-58"/>
        </w:rPr>
        <w:t> </w:t>
      </w:r>
      <w:r>
        <w:rPr/>
        <w:t>as emergency lighting, emergency power, egress, fire extinguishers, fire alarm, smoke detector</w:t>
      </w:r>
      <w:r>
        <w:rPr>
          <w:spacing w:val="1"/>
        </w:rPr>
        <w:t> </w:t>
      </w:r>
      <w:r>
        <w:rPr/>
        <w:t>and sprinkler systems (Lowe, 2009). Furthermore, the facility team can analyze energy efficiency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virtually</w:t>
      </w:r>
      <w:r>
        <w:rPr>
          <w:spacing w:val="-14"/>
        </w:rPr>
        <w:t> </w:t>
      </w:r>
      <w:r>
        <w:rPr>
          <w:spacing w:val="-1"/>
        </w:rPr>
        <w:t>built</w:t>
      </w:r>
      <w:r>
        <w:rPr>
          <w:spacing w:val="-10"/>
        </w:rPr>
        <w:t> </w:t>
      </w:r>
      <w:r>
        <w:rPr>
          <w:spacing w:val="-1"/>
        </w:rPr>
        <w:t>model.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9"/>
        </w:rPr>
        <w:t> </w:t>
      </w:r>
      <w:r>
        <w:rPr>
          <w:spacing w:val="-1"/>
        </w:rPr>
        <w:t>addition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that,</w:t>
      </w:r>
      <w:r>
        <w:rPr>
          <w:spacing w:val="-10"/>
        </w:rPr>
        <w:t> </w:t>
      </w:r>
      <w:r>
        <w:rPr/>
        <w:t>facilities</w:t>
      </w:r>
      <w:r>
        <w:rPr>
          <w:spacing w:val="-10"/>
        </w:rPr>
        <w:t> </w:t>
      </w:r>
      <w:r>
        <w:rPr/>
        <w:t>team</w:t>
      </w:r>
      <w:r>
        <w:rPr>
          <w:spacing w:val="-9"/>
        </w:rPr>
        <w:t> </w:t>
      </w:r>
      <w:r>
        <w:rPr/>
        <w:t>can</w:t>
      </w:r>
      <w:r>
        <w:rPr>
          <w:spacing w:val="-10"/>
        </w:rPr>
        <w:t> </w:t>
      </w:r>
      <w:r>
        <w:rPr/>
        <w:t>plan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record</w:t>
      </w:r>
      <w:r>
        <w:rPr>
          <w:spacing w:val="-10"/>
        </w:rPr>
        <w:t> </w:t>
      </w:r>
      <w:r>
        <w:rPr/>
        <w:t>model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maintain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renovate</w:t>
      </w:r>
    </w:p>
    <w:p>
      <w:pPr>
        <w:pStyle w:val="BodyText"/>
        <w:ind w:left="659"/>
        <w:jc w:val="both"/>
      </w:pPr>
      <w:r>
        <w:rPr/>
        <w:t>buildings</w:t>
      </w:r>
      <w:r>
        <w:rPr>
          <w:spacing w:val="29"/>
        </w:rPr>
        <w:t> </w:t>
      </w:r>
      <w:r>
        <w:rPr/>
        <w:t>by</w:t>
      </w:r>
      <w:r>
        <w:rPr>
          <w:spacing w:val="24"/>
        </w:rPr>
        <w:t> </w:t>
      </w:r>
      <w:r>
        <w:rPr/>
        <w:t>tracking</w:t>
      </w:r>
      <w:r>
        <w:rPr>
          <w:spacing w:val="26"/>
        </w:rPr>
        <w:t> </w:t>
      </w:r>
      <w:r>
        <w:rPr/>
        <w:t>spatial</w:t>
      </w:r>
      <w:r>
        <w:rPr>
          <w:spacing w:val="29"/>
        </w:rPr>
        <w:t> </w:t>
      </w:r>
      <w:r>
        <w:rPr/>
        <w:t>information</w:t>
      </w:r>
      <w:r>
        <w:rPr>
          <w:spacing w:val="30"/>
        </w:rPr>
        <w:t> </w:t>
      </w:r>
      <w:r>
        <w:rPr/>
        <w:t>such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furniture,</w:t>
      </w:r>
      <w:r>
        <w:rPr>
          <w:spacing w:val="29"/>
        </w:rPr>
        <w:t> </w:t>
      </w:r>
      <w:r>
        <w:rPr/>
        <w:t>equipment,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MEP</w:t>
      </w:r>
      <w:r>
        <w:rPr>
          <w:spacing w:val="30"/>
        </w:rPr>
        <w:t> </w:t>
      </w:r>
      <w:r>
        <w:rPr/>
        <w:t>(mechanical,</w:t>
      </w:r>
    </w:p>
    <w:p>
      <w:pPr>
        <w:spacing w:after="0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6"/>
        <w:jc w:val="both"/>
      </w:pPr>
      <w:r>
        <w:rPr/>
        <w:t>electrical, and plumbing) connections. Finally, the facilities department can use the model to</w:t>
      </w:r>
      <w:r>
        <w:rPr>
          <w:spacing w:val="1"/>
        </w:rPr>
        <w:t> </w:t>
      </w:r>
      <w:r>
        <w:rPr/>
        <w:t>generate cost and schedule impacts for maintenance and renovation projects. Overall, a record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utilized to optimize</w:t>
      </w:r>
      <w:r>
        <w:rPr>
          <w:spacing w:val="-1"/>
        </w:rPr>
        <w:t> </w:t>
      </w:r>
      <w:r>
        <w:rPr/>
        <w:t>facility</w:t>
      </w:r>
      <w:r>
        <w:rPr>
          <w:spacing w:val="-9"/>
        </w:rPr>
        <w:t> </w:t>
      </w:r>
      <w:r>
        <w:rPr/>
        <w:t>management and maintenance.</w:t>
      </w:r>
    </w:p>
    <w:p>
      <w:pPr>
        <w:pStyle w:val="BodyText"/>
        <w:spacing w:line="480" w:lineRule="auto"/>
        <w:ind w:left="660" w:right="874"/>
        <w:jc w:val="both"/>
      </w:pP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record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area in</w:t>
      </w:r>
      <w:r>
        <w:rPr>
          <w:spacing w:val="1"/>
        </w:rPr>
        <w:t> </w:t>
      </w:r>
      <w:r>
        <w:rPr/>
        <w:t>the 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interoperability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record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various</w:t>
      </w:r>
      <w:r>
        <w:rPr>
          <w:spacing w:val="-1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could</w:t>
      </w:r>
      <w:r>
        <w:rPr>
          <w:spacing w:val="-1"/>
        </w:rPr>
        <w:t> </w:t>
      </w:r>
      <w:r>
        <w:rPr/>
        <w:t>potentially</w:t>
      </w:r>
      <w:r>
        <w:rPr>
          <w:spacing w:val="-58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challenge.</w:t>
      </w:r>
      <w:r>
        <w:rPr>
          <w:spacing w:val="-4"/>
        </w:rPr>
        <w:t> </w:t>
      </w:r>
      <w:r>
        <w:rPr/>
        <w:t>Furthermore,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owner</w:t>
      </w:r>
      <w:r>
        <w:rPr>
          <w:spacing w:val="-5"/>
        </w:rPr>
        <w:t> </w:t>
      </w:r>
      <w:r>
        <w:rPr/>
        <w:t>needs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willing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allocate</w:t>
      </w:r>
      <w:r>
        <w:rPr>
          <w:spacing w:val="-2"/>
        </w:rPr>
        <w:t> </w:t>
      </w:r>
      <w:r>
        <w:rPr/>
        <w:t>funding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train</w:t>
      </w:r>
      <w:r>
        <w:rPr>
          <w:spacing w:val="-4"/>
        </w:rPr>
        <w:t> </w:t>
      </w:r>
      <w:r>
        <w:rPr/>
        <w:t>employees,</w:t>
      </w:r>
      <w:r>
        <w:rPr>
          <w:spacing w:val="-58"/>
        </w:rPr>
        <w:t> </w:t>
      </w:r>
      <w:r>
        <w:rPr/>
        <w:t>update and maintain the record Building Information Model (Keegan, 2010). As the benefits of</w:t>
      </w:r>
      <w:r>
        <w:rPr>
          <w:spacing w:val="1"/>
        </w:rPr>
        <w:t> </w:t>
      </w:r>
      <w:r>
        <w:rPr/>
        <w:t>the record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are realized,</w:t>
      </w:r>
      <w:r>
        <w:rPr>
          <w:spacing w:val="1"/>
        </w:rPr>
        <w:t> </w:t>
      </w:r>
      <w:r>
        <w:rPr/>
        <w:t>the owners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 more demanding of the record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Model.</w:t>
      </w:r>
      <w:r>
        <w:rPr>
          <w:spacing w:val="-1"/>
        </w:rPr>
        <w:t> </w:t>
      </w:r>
      <w:r>
        <w:rPr/>
        <w:t>An</w:t>
      </w:r>
      <w:r>
        <w:rPr>
          <w:spacing w:val="-4"/>
        </w:rPr>
        <w:t> </w:t>
      </w:r>
      <w:r>
        <w:rPr/>
        <w:t>accurate</w:t>
      </w:r>
      <w:r>
        <w:rPr>
          <w:spacing w:val="-5"/>
        </w:rPr>
        <w:t> </w:t>
      </w:r>
      <w:r>
        <w:rPr/>
        <w:t>record</w:t>
      </w:r>
      <w:r>
        <w:rPr>
          <w:spacing w:val="-1"/>
        </w:rPr>
        <w:t> </w:t>
      </w:r>
      <w:r>
        <w:rPr/>
        <w:t>model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contains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needs</w:t>
      </w:r>
      <w:r>
        <w:rPr>
          <w:spacing w:val="-58"/>
        </w:rPr>
        <w:t> </w:t>
      </w:r>
      <w:r>
        <w:rPr/>
        <w:t>of the facilities department can help the owner manage and maintain the building tremendously.</w:t>
      </w:r>
      <w:r>
        <w:rPr>
          <w:spacing w:val="1"/>
        </w:rPr>
        <w:t> </w:t>
      </w:r>
      <w:r>
        <w:rPr/>
        <w:t>This can leave a long lasting positive impression of the construction manager to the owner of the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5"/>
        <w:jc w:val="both"/>
      </w:pPr>
      <w:r>
        <w:rPr/>
        <w:t>Summarily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visualization,</w:t>
      </w:r>
      <w:r>
        <w:rPr>
          <w:spacing w:val="1"/>
        </w:rPr>
        <w:t> </w:t>
      </w:r>
      <w:r>
        <w:rPr/>
        <w:t>3D</w:t>
      </w:r>
      <w:r>
        <w:rPr>
          <w:spacing w:val="1"/>
        </w:rPr>
        <w:t> </w:t>
      </w:r>
      <w:r>
        <w:rPr/>
        <w:t>coordination, prefabrication, construction planning and monitoring, quantity take offs, and record</w:t>
      </w:r>
      <w:r>
        <w:rPr>
          <w:spacing w:val="-57"/>
        </w:rPr>
        <w:t> </w:t>
      </w:r>
      <w:r>
        <w:rPr/>
        <w:t>model.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savings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considerably</w:t>
      </w:r>
      <w:r>
        <w:rPr>
          <w:spacing w:val="-6"/>
        </w:rPr>
        <w:t> </w:t>
      </w:r>
      <w:r>
        <w:rPr/>
        <w:t>high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Modeling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during</w:t>
      </w:r>
      <w:r>
        <w:rPr>
          <w:spacing w:val="-58"/>
        </w:rPr>
        <w:t> </w:t>
      </w:r>
      <w:r>
        <w:rPr/>
        <w:t>the early design phase. This is mainly due to coordination efforts that yield to minimization of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owner,</w:t>
      </w:r>
      <w:r>
        <w:rPr>
          <w:spacing w:val="1"/>
        </w:rPr>
        <w:t> </w:t>
      </w:r>
      <w:r>
        <w:rPr/>
        <w:t>architect,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engineer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eliminate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coordination issues in LOD3 via BIM. Later, the subcontractor can provide more detailed shop</w:t>
      </w:r>
      <w:r>
        <w:rPr>
          <w:spacing w:val="1"/>
        </w:rPr>
        <w:t> </w:t>
      </w:r>
      <w:r>
        <w:rPr/>
        <w:t>and</w:t>
      </w:r>
      <w:r>
        <w:rPr>
          <w:spacing w:val="-14"/>
        </w:rPr>
        <w:t> </w:t>
      </w:r>
      <w:r>
        <w:rPr/>
        <w:t>fabrication</w:t>
      </w:r>
      <w:r>
        <w:rPr>
          <w:spacing w:val="-13"/>
        </w:rPr>
        <w:t> </w:t>
      </w:r>
      <w:r>
        <w:rPr/>
        <w:t>drawing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LOD</w:t>
      </w:r>
      <w:r>
        <w:rPr>
          <w:spacing w:val="-14"/>
        </w:rPr>
        <w:t> </w:t>
      </w:r>
      <w:r>
        <w:rPr/>
        <w:t>4.</w:t>
      </w:r>
      <w:r>
        <w:rPr>
          <w:spacing w:val="-11"/>
        </w:rPr>
        <w:t> </w:t>
      </w:r>
      <w:r>
        <w:rPr/>
        <w:t>At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stage,</w:t>
      </w:r>
      <w:r>
        <w:rPr>
          <w:spacing w:val="-11"/>
        </w:rPr>
        <w:t> </w:t>
      </w:r>
      <w:r>
        <w:rPr/>
        <w:t>construction</w:t>
      </w:r>
      <w:r>
        <w:rPr>
          <w:spacing w:val="-13"/>
        </w:rPr>
        <w:t> </w:t>
      </w:r>
      <w:r>
        <w:rPr/>
        <w:t>manager</w:t>
      </w:r>
      <w:r>
        <w:rPr>
          <w:spacing w:val="-14"/>
        </w:rPr>
        <w:t> </w:t>
      </w:r>
      <w:r>
        <w:rPr/>
        <w:t>can</w:t>
      </w:r>
      <w:r>
        <w:rPr>
          <w:spacing w:val="-13"/>
        </w:rPr>
        <w:t> </w:t>
      </w:r>
      <w:r>
        <w:rPr/>
        <w:t>coordinate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approval</w:t>
      </w:r>
      <w:r>
        <w:rPr>
          <w:spacing w:val="-58"/>
        </w:rPr>
        <w:t> </w:t>
      </w:r>
      <w:r>
        <w:rPr/>
        <w:t>process of the shop drawings. Furthermore, construction manager can provide more detailed and</w:t>
      </w:r>
      <w:r>
        <w:rPr>
          <w:spacing w:val="1"/>
        </w:rPr>
        <w:t> </w:t>
      </w:r>
      <w:r>
        <w:rPr/>
        <w:t>accurate schedule and cost estimation as the LOD increases from 100 to 400. Lastly, record</w:t>
      </w:r>
      <w:r>
        <w:rPr>
          <w:spacing w:val="1"/>
        </w:rPr>
        <w:t> </w:t>
      </w:r>
      <w:r>
        <w:rPr/>
        <w:t>Building</w:t>
      </w:r>
      <w:r>
        <w:rPr>
          <w:spacing w:val="34"/>
        </w:rPr>
        <w:t> </w:t>
      </w:r>
      <w:r>
        <w:rPr/>
        <w:t>Information</w:t>
      </w:r>
      <w:r>
        <w:rPr>
          <w:spacing w:val="34"/>
        </w:rPr>
        <w:t> </w:t>
      </w:r>
      <w:r>
        <w:rPr/>
        <w:t>Model</w:t>
      </w:r>
      <w:r>
        <w:rPr>
          <w:spacing w:val="34"/>
        </w:rPr>
        <w:t> </w:t>
      </w:r>
      <w:r>
        <w:rPr/>
        <w:t>can</w:t>
      </w:r>
      <w:r>
        <w:rPr>
          <w:spacing w:val="34"/>
        </w:rPr>
        <w:t> </w:t>
      </w:r>
      <w:r>
        <w:rPr/>
        <w:t>be</w:t>
      </w:r>
      <w:r>
        <w:rPr>
          <w:spacing w:val="33"/>
        </w:rPr>
        <w:t> </w:t>
      </w:r>
      <w:r>
        <w:rPr/>
        <w:t>achieved</w:t>
      </w:r>
      <w:r>
        <w:rPr>
          <w:spacing w:val="34"/>
        </w:rPr>
        <w:t> </w:t>
      </w:r>
      <w:r>
        <w:rPr/>
        <w:t>in</w:t>
      </w:r>
      <w:r>
        <w:rPr>
          <w:spacing w:val="39"/>
        </w:rPr>
        <w:t> </w:t>
      </w:r>
      <w:r>
        <w:rPr/>
        <w:t>L500.</w:t>
      </w:r>
      <w:r>
        <w:rPr>
          <w:spacing w:val="34"/>
        </w:rPr>
        <w:t> </w:t>
      </w:r>
      <w:r>
        <w:rPr/>
        <w:t>Overall,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different</w:t>
      </w:r>
      <w:r>
        <w:rPr>
          <w:spacing w:val="34"/>
        </w:rPr>
        <w:t> </w:t>
      </w:r>
      <w:r>
        <w:rPr/>
        <w:t>uses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BIM</w:t>
      </w:r>
      <w:r>
        <w:rPr>
          <w:spacing w:val="34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8"/>
        <w:jc w:val="both"/>
      </w:pPr>
      <w:r>
        <w:rPr/>
        <w:t>construction managers as indicated above can be realized at various stages of LOD that would</w:t>
      </w:r>
      <w:r>
        <w:rPr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to cost savings.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6"/>
        </w:numPr>
        <w:tabs>
          <w:tab w:pos="1380" w:val="left" w:leader="none"/>
        </w:tabs>
        <w:spacing w:line="240" w:lineRule="auto" w:before="1" w:after="0"/>
        <w:ind w:left="1380" w:right="0" w:hanging="720"/>
        <w:jc w:val="both"/>
      </w:pPr>
      <w:r>
        <w:rPr/>
        <w:t>The</w:t>
      </w:r>
      <w:r>
        <w:rPr>
          <w:spacing w:val="-3"/>
        </w:rPr>
        <w:t> </w:t>
      </w:r>
      <w:r>
        <w:rPr/>
        <w:t>Role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BIM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Management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Construction management involves the optimum use of available funds, the control of the scope</w:t>
      </w:r>
      <w:r>
        <w:rPr>
          <w:spacing w:val="1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work,</w:t>
      </w:r>
      <w:r>
        <w:rPr>
          <w:spacing w:val="-13"/>
        </w:rPr>
        <w:t> </w:t>
      </w:r>
      <w:r>
        <w:rPr/>
        <w:t>effective</w:t>
      </w:r>
      <w:r>
        <w:rPr>
          <w:spacing w:val="-15"/>
        </w:rPr>
        <w:t> </w:t>
      </w:r>
      <w:r>
        <w:rPr/>
        <w:t>project</w:t>
      </w:r>
      <w:r>
        <w:rPr>
          <w:spacing w:val="-14"/>
        </w:rPr>
        <w:t> </w:t>
      </w:r>
      <w:r>
        <w:rPr/>
        <w:t>scheduling,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avoidance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delays,</w:t>
      </w:r>
      <w:r>
        <w:rPr>
          <w:spacing w:val="-14"/>
        </w:rPr>
        <w:t> </w:t>
      </w:r>
      <w:r>
        <w:rPr/>
        <w:t>changes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disputes,</w:t>
      </w:r>
      <w:r>
        <w:rPr>
          <w:spacing w:val="-14"/>
        </w:rPr>
        <w:t> </w:t>
      </w:r>
      <w:r>
        <w:rPr/>
        <w:t>enhancing</w:t>
      </w:r>
      <w:r>
        <w:rPr>
          <w:spacing w:val="-58"/>
        </w:rPr>
        <w:t> </w:t>
      </w:r>
      <w:r>
        <w:rPr/>
        <w:t>project design and construction quality and optimum flexibility in contracting and procurement</w:t>
      </w:r>
      <w:r>
        <w:rPr>
          <w:spacing w:val="1"/>
        </w:rPr>
        <w:t> </w:t>
      </w:r>
      <w:r>
        <w:rPr/>
        <w:t>(Arditi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Ongkasuwan,</w:t>
      </w:r>
      <w:r>
        <w:rPr>
          <w:spacing w:val="-2"/>
        </w:rPr>
        <w:t> </w:t>
      </w:r>
      <w:r>
        <w:rPr/>
        <w:t>2009).</w:t>
      </w:r>
      <w:r>
        <w:rPr>
          <w:spacing w:val="-2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great</w:t>
      </w:r>
      <w:r>
        <w:rPr>
          <w:spacing w:val="-4"/>
        </w:rPr>
        <w:t> </w:t>
      </w:r>
      <w:r>
        <w:rPr/>
        <w:t>value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construction</w:t>
      </w:r>
      <w:r>
        <w:rPr>
          <w:spacing w:val="-5"/>
        </w:rPr>
        <w:t> </w:t>
      </w:r>
      <w:r>
        <w:rPr/>
        <w:t>manager</w:t>
      </w:r>
      <w:r>
        <w:rPr>
          <w:spacing w:val="-6"/>
        </w:rPr>
        <w:t> </w:t>
      </w:r>
      <w:r>
        <w:rPr/>
        <w:t>(CM).</w:t>
      </w:r>
      <w:r>
        <w:rPr>
          <w:spacing w:val="-57"/>
        </w:rPr>
        <w:t> </w:t>
      </w:r>
      <w:r>
        <w:rPr/>
        <w:t>Traditionally, CMs access the necessary information via periodic meetings, blueprints, reports,</w:t>
      </w:r>
      <w:r>
        <w:rPr>
          <w:spacing w:val="1"/>
        </w:rPr>
        <w:t> </w:t>
      </w:r>
      <w:r>
        <w:rPr/>
        <w:t>and work schedules; they coordinate the construction processes with this information. However,</w:t>
      </w:r>
      <w:r>
        <w:rPr>
          <w:spacing w:val="1"/>
        </w:rPr>
        <w:t> </w:t>
      </w:r>
      <w:r>
        <w:rPr/>
        <w:t>preparing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presenting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time</w:t>
      </w:r>
      <w:r>
        <w:rPr>
          <w:spacing w:val="-5"/>
        </w:rPr>
        <w:t> </w:t>
      </w:r>
      <w:r>
        <w:rPr/>
        <w:t>consuming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includes</w:t>
      </w:r>
      <w:r>
        <w:rPr>
          <w:spacing w:val="-4"/>
        </w:rPr>
        <w:t> </w:t>
      </w:r>
      <w:r>
        <w:rPr/>
        <w:t>human</w:t>
      </w:r>
      <w:r>
        <w:rPr>
          <w:spacing w:val="-4"/>
        </w:rPr>
        <w:t> </w:t>
      </w:r>
      <w:r>
        <w:rPr/>
        <w:t>factors.</w:t>
      </w:r>
      <w:r>
        <w:rPr>
          <w:spacing w:val="1"/>
        </w:rPr>
        <w:t> </w:t>
      </w:r>
      <w:r>
        <w:rPr/>
        <w:t>It</w:t>
      </w:r>
      <w:r>
        <w:rPr>
          <w:spacing w:val="-4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58"/>
        </w:rPr>
        <w:t> </w:t>
      </w:r>
      <w:r>
        <w:rPr/>
        <w:t>stated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traditional</w:t>
      </w:r>
      <w:r>
        <w:rPr>
          <w:spacing w:val="-9"/>
        </w:rPr>
        <w:t> </w:t>
      </w:r>
      <w:r>
        <w:rPr/>
        <w:t>methods</w:t>
      </w:r>
      <w:r>
        <w:rPr>
          <w:spacing w:val="-9"/>
        </w:rPr>
        <w:t> </w:t>
      </w:r>
      <w:r>
        <w:rPr/>
        <w:t>fall</w:t>
      </w:r>
      <w:r>
        <w:rPr>
          <w:spacing w:val="-9"/>
        </w:rPr>
        <w:t> </w:t>
      </w:r>
      <w:r>
        <w:rPr/>
        <w:t>short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monitoring</w:t>
      </w:r>
      <w:r>
        <w:rPr>
          <w:spacing w:val="-12"/>
        </w:rPr>
        <w:t> </w:t>
      </w:r>
      <w:r>
        <w:rPr/>
        <w:t>complex</w:t>
      </w:r>
      <w:r>
        <w:rPr>
          <w:spacing w:val="-7"/>
        </w:rPr>
        <w:t> </w:t>
      </w:r>
      <w:r>
        <w:rPr/>
        <w:t>construction</w:t>
      </w:r>
      <w:r>
        <w:rPr>
          <w:spacing w:val="-10"/>
        </w:rPr>
        <w:t> </w:t>
      </w:r>
      <w:r>
        <w:rPr/>
        <w:t>projects.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other</w:t>
      </w:r>
      <w:r>
        <w:rPr>
          <w:spacing w:val="-57"/>
        </w:rPr>
        <w:t> </w:t>
      </w:r>
      <w:r>
        <w:rPr/>
        <w:t>hand, developments in IT allow the CM to access more accurate and current as well as visual</w:t>
      </w:r>
      <w:r>
        <w:rPr>
          <w:spacing w:val="1"/>
        </w:rPr>
        <w:t> </w:t>
      </w:r>
      <w:r>
        <w:rPr/>
        <w:t>information, which in turn allows the CM to monitor construction processes more effectively.</w:t>
      </w:r>
      <w:r>
        <w:rPr>
          <w:spacing w:val="1"/>
        </w:rPr>
        <w:t> </w:t>
      </w:r>
      <w:r>
        <w:rPr/>
        <w:t>Developments in IT have affected the CM duties and responsibilities and therefore, are expected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change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construction management too.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60" w:right="875"/>
        <w:jc w:val="both"/>
      </w:pPr>
      <w:r>
        <w:rPr/>
        <w:t>Information Technology systems used today in construction encompasses all disciplines and is</w:t>
      </w:r>
      <w:r>
        <w:rPr>
          <w:spacing w:val="1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describe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document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contributions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each</w:t>
      </w:r>
      <w:r>
        <w:rPr>
          <w:spacing w:val="-9"/>
        </w:rPr>
        <w:t> </w:t>
      </w:r>
      <w:r>
        <w:rPr/>
        <w:t>member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project</w:t>
      </w:r>
      <w:r>
        <w:rPr>
          <w:spacing w:val="-8"/>
        </w:rPr>
        <w:t> </w:t>
      </w:r>
      <w:r>
        <w:rPr/>
        <w:t>team</w:t>
      </w:r>
      <w:r>
        <w:rPr>
          <w:spacing w:val="-7"/>
        </w:rPr>
        <w:t> </w:t>
      </w:r>
      <w:r>
        <w:rPr/>
        <w:t>(Alshawi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</w:t>
      </w:r>
      <w:r>
        <w:rPr/>
        <w:t>,</w:t>
      </w:r>
      <w:r>
        <w:rPr>
          <w:spacing w:val="-58"/>
        </w:rPr>
        <w:t> </w:t>
      </w:r>
      <w:r>
        <w:rPr/>
        <w:t>2007). The most current IT product is Building Information Modeling (BIM) which is a process</w:t>
      </w:r>
      <w:r>
        <w:rPr>
          <w:spacing w:val="1"/>
        </w:rPr>
        <w:t> </w:t>
      </w:r>
      <w:r>
        <w:rPr/>
        <w:t>by which a digital representation of the physical and functional characteristics of a facility are</w:t>
      </w:r>
      <w:r>
        <w:rPr>
          <w:spacing w:val="1"/>
        </w:rPr>
        <w:t> </w:t>
      </w:r>
      <w:r>
        <w:rPr/>
        <w:t>built, analyzed, documented, and assessed virtually, then revised iteratively until the optimal</w:t>
      </w:r>
      <w:r>
        <w:rPr>
          <w:spacing w:val="1"/>
        </w:rPr>
        <w:t> </w:t>
      </w:r>
      <w:r>
        <w:rPr/>
        <w:t>model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documented</w:t>
      </w:r>
      <w:r>
        <w:rPr>
          <w:spacing w:val="8"/>
        </w:rPr>
        <w:t> </w:t>
      </w:r>
      <w:r>
        <w:rPr/>
        <w:t>(NIBS,</w:t>
      </w:r>
      <w:r>
        <w:rPr>
          <w:spacing w:val="7"/>
        </w:rPr>
        <w:t> </w:t>
      </w:r>
      <w:r>
        <w:rPr/>
        <w:t>2007).</w:t>
      </w:r>
      <w:r>
        <w:rPr>
          <w:spacing w:val="8"/>
        </w:rPr>
        <w:t> </w:t>
      </w:r>
      <w:r>
        <w:rPr/>
        <w:t>BIM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only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3D</w:t>
      </w:r>
      <w:r>
        <w:rPr>
          <w:spacing w:val="8"/>
        </w:rPr>
        <w:t> </w:t>
      </w:r>
      <w:r>
        <w:rPr/>
        <w:t>virtual</w:t>
      </w:r>
      <w:r>
        <w:rPr>
          <w:spacing w:val="7"/>
        </w:rPr>
        <w:t> </w:t>
      </w:r>
      <w:r>
        <w:rPr/>
        <w:t>representation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building,</w:t>
      </w:r>
      <w:r>
        <w:rPr>
          <w:spacing w:val="9"/>
        </w:rPr>
        <w:t> </w:t>
      </w:r>
      <w:r>
        <w:rPr/>
        <w:t>but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7"/>
        <w:jc w:val="both"/>
      </w:pPr>
      <w:r>
        <w:rPr/>
        <w:t>also a giant database which includes significant information packages for the basic construction</w:t>
      </w:r>
      <w:r>
        <w:rPr>
          <w:spacing w:val="1"/>
        </w:rPr>
        <w:t> </w:t>
      </w:r>
      <w:r>
        <w:rPr/>
        <w:t>management</w:t>
      </w:r>
      <w:r>
        <w:rPr>
          <w:spacing w:val="-7"/>
        </w:rPr>
        <w:t> </w:t>
      </w:r>
      <w:r>
        <w:rPr/>
        <w:t>practices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estimating,</w:t>
      </w:r>
      <w:r>
        <w:rPr>
          <w:spacing w:val="-4"/>
        </w:rPr>
        <w:t> </w:t>
      </w:r>
      <w:r>
        <w:rPr/>
        <w:t>scheduling,</w:t>
      </w:r>
      <w:r>
        <w:rPr>
          <w:spacing w:val="-4"/>
        </w:rPr>
        <w:t> </w:t>
      </w:r>
      <w:r>
        <w:rPr/>
        <w:t>change</w:t>
      </w:r>
      <w:r>
        <w:rPr>
          <w:spacing w:val="-7"/>
        </w:rPr>
        <w:t> </w:t>
      </w:r>
      <w:r>
        <w:rPr/>
        <w:t>orders,</w:t>
      </w:r>
      <w:r>
        <w:rPr>
          <w:spacing w:val="-5"/>
        </w:rPr>
        <w:t> </w:t>
      </w:r>
      <w:r>
        <w:rPr/>
        <w:t>etc.</w:t>
      </w:r>
      <w:r>
        <w:rPr>
          <w:spacing w:val="-6"/>
        </w:rPr>
        <w:t> </w:t>
      </w:r>
      <w:r>
        <w:rPr/>
        <w:t>So,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designer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use</w:t>
      </w:r>
      <w:r>
        <w:rPr>
          <w:spacing w:val="-58"/>
        </w:rPr>
        <w:t> </w:t>
      </w:r>
      <w:r>
        <w:rPr/>
        <w:t>BIM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real</w:t>
      </w:r>
      <w:r>
        <w:rPr>
          <w:spacing w:val="-1"/>
        </w:rPr>
        <w:t> </w:t>
      </w:r>
      <w:r>
        <w:rPr/>
        <w:t>simulation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actual project before</w:t>
      </w:r>
      <w:r>
        <w:rPr>
          <w:spacing w:val="-2"/>
        </w:rPr>
        <w:t> </w:t>
      </w:r>
      <w:r>
        <w:rPr/>
        <w:t>real construction starts.</w:t>
      </w:r>
    </w:p>
    <w:p>
      <w:pPr>
        <w:pStyle w:val="BodyText"/>
        <w:spacing w:line="480" w:lineRule="auto"/>
        <w:ind w:left="660" w:right="877"/>
        <w:jc w:val="both"/>
      </w:pPr>
      <w:r>
        <w:rPr/>
        <w:t>However, there is ambiguity about the compatibility of the construction management body of</w:t>
      </w:r>
      <w:r>
        <w:rPr>
          <w:spacing w:val="1"/>
        </w:rPr>
        <w:t> </w:t>
      </w:r>
      <w:r>
        <w:rPr/>
        <w:t>knowledge and BIM. Computerization has improved speed and accuracy in most construction</w:t>
      </w:r>
      <w:r>
        <w:rPr>
          <w:spacing w:val="1"/>
        </w:rPr>
        <w:t> </w:t>
      </w:r>
      <w:r>
        <w:rPr/>
        <w:t>management services. Web-based systems have allowed access to information, communication</w:t>
      </w:r>
      <w:r>
        <w:rPr>
          <w:spacing w:val="1"/>
        </w:rPr>
        <w:t> </w:t>
      </w:r>
      <w:r>
        <w:rPr/>
        <w:t>between parties and overall efficiency. The basic practices of construction management involve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sophisticated</w:t>
      </w:r>
      <w:r>
        <w:rPr>
          <w:spacing w:val="-6"/>
        </w:rPr>
        <w:t> </w:t>
      </w:r>
      <w:r>
        <w:rPr/>
        <w:t>computer</w:t>
      </w:r>
      <w:r>
        <w:rPr>
          <w:spacing w:val="-5"/>
        </w:rPr>
        <w:t> </w:t>
      </w:r>
      <w:r>
        <w:rPr/>
        <w:t>tools.</w:t>
      </w:r>
      <w:r>
        <w:rPr>
          <w:spacing w:val="-6"/>
        </w:rPr>
        <w:t> </w:t>
      </w:r>
      <w:r>
        <w:rPr/>
        <w:t>Budget,</w:t>
      </w:r>
      <w:r>
        <w:rPr>
          <w:spacing w:val="-5"/>
        </w:rPr>
        <w:t> </w:t>
      </w:r>
      <w:r>
        <w:rPr/>
        <w:t>schedule,</w:t>
      </w:r>
      <w:r>
        <w:rPr>
          <w:spacing w:val="-5"/>
        </w:rPr>
        <w:t> </w:t>
      </w:r>
      <w:r>
        <w:rPr/>
        <w:t>risks,</w:t>
      </w:r>
      <w:r>
        <w:rPr>
          <w:spacing w:val="-5"/>
        </w:rPr>
        <w:t> </w:t>
      </w:r>
      <w:r>
        <w:rPr/>
        <w:t>constructability,</w:t>
      </w:r>
      <w:r>
        <w:rPr>
          <w:spacing w:val="-5"/>
        </w:rPr>
        <w:t> </w:t>
      </w:r>
      <w:r>
        <w:rPr/>
        <w:t>etc.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modeled</w:t>
      </w:r>
      <w:r>
        <w:rPr>
          <w:spacing w:val="-57"/>
        </w:rPr>
        <w:t> </w:t>
      </w:r>
      <w:r>
        <w:rPr/>
        <w:t>and</w:t>
      </w:r>
      <w:r>
        <w:rPr>
          <w:spacing w:val="-11"/>
        </w:rPr>
        <w:t> </w:t>
      </w:r>
      <w:r>
        <w:rPr/>
        <w:t>analyzed</w:t>
      </w:r>
      <w:r>
        <w:rPr>
          <w:spacing w:val="-10"/>
        </w:rPr>
        <w:t> </w:t>
      </w:r>
      <w:r>
        <w:rPr/>
        <w:t>before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execution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actual</w:t>
      </w:r>
      <w:r>
        <w:rPr>
          <w:spacing w:val="-10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tracked</w:t>
      </w:r>
      <w:r>
        <w:rPr>
          <w:spacing w:val="-11"/>
        </w:rPr>
        <w:t> </w:t>
      </w:r>
      <w:r>
        <w:rPr/>
        <w:t>during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construction</w:t>
      </w:r>
      <w:r>
        <w:rPr>
          <w:spacing w:val="-10"/>
        </w:rPr>
        <w:t> </w:t>
      </w:r>
      <w:r>
        <w:rPr/>
        <w:t>process</w:t>
      </w:r>
      <w:r>
        <w:rPr>
          <w:spacing w:val="-58"/>
        </w:rPr>
        <w:t> </w:t>
      </w:r>
      <w:r>
        <w:rPr/>
        <w:t>on the computer system. These computer tools allow Construction Managers (CMs) to perform</w:t>
      </w:r>
      <w:r>
        <w:rPr>
          <w:spacing w:val="1"/>
        </w:rPr>
        <w:t> </w:t>
      </w:r>
      <w:r>
        <w:rPr/>
        <w:t>their duties with great speed and accuracy. Most CMs are familiar with traditional practices that</w:t>
      </w:r>
      <w:r>
        <w:rPr>
          <w:spacing w:val="1"/>
        </w:rPr>
        <w:t> </w:t>
      </w:r>
      <w:r>
        <w:rPr/>
        <w:t>involve basic computer tools, but should they also need to get acquainted with BIM and should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explore</w:t>
      </w:r>
      <w:r>
        <w:rPr>
          <w:spacing w:val="-1"/>
        </w:rPr>
        <w:t> </w:t>
      </w:r>
      <w:r>
        <w:rPr/>
        <w:t>ways to integrate BIM applications into their</w:t>
      </w:r>
      <w:r>
        <w:rPr>
          <w:spacing w:val="-1"/>
        </w:rPr>
        <w:t> </w:t>
      </w:r>
      <w:r>
        <w:rPr/>
        <w:t>duties.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29"/>
        </w:numPr>
        <w:tabs>
          <w:tab w:pos="946" w:val="left" w:leader="none"/>
        </w:tabs>
        <w:spacing w:line="240" w:lineRule="auto" w:before="0" w:after="0"/>
        <w:ind w:left="945" w:right="0" w:hanging="286"/>
        <w:jc w:val="both"/>
      </w:pPr>
      <w:r>
        <w:rPr/>
        <w:t>Budget</w:t>
      </w:r>
      <w:r>
        <w:rPr>
          <w:spacing w:val="-4"/>
        </w:rPr>
        <w:t> </w:t>
      </w:r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6"/>
        <w:jc w:val="both"/>
      </w:pPr>
      <w:r>
        <w:rPr/>
        <w:t>Budget management encompasses all project-related cost aspects of CM practice (Haltenhoff,</w:t>
      </w:r>
      <w:r>
        <w:rPr>
          <w:spacing w:val="1"/>
        </w:rPr>
        <w:t> </w:t>
      </w:r>
      <w:r>
        <w:rPr/>
        <w:t>1998). The CMs has the responsibility to confirm, generate, track, report, and substantiate all</w:t>
      </w:r>
      <w:r>
        <w:rPr>
          <w:spacing w:val="1"/>
        </w:rPr>
        <w:t> </w:t>
      </w:r>
      <w:r>
        <w:rPr/>
        <w:t>budgeted costs from the first estimate to the final accounting. The conceptual budget for the</w:t>
      </w:r>
      <w:r>
        <w:rPr>
          <w:spacing w:val="1"/>
        </w:rPr>
        <w:t> </w:t>
      </w:r>
      <w:r>
        <w:rPr/>
        <w:t>project, prepared by the CMs before design begins, becomes the team's line-item financial guide</w:t>
      </w:r>
      <w:r>
        <w:rPr>
          <w:spacing w:val="1"/>
        </w:rPr>
        <w:t> </w:t>
      </w:r>
      <w:r>
        <w:rPr/>
        <w:t>as the design process moves toward the bidding phase. After bids are received, the amounts of</w:t>
      </w:r>
      <w:r>
        <w:rPr>
          <w:spacing w:val="1"/>
        </w:rPr>
        <w:t> </w:t>
      </w:r>
      <w:r>
        <w:rPr/>
        <w:t>accepted contractor proposals replace estimated line-item amounts and become the construction</w:t>
      </w:r>
      <w:r>
        <w:rPr>
          <w:spacing w:val="1"/>
        </w:rPr>
        <w:t> </w:t>
      </w:r>
      <w:r>
        <w:rPr/>
        <w:t>phase budget. As construction proceed, payments to contractors, contract changes, and budgeted</w:t>
      </w:r>
      <w:r>
        <w:rPr>
          <w:spacing w:val="1"/>
        </w:rPr>
        <w:t> </w:t>
      </w:r>
      <w:r>
        <w:rPr/>
        <w:t>expenses</w:t>
      </w:r>
      <w:r>
        <w:rPr>
          <w:spacing w:val="1"/>
        </w:rPr>
        <w:t> </w:t>
      </w:r>
      <w:r>
        <w:rPr/>
        <w:t>are accounted</w:t>
      </w:r>
      <w:r>
        <w:rPr>
          <w:spacing w:val="3"/>
        </w:rPr>
        <w:t> </w:t>
      </w:r>
      <w:r>
        <w:rPr/>
        <w:t>for in</w:t>
      </w:r>
      <w:r>
        <w:rPr>
          <w:spacing w:val="1"/>
        </w:rPr>
        <w:t> </w:t>
      </w:r>
      <w:r>
        <w:rPr/>
        <w:t>detail.</w:t>
      </w:r>
      <w:r>
        <w:rPr>
          <w:spacing w:val="1"/>
        </w:rPr>
        <w:t> </w:t>
      </w:r>
      <w:r>
        <w:rPr/>
        <w:t>Every</w:t>
      </w:r>
      <w:r>
        <w:rPr>
          <w:spacing w:val="-4"/>
        </w:rPr>
        <w:t> </w:t>
      </w:r>
      <w:r>
        <w:rPr/>
        <w:t>aspect</w:t>
      </w:r>
      <w:r>
        <w:rPr>
          <w:spacing w:val="5"/>
        </w:rPr>
        <w:t> </w:t>
      </w:r>
      <w:r>
        <w:rPr/>
        <w:t>of project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early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possible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before="72"/>
        <w:ind w:left="660"/>
        <w:jc w:val="both"/>
      </w:pPr>
      <w:r>
        <w:rPr/>
        <w:t>and</w:t>
      </w:r>
      <w:r>
        <w:rPr>
          <w:spacing w:val="-2"/>
        </w:rPr>
        <w:t> </w:t>
      </w:r>
      <w:r>
        <w:rPr/>
        <w:t>substantiated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occurs.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659" w:right="876"/>
        <w:jc w:val="both"/>
      </w:pP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estimating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an estimate of the materials and other resources needed to complete the project</w:t>
      </w:r>
      <w:r>
        <w:rPr>
          <w:spacing w:val="1"/>
        </w:rPr>
        <w:t> </w:t>
      </w:r>
      <w:r>
        <w:rPr/>
        <w:t>activities. BIM models can be used for cost estimating to generate a bill of quantities. It is also</w:t>
      </w:r>
      <w:r>
        <w:rPr>
          <w:spacing w:val="1"/>
        </w:rPr>
        <w:t> </w:t>
      </w:r>
      <w:r>
        <w:rPr/>
        <w:t>possible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establish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direct</w:t>
      </w:r>
      <w:r>
        <w:rPr>
          <w:spacing w:val="-8"/>
        </w:rPr>
        <w:t> </w:t>
      </w:r>
      <w:r>
        <w:rPr/>
        <w:t>link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BIM</w:t>
      </w:r>
      <w:r>
        <w:rPr>
          <w:spacing w:val="-6"/>
        </w:rPr>
        <w:t> </w:t>
      </w:r>
      <w:r>
        <w:rPr/>
        <w:t>model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estimating</w:t>
      </w:r>
      <w:r>
        <w:rPr>
          <w:spacing w:val="-9"/>
        </w:rPr>
        <w:t> </w:t>
      </w:r>
      <w:r>
        <w:rPr/>
        <w:t>software.</w:t>
      </w:r>
      <w:r>
        <w:rPr>
          <w:spacing w:val="-6"/>
        </w:rPr>
        <w:t> </w:t>
      </w:r>
      <w:r>
        <w:rPr/>
        <w:t>Once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cost</w:t>
      </w:r>
      <w:r>
        <w:rPr>
          <w:spacing w:val="-58"/>
        </w:rPr>
        <w:t> </w:t>
      </w:r>
      <w:r>
        <w:rPr/>
        <w:t>estimator establishes this link, changes in the BIM model are automatically propagated through</w:t>
      </w:r>
      <w:r>
        <w:rPr>
          <w:spacing w:val="1"/>
        </w:rPr>
        <w:t> </w:t>
      </w:r>
      <w:r>
        <w:rPr/>
        <w:t>the whole estimating cycle (Staub-Frenc, Fischer, Kunz, Paulson, 2003). Since there are links</w:t>
      </w:r>
      <w:r>
        <w:rPr>
          <w:spacing w:val="1"/>
        </w:rPr>
        <w:t> </w:t>
      </w:r>
      <w:r>
        <w:rPr/>
        <w:t>between the BIM model and the cost estimate, the CM can get cost-related or expenditure-related</w:t>
      </w:r>
      <w:r>
        <w:rPr>
          <w:spacing w:val="-57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budgeting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allocating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individual work activities and controlling the cost of the changes to the project budget. BIM</w:t>
      </w:r>
      <w:r>
        <w:rPr>
          <w:spacing w:val="1"/>
        </w:rPr>
        <w:t> </w:t>
      </w:r>
      <w:r>
        <w:rPr/>
        <w:t>interconnects</w:t>
      </w:r>
      <w:r>
        <w:rPr>
          <w:spacing w:val="-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design,</w:t>
      </w:r>
      <w:r>
        <w:rPr>
          <w:spacing w:val="-1"/>
        </w:rPr>
        <w:t> </w:t>
      </w:r>
      <w:r>
        <w:rPr/>
        <w:t>time,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cost</w:t>
      </w:r>
      <w:r>
        <w:rPr>
          <w:spacing w:val="-1"/>
        </w:rPr>
        <w:t> </w:t>
      </w:r>
      <w:r>
        <w:rPr/>
        <w:t>effectively</w:t>
      </w:r>
      <w:r>
        <w:rPr>
          <w:spacing w:val="-6"/>
        </w:rPr>
        <w:t> </w:t>
      </w:r>
      <w:r>
        <w:rPr/>
        <w:t>(Gabbar,</w:t>
      </w:r>
      <w:r>
        <w:rPr>
          <w:spacing w:val="-1"/>
        </w:rPr>
        <w:t> </w:t>
      </w:r>
      <w:r>
        <w:rPr/>
        <w:t>Aoyama and</w:t>
      </w:r>
      <w:r>
        <w:rPr>
          <w:spacing w:val="-1"/>
        </w:rPr>
        <w:t> </w:t>
      </w:r>
      <w:r>
        <w:rPr/>
        <w:t>Naka,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7"/>
        <w:jc w:val="both"/>
      </w:pPr>
      <w:r>
        <w:rPr/>
        <w:t>Alternative computer-aided methods have been developed for effective budget management. For</w:t>
      </w:r>
      <w:r>
        <w:rPr>
          <w:spacing w:val="1"/>
        </w:rPr>
        <w:t> </w:t>
      </w:r>
      <w:r>
        <w:rPr/>
        <w:t>example,</w:t>
      </w:r>
      <w:r>
        <w:rPr>
          <w:spacing w:val="-4"/>
        </w:rPr>
        <w:t> </w:t>
      </w:r>
      <w:r>
        <w:rPr/>
        <w:t>Zhang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  <w:r>
        <w:rPr>
          <w:i/>
          <w:spacing w:val="-3"/>
        </w:rPr>
        <w:t> </w:t>
      </w:r>
      <w:r>
        <w:rPr/>
        <w:t>(2009)</w:t>
      </w:r>
      <w:r>
        <w:rPr>
          <w:spacing w:val="-4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system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among</w:t>
      </w:r>
      <w:r>
        <w:rPr>
          <w:spacing w:val="-5"/>
        </w:rPr>
        <w:t> </w:t>
      </w:r>
      <w:r>
        <w:rPr/>
        <w:t>other</w:t>
      </w:r>
      <w:r>
        <w:rPr>
          <w:spacing w:val="-58"/>
        </w:rPr>
        <w:t> </w:t>
      </w:r>
      <w:r>
        <w:rPr/>
        <w:t>things a budget information and monitoring dimension. Hardin (2009) described the use of BIM</w:t>
      </w:r>
      <w:r>
        <w:rPr>
          <w:spacing w:val="1"/>
        </w:rPr>
        <w:t> </w:t>
      </w:r>
      <w:r>
        <w:rPr/>
        <w:t>for</w:t>
      </w:r>
      <w:r>
        <w:rPr>
          <w:spacing w:val="-9"/>
        </w:rPr>
        <w:t> </w:t>
      </w:r>
      <w:r>
        <w:rPr/>
        <w:t>effective</w:t>
      </w:r>
      <w:r>
        <w:rPr>
          <w:spacing w:val="-10"/>
        </w:rPr>
        <w:t> </w:t>
      </w:r>
      <w:r>
        <w:rPr/>
        <w:t>budget</w:t>
      </w:r>
      <w:r>
        <w:rPr>
          <w:spacing w:val="-8"/>
        </w:rPr>
        <w:t> </w:t>
      </w:r>
      <w:r>
        <w:rPr/>
        <w:t>management.</w:t>
      </w:r>
      <w:r>
        <w:rPr>
          <w:spacing w:val="-9"/>
        </w:rPr>
        <w:t> </w:t>
      </w:r>
      <w:r>
        <w:rPr/>
        <w:t>Popov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r>
        <w:rPr/>
        <w:t>(2010)</w:t>
      </w:r>
      <w:r>
        <w:rPr>
          <w:spacing w:val="-9"/>
        </w:rPr>
        <w:t> </w:t>
      </w:r>
      <w:r>
        <w:rPr/>
        <w:t>stated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cash</w:t>
      </w:r>
      <w:r>
        <w:rPr>
          <w:spacing w:val="-9"/>
        </w:rPr>
        <w:t> </w:t>
      </w:r>
      <w:r>
        <w:rPr/>
        <w:t>flow</w:t>
      </w:r>
      <w:r>
        <w:rPr>
          <w:spacing w:val="-7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predicted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5D</w:t>
      </w:r>
      <w:r>
        <w:rPr>
          <w:spacing w:val="-58"/>
        </w:rPr>
        <w:t> </w:t>
      </w:r>
      <w:r>
        <w:rPr/>
        <w:t>models,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dimension</w:t>
      </w:r>
      <w:r>
        <w:rPr>
          <w:spacing w:val="-1"/>
          <w:vertAlign w:val="baseline"/>
        </w:rPr>
        <w:t> </w:t>
      </w:r>
      <w:r>
        <w:rPr>
          <w:vertAlign w:val="baseline"/>
        </w:rPr>
        <w:t>represents cost-related data.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0"/>
          <w:numId w:val="29"/>
        </w:numPr>
        <w:tabs>
          <w:tab w:pos="1013" w:val="left" w:leader="none"/>
        </w:tabs>
        <w:spacing w:line="240" w:lineRule="auto" w:before="235" w:after="0"/>
        <w:ind w:left="1012" w:right="0" w:hanging="353"/>
        <w:jc w:val="both"/>
      </w:pPr>
      <w:r>
        <w:rPr/>
        <w:t>Contract</w:t>
      </w:r>
      <w:r>
        <w:rPr>
          <w:spacing w:val="-2"/>
        </w:rPr>
        <w:t> </w:t>
      </w:r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6"/>
        <w:jc w:val="both"/>
      </w:pPr>
      <w:r>
        <w:rPr/>
        <w:t>According to Haltenhoff (1998), contract management encompasses the involvement of the CM</w:t>
      </w:r>
      <w:r>
        <w:rPr>
          <w:spacing w:val="1"/>
        </w:rPr>
        <w:t> </w:t>
      </w:r>
      <w:r>
        <w:rPr/>
        <w:t>in the operational and administrative provisions of the contracts used in the project. Construction</w:t>
      </w:r>
      <w:r>
        <w:rPr>
          <w:spacing w:val="-57"/>
        </w:rPr>
        <w:t> </w:t>
      </w:r>
      <w:r>
        <w:rPr/>
        <w:t>management</w:t>
      </w:r>
      <w:r>
        <w:rPr>
          <w:spacing w:val="37"/>
        </w:rPr>
        <w:t> </w:t>
      </w:r>
      <w:r>
        <w:rPr/>
        <w:t>expertise</w:t>
      </w:r>
      <w:r>
        <w:rPr>
          <w:spacing w:val="36"/>
        </w:rPr>
        <w:t> </w:t>
      </w:r>
      <w:r>
        <w:rPr/>
        <w:t>includes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recommendation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standard</w:t>
      </w:r>
      <w:r>
        <w:rPr>
          <w:spacing w:val="37"/>
        </w:rPr>
        <w:t> </w:t>
      </w:r>
      <w:r>
        <w:rPr/>
        <w:t>contract</w:t>
      </w:r>
      <w:r>
        <w:rPr>
          <w:spacing w:val="37"/>
        </w:rPr>
        <w:t> </w:t>
      </w:r>
      <w:r>
        <w:rPr/>
        <w:t>forms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6"/>
        <w:jc w:val="both"/>
      </w:pPr>
      <w:r>
        <w:rPr/>
        <w:t>performance responsibilities to be included in contracts, but does not extend to the writing of</w:t>
      </w:r>
      <w:r>
        <w:rPr>
          <w:spacing w:val="1"/>
        </w:rPr>
        <w:t> </w:t>
      </w:r>
      <w:r>
        <w:rPr/>
        <w:t>contracts or in any way infringe upon the legal profession. This area is important because the</w:t>
      </w:r>
      <w:r>
        <w:rPr>
          <w:spacing w:val="1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unique</w:t>
      </w:r>
      <w:r>
        <w:rPr>
          <w:spacing w:val="-5"/>
        </w:rPr>
        <w:t> </w:t>
      </w:r>
      <w:r>
        <w:rPr/>
        <w:t>contracting</w:t>
      </w:r>
      <w:r>
        <w:rPr>
          <w:spacing w:val="-5"/>
        </w:rPr>
        <w:t> </w:t>
      </w:r>
      <w:r>
        <w:rPr/>
        <w:t>system,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success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which</w:t>
      </w:r>
      <w:r>
        <w:rPr>
          <w:spacing w:val="-4"/>
        </w:rPr>
        <w:t> </w:t>
      </w:r>
      <w:r>
        <w:rPr/>
        <w:t>depends</w:t>
      </w:r>
      <w:r>
        <w:rPr>
          <w:spacing w:val="-6"/>
        </w:rPr>
        <w:t> </w:t>
      </w:r>
      <w:r>
        <w:rPr/>
        <w:t>on</w:t>
      </w:r>
      <w:r>
        <w:rPr>
          <w:spacing w:val="-57"/>
        </w:rPr>
        <w:t> </w:t>
      </w:r>
      <w:r>
        <w:rPr/>
        <w:t>a</w:t>
      </w:r>
      <w:r>
        <w:rPr>
          <w:spacing w:val="-12"/>
        </w:rPr>
        <w:t> </w:t>
      </w:r>
      <w:r>
        <w:rPr/>
        <w:t>workable</w:t>
      </w:r>
      <w:r>
        <w:rPr>
          <w:spacing w:val="-11"/>
        </w:rPr>
        <w:t> </w:t>
      </w:r>
      <w:r>
        <w:rPr/>
        <w:t>alignment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traditional</w:t>
      </w:r>
      <w:r>
        <w:rPr>
          <w:spacing w:val="-9"/>
        </w:rPr>
        <w:t> </w:t>
      </w:r>
      <w:r>
        <w:rPr/>
        <w:t>contracting</w:t>
      </w:r>
      <w:r>
        <w:rPr>
          <w:spacing w:val="-12"/>
        </w:rPr>
        <w:t> </w:t>
      </w:r>
      <w:r>
        <w:rPr/>
        <w:t>roles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participant</w:t>
      </w:r>
      <w:r>
        <w:rPr>
          <w:spacing w:val="-9"/>
        </w:rPr>
        <w:t> </w:t>
      </w:r>
      <w:r>
        <w:rPr/>
        <w:t>responsibilities.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CM's</w:t>
      </w:r>
      <w:r>
        <w:rPr>
          <w:spacing w:val="-57"/>
        </w:rPr>
        <w:t> </w:t>
      </w:r>
      <w:r>
        <w:rPr/>
        <w:t>responsibility to establish a contracting format for the project and see that each contractor's</w:t>
      </w:r>
      <w:r>
        <w:rPr>
          <w:spacing w:val="1"/>
        </w:rPr>
        <w:t> </w:t>
      </w:r>
      <w:r>
        <w:rPr/>
        <w:t>operational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administrative</w:t>
      </w:r>
      <w:r>
        <w:rPr>
          <w:spacing w:val="-1"/>
        </w:rPr>
        <w:t> </w:t>
      </w:r>
      <w:r>
        <w:rPr/>
        <w:t>requirements are</w:t>
      </w:r>
      <w:r>
        <w:rPr>
          <w:spacing w:val="-1"/>
        </w:rPr>
        <w:t> </w:t>
      </w:r>
      <w:r>
        <w:rPr/>
        <w:t>included.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7"/>
        <w:jc w:val="both"/>
      </w:pPr>
      <w:r>
        <w:rPr/>
        <w:t>AGC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6"/>
        </w:rPr>
        <w:t> </w:t>
      </w:r>
      <w:r>
        <w:rPr/>
        <w:t>organization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marketed</w:t>
      </w:r>
      <w:r>
        <w:rPr>
          <w:spacing w:val="-4"/>
        </w:rPr>
        <w:t> </w:t>
      </w:r>
      <w:r>
        <w:rPr/>
        <w:t>contract</w:t>
      </w:r>
      <w:r>
        <w:rPr>
          <w:spacing w:val="-6"/>
        </w:rPr>
        <w:t> </w:t>
      </w:r>
      <w:r>
        <w:rPr/>
        <w:t>documentation</w:t>
      </w:r>
      <w:r>
        <w:rPr>
          <w:spacing w:val="-4"/>
        </w:rPr>
        <w:t> </w:t>
      </w:r>
      <w:r>
        <w:rPr/>
        <w:t>focusing</w:t>
      </w:r>
      <w:r>
        <w:rPr>
          <w:spacing w:val="-9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BIM</w:t>
      </w:r>
      <w:r>
        <w:rPr>
          <w:spacing w:val="-6"/>
        </w:rPr>
        <w:t> </w:t>
      </w:r>
      <w:r>
        <w:rPr/>
        <w:t>in</w:t>
      </w:r>
      <w:r>
        <w:rPr>
          <w:spacing w:val="-58"/>
        </w:rPr>
        <w:t> </w:t>
      </w:r>
      <w:r>
        <w:rPr/>
        <w:t>a</w:t>
      </w:r>
      <w:r>
        <w:rPr>
          <w:spacing w:val="-10"/>
        </w:rPr>
        <w:t> </w:t>
      </w:r>
      <w:r>
        <w:rPr/>
        <w:t>project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September</w:t>
      </w:r>
      <w:r>
        <w:rPr>
          <w:spacing w:val="-9"/>
        </w:rPr>
        <w:t> </w:t>
      </w:r>
      <w:r>
        <w:rPr/>
        <w:t>2007.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Building</w:t>
      </w:r>
      <w:r>
        <w:rPr>
          <w:spacing w:val="-9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Modeling</w:t>
      </w:r>
      <w:r>
        <w:rPr>
          <w:spacing w:val="-11"/>
        </w:rPr>
        <w:t> </w:t>
      </w:r>
      <w:r>
        <w:rPr/>
        <w:t>(BIM)</w:t>
      </w:r>
      <w:r>
        <w:rPr>
          <w:spacing w:val="-8"/>
        </w:rPr>
        <w:t> </w:t>
      </w:r>
      <w:r>
        <w:rPr/>
        <w:t>Addendum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Consensus</w:t>
      </w:r>
      <w:r>
        <w:rPr>
          <w:spacing w:val="-58"/>
        </w:rPr>
        <w:t> </w:t>
      </w:r>
      <w:r>
        <w:rPr>
          <w:spacing w:val="-1"/>
        </w:rPr>
        <w:t>DOCS</w:t>
      </w:r>
      <w:r>
        <w:rPr>
          <w:spacing w:val="-14"/>
        </w:rPr>
        <w:t> </w:t>
      </w:r>
      <w:r>
        <w:rPr>
          <w:spacing w:val="-1"/>
        </w:rPr>
        <w:t>300</w:t>
      </w:r>
      <w:r>
        <w:rPr>
          <w:spacing w:val="-14"/>
        </w:rPr>
        <w:t> </w:t>
      </w:r>
      <w:r>
        <w:rPr>
          <w:spacing w:val="-1"/>
        </w:rPr>
        <w:t>Tri-Party</w:t>
      </w:r>
      <w:r>
        <w:rPr>
          <w:spacing w:val="-20"/>
        </w:rPr>
        <w:t> </w:t>
      </w:r>
      <w:r>
        <w:rPr>
          <w:spacing w:val="-1"/>
        </w:rPr>
        <w:t>Collaborative</w:t>
      </w:r>
      <w:r>
        <w:rPr>
          <w:spacing w:val="-15"/>
        </w:rPr>
        <w:t> </w:t>
      </w:r>
      <w:r>
        <w:rPr/>
        <w:t>Agreement</w:t>
      </w:r>
      <w:r>
        <w:rPr>
          <w:spacing w:val="-13"/>
        </w:rPr>
        <w:t> </w:t>
      </w:r>
      <w:r>
        <w:rPr/>
        <w:t>promotes</w:t>
      </w:r>
      <w:r>
        <w:rPr>
          <w:spacing w:val="-15"/>
        </w:rPr>
        <w:t> </w:t>
      </w:r>
      <w:r>
        <w:rPr/>
        <w:t>an</w:t>
      </w:r>
      <w:r>
        <w:rPr>
          <w:spacing w:val="-14"/>
        </w:rPr>
        <w:t> </w:t>
      </w:r>
      <w:r>
        <w:rPr/>
        <w:t>integrated</w:t>
      </w:r>
      <w:r>
        <w:rPr>
          <w:spacing w:val="-14"/>
        </w:rPr>
        <w:t> </w:t>
      </w:r>
      <w:r>
        <w:rPr/>
        <w:t>process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focuses</w:t>
      </w:r>
      <w:r>
        <w:rPr>
          <w:spacing w:val="-14"/>
        </w:rPr>
        <w:t> </w:t>
      </w:r>
      <w:r>
        <w:rPr/>
        <w:t>on</w:t>
      </w:r>
      <w:r>
        <w:rPr>
          <w:spacing w:val="-11"/>
        </w:rPr>
        <w:t> </w:t>
      </w:r>
      <w:r>
        <w:rPr/>
        <w:t>BIM</w:t>
      </w:r>
      <w:r>
        <w:rPr>
          <w:spacing w:val="-58"/>
        </w:rPr>
        <w:t> </w:t>
      </w:r>
      <w:r>
        <w:rPr/>
        <w:t>as a tool that can enable the project team. These contracts aim focus on responsible data sharing</w:t>
      </w:r>
      <w:r>
        <w:rPr>
          <w:spacing w:val="1"/>
        </w:rPr>
        <w:t> </w:t>
      </w:r>
      <w:r>
        <w:rPr/>
        <w:t>through BIM technology. AIA has also released contract language that addresses the use of BIM.</w:t>
      </w:r>
      <w:r>
        <w:rPr>
          <w:spacing w:val="-57"/>
        </w:rPr>
        <w:t> </w:t>
      </w:r>
      <w:r>
        <w:rPr/>
        <w:t>American Institute of Architects documents A295-2008, B195-2008 and A195 2008 require</w:t>
      </w:r>
      <w:r>
        <w:rPr>
          <w:spacing w:val="1"/>
        </w:rPr>
        <w:t> </w:t>
      </w:r>
      <w:r>
        <w:rPr/>
        <w:t>protocols for sharing, owning, and transferring data throughout a project (AIA 2010). Since BIM</w:t>
      </w:r>
      <w:r>
        <w:rPr>
          <w:spacing w:val="-57"/>
        </w:rPr>
        <w:t> </w:t>
      </w:r>
      <w:r>
        <w:rPr/>
        <w:t>brings a new dimension to project delivery methods, the CM should be familiar with these new</w:t>
      </w:r>
      <w:r>
        <w:rPr>
          <w:spacing w:val="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contract.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29"/>
        </w:numPr>
        <w:tabs>
          <w:tab w:pos="1080" w:val="left" w:leader="none"/>
        </w:tabs>
        <w:spacing w:line="240" w:lineRule="auto" w:before="0" w:after="0"/>
        <w:ind w:left="1079" w:right="0" w:hanging="420"/>
        <w:jc w:val="both"/>
      </w:pPr>
      <w:r>
        <w:rPr/>
        <w:t>Decision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8"/>
        <w:jc w:val="both"/>
      </w:pPr>
      <w:r>
        <w:rPr/>
        <w:t>Decision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interrelationships</w:t>
      </w:r>
      <w:r>
        <w:rPr>
          <w:spacing w:val="1"/>
        </w:rPr>
        <w:t> </w:t>
      </w:r>
      <w:r>
        <w:rPr/>
        <w:t>between the project and the construction team, and the relationship between the members of the</w:t>
      </w:r>
      <w:r>
        <w:rPr>
          <w:spacing w:val="1"/>
        </w:rPr>
        <w:t> </w:t>
      </w:r>
      <w:r>
        <w:rPr/>
        <w:t>construction team. It is the CM's responsibility to consistently extract decisions from the team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alienating</w:t>
      </w:r>
      <w:r>
        <w:rPr>
          <w:spacing w:val="1"/>
        </w:rPr>
        <w:t> </w:t>
      </w:r>
      <w:r>
        <w:rPr/>
        <w:t>any team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make decisions</w:t>
      </w:r>
      <w:r>
        <w:rPr>
          <w:spacing w:val="1"/>
        </w:rPr>
        <w:t> </w:t>
      </w:r>
      <w:r>
        <w:rPr/>
        <w:t>cooperatively,</w:t>
      </w:r>
      <w:r>
        <w:rPr>
          <w:spacing w:val="54"/>
        </w:rPr>
        <w:t> </w:t>
      </w:r>
      <w:r>
        <w:rPr/>
        <w:t>respecting</w:t>
      </w:r>
      <w:r>
        <w:rPr>
          <w:spacing w:val="53"/>
        </w:rPr>
        <w:t> </w:t>
      </w:r>
      <w:r>
        <w:rPr/>
        <w:t>each</w:t>
      </w:r>
      <w:r>
        <w:rPr>
          <w:spacing w:val="55"/>
        </w:rPr>
        <w:t> </w:t>
      </w:r>
      <w:r>
        <w:rPr/>
        <w:t>other's</w:t>
      </w:r>
      <w:r>
        <w:rPr>
          <w:spacing w:val="55"/>
        </w:rPr>
        <w:t> </w:t>
      </w:r>
      <w:r>
        <w:rPr/>
        <w:t>project</w:t>
      </w:r>
      <w:r>
        <w:rPr>
          <w:spacing w:val="56"/>
        </w:rPr>
        <w:t> </w:t>
      </w:r>
      <w:r>
        <w:rPr/>
        <w:t>function,</w:t>
      </w:r>
      <w:r>
        <w:rPr>
          <w:spacing w:val="54"/>
        </w:rPr>
        <w:t> </w:t>
      </w:r>
      <w:r>
        <w:rPr/>
        <w:t>expertise,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operational</w:t>
      </w:r>
      <w:r>
        <w:rPr>
          <w:spacing w:val="56"/>
        </w:rPr>
        <w:t> </w:t>
      </w:r>
      <w:r>
        <w:rPr/>
        <w:t>capacities.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before="72"/>
        <w:ind w:left="660"/>
        <w:jc w:val="both"/>
      </w:pPr>
      <w:r>
        <w:rPr/>
        <w:t>Decisions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become contentious</w:t>
      </w:r>
      <w:r>
        <w:rPr>
          <w:spacing w:val="-2"/>
        </w:rPr>
        <w:t> </w:t>
      </w:r>
      <w:r>
        <w:rPr/>
        <w:t>must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prescribed</w:t>
      </w:r>
      <w:r>
        <w:rPr>
          <w:spacing w:val="-2"/>
        </w:rPr>
        <w:t> </w:t>
      </w:r>
      <w:r>
        <w:rPr/>
        <w:t>path</w:t>
      </w:r>
      <w:r>
        <w:rPr>
          <w:spacing w:val="-1"/>
        </w:rPr>
        <w:t> </w:t>
      </w:r>
      <w:r>
        <w:rPr/>
        <w:t>for resolution.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659" w:right="878"/>
        <w:jc w:val="both"/>
      </w:pPr>
      <w:r>
        <w:rPr/>
        <w:t>Since BIM includes all of the design and management source data of the building, the CM can</w:t>
      </w:r>
      <w:r>
        <w:rPr>
          <w:spacing w:val="1"/>
        </w:rPr>
        <w:t> </w:t>
      </w:r>
      <w:r>
        <w:rPr/>
        <w:t>support the construction team by using BIM applications in the decision making process. Each</w:t>
      </w:r>
      <w:r>
        <w:rPr>
          <w:spacing w:val="1"/>
        </w:rPr>
        <w:t> </w:t>
      </w:r>
      <w:r>
        <w:rPr/>
        <w:t>phase of a project requires a unique decision-making process. The CM can use BIM to generate</w:t>
      </w:r>
      <w:r>
        <w:rPr>
          <w:spacing w:val="1"/>
        </w:rPr>
        <w:t> </w:t>
      </w:r>
      <w:r>
        <w:rPr/>
        <w:t>drawings,</w:t>
      </w:r>
      <w:r>
        <w:rPr>
          <w:spacing w:val="-11"/>
        </w:rPr>
        <w:t> </w:t>
      </w:r>
      <w:r>
        <w:rPr/>
        <w:t>reports,</w:t>
      </w:r>
      <w:r>
        <w:rPr>
          <w:spacing w:val="-11"/>
        </w:rPr>
        <w:t> </w:t>
      </w:r>
      <w:r>
        <w:rPr/>
        <w:t>design</w:t>
      </w:r>
      <w:r>
        <w:rPr>
          <w:spacing w:val="-8"/>
        </w:rPr>
        <w:t> </w:t>
      </w:r>
      <w:r>
        <w:rPr/>
        <w:t>analysis,</w:t>
      </w:r>
      <w:r>
        <w:rPr>
          <w:spacing w:val="-10"/>
        </w:rPr>
        <w:t> </w:t>
      </w:r>
      <w:r>
        <w:rPr/>
        <w:t>cost</w:t>
      </w:r>
      <w:r>
        <w:rPr>
          <w:spacing w:val="-10"/>
        </w:rPr>
        <w:t> </w:t>
      </w:r>
      <w:r>
        <w:rPr/>
        <w:t>estimates,</w:t>
      </w:r>
      <w:r>
        <w:rPr>
          <w:spacing w:val="-11"/>
        </w:rPr>
        <w:t> </w:t>
      </w:r>
      <w:r>
        <w:rPr/>
        <w:t>schedule</w:t>
      </w:r>
      <w:r>
        <w:rPr>
          <w:spacing w:val="-11"/>
        </w:rPr>
        <w:t> </w:t>
      </w:r>
      <w:r>
        <w:rPr/>
        <w:t>simulation,</w:t>
      </w:r>
      <w:r>
        <w:rPr>
          <w:spacing w:val="-11"/>
        </w:rPr>
        <w:t> </w:t>
      </w:r>
      <w:r>
        <w:rPr/>
        <w:t>facilities</w:t>
      </w:r>
      <w:r>
        <w:rPr>
          <w:spacing w:val="-10"/>
        </w:rPr>
        <w:t> </w:t>
      </w:r>
      <w:r>
        <w:rPr/>
        <w:t>management,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ultimately</w:t>
      </w:r>
      <w:r>
        <w:rPr>
          <w:spacing w:val="-6"/>
        </w:rPr>
        <w:t> </w:t>
      </w:r>
      <w:r>
        <w:rPr/>
        <w:t>enabling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team to make</w:t>
      </w:r>
      <w:r>
        <w:rPr>
          <w:spacing w:val="-1"/>
        </w:rPr>
        <w:t> </w:t>
      </w:r>
      <w:r>
        <w:rPr/>
        <w:t>informed decisions.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660"/>
      </w:pPr>
      <w:r>
        <w:rPr/>
        <w:t>(v)</w:t>
      </w:r>
      <w:r>
        <w:rPr>
          <w:spacing w:val="-4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59" w:right="878"/>
        <w:jc w:val="both"/>
      </w:pPr>
      <w:r>
        <w:rPr/>
        <w:t>Information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documentation,</w:t>
      </w:r>
      <w:r>
        <w:rPr>
          <w:spacing w:val="1"/>
        </w:rPr>
        <w:t> </w:t>
      </w:r>
      <w:r>
        <w:rPr/>
        <w:t>dissemination,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keeping, and disposal of verbal and graphic project-related information. The team structure and</w:t>
      </w:r>
      <w:r>
        <w:rPr>
          <w:spacing w:val="1"/>
        </w:rPr>
        <w:t> </w:t>
      </w:r>
      <w:r>
        <w:rPr/>
        <w:t>the use of multiple contracts significantly increase the information available to the owner. The</w:t>
      </w:r>
      <w:r>
        <w:rPr>
          <w:spacing w:val="1"/>
        </w:rPr>
        <w:t> </w:t>
      </w:r>
      <w:r>
        <w:rPr/>
        <w:t>volume of information generated for project accountability purposes requires a multilevel, need-</w:t>
      </w:r>
      <w:r>
        <w:rPr>
          <w:spacing w:val="1"/>
        </w:rPr>
        <w:t> </w:t>
      </w:r>
      <w:r>
        <w:rPr/>
        <w:t>to-know reporting structure and an efficient information storage and retrieval system (Gabbar,</w:t>
      </w:r>
      <w:r>
        <w:rPr>
          <w:spacing w:val="1"/>
        </w:rPr>
        <w:t> </w:t>
      </w:r>
      <w:r>
        <w:rPr/>
        <w:t>Aoyama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Naka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platform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BIM.</w:t>
      </w:r>
      <w:r>
        <w:rPr>
          <w:spacing w:val="-2"/>
        </w:rPr>
        <w:t> </w:t>
      </w:r>
      <w:r>
        <w:rPr/>
        <w:t>Since BIM 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database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information,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CM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reach</w:t>
      </w:r>
      <w:r>
        <w:rPr>
          <w:spacing w:val="-58"/>
        </w:rPr>
        <w:t> </w:t>
      </w:r>
      <w:r>
        <w:rPr/>
        <w:t>the digitized documents whenever needed and set up a computer-based communication system.</w:t>
      </w:r>
      <w:r>
        <w:rPr>
          <w:spacing w:val="1"/>
        </w:rPr>
        <w:t> </w:t>
      </w:r>
      <w:r>
        <w:rPr/>
        <w:t>Underwood and Isikdag (2010) stated that BIM acts like a shared information backbone through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lifecycle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project.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BIM</w:t>
      </w:r>
      <w:r>
        <w:rPr>
          <w:spacing w:val="-8"/>
        </w:rPr>
        <w:t> </w:t>
      </w:r>
      <w:r>
        <w:rPr/>
        <w:t>approach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essentially</w:t>
      </w:r>
      <w:r>
        <w:rPr>
          <w:spacing w:val="-13"/>
        </w:rPr>
        <w:t> </w:t>
      </w:r>
      <w:r>
        <w:rPr/>
        <w:t>a</w:t>
      </w:r>
      <w:r>
        <w:rPr>
          <w:spacing w:val="-10"/>
        </w:rPr>
        <w:t> </w:t>
      </w:r>
      <w:r>
        <w:rPr/>
        <w:t>conceptual</w:t>
      </w:r>
      <w:r>
        <w:rPr>
          <w:spacing w:val="-8"/>
        </w:rPr>
        <w:t> </w:t>
      </w:r>
      <w:r>
        <w:rPr/>
        <w:t>way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managing</w:t>
      </w:r>
      <w:r>
        <w:rPr>
          <w:spacing w:val="-11"/>
        </w:rPr>
        <w:t> </w:t>
      </w:r>
      <w:r>
        <w:rPr/>
        <w:t>project</w:t>
      </w:r>
      <w:r>
        <w:rPr>
          <w:spacing w:val="-58"/>
        </w:rPr>
        <w:t> </w:t>
      </w:r>
      <w:r>
        <w:rPr/>
        <w:t>information even though the majority of construction business processes are heavily based upon</w:t>
      </w:r>
      <w:r>
        <w:rPr>
          <w:spacing w:val="1"/>
        </w:rPr>
        <w:t> </w:t>
      </w:r>
      <w:r>
        <w:rPr/>
        <w:t>traditional means of communication such as face-to-face meetings and the exchange of paper</w:t>
      </w:r>
      <w:r>
        <w:rPr>
          <w:spacing w:val="1"/>
        </w:rPr>
        <w:t> </w:t>
      </w:r>
      <w:r>
        <w:rPr>
          <w:spacing w:val="-1"/>
        </w:rPr>
        <w:t>documents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form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technical</w:t>
      </w:r>
      <w:r>
        <w:rPr>
          <w:spacing w:val="-13"/>
        </w:rPr>
        <w:t> </w:t>
      </w:r>
      <w:r>
        <w:rPr/>
        <w:t>drawings,</w:t>
      </w:r>
      <w:r>
        <w:rPr>
          <w:spacing w:val="-15"/>
        </w:rPr>
        <w:t> </w:t>
      </w:r>
      <w:r>
        <w:rPr/>
        <w:t>specifications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site</w:t>
      </w:r>
      <w:r>
        <w:rPr>
          <w:spacing w:val="-15"/>
        </w:rPr>
        <w:t> </w:t>
      </w:r>
      <w:r>
        <w:rPr/>
        <w:t>instructions.</w:t>
      </w:r>
      <w:r>
        <w:rPr>
          <w:spacing w:val="-12"/>
        </w:rPr>
        <w:t> </w:t>
      </w:r>
      <w:r>
        <w:rPr/>
        <w:t>It</w:t>
      </w:r>
      <w:r>
        <w:rPr>
          <w:spacing w:val="-13"/>
        </w:rPr>
        <w:t> </w:t>
      </w:r>
      <w:r>
        <w:rPr/>
        <w:t>should</w:t>
      </w:r>
      <w:r>
        <w:rPr>
          <w:spacing w:val="-15"/>
        </w:rPr>
        <w:t> </w:t>
      </w:r>
      <w:r>
        <w:rPr/>
        <w:t>be</w:t>
      </w:r>
      <w:r>
        <w:rPr>
          <w:spacing w:val="-12"/>
        </w:rPr>
        <w:t> </w:t>
      </w:r>
      <w:r>
        <w:rPr/>
        <w:t>noted</w:t>
      </w:r>
      <w:r>
        <w:rPr>
          <w:spacing w:val="-58"/>
        </w:rPr>
        <w:t> </w:t>
      </w:r>
      <w:r>
        <w:rPr/>
        <w:t>that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historical,</w:t>
      </w:r>
      <w:r>
        <w:rPr>
          <w:spacing w:val="59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and  market  forces</w:t>
      </w:r>
      <w:r>
        <w:rPr>
          <w:spacing w:val="3"/>
        </w:rPr>
        <w:t> </w:t>
      </w:r>
      <w:r>
        <w:rPr/>
        <w:t>that</w:t>
      </w:r>
      <w:r>
        <w:rPr>
          <w:spacing w:val="59"/>
        </w:rPr>
        <w:t> </w:t>
      </w:r>
      <w:r>
        <w:rPr/>
        <w:t>perpetuate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industry's  culture</w:t>
      </w:r>
      <w:r>
        <w:rPr>
          <w:spacing w:val="59"/>
        </w:rPr>
        <w:t> </w:t>
      </w:r>
      <w:r>
        <w:rPr/>
        <w:t>affect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8"/>
        <w:jc w:val="both"/>
      </w:pPr>
      <w:r>
        <w:rPr/>
        <w:t>negatively the extent of adoption of IT tools like BIM (Badwin </w:t>
      </w:r>
      <w:r>
        <w:rPr>
          <w:i/>
        </w:rPr>
        <w:t>et al., </w:t>
      </w:r>
      <w:r>
        <w:rPr/>
        <w:t>1999). Nevertheless, BIM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 to</w:t>
      </w:r>
      <w:r>
        <w:rPr>
          <w:spacing w:val="2"/>
        </w:rPr>
        <w:t> </w:t>
      </w:r>
      <w:r>
        <w:rPr/>
        <w:t>communicate</w:t>
      </w:r>
      <w:r>
        <w:rPr>
          <w:spacing w:val="-1"/>
        </w:rPr>
        <w:t> </w:t>
      </w:r>
      <w:r>
        <w:rPr/>
        <w:t>with project</w:t>
      </w:r>
      <w:r>
        <w:rPr>
          <w:spacing w:val="-1"/>
        </w:rPr>
        <w:t> </w:t>
      </w:r>
      <w:r>
        <w:rPr/>
        <w:t>team members.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30"/>
        </w:numPr>
        <w:tabs>
          <w:tab w:pos="999" w:val="left" w:leader="none"/>
        </w:tabs>
        <w:spacing w:line="240" w:lineRule="auto" w:before="1" w:after="0"/>
        <w:ind w:left="998" w:right="0" w:hanging="339"/>
        <w:jc w:val="both"/>
      </w:pPr>
      <w:r>
        <w:rPr/>
        <w:t>Material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Equipment</w:t>
      </w:r>
      <w:r>
        <w:rPr>
          <w:spacing w:val="-4"/>
        </w:rPr>
        <w:t> </w:t>
      </w:r>
      <w:r>
        <w:rPr/>
        <w:t>Management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60" w:right="878"/>
        <w:jc w:val="both"/>
      </w:pPr>
      <w:r>
        <w:rPr/>
        <w:t>Material/equipment</w:t>
      </w:r>
      <w:r>
        <w:rPr>
          <w:spacing w:val="-9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encompasses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activities</w:t>
      </w:r>
      <w:r>
        <w:rPr>
          <w:spacing w:val="-9"/>
        </w:rPr>
        <w:t> </w:t>
      </w:r>
      <w:r>
        <w:rPr/>
        <w:t>relating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acquisition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materials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specification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installation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warranty.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procurement, inventory, shop fabrication, and field servicing. The construction management</w:t>
      </w:r>
      <w:r>
        <w:rPr>
          <w:spacing w:val="1"/>
        </w:rPr>
        <w:t> </w:t>
      </w:r>
      <w:r>
        <w:rPr/>
        <w:t>delivery system facilitates direct owner purchase of materials for the project. The planning,</w:t>
      </w:r>
      <w:r>
        <w:rPr>
          <w:spacing w:val="1"/>
        </w:rPr>
        <w:t> </w:t>
      </w:r>
      <w:r>
        <w:rPr/>
        <w:t>specifying, bidding, acquisition, expediting, receiving, handling and storing of direct purchases</w:t>
      </w:r>
      <w:r>
        <w:rPr>
          <w:spacing w:val="1"/>
        </w:rPr>
        <w:t> </w:t>
      </w:r>
      <w:r>
        <w:rPr/>
        <w:t>must accurately reflect the requirements of the project schedule. Proper control and management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materials can</w:t>
      </w:r>
      <w:r>
        <w:rPr>
          <w:spacing w:val="-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productivity</w:t>
      </w:r>
      <w:r>
        <w:rPr>
          <w:spacing w:val="-6"/>
        </w:rPr>
        <w:t> </w:t>
      </w:r>
      <w:r>
        <w:rPr/>
        <w:t>significantly</w:t>
      </w:r>
      <w:r>
        <w:rPr>
          <w:spacing w:val="-3"/>
        </w:rPr>
        <w:t> </w:t>
      </w:r>
      <w:r>
        <w:rPr/>
        <w:t>(Navon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Bercovich,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60" w:right="878" w:firstLine="60"/>
        <w:jc w:val="both"/>
      </w:pP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hand,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modern</w:t>
      </w:r>
      <w:r>
        <w:rPr>
          <w:spacing w:val="-1"/>
        </w:rPr>
        <w:t> </w:t>
      </w:r>
      <w:r>
        <w:rPr/>
        <w:t>equipment</w:t>
      </w:r>
      <w:r>
        <w:rPr>
          <w:spacing w:val="-3"/>
        </w:rPr>
        <w:t> </w:t>
      </w:r>
      <w:r>
        <w:rPr/>
        <w:t>impacts</w:t>
      </w:r>
      <w:r>
        <w:rPr>
          <w:spacing w:val="-3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technologies</w:t>
      </w:r>
      <w:r>
        <w:rPr>
          <w:spacing w:val="-1"/>
        </w:rPr>
        <w:t> </w:t>
      </w:r>
      <w:r>
        <w:rPr/>
        <w:t>and enhances</w:t>
      </w:r>
      <w:r>
        <w:rPr>
          <w:spacing w:val="-58"/>
        </w:rPr>
        <w:t> </w:t>
      </w:r>
      <w:r>
        <w:rPr/>
        <w:t>the</w:t>
      </w:r>
      <w:r>
        <w:rPr>
          <w:spacing w:val="-12"/>
        </w:rPr>
        <w:t> </w:t>
      </w:r>
      <w:r>
        <w:rPr/>
        <w:t>competitiveness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construction</w:t>
      </w:r>
      <w:r>
        <w:rPr>
          <w:spacing w:val="-10"/>
        </w:rPr>
        <w:t> </w:t>
      </w:r>
      <w:r>
        <w:rPr/>
        <w:t>companies.</w:t>
      </w:r>
      <w:r>
        <w:rPr>
          <w:spacing w:val="-10"/>
        </w:rPr>
        <w:t> </w:t>
      </w:r>
      <w:r>
        <w:rPr/>
        <w:t>Materials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equipment</w:t>
      </w:r>
      <w:r>
        <w:rPr>
          <w:spacing w:val="-10"/>
        </w:rPr>
        <w:t> </w:t>
      </w:r>
      <w:r>
        <w:rPr/>
        <w:t>constitute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large</w:t>
      </w:r>
      <w:r>
        <w:rPr>
          <w:spacing w:val="-11"/>
        </w:rPr>
        <w:t> </w:t>
      </w:r>
      <w:r>
        <w:rPr/>
        <w:t>portion</w:t>
      </w:r>
      <w:r>
        <w:rPr>
          <w:spacing w:val="-57"/>
        </w:rPr>
        <w:t> </w:t>
      </w:r>
      <w:r>
        <w:rPr/>
        <w:t>of a projects total cost and must therefore be subject to strict control. Organizations that do not</w:t>
      </w:r>
      <w:r>
        <w:rPr>
          <w:spacing w:val="1"/>
        </w:rPr>
        <w:t> </w:t>
      </w:r>
      <w:r>
        <w:rPr/>
        <w:t>recognize the impact of various innovations in materials and equipment get forced out of the</w:t>
      </w:r>
      <w:r>
        <w:rPr>
          <w:spacing w:val="1"/>
        </w:rPr>
        <w:t> </w:t>
      </w:r>
      <w:r>
        <w:rPr/>
        <w:t>mainstream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construction activities (Hendrickson,2008).</w:t>
      </w:r>
    </w:p>
    <w:p>
      <w:pPr>
        <w:pStyle w:val="BodyText"/>
        <w:spacing w:line="480" w:lineRule="auto"/>
        <w:ind w:left="660" w:right="874"/>
        <w:jc w:val="both"/>
      </w:pPr>
      <w:r>
        <w:rPr/>
        <w:t>4D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5D</w:t>
      </w:r>
      <w:r>
        <w:rPr>
          <w:spacing w:val="-5"/>
        </w:rPr>
        <w:t> </w:t>
      </w:r>
      <w:r>
        <w:rPr/>
        <w:t>BIM</w:t>
      </w:r>
      <w:r>
        <w:rPr>
          <w:spacing w:val="-5"/>
        </w:rPr>
        <w:t> </w:t>
      </w:r>
      <w:r>
        <w:rPr/>
        <w:t>models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analyze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cost</w:t>
      </w:r>
      <w:r>
        <w:rPr>
          <w:spacing w:val="-4"/>
        </w:rPr>
        <w:t> </w:t>
      </w:r>
      <w:r>
        <w:rPr/>
        <w:t>impacts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materials</w:t>
      </w:r>
      <w:r>
        <w:rPr>
          <w:spacing w:val="-57"/>
        </w:rPr>
        <w:t> </w:t>
      </w:r>
      <w:r>
        <w:rPr/>
        <w:t>(Amor, 2012). Also, Mahalingam </w:t>
      </w:r>
      <w:r>
        <w:rPr>
          <w:i/>
        </w:rPr>
        <w:t>et al., </w:t>
      </w:r>
      <w:r>
        <w:rPr/>
        <w:t>(2010) stated that construction planners can use 4D</w:t>
      </w:r>
      <w:r>
        <w:rPr>
          <w:spacing w:val="1"/>
        </w:rPr>
        <w:t> </w:t>
      </w:r>
      <w:r>
        <w:rPr/>
        <w:t>simulations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select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appropriate</w:t>
      </w:r>
      <w:r>
        <w:rPr>
          <w:spacing w:val="-10"/>
        </w:rPr>
        <w:t> </w:t>
      </w:r>
      <w:r>
        <w:rPr/>
        <w:t>construction</w:t>
      </w:r>
      <w:r>
        <w:rPr>
          <w:spacing w:val="-9"/>
        </w:rPr>
        <w:t> </w:t>
      </w:r>
      <w:r>
        <w:rPr/>
        <w:t>equipment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project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check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safety</w:t>
      </w:r>
      <w:r>
        <w:rPr>
          <w:spacing w:val="-58"/>
        </w:rPr>
        <w:t> </w:t>
      </w:r>
      <w:r>
        <w:rPr/>
        <w:t>conditions for the movements of equipment. Currently, 4D BIM models are used to optimize site</w:t>
      </w:r>
      <w:r>
        <w:rPr>
          <w:spacing w:val="1"/>
        </w:rPr>
        <w:t> </w:t>
      </w:r>
      <w:r>
        <w:rPr/>
        <w:t>layouts (Zhang </w:t>
      </w:r>
      <w:r>
        <w:rPr>
          <w:i/>
        </w:rPr>
        <w:t>et al.,</w:t>
      </w:r>
      <w:r>
        <w:rPr/>
        <w:t>2000), and improve site logistics and space work execution (Akinci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2000).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30"/>
        </w:numPr>
        <w:tabs>
          <w:tab w:pos="1126" w:val="left" w:leader="none"/>
        </w:tabs>
        <w:spacing w:line="240" w:lineRule="auto" w:before="0" w:after="0"/>
        <w:ind w:left="1125" w:right="0" w:hanging="466"/>
        <w:jc w:val="both"/>
      </w:pPr>
      <w:r>
        <w:rPr/>
        <w:t>Project</w:t>
      </w:r>
      <w:r>
        <w:rPr>
          <w:spacing w:val="-2"/>
        </w:rPr>
        <w:t> </w:t>
      </w:r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5"/>
        <w:jc w:val="both"/>
      </w:pPr>
      <w:r>
        <w:rPr/>
        <w:t>Project management encompasses all of the operational aspects of project delivery, including</w:t>
      </w:r>
      <w:r>
        <w:rPr>
          <w:spacing w:val="1"/>
        </w:rPr>
        <w:t> </w:t>
      </w:r>
      <w:r>
        <w:rPr/>
        <w:t>determining, formulating, developing, installing, coordinating and administering the necessary</w:t>
      </w:r>
      <w:r>
        <w:rPr>
          <w:spacing w:val="1"/>
        </w:rPr>
        <w:t> </w:t>
      </w:r>
      <w:r>
        <w:rPr/>
        <w:t>elements from the beginning of design to the termination of the warranty period. The CM has the</w:t>
      </w:r>
      <w:r>
        <w:rPr>
          <w:spacing w:val="-57"/>
        </w:rPr>
        <w:t> </w:t>
      </w:r>
      <w:r>
        <w:rPr>
          <w:spacing w:val="-1"/>
        </w:rPr>
        <w:t>responsibility</w:t>
      </w:r>
      <w:r>
        <w:rPr>
          <w:spacing w:val="-15"/>
        </w:rPr>
        <w:t> </w:t>
      </w:r>
      <w:r>
        <w:rPr/>
        <w:t>to</w:t>
      </w:r>
      <w:r>
        <w:rPr>
          <w:spacing w:val="-10"/>
        </w:rPr>
        <w:t> </w:t>
      </w:r>
      <w:r>
        <w:rPr/>
        <w:t>coordinate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efforts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team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achieving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common</w:t>
      </w:r>
      <w:r>
        <w:rPr>
          <w:spacing w:val="-10"/>
        </w:rPr>
        <w:t> </w:t>
      </w:r>
      <w:r>
        <w:rPr/>
        <w:t>goal.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growing</w:t>
      </w:r>
      <w:r>
        <w:rPr>
          <w:spacing w:val="-58"/>
        </w:rPr>
        <w:t> </w:t>
      </w:r>
      <w:r>
        <w:rPr/>
        <w:t>use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BIM</w:t>
      </w:r>
      <w:r>
        <w:rPr>
          <w:spacing w:val="-6"/>
        </w:rPr>
        <w:t> </w:t>
      </w:r>
      <w:r>
        <w:rPr/>
        <w:t>models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minimize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potential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design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errors,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identify</w:t>
      </w:r>
      <w:r>
        <w:rPr>
          <w:spacing w:val="-11"/>
        </w:rPr>
        <w:t> </w:t>
      </w:r>
      <w:r>
        <w:rPr/>
        <w:t>critical</w:t>
      </w:r>
      <w:r>
        <w:rPr>
          <w:spacing w:val="-58"/>
        </w:rPr>
        <w:t> </w:t>
      </w:r>
      <w:r>
        <w:rPr/>
        <w:t>space and time during construction (Dawood </w:t>
      </w:r>
      <w:r>
        <w:rPr>
          <w:i/>
        </w:rPr>
        <w:t>et al., </w:t>
      </w:r>
      <w:r>
        <w:rPr/>
        <w:t>2005) in his findings determined</w:t>
      </w:r>
      <w:r>
        <w:rPr>
          <w:spacing w:val="1"/>
        </w:rPr>
        <w:t> </w:t>
      </w:r>
      <w:r>
        <w:rPr/>
        <w:t>the most</w:t>
      </w:r>
      <w:r>
        <w:rPr>
          <w:spacing w:val="1"/>
        </w:rPr>
        <w:t> </w:t>
      </w:r>
      <w:r>
        <w:rPr/>
        <w:t>suitable construction methods and sequence, and to monitor construction progress (Sriprasert and</w:t>
      </w:r>
      <w:r>
        <w:rPr>
          <w:spacing w:val="-57"/>
        </w:rPr>
        <w:t> </w:t>
      </w:r>
      <w:r>
        <w:rPr/>
        <w:t>Dawood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Russell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representations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interaction</w:t>
      </w:r>
      <w:r>
        <w:rPr>
          <w:spacing w:val="-57"/>
        </w:rPr>
        <w:t> </w:t>
      </w:r>
      <w:r>
        <w:rPr/>
        <w:t>technologies support a range of project management functions and enhance the understanding of</w:t>
      </w:r>
      <w:r>
        <w:rPr>
          <w:spacing w:val="1"/>
        </w:rPr>
        <w:t> </w:t>
      </w:r>
      <w:r>
        <w:rPr/>
        <w:t>project status. Dawod </w:t>
      </w:r>
      <w:r>
        <w:rPr>
          <w:i/>
        </w:rPr>
        <w:t>et al.,</w:t>
      </w:r>
      <w:r>
        <w:rPr/>
        <w:t>(2002) proposed a 3D model-based project management control</w:t>
      </w:r>
      <w:r>
        <w:rPr>
          <w:spacing w:val="1"/>
        </w:rPr>
        <w:t> </w:t>
      </w:r>
      <w:r>
        <w:rPr>
          <w:spacing w:val="-1"/>
        </w:rPr>
        <w:t>system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enables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CM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display</w:t>
      </w:r>
      <w:r>
        <w:rPr>
          <w:spacing w:val="-20"/>
        </w:rPr>
        <w:t> </w:t>
      </w:r>
      <w:r>
        <w:rPr/>
        <w:t>a</w:t>
      </w:r>
      <w:r>
        <w:rPr>
          <w:spacing w:val="-15"/>
        </w:rPr>
        <w:t> </w:t>
      </w:r>
      <w:r>
        <w:rPr/>
        <w:t>holistic</w:t>
      </w:r>
      <w:r>
        <w:rPr>
          <w:spacing w:val="-16"/>
        </w:rPr>
        <w:t> </w:t>
      </w:r>
      <w:r>
        <w:rPr/>
        <w:t>picture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project</w:t>
      </w:r>
      <w:r>
        <w:rPr>
          <w:spacing w:val="-14"/>
        </w:rPr>
        <w:t> </w:t>
      </w:r>
      <w:r>
        <w:rPr/>
        <w:t>by</w:t>
      </w:r>
      <w:r>
        <w:rPr>
          <w:spacing w:val="-20"/>
        </w:rPr>
        <w:t> </w:t>
      </w:r>
      <w:r>
        <w:rPr/>
        <w:t>applying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multiple</w:t>
      </w:r>
      <w:r>
        <w:rPr>
          <w:spacing w:val="-16"/>
        </w:rPr>
        <w:t> </w:t>
      </w:r>
      <w:r>
        <w:rPr/>
        <w:t>project</w:t>
      </w:r>
      <w:r>
        <w:rPr>
          <w:spacing w:val="-58"/>
        </w:rPr>
        <w:t> </w:t>
      </w:r>
      <w:r>
        <w:rPr/>
        <w:t>data</w:t>
      </w:r>
      <w:r>
        <w:rPr>
          <w:spacing w:val="-7"/>
        </w:rPr>
        <w:t> </w:t>
      </w:r>
      <w:r>
        <w:rPr/>
        <w:t>sets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3D</w:t>
      </w:r>
      <w:r>
        <w:rPr>
          <w:spacing w:val="-6"/>
        </w:rPr>
        <w:t> </w:t>
      </w:r>
      <w:r>
        <w:rPr/>
        <w:t>building</w:t>
      </w:r>
      <w:r>
        <w:rPr>
          <w:spacing w:val="-9"/>
        </w:rPr>
        <w:t> </w:t>
      </w:r>
      <w:r>
        <w:rPr/>
        <w:t>model</w:t>
      </w:r>
      <w:r>
        <w:rPr>
          <w:spacing w:val="-5"/>
        </w:rPr>
        <w:t> </w:t>
      </w:r>
      <w:r>
        <w:rPr/>
        <w:t>components</w:t>
      </w:r>
      <w:r>
        <w:rPr>
          <w:spacing w:val="-6"/>
        </w:rPr>
        <w:t> </w:t>
      </w:r>
      <w:r>
        <w:rPr/>
        <w:t>(</w:t>
      </w:r>
      <w:r>
        <w:rPr>
          <w:spacing w:val="-4"/>
        </w:rPr>
        <w:t> </w:t>
      </w:r>
      <w:r>
        <w:rPr/>
        <w:t>Russel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/>
        <w:t>,</w:t>
      </w:r>
      <w:r>
        <w:rPr>
          <w:spacing w:val="-5"/>
        </w:rPr>
        <w:t> </w:t>
      </w:r>
      <w:r>
        <w:rPr/>
        <w:t>2009).</w:t>
      </w:r>
      <w:r>
        <w:rPr>
          <w:spacing w:val="-6"/>
        </w:rPr>
        <w:t> </w:t>
      </w:r>
      <w:r>
        <w:rPr/>
        <w:t>Zhang</w:t>
      </w:r>
      <w:r>
        <w:rPr>
          <w:spacing w:val="47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</w:t>
      </w:r>
      <w:r>
        <w:rPr/>
        <w:t>.,</w:t>
      </w:r>
      <w:r>
        <w:rPr>
          <w:spacing w:val="-5"/>
        </w:rPr>
        <w:t> </w:t>
      </w:r>
      <w:r>
        <w:rPr/>
        <w:t>(2005)</w:t>
      </w:r>
      <w:r>
        <w:rPr>
          <w:spacing w:val="-7"/>
        </w:rPr>
        <w:t> </w:t>
      </w:r>
      <w:r>
        <w:rPr/>
        <w:t>used</w:t>
      </w:r>
      <w:r>
        <w:rPr>
          <w:spacing w:val="-5"/>
        </w:rPr>
        <w:t> </w:t>
      </w:r>
      <w:r>
        <w:rPr/>
        <w:t>an</w:t>
      </w:r>
      <w:r>
        <w:rPr>
          <w:spacing w:val="-58"/>
        </w:rPr>
        <w:t> </w:t>
      </w:r>
      <w:r>
        <w:rPr/>
        <w:t>integrated building information system and digital images captured on-site to semi-automate the</w:t>
      </w:r>
      <w:r>
        <w:rPr>
          <w:spacing w:val="1"/>
        </w:rPr>
        <w:t> </w:t>
      </w:r>
      <w:r>
        <w:rPr/>
        <w:t>calculation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progress measurements and project status.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0"/>
          <w:numId w:val="30"/>
        </w:numPr>
        <w:tabs>
          <w:tab w:pos="1193" w:val="left" w:leader="none"/>
        </w:tabs>
        <w:spacing w:line="240" w:lineRule="auto" w:before="0" w:after="0"/>
        <w:ind w:left="1192" w:right="0" w:hanging="473"/>
        <w:jc w:val="both"/>
      </w:pPr>
      <w:r>
        <w:rPr/>
        <w:t>Quality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60" w:right="874"/>
        <w:jc w:val="both"/>
      </w:pPr>
      <w:r>
        <w:rPr/>
        <w:t>Quality</w:t>
      </w:r>
      <w:r>
        <w:rPr>
          <w:spacing w:val="-7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ensures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satisfy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needs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undertaken.</w:t>
      </w:r>
      <w:r>
        <w:rPr>
          <w:spacing w:val="1"/>
        </w:rPr>
        <w:t> </w:t>
      </w:r>
      <w:r>
        <w:rPr/>
        <w:t>It</w:t>
      </w:r>
      <w:r>
        <w:rPr>
          <w:spacing w:val="-58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policy,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implements</w:t>
      </w:r>
      <w:r>
        <w:rPr>
          <w:spacing w:val="-12"/>
        </w:rPr>
        <w:t> </w:t>
      </w:r>
      <w:r>
        <w:rPr/>
        <w:t>them</w:t>
      </w:r>
      <w:r>
        <w:rPr>
          <w:spacing w:val="-12"/>
        </w:rPr>
        <w:t> </w:t>
      </w:r>
      <w:r>
        <w:rPr/>
        <w:t>by</w:t>
      </w:r>
      <w:r>
        <w:rPr>
          <w:spacing w:val="-20"/>
        </w:rPr>
        <w:t> </w:t>
      </w:r>
      <w:r>
        <w:rPr/>
        <w:t>means</w:t>
      </w:r>
      <w:r>
        <w:rPr>
          <w:spacing w:val="-12"/>
        </w:rPr>
        <w:t> </w:t>
      </w:r>
      <w:r>
        <w:rPr/>
        <w:t>such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quality</w:t>
      </w:r>
      <w:r>
        <w:rPr>
          <w:spacing w:val="-17"/>
        </w:rPr>
        <w:t> </w:t>
      </w:r>
      <w:r>
        <w:rPr/>
        <w:t>planning,</w:t>
      </w:r>
      <w:r>
        <w:rPr>
          <w:spacing w:val="-12"/>
        </w:rPr>
        <w:t> </w:t>
      </w:r>
      <w:r>
        <w:rPr/>
        <w:t>quality</w:t>
      </w:r>
      <w:r>
        <w:rPr>
          <w:spacing w:val="-17"/>
        </w:rPr>
        <w:t> </w:t>
      </w:r>
      <w:r>
        <w:rPr/>
        <w:t>assurance,</w:t>
      </w:r>
      <w:r>
        <w:rPr>
          <w:spacing w:val="-11"/>
        </w:rPr>
        <w:t> </w:t>
      </w:r>
      <w:r>
        <w:rPr/>
        <w:t>quality</w:t>
      </w:r>
      <w:r>
        <w:rPr>
          <w:spacing w:val="-17"/>
        </w:rPr>
        <w:t> </w:t>
      </w:r>
      <w:r>
        <w:rPr/>
        <w:t>control,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improvement (Nielson, 2008). Since the fundamental element of BIM is a 3D virtual model, the</w:t>
      </w:r>
      <w:r>
        <w:rPr>
          <w:spacing w:val="1"/>
        </w:rPr>
        <w:t> </w:t>
      </w:r>
      <w:r>
        <w:rPr/>
        <w:t>owner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team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first impression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overall</w:t>
      </w:r>
      <w:r>
        <w:rPr>
          <w:spacing w:val="-1"/>
        </w:rPr>
        <w:t> </w:t>
      </w:r>
      <w:r>
        <w:rPr/>
        <w:t>project 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3D</w:t>
      </w:r>
      <w:r>
        <w:rPr>
          <w:spacing w:val="-1"/>
        </w:rPr>
        <w:t> </w:t>
      </w:r>
      <w:r>
        <w:rPr/>
        <w:t>model.</w:t>
      </w:r>
    </w:p>
    <w:p>
      <w:pPr>
        <w:spacing w:after="0" w:line="480" w:lineRule="auto"/>
        <w:jc w:val="both"/>
        <w:sectPr>
          <w:pgSz w:w="12240" w:h="15840"/>
          <w:pgMar w:header="0" w:footer="937" w:top="1500" w:bottom="1200" w:left="7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59" w:right="873"/>
        <w:jc w:val="both"/>
      </w:pP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traditional</w:t>
      </w:r>
      <w:r>
        <w:rPr>
          <w:spacing w:val="-4"/>
        </w:rPr>
        <w:t> </w:t>
      </w:r>
      <w:r>
        <w:rPr/>
        <w:t>approach,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difficult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reconcile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designs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architectural</w:t>
      </w:r>
      <w:r>
        <w:rPr>
          <w:spacing w:val="-4"/>
        </w:rPr>
        <w:t> </w:t>
      </w:r>
      <w:r>
        <w:rPr/>
        <w:t>vs.</w:t>
      </w:r>
      <w:r>
        <w:rPr>
          <w:spacing w:val="-57"/>
        </w:rPr>
        <w:t> </w:t>
      </w:r>
      <w:r>
        <w:rPr/>
        <w:t>MEP or structural vs. MEP unless the design team is very experienced. However, BIM models</w:t>
      </w:r>
      <w:r>
        <w:rPr>
          <w:spacing w:val="1"/>
        </w:rPr>
        <w:t> </w:t>
      </w:r>
      <w:r>
        <w:rPr/>
        <w:t>allow the design team and the CM to virtually review the conflicts and resolve them during</w:t>
      </w:r>
      <w:r>
        <w:rPr>
          <w:spacing w:val="1"/>
        </w:rPr>
        <w:t> </w:t>
      </w:r>
      <w:r>
        <w:rPr/>
        <w:t>coordination</w:t>
      </w:r>
      <w:r>
        <w:rPr>
          <w:spacing w:val="-4"/>
        </w:rPr>
        <w:t> </w:t>
      </w:r>
      <w:r>
        <w:rPr/>
        <w:t>meetings</w:t>
      </w:r>
      <w:r>
        <w:rPr>
          <w:spacing w:val="-1"/>
        </w:rPr>
        <w:t> </w:t>
      </w:r>
      <w:r>
        <w:rPr/>
        <w:t>(Hartman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3"/>
        </w:rPr>
        <w:t> </w:t>
      </w:r>
      <w:r>
        <w:rPr/>
        <w:t>2008).</w:t>
      </w:r>
      <w:r>
        <w:rPr>
          <w:spacing w:val="-1"/>
        </w:rPr>
        <w:t> </w:t>
      </w:r>
      <w:r>
        <w:rPr/>
        <w:t>Therefore, the</w:t>
      </w:r>
      <w:r>
        <w:rPr>
          <w:spacing w:val="-5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substantially</w:t>
      </w:r>
      <w:r>
        <w:rPr>
          <w:spacing w:val="-58"/>
        </w:rPr>
        <w:t> </w:t>
      </w:r>
      <w:r>
        <w:rPr/>
        <w:t>enhanced before actual construction begins. During the construction process, quality can be</w:t>
      </w:r>
      <w:r>
        <w:rPr>
          <w:spacing w:val="1"/>
        </w:rPr>
        <w:t> </w:t>
      </w:r>
      <w:r>
        <w:rPr/>
        <w:t>controlled with traditional methods such as benchmarking the process against quality standards,</w:t>
      </w:r>
      <w:r>
        <w:rPr>
          <w:spacing w:val="1"/>
        </w:rPr>
        <w:t> </w:t>
      </w:r>
      <w:r>
        <w:rPr/>
        <w:t>but the construction process can be captured and integrated to the BIM environment too. For</w:t>
      </w:r>
      <w:r>
        <w:rPr>
          <w:spacing w:val="1"/>
        </w:rPr>
        <w:t> </w:t>
      </w:r>
      <w:r>
        <w:rPr/>
        <w:t>example, Brilakis </w:t>
      </w:r>
      <w:r>
        <w:rPr>
          <w:i/>
        </w:rPr>
        <w:t>et al.</w:t>
      </w:r>
      <w:r>
        <w:rPr/>
        <w:t>, (2006) experimented with automated construction site image retrieval</w:t>
      </w:r>
      <w:r>
        <w:rPr>
          <w:spacing w:val="1"/>
        </w:rPr>
        <w:t> </w:t>
      </w:r>
      <w:r>
        <w:rPr/>
        <w:t>technologies; Kim </w:t>
      </w:r>
      <w:r>
        <w:rPr>
          <w:i/>
        </w:rPr>
        <w:t>et al., </w:t>
      </w:r>
      <w:r>
        <w:rPr/>
        <w:t>(2003) explored how 3D models of existing construction sites can be</w:t>
      </w:r>
      <w:r>
        <w:rPr>
          <w:spacing w:val="1"/>
        </w:rPr>
        <w:t> </w:t>
      </w:r>
      <w:r>
        <w:rPr/>
        <w:t>rapidly</w:t>
      </w:r>
      <w:r>
        <w:rPr>
          <w:spacing w:val="-4"/>
        </w:rPr>
        <w:t> </w:t>
      </w:r>
      <w:r>
        <w:rPr/>
        <w:t>generated using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from laser</w:t>
      </w:r>
      <w:r>
        <w:rPr>
          <w:spacing w:val="-2"/>
        </w:rPr>
        <w:t> </w:t>
      </w:r>
      <w:r>
        <w:rPr/>
        <w:t>scanners; and Akinci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(2006).</w:t>
      </w:r>
    </w:p>
    <w:p>
      <w:pPr>
        <w:pStyle w:val="BodyText"/>
        <w:spacing w:line="480" w:lineRule="auto"/>
        <w:ind w:left="659" w:right="873"/>
        <w:jc w:val="both"/>
      </w:pPr>
      <w:r>
        <w:rPr/>
        <w:t>Yalcinkay aand Arditi (2009) investigated how as-built laser scan data can be used for ongoing</w:t>
      </w:r>
      <w:r>
        <w:rPr>
          <w:spacing w:val="1"/>
        </w:rPr>
        <w:t> </w:t>
      </w:r>
      <w:r>
        <w:rPr/>
        <w:t>site</w:t>
      </w:r>
      <w:r>
        <w:rPr>
          <w:spacing w:val="55"/>
        </w:rPr>
        <w:t> </w:t>
      </w:r>
      <w:r>
        <w:rPr/>
        <w:t>inspection.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captured</w:t>
      </w:r>
      <w:r>
        <w:rPr>
          <w:spacing w:val="57"/>
        </w:rPr>
        <w:t> </w:t>
      </w:r>
      <w:r>
        <w:rPr/>
        <w:t>construction</w:t>
      </w:r>
      <w:r>
        <w:rPr>
          <w:spacing w:val="57"/>
        </w:rPr>
        <w:t> </w:t>
      </w:r>
      <w:r>
        <w:rPr/>
        <w:t>processes</w:t>
      </w:r>
      <w:r>
        <w:rPr>
          <w:spacing w:val="56"/>
        </w:rPr>
        <w:t> </w:t>
      </w:r>
      <w:r>
        <w:rPr/>
        <w:t>can  be</w:t>
      </w:r>
      <w:r>
        <w:rPr>
          <w:spacing w:val="59"/>
        </w:rPr>
        <w:t> </w:t>
      </w:r>
      <w:r>
        <w:rPr/>
        <w:t>used</w:t>
      </w:r>
      <w:r>
        <w:rPr>
          <w:spacing w:val="57"/>
        </w:rPr>
        <w:t> </w:t>
      </w:r>
      <w:r>
        <w:rPr/>
        <w:t>to  ensure</w:t>
      </w:r>
      <w:r>
        <w:rPr>
          <w:spacing w:val="56"/>
        </w:rPr>
        <w:t> </w:t>
      </w:r>
      <w:r>
        <w:rPr/>
        <w:t>that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contract are</w:t>
      </w:r>
      <w:r>
        <w:rPr>
          <w:spacing w:val="-1"/>
        </w:rPr>
        <w:t> </w:t>
      </w:r>
      <w:r>
        <w:rPr/>
        <w:t>satisfied.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30"/>
        </w:numPr>
        <w:tabs>
          <w:tab w:pos="1200" w:val="left" w:leader="none"/>
        </w:tabs>
        <w:spacing w:line="240" w:lineRule="auto" w:before="0" w:after="0"/>
        <w:ind w:left="1199" w:right="0" w:hanging="541"/>
        <w:jc w:val="both"/>
      </w:pPr>
      <w:r>
        <w:rPr/>
        <w:t>Resource</w:t>
      </w:r>
      <w:r>
        <w:rPr>
          <w:spacing w:val="-2"/>
        </w:rPr>
        <w:t> </w:t>
      </w:r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9"/>
        <w:jc w:val="both"/>
      </w:pPr>
      <w:r>
        <w:rPr/>
        <w:t>Resource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selection,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resources, both human and physical. The construction management delivery system places all</w:t>
      </w:r>
      <w:r>
        <w:rPr>
          <w:spacing w:val="1"/>
        </w:rPr>
        <w:t> </w:t>
      </w:r>
      <w:r>
        <w:rPr/>
        <w:t>consulting, design, management, contracting, and construction services in a team environment</w:t>
      </w:r>
      <w:r>
        <w:rPr>
          <w:spacing w:val="1"/>
        </w:rPr>
        <w:t> </w:t>
      </w:r>
      <w:r>
        <w:rPr/>
        <w:t>coordinated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CM.</w:t>
      </w:r>
    </w:p>
    <w:p>
      <w:pPr>
        <w:pStyle w:val="BodyText"/>
        <w:spacing w:line="480" w:lineRule="auto"/>
        <w:ind w:left="659" w:right="878"/>
        <w:jc w:val="both"/>
        <w:rPr>
          <w:i/>
        </w:rPr>
      </w:pPr>
      <w:r>
        <w:rPr/>
        <w:t>BIM technology is used for visualization purposes by most construction professionals. But this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moved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visualization</w:t>
      </w:r>
      <w:r>
        <w:rPr>
          <w:spacing w:val="1"/>
        </w:rPr>
        <w:t> </w:t>
      </w:r>
      <w:r>
        <w:rPr/>
        <w:t>stage.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investigated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integration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construction</w:t>
      </w:r>
      <w:r>
        <w:rPr>
          <w:spacing w:val="5"/>
        </w:rPr>
        <w:t> </w:t>
      </w:r>
      <w:r>
        <w:rPr/>
        <w:t>resource</w:t>
      </w:r>
      <w:r>
        <w:rPr>
          <w:spacing w:val="4"/>
        </w:rPr>
        <w:t> </w:t>
      </w:r>
      <w:r>
        <w:rPr/>
        <w:t>management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BIM.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example,</w:t>
      </w:r>
      <w:r>
        <w:rPr>
          <w:spacing w:val="5"/>
        </w:rPr>
        <w:t> </w:t>
      </w:r>
      <w:r>
        <w:rPr/>
        <w:t>Babic</w:t>
      </w:r>
      <w:r>
        <w:rPr>
          <w:spacing w:val="5"/>
        </w:rPr>
        <w:t> </w:t>
      </w:r>
      <w:r>
        <w:rPr>
          <w:i/>
        </w:rPr>
        <w:t>et</w:t>
      </w:r>
    </w:p>
    <w:p>
      <w:pPr>
        <w:spacing w:after="0" w:line="480" w:lineRule="auto"/>
        <w:jc w:val="both"/>
        <w:sectPr>
          <w:pgSz w:w="12240" w:h="15840"/>
          <w:pgMar w:header="0" w:footer="937" w:top="1500" w:bottom="1200" w:left="780" w:right="560"/>
        </w:sectPr>
      </w:pPr>
    </w:p>
    <w:p>
      <w:pPr>
        <w:pStyle w:val="BodyText"/>
        <w:spacing w:line="480" w:lineRule="auto" w:before="72"/>
        <w:ind w:left="660" w:right="878"/>
        <w:jc w:val="both"/>
      </w:pPr>
      <w:r>
        <w:rPr>
          <w:i/>
        </w:rPr>
        <w:t>al.,</w:t>
      </w:r>
      <w:r>
        <w:rPr>
          <w:i/>
          <w:spacing w:val="-5"/>
        </w:rPr>
        <w:t> </w:t>
      </w:r>
      <w:r>
        <w:rPr/>
        <w:t>(2010)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BIM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link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enterprise</w:t>
      </w:r>
      <w:r>
        <w:rPr>
          <w:spacing w:val="-6"/>
        </w:rPr>
        <w:t> </w:t>
      </w:r>
      <w:r>
        <w:rPr/>
        <w:t>resource</w:t>
      </w:r>
      <w:r>
        <w:rPr>
          <w:spacing w:val="-5"/>
        </w:rPr>
        <w:t> </w:t>
      </w:r>
      <w:r>
        <w:rPr/>
        <w:t>planning</w:t>
      </w:r>
      <w:r>
        <w:rPr>
          <w:spacing w:val="-7"/>
        </w:rPr>
        <w:t> </w:t>
      </w:r>
      <w:r>
        <w:rPr/>
        <w:t>(ERP)</w:t>
      </w:r>
      <w:r>
        <w:rPr>
          <w:spacing w:val="-6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system with the building design data, thus tracking the status of the different components of the</w:t>
      </w:r>
      <w:r>
        <w:rPr>
          <w:spacing w:val="1"/>
        </w:rPr>
        <w:t> </w:t>
      </w:r>
      <w:r>
        <w:rPr/>
        <w:t>project; and Wang </w:t>
      </w:r>
      <w:r>
        <w:rPr>
          <w:i/>
        </w:rPr>
        <w:t>et al., </w:t>
      </w:r>
      <w:r>
        <w:rPr/>
        <w:t>(2004) developed a BIM-based system that integrates dynamic resource</w:t>
      </w:r>
      <w:r>
        <w:rPr>
          <w:spacing w:val="-57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decision support system.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30"/>
        </w:numPr>
        <w:tabs>
          <w:tab w:pos="1380" w:val="left" w:leader="none"/>
        </w:tabs>
        <w:spacing w:line="240" w:lineRule="auto" w:before="1" w:after="0"/>
        <w:ind w:left="1380" w:right="0" w:hanging="720"/>
        <w:jc w:val="both"/>
      </w:pPr>
      <w:r>
        <w:rPr/>
        <w:t>Risk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59" w:right="875"/>
        <w:jc w:val="both"/>
      </w:pPr>
      <w:r>
        <w:rPr>
          <w:spacing w:val="-1"/>
        </w:rPr>
        <w:t>Risk</w:t>
      </w:r>
      <w:r>
        <w:rPr>
          <w:spacing w:val="-8"/>
        </w:rPr>
        <w:t> </w:t>
      </w:r>
      <w:r>
        <w:rPr>
          <w:spacing w:val="-1"/>
        </w:rPr>
        <w:t>management</w:t>
      </w:r>
      <w:r>
        <w:rPr>
          <w:spacing w:val="-7"/>
        </w:rPr>
        <w:t> </w:t>
      </w:r>
      <w:r>
        <w:rPr>
          <w:spacing w:val="-1"/>
        </w:rPr>
        <w:t>encompasses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dynamic</w:t>
      </w:r>
      <w:r>
        <w:rPr>
          <w:spacing w:val="-9"/>
        </w:rPr>
        <w:t> </w:t>
      </w:r>
      <w:r>
        <w:rPr/>
        <w:t>risks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directly</w:t>
      </w:r>
      <w:r>
        <w:rPr>
          <w:spacing w:val="-14"/>
        </w:rPr>
        <w:t> </w:t>
      </w:r>
      <w:r>
        <w:rPr/>
        <w:t>tied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team</w:t>
      </w:r>
      <w:r>
        <w:rPr>
          <w:spacing w:val="-7"/>
        </w:rPr>
        <w:t> </w:t>
      </w:r>
      <w:r>
        <w:rPr/>
        <w:t>decisions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static</w:t>
      </w:r>
      <w:r>
        <w:rPr>
          <w:spacing w:val="-57"/>
        </w:rPr>
        <w:t> </w:t>
      </w:r>
      <w:r>
        <w:rPr/>
        <w:t>risks that are simply inherent to construction. Risk management has traditionally been applied in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area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safety,</w:t>
      </w:r>
      <w:r>
        <w:rPr>
          <w:spacing w:val="-10"/>
        </w:rPr>
        <w:t> </w:t>
      </w:r>
      <w:r>
        <w:rPr/>
        <w:t>cost,</w:t>
      </w:r>
      <w:r>
        <w:rPr>
          <w:spacing w:val="-9"/>
        </w:rPr>
        <w:t> </w:t>
      </w:r>
      <w:r>
        <w:rPr/>
        <w:t>time,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contract</w:t>
      </w:r>
      <w:r>
        <w:rPr>
          <w:spacing w:val="-9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construction</w:t>
      </w:r>
      <w:r>
        <w:rPr>
          <w:spacing w:val="-9"/>
        </w:rPr>
        <w:t> </w:t>
      </w:r>
      <w:r>
        <w:rPr/>
        <w:t>projects.</w:t>
      </w:r>
      <w:r>
        <w:rPr>
          <w:spacing w:val="-7"/>
        </w:rPr>
        <w:t> </w:t>
      </w:r>
      <w:r>
        <w:rPr/>
        <w:t>It</w:t>
      </w:r>
      <w:r>
        <w:rPr>
          <w:spacing w:val="-9"/>
        </w:rPr>
        <w:t> </w:t>
      </w:r>
      <w:r>
        <w:rPr/>
        <w:t>can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used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bidding</w:t>
      </w:r>
      <w:r>
        <w:rPr>
          <w:spacing w:val="1"/>
        </w:rPr>
        <w:t> </w:t>
      </w:r>
      <w:r>
        <w:rPr/>
        <w:t>policies,</w:t>
      </w:r>
      <w:r>
        <w:rPr>
          <w:spacing w:val="1"/>
        </w:rPr>
        <w:t> </w:t>
      </w:r>
      <w:r>
        <w:rPr/>
        <w:t>feasibility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marketability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evaluations,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contingency</w:t>
      </w:r>
      <w:r>
        <w:rPr>
          <w:spacing w:val="-6"/>
        </w:rPr>
        <w:t> </w:t>
      </w:r>
      <w:r>
        <w:rPr/>
        <w:t>management (Han </w:t>
      </w:r>
      <w:r>
        <w:rPr>
          <w:i/>
        </w:rPr>
        <w:t>et al</w:t>
      </w:r>
      <w:r>
        <w:rPr/>
        <w:t>.,2008).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480" w:lineRule="auto"/>
        <w:ind w:left="660" w:right="873"/>
        <w:jc w:val="both"/>
      </w:pPr>
      <w:r>
        <w:rPr/>
        <w:t>The CM can use BIM to reduce safety risks and as a starting point for safety planning and</w:t>
      </w:r>
      <w:r>
        <w:rPr>
          <w:spacing w:val="1"/>
        </w:rPr>
        <w:t> </w:t>
      </w:r>
      <w:r>
        <w:rPr/>
        <w:t>communication. The utilization of BIM can result in improved occupational safety by connecting</w:t>
      </w:r>
      <w:r>
        <w:rPr>
          <w:spacing w:val="-57"/>
        </w:rPr>
        <w:t> </w:t>
      </w:r>
      <w:r>
        <w:rPr/>
        <w:t>safety issues more closely to construction planning, providing more illustrative site layout and</w:t>
      </w:r>
      <w:r>
        <w:rPr>
          <w:spacing w:val="1"/>
        </w:rPr>
        <w:t> </w:t>
      </w:r>
      <w:r>
        <w:rPr/>
        <w:t>safety plans, managing and visualizing up-to date plans and site status information, as well as by</w:t>
      </w:r>
      <w:r>
        <w:rPr>
          <w:spacing w:val="1"/>
        </w:rPr>
        <w:t> </w:t>
      </w:r>
      <w:r>
        <w:rPr/>
        <w:t>supporting</w:t>
      </w:r>
      <w:r>
        <w:rPr>
          <w:spacing w:val="-4"/>
        </w:rPr>
        <w:t> </w:t>
      </w:r>
      <w:r>
        <w:rPr/>
        <w:t>safety</w:t>
      </w:r>
      <w:r>
        <w:rPr>
          <w:spacing w:val="-5"/>
        </w:rPr>
        <w:t> </w:t>
      </w:r>
      <w:r>
        <w:rPr/>
        <w:t>communication in various situations (Sulavinki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2010).</w:t>
      </w:r>
    </w:p>
    <w:p>
      <w:pPr>
        <w:pStyle w:val="BodyText"/>
        <w:spacing w:line="480" w:lineRule="auto"/>
        <w:ind w:left="660" w:right="876"/>
        <w:jc w:val="both"/>
      </w:pPr>
      <w:r>
        <w:rPr/>
        <w:t>The CM can use BIM to reduce not only safety risks, but also the risks associated with cost and</w:t>
      </w:r>
      <w:r>
        <w:rPr>
          <w:spacing w:val="1"/>
        </w:rPr>
        <w:t> </w:t>
      </w:r>
      <w:r>
        <w:rPr/>
        <w:t>time management. For example, Zhang </w:t>
      </w:r>
      <w:r>
        <w:rPr>
          <w:i/>
        </w:rPr>
        <w:t>et al</w:t>
      </w:r>
      <w:r>
        <w:rPr/>
        <w:t>.,(2009) developed a building information system to</w:t>
      </w:r>
      <w:r>
        <w:rPr>
          <w:spacing w:val="1"/>
        </w:rPr>
        <w:t> </w:t>
      </w:r>
      <w:r>
        <w:rPr/>
        <w:t>address the impact of project management risks on time and cost during the construction of the</w:t>
      </w:r>
      <w:r>
        <w:rPr>
          <w:spacing w:val="1"/>
        </w:rPr>
        <w:t> </w:t>
      </w:r>
      <w:r>
        <w:rPr/>
        <w:t>superstructure of</w:t>
      </w:r>
      <w:r>
        <w:rPr>
          <w:spacing w:val="-1"/>
        </w:rPr>
        <w:t> </w:t>
      </w:r>
      <w:r>
        <w:rPr/>
        <w:t>buildings.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30"/>
        </w:numPr>
        <w:tabs>
          <w:tab w:pos="1239" w:val="left" w:leader="none"/>
        </w:tabs>
        <w:spacing w:line="240" w:lineRule="auto" w:before="0" w:after="0"/>
        <w:ind w:left="1238" w:right="0" w:hanging="519"/>
        <w:jc w:val="both"/>
      </w:pPr>
      <w:r>
        <w:rPr/>
        <w:t>Safety</w:t>
      </w:r>
      <w:r>
        <w:rPr>
          <w:spacing w:val="-2"/>
        </w:rPr>
        <w:t> </w:t>
      </w:r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660"/>
        <w:jc w:val="both"/>
      </w:pPr>
      <w:r>
        <w:rPr/>
        <w:t>Construction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one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most</w:t>
      </w:r>
      <w:r>
        <w:rPr>
          <w:spacing w:val="-11"/>
        </w:rPr>
        <w:t> </w:t>
      </w:r>
      <w:r>
        <w:rPr/>
        <w:t>hazardous</w:t>
      </w:r>
      <w:r>
        <w:rPr>
          <w:spacing w:val="-12"/>
        </w:rPr>
        <w:t> </w:t>
      </w:r>
      <w:r>
        <w:rPr/>
        <w:t>industries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world</w:t>
      </w:r>
      <w:r>
        <w:rPr>
          <w:spacing w:val="-11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its</w:t>
      </w:r>
      <w:r>
        <w:rPr>
          <w:spacing w:val="-12"/>
        </w:rPr>
        <w:t> </w:t>
      </w:r>
      <w:r>
        <w:rPr/>
        <w:t>unique</w:t>
      </w:r>
      <w:r>
        <w:rPr>
          <w:spacing w:val="-12"/>
        </w:rPr>
        <w:t> </w:t>
      </w:r>
      <w:r>
        <w:rPr/>
        <w:t>nature</w:t>
      </w:r>
      <w:r>
        <w:rPr>
          <w:spacing w:val="-12"/>
        </w:rPr>
        <w:t> </w:t>
      </w:r>
      <w:r>
        <w:rPr/>
        <w:t>including</w:t>
      </w:r>
    </w:p>
    <w:p>
      <w:pPr>
        <w:spacing w:after="0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5"/>
        <w:jc w:val="both"/>
      </w:pPr>
      <w:r>
        <w:rPr/>
        <w:t>frequent work team rotations, exposure to weather conditions, and high proportions of unskilled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temporary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(Jannadi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Bu-Khamsi,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 required to assure that the construction project is executed with appropriate care to</w:t>
      </w:r>
      <w:r>
        <w:rPr>
          <w:spacing w:val="1"/>
        </w:rPr>
        <w:t> </w:t>
      </w:r>
      <w:r>
        <w:rPr/>
        <w:t>prevent accidents that cause personal injury, death, or property damage. Accidents and their</w:t>
      </w:r>
      <w:r>
        <w:rPr>
          <w:spacing w:val="1"/>
        </w:rPr>
        <w:t> </w:t>
      </w:r>
      <w:r>
        <w:rPr/>
        <w:t>consequences are a major concern in the construction industry both in terms of human suffering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direct</w:t>
      </w:r>
      <w:r>
        <w:rPr>
          <w:spacing w:val="2"/>
        </w:rPr>
        <w:t> </w:t>
      </w:r>
      <w:r>
        <w:rPr/>
        <w:t>and indirect costs to the</w:t>
      </w:r>
      <w:r>
        <w:rPr>
          <w:spacing w:val="-1"/>
        </w:rPr>
        <w:t> </w:t>
      </w:r>
      <w:r>
        <w:rPr/>
        <w:t>industry.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3"/>
        <w:jc w:val="both"/>
      </w:pPr>
      <w:r>
        <w:rPr/>
        <w:t>Many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safety.</w:t>
      </w:r>
      <w:r>
        <w:rPr>
          <w:spacing w:val="1"/>
        </w:rPr>
        <w:t> </w:t>
      </w:r>
      <w:r>
        <w:rPr/>
        <w:t>Traditionally, safety is achieved through periodic meetings and training. Virtualization of the</w:t>
      </w:r>
      <w:r>
        <w:rPr>
          <w:spacing w:val="1"/>
        </w:rPr>
        <w:t> </w:t>
      </w:r>
      <w:r>
        <w:rPr/>
        <w:t>projects before the actual construction phase allows safety managers and CMs to simulate their</w:t>
      </w:r>
      <w:r>
        <w:rPr>
          <w:spacing w:val="1"/>
        </w:rPr>
        <w:t> </w:t>
      </w:r>
      <w:r>
        <w:rPr/>
        <w:t>safety precautions and identify potential safety problems. For example, Popov </w:t>
      </w:r>
      <w:r>
        <w:rPr>
          <w:i/>
        </w:rPr>
        <w:t>et al., </w:t>
      </w:r>
      <w:r>
        <w:rPr/>
        <w:t>(2010) used</w:t>
      </w:r>
      <w:r>
        <w:rPr>
          <w:spacing w:val="1"/>
        </w:rPr>
        <w:t> </w:t>
      </w:r>
      <w:r>
        <w:rPr/>
        <w:t>3D simulation to locate cranes such that their booms do not hit structures; Alshawi </w:t>
      </w:r>
      <w:r>
        <w:rPr>
          <w:i/>
        </w:rPr>
        <w:t>et al</w:t>
      </w:r>
      <w:r>
        <w:rPr/>
        <w:t>., (2007])</w:t>
      </w:r>
      <w:r>
        <w:rPr>
          <w:spacing w:val="-57"/>
        </w:rPr>
        <w:t> </w:t>
      </w:r>
      <w:r>
        <w:rPr/>
        <w:t>gave</w:t>
      </w:r>
      <w:r>
        <w:rPr>
          <w:spacing w:val="1"/>
        </w:rPr>
        <w:t> </w:t>
      </w:r>
      <w:r>
        <w:rPr/>
        <w:t>BIMÕs</w:t>
      </w:r>
      <w:r>
        <w:rPr>
          <w:spacing w:val="1"/>
        </w:rPr>
        <w:t> </w:t>
      </w:r>
      <w:r>
        <w:rPr/>
        <w:t>visualization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safety training;</w:t>
      </w:r>
      <w:r>
        <w:rPr>
          <w:spacing w:val="1"/>
        </w:rPr>
        <w:t> </w:t>
      </w:r>
      <w:r>
        <w:rPr/>
        <w:t>Vacharapoom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Sdhabbon (2009) defined a rule-based hazard identification model using BIM to analyze and</w:t>
      </w:r>
      <w:r>
        <w:rPr>
          <w:spacing w:val="1"/>
        </w:rPr>
        <w:t> </w:t>
      </w:r>
      <w:r>
        <w:rPr/>
        <w:t>anticipate unsafe conditions; Sulavinki </w:t>
      </w:r>
      <w:r>
        <w:rPr>
          <w:i/>
        </w:rPr>
        <w:t>et al</w:t>
      </w:r>
      <w:r>
        <w:rPr/>
        <w:t>., (2010) proposed BIM models to incorporate safety</w:t>
      </w:r>
      <w:r>
        <w:rPr>
          <w:spacing w:val="1"/>
        </w:rPr>
        <w:t> </w:t>
      </w:r>
      <w:r>
        <w:rPr>
          <w:spacing w:val="-1"/>
        </w:rPr>
        <w:t>related</w:t>
      </w:r>
      <w:r>
        <w:rPr>
          <w:spacing w:val="-14"/>
        </w:rPr>
        <w:t> </w:t>
      </w:r>
      <w:r>
        <w:rPr/>
        <w:t>activities</w:t>
      </w:r>
      <w:r>
        <w:rPr>
          <w:spacing w:val="-14"/>
        </w:rPr>
        <w:t> </w:t>
      </w:r>
      <w:r>
        <w:rPr/>
        <w:t>into</w:t>
      </w:r>
      <w:r>
        <w:rPr>
          <w:spacing w:val="-13"/>
        </w:rPr>
        <w:t> </w:t>
      </w:r>
      <w:r>
        <w:rPr/>
        <w:t>construction</w:t>
      </w:r>
      <w:r>
        <w:rPr>
          <w:spacing w:val="-14"/>
        </w:rPr>
        <w:t> </w:t>
      </w:r>
      <w:r>
        <w:rPr/>
        <w:t>schedules;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Hu</w:t>
      </w:r>
      <w:r>
        <w:rPr>
          <w:spacing w:val="-14"/>
        </w:rPr>
        <w:t> </w:t>
      </w:r>
      <w:r>
        <w:rPr>
          <w:i/>
        </w:rPr>
        <w:t>et</w:t>
      </w:r>
      <w:r>
        <w:rPr>
          <w:i/>
          <w:spacing w:val="-13"/>
        </w:rPr>
        <w:t> </w:t>
      </w:r>
      <w:r>
        <w:rPr>
          <w:i/>
        </w:rPr>
        <w:t>al.,</w:t>
      </w:r>
      <w:r>
        <w:rPr/>
        <w:t>(2008)defined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analytical</w:t>
      </w:r>
      <w:r>
        <w:rPr>
          <w:spacing w:val="-14"/>
        </w:rPr>
        <w:t> </w:t>
      </w:r>
      <w:r>
        <w:rPr/>
        <w:t>procedures</w:t>
      </w:r>
      <w:r>
        <w:rPr>
          <w:spacing w:val="-57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4D</w:t>
      </w:r>
      <w:r>
        <w:rPr>
          <w:spacing w:val="-1"/>
        </w:rPr>
        <w:t> </w:t>
      </w:r>
      <w:r>
        <w:rPr/>
        <w:t>simulations to reveal potential safety</w:t>
      </w:r>
      <w:r>
        <w:rPr>
          <w:spacing w:val="-3"/>
        </w:rPr>
        <w:t> </w:t>
      </w:r>
      <w:r>
        <w:rPr/>
        <w:t>threats.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30"/>
        </w:numPr>
        <w:tabs>
          <w:tab w:pos="1246" w:val="left" w:leader="none"/>
        </w:tabs>
        <w:spacing w:line="240" w:lineRule="auto" w:before="0" w:after="0"/>
        <w:ind w:left="1245" w:right="0" w:hanging="526"/>
        <w:jc w:val="both"/>
      </w:pPr>
      <w:r>
        <w:rPr/>
        <w:t>Schedule</w:t>
      </w:r>
      <w:r>
        <w:rPr>
          <w:spacing w:val="-4"/>
        </w:rPr>
        <w:t> </w:t>
      </w:r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4"/>
        <w:jc w:val="both"/>
      </w:pPr>
      <w:r>
        <w:rPr/>
        <w:t>Construction planners typically use CPM-based networks and bar charts to describe the proposed</w:t>
      </w:r>
      <w:r>
        <w:rPr>
          <w:spacing w:val="-57"/>
        </w:rPr>
        <w:t> </w:t>
      </w:r>
      <w:r>
        <w:rPr/>
        <w:t>schedule of a project. The CPM schedule does not provide any spatial information and any</w:t>
      </w:r>
      <w:r>
        <w:rPr>
          <w:spacing w:val="1"/>
        </w:rPr>
        <w:t> </w:t>
      </w:r>
      <w:r>
        <w:rPr/>
        <w:t>information about the complexities of the project components. Therefore to identify the spatial</w:t>
      </w:r>
      <w:r>
        <w:rPr>
          <w:spacing w:val="1"/>
        </w:rPr>
        <w:t> </w:t>
      </w:r>
      <w:r>
        <w:rPr>
          <w:spacing w:val="-1"/>
        </w:rPr>
        <w:t>aspects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project,</w:t>
      </w:r>
      <w:r>
        <w:rPr>
          <w:spacing w:val="-10"/>
        </w:rPr>
        <w:t> </w:t>
      </w:r>
      <w:r>
        <w:rPr>
          <w:spacing w:val="-1"/>
        </w:rPr>
        <w:t>planners</w:t>
      </w:r>
      <w:r>
        <w:rPr>
          <w:spacing w:val="-10"/>
        </w:rPr>
        <w:t> </w:t>
      </w:r>
      <w:r>
        <w:rPr/>
        <w:t>must</w:t>
      </w:r>
      <w:r>
        <w:rPr>
          <w:spacing w:val="-9"/>
        </w:rPr>
        <w:t> </w:t>
      </w:r>
      <w:r>
        <w:rPr/>
        <w:t>look</w:t>
      </w:r>
      <w:r>
        <w:rPr>
          <w:spacing w:val="-12"/>
        </w:rPr>
        <w:t> </w:t>
      </w:r>
      <w:r>
        <w:rPr/>
        <w:t>at</w:t>
      </w:r>
      <w:r>
        <w:rPr>
          <w:spacing w:val="-9"/>
        </w:rPr>
        <w:t> </w:t>
      </w:r>
      <w:r>
        <w:rPr/>
        <w:t>2D</w:t>
      </w:r>
      <w:r>
        <w:rPr>
          <w:spacing w:val="-11"/>
        </w:rPr>
        <w:t> </w:t>
      </w:r>
      <w:r>
        <w:rPr/>
        <w:t>drawings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conceptually</w:t>
      </w:r>
      <w:r>
        <w:rPr>
          <w:spacing w:val="-15"/>
        </w:rPr>
        <w:t> </w:t>
      </w:r>
      <w:r>
        <w:rPr/>
        <w:t>associate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components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6"/>
        <w:jc w:val="both"/>
      </w:pPr>
      <w:r>
        <w:rPr/>
        <w:t>with the related activities. Because CPM networks are an abstract representation of the project</w:t>
      </w:r>
      <w:r>
        <w:rPr>
          <w:spacing w:val="1"/>
        </w:rPr>
        <w:t> </w:t>
      </w:r>
      <w:r>
        <w:rPr/>
        <w:t>schedule, users need to interpret the activities to comprehend the sequence they convey (Hobbs,</w:t>
      </w:r>
      <w:r>
        <w:rPr>
          <w:spacing w:val="1"/>
        </w:rPr>
        <w:t> </w:t>
      </w:r>
      <w:r>
        <w:rPr/>
        <w:t>2008). The outcome could be arbitrary since different planners could have different perspectives</w:t>
      </w:r>
      <w:r>
        <w:rPr>
          <w:spacing w:val="1"/>
        </w:rPr>
        <w:t> </w:t>
      </w:r>
      <w:r>
        <w:rPr/>
        <w:t>of developing a project schedule. In addition, the current CPM methods do not allow planners to</w:t>
      </w:r>
      <w:r>
        <w:rPr>
          <w:spacing w:val="1"/>
        </w:rPr>
        <w:t> </w:t>
      </w:r>
      <w:r>
        <w:rPr/>
        <w:t>explicitly describe the constraints of a construction project, such as availability of resources, the</w:t>
      </w:r>
      <w:r>
        <w:rPr>
          <w:spacing w:val="1"/>
        </w:rPr>
        <w:t> </w:t>
      </w:r>
      <w:r>
        <w:rPr/>
        <w:t>site conditions, and the availability of capital, which are very important factors for making</w:t>
      </w:r>
      <w:r>
        <w:rPr>
          <w:spacing w:val="1"/>
        </w:rPr>
        <w:t> </w:t>
      </w:r>
      <w:r>
        <w:rPr/>
        <w:t>decisions</w:t>
      </w:r>
      <w:r>
        <w:rPr>
          <w:spacing w:val="-1"/>
        </w:rPr>
        <w:t> </w:t>
      </w:r>
      <w:r>
        <w:rPr/>
        <w:t>(Feng</w:t>
      </w:r>
      <w:r>
        <w:rPr>
          <w:spacing w:val="-3"/>
        </w:rPr>
        <w:t> </w:t>
      </w:r>
      <w:r>
        <w:rPr>
          <w:i/>
        </w:rPr>
        <w:t>et al</w:t>
      </w:r>
      <w:r>
        <w:rPr/>
        <w:t>., 2010).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3"/>
        <w:jc w:val="both"/>
      </w:pPr>
      <w:r>
        <w:rPr/>
        <w:t>Therefore, planners can only determine the impact factors of project scheduling in their mind,</w:t>
      </w:r>
      <w:r>
        <w:rPr>
          <w:spacing w:val="1"/>
        </w:rPr>
        <w:t> </w:t>
      </w:r>
      <w:r>
        <w:rPr/>
        <w:t>which is time consuming and frequently prone to error (Koo </w:t>
      </w:r>
      <w:r>
        <w:rPr>
          <w:i/>
        </w:rPr>
        <w:t>et al</w:t>
      </w:r>
      <w:r>
        <w:rPr/>
        <w:t>., 2007). Besides, it is very</w:t>
      </w:r>
      <w:r>
        <w:rPr>
          <w:spacing w:val="1"/>
        </w:rPr>
        <w:t> </w:t>
      </w:r>
      <w:r>
        <w:rPr/>
        <w:t>difficult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integrate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cost</w:t>
      </w:r>
      <w:r>
        <w:rPr>
          <w:spacing w:val="-3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current</w:t>
      </w:r>
      <w:r>
        <w:rPr>
          <w:spacing w:val="-3"/>
        </w:rPr>
        <w:t> </w:t>
      </w:r>
      <w:r>
        <w:rPr/>
        <w:t>CPM</w:t>
      </w:r>
      <w:r>
        <w:rPr>
          <w:spacing w:val="-4"/>
        </w:rPr>
        <w:t> </w:t>
      </w:r>
      <w:r>
        <w:rPr/>
        <w:t>scheduling</w:t>
      </w:r>
      <w:r>
        <w:rPr>
          <w:spacing w:val="-6"/>
        </w:rPr>
        <w:t> </w:t>
      </w:r>
      <w:r>
        <w:rPr/>
        <w:t>framework,</w:t>
      </w:r>
      <w:r>
        <w:rPr>
          <w:spacing w:val="-4"/>
        </w:rPr>
        <w:t> </w:t>
      </w:r>
      <w:r>
        <w:rPr/>
        <w:t>one</w:t>
      </w:r>
      <w:r>
        <w:rPr>
          <w:spacing w:val="-58"/>
        </w:rPr>
        <w:t> </w:t>
      </w:r>
      <w:r>
        <w:rPr/>
        <w:t>of the reasons being that schedules generated by the CPM method are activity-based, whereas 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process, the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executed</w:t>
      </w:r>
      <w:r>
        <w:rPr>
          <w:spacing w:val="-1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items.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work</w:t>
      </w:r>
      <w:r>
        <w:rPr>
          <w:spacing w:val="-1"/>
        </w:rPr>
        <w:t> </w:t>
      </w:r>
      <w:r>
        <w:rPr/>
        <w:t>items</w:t>
      </w:r>
      <w:r>
        <w:rPr>
          <w:spacing w:val="-2"/>
        </w:rPr>
        <w:t> </w:t>
      </w:r>
      <w:r>
        <w:rPr/>
        <w:t>contain</w:t>
      </w:r>
      <w:r>
        <w:rPr>
          <w:spacing w:val="-58"/>
        </w:rPr>
        <w:t> </w:t>
      </w:r>
      <w:r>
        <w:rPr/>
        <w:t>the cost and resource data of the project but are not well connected to the activities of the project</w:t>
      </w:r>
      <w:r>
        <w:rPr>
          <w:spacing w:val="1"/>
        </w:rPr>
        <w:t> </w:t>
      </w:r>
      <w:r>
        <w:rPr/>
        <w:t>schedule.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6"/>
        <w:jc w:val="both"/>
      </w:pPr>
      <w:r>
        <w:rPr/>
        <w:t>4D models integrate 3D geometry with time as the fourth dimension. Any building component in</w:t>
      </w:r>
      <w:r>
        <w:rPr>
          <w:spacing w:val="-57"/>
        </w:rPr>
        <w:t> </w:t>
      </w:r>
      <w:r>
        <w:rPr/>
        <w:t>a</w:t>
      </w:r>
      <w:r>
        <w:rPr>
          <w:spacing w:val="-10"/>
        </w:rPr>
        <w:t> </w:t>
      </w:r>
      <w:r>
        <w:rPr/>
        <w:t>4D</w:t>
      </w:r>
      <w:r>
        <w:rPr>
          <w:spacing w:val="-7"/>
        </w:rPr>
        <w:t> </w:t>
      </w:r>
      <w:r>
        <w:rPr/>
        <w:t>model</w:t>
      </w:r>
      <w:r>
        <w:rPr>
          <w:spacing w:val="-8"/>
        </w:rPr>
        <w:t> </w:t>
      </w:r>
      <w:r>
        <w:rPr/>
        <w:t>contains</w:t>
      </w:r>
      <w:r>
        <w:rPr>
          <w:spacing w:val="-6"/>
        </w:rPr>
        <w:t> </w:t>
      </w:r>
      <w:r>
        <w:rPr/>
        <w:t>geometric</w:t>
      </w:r>
      <w:r>
        <w:rPr>
          <w:spacing w:val="-10"/>
        </w:rPr>
        <w:t> </w:t>
      </w:r>
      <w:r>
        <w:rPr/>
        <w:t>attributes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describe</w:t>
      </w:r>
      <w:r>
        <w:rPr>
          <w:spacing w:val="-9"/>
        </w:rPr>
        <w:t> </w:t>
      </w:r>
      <w:r>
        <w:rPr/>
        <w:t>its</w:t>
      </w:r>
      <w:r>
        <w:rPr>
          <w:spacing w:val="-8"/>
        </w:rPr>
        <w:t> </w:t>
      </w:r>
      <w:r>
        <w:rPr/>
        <w:t>3D</w:t>
      </w:r>
      <w:r>
        <w:rPr>
          <w:spacing w:val="-7"/>
        </w:rPr>
        <w:t> </w:t>
      </w:r>
      <w:r>
        <w:rPr/>
        <w:t>shape,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time</w:t>
      </w:r>
      <w:r>
        <w:rPr>
          <w:spacing w:val="-10"/>
        </w:rPr>
        <w:t> </w:t>
      </w:r>
      <w:r>
        <w:rPr/>
        <w:t>attribute</w:t>
      </w:r>
      <w:r>
        <w:rPr>
          <w:spacing w:val="-9"/>
        </w:rPr>
        <w:t> </w:t>
      </w:r>
      <w:r>
        <w:rPr/>
        <w:t>that</w:t>
      </w:r>
      <w:r>
        <w:rPr>
          <w:spacing w:val="-58"/>
        </w:rPr>
        <w:t> </w:t>
      </w:r>
      <w:r>
        <w:rPr/>
        <w:t>indicates the start and finish times of the construction of this element. A 4D model of a structure</w:t>
      </w:r>
      <w:r>
        <w:rPr>
          <w:spacing w:val="1"/>
        </w:rPr>
        <w:t> </w:t>
      </w:r>
      <w:r>
        <w:rPr/>
        <w:t>can therefore be used to graphically simulate the sequence of construction operations, thereby</w:t>
      </w:r>
      <w:r>
        <w:rPr>
          <w:spacing w:val="1"/>
        </w:rPr>
        <w:t> </w:t>
      </w:r>
      <w:r>
        <w:rPr/>
        <w:t>providing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operator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virtual,</w:t>
      </w:r>
      <w:r>
        <w:rPr>
          <w:spacing w:val="-5"/>
        </w:rPr>
        <w:t> </w:t>
      </w:r>
      <w:r>
        <w:rPr/>
        <w:t>visual</w:t>
      </w:r>
      <w:r>
        <w:rPr>
          <w:spacing w:val="-6"/>
        </w:rPr>
        <w:t> </w:t>
      </w:r>
      <w:r>
        <w:rPr/>
        <w:t>understanding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process</w:t>
      </w:r>
      <w:r>
        <w:rPr>
          <w:spacing w:val="-6"/>
        </w:rPr>
        <w:t> </w:t>
      </w:r>
      <w:r>
        <w:rPr/>
        <w:t>(Navon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Berkovich,</w:t>
      </w:r>
      <w:r>
        <w:rPr>
          <w:spacing w:val="-15"/>
        </w:rPr>
        <w:t> </w:t>
      </w:r>
      <w:r>
        <w:rPr>
          <w:spacing w:val="-1"/>
        </w:rPr>
        <w:t>2005)</w:t>
      </w:r>
      <w:r>
        <w:rPr>
          <w:spacing w:val="-16"/>
        </w:rPr>
        <w:t> </w:t>
      </w:r>
      <w:r>
        <w:rPr/>
        <w:t>4D</w:t>
      </w:r>
      <w:r>
        <w:rPr>
          <w:spacing w:val="-15"/>
        </w:rPr>
        <w:t> </w:t>
      </w:r>
      <w:r>
        <w:rPr/>
        <w:t>visualizations</w:t>
      </w:r>
      <w:r>
        <w:rPr>
          <w:spacing w:val="-15"/>
        </w:rPr>
        <w:t> </w:t>
      </w:r>
      <w:r>
        <w:rPr/>
        <w:t>can</w:t>
      </w:r>
      <w:r>
        <w:rPr>
          <w:spacing w:val="-15"/>
        </w:rPr>
        <w:t> </w:t>
      </w:r>
      <w:r>
        <w:rPr/>
        <w:t>be</w:t>
      </w:r>
      <w:r>
        <w:rPr>
          <w:spacing w:val="-16"/>
        </w:rPr>
        <w:t> </w:t>
      </w:r>
      <w:r>
        <w:rPr/>
        <w:t>used</w:t>
      </w:r>
      <w:r>
        <w:rPr>
          <w:spacing w:val="-15"/>
        </w:rPr>
        <w:t> </w:t>
      </w:r>
      <w:r>
        <w:rPr/>
        <w:t>by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wider</w:t>
      </w:r>
      <w:r>
        <w:rPr>
          <w:spacing w:val="-16"/>
        </w:rPr>
        <w:t> </w:t>
      </w:r>
      <w:r>
        <w:rPr/>
        <w:t>variety</w:t>
      </w:r>
      <w:r>
        <w:rPr>
          <w:spacing w:val="-20"/>
        </w:rPr>
        <w:t> </w:t>
      </w:r>
      <w:r>
        <w:rPr/>
        <w:t>of</w:t>
      </w:r>
      <w:r>
        <w:rPr>
          <w:spacing w:val="-16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participants</w:t>
      </w:r>
      <w:r>
        <w:rPr>
          <w:spacing w:val="-15"/>
        </w:rPr>
        <w:t> </w:t>
      </w:r>
      <w:r>
        <w:rPr/>
        <w:t>at</w:t>
      </w:r>
      <w:r>
        <w:rPr>
          <w:spacing w:val="-14"/>
        </w:rPr>
        <w:t> </w:t>
      </w:r>
      <w:r>
        <w:rPr/>
        <w:t>varying</w:t>
      </w:r>
      <w:r>
        <w:rPr>
          <w:spacing w:val="-57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skills and experience</w:t>
      </w:r>
      <w:r>
        <w:rPr>
          <w:spacing w:val="-1"/>
        </w:rPr>
        <w:t> </w:t>
      </w:r>
      <w:r>
        <w:rPr/>
        <w:t>(Mahalingham </w:t>
      </w:r>
      <w:r>
        <w:rPr>
          <w:i/>
        </w:rPr>
        <w:t>et al</w:t>
      </w:r>
      <w:r>
        <w:rPr/>
        <w:t>.,2010).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5"/>
        <w:jc w:val="both"/>
      </w:pPr>
      <w:r>
        <w:rPr/>
        <w:t>Hardin (2009) developed integrated systems to schedule projects with basic BIM applications.</w:t>
      </w:r>
      <w:r>
        <w:rPr>
          <w:spacing w:val="1"/>
        </w:rPr>
        <w:t> </w:t>
      </w:r>
      <w:r>
        <w:rPr/>
        <w:t>Dawood and Akinsola (2002) proposed a virtual construction site model to develop a decision</w:t>
      </w:r>
      <w:r>
        <w:rPr>
          <w:spacing w:val="1"/>
        </w:rPr>
        <w:t> </w:t>
      </w:r>
      <w:r>
        <w:rPr/>
        <w:t>support system for construction planning; Chau </w:t>
      </w:r>
      <w:r>
        <w:rPr>
          <w:i/>
        </w:rPr>
        <w:t>et al</w:t>
      </w:r>
      <w:r>
        <w:rPr/>
        <w:t>., (2005) developed and implemented a 4D</w:t>
      </w:r>
      <w:r>
        <w:rPr>
          <w:spacing w:val="1"/>
        </w:rPr>
        <w:t> </w:t>
      </w:r>
      <w:r>
        <w:rPr/>
        <w:t>site management model for construction management; Migilinskas and Ustinovichius (2006)</w:t>
      </w:r>
      <w:r>
        <w:rPr>
          <w:spacing w:val="1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4D</w:t>
      </w:r>
      <w:r>
        <w:rPr>
          <w:spacing w:val="-1"/>
        </w:rPr>
        <w:t> </w:t>
      </w:r>
      <w:r>
        <w:rPr/>
        <w:t>model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project life</w:t>
      </w:r>
      <w:r>
        <w:rPr>
          <w:spacing w:val="-2"/>
        </w:rPr>
        <w:t> </w:t>
      </w:r>
      <w:r>
        <w:rPr/>
        <w:t>cycle</w:t>
      </w:r>
      <w:r>
        <w:rPr>
          <w:spacing w:val="-1"/>
        </w:rPr>
        <w:t> </w:t>
      </w:r>
      <w:r>
        <w:rPr/>
        <w:t>management.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30"/>
        </w:numPr>
        <w:tabs>
          <w:tab w:pos="1193" w:val="left" w:leader="none"/>
        </w:tabs>
        <w:spacing w:line="240" w:lineRule="auto" w:before="0" w:after="0"/>
        <w:ind w:left="1192" w:right="0" w:hanging="533"/>
        <w:jc w:val="both"/>
      </w:pPr>
      <w:r>
        <w:rPr/>
        <w:t>Value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60" w:right="879"/>
        <w:jc w:val="both"/>
      </w:pPr>
      <w:r>
        <w:rPr/>
        <w:t>Hu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4"/>
        </w:rPr>
        <w:t> </w:t>
      </w:r>
      <w:r>
        <w:rPr/>
        <w:t>(2008)</w:t>
      </w:r>
      <w:r>
        <w:rPr>
          <w:spacing w:val="-7"/>
        </w:rPr>
        <w:t> </w:t>
      </w:r>
      <w:r>
        <w:rPr/>
        <w:t>stated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Value</w:t>
      </w:r>
      <w:r>
        <w:rPr>
          <w:spacing w:val="-5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addresses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project's</w:t>
      </w:r>
      <w:r>
        <w:rPr>
          <w:spacing w:val="-6"/>
        </w:rPr>
        <w:t> </w:t>
      </w:r>
      <w:r>
        <w:rPr/>
        <w:t>cost</w:t>
      </w:r>
      <w:r>
        <w:rPr>
          <w:spacing w:val="-3"/>
        </w:rPr>
        <w:t> </w:t>
      </w:r>
      <w:r>
        <w:rPr/>
        <w:t>versus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value,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this</w:t>
      </w:r>
      <w:r>
        <w:rPr>
          <w:spacing w:val="-57"/>
        </w:rPr>
        <w:t> </w:t>
      </w:r>
      <w:r>
        <w:rPr/>
        <w:t>has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components: designability,</w:t>
      </w:r>
      <w:r>
        <w:rPr>
          <w:spacing w:val="2"/>
        </w:rPr>
        <w:t> </w:t>
      </w:r>
      <w:r>
        <w:rPr/>
        <w:t>contractibility</w:t>
      </w:r>
      <w:r>
        <w:rPr>
          <w:spacing w:val="-9"/>
        </w:rPr>
        <w:t> </w:t>
      </w:r>
      <w:r>
        <w:rPr/>
        <w:t>and constructability.</w:t>
      </w:r>
    </w:p>
    <w:p>
      <w:pPr>
        <w:pStyle w:val="ListParagraph"/>
        <w:numPr>
          <w:ilvl w:val="0"/>
          <w:numId w:val="31"/>
        </w:numPr>
        <w:tabs>
          <w:tab w:pos="992" w:val="left" w:leader="none"/>
        </w:tabs>
        <w:spacing w:line="480" w:lineRule="auto" w:before="1" w:after="0"/>
        <w:ind w:left="660" w:right="877" w:firstLine="0"/>
        <w:jc w:val="both"/>
        <w:rPr>
          <w:sz w:val="24"/>
        </w:rPr>
      </w:pPr>
      <w:r>
        <w:rPr>
          <w:sz w:val="24"/>
        </w:rPr>
        <w:t>Designability relates value to overall project design. BIM models allow designers to design a</w:t>
      </w:r>
      <w:r>
        <w:rPr>
          <w:spacing w:val="1"/>
          <w:sz w:val="24"/>
        </w:rPr>
        <w:t> </w:t>
      </w:r>
      <w:r>
        <w:rPr>
          <w:sz w:val="24"/>
        </w:rPr>
        <w:t>building with respect to the required specifications. Having an effective knowledge about the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libraries makes the</w:t>
      </w:r>
      <w:r>
        <w:rPr>
          <w:spacing w:val="-1"/>
          <w:sz w:val="24"/>
        </w:rPr>
        <w:t> </w:t>
      </w:r>
      <w:r>
        <w:rPr>
          <w:sz w:val="24"/>
        </w:rPr>
        <w:t>virtual model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acceptable.</w:t>
      </w:r>
    </w:p>
    <w:p>
      <w:pPr>
        <w:pStyle w:val="ListParagraph"/>
        <w:numPr>
          <w:ilvl w:val="0"/>
          <w:numId w:val="31"/>
        </w:numPr>
        <w:tabs>
          <w:tab w:pos="1088" w:val="left" w:leader="none"/>
        </w:tabs>
        <w:spacing w:line="480" w:lineRule="auto" w:before="0" w:after="0"/>
        <w:ind w:left="660" w:right="878" w:firstLine="0"/>
        <w:jc w:val="both"/>
        <w:rPr>
          <w:sz w:val="24"/>
        </w:rPr>
      </w:pPr>
      <w:r>
        <w:rPr>
          <w:sz w:val="24"/>
        </w:rPr>
        <w:t>Constructability</w:t>
      </w:r>
      <w:r>
        <w:rPr>
          <w:spacing w:val="1"/>
          <w:sz w:val="24"/>
        </w:rPr>
        <w:t> </w:t>
      </w:r>
      <w:r>
        <w:rPr>
          <w:sz w:val="24"/>
        </w:rPr>
        <w:t>relates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materials,</w:t>
      </w:r>
      <w:r>
        <w:rPr>
          <w:spacing w:val="1"/>
          <w:sz w:val="24"/>
        </w:rPr>
        <w:t> </w:t>
      </w:r>
      <w:r>
        <w:rPr>
          <w:sz w:val="24"/>
        </w:rPr>
        <w:t>details,</w:t>
      </w:r>
      <w:r>
        <w:rPr>
          <w:spacing w:val="1"/>
          <w:sz w:val="24"/>
        </w:rPr>
        <w:t> </w:t>
      </w:r>
      <w:r>
        <w:rPr>
          <w:sz w:val="24"/>
        </w:rPr>
        <w:t>means,</w:t>
      </w:r>
      <w:r>
        <w:rPr>
          <w:spacing w:val="1"/>
          <w:sz w:val="24"/>
        </w:rPr>
        <w:t> </w:t>
      </w:r>
      <w:r>
        <w:rPr>
          <w:sz w:val="24"/>
        </w:rPr>
        <w:t>methods,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techniques. BIM models allow the design team and the CM to virtually review the conflicts 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resolve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them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during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coordination</w:t>
      </w:r>
      <w:r>
        <w:rPr>
          <w:spacing w:val="-15"/>
          <w:sz w:val="24"/>
        </w:rPr>
        <w:t> </w:t>
      </w:r>
      <w:r>
        <w:rPr>
          <w:sz w:val="24"/>
        </w:rPr>
        <w:t>meetings</w:t>
      </w:r>
      <w:r>
        <w:rPr>
          <w:spacing w:val="-15"/>
          <w:sz w:val="24"/>
        </w:rPr>
        <w:t> </w:t>
      </w:r>
      <w:r>
        <w:rPr>
          <w:sz w:val="24"/>
        </w:rPr>
        <w:t>(Keegan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Christopher,</w:t>
      </w:r>
      <w:r>
        <w:rPr>
          <w:spacing w:val="-15"/>
          <w:sz w:val="24"/>
        </w:rPr>
        <w:t> </w:t>
      </w:r>
      <w:r>
        <w:rPr>
          <w:sz w:val="24"/>
        </w:rPr>
        <w:t>2010).</w:t>
      </w:r>
      <w:r>
        <w:rPr>
          <w:spacing w:val="-15"/>
          <w:sz w:val="24"/>
        </w:rPr>
        <w:t> </w:t>
      </w:r>
      <w:r>
        <w:rPr>
          <w:sz w:val="24"/>
        </w:rPr>
        <w:t>Current</w:t>
      </w:r>
      <w:r>
        <w:rPr>
          <w:spacing w:val="-14"/>
          <w:sz w:val="24"/>
        </w:rPr>
        <w:t> </w:t>
      </w:r>
      <w:r>
        <w:rPr>
          <w:sz w:val="24"/>
        </w:rPr>
        <w:t>BIM</w:t>
      </w:r>
      <w:r>
        <w:rPr>
          <w:spacing w:val="-15"/>
          <w:sz w:val="24"/>
        </w:rPr>
        <w:t> </w:t>
      </w:r>
      <w:r>
        <w:rPr>
          <w:sz w:val="24"/>
        </w:rPr>
        <w:t>software</w:t>
      </w:r>
      <w:r>
        <w:rPr>
          <w:spacing w:val="-57"/>
          <w:sz w:val="24"/>
        </w:rPr>
        <w:t> </w:t>
      </w:r>
      <w:r>
        <w:rPr>
          <w:sz w:val="24"/>
        </w:rPr>
        <w:t>applications</w:t>
      </w:r>
      <w:r>
        <w:rPr>
          <w:spacing w:val="-1"/>
          <w:sz w:val="24"/>
        </w:rPr>
        <w:t> </w:t>
      </w:r>
      <w:r>
        <w:rPr>
          <w:sz w:val="24"/>
        </w:rPr>
        <w:t>detect clashes and enhance</w:t>
      </w:r>
      <w:r>
        <w:rPr>
          <w:spacing w:val="-1"/>
          <w:sz w:val="24"/>
        </w:rPr>
        <w:t> </w:t>
      </w:r>
      <w:r>
        <w:rPr>
          <w:sz w:val="24"/>
        </w:rPr>
        <w:t>constructability.</w:t>
      </w:r>
    </w:p>
    <w:p>
      <w:pPr>
        <w:pStyle w:val="ListParagraph"/>
        <w:numPr>
          <w:ilvl w:val="0"/>
          <w:numId w:val="31"/>
        </w:numPr>
        <w:tabs>
          <w:tab w:pos="1073" w:val="left" w:leader="none"/>
        </w:tabs>
        <w:spacing w:line="480" w:lineRule="auto" w:before="0" w:after="0"/>
        <w:ind w:left="660" w:right="877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Contractibility</w:t>
      </w:r>
      <w:r>
        <w:rPr>
          <w:spacing w:val="1"/>
          <w:sz w:val="24"/>
        </w:rPr>
        <w:t> </w:t>
      </w:r>
      <w:r>
        <w:rPr>
          <w:sz w:val="24"/>
        </w:rPr>
        <w:t>relates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contracting</w:t>
      </w:r>
      <w:r>
        <w:rPr>
          <w:spacing w:val="1"/>
          <w:sz w:val="24"/>
        </w:rPr>
        <w:t> </w:t>
      </w:r>
      <w:r>
        <w:rPr>
          <w:sz w:val="24"/>
        </w:rPr>
        <w:t>options,</w:t>
      </w:r>
      <w:r>
        <w:rPr>
          <w:spacing w:val="1"/>
          <w:sz w:val="24"/>
        </w:rPr>
        <w:t> </w:t>
      </w:r>
      <w:r>
        <w:rPr>
          <w:sz w:val="24"/>
        </w:rPr>
        <w:t>contractual</w:t>
      </w:r>
      <w:r>
        <w:rPr>
          <w:spacing w:val="1"/>
          <w:sz w:val="24"/>
        </w:rPr>
        <w:t> </w:t>
      </w:r>
      <w:r>
        <w:rPr>
          <w:sz w:val="24"/>
        </w:rPr>
        <w:t>assignments,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contracting procedures. The Construction Management is expected to extract maximum value for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owner</w:t>
      </w:r>
      <w:r>
        <w:rPr>
          <w:spacing w:val="-1"/>
          <w:sz w:val="24"/>
        </w:rPr>
        <w:t> </w:t>
      </w:r>
      <w:r>
        <w:rPr>
          <w:sz w:val="24"/>
        </w:rPr>
        <w:t>with respect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designability, constructability</w:t>
      </w:r>
      <w:r>
        <w:rPr>
          <w:spacing w:val="-6"/>
          <w:sz w:val="24"/>
        </w:rPr>
        <w:t> </w:t>
      </w:r>
      <w:r>
        <w:rPr>
          <w:sz w:val="24"/>
        </w:rPr>
        <w:t>and contractibility.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6"/>
        </w:numPr>
        <w:tabs>
          <w:tab w:pos="1200" w:val="left" w:leader="none"/>
        </w:tabs>
        <w:spacing w:line="240" w:lineRule="auto" w:before="0" w:after="0"/>
        <w:ind w:left="1200" w:right="0" w:hanging="540"/>
        <w:jc w:val="both"/>
      </w:pPr>
      <w:r>
        <w:rPr/>
        <w:t>Traditional</w:t>
      </w:r>
      <w:r>
        <w:rPr>
          <w:spacing w:val="-3"/>
        </w:rPr>
        <w:t> </w:t>
      </w:r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Construction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32"/>
        </w:numPr>
        <w:tabs>
          <w:tab w:pos="1320" w:val="left" w:leader="none"/>
        </w:tabs>
        <w:spacing w:line="240" w:lineRule="auto" w:before="0" w:after="0"/>
        <w:ind w:left="1320" w:right="0" w:hanging="660"/>
        <w:jc w:val="both"/>
        <w:rPr>
          <w:b/>
          <w:sz w:val="24"/>
        </w:rPr>
      </w:pPr>
      <w:r>
        <w:rPr>
          <w:b/>
          <w:sz w:val="24"/>
        </w:rPr>
        <w:t>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Overview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Traditional/Conventional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Method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660"/>
        <w:jc w:val="both"/>
      </w:pPr>
      <w:r>
        <w:rPr/>
        <w:t>Traditional</w:t>
      </w:r>
      <w:r>
        <w:rPr>
          <w:spacing w:val="52"/>
        </w:rPr>
        <w:t> </w:t>
      </w:r>
      <w:r>
        <w:rPr/>
        <w:t>Design-Bid-Build,</w:t>
      </w:r>
      <w:r>
        <w:rPr>
          <w:spacing w:val="111"/>
        </w:rPr>
        <w:t> </w:t>
      </w:r>
      <w:r>
        <w:rPr/>
        <w:t>Construction</w:t>
      </w:r>
      <w:r>
        <w:rPr>
          <w:spacing w:val="111"/>
        </w:rPr>
        <w:t> </w:t>
      </w:r>
      <w:r>
        <w:rPr/>
        <w:t>Management</w:t>
      </w:r>
      <w:r>
        <w:rPr>
          <w:spacing w:val="111"/>
        </w:rPr>
        <w:t> </w:t>
      </w:r>
      <w:r>
        <w:rPr/>
        <w:t>at</w:t>
      </w:r>
      <w:r>
        <w:rPr>
          <w:spacing w:val="111"/>
        </w:rPr>
        <w:t> </w:t>
      </w:r>
      <w:r>
        <w:rPr/>
        <w:t>Risk,</w:t>
      </w:r>
      <w:r>
        <w:rPr>
          <w:spacing w:val="112"/>
        </w:rPr>
        <w:t> </w:t>
      </w:r>
      <w:r>
        <w:rPr/>
        <w:t>Design/Build</w:t>
      </w:r>
      <w:r>
        <w:rPr>
          <w:spacing w:val="111"/>
        </w:rPr>
        <w:t> </w:t>
      </w:r>
      <w:r>
        <w:rPr/>
        <w:t>and</w:t>
      </w:r>
    </w:p>
    <w:p>
      <w:pPr>
        <w:spacing w:after="0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1380"/>
        <w:jc w:val="both"/>
      </w:pPr>
      <w:r>
        <w:rPr/>
        <w:t>Integrated</w:t>
      </w:r>
      <w:r>
        <w:rPr>
          <w:spacing w:val="-10"/>
        </w:rPr>
        <w:t> </w:t>
      </w:r>
      <w:r>
        <w:rPr/>
        <w:t>Project</w:t>
      </w:r>
      <w:r>
        <w:rPr>
          <w:spacing w:val="-9"/>
        </w:rPr>
        <w:t> </w:t>
      </w:r>
      <w:r>
        <w:rPr/>
        <w:t>Delivery</w:t>
      </w:r>
      <w:r>
        <w:rPr>
          <w:spacing w:val="-11"/>
        </w:rPr>
        <w:t> </w:t>
      </w:r>
      <w:r>
        <w:rPr/>
        <w:t>(IPD)</w:t>
      </w:r>
      <w:r>
        <w:rPr>
          <w:spacing w:val="-10"/>
        </w:rPr>
        <w:t> </w:t>
      </w:r>
      <w:r>
        <w:rPr/>
        <w:t>methods</w:t>
      </w:r>
      <w:r>
        <w:rPr>
          <w:spacing w:val="-6"/>
        </w:rPr>
        <w:t> </w:t>
      </w:r>
      <w:r>
        <w:rPr/>
        <w:t>are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most</w:t>
      </w:r>
      <w:r>
        <w:rPr>
          <w:spacing w:val="-8"/>
        </w:rPr>
        <w:t> </w:t>
      </w:r>
      <w:r>
        <w:rPr/>
        <w:t>common</w:t>
      </w:r>
      <w:r>
        <w:rPr>
          <w:spacing w:val="-10"/>
        </w:rPr>
        <w:t> </w:t>
      </w:r>
      <w:r>
        <w:rPr/>
        <w:t>project</w:t>
      </w:r>
      <w:r>
        <w:rPr>
          <w:spacing w:val="-8"/>
        </w:rPr>
        <w:t> </w:t>
      </w:r>
      <w:r>
        <w:rPr/>
        <w:t>delivery</w:t>
      </w:r>
      <w:r>
        <w:rPr>
          <w:spacing w:val="-12"/>
        </w:rPr>
        <w:t> </w:t>
      </w:r>
      <w:r>
        <w:rPr/>
        <w:t>approaches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currently</w:t>
      </w:r>
      <w:r>
        <w:rPr>
          <w:spacing w:val="-3"/>
        </w:rPr>
        <w:t> </w:t>
      </w:r>
      <w:r>
        <w:rPr/>
        <w:t>practices</w:t>
      </w:r>
      <w:r>
        <w:rPr>
          <w:spacing w:val="2"/>
        </w:rPr>
        <w:t> </w:t>
      </w:r>
      <w:r>
        <w:rPr/>
        <w:t>(Hartman </w:t>
      </w:r>
      <w:r>
        <w:rPr>
          <w:i/>
        </w:rPr>
        <w:t>et al</w:t>
      </w:r>
      <w:r>
        <w:rPr/>
        <w:t>, 2018).</w:t>
      </w:r>
    </w:p>
    <w:p>
      <w:pPr>
        <w:pStyle w:val="BodyText"/>
        <w:spacing w:line="480" w:lineRule="auto"/>
        <w:ind w:left="660" w:right="878"/>
        <w:jc w:val="both"/>
      </w:pPr>
      <w:r>
        <w:rPr/>
        <w:t>The</w:t>
      </w:r>
      <w:r>
        <w:rPr>
          <w:spacing w:val="-6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manager</w:t>
      </w:r>
      <w:r>
        <w:rPr>
          <w:spacing w:val="-5"/>
        </w:rPr>
        <w:t> </w:t>
      </w:r>
      <w:r>
        <w:rPr/>
        <w:t>job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officially</w:t>
      </w:r>
      <w:r>
        <w:rPr>
          <w:spacing w:val="-11"/>
        </w:rPr>
        <w:t> </w:t>
      </w:r>
      <w:r>
        <w:rPr/>
        <w:t>started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project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soon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awarded.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project</w:t>
      </w:r>
      <w:r>
        <w:rPr>
          <w:spacing w:val="-58"/>
        </w:rPr>
        <w:t> </w:t>
      </w:r>
      <w:r>
        <w:rPr/>
        <w:t>award timeline to the construction manager and the organizational structure of the project are</w:t>
      </w:r>
      <w:r>
        <w:rPr>
          <w:spacing w:val="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upon the</w:t>
      </w:r>
      <w:r>
        <w:rPr>
          <w:spacing w:val="1"/>
        </w:rPr>
        <w:t> </w:t>
      </w:r>
      <w:r>
        <w:rPr/>
        <w:t>construction delivery</w:t>
      </w:r>
      <w:r>
        <w:rPr>
          <w:spacing w:val="-5"/>
        </w:rPr>
        <w:t> </w:t>
      </w:r>
      <w:r>
        <w:rPr/>
        <w:t>approach (Gallaher</w:t>
      </w:r>
      <w:r>
        <w:rPr>
          <w:spacing w:val="-2"/>
        </w:rPr>
        <w:t> </w:t>
      </w:r>
      <w:r>
        <w:rPr>
          <w:i/>
        </w:rPr>
        <w:t>et al</w:t>
      </w:r>
      <w:r>
        <w:rPr/>
        <w:t>, 2004)</w:t>
      </w:r>
    </w:p>
    <w:p>
      <w:pPr>
        <w:pStyle w:val="BodyText"/>
        <w:spacing w:line="480" w:lineRule="auto"/>
        <w:ind w:left="659" w:right="879"/>
        <w:jc w:val="both"/>
      </w:pPr>
      <w:r>
        <w:rPr/>
        <w:t>In the traditional approach, the design, bid, and build phases follow each other. The architect, the</w:t>
      </w:r>
      <w:r>
        <w:rPr>
          <w:spacing w:val="-57"/>
        </w:rPr>
        <w:t> </w:t>
      </w:r>
      <w:r>
        <w:rPr/>
        <w:t>lead</w:t>
      </w:r>
      <w:r>
        <w:rPr>
          <w:spacing w:val="-1"/>
        </w:rPr>
        <w:t> </w:t>
      </w:r>
      <w:r>
        <w:rPr/>
        <w:t>designer</w:t>
      </w:r>
      <w:r>
        <w:rPr>
          <w:spacing w:val="-2"/>
        </w:rPr>
        <w:t> </w:t>
      </w:r>
      <w:r>
        <w:rPr/>
        <w:t>in building</w:t>
      </w:r>
      <w:r>
        <w:rPr>
          <w:spacing w:val="-1"/>
        </w:rPr>
        <w:t> </w:t>
      </w:r>
      <w:r>
        <w:rPr/>
        <w:t>projects and</w:t>
      </w:r>
      <w:r>
        <w:rPr>
          <w:spacing w:val="-1"/>
        </w:rPr>
        <w:t> </w:t>
      </w:r>
      <w:r>
        <w:rPr/>
        <w:t>construction manager</w:t>
      </w:r>
      <w:r>
        <w:rPr>
          <w:spacing w:val="-2"/>
        </w:rPr>
        <w:t> </w:t>
      </w:r>
      <w:r>
        <w:rPr/>
        <w:t>works directly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owner.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7"/>
        <w:jc w:val="both"/>
      </w:pPr>
      <w:r>
        <w:rPr/>
        <w:t>The engineering consultants are part of the designer’s team. The engineer and the architect first</w:t>
      </w:r>
      <w:r>
        <w:rPr>
          <w:spacing w:val="1"/>
        </w:rPr>
        <w:t> </w:t>
      </w:r>
      <w:r>
        <w:rPr/>
        <w:t>design the building. Upon, the completion of the design phase, the construction manager’s also</w:t>
      </w:r>
      <w:r>
        <w:rPr>
          <w:spacing w:val="1"/>
        </w:rPr>
        <w:t> </w:t>
      </w:r>
      <w:r>
        <w:rPr/>
        <w:t>known as general contractors in the traditional approach bid for the job. Once the bid is awarded,</w:t>
      </w:r>
      <w:r>
        <w:rPr>
          <w:spacing w:val="-57"/>
        </w:rPr>
        <w:t> </w:t>
      </w:r>
      <w:r>
        <w:rPr/>
        <w:t>then the construction starts. It is not a fast track project delivery method. In other words, the</w:t>
      </w:r>
      <w:r>
        <w:rPr>
          <w:spacing w:val="1"/>
        </w:rPr>
        <w:t> </w:t>
      </w:r>
      <w:r>
        <w:rPr/>
        <w:t>approach does not involve early participation of the construction team during design. If the</w:t>
      </w:r>
      <w:r>
        <w:rPr>
          <w:spacing w:val="1"/>
        </w:rPr>
        <w:t> </w:t>
      </w:r>
      <w:r>
        <w:rPr/>
        <w:t>designers generated a 3D parametric model for the project, the BIM will lack the knowledge of</w:t>
      </w:r>
      <w:r>
        <w:rPr>
          <w:spacing w:val="1"/>
        </w:rPr>
        <w:t> </w:t>
      </w:r>
      <w:r>
        <w:rPr/>
        <w:t>the contractors during the design phase. Overall, Design-Bid-Build eliminates the benefits of</w:t>
      </w:r>
      <w:r>
        <w:rPr>
          <w:spacing w:val="1"/>
        </w:rPr>
        <w:t> </w:t>
      </w:r>
      <w:r>
        <w:rPr/>
        <w:t>having the construction input during design phase when the ability to influence the cost is the</w:t>
      </w:r>
      <w:r>
        <w:rPr>
          <w:spacing w:val="1"/>
        </w:rPr>
        <w:t> </w:t>
      </w:r>
      <w:r>
        <w:rPr/>
        <w:t>highest as depicted in figure 2.4. The architects and the engineers may not want to share their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risks,</w:t>
      </w:r>
      <w:r>
        <w:rPr>
          <w:spacing w:val="1"/>
        </w:rPr>
        <w:t> </w:t>
      </w:r>
      <w:r>
        <w:rPr/>
        <w:t>liability</w:t>
      </w:r>
      <w:r>
        <w:rPr>
          <w:spacing w:val="1"/>
        </w:rPr>
        <w:t> </w:t>
      </w:r>
      <w:r>
        <w:rPr/>
        <w:t>concerns,</w:t>
      </w:r>
      <w:r>
        <w:rPr>
          <w:spacing w:val="1"/>
        </w:rPr>
        <w:t> </w:t>
      </w:r>
      <w:r>
        <w:rPr/>
        <w:t>unauthorized</w:t>
      </w:r>
      <w:r>
        <w:rPr>
          <w:spacing w:val="1"/>
        </w:rPr>
        <w:t> </w:t>
      </w:r>
      <w:r>
        <w:rPr/>
        <w:t>reuse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misinterpretation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information included in the</w:t>
      </w:r>
      <w:r>
        <w:rPr>
          <w:spacing w:val="-2"/>
        </w:rPr>
        <w:t> </w:t>
      </w:r>
      <w:r>
        <w:rPr/>
        <w:t>model.</w:t>
      </w:r>
    </w:p>
    <w:p>
      <w:pPr>
        <w:pStyle w:val="BodyText"/>
        <w:spacing w:line="480" w:lineRule="auto" w:before="1"/>
        <w:ind w:left="659" w:right="877"/>
        <w:jc w:val="both"/>
      </w:pPr>
      <w:r>
        <w:rPr/>
        <w:t>In</w:t>
      </w:r>
      <w:r>
        <w:rPr>
          <w:spacing w:val="-7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Risk</w:t>
      </w:r>
      <w:r>
        <w:rPr>
          <w:spacing w:val="-6"/>
        </w:rPr>
        <w:t> </w:t>
      </w:r>
      <w:r>
        <w:rPr/>
        <w:t>delivery</w:t>
      </w:r>
      <w:r>
        <w:rPr>
          <w:spacing w:val="-11"/>
        </w:rPr>
        <w:t> </w:t>
      </w:r>
      <w:r>
        <w:rPr/>
        <w:t>method,</w:t>
      </w:r>
      <w:r>
        <w:rPr>
          <w:spacing w:val="-6"/>
        </w:rPr>
        <w:t> </w:t>
      </w:r>
      <w:r>
        <w:rPr/>
        <w:t>(Traditional</w:t>
      </w:r>
      <w:r>
        <w:rPr>
          <w:spacing w:val="-7"/>
        </w:rPr>
        <w:t> </w:t>
      </w:r>
      <w:r>
        <w:rPr/>
        <w:t>method)</w:t>
      </w:r>
      <w:r>
        <w:rPr>
          <w:spacing w:val="-7"/>
        </w:rPr>
        <w:t> </w:t>
      </w:r>
      <w:r>
        <w:rPr/>
        <w:t>both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designer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manager</w:t>
      </w:r>
      <w:r>
        <w:rPr>
          <w:spacing w:val="-4"/>
        </w:rPr>
        <w:t> </w:t>
      </w:r>
      <w:r>
        <w:rPr/>
        <w:t>work</w:t>
      </w:r>
      <w:r>
        <w:rPr>
          <w:spacing w:val="-6"/>
        </w:rPr>
        <w:t> </w:t>
      </w:r>
      <w:r>
        <w:rPr/>
        <w:t>directly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owner.</w:t>
      </w:r>
      <w:r>
        <w:rPr>
          <w:spacing w:val="-5"/>
        </w:rPr>
        <w:t> </w:t>
      </w:r>
      <w:r>
        <w:rPr/>
        <w:t>They</w:t>
      </w:r>
      <w:r>
        <w:rPr>
          <w:spacing w:val="-11"/>
        </w:rPr>
        <w:t> </w:t>
      </w:r>
      <w:r>
        <w:rPr/>
        <w:t>can</w:t>
      </w:r>
      <w:r>
        <w:rPr>
          <w:spacing w:val="-3"/>
        </w:rPr>
        <w:t> </w:t>
      </w:r>
      <w:r>
        <w:rPr/>
        <w:t>collaborate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complement</w:t>
      </w:r>
      <w:r>
        <w:rPr>
          <w:spacing w:val="-5"/>
        </w:rPr>
        <w:t> </w:t>
      </w:r>
      <w:r>
        <w:rPr/>
        <w:t>each</w:t>
      </w:r>
      <w:r>
        <w:rPr>
          <w:spacing w:val="-58"/>
        </w:rPr>
        <w:t> </w:t>
      </w:r>
      <w:r>
        <w:rPr/>
        <w:t>other’s work and report to the owner. When BIM is used, this approach carries the risk like the</w:t>
      </w:r>
      <w:r>
        <w:rPr>
          <w:spacing w:val="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method that the</w:t>
      </w:r>
      <w:r>
        <w:rPr>
          <w:spacing w:val="-1"/>
        </w:rPr>
        <w:t> </w:t>
      </w:r>
      <w:r>
        <w:rPr/>
        <w:t>architects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engineers may</w:t>
      </w:r>
      <w:r>
        <w:rPr>
          <w:spacing w:val="-5"/>
        </w:rPr>
        <w:t> </w:t>
      </w:r>
      <w:r>
        <w:rPr/>
        <w:t>not want</w:t>
      </w:r>
      <w:r>
        <w:rPr>
          <w:spacing w:val="-1"/>
        </w:rPr>
        <w:t> </w:t>
      </w:r>
      <w:r>
        <w:rPr/>
        <w:t>to share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models due</w:t>
      </w:r>
      <w:r>
        <w:rPr>
          <w:spacing w:val="-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7"/>
        <w:jc w:val="both"/>
      </w:pPr>
      <w:r>
        <w:rPr/>
        <w:t>risks</w:t>
      </w:r>
      <w:r>
        <w:rPr>
          <w:spacing w:val="-9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liability</w:t>
      </w:r>
      <w:r>
        <w:rPr>
          <w:spacing w:val="-14"/>
        </w:rPr>
        <w:t> </w:t>
      </w:r>
      <w:r>
        <w:rPr/>
        <w:t>concerns,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unauthorized</w:t>
      </w:r>
      <w:r>
        <w:rPr>
          <w:spacing w:val="-10"/>
        </w:rPr>
        <w:t> </w:t>
      </w:r>
      <w:r>
        <w:rPr/>
        <w:t>reuse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intellectual</w:t>
      </w:r>
      <w:r>
        <w:rPr>
          <w:spacing w:val="-8"/>
        </w:rPr>
        <w:t> </w:t>
      </w:r>
      <w:r>
        <w:rPr/>
        <w:t>properties.</w:t>
      </w:r>
      <w:r>
        <w:rPr>
          <w:spacing w:val="-10"/>
        </w:rPr>
        <w:t> </w:t>
      </w:r>
      <w:r>
        <w:rPr/>
        <w:t>Also,</w:t>
      </w:r>
      <w:r>
        <w:rPr>
          <w:spacing w:val="-8"/>
        </w:rPr>
        <w:t> </w:t>
      </w:r>
      <w:r>
        <w:rPr/>
        <w:t>Traditional</w:t>
      </w:r>
      <w:r>
        <w:rPr>
          <w:spacing w:val="-58"/>
        </w:rPr>
        <w:t> </w:t>
      </w:r>
      <w:r>
        <w:rPr/>
        <w:t>method usually entails the pre-construction services. This enables the input of the construction</w:t>
      </w:r>
      <w:r>
        <w:rPr>
          <w:spacing w:val="1"/>
        </w:rPr>
        <w:t> </w:t>
      </w:r>
      <w:r>
        <w:rPr>
          <w:spacing w:val="-1"/>
        </w:rPr>
        <w:t>team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Building</w:t>
      </w:r>
      <w:r>
        <w:rPr>
          <w:spacing w:val="-10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Model</w:t>
      </w:r>
      <w:r>
        <w:rPr>
          <w:spacing w:val="-9"/>
        </w:rPr>
        <w:t> </w:t>
      </w:r>
      <w:r>
        <w:rPr/>
        <w:t>early</w:t>
      </w:r>
      <w:r>
        <w:rPr>
          <w:spacing w:val="-15"/>
        </w:rPr>
        <w:t> </w:t>
      </w:r>
      <w:r>
        <w:rPr/>
        <w:t>on</w:t>
      </w:r>
      <w:r>
        <w:rPr>
          <w:spacing w:val="-12"/>
        </w:rPr>
        <w:t> </w:t>
      </w:r>
      <w:r>
        <w:rPr/>
        <w:t>during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design</w:t>
      </w:r>
      <w:r>
        <w:rPr>
          <w:spacing w:val="-10"/>
        </w:rPr>
        <w:t> </w:t>
      </w:r>
      <w:r>
        <w:rPr/>
        <w:t>phase.</w:t>
      </w:r>
      <w:r>
        <w:rPr>
          <w:spacing w:val="-9"/>
        </w:rPr>
        <w:t> </w:t>
      </w:r>
      <w:r>
        <w:rPr/>
        <w:t>It</w:t>
      </w:r>
      <w:r>
        <w:rPr>
          <w:spacing w:val="-7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used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private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fast track projects.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Design/Build delivery approach requires a single entity to take over the responsibilities of the</w:t>
      </w:r>
      <w:r>
        <w:rPr>
          <w:spacing w:val="1"/>
        </w:rPr>
        <w:t> </w:t>
      </w:r>
      <w:r>
        <w:rPr/>
        <w:t>designer and the builder for the owner. Selection of Design/Build professionals is usually based</w:t>
      </w:r>
      <w:r>
        <w:rPr>
          <w:spacing w:val="1"/>
        </w:rPr>
        <w:t> </w:t>
      </w:r>
      <w:r>
        <w:rPr/>
        <w:t>on a combination of cost and professional qualifications. Since the designer and the general</w:t>
      </w:r>
      <w:r>
        <w:rPr>
          <w:spacing w:val="1"/>
        </w:rPr>
        <w:t> </w:t>
      </w:r>
      <w:r>
        <w:rPr/>
        <w:t>contractor work together, quality control assurance is limited. In other words, cost could become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priority</w:t>
      </w:r>
      <w:r>
        <w:rPr>
          <w:spacing w:val="-5"/>
        </w:rPr>
        <w:t> </w:t>
      </w:r>
      <w:r>
        <w:rPr/>
        <w:t>over</w:t>
      </w:r>
      <w:r>
        <w:rPr>
          <w:spacing w:val="-1"/>
        </w:rPr>
        <w:t> </w:t>
      </w:r>
      <w:r>
        <w:rPr/>
        <w:t>quality.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33"/>
        </w:numPr>
        <w:tabs>
          <w:tab w:pos="999" w:val="left" w:leader="none"/>
        </w:tabs>
        <w:spacing w:line="240" w:lineRule="auto" w:before="0" w:after="0"/>
        <w:ind w:left="998" w:right="0" w:hanging="339"/>
        <w:jc w:val="both"/>
      </w:pPr>
      <w:r>
        <w:rPr/>
        <w:t>Advantages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7" w:firstLine="60"/>
        <w:jc w:val="both"/>
      </w:pPr>
      <w:r>
        <w:rPr/>
        <w:t>Traditional method usually comes out with high quality works since the client has the closer</w:t>
      </w:r>
      <w:r>
        <w:rPr>
          <w:spacing w:val="1"/>
        </w:rPr>
        <w:t> </w:t>
      </w:r>
      <w:r>
        <w:rPr/>
        <w:t>control to the works. For example, the consultant team must provide a design which meets the</w:t>
      </w:r>
      <w:r>
        <w:rPr>
          <w:spacing w:val="1"/>
        </w:rPr>
        <w:t> </w:t>
      </w:r>
      <w:r>
        <w:rPr/>
        <w:t>requirements of the client. Besides, due to the advice and construction expertise provided by the</w:t>
      </w:r>
      <w:r>
        <w:rPr>
          <w:spacing w:val="1"/>
        </w:rPr>
        <w:t> </w:t>
      </w:r>
      <w:r>
        <w:rPr/>
        <w:t>consultant and contractor, client may compare and consider which design and budget is more</w:t>
      </w:r>
      <w:r>
        <w:rPr>
          <w:spacing w:val="1"/>
        </w:rPr>
        <w:t> </w:t>
      </w:r>
      <w:r>
        <w:rPr/>
        <w:t>suitable for the project. In traditional method, all tenderers are required to produce a tender based</w:t>
      </w:r>
      <w:r>
        <w:rPr>
          <w:spacing w:val="-57"/>
        </w:rPr>
        <w:t> </w:t>
      </w:r>
      <w:r>
        <w:rPr>
          <w:spacing w:val="-1"/>
        </w:rPr>
        <w:t>on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same</w:t>
      </w:r>
      <w:r>
        <w:rPr>
          <w:spacing w:val="-9"/>
        </w:rPr>
        <w:t> </w:t>
      </w:r>
      <w:r>
        <w:rPr>
          <w:spacing w:val="-1"/>
        </w:rPr>
        <w:t>information.</w:t>
      </w:r>
      <w:r>
        <w:rPr>
          <w:spacing w:val="-10"/>
        </w:rPr>
        <w:t> </w:t>
      </w:r>
      <w:r>
        <w:rPr/>
        <w:t>Therefore,</w:t>
      </w:r>
      <w:r>
        <w:rPr>
          <w:spacing w:val="-8"/>
        </w:rPr>
        <w:t> </w:t>
      </w:r>
      <w:r>
        <w:rPr/>
        <w:t>client</w:t>
      </w:r>
      <w:r>
        <w:rPr>
          <w:spacing w:val="-6"/>
        </w:rPr>
        <w:t> </w:t>
      </w:r>
      <w:r>
        <w:rPr/>
        <w:t>may</w:t>
      </w:r>
      <w:r>
        <w:rPr>
          <w:spacing w:val="-15"/>
        </w:rPr>
        <w:t> </w:t>
      </w:r>
      <w:r>
        <w:rPr/>
        <w:t>obtain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best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lowest</w:t>
      </w:r>
      <w:r>
        <w:rPr>
          <w:spacing w:val="-10"/>
        </w:rPr>
        <w:t> </w:t>
      </w:r>
      <w:r>
        <w:rPr/>
        <w:t>price</w:t>
      </w:r>
      <w:r>
        <w:rPr>
          <w:spacing w:val="-9"/>
        </w:rPr>
        <w:t> </w:t>
      </w:r>
      <w:r>
        <w:rPr/>
        <w:t>through</w:t>
      </w:r>
      <w:r>
        <w:rPr>
          <w:spacing w:val="-8"/>
        </w:rPr>
        <w:t> </w:t>
      </w:r>
      <w:r>
        <w:rPr/>
        <w:t>competitive</w:t>
      </w:r>
      <w:r>
        <w:rPr>
          <w:spacing w:val="-57"/>
        </w:rPr>
        <w:t> </w:t>
      </w:r>
      <w:r>
        <w:rPr/>
        <w:t>tendering. Besides, the construction cost will be more accurate since the tender is bases on the</w:t>
      </w:r>
      <w:r>
        <w:rPr>
          <w:spacing w:val="1"/>
        </w:rPr>
        <w:t> </w:t>
      </w:r>
      <w:r>
        <w:rPr/>
        <w:t>complete design and specifications. It is because this method had been commonly used for a long</w:t>
      </w:r>
      <w:r>
        <w:rPr>
          <w:spacing w:val="-57"/>
        </w:rPr>
        <w:t> </w:t>
      </w:r>
      <w:r>
        <w:rPr/>
        <w:t>time, so, both contractor and consultant team are familiar to solve or face the risks during the</w:t>
      </w:r>
      <w:r>
        <w:rPr>
          <w:spacing w:val="1"/>
        </w:rPr>
        <w:t> </w:t>
      </w:r>
      <w:r>
        <w:rPr/>
        <w:t>procurement</w:t>
      </w:r>
      <w:r>
        <w:rPr>
          <w:spacing w:val="-1"/>
        </w:rPr>
        <w:t> </w:t>
      </w:r>
      <w:r>
        <w:rPr/>
        <w:t>stage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construction project.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numPr>
          <w:ilvl w:val="0"/>
          <w:numId w:val="33"/>
        </w:numPr>
        <w:tabs>
          <w:tab w:pos="1380" w:val="left" w:leader="none"/>
        </w:tabs>
        <w:spacing w:line="240" w:lineRule="auto" w:before="76" w:after="0"/>
        <w:ind w:left="1380" w:right="0" w:hanging="720"/>
        <w:jc w:val="both"/>
      </w:pPr>
      <w:r>
        <w:rPr/>
        <w:t>Disadvantages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Traditional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80"/>
        <w:jc w:val="both"/>
      </w:pPr>
      <w:r>
        <w:rPr/>
        <w:t>(i)</w:t>
      </w:r>
      <w:r>
        <w:rPr>
          <w:spacing w:val="1"/>
        </w:rPr>
        <w:t> </w:t>
      </w:r>
      <w:r>
        <w:rPr/>
        <w:t>For traditional method, it is very hard for client to manage the project since he needs to</w:t>
      </w:r>
      <w:r>
        <w:rPr>
          <w:spacing w:val="1"/>
        </w:rPr>
        <w:t> </w:t>
      </w:r>
      <w:r>
        <w:rPr/>
        <w:t>communicate with many parties at the same time. For example, the consultant and contractor do</w:t>
      </w:r>
      <w:r>
        <w:rPr>
          <w:spacing w:val="1"/>
        </w:rPr>
        <w:t> </w:t>
      </w:r>
      <w:r>
        <w:rPr/>
        <w:t>not have contractual relationship, hence, if they need to communicate with each other, they must</w:t>
      </w:r>
      <w:r>
        <w:rPr>
          <w:spacing w:val="1"/>
        </w:rPr>
        <w:t> </w:t>
      </w:r>
      <w:r>
        <w:rPr/>
        <w:t>communicate</w:t>
      </w:r>
      <w:r>
        <w:rPr>
          <w:spacing w:val="-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client first, which is very</w:t>
      </w:r>
      <w:r>
        <w:rPr>
          <w:spacing w:val="-5"/>
        </w:rPr>
        <w:t> </w:t>
      </w:r>
      <w:r>
        <w:rPr/>
        <w:t>inconvenience.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4"/>
        </w:numPr>
        <w:tabs>
          <w:tab w:pos="1020" w:val="left" w:leader="none"/>
        </w:tabs>
        <w:spacing w:line="480" w:lineRule="auto" w:before="0" w:after="0"/>
        <w:ind w:left="1019" w:right="876" w:hanging="488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miscommunication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client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communicate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-1"/>
          <w:sz w:val="24"/>
        </w:rPr>
        <w:t> </w:t>
      </w:r>
      <w:r>
        <w:rPr>
          <w:sz w:val="24"/>
        </w:rPr>
        <w:t>too.</w:t>
      </w:r>
    </w:p>
    <w:p>
      <w:pPr>
        <w:pStyle w:val="ListParagraph"/>
        <w:numPr>
          <w:ilvl w:val="0"/>
          <w:numId w:val="34"/>
        </w:numPr>
        <w:tabs>
          <w:tab w:pos="1020" w:val="left" w:leader="none"/>
        </w:tabs>
        <w:spacing w:line="480" w:lineRule="auto" w:before="0" w:after="0"/>
        <w:ind w:left="1019" w:right="879" w:hanging="555"/>
        <w:jc w:val="both"/>
        <w:rPr>
          <w:sz w:val="24"/>
        </w:rPr>
      </w:pPr>
      <w:r>
        <w:rPr>
          <w:sz w:val="24"/>
        </w:rPr>
        <w:t>Traditional</w:t>
      </w:r>
      <w:r>
        <w:rPr>
          <w:spacing w:val="-4"/>
          <w:sz w:val="24"/>
        </w:rPr>
        <w:t> </w:t>
      </w:r>
      <w:r>
        <w:rPr>
          <w:sz w:val="24"/>
        </w:rPr>
        <w:t>method</w:t>
      </w:r>
      <w:r>
        <w:rPr>
          <w:spacing w:val="-5"/>
          <w:sz w:val="24"/>
        </w:rPr>
        <w:t> </w:t>
      </w:r>
      <w:r>
        <w:rPr>
          <w:sz w:val="24"/>
        </w:rPr>
        <w:t>requires</w:t>
      </w:r>
      <w:r>
        <w:rPr>
          <w:spacing w:val="-5"/>
          <w:sz w:val="24"/>
        </w:rPr>
        <w:t> </w:t>
      </w:r>
      <w:r>
        <w:rPr>
          <w:sz w:val="24"/>
        </w:rPr>
        <w:t>longer</w:t>
      </w:r>
      <w:r>
        <w:rPr>
          <w:spacing w:val="-6"/>
          <w:sz w:val="24"/>
        </w:rPr>
        <w:t> </w:t>
      </w:r>
      <w:r>
        <w:rPr>
          <w:sz w:val="24"/>
        </w:rPr>
        <w:t>period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complete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project.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because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tender</w:t>
      </w:r>
      <w:r>
        <w:rPr>
          <w:spacing w:val="-6"/>
          <w:sz w:val="24"/>
        </w:rPr>
        <w:t> </w:t>
      </w:r>
      <w:r>
        <w:rPr>
          <w:sz w:val="24"/>
        </w:rPr>
        <w:t>will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provided after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design is fully</w:t>
      </w:r>
      <w:r>
        <w:rPr>
          <w:spacing w:val="-5"/>
          <w:sz w:val="24"/>
        </w:rPr>
        <w:t> </w:t>
      </w:r>
      <w:r>
        <w:rPr>
          <w:sz w:val="24"/>
        </w:rPr>
        <w:t>completed.</w:t>
      </w:r>
    </w:p>
    <w:p>
      <w:pPr>
        <w:pStyle w:val="ListParagraph"/>
        <w:numPr>
          <w:ilvl w:val="0"/>
          <w:numId w:val="34"/>
        </w:numPr>
        <w:tabs>
          <w:tab w:pos="1019" w:val="left" w:leader="none"/>
          <w:tab w:pos="1020" w:val="left" w:leader="none"/>
        </w:tabs>
        <w:spacing w:line="274" w:lineRule="exact" w:before="0" w:after="0"/>
        <w:ind w:left="1020" w:right="0" w:hanging="620"/>
        <w:jc w:val="left"/>
        <w:rPr>
          <w:sz w:val="24"/>
        </w:rPr>
      </w:pPr>
      <w:r>
        <w:rPr>
          <w:sz w:val="24"/>
        </w:rPr>
        <w:t>If</w:t>
      </w:r>
      <w:r>
        <w:rPr>
          <w:spacing w:val="19"/>
          <w:sz w:val="24"/>
        </w:rPr>
        <w:t> </w:t>
      </w:r>
      <w:r>
        <w:rPr>
          <w:sz w:val="24"/>
        </w:rPr>
        <w:t>problems</w:t>
      </w:r>
      <w:r>
        <w:rPr>
          <w:spacing w:val="18"/>
          <w:sz w:val="24"/>
        </w:rPr>
        <w:t> </w:t>
      </w:r>
      <w:r>
        <w:rPr>
          <w:sz w:val="24"/>
        </w:rPr>
        <w:t>occur,</w:t>
      </w:r>
      <w:r>
        <w:rPr>
          <w:spacing w:val="20"/>
          <w:sz w:val="24"/>
        </w:rPr>
        <w:t> </w:t>
      </w:r>
      <w:r>
        <w:rPr>
          <w:sz w:val="24"/>
        </w:rPr>
        <w:t>consultant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contractor</w:t>
      </w:r>
      <w:r>
        <w:rPr>
          <w:spacing w:val="19"/>
          <w:sz w:val="24"/>
        </w:rPr>
        <w:t> </w:t>
      </w:r>
      <w:r>
        <w:rPr>
          <w:sz w:val="24"/>
        </w:rPr>
        <w:t>may</w:t>
      </w:r>
      <w:r>
        <w:rPr>
          <w:spacing w:val="15"/>
          <w:sz w:val="24"/>
        </w:rPr>
        <w:t> </w:t>
      </w:r>
      <w:r>
        <w:rPr>
          <w:sz w:val="24"/>
        </w:rPr>
        <w:t>shirk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their</w:t>
      </w:r>
      <w:r>
        <w:rPr>
          <w:spacing w:val="19"/>
          <w:sz w:val="24"/>
        </w:rPr>
        <w:t> </w:t>
      </w:r>
      <w:r>
        <w:rPr>
          <w:sz w:val="24"/>
        </w:rPr>
        <w:t>responsibility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each</w:t>
      </w:r>
      <w:r>
        <w:rPr>
          <w:spacing w:val="20"/>
          <w:sz w:val="24"/>
        </w:rPr>
        <w:t> </w:t>
      </w:r>
      <w:r>
        <w:rPr>
          <w:sz w:val="24"/>
        </w:rPr>
        <w:t>other.</w:t>
      </w:r>
    </w:p>
    <w:p>
      <w:pPr>
        <w:pStyle w:val="BodyText"/>
      </w:pPr>
    </w:p>
    <w:p>
      <w:pPr>
        <w:pStyle w:val="BodyText"/>
        <w:ind w:left="1019"/>
      </w:pPr>
      <w:r>
        <w:rPr/>
        <w:t>The</w:t>
      </w:r>
      <w:r>
        <w:rPr>
          <w:spacing w:val="-2"/>
        </w:rPr>
        <w:t> </w:t>
      </w:r>
      <w:r>
        <w:rPr/>
        <w:t>argument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problems may</w:t>
      </w:r>
      <w:r>
        <w:rPr>
          <w:spacing w:val="-5"/>
        </w:rPr>
        <w:t> </w:t>
      </w:r>
      <w:r>
        <w:rPr/>
        <w:t>need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/>
        <w:t>time to be</w:t>
      </w:r>
      <w:r>
        <w:rPr>
          <w:spacing w:val="-1"/>
        </w:rPr>
        <w:t> </w:t>
      </w:r>
      <w:r>
        <w:rPr/>
        <w:t>settled.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1020" w:val="left" w:leader="none"/>
        </w:tabs>
        <w:spacing w:line="480" w:lineRule="auto" w:before="0" w:after="0"/>
        <w:ind w:left="1019" w:right="875" w:hanging="608"/>
        <w:jc w:val="both"/>
        <w:rPr>
          <w:sz w:val="24"/>
        </w:rPr>
      </w:pPr>
      <w:r>
        <w:rPr>
          <w:sz w:val="24"/>
        </w:rPr>
        <w:t>the project is to build a 20 storey condominium, assume that there is a problem from the</w:t>
      </w:r>
      <w:r>
        <w:rPr>
          <w:spacing w:val="1"/>
          <w:sz w:val="24"/>
        </w:rPr>
        <w:t> </w:t>
      </w:r>
      <w:r>
        <w:rPr>
          <w:sz w:val="24"/>
        </w:rPr>
        <w:t>drawing of the design and the contractor wants to communicate and get information from</w:t>
      </w:r>
      <w:r>
        <w:rPr>
          <w:spacing w:val="1"/>
          <w:sz w:val="24"/>
        </w:rPr>
        <w:t> </w:t>
      </w:r>
      <w:r>
        <w:rPr>
          <w:sz w:val="24"/>
        </w:rPr>
        <w:t>consultant team. For traditional method, the contractor will only be appointed after the design</w:t>
      </w:r>
      <w:r>
        <w:rPr>
          <w:spacing w:val="-57"/>
          <w:sz w:val="24"/>
        </w:rPr>
        <w:t> </w:t>
      </w:r>
      <w:r>
        <w:rPr>
          <w:sz w:val="24"/>
        </w:rPr>
        <w:t>is done, therefore, contractor is unable to plan for the project and input his design. So, the</w:t>
      </w:r>
      <w:r>
        <w:rPr>
          <w:spacing w:val="1"/>
          <w:sz w:val="24"/>
        </w:rPr>
        <w:t> </w:t>
      </w:r>
      <w:r>
        <w:rPr>
          <w:sz w:val="24"/>
        </w:rPr>
        <w:t>contractor need to communicate with the client first, then only the client will communicate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consultant,</w:t>
      </w:r>
      <w:r>
        <w:rPr>
          <w:spacing w:val="-7"/>
          <w:sz w:val="24"/>
        </w:rPr>
        <w:t> </w:t>
      </w:r>
      <w:r>
        <w:rPr>
          <w:sz w:val="24"/>
        </w:rPr>
        <w:t>since,</w:t>
      </w:r>
      <w:r>
        <w:rPr>
          <w:spacing w:val="-6"/>
          <w:sz w:val="24"/>
        </w:rPr>
        <w:t> </w:t>
      </w:r>
      <w:r>
        <w:rPr>
          <w:sz w:val="24"/>
        </w:rPr>
        <w:t>there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contractual</w:t>
      </w:r>
      <w:r>
        <w:rPr>
          <w:spacing w:val="-6"/>
          <w:sz w:val="24"/>
        </w:rPr>
        <w:t> </w:t>
      </w:r>
      <w:r>
        <w:rPr>
          <w:sz w:val="24"/>
        </w:rPr>
        <w:t>relationship</w:t>
      </w:r>
      <w:r>
        <w:rPr>
          <w:spacing w:val="-6"/>
          <w:sz w:val="24"/>
        </w:rPr>
        <w:t> </w:t>
      </w:r>
      <w:r>
        <w:rPr>
          <w:sz w:val="24"/>
        </w:rPr>
        <w:t>between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consultant</w:t>
      </w:r>
      <w:r>
        <w:rPr>
          <w:spacing w:val="-7"/>
          <w:sz w:val="24"/>
        </w:rPr>
        <w:t> </w:t>
      </w:r>
      <w:r>
        <w:rPr>
          <w:sz w:val="24"/>
        </w:rPr>
        <w:t>team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contractor</w:t>
      </w:r>
      <w:r>
        <w:rPr>
          <w:spacing w:val="-2"/>
          <w:sz w:val="24"/>
        </w:rPr>
        <w:t> </w:t>
      </w:r>
      <w:r>
        <w:rPr>
          <w:sz w:val="24"/>
        </w:rPr>
        <w:t>team. Besides,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changes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design need</w:t>
      </w:r>
      <w:r>
        <w:rPr>
          <w:spacing w:val="-1"/>
          <w:sz w:val="24"/>
        </w:rPr>
        <w:t> </w:t>
      </w:r>
      <w:r>
        <w:rPr>
          <w:sz w:val="24"/>
        </w:rPr>
        <w:t>to be</w:t>
      </w:r>
      <w:r>
        <w:rPr>
          <w:spacing w:val="-2"/>
          <w:sz w:val="24"/>
        </w:rPr>
        <w:t> </w:t>
      </w:r>
      <w:r>
        <w:rPr>
          <w:sz w:val="24"/>
        </w:rPr>
        <w:t>approved by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client</w:t>
      </w:r>
      <w:r>
        <w:rPr>
          <w:spacing w:val="-1"/>
          <w:sz w:val="24"/>
        </w:rPr>
        <w:t> </w:t>
      </w:r>
      <w:r>
        <w:rPr>
          <w:sz w:val="24"/>
        </w:rPr>
        <w:t>first.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tabs>
          <w:tab w:pos="1847" w:val="left" w:leader="none"/>
        </w:tabs>
        <w:spacing w:before="76"/>
        <w:ind w:left="660"/>
        <w:jc w:val="left"/>
      </w:pPr>
      <w:r>
        <w:rPr/>
        <w:t>Table</w:t>
      </w:r>
      <w:r>
        <w:rPr>
          <w:spacing w:val="-2"/>
        </w:rPr>
        <w:t> </w:t>
      </w:r>
      <w:r>
        <w:rPr/>
        <w:t>2.6</w:t>
        <w:tab/>
        <w:t>Difference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method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BIM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0"/>
        <w:gridCol w:w="2027"/>
        <w:gridCol w:w="3118"/>
        <w:gridCol w:w="3464"/>
      </w:tblGrid>
      <w:tr>
        <w:trPr>
          <w:trHeight w:val="827" w:hRule="atLeast"/>
        </w:trPr>
        <w:tc>
          <w:tcPr>
            <w:tcW w:w="6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0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</w:p>
          <w:p>
            <w:pPr>
              <w:pStyle w:val="TableParagraph"/>
              <w:spacing w:before="139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FACTOR</w:t>
            </w:r>
          </w:p>
        </w:tc>
        <w:tc>
          <w:tcPr>
            <w:tcW w:w="31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TRADITIONAL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DELIVERY</w:t>
            </w:r>
          </w:p>
        </w:tc>
        <w:tc>
          <w:tcPr>
            <w:tcW w:w="34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DELIVERY</w:t>
            </w:r>
          </w:p>
        </w:tc>
      </w:tr>
      <w:tr>
        <w:trPr>
          <w:trHeight w:val="1587" w:hRule="atLeast"/>
        </w:trPr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sz w:val="24"/>
              </w:rPr>
              <w:t>Team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60" w:lineRule="auto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Fragmented, assembled on ‘as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needed’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‘minimum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necessary’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basis,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very</w:t>
            </w:r>
          </w:p>
          <w:p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hierarchical,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controlled.</w:t>
            </w:r>
          </w:p>
        </w:tc>
        <w:tc>
          <w:tcPr>
            <w:tcW w:w="34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60" w:lineRule="auto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Integrated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stakeholders, assembled early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collaborative.</w:t>
            </w:r>
          </w:p>
        </w:tc>
      </w:tr>
      <w:tr>
        <w:trPr>
          <w:trHeight w:val="1656" w:hRule="atLeast"/>
        </w:trPr>
        <w:tc>
          <w:tcPr>
            <w:tcW w:w="640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27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Process</w:t>
            </w:r>
          </w:p>
        </w:tc>
        <w:tc>
          <w:tcPr>
            <w:tcW w:w="3118" w:type="dxa"/>
          </w:tcPr>
          <w:p>
            <w:pPr>
              <w:pStyle w:val="TableParagraph"/>
              <w:spacing w:line="360" w:lineRule="auto" w:before="64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Linear,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distinct,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segregated,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gathered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‘as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needed’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hoarded,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silo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expertise.</w:t>
            </w:r>
          </w:p>
        </w:tc>
        <w:tc>
          <w:tcPr>
            <w:tcW w:w="3464" w:type="dxa"/>
          </w:tcPr>
          <w:p>
            <w:pPr>
              <w:pStyle w:val="TableParagraph"/>
              <w:spacing w:line="360" w:lineRule="auto" w:before="64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Concurrent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mid-level, 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contributions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expertise,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shared,</w:t>
            </w:r>
          </w:p>
          <w:p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trust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respect.</w:t>
            </w:r>
          </w:p>
        </w:tc>
      </w:tr>
      <w:tr>
        <w:trPr>
          <w:trHeight w:val="1240" w:hRule="atLeast"/>
        </w:trPr>
        <w:tc>
          <w:tcPr>
            <w:tcW w:w="640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27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Risk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079" w:val="left" w:leader="none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Individually</w:t>
              <w:tab/>
              <w:t>managed,</w:t>
            </w:r>
          </w:p>
          <w:p>
            <w:pPr>
              <w:pStyle w:val="TableParagraph"/>
              <w:tabs>
                <w:tab w:pos="1357" w:val="left" w:leader="none"/>
                <w:tab w:pos="1756" w:val="left" w:leader="none"/>
                <w:tab w:pos="2262" w:val="left" w:leader="none"/>
              </w:tabs>
              <w:spacing w:line="410" w:lineRule="atLeast" w:before="3"/>
              <w:ind w:left="107" w:right="107"/>
              <w:rPr>
                <w:sz w:val="24"/>
              </w:rPr>
            </w:pPr>
            <w:r>
              <w:rPr>
                <w:sz w:val="24"/>
              </w:rPr>
              <w:t>transferred</w:t>
              <w:tab/>
              <w:t>to</w:t>
              <w:tab/>
              <w:t>the</w:t>
              <w:tab/>
            </w:r>
            <w:r>
              <w:rPr>
                <w:spacing w:val="-1"/>
                <w:sz w:val="24"/>
              </w:rPr>
              <w:t>greatest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possible.</w:t>
            </w:r>
          </w:p>
        </w:tc>
        <w:tc>
          <w:tcPr>
            <w:tcW w:w="3464" w:type="dxa"/>
          </w:tcPr>
          <w:p>
            <w:pPr>
              <w:pStyle w:val="TableParagraph"/>
              <w:tabs>
                <w:tab w:pos="2427" w:val="left" w:leader="none"/>
              </w:tabs>
              <w:spacing w:line="360" w:lineRule="auto" w:before="64"/>
              <w:ind w:left="107" w:right="110"/>
              <w:rPr>
                <w:sz w:val="24"/>
              </w:rPr>
            </w:pPr>
            <w:r>
              <w:rPr>
                <w:sz w:val="24"/>
              </w:rPr>
              <w:t>Collectively</w:t>
              <w:tab/>
            </w:r>
            <w:r>
              <w:rPr>
                <w:spacing w:val="-1"/>
                <w:sz w:val="24"/>
              </w:rPr>
              <w:t>managed,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appropriately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shared.</w:t>
            </w:r>
          </w:p>
        </w:tc>
      </w:tr>
      <w:tr>
        <w:trPr>
          <w:trHeight w:val="1241" w:hRule="atLeast"/>
        </w:trPr>
        <w:tc>
          <w:tcPr>
            <w:tcW w:w="640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27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Reward</w:t>
            </w:r>
          </w:p>
          <w:p>
            <w:pPr>
              <w:pStyle w:val="TableParagraph"/>
              <w:spacing w:before="137"/>
              <w:ind w:left="149"/>
              <w:rPr>
                <w:sz w:val="24"/>
              </w:rPr>
            </w:pPr>
            <w:r>
              <w:rPr>
                <w:sz w:val="24"/>
              </w:rPr>
              <w:t>/Compensation</w:t>
            </w:r>
          </w:p>
        </w:tc>
        <w:tc>
          <w:tcPr>
            <w:tcW w:w="3118" w:type="dxa"/>
          </w:tcPr>
          <w:p>
            <w:pPr>
              <w:pStyle w:val="TableParagraph"/>
              <w:spacing w:line="360" w:lineRule="auto" w:before="64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Individually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pursed,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efforts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return,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often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based.</w:t>
            </w:r>
          </w:p>
        </w:tc>
        <w:tc>
          <w:tcPr>
            <w:tcW w:w="3464" w:type="dxa"/>
          </w:tcPr>
          <w:p>
            <w:pPr>
              <w:pStyle w:val="TableParagraph"/>
              <w:spacing w:line="360" w:lineRule="auto" w:before="64"/>
              <w:ind w:left="107"/>
              <w:rPr>
                <w:sz w:val="24"/>
              </w:rPr>
            </w:pPr>
            <w:r>
              <w:rPr>
                <w:sz w:val="24"/>
              </w:rPr>
              <w:t>Team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success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tied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success,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value-based.</w:t>
            </w:r>
          </w:p>
        </w:tc>
      </w:tr>
      <w:tr>
        <w:trPr>
          <w:trHeight w:val="828" w:hRule="atLeast"/>
        </w:trPr>
        <w:tc>
          <w:tcPr>
            <w:tcW w:w="640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27" w:type="dxa"/>
          </w:tcPr>
          <w:p>
            <w:pPr>
              <w:pStyle w:val="TableParagraph"/>
              <w:spacing w:before="63"/>
              <w:ind w:left="149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/</w:t>
            </w:r>
          </w:p>
          <w:p>
            <w:pPr>
              <w:pStyle w:val="TableParagraph"/>
              <w:spacing w:before="139"/>
              <w:ind w:left="149"/>
              <w:rPr>
                <w:sz w:val="24"/>
              </w:rPr>
            </w:pPr>
            <w:r>
              <w:rPr>
                <w:sz w:val="24"/>
              </w:rPr>
              <w:t>Technology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651" w:val="left" w:leader="none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Paper-based,</w:t>
              <w:tab/>
              <w:t>two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dimensional,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analog.</w:t>
            </w:r>
          </w:p>
        </w:tc>
        <w:tc>
          <w:tcPr>
            <w:tcW w:w="3464" w:type="dxa"/>
          </w:tcPr>
          <w:p>
            <w:pPr>
              <w:pStyle w:val="TableParagraph"/>
              <w:tabs>
                <w:tab w:pos="1328" w:val="left" w:leader="none"/>
                <w:tab w:pos="2514" w:val="left" w:leader="none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Digital,</w:t>
              <w:tab/>
              <w:t>virtual,</w:t>
              <w:tab/>
              <w:t>Building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Modelling,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5D+</w:t>
            </w:r>
          </w:p>
        </w:tc>
      </w:tr>
      <w:tr>
        <w:trPr>
          <w:trHeight w:val="1311" w:hRule="atLeast"/>
        </w:trPr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149"/>
              <w:rPr>
                <w:sz w:val="24"/>
              </w:rPr>
            </w:pPr>
            <w:r>
              <w:rPr>
                <w:sz w:val="24"/>
              </w:rPr>
              <w:t>Agreements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Encourage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unilateral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efforts,</w:t>
            </w:r>
          </w:p>
          <w:p>
            <w:pPr>
              <w:pStyle w:val="TableParagraph"/>
              <w:spacing w:line="410" w:lineRule="atLeast" w:before="5"/>
              <w:ind w:left="107" w:right="106"/>
              <w:rPr>
                <w:sz w:val="24"/>
              </w:rPr>
            </w:pPr>
            <w:r>
              <w:rPr>
                <w:sz w:val="24"/>
              </w:rPr>
              <w:t>allocate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transfer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risk,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sharing.</w:t>
            </w:r>
          </w:p>
        </w:tc>
        <w:tc>
          <w:tcPr>
            <w:tcW w:w="34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Encourage,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foster,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promote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410" w:lineRule="atLeast" w:before="5"/>
              <w:ind w:left="107" w:right="106"/>
              <w:rPr>
                <w:sz w:val="24"/>
              </w:rPr>
            </w:pPr>
            <w:r>
              <w:rPr>
                <w:sz w:val="24"/>
              </w:rPr>
              <w:t>support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multilateral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sharing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collaboration,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sharing.</w:t>
            </w:r>
          </w:p>
        </w:tc>
      </w:tr>
    </w:tbl>
    <w:p>
      <w:pPr>
        <w:pStyle w:val="BodyText"/>
        <w:ind w:left="660"/>
      </w:pPr>
      <w:r>
        <w:rPr/>
        <w:t>Source:</w:t>
      </w:r>
      <w:r>
        <w:rPr>
          <w:spacing w:val="-2"/>
        </w:rPr>
        <w:t> </w:t>
      </w:r>
      <w:r>
        <w:rPr/>
        <w:t>Sacks</w:t>
      </w:r>
      <w:r>
        <w:rPr>
          <w:spacing w:val="-2"/>
        </w:rPr>
        <w:t> </w:t>
      </w:r>
      <w:r>
        <w:rPr/>
        <w:t>(2012)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2"/>
          <w:numId w:val="32"/>
        </w:numPr>
        <w:tabs>
          <w:tab w:pos="1260" w:val="left" w:leader="none"/>
        </w:tabs>
        <w:spacing w:line="240" w:lineRule="auto" w:before="0" w:after="0"/>
        <w:ind w:left="1260" w:right="0" w:hanging="600"/>
        <w:jc w:val="left"/>
      </w:pPr>
      <w:r>
        <w:rPr/>
        <w:t>Performance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Traditional</w:t>
      </w:r>
      <w:r>
        <w:rPr>
          <w:spacing w:val="-3"/>
        </w:rPr>
        <w:t> </w:t>
      </w:r>
      <w:r>
        <w:rPr/>
        <w:t>Method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Construction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60" w:right="877" w:firstLine="60"/>
        <w:jc w:val="both"/>
      </w:pPr>
      <w:r>
        <w:rPr/>
        <w:t>Ujene </w:t>
      </w:r>
      <w:r>
        <w:rPr>
          <w:i/>
        </w:rPr>
        <w:t>et al., </w:t>
      </w:r>
      <w:r>
        <w:rPr/>
        <w:t>(2009) observed that the level and adequacy of the construction planning has</w:t>
      </w:r>
      <w:r>
        <w:rPr>
          <w:spacing w:val="1"/>
        </w:rPr>
        <w:t> </w:t>
      </w:r>
      <w:r>
        <w:rPr/>
        <w:t>influence on the general performance of the project. Wang </w:t>
      </w:r>
      <w:r>
        <w:rPr>
          <w:i/>
        </w:rPr>
        <w:t>et al., </w:t>
      </w:r>
      <w:r>
        <w:rPr/>
        <w:t>(2004) identified cost, time,</w:t>
      </w:r>
      <w:r>
        <w:rPr>
          <w:spacing w:val="1"/>
        </w:rPr>
        <w:t> </w:t>
      </w:r>
      <w:r>
        <w:rPr/>
        <w:t>quality,</w:t>
      </w:r>
      <w:r>
        <w:rPr>
          <w:spacing w:val="39"/>
        </w:rPr>
        <w:t> </w:t>
      </w:r>
      <w:r>
        <w:rPr/>
        <w:t>client</w:t>
      </w:r>
      <w:r>
        <w:rPr>
          <w:spacing w:val="41"/>
        </w:rPr>
        <w:t> </w:t>
      </w:r>
      <w:r>
        <w:rPr/>
        <w:t>satisfaction,</w:t>
      </w:r>
      <w:r>
        <w:rPr>
          <w:spacing w:val="40"/>
        </w:rPr>
        <w:t> </w:t>
      </w:r>
      <w:r>
        <w:rPr/>
        <w:t>safety</w:t>
      </w:r>
      <w:r>
        <w:rPr>
          <w:spacing w:val="35"/>
        </w:rPr>
        <w:t> </w:t>
      </w:r>
      <w:r>
        <w:rPr/>
        <w:t>profitability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productivity</w:t>
      </w:r>
      <w:r>
        <w:rPr>
          <w:spacing w:val="38"/>
        </w:rPr>
        <w:t> </w:t>
      </w:r>
      <w:r>
        <w:rPr/>
        <w:t>as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major</w:t>
      </w:r>
      <w:r>
        <w:rPr>
          <w:spacing w:val="40"/>
        </w:rPr>
        <w:t> </w:t>
      </w:r>
      <w:r>
        <w:rPr/>
        <w:t>indicators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2" w:lineRule="auto" w:before="72"/>
        <w:ind w:left="660" w:right="880"/>
        <w:jc w:val="both"/>
      </w:pPr>
      <w:r>
        <w:rPr/>
        <w:t>performance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construction</w:t>
      </w:r>
      <w:r>
        <w:rPr>
          <w:spacing w:val="-9"/>
        </w:rPr>
        <w:t> </w:t>
      </w:r>
      <w:r>
        <w:rPr/>
        <w:t>projects</w:t>
      </w:r>
      <w:r>
        <w:rPr>
          <w:spacing w:val="-8"/>
        </w:rPr>
        <w:t> </w:t>
      </w:r>
      <w:r>
        <w:rPr/>
        <w:t>while</w:t>
      </w:r>
      <w:r>
        <w:rPr>
          <w:spacing w:val="-7"/>
        </w:rPr>
        <w:t> </w:t>
      </w:r>
      <w:r>
        <w:rPr/>
        <w:t>Jannadi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</w:t>
      </w:r>
      <w:r>
        <w:rPr>
          <w:i/>
          <w:spacing w:val="-8"/>
        </w:rPr>
        <w:t> </w:t>
      </w:r>
      <w:r>
        <w:rPr/>
        <w:t>(2002)</w:t>
      </w:r>
      <w:r>
        <w:rPr>
          <w:spacing w:val="-7"/>
        </w:rPr>
        <w:t> </w:t>
      </w:r>
      <w:r>
        <w:rPr/>
        <w:t>defined</w:t>
      </w:r>
      <w:r>
        <w:rPr>
          <w:spacing w:val="-9"/>
        </w:rPr>
        <w:t> </w:t>
      </w:r>
      <w:r>
        <w:rPr/>
        <w:t>contractor</w:t>
      </w:r>
      <w:r>
        <w:rPr>
          <w:spacing w:val="-9"/>
        </w:rPr>
        <w:t> </w:t>
      </w:r>
      <w:r>
        <w:rPr/>
        <w:t>performance</w:t>
      </w:r>
      <w:r>
        <w:rPr>
          <w:spacing w:val="-10"/>
        </w:rPr>
        <w:t> </w:t>
      </w:r>
      <w:r>
        <w:rPr/>
        <w:t>to</w:t>
      </w:r>
      <w:r>
        <w:rPr>
          <w:spacing w:val="-58"/>
        </w:rPr>
        <w:t> </w:t>
      </w:r>
      <w:r>
        <w:rPr/>
        <w:t>embrace</w:t>
      </w:r>
      <w:r>
        <w:rPr>
          <w:spacing w:val="-2"/>
        </w:rPr>
        <w:t> </w:t>
      </w:r>
      <w:r>
        <w:rPr/>
        <w:t>construction cost, construction time.</w:t>
      </w:r>
    </w:p>
    <w:p>
      <w:pPr>
        <w:pStyle w:val="BodyText"/>
        <w:spacing w:line="480" w:lineRule="auto" w:before="193"/>
        <w:ind w:left="659" w:right="878"/>
        <w:jc w:val="both"/>
      </w:pPr>
      <w:r>
        <w:rPr/>
        <w:t>Construction quality and sustainability development, while, Arditi and Ongka Suwan (2009) also</w:t>
      </w:r>
      <w:r>
        <w:rPr>
          <w:spacing w:val="-57"/>
        </w:rPr>
        <w:t> </w:t>
      </w:r>
      <w:r>
        <w:rPr/>
        <w:t>noted that it is commonly agreed among researchers that client needs are generally in terms of</w:t>
      </w:r>
      <w:r>
        <w:rPr>
          <w:spacing w:val="1"/>
        </w:rPr>
        <w:t> </w:t>
      </w:r>
      <w:r>
        <w:rPr/>
        <w:t>time, cost and quality and usually, project success is measured on those terms. Nielson (2008)</w:t>
      </w:r>
      <w:r>
        <w:rPr>
          <w:spacing w:val="1"/>
        </w:rPr>
        <w:t> </w:t>
      </w:r>
      <w:r>
        <w:rPr/>
        <w:t>noted that that the aim of any project manager is at achieving project within predefined time, cost</w:t>
      </w:r>
      <w:r>
        <w:rPr>
          <w:spacing w:val="-57"/>
        </w:rPr>
        <w:t> </w:t>
      </w:r>
      <w:r>
        <w:rPr/>
        <w:t>and quality constraints. These three factors play significant roles in achieving project objectives;</w:t>
      </w:r>
      <w:r>
        <w:rPr>
          <w:spacing w:val="1"/>
        </w:rPr>
        <w:t> </w:t>
      </w:r>
      <w:r>
        <w:rPr/>
        <w:t>hence Vacharapoom and Sahabbon (2009) observed that if limited capital budget is the prime</w:t>
      </w:r>
      <w:r>
        <w:rPr>
          <w:spacing w:val="1"/>
        </w:rPr>
        <w:t> </w:t>
      </w:r>
      <w:r>
        <w:rPr/>
        <w:t>consideration of the client, quality is likely to be restricted in the form of a reduced specification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project</w:t>
      </w:r>
      <w:r>
        <w:rPr>
          <w:spacing w:val="-12"/>
        </w:rPr>
        <w:t> </w:t>
      </w:r>
      <w:r>
        <w:rPr>
          <w:spacing w:val="-1"/>
        </w:rPr>
        <w:t>duration</w:t>
      </w:r>
      <w:r>
        <w:rPr>
          <w:spacing w:val="-12"/>
        </w:rPr>
        <w:t> </w:t>
      </w:r>
      <w:r>
        <w:rPr>
          <w:spacing w:val="-1"/>
        </w:rPr>
        <w:t>will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optimum</w:t>
      </w:r>
      <w:r>
        <w:rPr>
          <w:spacing w:val="-12"/>
        </w:rPr>
        <w:t> </w:t>
      </w:r>
      <w:r>
        <w:rPr/>
        <w:t>in</w:t>
      </w:r>
      <w:r>
        <w:rPr>
          <w:spacing w:val="-15"/>
        </w:rPr>
        <w:t> </w:t>
      </w:r>
      <w:r>
        <w:rPr/>
        <w:t>terms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construction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cost</w:t>
      </w:r>
      <w:r>
        <w:rPr>
          <w:spacing w:val="-12"/>
        </w:rPr>
        <w:t> </w:t>
      </w:r>
      <w:r>
        <w:rPr/>
        <w:t>rather</w:t>
      </w:r>
      <w:r>
        <w:rPr>
          <w:spacing w:val="-13"/>
        </w:rPr>
        <w:t> </w:t>
      </w:r>
      <w:r>
        <w:rPr/>
        <w:t>than</w:t>
      </w:r>
      <w:r>
        <w:rPr>
          <w:spacing w:val="-12"/>
        </w:rPr>
        <w:t> </w:t>
      </w:r>
      <w:r>
        <w:rPr/>
        <w:t>client</w:t>
      </w:r>
      <w:r>
        <w:rPr>
          <w:spacing w:val="-12"/>
        </w:rPr>
        <w:t> </w:t>
      </w:r>
      <w:r>
        <w:rPr/>
        <w:t>choice.</w:t>
      </w:r>
      <w:r>
        <w:rPr>
          <w:spacing w:val="-57"/>
        </w:rPr>
        <w:t> </w:t>
      </w:r>
      <w:r>
        <w:rPr/>
        <w:t>Dainty </w:t>
      </w:r>
      <w:r>
        <w:rPr>
          <w:i/>
        </w:rPr>
        <w:t>et al </w:t>
      </w:r>
      <w:r>
        <w:rPr/>
        <w:t>(2006) related project performance to prescribed goals or objectives which form</w:t>
      </w:r>
      <w:r>
        <w:rPr>
          <w:spacing w:val="1"/>
        </w:rPr>
        <w:t> </w:t>
      </w:r>
      <w:r>
        <w:rPr/>
        <w:t>project parameters. The study from project management perspective sees project performance as</w:t>
      </w:r>
      <w:r>
        <w:rPr>
          <w:spacing w:val="1"/>
        </w:rPr>
        <w:t> </w:t>
      </w:r>
      <w:r>
        <w:rPr/>
        <w:t>being all about meeting or exceeding stakeholders’ needs and expectations from a project which</w:t>
      </w:r>
      <w:r>
        <w:rPr>
          <w:spacing w:val="1"/>
        </w:rPr>
        <w:t> </w:t>
      </w:r>
      <w:r>
        <w:rPr>
          <w:spacing w:val="-1"/>
        </w:rPr>
        <w:t>variably</w:t>
      </w:r>
      <w:r>
        <w:rPr>
          <w:spacing w:val="-17"/>
        </w:rPr>
        <w:t> </w:t>
      </w:r>
      <w:r>
        <w:rPr>
          <w:spacing w:val="-1"/>
        </w:rPr>
        <w:t>involves</w:t>
      </w:r>
      <w:r>
        <w:rPr>
          <w:spacing w:val="-10"/>
        </w:rPr>
        <w:t> </w:t>
      </w:r>
      <w:r>
        <w:rPr/>
        <w:t>placing</w:t>
      </w:r>
      <w:r>
        <w:rPr>
          <w:spacing w:val="-12"/>
        </w:rPr>
        <w:t> </w:t>
      </w:r>
      <w:r>
        <w:rPr/>
        <w:t>consideration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major</w:t>
      </w:r>
      <w:r>
        <w:rPr>
          <w:spacing w:val="-11"/>
        </w:rPr>
        <w:t> </w:t>
      </w:r>
      <w:r>
        <w:rPr/>
        <w:t>project</w:t>
      </w:r>
      <w:r>
        <w:rPr>
          <w:spacing w:val="-10"/>
        </w:rPr>
        <w:t> </w:t>
      </w:r>
      <w:r>
        <w:rPr/>
        <w:t>elements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time,</w:t>
      </w:r>
      <w:r>
        <w:rPr>
          <w:spacing w:val="-10"/>
        </w:rPr>
        <w:t> </w:t>
      </w:r>
      <w:r>
        <w:rPr/>
        <w:t>cost,</w:t>
      </w:r>
      <w:r>
        <w:rPr>
          <w:spacing w:val="-10"/>
        </w:rPr>
        <w:t> </w:t>
      </w:r>
      <w:r>
        <w:rPr/>
        <w:t>quality,</w:t>
      </w:r>
      <w:r>
        <w:rPr>
          <w:spacing w:val="-10"/>
        </w:rPr>
        <w:t> </w:t>
      </w:r>
      <w:r>
        <w:rPr/>
        <w:t>health</w:t>
      </w:r>
      <w:r>
        <w:rPr>
          <w:spacing w:val="-10"/>
        </w:rPr>
        <w:t> </w:t>
      </w:r>
      <w:r>
        <w:rPr/>
        <w:t>and</w:t>
      </w:r>
      <w:r>
        <w:rPr>
          <w:spacing w:val="-57"/>
        </w:rPr>
        <w:t> </w:t>
      </w:r>
      <w:r>
        <w:rPr/>
        <w:t>safety</w:t>
      </w:r>
      <w:r>
        <w:rPr>
          <w:spacing w:val="-6"/>
        </w:rPr>
        <w:t> </w:t>
      </w:r>
      <w:r>
        <w:rPr/>
        <w:t>profitability, productivity</w:t>
      </w:r>
      <w:r>
        <w:rPr>
          <w:spacing w:val="-5"/>
        </w:rPr>
        <w:t> </w:t>
      </w:r>
      <w:r>
        <w:rPr/>
        <w:t>and others.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32"/>
        </w:numPr>
        <w:tabs>
          <w:tab w:pos="1380" w:val="left" w:leader="none"/>
        </w:tabs>
        <w:spacing w:line="240" w:lineRule="auto" w:before="159" w:after="0"/>
        <w:ind w:left="1380" w:right="0" w:hanging="721"/>
        <w:jc w:val="both"/>
      </w:pPr>
      <w:r>
        <w:rPr/>
        <w:t>Builders</w:t>
      </w:r>
      <w:r>
        <w:rPr>
          <w:spacing w:val="-2"/>
        </w:rPr>
        <w:t> </w:t>
      </w:r>
      <w:r>
        <w:rPr/>
        <w:t>Execution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Control</w:t>
      </w:r>
      <w:r>
        <w:rPr>
          <w:spacing w:val="-2"/>
        </w:rPr>
        <w:t> </w:t>
      </w:r>
      <w:r>
        <w:rPr/>
        <w:t>Tools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8"/>
        <w:jc w:val="both"/>
      </w:pPr>
      <w:r>
        <w:rPr/>
        <w:t>Builders’ Execution and Control tools are production management documents prepared as part of</w:t>
      </w:r>
      <w:r>
        <w:rPr>
          <w:spacing w:val="-57"/>
        </w:rPr>
        <w:t> </w:t>
      </w:r>
      <w:r>
        <w:rPr/>
        <w:t>construction planning so that a building project is executed successfully (Brilakis </w:t>
      </w:r>
      <w:r>
        <w:rPr>
          <w:i/>
        </w:rPr>
        <w:t>et al.</w:t>
      </w:r>
      <w:r>
        <w:rPr/>
        <w:t>, 2006).</w:t>
      </w:r>
      <w:r>
        <w:rPr>
          <w:spacing w:val="1"/>
        </w:rPr>
        <w:t> </w:t>
      </w:r>
      <w:r>
        <w:rPr/>
        <w:t>Burke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(2007)</w:t>
      </w:r>
      <w:r>
        <w:rPr>
          <w:spacing w:val="-5"/>
        </w:rPr>
        <w:t> </w:t>
      </w:r>
      <w:r>
        <w:rPr/>
        <w:t>observed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documents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prepared,</w:t>
      </w:r>
      <w:r>
        <w:rPr>
          <w:spacing w:val="-4"/>
        </w:rPr>
        <w:t> </w:t>
      </w:r>
      <w:r>
        <w:rPr/>
        <w:t>examined,</w:t>
      </w:r>
      <w:r>
        <w:rPr>
          <w:spacing w:val="-4"/>
        </w:rPr>
        <w:t> </w:t>
      </w:r>
      <w:r>
        <w:rPr/>
        <w:t>reviewed</w:t>
      </w:r>
      <w:r>
        <w:rPr>
          <w:spacing w:val="-58"/>
        </w:rPr>
        <w:t> </w:t>
      </w:r>
      <w:r>
        <w:rPr/>
        <w:t>and monitored by member of the client team who should be a builder, he may also vet those</w:t>
      </w:r>
      <w:r>
        <w:rPr>
          <w:spacing w:val="1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contractors or</w:t>
      </w:r>
      <w:r>
        <w:rPr>
          <w:spacing w:val="-1"/>
        </w:rPr>
        <w:t> </w:t>
      </w:r>
      <w:r>
        <w:rPr/>
        <w:t>sub-contractors.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before="72"/>
        <w:ind w:left="720"/>
      </w:pPr>
      <w:r>
        <w:rPr/>
        <w:t>These</w:t>
      </w:r>
      <w:r>
        <w:rPr>
          <w:spacing w:val="-3"/>
        </w:rPr>
        <w:t> </w:t>
      </w:r>
      <w:r>
        <w:rPr/>
        <w:t>documents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982" w:val="left" w:leader="none"/>
        </w:tabs>
        <w:spacing w:line="480" w:lineRule="auto" w:before="0" w:after="0"/>
        <w:ind w:left="660" w:right="874" w:firstLine="0"/>
        <w:jc w:val="both"/>
        <w:rPr>
          <w:sz w:val="24"/>
        </w:rPr>
      </w:pPr>
      <w:r>
        <w:rPr>
          <w:sz w:val="24"/>
        </w:rPr>
        <w:t>Construction</w:t>
      </w:r>
      <w:r>
        <w:rPr>
          <w:spacing w:val="-5"/>
          <w:sz w:val="24"/>
        </w:rPr>
        <w:t> </w:t>
      </w:r>
      <w:r>
        <w:rPr>
          <w:sz w:val="24"/>
        </w:rPr>
        <w:t>Programme: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workable</w:t>
      </w:r>
      <w:r>
        <w:rPr>
          <w:spacing w:val="-5"/>
          <w:sz w:val="24"/>
        </w:rPr>
        <w:t> </w:t>
      </w:r>
      <w:r>
        <w:rPr>
          <w:sz w:val="24"/>
        </w:rPr>
        <w:t>schedule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diagrammatic</w:t>
      </w:r>
      <w:r>
        <w:rPr>
          <w:spacing w:val="-5"/>
          <w:sz w:val="24"/>
        </w:rPr>
        <w:t> </w:t>
      </w:r>
      <w:r>
        <w:rPr>
          <w:sz w:val="24"/>
        </w:rPr>
        <w:t>format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what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58"/>
          <w:sz w:val="24"/>
        </w:rPr>
        <w:t> </w:t>
      </w:r>
      <w:r>
        <w:rPr>
          <w:sz w:val="24"/>
        </w:rPr>
        <w:t>done and when it is to be carried out. The major purpose is to map out the program expected on a</w:t>
      </w:r>
      <w:r>
        <w:rPr>
          <w:spacing w:val="-57"/>
          <w:sz w:val="24"/>
        </w:rPr>
        <w:t> </w:t>
      </w:r>
      <w:r>
        <w:rPr>
          <w:sz w:val="24"/>
        </w:rPr>
        <w:t>construction cost in a timeline that is the most efficient and cost effective. Dawood </w:t>
      </w:r>
      <w:r>
        <w:rPr>
          <w:i/>
          <w:sz w:val="24"/>
        </w:rPr>
        <w:t>et al</w:t>
      </w:r>
      <w:r>
        <w:rPr>
          <w:sz w:val="24"/>
        </w:rPr>
        <w:t>., (2002)</w:t>
      </w:r>
      <w:r>
        <w:rPr>
          <w:spacing w:val="1"/>
          <w:sz w:val="24"/>
        </w:rPr>
        <w:t> </w:t>
      </w:r>
      <w:r>
        <w:rPr>
          <w:sz w:val="24"/>
        </w:rPr>
        <w:t>noted that its purpose include to record agreed intention with the client or his representative, to</w:t>
      </w:r>
      <w:r>
        <w:rPr>
          <w:spacing w:val="1"/>
          <w:sz w:val="24"/>
        </w:rPr>
        <w:t> </w:t>
      </w:r>
      <w:r>
        <w:rPr>
          <w:sz w:val="24"/>
        </w:rPr>
        <w:t>show the sequence of operation and the total output rates of labor and plan required in 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good</w:t>
      </w:r>
      <w:r>
        <w:rPr>
          <w:spacing w:val="-2"/>
          <w:sz w:val="24"/>
        </w:rPr>
        <w:t> </w:t>
      </w:r>
      <w:r>
        <w:rPr>
          <w:sz w:val="24"/>
        </w:rPr>
        <w:t>yardstick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monitoring</w:t>
      </w:r>
      <w:r>
        <w:rPr>
          <w:spacing w:val="-10"/>
          <w:sz w:val="24"/>
        </w:rPr>
        <w:t> </w:t>
      </w:r>
      <w:r>
        <w:rPr>
          <w:sz w:val="24"/>
        </w:rPr>
        <w:t>progress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project</w:t>
      </w:r>
      <w:r>
        <w:rPr>
          <w:spacing w:val="-7"/>
          <w:sz w:val="24"/>
        </w:rPr>
        <w:t> </w:t>
      </w:r>
      <w:r>
        <w:rPr>
          <w:sz w:val="24"/>
        </w:rPr>
        <w:t>control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discourage</w:t>
      </w:r>
      <w:r>
        <w:rPr>
          <w:spacing w:val="-6"/>
          <w:sz w:val="24"/>
        </w:rPr>
        <w:t> </w:t>
      </w:r>
      <w:r>
        <w:rPr>
          <w:sz w:val="24"/>
        </w:rPr>
        <w:t>changes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 design by indicating the natural consequences. According to Than (2009) the preparation of a</w:t>
      </w:r>
      <w:r>
        <w:rPr>
          <w:spacing w:val="-57"/>
          <w:sz w:val="24"/>
        </w:rPr>
        <w:t> </w:t>
      </w:r>
      <w:r>
        <w:rPr>
          <w:sz w:val="24"/>
        </w:rPr>
        <w:t>workable schedule using Gantt chart, critical path method and other elements in the development</w:t>
      </w:r>
      <w:r>
        <w:rPr>
          <w:spacing w:val="-57"/>
          <w:sz w:val="24"/>
        </w:rPr>
        <w:t> </w:t>
      </w:r>
      <w:r>
        <w:rPr>
          <w:sz w:val="24"/>
        </w:rPr>
        <w:t>projects have been predicted to reduce the problem of late possession of site and ensure optimum</w:t>
      </w:r>
      <w:r>
        <w:rPr>
          <w:spacing w:val="-57"/>
          <w:sz w:val="24"/>
        </w:rPr>
        <w:t> </w:t>
      </w:r>
      <w:r>
        <w:rPr>
          <w:sz w:val="24"/>
        </w:rPr>
        <w:t>cost,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and quality</w:t>
      </w:r>
      <w:r>
        <w:rPr>
          <w:spacing w:val="-5"/>
          <w:sz w:val="24"/>
        </w:rPr>
        <w:t> </w:t>
      </w:r>
      <w:r>
        <w:rPr>
          <w:sz w:val="24"/>
        </w:rPr>
        <w:t>throughout the</w:t>
      </w:r>
      <w:r>
        <w:rPr>
          <w:spacing w:val="-1"/>
          <w:sz w:val="24"/>
        </w:rPr>
        <w:t> </w:t>
      </w:r>
      <w:r>
        <w:rPr>
          <w:sz w:val="24"/>
        </w:rPr>
        <w:t>project.</w:t>
      </w:r>
    </w:p>
    <w:p>
      <w:pPr>
        <w:pStyle w:val="Heading1"/>
        <w:numPr>
          <w:ilvl w:val="2"/>
          <w:numId w:val="32"/>
        </w:numPr>
        <w:tabs>
          <w:tab w:pos="1440" w:val="left" w:leader="none"/>
        </w:tabs>
        <w:spacing w:line="240" w:lineRule="auto" w:before="207" w:after="0"/>
        <w:ind w:left="1440" w:right="0" w:hanging="720"/>
        <w:jc w:val="both"/>
      </w:pPr>
      <w:r>
        <w:rPr/>
        <w:t>Factors</w:t>
      </w:r>
      <w:r>
        <w:rPr>
          <w:spacing w:val="-3"/>
        </w:rPr>
        <w:t> </w:t>
      </w:r>
      <w:r>
        <w:rPr/>
        <w:t>Affecting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Programme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660"/>
      </w:pPr>
      <w:r>
        <w:rPr/>
        <w:t>The</w:t>
      </w:r>
      <w:r>
        <w:rPr>
          <w:spacing w:val="-3"/>
        </w:rPr>
        <w:t> </w:t>
      </w:r>
      <w:r>
        <w:rPr/>
        <w:t>listed</w:t>
      </w:r>
      <w:r>
        <w:rPr>
          <w:spacing w:val="-1"/>
        </w:rPr>
        <w:t> </w:t>
      </w:r>
      <w:r>
        <w:rPr/>
        <w:t>factors affect</w:t>
      </w:r>
      <w:r>
        <w:rPr>
          <w:spacing w:val="-1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industry: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176" w:after="0"/>
        <w:ind w:left="1380" w:right="0" w:hanging="720"/>
        <w:jc w:val="both"/>
        <w:rPr>
          <w:sz w:val="24"/>
        </w:rPr>
      </w:pPr>
      <w:r>
        <w:rPr>
          <w:sz w:val="24"/>
        </w:rPr>
        <w:t>Competence</w:t>
      </w:r>
      <w:r>
        <w:rPr>
          <w:spacing w:val="-3"/>
          <w:sz w:val="24"/>
        </w:rPr>
        <w:t> </w:t>
      </w:r>
      <w:r>
        <w:rPr>
          <w:sz w:val="24"/>
        </w:rPr>
        <w:t>and abilities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personnel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0" w:after="0"/>
        <w:ind w:left="1380" w:right="0" w:hanging="720"/>
        <w:jc w:val="both"/>
        <w:rPr>
          <w:sz w:val="24"/>
        </w:rPr>
      </w:pPr>
      <w:r>
        <w:rPr>
          <w:sz w:val="24"/>
        </w:rPr>
        <w:t>Competition</w:t>
      </w:r>
      <w:r>
        <w:rPr>
          <w:spacing w:val="-1"/>
          <w:sz w:val="24"/>
        </w:rPr>
        <w:t> </w:t>
      </w:r>
      <w:r>
        <w:rPr>
          <w:sz w:val="24"/>
        </w:rPr>
        <w:t>date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0" w:after="0"/>
        <w:ind w:left="1380" w:right="0" w:hanging="720"/>
        <w:jc w:val="both"/>
        <w:rPr>
          <w:sz w:val="24"/>
        </w:rPr>
      </w:pPr>
      <w:r>
        <w:rPr>
          <w:sz w:val="24"/>
        </w:rPr>
        <w:t>Monitoring/Control</w:t>
      </w:r>
      <w:r>
        <w:rPr>
          <w:spacing w:val="-4"/>
          <w:sz w:val="24"/>
        </w:rPr>
        <w:t> </w:t>
      </w:r>
      <w:r>
        <w:rPr>
          <w:sz w:val="24"/>
        </w:rPr>
        <w:t>system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0" w:after="0"/>
        <w:ind w:left="1380" w:right="0" w:hanging="720"/>
        <w:jc w:val="both"/>
        <w:rPr>
          <w:sz w:val="24"/>
        </w:rPr>
      </w:pP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budget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0" w:after="0"/>
        <w:ind w:left="1380" w:right="0" w:hanging="720"/>
        <w:jc w:val="both"/>
        <w:rPr>
          <w:sz w:val="24"/>
        </w:rPr>
      </w:pPr>
      <w:r>
        <w:rPr>
          <w:sz w:val="24"/>
        </w:rPr>
        <w:t>Effective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0" w:after="0"/>
        <w:ind w:left="1380" w:right="0" w:hanging="720"/>
        <w:jc w:val="both"/>
        <w:rPr>
          <w:sz w:val="24"/>
        </w:rPr>
      </w:pPr>
      <w:r>
        <w:rPr>
          <w:sz w:val="24"/>
        </w:rPr>
        <w:t>Resources</w:t>
      </w:r>
      <w:r>
        <w:rPr>
          <w:spacing w:val="-4"/>
          <w:sz w:val="24"/>
        </w:rPr>
        <w:t> </w:t>
      </w:r>
      <w:r>
        <w:rPr>
          <w:sz w:val="24"/>
        </w:rPr>
        <w:t>requirement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0" w:after="0"/>
        <w:ind w:left="1380" w:right="0" w:hanging="720"/>
        <w:jc w:val="both"/>
        <w:rPr>
          <w:sz w:val="24"/>
        </w:rPr>
      </w:pP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-2"/>
          <w:sz w:val="24"/>
        </w:rPr>
        <w:t> </w:t>
      </w: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on the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0" w:after="0"/>
        <w:ind w:left="1380" w:right="0" w:hanging="720"/>
        <w:jc w:val="both"/>
        <w:rPr>
          <w:sz w:val="24"/>
        </w:rPr>
      </w:pPr>
      <w:r>
        <w:rPr>
          <w:sz w:val="24"/>
        </w:rPr>
        <w:t>Changes and</w:t>
      </w:r>
      <w:r>
        <w:rPr>
          <w:spacing w:val="-2"/>
          <w:sz w:val="24"/>
        </w:rPr>
        <w:t> </w:t>
      </w:r>
      <w:r>
        <w:rPr>
          <w:sz w:val="24"/>
        </w:rPr>
        <w:t>disturbances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workflow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0" w:after="0"/>
        <w:ind w:left="1380" w:right="0" w:hanging="720"/>
        <w:jc w:val="both"/>
        <w:rPr>
          <w:sz w:val="24"/>
        </w:rPr>
      </w:pPr>
      <w:r>
        <w:rPr>
          <w:sz w:val="24"/>
        </w:rPr>
        <w:t>Clients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culture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ListParagraph"/>
        <w:numPr>
          <w:ilvl w:val="0"/>
          <w:numId w:val="36"/>
        </w:numPr>
        <w:tabs>
          <w:tab w:pos="1379" w:val="left" w:leader="none"/>
          <w:tab w:pos="1380" w:val="left" w:leader="none"/>
        </w:tabs>
        <w:spacing w:line="240" w:lineRule="auto" w:before="72" w:after="0"/>
        <w:ind w:left="1380" w:right="0" w:hanging="720"/>
        <w:jc w:val="left"/>
        <w:rPr>
          <w:sz w:val="24"/>
        </w:rPr>
      </w:pPr>
      <w:r>
        <w:rPr>
          <w:sz w:val="24"/>
        </w:rPr>
        <w:t>Leader</w:t>
      </w:r>
      <w:r>
        <w:rPr>
          <w:spacing w:val="-3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organizational</w:t>
      </w:r>
      <w:r>
        <w:rPr>
          <w:spacing w:val="-2"/>
          <w:sz w:val="24"/>
        </w:rPr>
        <w:t> </w:t>
      </w:r>
      <w:r>
        <w:rPr>
          <w:sz w:val="24"/>
        </w:rPr>
        <w:t>skill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Precise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measurable milestone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Task</w:t>
      </w:r>
      <w:r>
        <w:rPr>
          <w:spacing w:val="-2"/>
          <w:sz w:val="24"/>
        </w:rPr>
        <w:t> </w:t>
      </w:r>
      <w:r>
        <w:rPr>
          <w:sz w:val="24"/>
        </w:rPr>
        <w:t>duration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Task</w:t>
      </w:r>
      <w:r>
        <w:rPr>
          <w:spacing w:val="-3"/>
          <w:sz w:val="24"/>
        </w:rPr>
        <w:t> </w:t>
      </w:r>
      <w:r>
        <w:rPr>
          <w:sz w:val="24"/>
        </w:rPr>
        <w:t>relationships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Critical</w:t>
      </w:r>
      <w:r>
        <w:rPr>
          <w:spacing w:val="-2"/>
          <w:sz w:val="24"/>
        </w:rPr>
        <w:t> </w:t>
      </w:r>
      <w:r>
        <w:rPr>
          <w:sz w:val="24"/>
        </w:rPr>
        <w:t>path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Team</w:t>
      </w:r>
      <w:r>
        <w:rPr>
          <w:spacing w:val="-2"/>
          <w:sz w:val="24"/>
        </w:rPr>
        <w:t> </w:t>
      </w:r>
      <w:r>
        <w:rPr>
          <w:sz w:val="24"/>
        </w:rPr>
        <w:t>member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Tendering</w:t>
      </w:r>
      <w:r>
        <w:rPr>
          <w:spacing w:val="-4"/>
          <w:sz w:val="24"/>
        </w:rPr>
        <w:t> </w:t>
      </w:r>
      <w:r>
        <w:rPr>
          <w:sz w:val="24"/>
        </w:rPr>
        <w:t>procedure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Simplicity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programme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1" w:after="0"/>
        <w:ind w:left="1380" w:right="0" w:hanging="720"/>
        <w:jc w:val="left"/>
        <w:rPr>
          <w:sz w:val="24"/>
        </w:rPr>
      </w:pP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team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Task</w:t>
      </w:r>
      <w:r>
        <w:rPr>
          <w:spacing w:val="-3"/>
          <w:sz w:val="24"/>
        </w:rPr>
        <w:t> </w:t>
      </w:r>
      <w:r>
        <w:rPr>
          <w:sz w:val="24"/>
        </w:rPr>
        <w:t>priorities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schedule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Client</w:t>
      </w:r>
      <w:r>
        <w:rPr>
          <w:spacing w:val="-2"/>
          <w:sz w:val="24"/>
        </w:rPr>
        <w:t> </w:t>
      </w:r>
      <w:r>
        <w:rPr>
          <w:sz w:val="24"/>
        </w:rPr>
        <w:t>schedule</w:t>
      </w:r>
      <w:r>
        <w:rPr>
          <w:spacing w:val="-3"/>
          <w:sz w:val="24"/>
        </w:rPr>
        <w:t> </w:t>
      </w:r>
      <w:r>
        <w:rPr>
          <w:sz w:val="24"/>
        </w:rPr>
        <w:t>requirement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Tasks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sub-tasks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Task</w:t>
      </w:r>
      <w:r>
        <w:rPr>
          <w:spacing w:val="-2"/>
          <w:sz w:val="24"/>
        </w:rPr>
        <w:t> </w:t>
      </w:r>
      <w:r>
        <w:rPr>
          <w:sz w:val="24"/>
        </w:rPr>
        <w:t>risks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Weather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Procurement</w:t>
      </w:r>
      <w:r>
        <w:rPr>
          <w:spacing w:val="-4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6"/>
        </w:numPr>
        <w:tabs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3"/>
          <w:sz w:val="24"/>
        </w:rPr>
        <w:t> </w:t>
      </w:r>
      <w:r>
        <w:rPr>
          <w:sz w:val="24"/>
        </w:rPr>
        <w:t>changes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5"/>
        </w:numPr>
        <w:tabs>
          <w:tab w:pos="1076" w:val="left" w:leader="none"/>
        </w:tabs>
        <w:spacing w:line="480" w:lineRule="auto" w:before="174" w:after="0"/>
        <w:ind w:left="659" w:right="877" w:firstLine="0"/>
        <w:jc w:val="both"/>
        <w:rPr>
          <w:sz w:val="24"/>
        </w:rPr>
      </w:pP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Methodology:</w:t>
      </w:r>
      <w:r>
        <w:rPr>
          <w:spacing w:val="1"/>
          <w:sz w:val="24"/>
        </w:rPr>
        <w:t> </w:t>
      </w:r>
      <w:r>
        <w:rPr>
          <w:sz w:val="24"/>
        </w:rPr>
        <w:t>Chau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1"/>
          <w:sz w:val="24"/>
        </w:rPr>
        <w:t> </w:t>
      </w:r>
      <w:r>
        <w:rPr>
          <w:sz w:val="24"/>
        </w:rPr>
        <w:t>(2005)</w:t>
      </w:r>
      <w:r>
        <w:rPr>
          <w:spacing w:val="1"/>
          <w:sz w:val="24"/>
        </w:rPr>
        <w:t> </w:t>
      </w:r>
      <w:r>
        <w:rPr>
          <w:sz w:val="24"/>
        </w:rPr>
        <w:t>defined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methodology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management tool which arranges the builders idea of how the production process of a building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best</w:t>
      </w:r>
      <w:r>
        <w:rPr>
          <w:spacing w:val="1"/>
          <w:sz w:val="24"/>
        </w:rPr>
        <w:t> </w:t>
      </w:r>
      <w:r>
        <w:rPr>
          <w:sz w:val="24"/>
        </w:rPr>
        <w:t>executed.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methodology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Haltenhoff</w:t>
      </w:r>
      <w:r>
        <w:rPr>
          <w:spacing w:val="1"/>
          <w:sz w:val="24"/>
        </w:rPr>
        <w:t> </w:t>
      </w:r>
      <w:r>
        <w:rPr>
          <w:sz w:val="24"/>
        </w:rPr>
        <w:t>(1998)</w:t>
      </w:r>
      <w:r>
        <w:rPr>
          <w:spacing w:val="-57"/>
          <w:sz w:val="24"/>
        </w:rPr>
        <w:t> </w:t>
      </w:r>
      <w:r>
        <w:rPr>
          <w:sz w:val="24"/>
        </w:rPr>
        <w:t>identified as construction work statement, a component of a method statement prepared for the</w:t>
      </w:r>
      <w:r>
        <w:rPr>
          <w:spacing w:val="1"/>
          <w:sz w:val="24"/>
        </w:rPr>
        <w:t> </w:t>
      </w:r>
      <w:r>
        <w:rPr>
          <w:sz w:val="24"/>
        </w:rPr>
        <w:t>following purposes: to explain the contractors proposed methods and sequence of working for</w:t>
      </w:r>
      <w:r>
        <w:rPr>
          <w:spacing w:val="1"/>
          <w:sz w:val="24"/>
        </w:rPr>
        <w:t> </w:t>
      </w:r>
      <w:r>
        <w:rPr>
          <w:sz w:val="24"/>
        </w:rPr>
        <w:t>checking</w:t>
      </w:r>
      <w:r>
        <w:rPr>
          <w:spacing w:val="20"/>
          <w:sz w:val="24"/>
        </w:rPr>
        <w:t> </w:t>
      </w:r>
      <w:r>
        <w:rPr>
          <w:sz w:val="24"/>
        </w:rPr>
        <w:t>by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representative;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calculate</w:t>
      </w:r>
      <w:r>
        <w:rPr>
          <w:spacing w:val="25"/>
          <w:sz w:val="24"/>
        </w:rPr>
        <w:t> </w:t>
      </w:r>
      <w:r>
        <w:rPr>
          <w:sz w:val="24"/>
        </w:rPr>
        <w:t>activity</w:t>
      </w:r>
      <w:r>
        <w:rPr>
          <w:spacing w:val="18"/>
          <w:sz w:val="24"/>
        </w:rPr>
        <w:t> </w:t>
      </w:r>
      <w:r>
        <w:rPr>
          <w:sz w:val="24"/>
        </w:rPr>
        <w:t>durations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programme;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decide</w:t>
      </w:r>
      <w:r>
        <w:rPr>
          <w:spacing w:val="23"/>
          <w:sz w:val="24"/>
        </w:rPr>
        <w:t> </w:t>
      </w:r>
      <w:r>
        <w:rPr>
          <w:sz w:val="24"/>
        </w:rPr>
        <w:t>on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6"/>
        <w:jc w:val="both"/>
      </w:pPr>
      <w:r>
        <w:rPr/>
        <w:t>gang</w:t>
      </w:r>
      <w:r>
        <w:rPr>
          <w:spacing w:val="-7"/>
        </w:rPr>
        <w:t> </w:t>
      </w:r>
      <w:r>
        <w:rPr/>
        <w:t>composition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resource</w:t>
      </w:r>
      <w:r>
        <w:rPr>
          <w:spacing w:val="-8"/>
        </w:rPr>
        <w:t> </w:t>
      </w:r>
      <w:r>
        <w:rPr/>
        <w:t>requirements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individual</w:t>
      </w:r>
      <w:r>
        <w:rPr>
          <w:spacing w:val="-7"/>
        </w:rPr>
        <w:t> </w:t>
      </w:r>
      <w:r>
        <w:rPr/>
        <w:t>activities;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plan</w:t>
      </w:r>
      <w:r>
        <w:rPr>
          <w:spacing w:val="-7"/>
        </w:rPr>
        <w:t> </w:t>
      </w:r>
      <w:r>
        <w:rPr/>
        <w:t>activities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detail</w:t>
      </w:r>
      <w:r>
        <w:rPr>
          <w:spacing w:val="-7"/>
        </w:rPr>
        <w:t> </w:t>
      </w:r>
      <w:r>
        <w:rPr/>
        <w:t>so</w:t>
      </w:r>
      <w:r>
        <w:rPr>
          <w:spacing w:val="-57"/>
        </w:rPr>
        <w:t> </w:t>
      </w:r>
      <w:r>
        <w:rPr/>
        <w:t>that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logical</w:t>
      </w:r>
      <w:r>
        <w:rPr>
          <w:spacing w:val="-6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sequence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adopted;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provide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easily</w:t>
      </w:r>
      <w:r>
        <w:rPr>
          <w:spacing w:val="-11"/>
        </w:rPr>
        <w:t> </w:t>
      </w:r>
      <w:r>
        <w:rPr/>
        <w:t>understood</w:t>
      </w:r>
      <w:r>
        <w:rPr>
          <w:spacing w:val="-6"/>
        </w:rPr>
        <w:t> </w:t>
      </w:r>
      <w:r>
        <w:rPr/>
        <w:t>document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can</w:t>
      </w:r>
      <w:r>
        <w:rPr>
          <w:spacing w:val="-58"/>
        </w:rPr>
        <w:t> </w:t>
      </w:r>
      <w:r>
        <w:rPr/>
        <w:t>be communicated to those who will carry out the work on site. Dawood </w:t>
      </w:r>
      <w:r>
        <w:rPr>
          <w:i/>
        </w:rPr>
        <w:t>et al</w:t>
      </w:r>
      <w:r>
        <w:rPr/>
        <w:t>., (2012) observed</w:t>
      </w:r>
      <w:r>
        <w:rPr>
          <w:spacing w:val="1"/>
        </w:rPr>
        <w:t> </w:t>
      </w:r>
      <w:r>
        <w:rPr/>
        <w:t>that construction methodology develops a number of alternative preliminary concepts for the</w:t>
      </w:r>
      <w:r>
        <w:rPr>
          <w:spacing w:val="1"/>
        </w:rPr>
        <w:t> </w:t>
      </w:r>
      <w:r>
        <w:rPr/>
        <w:t>construction work, which outlines the key features of operations in each section of the operation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provides frameworks and strategic plan within which diligence obligation could be met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damage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numPr>
          <w:ilvl w:val="2"/>
          <w:numId w:val="32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</w:pPr>
      <w:r>
        <w:rPr/>
        <w:t>Factors</w:t>
      </w:r>
      <w:r>
        <w:rPr>
          <w:spacing w:val="-3"/>
        </w:rPr>
        <w:t> </w:t>
      </w:r>
      <w:r>
        <w:rPr/>
        <w:t>Affecting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Preparation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Methodology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Complexity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 project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Project</w:t>
      </w:r>
      <w:r>
        <w:rPr>
          <w:spacing w:val="-3"/>
          <w:sz w:val="24"/>
        </w:rPr>
        <w:t> </w:t>
      </w:r>
      <w:r>
        <w:rPr>
          <w:sz w:val="24"/>
        </w:rPr>
        <w:t>specification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Competence</w:t>
      </w:r>
      <w:r>
        <w:rPr>
          <w:spacing w:val="-3"/>
          <w:sz w:val="24"/>
        </w:rPr>
        <w:t> </w:t>
      </w:r>
      <w:r>
        <w:rPr>
          <w:sz w:val="24"/>
        </w:rPr>
        <w:t>and abilities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personnel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equipment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operators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-2"/>
          <w:sz w:val="24"/>
        </w:rPr>
        <w:t> </w:t>
      </w: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on the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Duration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tasks</w:t>
      </w:r>
      <w:r>
        <w:rPr>
          <w:spacing w:val="-1"/>
          <w:sz w:val="24"/>
        </w:rPr>
        <w:t> </w:t>
      </w:r>
      <w:r>
        <w:rPr>
          <w:sz w:val="24"/>
        </w:rPr>
        <w:t>to be</w:t>
      </w:r>
      <w:r>
        <w:rPr>
          <w:spacing w:val="-2"/>
          <w:sz w:val="24"/>
        </w:rPr>
        <w:t> </w:t>
      </w:r>
      <w:r>
        <w:rPr>
          <w:sz w:val="24"/>
        </w:rPr>
        <w:t>performed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Technical</w:t>
      </w:r>
      <w:r>
        <w:rPr>
          <w:spacing w:val="-4"/>
          <w:sz w:val="24"/>
        </w:rPr>
        <w:t> </w:t>
      </w:r>
      <w:r>
        <w:rPr>
          <w:sz w:val="24"/>
        </w:rPr>
        <w:t>difficulties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Easiness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techniques</w:t>
      </w:r>
      <w:r>
        <w:rPr>
          <w:spacing w:val="-1"/>
          <w:sz w:val="24"/>
        </w:rPr>
        <w:t> </w:t>
      </w:r>
      <w:r>
        <w:rPr>
          <w:sz w:val="24"/>
        </w:rPr>
        <w:t>used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1" w:after="0"/>
        <w:ind w:left="1380" w:right="0" w:hanging="720"/>
        <w:jc w:val="left"/>
        <w:rPr>
          <w:sz w:val="24"/>
        </w:rPr>
      </w:pPr>
      <w:r>
        <w:rPr>
          <w:sz w:val="24"/>
        </w:rPr>
        <w:t>Monitoring</w:t>
      </w:r>
      <w:r>
        <w:rPr>
          <w:spacing w:val="-4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Team</w:t>
      </w:r>
      <w:r>
        <w:rPr>
          <w:spacing w:val="-2"/>
          <w:sz w:val="24"/>
        </w:rPr>
        <w:t> </w:t>
      </w:r>
      <w:r>
        <w:rPr>
          <w:sz w:val="24"/>
        </w:rPr>
        <w:t>member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Weather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team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Expected</w:t>
      </w:r>
      <w:r>
        <w:rPr>
          <w:spacing w:val="-2"/>
          <w:sz w:val="24"/>
        </w:rPr>
        <w:t> </w:t>
      </w:r>
      <w:r>
        <w:rPr>
          <w:sz w:val="24"/>
        </w:rPr>
        <w:t>profits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72" w:after="0"/>
        <w:ind w:left="1380" w:right="0" w:hanging="720"/>
        <w:jc w:val="left"/>
        <w:rPr>
          <w:sz w:val="24"/>
        </w:rPr>
      </w:pP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site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Material/labor</w:t>
      </w:r>
      <w:r>
        <w:rPr>
          <w:spacing w:val="-3"/>
          <w:sz w:val="24"/>
        </w:rPr>
        <w:t> </w:t>
      </w:r>
      <w:r>
        <w:rPr>
          <w:sz w:val="24"/>
        </w:rPr>
        <w:t>requirement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availability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Procurement</w:t>
      </w:r>
      <w:r>
        <w:rPr>
          <w:spacing w:val="-4"/>
          <w:sz w:val="24"/>
        </w:rPr>
        <w:t> </w:t>
      </w:r>
      <w:r>
        <w:rPr>
          <w:sz w:val="24"/>
        </w:rPr>
        <w:t>system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Tendering</w:t>
      </w:r>
      <w:r>
        <w:rPr>
          <w:spacing w:val="-5"/>
          <w:sz w:val="24"/>
        </w:rPr>
        <w:t> </w:t>
      </w:r>
      <w:r>
        <w:rPr>
          <w:sz w:val="24"/>
        </w:rPr>
        <w:t>procedures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7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sub-contractors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5"/>
        </w:numPr>
        <w:tabs>
          <w:tab w:pos="1020" w:val="left" w:leader="none"/>
        </w:tabs>
        <w:spacing w:line="480" w:lineRule="auto" w:before="174" w:after="0"/>
        <w:ind w:left="659" w:right="874" w:firstLine="0"/>
        <w:jc w:val="both"/>
        <w:rPr>
          <w:sz w:val="24"/>
        </w:rPr>
      </w:pPr>
      <w:r>
        <w:rPr>
          <w:sz w:val="24"/>
        </w:rPr>
        <w:t>Project Quality Management Plan: Koo </w:t>
      </w:r>
      <w:r>
        <w:rPr>
          <w:i/>
          <w:sz w:val="24"/>
        </w:rPr>
        <w:t>et al</w:t>
      </w:r>
      <w:r>
        <w:rPr>
          <w:sz w:val="24"/>
        </w:rPr>
        <w:t>., (2000) observed that many institutions and</w:t>
      </w:r>
      <w:r>
        <w:rPr>
          <w:spacing w:val="1"/>
          <w:sz w:val="24"/>
        </w:rPr>
        <w:t> </w:t>
      </w:r>
      <w:r>
        <w:rPr>
          <w:sz w:val="24"/>
        </w:rPr>
        <w:t>organizations are concerned about the quality and safety of buildings, as a result of incessant</w:t>
      </w:r>
      <w:r>
        <w:rPr>
          <w:spacing w:val="1"/>
          <w:sz w:val="24"/>
        </w:rPr>
        <w:t> </w:t>
      </w:r>
      <w:r>
        <w:rPr>
          <w:sz w:val="24"/>
        </w:rPr>
        <w:t>collapse of buildings in Nigeria. Staub- Frenc </w:t>
      </w:r>
      <w:r>
        <w:rPr>
          <w:i/>
          <w:sz w:val="24"/>
        </w:rPr>
        <w:t>et al </w:t>
      </w:r>
      <w:r>
        <w:rPr>
          <w:sz w:val="24"/>
        </w:rPr>
        <w:t>(2010) defined quality management as sum of</w:t>
      </w:r>
      <w:r>
        <w:rPr>
          <w:spacing w:val="-57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activities:</w:t>
      </w:r>
      <w:r>
        <w:rPr>
          <w:spacing w:val="1"/>
          <w:sz w:val="24"/>
        </w:rPr>
        <w:t> </w:t>
      </w:r>
      <w:r>
        <w:rPr>
          <w:sz w:val="24"/>
        </w:rPr>
        <w:t>planning,</w:t>
      </w:r>
      <w:r>
        <w:rPr>
          <w:spacing w:val="1"/>
          <w:sz w:val="24"/>
        </w:rPr>
        <w:t> </w:t>
      </w:r>
      <w:r>
        <w:rPr>
          <w:sz w:val="24"/>
        </w:rPr>
        <w:t>organization,</w:t>
      </w:r>
      <w:r>
        <w:rPr>
          <w:spacing w:val="1"/>
          <w:sz w:val="24"/>
        </w:rPr>
        <w:t> </w:t>
      </w:r>
      <w:r>
        <w:rPr>
          <w:sz w:val="24"/>
        </w:rPr>
        <w:t>implementation,</w:t>
      </w:r>
      <w:r>
        <w:rPr>
          <w:spacing w:val="1"/>
          <w:sz w:val="24"/>
        </w:rPr>
        <w:t> </w:t>
      </w:r>
      <w:r>
        <w:rPr>
          <w:sz w:val="24"/>
        </w:rPr>
        <w:t>inspection,</w:t>
      </w:r>
      <w:r>
        <w:rPr>
          <w:spacing w:val="1"/>
          <w:sz w:val="24"/>
        </w:rPr>
        <w:t> </w:t>
      </w:r>
      <w:r>
        <w:rPr>
          <w:sz w:val="24"/>
        </w:rPr>
        <w:t>monitoring,</w:t>
      </w:r>
      <w:r>
        <w:rPr>
          <w:spacing w:val="1"/>
          <w:sz w:val="24"/>
        </w:rPr>
        <w:t> </w:t>
      </w:r>
      <w:r>
        <w:rPr>
          <w:sz w:val="24"/>
        </w:rPr>
        <w:t>auditing etc, so that the quality of product can satisfy the updating quality requirements. Quality</w:t>
      </w:r>
      <w:r>
        <w:rPr>
          <w:spacing w:val="1"/>
          <w:sz w:val="24"/>
        </w:rPr>
        <w:t> </w:t>
      </w:r>
      <w:r>
        <w:rPr>
          <w:sz w:val="24"/>
        </w:rPr>
        <w:t>has remained in the forefront amongst other factors used to determine the degree of success or</w:t>
      </w:r>
      <w:r>
        <w:rPr>
          <w:spacing w:val="1"/>
          <w:sz w:val="24"/>
        </w:rPr>
        <w:t> </w:t>
      </w:r>
      <w:r>
        <w:rPr>
          <w:sz w:val="24"/>
        </w:rPr>
        <w:t>failure of a project and its performances on construction project is results oriented, and seeks</w:t>
      </w:r>
      <w:r>
        <w:rPr>
          <w:spacing w:val="1"/>
          <w:sz w:val="24"/>
        </w:rPr>
        <w:t> </w:t>
      </w:r>
      <w:r>
        <w:rPr>
          <w:sz w:val="24"/>
        </w:rPr>
        <w:t>evidence of quality awareness within the operations and output of a building team. Hence, the</w:t>
      </w:r>
      <w:r>
        <w:rPr>
          <w:spacing w:val="1"/>
          <w:sz w:val="24"/>
        </w:rPr>
        <w:t> </w:t>
      </w:r>
      <w:r>
        <w:rPr>
          <w:sz w:val="24"/>
        </w:rPr>
        <w:t>preparation of quality management plan was made compulsory by the National Building Code</w:t>
      </w:r>
      <w:r>
        <w:rPr>
          <w:spacing w:val="1"/>
          <w:sz w:val="24"/>
        </w:rPr>
        <w:t> </w:t>
      </w:r>
      <w:r>
        <w:rPr>
          <w:sz w:val="24"/>
        </w:rPr>
        <w:t>(2006)</w:t>
      </w:r>
      <w:r>
        <w:rPr>
          <w:spacing w:val="-2"/>
          <w:sz w:val="24"/>
        </w:rPr>
        <w:t> </w:t>
      </w:r>
      <w:r>
        <w:rPr>
          <w:sz w:val="24"/>
        </w:rPr>
        <w:t>in Nigeria.</w:t>
      </w:r>
    </w:p>
    <w:p>
      <w:pPr>
        <w:pStyle w:val="ListParagraph"/>
        <w:numPr>
          <w:ilvl w:val="0"/>
          <w:numId w:val="35"/>
        </w:numPr>
        <w:tabs>
          <w:tab w:pos="1001" w:val="left" w:leader="none"/>
        </w:tabs>
        <w:spacing w:line="480" w:lineRule="auto" w:before="199" w:after="0"/>
        <w:ind w:left="659" w:right="873" w:firstLine="0"/>
        <w:jc w:val="both"/>
        <w:rPr>
          <w:sz w:val="24"/>
        </w:rPr>
      </w:pPr>
      <w:r>
        <w:rPr>
          <w:sz w:val="24"/>
        </w:rPr>
        <w:t>Project Health and Safety Management Plan: According to PMI (2000), building construction</w:t>
      </w:r>
      <w:r>
        <w:rPr>
          <w:spacing w:val="-57"/>
          <w:sz w:val="24"/>
        </w:rPr>
        <w:t> </w:t>
      </w:r>
      <w:r>
        <w:rPr>
          <w:sz w:val="24"/>
        </w:rPr>
        <w:t>activities are inherently risk and construction workers were subjected to fatalities and ill health</w:t>
      </w:r>
      <w:r>
        <w:rPr>
          <w:spacing w:val="1"/>
          <w:sz w:val="24"/>
        </w:rPr>
        <w:t> </w:t>
      </w:r>
      <w:r>
        <w:rPr>
          <w:sz w:val="24"/>
        </w:rPr>
        <w:t>problems such as working at higher height, underground, in confined spaces and close proximity</w:t>
      </w:r>
      <w:r>
        <w:rPr>
          <w:spacing w:val="1"/>
          <w:sz w:val="24"/>
        </w:rPr>
        <w:t> </w:t>
      </w:r>
      <w:r>
        <w:rPr>
          <w:sz w:val="24"/>
        </w:rPr>
        <w:t>to falling materials, handling loads manually, handling hazardous substances, noises, dusts, using</w:t>
      </w:r>
      <w:r>
        <w:rPr>
          <w:spacing w:val="-57"/>
          <w:sz w:val="24"/>
        </w:rPr>
        <w:t> </w:t>
      </w:r>
      <w:r>
        <w:rPr>
          <w:sz w:val="24"/>
        </w:rPr>
        <w:t>plant and equipment, fire and exposure to live cables. Hence, Occupational Health and Safety</w:t>
      </w:r>
      <w:r>
        <w:rPr>
          <w:spacing w:val="1"/>
          <w:sz w:val="24"/>
        </w:rPr>
        <w:t> </w:t>
      </w:r>
      <w:r>
        <w:rPr>
          <w:sz w:val="24"/>
        </w:rPr>
        <w:t>(OHS) concern the physical and mental well-being of the individual at a place of work for better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performance.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59" w:right="875"/>
        <w:jc w:val="both"/>
      </w:pPr>
      <w:r>
        <w:rPr/>
        <w:t>Kiviniemi </w:t>
      </w:r>
      <w:r>
        <w:rPr>
          <w:i/>
        </w:rPr>
        <w:t>et al., </w:t>
      </w:r>
      <w:r>
        <w:rPr/>
        <w:t>(2002) opined that the elements of the health and safety management comprises</w:t>
      </w:r>
      <w:r>
        <w:rPr>
          <w:spacing w:val="1"/>
        </w:rPr>
        <w:t> </w:t>
      </w:r>
      <w:r>
        <w:rPr/>
        <w:t>of (i) planning phase involving the assessment of risk (ii) an implementation phase involving</w:t>
      </w:r>
      <w:r>
        <w:rPr>
          <w:spacing w:val="1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tasks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site</w:t>
      </w:r>
      <w:r>
        <w:rPr>
          <w:spacing w:val="-3"/>
        </w:rPr>
        <w:t> </w:t>
      </w:r>
      <w:r>
        <w:rPr/>
        <w:t>(iii)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phase</w:t>
      </w:r>
      <w:r>
        <w:rPr>
          <w:spacing w:val="-2"/>
        </w:rPr>
        <w:t> </w:t>
      </w:r>
      <w:r>
        <w:rPr/>
        <w:t>involving</w:t>
      </w:r>
      <w:r>
        <w:rPr>
          <w:spacing w:val="-4"/>
        </w:rPr>
        <w:t> </w:t>
      </w:r>
      <w:r>
        <w:rPr/>
        <w:t>monitoring</w:t>
      </w:r>
      <w:r>
        <w:rPr>
          <w:spacing w:val="-58"/>
        </w:rPr>
        <w:t> </w:t>
      </w:r>
      <w:r>
        <w:rPr/>
        <w:t>the</w:t>
      </w:r>
      <w:r>
        <w:rPr>
          <w:spacing w:val="-6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(iv)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follow</w:t>
      </w:r>
      <w:r>
        <w:rPr>
          <w:spacing w:val="-5"/>
        </w:rPr>
        <w:t> </w:t>
      </w:r>
      <w:r>
        <w:rPr/>
        <w:t>up</w:t>
      </w:r>
      <w:r>
        <w:rPr>
          <w:spacing w:val="-4"/>
        </w:rPr>
        <w:t> </w:t>
      </w:r>
      <w:r>
        <w:rPr/>
        <w:t>phase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provides</w:t>
      </w:r>
      <w:r>
        <w:rPr>
          <w:spacing w:val="-5"/>
        </w:rPr>
        <w:t> </w:t>
      </w:r>
      <w:r>
        <w:rPr/>
        <w:t>feedback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enables</w:t>
      </w:r>
      <w:r>
        <w:rPr>
          <w:spacing w:val="-2"/>
        </w:rPr>
        <w:t> </w:t>
      </w:r>
      <w:r>
        <w:rPr/>
        <w:t>corrective</w:t>
      </w:r>
      <w:r>
        <w:rPr>
          <w:spacing w:val="-5"/>
        </w:rPr>
        <w:t> </w:t>
      </w:r>
      <w:r>
        <w:rPr/>
        <w:t>measure</w:t>
      </w:r>
      <w:r>
        <w:rPr>
          <w:spacing w:val="-5"/>
        </w:rPr>
        <w:t> </w:t>
      </w:r>
      <w:r>
        <w:rPr/>
        <w:t>to</w:t>
      </w:r>
      <w:r>
        <w:rPr>
          <w:spacing w:val="-58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taken.</w:t>
      </w:r>
      <w:r>
        <w:rPr>
          <w:spacing w:val="-12"/>
        </w:rPr>
        <w:t> </w:t>
      </w:r>
      <w:r>
        <w:rPr>
          <w:spacing w:val="-1"/>
        </w:rPr>
        <w:t>Balogun</w:t>
      </w:r>
      <w:r>
        <w:rPr>
          <w:spacing w:val="-12"/>
        </w:rPr>
        <w:t> </w:t>
      </w:r>
      <w:r>
        <w:rPr>
          <w:spacing w:val="-1"/>
        </w:rPr>
        <w:t>(2004)</w:t>
      </w:r>
      <w:r>
        <w:rPr>
          <w:spacing w:val="-10"/>
        </w:rPr>
        <w:t> </w:t>
      </w:r>
      <w:r>
        <w:rPr>
          <w:spacing w:val="-1"/>
        </w:rPr>
        <w:t>described</w:t>
      </w:r>
      <w:r>
        <w:rPr>
          <w:spacing w:val="-12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health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safety</w:t>
      </w:r>
      <w:r>
        <w:rPr>
          <w:spacing w:val="-17"/>
        </w:rPr>
        <w:t> </w:t>
      </w:r>
      <w:r>
        <w:rPr/>
        <w:t>plan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management</w:t>
      </w:r>
      <w:r>
        <w:rPr>
          <w:spacing w:val="-11"/>
        </w:rPr>
        <w:t> </w:t>
      </w:r>
      <w:r>
        <w:rPr/>
        <w:t>tool</w:t>
      </w:r>
      <w:r>
        <w:rPr>
          <w:spacing w:val="-11"/>
        </w:rPr>
        <w:t> </w:t>
      </w:r>
      <w:r>
        <w:rPr/>
        <w:t>that</w:t>
      </w:r>
      <w:r>
        <w:rPr>
          <w:spacing w:val="-14"/>
        </w:rPr>
        <w:t> </w:t>
      </w:r>
      <w:r>
        <w:rPr/>
        <w:t>guides</w:t>
      </w:r>
      <w:r>
        <w:rPr>
          <w:spacing w:val="-57"/>
        </w:rPr>
        <w:t> </w:t>
      </w:r>
      <w:r>
        <w:rPr/>
        <w:t>construction managers in other to ensure that works are carried out in a manner that secures the</w:t>
      </w:r>
      <w:r>
        <w:rPr>
          <w:spacing w:val="1"/>
        </w:rPr>
        <w:t> </w:t>
      </w:r>
      <w:r>
        <w:rPr/>
        <w:t>health, safety and welfare of worker and visitors to site. The importance of health and safety of</w:t>
      </w:r>
      <w:r>
        <w:rPr>
          <w:spacing w:val="1"/>
        </w:rPr>
        <w:t> </w:t>
      </w:r>
      <w:r>
        <w:rPr>
          <w:spacing w:val="-1"/>
        </w:rPr>
        <w:t>site</w:t>
      </w:r>
      <w:r>
        <w:rPr>
          <w:spacing w:val="-13"/>
        </w:rPr>
        <w:t> </w:t>
      </w:r>
      <w:r>
        <w:rPr>
          <w:spacing w:val="-1"/>
        </w:rPr>
        <w:t>worker</w:t>
      </w:r>
      <w:r>
        <w:rPr>
          <w:spacing w:val="-13"/>
        </w:rPr>
        <w:t> </w:t>
      </w:r>
      <w:r>
        <w:rPr>
          <w:spacing w:val="-1"/>
        </w:rPr>
        <w:t>has</w:t>
      </w:r>
      <w:r>
        <w:rPr>
          <w:spacing w:val="-12"/>
        </w:rPr>
        <w:t> </w:t>
      </w:r>
      <w:r>
        <w:rPr>
          <w:spacing w:val="-1"/>
        </w:rPr>
        <w:t>necessitated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preparation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health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safety</w:t>
      </w:r>
      <w:r>
        <w:rPr>
          <w:spacing w:val="-17"/>
        </w:rPr>
        <w:t> </w:t>
      </w:r>
      <w:r>
        <w:rPr/>
        <w:t>management</w:t>
      </w:r>
      <w:r>
        <w:rPr>
          <w:spacing w:val="-12"/>
        </w:rPr>
        <w:t> </w:t>
      </w:r>
      <w:r>
        <w:rPr/>
        <w:t>plan</w:t>
      </w:r>
      <w:r>
        <w:rPr>
          <w:spacing w:val="-11"/>
        </w:rPr>
        <w:t> </w:t>
      </w:r>
      <w:r>
        <w:rPr/>
        <w:t>which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made</w:t>
      </w:r>
      <w:r>
        <w:rPr>
          <w:spacing w:val="-58"/>
        </w:rPr>
        <w:t> </w:t>
      </w:r>
      <w:r>
        <w:rPr/>
        <w:t>compulsory</w:t>
      </w:r>
      <w:r>
        <w:rPr>
          <w:spacing w:val="-6"/>
        </w:rPr>
        <w:t> </w:t>
      </w:r>
      <w:r>
        <w:rPr/>
        <w:t>in the</w:t>
      </w:r>
      <w:r>
        <w:rPr>
          <w:spacing w:val="-1"/>
        </w:rPr>
        <w:t> </w:t>
      </w:r>
      <w:r>
        <w:rPr/>
        <w:t>National Building</w:t>
      </w:r>
      <w:r>
        <w:rPr>
          <w:spacing w:val="-3"/>
        </w:rPr>
        <w:t> </w:t>
      </w:r>
      <w:r>
        <w:rPr/>
        <w:t>Code</w:t>
      </w:r>
      <w:r>
        <w:rPr>
          <w:spacing w:val="1"/>
        </w:rPr>
        <w:t> </w:t>
      </w:r>
      <w:r>
        <w:rPr/>
        <w:t>(2006) in Nigeria.</w:t>
      </w:r>
    </w:p>
    <w:p>
      <w:pPr>
        <w:pStyle w:val="BodyText"/>
        <w:spacing w:before="9"/>
        <w:rPr>
          <w:sz w:val="37"/>
        </w:rPr>
      </w:pPr>
    </w:p>
    <w:p>
      <w:pPr>
        <w:pStyle w:val="Heading1"/>
        <w:numPr>
          <w:ilvl w:val="2"/>
          <w:numId w:val="32"/>
        </w:numPr>
        <w:tabs>
          <w:tab w:pos="1480" w:val="left" w:leader="none"/>
          <w:tab w:pos="1481" w:val="left" w:leader="none"/>
        </w:tabs>
        <w:spacing w:line="240" w:lineRule="auto" w:before="0" w:after="0"/>
        <w:ind w:left="1480" w:right="0" w:hanging="721"/>
        <w:jc w:val="left"/>
      </w:pPr>
      <w:r>
        <w:rPr/>
        <w:t>Factors</w:t>
      </w:r>
      <w:r>
        <w:rPr>
          <w:spacing w:val="-3"/>
        </w:rPr>
        <w:t> </w:t>
      </w:r>
      <w:r>
        <w:rPr/>
        <w:t>Affecting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Preparation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Safety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Organizations</w:t>
      </w:r>
      <w:r>
        <w:rPr>
          <w:spacing w:val="-1"/>
          <w:sz w:val="24"/>
        </w:rPr>
        <w:t> </w:t>
      </w:r>
      <w:r>
        <w:rPr>
          <w:sz w:val="24"/>
        </w:rPr>
        <w:t>safety</w:t>
      </w:r>
      <w:r>
        <w:rPr>
          <w:spacing w:val="-6"/>
          <w:sz w:val="24"/>
        </w:rPr>
        <w:t> </w:t>
      </w:r>
      <w:r>
        <w:rPr>
          <w:sz w:val="24"/>
        </w:rPr>
        <w:t>policy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investment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Developing</w:t>
      </w:r>
      <w:r>
        <w:rPr>
          <w:spacing w:val="-4"/>
          <w:sz w:val="24"/>
        </w:rPr>
        <w:t> </w:t>
      </w:r>
      <w:r>
        <w:rPr>
          <w:sz w:val="24"/>
        </w:rPr>
        <w:t>in-house</w:t>
      </w:r>
      <w:r>
        <w:rPr>
          <w:spacing w:val="-1"/>
          <w:sz w:val="24"/>
        </w:rPr>
        <w:t> </w:t>
      </w:r>
      <w:r>
        <w:rPr>
          <w:sz w:val="24"/>
        </w:rPr>
        <w:t>safety</w:t>
      </w:r>
      <w:r>
        <w:rPr>
          <w:spacing w:val="-5"/>
          <w:sz w:val="24"/>
        </w:rPr>
        <w:t> </w:t>
      </w:r>
      <w:r>
        <w:rPr>
          <w:sz w:val="24"/>
        </w:rPr>
        <w:t>rules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Assigning</w:t>
      </w:r>
      <w:r>
        <w:rPr>
          <w:spacing w:val="-5"/>
          <w:sz w:val="24"/>
        </w:rPr>
        <w:t> </w:t>
      </w:r>
      <w:r>
        <w:rPr>
          <w:sz w:val="24"/>
        </w:rPr>
        <w:t>safety</w:t>
      </w:r>
      <w:r>
        <w:rPr>
          <w:spacing w:val="-4"/>
          <w:sz w:val="24"/>
        </w:rPr>
        <w:t> </w:t>
      </w:r>
      <w:r>
        <w:rPr>
          <w:sz w:val="24"/>
        </w:rPr>
        <w:t>responsibilities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workers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Safety</w:t>
      </w:r>
      <w:r>
        <w:rPr>
          <w:spacing w:val="-6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records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Safety</w:t>
      </w:r>
      <w:r>
        <w:rPr>
          <w:spacing w:val="-6"/>
          <w:sz w:val="24"/>
        </w:rPr>
        <w:t> </w:t>
      </w:r>
      <w:r>
        <w:rPr>
          <w:sz w:val="24"/>
        </w:rPr>
        <w:t>rewards/incentives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Safety</w:t>
      </w:r>
      <w:r>
        <w:rPr>
          <w:spacing w:val="-6"/>
          <w:sz w:val="24"/>
        </w:rPr>
        <w:t> </w:t>
      </w:r>
      <w:r>
        <w:rPr>
          <w:sz w:val="24"/>
        </w:rPr>
        <w:t>knowledge and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Presence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safety</w:t>
      </w:r>
      <w:r>
        <w:rPr>
          <w:spacing w:val="-6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team/system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Monitoring/control</w:t>
      </w:r>
      <w:r>
        <w:rPr>
          <w:spacing w:val="-3"/>
          <w:sz w:val="24"/>
        </w:rPr>
        <w:t> </w:t>
      </w:r>
      <w:r>
        <w:rPr>
          <w:sz w:val="24"/>
        </w:rPr>
        <w:t>system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Workers</w:t>
      </w:r>
      <w:r>
        <w:rPr>
          <w:spacing w:val="-1"/>
          <w:sz w:val="24"/>
        </w:rPr>
        <w:t> </w:t>
      </w:r>
      <w:r>
        <w:rPr>
          <w:sz w:val="24"/>
        </w:rPr>
        <w:t>safety</w:t>
      </w:r>
      <w:r>
        <w:rPr>
          <w:spacing w:val="-5"/>
          <w:sz w:val="24"/>
        </w:rPr>
        <w:t> </w:t>
      </w:r>
      <w:r>
        <w:rPr>
          <w:sz w:val="24"/>
        </w:rPr>
        <w:t>attitude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Employment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safety</w:t>
      </w:r>
      <w:r>
        <w:rPr>
          <w:spacing w:val="-6"/>
          <w:sz w:val="24"/>
        </w:rPr>
        <w:t> </w:t>
      </w:r>
      <w:r>
        <w:rPr>
          <w:sz w:val="24"/>
        </w:rPr>
        <w:t>officer and</w:t>
      </w:r>
      <w:r>
        <w:rPr>
          <w:spacing w:val="-1"/>
          <w:sz w:val="24"/>
        </w:rPr>
        <w:t> </w:t>
      </w:r>
      <w:r>
        <w:rPr>
          <w:sz w:val="24"/>
        </w:rPr>
        <w:t>supervisor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Complexity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Provision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safe</w:t>
      </w:r>
      <w:r>
        <w:rPr>
          <w:spacing w:val="-2"/>
          <w:sz w:val="24"/>
        </w:rPr>
        <w:t> </w:t>
      </w:r>
      <w:r>
        <w:rPr>
          <w:sz w:val="24"/>
        </w:rPr>
        <w:t>working</w:t>
      </w:r>
      <w:r>
        <w:rPr>
          <w:spacing w:val="-4"/>
          <w:sz w:val="24"/>
        </w:rPr>
        <w:t> </w:t>
      </w:r>
      <w:r>
        <w:rPr>
          <w:sz w:val="24"/>
        </w:rPr>
        <w:t>environment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Safety</w:t>
      </w:r>
      <w:r>
        <w:rPr>
          <w:spacing w:val="-6"/>
          <w:sz w:val="24"/>
        </w:rPr>
        <w:t> </w:t>
      </w:r>
      <w:r>
        <w:rPr>
          <w:sz w:val="24"/>
        </w:rPr>
        <w:t>meetings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72" w:after="0"/>
        <w:ind w:left="1380" w:right="0" w:hanging="720"/>
        <w:jc w:val="left"/>
        <w:rPr>
          <w:sz w:val="24"/>
        </w:rPr>
      </w:pPr>
      <w:r>
        <w:rPr>
          <w:sz w:val="24"/>
        </w:rPr>
        <w:t>Workers</w:t>
      </w:r>
      <w:r>
        <w:rPr>
          <w:spacing w:val="-2"/>
          <w:sz w:val="24"/>
        </w:rPr>
        <w:t> </w:t>
      </w:r>
      <w:r>
        <w:rPr>
          <w:sz w:val="24"/>
        </w:rPr>
        <w:t>compensation</w:t>
      </w:r>
      <w:r>
        <w:rPr>
          <w:spacing w:val="-2"/>
          <w:sz w:val="24"/>
        </w:rPr>
        <w:t> </w:t>
      </w:r>
      <w:r>
        <w:rPr>
          <w:sz w:val="24"/>
        </w:rPr>
        <w:t>insurance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Relationship</w:t>
      </w:r>
      <w:r>
        <w:rPr>
          <w:spacing w:val="-2"/>
          <w:sz w:val="24"/>
        </w:rPr>
        <w:t> </w:t>
      </w:r>
      <w:r>
        <w:rPr>
          <w:sz w:val="24"/>
        </w:rPr>
        <w:t>among</w:t>
      </w:r>
      <w:r>
        <w:rPr>
          <w:spacing w:val="-4"/>
          <w:sz w:val="24"/>
        </w:rPr>
        <w:t> </w: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stakeholders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Provision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plant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equipment</w:t>
      </w:r>
      <w:r>
        <w:rPr>
          <w:spacing w:val="-2"/>
          <w:sz w:val="24"/>
        </w:rPr>
        <w:t> </w:t>
      </w:r>
      <w:r>
        <w:rPr>
          <w:sz w:val="24"/>
        </w:rPr>
        <w:t>maintenance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sub-contractors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Procurement</w:t>
      </w:r>
      <w:r>
        <w:rPr>
          <w:spacing w:val="-4"/>
          <w:sz w:val="24"/>
        </w:rPr>
        <w:t> </w:t>
      </w:r>
      <w:r>
        <w:rPr>
          <w:sz w:val="24"/>
        </w:rPr>
        <w:t>system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379" w:val="left" w:leader="none"/>
          <w:tab w:pos="1380" w:val="left" w:leader="none"/>
        </w:tabs>
        <w:spacing w:line="240" w:lineRule="auto" w:before="0" w:after="0"/>
        <w:ind w:left="1380" w:right="0" w:hanging="720"/>
        <w:jc w:val="left"/>
        <w:rPr>
          <w:sz w:val="24"/>
        </w:rPr>
      </w:pPr>
      <w:r>
        <w:rPr>
          <w:sz w:val="24"/>
        </w:rPr>
        <w:t>Tendering</w:t>
      </w:r>
      <w:r>
        <w:rPr>
          <w:spacing w:val="-4"/>
          <w:sz w:val="24"/>
        </w:rPr>
        <w:t> </w:t>
      </w:r>
      <w:r>
        <w:rPr>
          <w:sz w:val="24"/>
        </w:rPr>
        <w:t>procedure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35"/>
        </w:numPr>
        <w:tabs>
          <w:tab w:pos="1052" w:val="left" w:leader="none"/>
        </w:tabs>
        <w:spacing w:line="480" w:lineRule="auto" w:before="0" w:after="0"/>
        <w:ind w:left="659" w:right="878" w:firstLine="0"/>
        <w:jc w:val="both"/>
        <w:rPr>
          <w:sz w:val="24"/>
        </w:rPr>
      </w:pP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Requirement</w:t>
      </w:r>
      <w:r>
        <w:rPr>
          <w:spacing w:val="1"/>
          <w:sz w:val="24"/>
        </w:rPr>
        <w:t> </w:t>
      </w:r>
      <w:r>
        <w:rPr>
          <w:sz w:val="24"/>
        </w:rPr>
        <w:t>Schedule:</w:t>
      </w:r>
      <w:r>
        <w:rPr>
          <w:spacing w:val="1"/>
          <w:sz w:val="24"/>
        </w:rPr>
        <w:t> </w:t>
      </w:r>
      <w:r>
        <w:rPr>
          <w:sz w:val="24"/>
        </w:rPr>
        <w:t>Obiegbu</w:t>
      </w:r>
      <w:r>
        <w:rPr>
          <w:spacing w:val="1"/>
          <w:sz w:val="24"/>
        </w:rPr>
        <w:t> </w:t>
      </w:r>
      <w:r>
        <w:rPr>
          <w:sz w:val="24"/>
        </w:rPr>
        <w:t>(2002)</w:t>
      </w:r>
      <w:r>
        <w:rPr>
          <w:spacing w:val="1"/>
          <w:sz w:val="24"/>
        </w:rPr>
        <w:t> </w:t>
      </w:r>
      <w:r>
        <w:rPr>
          <w:sz w:val="24"/>
        </w:rPr>
        <w:t>described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Requirement</w:t>
      </w:r>
      <w:r>
        <w:rPr>
          <w:spacing w:val="-57"/>
          <w:sz w:val="24"/>
        </w:rPr>
        <w:t> </w:t>
      </w:r>
      <w:r>
        <w:rPr>
          <w:sz w:val="24"/>
        </w:rPr>
        <w:t>Schedule</w:t>
      </w:r>
      <w:r>
        <w:rPr>
          <w:spacing w:val="-5"/>
          <w:sz w:val="24"/>
        </w:rPr>
        <w:t> </w:t>
      </w:r>
      <w:r>
        <w:rPr>
          <w:sz w:val="24"/>
        </w:rPr>
        <w:t>(IRS)</w:t>
      </w:r>
      <w:r>
        <w:rPr>
          <w:spacing w:val="-2"/>
          <w:sz w:val="24"/>
        </w:rPr>
        <w:t> </w:t>
      </w:r>
      <w:r>
        <w:rPr>
          <w:sz w:val="24"/>
        </w:rPr>
        <w:t>as a</w:t>
      </w:r>
      <w:r>
        <w:rPr>
          <w:spacing w:val="-5"/>
          <w:sz w:val="24"/>
        </w:rPr>
        <w:t> </w:t>
      </w:r>
      <w:r>
        <w:rPr>
          <w:sz w:val="24"/>
        </w:rPr>
        <w:t>prompting</w:t>
      </w:r>
      <w:r>
        <w:rPr>
          <w:spacing w:val="-5"/>
          <w:sz w:val="24"/>
        </w:rPr>
        <w:t> </w:t>
      </w:r>
      <w:r>
        <w:rPr>
          <w:sz w:val="24"/>
        </w:rPr>
        <w:t>document,</w:t>
      </w:r>
      <w:r>
        <w:rPr>
          <w:spacing w:val="-4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schedule, for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constructors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advise</w:t>
      </w:r>
      <w:r>
        <w:rPr>
          <w:spacing w:val="-58"/>
          <w:sz w:val="24"/>
        </w:rPr>
        <w:t> </w:t>
      </w:r>
      <w:r>
        <w:rPr>
          <w:sz w:val="24"/>
        </w:rPr>
        <w:t>the design team of the information requirements and release dates. It contains list of information</w:t>
      </w:r>
      <w:r>
        <w:rPr>
          <w:spacing w:val="1"/>
          <w:sz w:val="24"/>
        </w:rPr>
        <w:t> </w:t>
      </w:r>
      <w:r>
        <w:rPr>
          <w:sz w:val="24"/>
        </w:rPr>
        <w:t>which is required, together with the dates by which it must be received if the start date of each</w:t>
      </w:r>
      <w:r>
        <w:rPr>
          <w:spacing w:val="1"/>
          <w:sz w:val="24"/>
        </w:rPr>
        <w:t> </w:t>
      </w:r>
      <w:r>
        <w:rPr>
          <w:sz w:val="24"/>
        </w:rPr>
        <w:t>project operation is to be met, hence an important tool in the planning, monitoring and control of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information.</w:t>
      </w:r>
      <w:r>
        <w:rPr>
          <w:spacing w:val="1"/>
          <w:sz w:val="24"/>
        </w:rPr>
        <w:t> </w:t>
      </w:r>
      <w:r>
        <w:rPr>
          <w:sz w:val="24"/>
        </w:rPr>
        <w:t>Baldwin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"/>
          <w:sz w:val="24"/>
        </w:rPr>
        <w:t> </w:t>
      </w:r>
      <w:r>
        <w:rPr>
          <w:sz w:val="24"/>
        </w:rPr>
        <w:t>(1999)</w:t>
      </w:r>
      <w:r>
        <w:rPr>
          <w:spacing w:val="1"/>
          <w:sz w:val="24"/>
        </w:rPr>
        <w:t> </w:t>
      </w:r>
      <w:r>
        <w:rPr>
          <w:sz w:val="24"/>
        </w:rPr>
        <w:t>opined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information intensive environment from design offices to project construction sites; hence the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information management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crucial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success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construction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  <w:r>
        <w:rPr>
          <w:spacing w:val="-2"/>
          <w:sz w:val="24"/>
        </w:rPr>
        <w:t> </w:t>
      </w:r>
      <w:r>
        <w:rPr>
          <w:sz w:val="24"/>
        </w:rPr>
        <w:t>Akinci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al., </w:t>
      </w:r>
      <w:r>
        <w:rPr>
          <w:sz w:val="24"/>
        </w:rPr>
        <w:t>(2006) noted that there is need for improving the link between the construction site and</w:t>
      </w:r>
      <w:r>
        <w:rPr>
          <w:spacing w:val="1"/>
          <w:sz w:val="24"/>
        </w:rPr>
        <w:t> </w:t>
      </w:r>
      <w:r>
        <w:rPr>
          <w:sz w:val="24"/>
        </w:rPr>
        <w:t>designers,</w:t>
      </w:r>
      <w:r>
        <w:rPr>
          <w:spacing w:val="-1"/>
          <w:sz w:val="24"/>
        </w:rPr>
        <w:t> </w:t>
      </w:r>
      <w:r>
        <w:rPr>
          <w:sz w:val="24"/>
        </w:rPr>
        <w:t>and to improve</w:t>
      </w:r>
      <w:r>
        <w:rPr>
          <w:spacing w:val="-2"/>
          <w:sz w:val="24"/>
        </w:rPr>
        <w:t> </w:t>
      </w:r>
      <w:r>
        <w:rPr>
          <w:sz w:val="24"/>
        </w:rPr>
        <w:t>communication between all</w:t>
      </w:r>
      <w:r>
        <w:rPr>
          <w:spacing w:val="-1"/>
          <w:sz w:val="24"/>
        </w:rPr>
        <w:t> </w:t>
      </w:r>
      <w:r>
        <w:rPr>
          <w:sz w:val="24"/>
        </w:rPr>
        <w:t>stakeholders on site.</w:t>
      </w:r>
    </w:p>
    <w:p>
      <w:pPr>
        <w:pStyle w:val="ListParagraph"/>
        <w:numPr>
          <w:ilvl w:val="0"/>
          <w:numId w:val="35"/>
        </w:numPr>
        <w:tabs>
          <w:tab w:pos="960" w:val="left" w:leader="none"/>
        </w:tabs>
        <w:spacing w:line="480" w:lineRule="auto" w:before="192" w:after="0"/>
        <w:ind w:left="659" w:right="875" w:firstLine="0"/>
        <w:jc w:val="both"/>
        <w:rPr>
          <w:sz w:val="24"/>
        </w:rPr>
      </w:pPr>
      <w:r>
        <w:rPr>
          <w:sz w:val="24"/>
        </w:rPr>
        <w:t>Early warning system: Foley and Mackmillan (2005) defined early warning as an observation,</w:t>
      </w:r>
      <w:r>
        <w:rPr>
          <w:spacing w:val="-57"/>
          <w:sz w:val="24"/>
        </w:rPr>
        <w:t> </w:t>
      </w:r>
      <w:r>
        <w:rPr>
          <w:sz w:val="24"/>
        </w:rPr>
        <w:t>a signal, a message, or some other item that is or can be seen as an expression, an indication, a</w:t>
      </w:r>
      <w:r>
        <w:rPr>
          <w:spacing w:val="1"/>
          <w:sz w:val="24"/>
        </w:rPr>
        <w:t> </w:t>
      </w:r>
      <w:r>
        <w:rPr>
          <w:sz w:val="24"/>
        </w:rPr>
        <w:t>proof,</w:t>
      </w:r>
      <w:r>
        <w:rPr>
          <w:spacing w:val="-13"/>
          <w:sz w:val="24"/>
        </w:rPr>
        <w:t> </w:t>
      </w:r>
      <w:r>
        <w:rPr>
          <w:sz w:val="24"/>
        </w:rPr>
        <w:t>or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sign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existence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some</w:t>
      </w:r>
      <w:r>
        <w:rPr>
          <w:spacing w:val="-11"/>
          <w:sz w:val="24"/>
        </w:rPr>
        <w:t> </w:t>
      </w:r>
      <w:r>
        <w:rPr>
          <w:sz w:val="24"/>
        </w:rPr>
        <w:t>future</w:t>
      </w:r>
      <w:r>
        <w:rPr>
          <w:spacing w:val="-12"/>
          <w:sz w:val="24"/>
        </w:rPr>
        <w:t> </w:t>
      </w:r>
      <w:r>
        <w:rPr>
          <w:sz w:val="24"/>
        </w:rPr>
        <w:t>or</w:t>
      </w:r>
      <w:r>
        <w:rPr>
          <w:spacing w:val="-13"/>
          <w:sz w:val="24"/>
        </w:rPr>
        <w:t> </w:t>
      </w:r>
      <w:r>
        <w:rPr>
          <w:sz w:val="24"/>
        </w:rPr>
        <w:t>incipient</w:t>
      </w:r>
      <w:r>
        <w:rPr>
          <w:spacing w:val="-13"/>
          <w:sz w:val="24"/>
        </w:rPr>
        <w:t> </w:t>
      </w:r>
      <w:r>
        <w:rPr>
          <w:sz w:val="24"/>
        </w:rPr>
        <w:t>positive</w:t>
      </w:r>
      <w:r>
        <w:rPr>
          <w:spacing w:val="-13"/>
          <w:sz w:val="24"/>
        </w:rPr>
        <w:t> </w:t>
      </w:r>
      <w:r>
        <w:rPr>
          <w:sz w:val="24"/>
        </w:rPr>
        <w:t>or</w:t>
      </w:r>
      <w:r>
        <w:rPr>
          <w:spacing w:val="-14"/>
          <w:sz w:val="24"/>
        </w:rPr>
        <w:t> </w:t>
      </w:r>
      <w:r>
        <w:rPr>
          <w:sz w:val="24"/>
        </w:rPr>
        <w:t>negative</w:t>
      </w:r>
      <w:r>
        <w:rPr>
          <w:spacing w:val="-13"/>
          <w:sz w:val="24"/>
        </w:rPr>
        <w:t> </w:t>
      </w:r>
      <w:r>
        <w:rPr>
          <w:sz w:val="24"/>
        </w:rPr>
        <w:t>issue.</w:t>
      </w:r>
      <w:r>
        <w:rPr>
          <w:spacing w:val="-11"/>
          <w:sz w:val="24"/>
        </w:rPr>
        <w:t> </w:t>
      </w:r>
      <w:r>
        <w:rPr>
          <w:sz w:val="24"/>
        </w:rPr>
        <w:t>It</w:t>
      </w:r>
      <w:r>
        <w:rPr>
          <w:spacing w:val="-12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an</w:t>
      </w:r>
      <w:r>
        <w:rPr>
          <w:spacing w:val="-12"/>
          <w:sz w:val="24"/>
        </w:rPr>
        <w:t> </w:t>
      </w:r>
      <w:r>
        <w:rPr>
          <w:sz w:val="24"/>
        </w:rPr>
        <w:t>omen,</w:t>
      </w:r>
      <w:r>
        <w:rPr>
          <w:spacing w:val="-58"/>
          <w:sz w:val="24"/>
        </w:rPr>
        <w:t> </w:t>
      </w:r>
      <w:r>
        <w:rPr>
          <w:sz w:val="24"/>
        </w:rPr>
        <w:t>signal, or indication of future developments. Early warnings can give advance notice of arising</w:t>
      </w:r>
      <w:r>
        <w:rPr>
          <w:spacing w:val="1"/>
          <w:sz w:val="24"/>
        </w:rPr>
        <w:t> </w:t>
      </w:r>
      <w:r>
        <w:rPr>
          <w:sz w:val="24"/>
        </w:rPr>
        <w:t>risk.</w:t>
      </w:r>
      <w:r>
        <w:rPr>
          <w:spacing w:val="-2"/>
          <w:sz w:val="24"/>
        </w:rPr>
        <w:t> </w:t>
      </w:r>
      <w:r>
        <w:rPr>
          <w:sz w:val="24"/>
        </w:rPr>
        <w:t>Kim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(2003)</w:t>
      </w:r>
      <w:r>
        <w:rPr>
          <w:spacing w:val="-2"/>
          <w:sz w:val="24"/>
        </w:rPr>
        <w:t> </w:t>
      </w:r>
      <w:r>
        <w:rPr>
          <w:sz w:val="24"/>
        </w:rPr>
        <w:t>opined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Early</w:t>
      </w:r>
      <w:r>
        <w:rPr>
          <w:spacing w:val="-6"/>
          <w:sz w:val="24"/>
        </w:rPr>
        <w:t> </w:t>
      </w:r>
      <w:r>
        <w:rPr>
          <w:sz w:val="24"/>
        </w:rPr>
        <w:t>Warning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(EWS)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formal</w:t>
      </w:r>
      <w:r>
        <w:rPr>
          <w:spacing w:val="-1"/>
          <w:sz w:val="24"/>
        </w:rPr>
        <w:t> </w:t>
      </w:r>
      <w:r>
        <w:rPr>
          <w:sz w:val="24"/>
        </w:rPr>
        <w:t>procedure</w:t>
      </w:r>
      <w:r>
        <w:rPr>
          <w:spacing w:val="-58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evaluating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significance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deviation</w:t>
      </w:r>
      <w:r>
        <w:rPr>
          <w:spacing w:val="-5"/>
          <w:sz w:val="24"/>
        </w:rPr>
        <w:t> </w:t>
      </w:r>
      <w:r>
        <w:rPr>
          <w:sz w:val="24"/>
        </w:rPr>
        <w:t>between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plan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actual</w:t>
      </w:r>
      <w:r>
        <w:rPr>
          <w:spacing w:val="-3"/>
          <w:sz w:val="24"/>
        </w:rPr>
        <w:t> </w:t>
      </w:r>
      <w:r>
        <w:rPr>
          <w:sz w:val="24"/>
        </w:rPr>
        <w:t>progress.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further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3"/>
        <w:jc w:val="both"/>
      </w:pPr>
      <w:r>
        <w:rPr/>
        <w:t>observed that an early warning system is an essential part of project controlling progress. With a</w:t>
      </w:r>
      <w:r>
        <w:rPr>
          <w:spacing w:val="1"/>
        </w:rPr>
        <w:t> </w:t>
      </w:r>
      <w:r>
        <w:rPr/>
        <w:t>reliable EWS, a project team is able to decide the timing when additional attention is required to</w:t>
      </w:r>
      <w:r>
        <w:rPr>
          <w:spacing w:val="1"/>
        </w:rPr>
        <w:t> </w:t>
      </w:r>
      <w:r>
        <w:rPr/>
        <w:t>detect some symptoms or early indicators of future problems. Balogun (2004) described early</w:t>
      </w:r>
      <w:r>
        <w:rPr>
          <w:spacing w:val="1"/>
        </w:rPr>
        <w:t> </w:t>
      </w:r>
      <w:r>
        <w:rPr/>
        <w:t>warning system chart as one of the technical methods used by the builder to monitor off-site</w:t>
      </w:r>
      <w:r>
        <w:rPr>
          <w:spacing w:val="1"/>
        </w:rPr>
        <w:t> </w:t>
      </w:r>
      <w:r>
        <w:rPr/>
        <w:t>activities. It graphically represents all important events from period of receipt of production</w:t>
      </w:r>
      <w:r>
        <w:rPr>
          <w:spacing w:val="1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constructors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operation</w:t>
      </w:r>
      <w:r>
        <w:rPr>
          <w:spacing w:val="-5"/>
        </w:rPr>
        <w:t> </w:t>
      </w:r>
      <w:r>
        <w:rPr/>
        <w:t>commencement</w:t>
      </w:r>
      <w:r>
        <w:rPr>
          <w:spacing w:val="-8"/>
        </w:rPr>
        <w:t> </w:t>
      </w:r>
      <w:r>
        <w:rPr/>
        <w:t>date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site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it</w:t>
      </w:r>
      <w:r>
        <w:rPr>
          <w:spacing w:val="-8"/>
        </w:rPr>
        <w:t> </w:t>
      </w:r>
      <w:r>
        <w:rPr/>
        <w:t>would</w:t>
      </w:r>
      <w:r>
        <w:rPr>
          <w:spacing w:val="-8"/>
        </w:rPr>
        <w:t> </w:t>
      </w:r>
      <w:r>
        <w:rPr/>
        <w:t>have</w:t>
      </w:r>
      <w:r>
        <w:rPr>
          <w:spacing w:val="-9"/>
        </w:rPr>
        <w:t> </w:t>
      </w:r>
      <w:r>
        <w:rPr/>
        <w:t>been</w:t>
      </w:r>
      <w:r>
        <w:rPr>
          <w:spacing w:val="-58"/>
        </w:rPr>
        <w:t> </w:t>
      </w:r>
      <w:r>
        <w:rPr/>
        <w:t>shown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construction programme.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32"/>
        </w:numPr>
        <w:tabs>
          <w:tab w:pos="1320" w:val="left" w:leader="none"/>
        </w:tabs>
        <w:spacing w:line="240" w:lineRule="auto" w:before="0" w:after="0"/>
        <w:ind w:left="1320" w:right="0" w:hanging="660"/>
        <w:jc w:val="both"/>
      </w:pP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Works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59" w:right="874"/>
        <w:jc w:val="both"/>
      </w:pPr>
      <w:r>
        <w:rPr/>
        <w:t>Various studies exist within and outside the geographical boundaries of Nigeria. Sacks (2009) in</w:t>
      </w:r>
      <w:r>
        <w:rPr>
          <w:spacing w:val="1"/>
        </w:rPr>
        <w:t> </w:t>
      </w:r>
      <w:r>
        <w:rPr/>
        <w:t>his</w:t>
      </w:r>
      <w:r>
        <w:rPr>
          <w:spacing w:val="-6"/>
        </w:rPr>
        <w:t> </w:t>
      </w:r>
      <w:r>
        <w:rPr/>
        <w:t>study</w:t>
      </w:r>
      <w:r>
        <w:rPr>
          <w:spacing w:val="-1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process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BIM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projects</w:t>
      </w:r>
      <w:r>
        <w:rPr>
          <w:spacing w:val="-5"/>
        </w:rPr>
        <w:t> </w:t>
      </w:r>
      <w:r>
        <w:rPr/>
        <w:t>noted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adoption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BIM has been slow and many barriers hindering widespread adoption of BIM technology. BIM</w:t>
      </w:r>
      <w:r>
        <w:rPr>
          <w:spacing w:val="1"/>
        </w:rPr>
        <w:t> </w:t>
      </w:r>
      <w:r>
        <w:rPr/>
        <w:t>was adopted in two different construction projects, this was to develop the under study of the</w:t>
      </w:r>
      <w:r>
        <w:rPr>
          <w:spacing w:val="1"/>
        </w:rPr>
        <w:t> </w:t>
      </w:r>
      <w:r>
        <w:rPr/>
        <w:t>barriers hindering BIM adoption in other to make it more accessible for the AEC. The study</w:t>
      </w:r>
      <w:r>
        <w:rPr>
          <w:spacing w:val="1"/>
        </w:rPr>
        <w:t> </w:t>
      </w:r>
      <w:r>
        <w:rPr/>
        <w:t>concluded that the adoption of BIM is not only a change in technology; BIM is a tool to improve</w:t>
      </w:r>
      <w:r>
        <w:rPr>
          <w:spacing w:val="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in order</w:t>
      </w:r>
      <w:r>
        <w:rPr>
          <w:spacing w:val="-2"/>
        </w:rPr>
        <w:t> </w:t>
      </w:r>
      <w:r>
        <w:rPr/>
        <w:t>to reach certain</w:t>
      </w:r>
      <w:r>
        <w:rPr>
          <w:spacing w:val="1"/>
        </w:rPr>
        <w:t> </w:t>
      </w:r>
      <w:r>
        <w:rPr/>
        <w:t>goals but not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goal in</w:t>
      </w:r>
      <w:r>
        <w:rPr>
          <w:spacing w:val="-1"/>
        </w:rPr>
        <w:t> </w:t>
      </w:r>
      <w:r>
        <w:rPr/>
        <w:t>its own sight.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6"/>
        <w:jc w:val="both"/>
      </w:pPr>
      <w:r>
        <w:rPr/>
        <w:t>Nawari (2012) in his report explained the benefits of BIM for construction managers and BIM</w:t>
      </w:r>
      <w:r>
        <w:rPr>
          <w:spacing w:val="1"/>
        </w:rPr>
        <w:t> </w:t>
      </w:r>
      <w:r>
        <w:rPr/>
        <w:t>based scheduling. He stated that BIM is a collaboration process in the construction industry and</w:t>
      </w:r>
      <w:r>
        <w:rPr>
          <w:spacing w:val="1"/>
        </w:rPr>
        <w:t> </w:t>
      </w:r>
      <w:r>
        <w:rPr>
          <w:spacing w:val="-1"/>
        </w:rPr>
        <w:t>many</w:t>
      </w:r>
      <w:r>
        <w:rPr>
          <w:spacing w:val="-17"/>
        </w:rPr>
        <w:t> </w:t>
      </w:r>
      <w:r>
        <w:rPr>
          <w:spacing w:val="-1"/>
        </w:rPr>
        <w:t>construction</w:t>
      </w:r>
      <w:r>
        <w:rPr>
          <w:spacing w:val="-15"/>
        </w:rPr>
        <w:t> </w:t>
      </w:r>
      <w:r>
        <w:rPr/>
        <w:t>firms</w:t>
      </w:r>
      <w:r>
        <w:rPr>
          <w:spacing w:val="-11"/>
        </w:rPr>
        <w:t> </w:t>
      </w:r>
      <w:r>
        <w:rPr/>
        <w:t>are</w:t>
      </w:r>
      <w:r>
        <w:rPr>
          <w:spacing w:val="-16"/>
        </w:rPr>
        <w:t> </w:t>
      </w:r>
      <w:r>
        <w:rPr/>
        <w:t>now</w:t>
      </w:r>
      <w:r>
        <w:rPr>
          <w:spacing w:val="-14"/>
        </w:rPr>
        <w:t> </w:t>
      </w:r>
      <w:r>
        <w:rPr/>
        <w:t>investing</w:t>
      </w:r>
      <w:r>
        <w:rPr>
          <w:spacing w:val="-17"/>
        </w:rPr>
        <w:t> </w:t>
      </w:r>
      <w:r>
        <w:rPr/>
        <w:t>in</w:t>
      </w:r>
      <w:r>
        <w:rPr>
          <w:spacing w:val="-14"/>
        </w:rPr>
        <w:t> </w:t>
      </w:r>
      <w:r>
        <w:rPr/>
        <w:t>“BIM”</w:t>
      </w:r>
      <w:r>
        <w:rPr>
          <w:spacing w:val="-16"/>
        </w:rPr>
        <w:t> </w:t>
      </w:r>
      <w:r>
        <w:rPr/>
        <w:t>technologies</w:t>
      </w:r>
      <w:r>
        <w:rPr>
          <w:spacing w:val="-14"/>
        </w:rPr>
        <w:t> </w:t>
      </w:r>
      <w:r>
        <w:rPr/>
        <w:t>during</w:t>
      </w:r>
      <w:r>
        <w:rPr>
          <w:spacing w:val="-15"/>
        </w:rPr>
        <w:t> </w:t>
      </w:r>
      <w:r>
        <w:rPr/>
        <w:t>bidding,</w:t>
      </w:r>
      <w:r>
        <w:rPr>
          <w:spacing w:val="-14"/>
        </w:rPr>
        <w:t> </w:t>
      </w:r>
      <w:r>
        <w:rPr/>
        <w:t>preconstruction,</w:t>
      </w:r>
      <w:r>
        <w:rPr>
          <w:spacing w:val="-58"/>
        </w:rPr>
        <w:t> </w:t>
      </w:r>
      <w:r>
        <w:rPr/>
        <w:t>construction and post construction. The research was conducted through literature review, case</w:t>
      </w:r>
      <w:r>
        <w:rPr>
          <w:spacing w:val="1"/>
        </w:rPr>
        <w:t> </w:t>
      </w:r>
      <w:r>
        <w:rPr/>
        <w:t>studies, and interviews. The research identified the uses of Building Information Modeling for</w:t>
      </w:r>
      <w:r>
        <w:rPr>
          <w:spacing w:val="1"/>
        </w:rPr>
        <w:t> </w:t>
      </w:r>
      <w:r>
        <w:rPr/>
        <w:t>preconstruction,</w:t>
      </w:r>
      <w:r>
        <w:rPr>
          <w:spacing w:val="14"/>
        </w:rPr>
        <w:t> </w:t>
      </w:r>
      <w:r>
        <w:rPr/>
        <w:t>construction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post</w:t>
      </w:r>
      <w:r>
        <w:rPr>
          <w:spacing w:val="15"/>
        </w:rPr>
        <w:t> </w:t>
      </w:r>
      <w:r>
        <w:rPr/>
        <w:t>construction</w:t>
      </w:r>
      <w:r>
        <w:rPr>
          <w:spacing w:val="15"/>
        </w:rPr>
        <w:t> </w:t>
      </w:r>
      <w:r>
        <w:rPr/>
        <w:t>phases.</w:t>
      </w:r>
      <w:r>
        <w:rPr>
          <w:spacing w:val="14"/>
        </w:rPr>
        <w:t> </w:t>
      </w:r>
      <w:r>
        <w:rPr/>
        <w:t>Then,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project</w:t>
      </w:r>
      <w:r>
        <w:rPr>
          <w:spacing w:val="15"/>
        </w:rPr>
        <w:t> </w:t>
      </w:r>
      <w:r>
        <w:rPr/>
        <w:t>examined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uses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80"/>
        <w:jc w:val="both"/>
      </w:pPr>
      <w:r>
        <w:rPr/>
        <w:t>and benefits of BIM in the construction of a research facility. Subsequently, a prototype 4D</w:t>
      </w:r>
      <w:r>
        <w:rPr>
          <w:spacing w:val="1"/>
        </w:rPr>
        <w:t> </w:t>
      </w:r>
      <w:r>
        <w:rPr/>
        <w:t>Building Information Model was created and studied. Furthermore, the BIM-based schedule was</w:t>
      </w:r>
      <w:r>
        <w:rPr>
          <w:spacing w:val="1"/>
        </w:rPr>
        <w:t> </w:t>
      </w:r>
      <w:r>
        <w:rPr/>
        <w:t>integrated to the 4D model. Finally, the study concluded with an analysis on the use, advantages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setbacks of</w:t>
      </w:r>
      <w:r>
        <w:rPr>
          <w:spacing w:val="-1"/>
        </w:rPr>
        <w:t> </w:t>
      </w:r>
      <w:r>
        <w:rPr/>
        <w:t>BIM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its tools.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59" w:right="877"/>
        <w:jc w:val="both"/>
      </w:pPr>
      <w:r>
        <w:rPr/>
        <w:t>Arayici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al.;</w:t>
      </w:r>
      <w:r>
        <w:rPr>
          <w:i/>
          <w:spacing w:val="-9"/>
        </w:rPr>
        <w:t> </w:t>
      </w:r>
      <w:r>
        <w:rPr/>
        <w:t>(2009)</w:t>
      </w:r>
      <w:r>
        <w:rPr>
          <w:spacing w:val="-9"/>
        </w:rPr>
        <w:t> </w:t>
      </w:r>
      <w:r>
        <w:rPr/>
        <w:t>noted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construction</w:t>
      </w:r>
      <w:r>
        <w:rPr>
          <w:spacing w:val="-9"/>
        </w:rPr>
        <w:t> </w:t>
      </w:r>
      <w:r>
        <w:rPr/>
        <w:t>industry</w:t>
      </w:r>
      <w:r>
        <w:rPr>
          <w:spacing w:val="-13"/>
        </w:rPr>
        <w:t> </w:t>
      </w:r>
      <w:r>
        <w:rPr/>
        <w:t>has</w:t>
      </w:r>
      <w:r>
        <w:rPr>
          <w:spacing w:val="-9"/>
        </w:rPr>
        <w:t> </w:t>
      </w:r>
      <w:r>
        <w:rPr/>
        <w:t>been</w:t>
      </w:r>
      <w:r>
        <w:rPr>
          <w:spacing w:val="-9"/>
        </w:rPr>
        <w:t> </w:t>
      </w:r>
      <w:r>
        <w:rPr/>
        <w:t>facing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paradigm</w:t>
      </w:r>
      <w:r>
        <w:rPr>
          <w:spacing w:val="-8"/>
        </w:rPr>
        <w:t> </w:t>
      </w:r>
      <w:r>
        <w:rPr/>
        <w:t>shift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order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productivity,</w:t>
      </w:r>
      <w:r>
        <w:rPr>
          <w:spacing w:val="1"/>
        </w:rPr>
        <w:t> </w:t>
      </w:r>
      <w:r>
        <w:rPr/>
        <w:t>efficiency,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sustainability,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lifecycle costs, lead and duplications. In his report he evaluated implementation of BIM in the</w:t>
      </w:r>
      <w:r>
        <w:rPr>
          <w:spacing w:val="1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industry</w:t>
      </w:r>
      <w:r>
        <w:rPr>
          <w:spacing w:val="-7"/>
        </w:rPr>
        <w:t> </w:t>
      </w:r>
      <w:r>
        <w:rPr/>
        <w:t>and how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 ICT</w:t>
      </w:r>
      <w:r>
        <w:rPr>
          <w:spacing w:val="-3"/>
        </w:rPr>
        <w:t> </w:t>
      </w:r>
      <w:r>
        <w:rPr/>
        <w:t>technologies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streamline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lifecycle</w:t>
      </w:r>
      <w:r>
        <w:rPr>
          <w:spacing w:val="-3"/>
        </w:rPr>
        <w:t> </w:t>
      </w:r>
      <w:r>
        <w:rPr/>
        <w:t>processes</w:t>
      </w:r>
      <w:r>
        <w:rPr>
          <w:spacing w:val="-58"/>
        </w:rPr>
        <w:t> </w:t>
      </w:r>
      <w:r>
        <w:rPr/>
        <w:t>of a building and its surroundings to provide a safer and more productive environment for its</w:t>
      </w:r>
      <w:r>
        <w:rPr>
          <w:spacing w:val="1"/>
        </w:rPr>
        <w:t> </w:t>
      </w:r>
      <w:r>
        <w:rPr/>
        <w:t>occupants.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surveys carried</w:t>
      </w:r>
      <w:r>
        <w:rPr>
          <w:spacing w:val="-4"/>
        </w:rPr>
        <w:t> </w:t>
      </w:r>
      <w:r>
        <w:rPr/>
        <w:t>out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U.K,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U.K</w:t>
      </w:r>
      <w:r>
        <w:rPr>
          <w:spacing w:val="-4"/>
        </w:rPr>
        <w:t> </w:t>
      </w:r>
      <w:r>
        <w:rPr/>
        <w:t>construction</w:t>
      </w:r>
      <w:r>
        <w:rPr>
          <w:spacing w:val="-57"/>
        </w:rPr>
        <w:t> </w:t>
      </w:r>
      <w:r>
        <w:rPr/>
        <w:t>stakeholders and by interviews carried out in Finland with Finish construction practitioners and</w:t>
      </w:r>
      <w:r>
        <w:rPr>
          <w:spacing w:val="1"/>
        </w:rPr>
        <w:t> </w:t>
      </w:r>
      <w:r>
        <w:rPr/>
        <w:t>academics.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strengths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-57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 implementing BIM in 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480" w:lineRule="auto"/>
        <w:ind w:left="659" w:right="875"/>
        <w:jc w:val="both"/>
      </w:pPr>
      <w:r>
        <w:rPr/>
        <w:t>Woo (2007) in the study of the deployment and impact of BIM software in the construction</w:t>
      </w:r>
      <w:r>
        <w:rPr>
          <w:spacing w:val="1"/>
        </w:rPr>
        <w:t> </w:t>
      </w:r>
      <w:r>
        <w:rPr/>
        <w:t>industry 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technology 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currently gaining</w:t>
      </w:r>
      <w:r>
        <w:rPr>
          <w:spacing w:val="1"/>
        </w:rPr>
        <w:t> </w:t>
      </w:r>
      <w:r>
        <w:rPr/>
        <w:t>momentum</w:t>
      </w:r>
      <w:r>
        <w:rPr>
          <w:spacing w:val="1"/>
        </w:rPr>
        <w:t> </w:t>
      </w:r>
      <w:r>
        <w:rPr/>
        <w:t>within the</w:t>
      </w:r>
      <w:r>
        <w:rPr>
          <w:spacing w:val="1"/>
        </w:rPr>
        <w:t> </w:t>
      </w:r>
      <w:r>
        <w:rPr/>
        <w:t>construction</w:t>
      </w:r>
      <w:r>
        <w:rPr>
          <w:spacing w:val="-5"/>
        </w:rPr>
        <w:t> </w:t>
      </w:r>
      <w:r>
        <w:rPr/>
        <w:t>industry.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allows</w:t>
      </w:r>
      <w:r>
        <w:rPr>
          <w:spacing w:val="-5"/>
        </w:rPr>
        <w:t> </w:t>
      </w:r>
      <w:r>
        <w:rPr/>
        <w:t>buildings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modeled</w:t>
      </w:r>
      <w:r>
        <w:rPr>
          <w:spacing w:val="-4"/>
        </w:rPr>
        <w:t> </w:t>
      </w:r>
      <w:r>
        <w:rPr/>
        <w:t>virtually</w:t>
      </w:r>
      <w:r>
        <w:rPr>
          <w:spacing w:val="-10"/>
        </w:rPr>
        <w:t> </w:t>
      </w:r>
      <w:r>
        <w:rPr/>
        <w:t>and</w:t>
      </w:r>
      <w:r>
        <w:rPr>
          <w:spacing w:val="-5"/>
        </w:rPr>
        <w:t> </w:t>
      </w:r>
      <w:r>
        <w:rPr/>
        <w:t>stores</w:t>
      </w:r>
      <w:r>
        <w:rPr>
          <w:spacing w:val="-4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about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building in a central coordinated model. The methodology adopted was reviewing the current</w:t>
      </w:r>
      <w:r>
        <w:rPr>
          <w:spacing w:val="1"/>
        </w:rPr>
        <w:t> </w:t>
      </w:r>
      <w:r>
        <w:rPr/>
        <w:t>literature on the subject, which was followed by conducting case study of two U.K consultancies</w:t>
      </w:r>
      <w:r>
        <w:rPr>
          <w:spacing w:val="1"/>
        </w:rPr>
        <w:t> </w:t>
      </w:r>
      <w:r>
        <w:rPr/>
        <w:t>in the form of face to face interviews in order to validate the former research and to provide a</w:t>
      </w:r>
      <w:r>
        <w:rPr>
          <w:spacing w:val="1"/>
        </w:rPr>
        <w:t> </w:t>
      </w:r>
      <w:r>
        <w:rPr/>
        <w:t>comprehensive</w:t>
      </w:r>
      <w:r>
        <w:rPr>
          <w:spacing w:val="16"/>
        </w:rPr>
        <w:t> </w:t>
      </w:r>
      <w:r>
        <w:rPr/>
        <w:t>assessment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deployment</w:t>
      </w:r>
      <w:r>
        <w:rPr>
          <w:spacing w:val="15"/>
        </w:rPr>
        <w:t> </w:t>
      </w:r>
      <w:r>
        <w:rPr/>
        <w:t>issues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practice.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11"/>
        </w:rPr>
        <w:t> </w:t>
      </w:r>
      <w:r>
        <w:rPr/>
        <w:t>concluded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BIM</w:t>
      </w:r>
      <w:r>
        <w:rPr>
          <w:spacing w:val="16"/>
        </w:rPr>
        <w:t> </w:t>
      </w:r>
      <w:r>
        <w:rPr/>
        <w:t>has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2" w:lineRule="auto" w:before="72"/>
        <w:ind w:left="660" w:right="879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potentials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eradicate</w:t>
      </w:r>
      <w:r>
        <w:rPr>
          <w:spacing w:val="-11"/>
        </w:rPr>
        <w:t> </w:t>
      </w:r>
      <w:r>
        <w:rPr/>
        <w:t>many</w:t>
      </w:r>
      <w:r>
        <w:rPr>
          <w:spacing w:val="-17"/>
        </w:rPr>
        <w:t> </w:t>
      </w:r>
      <w:r>
        <w:rPr/>
        <w:t>deficiencies</w:t>
      </w:r>
      <w:r>
        <w:rPr>
          <w:spacing w:val="-9"/>
        </w:rPr>
        <w:t> </w:t>
      </w:r>
      <w:r>
        <w:rPr/>
        <w:t>within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construction</w:t>
      </w:r>
      <w:r>
        <w:rPr>
          <w:spacing w:val="-12"/>
        </w:rPr>
        <w:t> </w:t>
      </w:r>
      <w:r>
        <w:rPr/>
        <w:t>industry;</w:t>
      </w:r>
      <w:r>
        <w:rPr>
          <w:spacing w:val="-12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complete</w:t>
      </w:r>
      <w:r>
        <w:rPr>
          <w:spacing w:val="-57"/>
        </w:rPr>
        <w:t> </w:t>
      </w:r>
      <w:r>
        <w:rPr/>
        <w:t>solution.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Amor </w:t>
      </w:r>
      <w:r>
        <w:rPr>
          <w:i/>
        </w:rPr>
        <w:t>et al</w:t>
      </w:r>
      <w:r>
        <w:rPr/>
        <w:t>., (2007) showed that there has not been much research-based critical analysis of the</w:t>
      </w:r>
      <w:r>
        <w:rPr>
          <w:spacing w:val="1"/>
        </w:rPr>
        <w:t> </w:t>
      </w:r>
      <w:r>
        <w:rPr/>
        <w:t>adoption of BIM standards and their impact on the industry. However, Amor (2012) further</w:t>
      </w:r>
      <w:r>
        <w:rPr>
          <w:spacing w:val="1"/>
        </w:rPr>
        <w:t> </w:t>
      </w:r>
      <w:r>
        <w:rPr/>
        <w:t>indicated that there is a momentum behind BIM adoption and the construction industry will have</w:t>
      </w:r>
      <w:r>
        <w:rPr>
          <w:spacing w:val="-57"/>
        </w:rPr>
        <w:t> </w:t>
      </w:r>
      <w:r>
        <w:rPr/>
        <w:t>a BIM-dominated transformation going beyond anticipated progress. Despite these studies, a</w:t>
      </w:r>
      <w:r>
        <w:rPr>
          <w:spacing w:val="1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identified drivers</w:t>
      </w:r>
      <w:r>
        <w:rPr>
          <w:spacing w:val="2"/>
        </w:rPr>
        <w:t> </w:t>
      </w:r>
      <w:r>
        <w:rPr/>
        <w:t>for BIM is still</w:t>
      </w:r>
      <w:r>
        <w:rPr>
          <w:spacing w:val="-2"/>
        </w:rPr>
        <w:t> </w:t>
      </w:r>
      <w:r>
        <w:rPr/>
        <w:t>missing.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60" w:right="876"/>
        <w:jc w:val="both"/>
      </w:pPr>
      <w:r>
        <w:rPr/>
        <w:t>However, Building Information Modeling (BIM) has become an emerging tool in the design</w:t>
      </w:r>
      <w:r>
        <w:rPr>
          <w:spacing w:val="1"/>
        </w:rPr>
        <w:t> </w:t>
      </w:r>
      <w:r>
        <w:rPr/>
        <w:t>industry that is used to design and document a project, but it is also used as a vehicle to enhance</w:t>
      </w:r>
      <w:r>
        <w:rPr>
          <w:spacing w:val="1"/>
        </w:rPr>
        <w:t> </w:t>
      </w:r>
      <w:r>
        <w:rPr/>
        <w:t>communication among all the project stakeholders. This tool has already begun changing how</w:t>
      </w:r>
      <w:r>
        <w:rPr>
          <w:spacing w:val="1"/>
        </w:rPr>
        <w:t> </w:t>
      </w:r>
      <w:r>
        <w:rPr/>
        <w:t>designers work with their consultants and with builders, but it also has the ability to guide the</w:t>
      </w:r>
      <w:r>
        <w:rPr>
          <w:spacing w:val="1"/>
        </w:rPr>
        <w:t> </w:t>
      </w:r>
      <w:r>
        <w:rPr>
          <w:spacing w:val="-1"/>
        </w:rPr>
        <w:t>industry</w:t>
      </w:r>
      <w:r>
        <w:rPr>
          <w:spacing w:val="-15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more</w:t>
      </w:r>
      <w:r>
        <w:rPr>
          <w:spacing w:val="-10"/>
        </w:rPr>
        <w:t> </w:t>
      </w:r>
      <w:r>
        <w:rPr/>
        <w:t>sustainable</w:t>
      </w:r>
      <w:r>
        <w:rPr>
          <w:spacing w:val="-11"/>
        </w:rPr>
        <w:t> </w:t>
      </w:r>
      <w:r>
        <w:rPr/>
        <w:t>direction</w:t>
      </w:r>
      <w:r>
        <w:rPr>
          <w:spacing w:val="-10"/>
        </w:rPr>
        <w:t> </w:t>
      </w:r>
      <w:r>
        <w:rPr/>
        <w:t>by</w:t>
      </w:r>
      <w:r>
        <w:rPr>
          <w:spacing w:val="-14"/>
        </w:rPr>
        <w:t> </w:t>
      </w:r>
      <w:r>
        <w:rPr/>
        <w:t>allowing</w:t>
      </w:r>
      <w:r>
        <w:rPr>
          <w:spacing w:val="-12"/>
        </w:rPr>
        <w:t> </w:t>
      </w:r>
      <w:r>
        <w:rPr/>
        <w:t>easier</w:t>
      </w:r>
      <w:r>
        <w:rPr>
          <w:spacing w:val="-11"/>
        </w:rPr>
        <w:t> </w:t>
      </w:r>
      <w:r>
        <w:rPr/>
        <w:t>access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tools</w:t>
      </w:r>
      <w:r>
        <w:rPr>
          <w:spacing w:val="-10"/>
        </w:rPr>
        <w:t> </w:t>
      </w:r>
      <w:r>
        <w:rPr/>
        <w:t>necessary</w:t>
      </w:r>
      <w:r>
        <w:rPr>
          <w:spacing w:val="-14"/>
        </w:rPr>
        <w:t> </w:t>
      </w:r>
      <w:r>
        <w:rPr/>
        <w:t>to</w:t>
      </w:r>
      <w:r>
        <w:rPr>
          <w:spacing w:val="-10"/>
        </w:rPr>
        <w:t> </w:t>
      </w:r>
      <w:r>
        <w:rPr/>
        <w:t>quantify</w:t>
      </w:r>
      <w:r>
        <w:rPr>
          <w:spacing w:val="-58"/>
        </w:rPr>
        <w:t> </w:t>
      </w:r>
      <w:r>
        <w:rPr/>
        <w:t>a greener design approach. The project owners are becoming focused on deriving more value on</w:t>
      </w:r>
      <w:r>
        <w:rPr>
          <w:spacing w:val="1"/>
        </w:rPr>
        <w:t> </w:t>
      </w:r>
      <w:r>
        <w:rPr/>
        <w:t>their investment, they are aware of the late delivery of project, low productivity, design errors,</w:t>
      </w:r>
      <w:r>
        <w:rPr>
          <w:spacing w:val="1"/>
        </w:rPr>
        <w:t> </w:t>
      </w:r>
      <w:r>
        <w:rPr/>
        <w:t>technological</w:t>
      </w:r>
      <w:r>
        <w:rPr>
          <w:spacing w:val="-1"/>
        </w:rPr>
        <w:t> </w:t>
      </w:r>
      <w:r>
        <w:rPr/>
        <w:t>advancement and the</w:t>
      </w:r>
      <w:r>
        <w:rPr>
          <w:spacing w:val="-1"/>
        </w:rPr>
        <w:t> </w:t>
      </w:r>
      <w:r>
        <w:rPr/>
        <w:t>demand changes.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60" w:right="876"/>
        <w:jc w:val="both"/>
      </w:pPr>
      <w:r>
        <w:rPr/>
        <w:t>Therefore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method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set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vision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cutting-edge</w:t>
      </w:r>
      <w:r>
        <w:rPr>
          <w:spacing w:val="-2"/>
        </w:rPr>
        <w:t> </w:t>
      </w:r>
      <w:r>
        <w:rPr/>
        <w:t>service</w:t>
      </w:r>
      <w:r>
        <w:rPr>
          <w:spacing w:val="-2"/>
        </w:rPr>
        <w:t> </w:t>
      </w:r>
      <w:r>
        <w:rPr/>
        <w:t>that is</w:t>
      </w:r>
      <w:r>
        <w:rPr>
          <w:spacing w:val="-1"/>
        </w:rPr>
        <w:t> </w:t>
      </w:r>
      <w:r>
        <w:rPr/>
        <w:t>flexible,</w:t>
      </w:r>
      <w:r>
        <w:rPr>
          <w:spacing w:val="-1"/>
        </w:rPr>
        <w:t> </w:t>
      </w:r>
      <w:r>
        <w:rPr/>
        <w:t>innovative,</w:t>
      </w:r>
      <w:r>
        <w:rPr>
          <w:spacing w:val="-58"/>
        </w:rPr>
        <w:t> </w:t>
      </w:r>
      <w:r>
        <w:rPr/>
        <w:t>and leverage on high standards of BIM to achieve higher productivity and sustainability in the</w:t>
      </w:r>
      <w:r>
        <w:rPr>
          <w:spacing w:val="1"/>
        </w:rPr>
        <w:t> </w:t>
      </w:r>
      <w:r>
        <w:rPr/>
        <w:t>AEC industry and developing economy. Therefore, there is need to develop a robust framework</w:t>
      </w:r>
      <w:r>
        <w:rPr>
          <w:spacing w:val="1"/>
        </w:rPr>
        <w:t> </w:t>
      </w:r>
      <w:r>
        <w:rPr/>
        <w:t>that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help</w:t>
      </w:r>
      <w:r>
        <w:rPr>
          <w:spacing w:val="-5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planners</w:t>
      </w:r>
      <w:r>
        <w:rPr>
          <w:spacing w:val="-5"/>
        </w:rPr>
        <w:t> </w:t>
      </w:r>
      <w:r>
        <w:rPr/>
        <w:t>(principal</w:t>
      </w:r>
      <w:r>
        <w:rPr>
          <w:spacing w:val="-4"/>
        </w:rPr>
        <w:t> </w:t>
      </w:r>
      <w:r>
        <w:rPr/>
        <w:t>planners)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communicating,</w:t>
      </w:r>
      <w:r>
        <w:rPr>
          <w:spacing w:val="-3"/>
        </w:rPr>
        <w:t> </w:t>
      </w:r>
      <w:r>
        <w:rPr/>
        <w:t>integrating,</w:t>
      </w:r>
      <w:r>
        <w:rPr>
          <w:spacing w:val="-3"/>
        </w:rPr>
        <w:t> </w:t>
      </w:r>
      <w:r>
        <w:rPr/>
        <w:t>generating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evaluating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feasible</w:t>
      </w:r>
      <w:r>
        <w:rPr>
          <w:spacing w:val="-3"/>
        </w:rPr>
        <w:t> </w:t>
      </w:r>
      <w:r>
        <w:rPr/>
        <w:t>trade-off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time,</w:t>
      </w:r>
      <w:r>
        <w:rPr>
          <w:spacing w:val="-1"/>
        </w:rPr>
        <w:t> </w:t>
      </w:r>
      <w:r>
        <w:rPr/>
        <w:t>cost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quality</w:t>
      </w:r>
      <w:r>
        <w:rPr>
          <w:spacing w:val="-9"/>
        </w:rPr>
        <w:t> </w:t>
      </w:r>
      <w:r>
        <w:rPr/>
        <w:t>in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select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7"/>
        <w:jc w:val="both"/>
      </w:pPr>
      <w:r>
        <w:rPr/>
        <w:t>an optimal schedule that satisfies the specific project requirement to time, cost and quality.</w:t>
      </w:r>
      <w:r>
        <w:rPr>
          <w:spacing w:val="1"/>
        </w:rPr>
        <w:t> </w:t>
      </w:r>
      <w:r>
        <w:rPr/>
        <w:t>Therefore, the aim of the study is to appraise BIM with a view to developing a framework for the</w:t>
      </w:r>
      <w:r>
        <w:rPr>
          <w:spacing w:val="-57"/>
        </w:rPr>
        <w:t> </w:t>
      </w:r>
      <w:r>
        <w:rPr/>
        <w:t>effective implementation of Building Information Modeling to enhance effective public building</w:t>
      </w:r>
      <w:r>
        <w:rPr>
          <w:spacing w:val="1"/>
        </w:rPr>
        <w:t> </w:t>
      </w:r>
      <w:r>
        <w:rPr/>
        <w:t>projects delivery in South-West, Nigeria. The outcome of the study will produce a framework to</w:t>
      </w:r>
      <w:r>
        <w:rPr>
          <w:spacing w:val="1"/>
        </w:rPr>
        <w:t> </w:t>
      </w:r>
      <w:r>
        <w:rPr>
          <w:spacing w:val="-1"/>
        </w:rPr>
        <w:t>help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stakeholders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AEC</w:t>
      </w:r>
      <w:r>
        <w:rPr>
          <w:spacing w:val="-11"/>
        </w:rPr>
        <w:t> </w:t>
      </w:r>
      <w:r>
        <w:rPr/>
        <w:t>industry</w:t>
      </w:r>
      <w:r>
        <w:rPr>
          <w:spacing w:val="-20"/>
        </w:rPr>
        <w:t> </w:t>
      </w:r>
      <w:r>
        <w:rPr/>
        <w:t>with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software</w:t>
      </w:r>
      <w:r>
        <w:rPr>
          <w:spacing w:val="-13"/>
        </w:rPr>
        <w:t> </w:t>
      </w:r>
      <w:r>
        <w:rPr/>
        <w:t>developed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would</w:t>
      </w:r>
      <w:r>
        <w:rPr>
          <w:spacing w:val="-12"/>
        </w:rPr>
        <w:t> </w:t>
      </w:r>
      <w:r>
        <w:rPr/>
        <w:t>allow</w:t>
      </w:r>
      <w:r>
        <w:rPr>
          <w:spacing w:val="-13"/>
        </w:rPr>
        <w:t> </w:t>
      </w:r>
      <w:r>
        <w:rPr/>
        <w:t>communication,</w:t>
      </w:r>
      <w:r>
        <w:rPr>
          <w:spacing w:val="-58"/>
        </w:rPr>
        <w:t> </w:t>
      </w:r>
      <w:r>
        <w:rPr>
          <w:spacing w:val="-1"/>
        </w:rPr>
        <w:t>collaboration,</w:t>
      </w:r>
      <w:r>
        <w:rPr>
          <w:spacing w:val="-15"/>
        </w:rPr>
        <w:t> </w:t>
      </w:r>
      <w:r>
        <w:rPr>
          <w:spacing w:val="-1"/>
        </w:rPr>
        <w:t>integration</w:t>
      </w:r>
      <w:r>
        <w:rPr>
          <w:spacing w:val="-14"/>
        </w:rPr>
        <w:t> </w:t>
      </w:r>
      <w:r>
        <w:rPr/>
        <w:t>among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stakeholders</w:t>
      </w:r>
      <w:r>
        <w:rPr>
          <w:spacing w:val="-14"/>
        </w:rPr>
        <w:t> </w:t>
      </w:r>
      <w:r>
        <w:rPr/>
        <w:t>which</w:t>
      </w:r>
      <w:r>
        <w:rPr>
          <w:spacing w:val="-14"/>
        </w:rPr>
        <w:t> </w:t>
      </w:r>
      <w:r>
        <w:rPr/>
        <w:t>would</w:t>
      </w:r>
      <w:r>
        <w:rPr>
          <w:spacing w:val="-15"/>
        </w:rPr>
        <w:t> </w:t>
      </w:r>
      <w:r>
        <w:rPr/>
        <w:t>enhance</w:t>
      </w:r>
      <w:r>
        <w:rPr>
          <w:spacing w:val="-15"/>
        </w:rPr>
        <w:t> </w:t>
      </w:r>
      <w:r>
        <w:rPr/>
        <w:t>quality</w:t>
      </w:r>
      <w:r>
        <w:rPr>
          <w:spacing w:val="-19"/>
        </w:rPr>
        <w:t> </w:t>
      </w:r>
      <w:r>
        <w:rPr/>
        <w:t>of</w:t>
      </w:r>
      <w:r>
        <w:rPr>
          <w:spacing w:val="-15"/>
        </w:rPr>
        <w:t> </w:t>
      </w:r>
      <w:r>
        <w:rPr/>
        <w:t>project</w:t>
      </w:r>
      <w:r>
        <w:rPr>
          <w:spacing w:val="-13"/>
        </w:rPr>
        <w:t> </w:t>
      </w:r>
      <w:r>
        <w:rPr/>
        <w:t>delivery,</w:t>
      </w:r>
      <w:r>
        <w:rPr>
          <w:spacing w:val="-58"/>
        </w:rPr>
        <w:t> </w:t>
      </w:r>
      <w:r>
        <w:rPr/>
        <w:t>increase client satisfaction of job and shortened time of project. Also, it would assist service</w:t>
      </w:r>
      <w:r>
        <w:rPr>
          <w:spacing w:val="1"/>
        </w:rPr>
        <w:t> </w:t>
      </w:r>
      <w:r>
        <w:rPr/>
        <w:t>provider</w:t>
      </w:r>
      <w:r>
        <w:rPr>
          <w:spacing w:val="-3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pertinent</w:t>
      </w:r>
      <w:r>
        <w:rPr>
          <w:spacing w:val="-2"/>
        </w:rPr>
        <w:t> </w:t>
      </w:r>
      <w:r>
        <w:rPr/>
        <w:t>quality</w:t>
      </w:r>
      <w:r>
        <w:rPr>
          <w:spacing w:val="-6"/>
        </w:rPr>
        <w:t> </w:t>
      </w:r>
      <w:r>
        <w:rPr/>
        <w:t>variables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perspective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professionals.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32"/>
        </w:numPr>
        <w:tabs>
          <w:tab w:pos="1440" w:val="left" w:leader="none"/>
        </w:tabs>
        <w:spacing w:line="240" w:lineRule="auto" w:before="0" w:after="0"/>
        <w:ind w:left="1440" w:right="0" w:hanging="780"/>
        <w:jc w:val="both"/>
      </w:pPr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59" w:right="978"/>
        <w:jc w:val="both"/>
      </w:pP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BIM,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conceptual framework that are germane to the study. This section was also</w:t>
      </w:r>
      <w:r>
        <w:rPr>
          <w:spacing w:val="1"/>
        </w:rPr>
        <w:t> </w:t>
      </w:r>
      <w:r>
        <w:rPr/>
        <w:t>used to identify</w:t>
      </w:r>
      <w:r>
        <w:rPr>
          <w:spacing w:val="1"/>
        </w:rPr>
        <w:t> </w:t>
      </w:r>
      <w:r>
        <w:rPr/>
        <w:t>gap</w:t>
      </w:r>
      <w:r>
        <w:rPr>
          <w:spacing w:val="-57"/>
        </w:rPr>
        <w:t> </w:t>
      </w:r>
      <w:r>
        <w:rPr/>
        <w:t>in</w:t>
      </w:r>
      <w:r>
        <w:rPr>
          <w:spacing w:val="-2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provided the</w:t>
      </w:r>
      <w:r>
        <w:rPr>
          <w:spacing w:val="-2"/>
        </w:rPr>
        <w:t> </w:t>
      </w:r>
      <w:r>
        <w:rPr/>
        <w:t>methodological</w:t>
      </w:r>
      <w:r>
        <w:rPr>
          <w:spacing w:val="-2"/>
        </w:rPr>
        <w:t> </w:t>
      </w:r>
      <w:r>
        <w:rPr/>
        <w:t>approaches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earlier</w:t>
      </w:r>
      <w:r>
        <w:rPr>
          <w:spacing w:val="-3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view</w:t>
      </w:r>
      <w:r>
        <w:rPr>
          <w:spacing w:val="-58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/>
        <w:t>formulating</w:t>
      </w:r>
      <w:r>
        <w:rPr>
          <w:spacing w:val="-10"/>
        </w:rPr>
        <w:t> </w:t>
      </w:r>
      <w:r>
        <w:rPr/>
        <w:t>appropriate</w:t>
      </w:r>
      <w:r>
        <w:rPr>
          <w:spacing w:val="-11"/>
        </w:rPr>
        <w:t> </w:t>
      </w:r>
      <w:r>
        <w:rPr/>
        <w:t>methodology</w:t>
      </w:r>
      <w:r>
        <w:rPr>
          <w:spacing w:val="-15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next</w:t>
      </w:r>
      <w:r>
        <w:rPr>
          <w:spacing w:val="-10"/>
        </w:rPr>
        <w:t> </w:t>
      </w:r>
      <w:r>
        <w:rPr/>
        <w:t>section</w:t>
      </w:r>
      <w:r>
        <w:rPr>
          <w:spacing w:val="-10"/>
        </w:rPr>
        <w:t> </w:t>
      </w:r>
      <w:r>
        <w:rPr/>
        <w:t>boarders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measurement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 used for</w:t>
      </w:r>
      <w:r>
        <w:rPr>
          <w:spacing w:val="-1"/>
        </w:rPr>
        <w:t> </w:t>
      </w:r>
      <w:r>
        <w:rPr/>
        <w:t>this study.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spacing w:before="76"/>
        <w:ind w:left="4277" w:right="4504"/>
        <w:jc w:val="center"/>
      </w:pPr>
      <w:r>
        <w:rPr/>
        <w:t>CHAPTER</w:t>
      </w:r>
      <w:r>
        <w:rPr>
          <w:spacing w:val="-4"/>
        </w:rPr>
        <w:t> </w:t>
      </w:r>
      <w:r>
        <w:rPr/>
        <w:t>THREE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39"/>
        </w:numPr>
        <w:tabs>
          <w:tab w:pos="3539" w:val="left" w:leader="none"/>
          <w:tab w:pos="3540" w:val="left" w:leader="none"/>
        </w:tabs>
        <w:spacing w:line="240" w:lineRule="auto" w:before="0" w:after="0"/>
        <w:ind w:left="3540" w:right="0" w:hanging="2881"/>
        <w:jc w:val="both"/>
        <w:rPr>
          <w:b/>
          <w:sz w:val="24"/>
        </w:rPr>
      </w:pPr>
      <w:r>
        <w:rPr>
          <w:b/>
          <w:sz w:val="24"/>
        </w:rPr>
        <w:t>RESEARCH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METHODOLOGY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9"/>
        </w:numPr>
        <w:tabs>
          <w:tab w:pos="1440" w:val="left" w:leader="none"/>
        </w:tabs>
        <w:spacing w:line="240" w:lineRule="auto" w:before="1" w:after="0"/>
        <w:ind w:left="1440" w:right="0" w:hanging="781"/>
        <w:jc w:val="both"/>
      </w:pPr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59" w:right="876"/>
        <w:jc w:val="both"/>
      </w:pPr>
      <w:r>
        <w:rPr/>
        <w:t>Generally,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gathering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facts/data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-13"/>
        </w:rPr>
        <w:t> </w:t>
      </w:r>
      <w:r>
        <w:rPr/>
        <w:t>is</w:t>
      </w:r>
      <w:r>
        <w:rPr>
          <w:spacing w:val="-8"/>
        </w:rPr>
        <w:t> </w:t>
      </w:r>
      <w:r>
        <w:rPr/>
        <w:t>regarded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research.</w:t>
      </w:r>
      <w:r>
        <w:rPr>
          <w:spacing w:val="-12"/>
        </w:rPr>
        <w:t> </w:t>
      </w:r>
      <w:r>
        <w:rPr/>
        <w:t>Okmen,</w:t>
      </w:r>
      <w:r>
        <w:rPr>
          <w:spacing w:val="-9"/>
        </w:rPr>
        <w:t> </w:t>
      </w:r>
      <w:r>
        <w:rPr/>
        <w:t>(2008)</w:t>
      </w:r>
      <w:r>
        <w:rPr>
          <w:spacing w:val="-10"/>
        </w:rPr>
        <w:t> </w:t>
      </w:r>
      <w:r>
        <w:rPr/>
        <w:t>defined</w:t>
      </w:r>
      <w:r>
        <w:rPr>
          <w:spacing w:val="-9"/>
        </w:rPr>
        <w:t> </w:t>
      </w:r>
      <w:r>
        <w:rPr/>
        <w:t>research</w:t>
      </w:r>
      <w:r>
        <w:rPr>
          <w:spacing w:val="-12"/>
        </w:rPr>
        <w:t> </w:t>
      </w:r>
      <w:r>
        <w:rPr/>
        <w:t>methodology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principles</w:t>
      </w:r>
      <w:r>
        <w:rPr>
          <w:spacing w:val="-58"/>
        </w:rPr>
        <w:t> </w:t>
      </w:r>
      <w:r>
        <w:rPr/>
        <w:t>and procedures of logical thought processes which are applied to a scientific investigation; while</w:t>
      </w:r>
      <w:r>
        <w:rPr>
          <w:spacing w:val="1"/>
        </w:rPr>
        <w:t> </w:t>
      </w:r>
      <w:r>
        <w:rPr/>
        <w:t>Doloi (2008) defined research as a ‘combination of techniques used to enquire into a specific</w:t>
      </w:r>
      <w:r>
        <w:rPr>
          <w:spacing w:val="1"/>
        </w:rPr>
        <w:t> </w:t>
      </w:r>
      <w:r>
        <w:rPr>
          <w:spacing w:val="-1"/>
        </w:rPr>
        <w:t>situation’.</w:t>
      </w:r>
      <w:r>
        <w:rPr>
          <w:spacing w:val="-8"/>
        </w:rPr>
        <w:t> </w:t>
      </w:r>
      <w:r>
        <w:rPr>
          <w:spacing w:val="-1"/>
        </w:rPr>
        <w:t>Research</w:t>
      </w:r>
      <w:r>
        <w:rPr>
          <w:spacing w:val="-7"/>
        </w:rPr>
        <w:t> </w:t>
      </w:r>
      <w:r>
        <w:rPr/>
        <w:t>methodology</w:t>
      </w:r>
      <w:r>
        <w:rPr>
          <w:spacing w:val="-15"/>
        </w:rPr>
        <w:t> </w:t>
      </w:r>
      <w:r>
        <w:rPr/>
        <w:t>therefore</w:t>
      </w:r>
      <w:r>
        <w:rPr>
          <w:spacing w:val="-8"/>
        </w:rPr>
        <w:t> </w:t>
      </w:r>
      <w:r>
        <w:rPr/>
        <w:t>means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overall</w:t>
      </w:r>
      <w:r>
        <w:rPr>
          <w:spacing w:val="-6"/>
        </w:rPr>
        <w:t> </w:t>
      </w:r>
      <w:r>
        <w:rPr/>
        <w:t>strategy</w:t>
      </w:r>
      <w:r>
        <w:rPr>
          <w:spacing w:val="-15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achieve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aim</w:t>
      </w:r>
      <w:r>
        <w:rPr>
          <w:spacing w:val="-58"/>
        </w:rPr>
        <w:t> </w:t>
      </w:r>
      <w:r>
        <w:rPr/>
        <w:t>and objectives of the research. It includes the procedures and techniques of investigation for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and reliable</w:t>
      </w:r>
      <w:r>
        <w:rPr>
          <w:spacing w:val="-1"/>
        </w:rPr>
        <w:t> </w:t>
      </w:r>
      <w:r>
        <w:rPr/>
        <w:t>representation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4"/>
        <w:ind w:left="659" w:right="877"/>
        <w:jc w:val="both"/>
      </w:pPr>
      <w:r>
        <w:rPr/>
        <w:t>Research methods on the other hand are merely tools used in gathering and analyzing data for the</w:t>
      </w:r>
      <w:r>
        <w:rPr>
          <w:spacing w:val="-57"/>
        </w:rPr>
        <w:t> </w:t>
      </w:r>
      <w:r>
        <w:rPr/>
        <w:t>research. Put differently, it is described as a subset of the research methodology. Thus, within a</w:t>
      </w:r>
      <w:r>
        <w:rPr>
          <w:spacing w:val="1"/>
        </w:rPr>
        <w:t> </w:t>
      </w:r>
      <w:r>
        <w:rPr/>
        <w:t>research methodology, different research methods or tools may be used to achieve the aim and</w:t>
      </w:r>
      <w:r>
        <w:rPr>
          <w:spacing w:val="1"/>
        </w:rPr>
        <w:t> </w:t>
      </w:r>
      <w:r>
        <w:rPr/>
        <w:t>objectives of the research (George, 2009).The appropriateness of research methodology either</w:t>
      </w:r>
      <w:r>
        <w:rPr>
          <w:spacing w:val="1"/>
        </w:rPr>
        <w:t> </w:t>
      </w:r>
      <w:r>
        <w:rPr/>
        <w:t>validates or invalidates the research approach and consequently the results. Amaratunga </w:t>
      </w:r>
      <w:r>
        <w:rPr>
          <w:i/>
        </w:rPr>
        <w:t>et al</w:t>
      </w:r>
      <w:r>
        <w:rPr>
          <w:i/>
          <w:spacing w:val="1"/>
        </w:rPr>
        <w:t> </w:t>
      </w:r>
      <w:r>
        <w:rPr>
          <w:spacing w:val="-1"/>
        </w:rPr>
        <w:t>(2002)</w:t>
      </w:r>
      <w:r>
        <w:rPr>
          <w:spacing w:val="-11"/>
        </w:rPr>
        <w:t> </w:t>
      </w:r>
      <w:r>
        <w:rPr/>
        <w:t>were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opinion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only</w:t>
      </w:r>
      <w:r>
        <w:rPr>
          <w:spacing w:val="-15"/>
        </w:rPr>
        <w:t> </w:t>
      </w:r>
      <w:r>
        <w:rPr/>
        <w:t>the</w:t>
      </w:r>
      <w:r>
        <w:rPr>
          <w:spacing w:val="-11"/>
        </w:rPr>
        <w:t> </w:t>
      </w:r>
      <w:r>
        <w:rPr/>
        <w:t>use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appropriate</w:t>
      </w:r>
      <w:r>
        <w:rPr>
          <w:spacing w:val="-10"/>
        </w:rPr>
        <w:t> </w:t>
      </w:r>
      <w:r>
        <w:rPr/>
        <w:t>methodologies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methods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applied with rigor can the body of knowledge be established and advanced with confidence. This</w:t>
      </w:r>
      <w:r>
        <w:rPr>
          <w:spacing w:val="-57"/>
        </w:rPr>
        <w:t> </w:t>
      </w:r>
      <w:r>
        <w:rPr/>
        <w:t>section therefore provides assurance that appropriate procedure was followed and organized</w:t>
      </w:r>
      <w:r>
        <w:rPr>
          <w:spacing w:val="1"/>
        </w:rPr>
        <w:t> </w:t>
      </w:r>
      <w:r>
        <w:rPr/>
        <w:t>around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major</w:t>
      </w:r>
      <w:r>
        <w:rPr>
          <w:spacing w:val="-4"/>
        </w:rPr>
        <w:t> </w:t>
      </w:r>
      <w:r>
        <w:rPr/>
        <w:t>topics;</w:t>
      </w:r>
      <w:r>
        <w:rPr>
          <w:spacing w:val="-3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design;</w:t>
      </w:r>
      <w:r>
        <w:rPr>
          <w:spacing w:val="-3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study;</w:t>
      </w:r>
      <w:r>
        <w:rPr>
          <w:spacing w:val="-1"/>
        </w:rPr>
        <w:t> </w:t>
      </w:r>
      <w:r>
        <w:rPr/>
        <w:t>sampling</w:t>
      </w:r>
      <w:r>
        <w:rPr>
          <w:spacing w:val="-5"/>
        </w:rPr>
        <w:t> </w:t>
      </w:r>
      <w:r>
        <w:rPr/>
        <w:t>techniques;</w:t>
      </w:r>
      <w:r>
        <w:rPr>
          <w:spacing w:val="-58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 instrument;</w:t>
      </w:r>
      <w:r>
        <w:rPr>
          <w:spacing w:val="-1"/>
        </w:rPr>
        <w:t> </w:t>
      </w:r>
      <w:r>
        <w:rPr/>
        <w:t>validity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reliability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instrument as</w:t>
      </w:r>
      <w:r>
        <w:rPr>
          <w:spacing w:val="-1"/>
        </w:rPr>
        <w:t> </w:t>
      </w:r>
      <w:r>
        <w:rPr/>
        <w:t>well as</w:t>
      </w:r>
      <w:r>
        <w:rPr>
          <w:spacing w:val="-1"/>
        </w:rPr>
        <w:t> </w:t>
      </w:r>
      <w:r>
        <w:rPr/>
        <w:t>me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numPr>
          <w:ilvl w:val="1"/>
          <w:numId w:val="39"/>
        </w:numPr>
        <w:tabs>
          <w:tab w:pos="1380" w:val="left" w:leader="none"/>
        </w:tabs>
        <w:spacing w:line="240" w:lineRule="auto" w:before="79" w:after="0"/>
        <w:ind w:left="1380" w:right="0" w:hanging="720"/>
        <w:jc w:val="both"/>
      </w:pPr>
      <w:r>
        <w:rPr/>
        <w:t>Research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60" w:right="873"/>
        <w:jc w:val="both"/>
      </w:pPr>
      <w:r>
        <w:rPr>
          <w:spacing w:val="-1"/>
        </w:rPr>
        <w:t>Research</w:t>
      </w:r>
      <w:r>
        <w:rPr>
          <w:spacing w:val="-8"/>
        </w:rPr>
        <w:t> </w:t>
      </w:r>
      <w:r>
        <w:rPr/>
        <w:t>design</w:t>
      </w:r>
      <w:r>
        <w:rPr>
          <w:spacing w:val="-8"/>
        </w:rPr>
        <w:t> </w:t>
      </w:r>
      <w:r>
        <w:rPr/>
        <w:t>could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/>
        <w:t>described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planning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scientific</w:t>
      </w:r>
      <w:r>
        <w:rPr>
          <w:spacing w:val="-9"/>
        </w:rPr>
        <w:t> </w:t>
      </w:r>
      <w:r>
        <w:rPr/>
        <w:t>inquiry</w:t>
      </w:r>
      <w:r>
        <w:rPr>
          <w:spacing w:val="-15"/>
        </w:rPr>
        <w:t> </w:t>
      </w:r>
      <w:r>
        <w:rPr/>
        <w:t>or</w:t>
      </w:r>
      <w:r>
        <w:rPr>
          <w:spacing w:val="-5"/>
        </w:rPr>
        <w:t> </w:t>
      </w:r>
      <w:r>
        <w:rPr/>
        <w:t>designing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strategy</w:t>
      </w:r>
      <w:r>
        <w:rPr>
          <w:spacing w:val="-12"/>
        </w:rPr>
        <w:t> </w:t>
      </w:r>
      <w:r>
        <w:rPr/>
        <w:t>for</w:t>
      </w:r>
      <w:r>
        <w:rPr>
          <w:spacing w:val="-57"/>
        </w:rPr>
        <w:t> </w:t>
      </w:r>
      <w:r>
        <w:rPr/>
        <w:t>finding out something (Dixon, 1994). Also, Kothari (2004) defined research design as a definite</w:t>
      </w:r>
      <w:r>
        <w:rPr>
          <w:spacing w:val="1"/>
        </w:rPr>
        <w:t> </w:t>
      </w:r>
      <w:r>
        <w:rPr/>
        <w:t>plan for obtaining a sample from a given population. Summarily, research design refers to the</w:t>
      </w:r>
      <w:r>
        <w:rPr>
          <w:spacing w:val="1"/>
        </w:rPr>
        <w:t> </w:t>
      </w:r>
      <w:r>
        <w:rPr/>
        <w:t>technique or procedure the researcher would adopt in selecting items from the sample. However,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-10"/>
        </w:rPr>
        <w:t> </w:t>
      </w:r>
      <w:r>
        <w:rPr>
          <w:spacing w:val="-1"/>
        </w:rPr>
        <w:t>design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only</w:t>
      </w:r>
      <w:r>
        <w:rPr>
          <w:spacing w:val="-12"/>
        </w:rPr>
        <w:t> </w:t>
      </w:r>
      <w:r>
        <w:rPr/>
        <w:t>concerned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what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being</w:t>
      </w:r>
      <w:r>
        <w:rPr>
          <w:spacing w:val="-12"/>
        </w:rPr>
        <w:t> </w:t>
      </w:r>
      <w:r>
        <w:rPr/>
        <w:t>sought</w:t>
      </w:r>
      <w:r>
        <w:rPr>
          <w:spacing w:val="-10"/>
        </w:rPr>
        <w:t> </w:t>
      </w:r>
      <w:r>
        <w:rPr/>
        <w:t>but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best</w:t>
      </w:r>
      <w:r>
        <w:rPr>
          <w:spacing w:val="-6"/>
        </w:rPr>
        <w:t> </w:t>
      </w:r>
      <w:r>
        <w:rPr/>
        <w:t>way</w:t>
      </w:r>
      <w:r>
        <w:rPr>
          <w:spacing w:val="-15"/>
        </w:rPr>
        <w:t> </w:t>
      </w:r>
      <w:r>
        <w:rPr/>
        <w:t>of</w:t>
      </w:r>
      <w:r>
        <w:rPr>
          <w:spacing w:val="-8"/>
        </w:rPr>
        <w:t> </w:t>
      </w:r>
      <w:r>
        <w:rPr/>
        <w:t>getting</w:t>
      </w:r>
      <w:r>
        <w:rPr>
          <w:spacing w:val="-12"/>
        </w:rPr>
        <w:t> </w:t>
      </w:r>
      <w:r>
        <w:rPr/>
        <w:t>it</w:t>
      </w:r>
      <w:r>
        <w:rPr>
          <w:spacing w:val="-10"/>
        </w:rPr>
        <w:t> </w:t>
      </w:r>
      <w:r>
        <w:rPr/>
        <w:t>done.</w:t>
      </w:r>
      <w:r>
        <w:rPr>
          <w:spacing w:val="-58"/>
        </w:rPr>
        <w:t> </w:t>
      </w:r>
      <w:r>
        <w:rPr/>
        <w:t>Therefore, the essence of this research is to appraise the prevalence of BIM for effective delivery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project</w:t>
      </w:r>
      <w:r>
        <w:rPr>
          <w:spacing w:val="-1"/>
        </w:rPr>
        <w:t> </w:t>
      </w:r>
      <w:r>
        <w:rPr/>
        <w:t>in physical</w:t>
      </w:r>
      <w:r>
        <w:rPr>
          <w:spacing w:val="-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units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South West</w:t>
      </w:r>
      <w:r>
        <w:rPr>
          <w:spacing w:val="-1"/>
        </w:rPr>
        <w:t> </w:t>
      </w:r>
      <w:r>
        <w:rPr/>
        <w:t>Nigerian.</w:t>
      </w:r>
    </w:p>
    <w:p>
      <w:pPr>
        <w:pStyle w:val="BodyText"/>
        <w:spacing w:line="480" w:lineRule="auto" w:before="202"/>
        <w:ind w:left="660" w:right="880"/>
        <w:jc w:val="both"/>
      </w:pPr>
      <w:r>
        <w:rPr/>
        <w:t>The</w:t>
      </w:r>
      <w:r>
        <w:rPr>
          <w:spacing w:val="-5"/>
        </w:rPr>
        <w:t> </w:t>
      </w:r>
      <w:r>
        <w:rPr/>
        <w:t>source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facts</w:t>
      </w:r>
      <w:r>
        <w:rPr>
          <w:spacing w:val="-3"/>
        </w:rPr>
        <w:t> </w:t>
      </w:r>
      <w:r>
        <w:rPr/>
        <w:t>collected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primary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secondary</w:t>
      </w:r>
      <w:r>
        <w:rPr>
          <w:spacing w:val="-9"/>
        </w:rPr>
        <w:t> </w:t>
      </w:r>
      <w:r>
        <w:rPr/>
        <w:t>data.</w:t>
      </w:r>
      <w:r>
        <w:rPr>
          <w:spacing w:val="-3"/>
        </w:rPr>
        <w:t> </w:t>
      </w:r>
      <w:r>
        <w:rPr/>
        <w:t>Primary</w:t>
      </w:r>
      <w:r>
        <w:rPr>
          <w:spacing w:val="-6"/>
        </w:rPr>
        <w:t> </w:t>
      </w:r>
      <w:r>
        <w:rPr/>
        <w:t>data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through the use of well-structured questionnaire administered to the professionals in the physical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in-depth</w:t>
      </w:r>
      <w:r>
        <w:rPr>
          <w:spacing w:val="-58"/>
        </w:rPr>
        <w:t> </w:t>
      </w:r>
      <w:r>
        <w:rPr/>
        <w:t>information from the respondents within the target population on the research subject matters;</w:t>
      </w:r>
      <w:r>
        <w:rPr>
          <w:spacing w:val="1"/>
        </w:rPr>
        <w:t> </w:t>
      </w:r>
      <w:r>
        <w:rPr/>
        <w:t>while</w:t>
      </w:r>
      <w:r>
        <w:rPr>
          <w:spacing w:val="-2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data</w:t>
      </w:r>
      <w:r>
        <w:rPr>
          <w:spacing w:val="-1"/>
        </w:rPr>
        <w:t> </w:t>
      </w:r>
      <w:r>
        <w:rPr/>
        <w:t>was collected through review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relevant literature.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9"/>
        </w:numPr>
        <w:tabs>
          <w:tab w:pos="1380" w:val="left" w:leader="none"/>
        </w:tabs>
        <w:spacing w:line="240" w:lineRule="auto" w:before="158" w:after="0"/>
        <w:ind w:left="1380" w:right="0" w:hanging="720"/>
        <w:jc w:val="both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</w:t>
      </w:r>
      <w:r>
        <w:rPr/>
        <w:t>Population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All items in any field of inquiry according to Cohen </w:t>
      </w:r>
      <w:r>
        <w:rPr>
          <w:i/>
        </w:rPr>
        <w:t>et al., </w:t>
      </w:r>
      <w:r>
        <w:rPr/>
        <w:t>(2011) constitute a universe or</w:t>
      </w:r>
      <w:r>
        <w:rPr>
          <w:spacing w:val="1"/>
        </w:rPr>
        <w:t> </w:t>
      </w:r>
      <w:r>
        <w:rPr/>
        <w:t>population.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work</w:t>
      </w:r>
      <w:r>
        <w:rPr>
          <w:spacing w:val="-2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two</w:t>
      </w:r>
      <w:r>
        <w:rPr>
          <w:spacing w:val="-5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data</w:t>
      </w:r>
      <w:r>
        <w:rPr>
          <w:spacing w:val="-6"/>
        </w:rPr>
        <w:t> </w:t>
      </w:r>
      <w:r>
        <w:rPr/>
        <w:t>sets.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4"/>
        </w:rPr>
        <w:t> </w:t>
      </w:r>
      <w:r>
        <w:rPr/>
        <w:t>data</w:t>
      </w:r>
      <w:r>
        <w:rPr>
          <w:spacing w:val="-58"/>
        </w:rPr>
        <w:t> </w:t>
      </w:r>
      <w:r>
        <w:rPr/>
        <w:t>set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professionals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fall</w:t>
      </w:r>
      <w:r>
        <w:rPr>
          <w:spacing w:val="-7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purview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architectural,</w:t>
      </w:r>
      <w:r>
        <w:rPr>
          <w:spacing w:val="-4"/>
        </w:rPr>
        <w:t> </w:t>
      </w:r>
      <w:r>
        <w:rPr/>
        <w:t>engineering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construction</w:t>
      </w:r>
      <w:r>
        <w:rPr>
          <w:spacing w:val="-58"/>
        </w:rPr>
        <w:t> </w:t>
      </w:r>
      <w:r>
        <w:rPr/>
        <w:t>industry</w:t>
      </w:r>
      <w:r>
        <w:rPr>
          <w:spacing w:val="-13"/>
        </w:rPr>
        <w:t> </w:t>
      </w:r>
      <w:r>
        <w:rPr/>
        <w:t>(AEC)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physical</w:t>
      </w:r>
      <w:r>
        <w:rPr>
          <w:spacing w:val="-7"/>
        </w:rPr>
        <w:t> </w:t>
      </w:r>
      <w:r>
        <w:rPr/>
        <w:t>planning</w:t>
      </w:r>
      <w:r>
        <w:rPr>
          <w:spacing w:val="-11"/>
        </w:rPr>
        <w:t> </w:t>
      </w:r>
      <w:r>
        <w:rPr/>
        <w:t>unit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selected</w:t>
      </w:r>
      <w:r>
        <w:rPr>
          <w:spacing w:val="-9"/>
        </w:rPr>
        <w:t> </w:t>
      </w:r>
      <w:r>
        <w:rPr/>
        <w:t>federal</w:t>
      </w:r>
      <w:r>
        <w:rPr>
          <w:spacing w:val="-7"/>
        </w:rPr>
        <w:t> </w:t>
      </w:r>
      <w:r>
        <w:rPr/>
        <w:t>universities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1"/>
        </w:rPr>
        <w:t> </w:t>
      </w:r>
      <w:r>
        <w:rPr/>
        <w:t>area.</w:t>
      </w:r>
      <w:r>
        <w:rPr>
          <w:spacing w:val="-8"/>
        </w:rPr>
        <w:t> </w:t>
      </w:r>
      <w:r>
        <w:rPr/>
        <w:t>This</w:t>
      </w:r>
      <w:r>
        <w:rPr>
          <w:spacing w:val="-58"/>
        </w:rPr>
        <w:t> </w:t>
      </w:r>
      <w:r>
        <w:rPr/>
        <w:t>will</w:t>
      </w:r>
      <w:r>
        <w:rPr>
          <w:spacing w:val="-15"/>
        </w:rPr>
        <w:t> </w:t>
      </w:r>
      <w:r>
        <w:rPr/>
        <w:t>entails</w:t>
      </w:r>
      <w:r>
        <w:rPr>
          <w:spacing w:val="-14"/>
        </w:rPr>
        <w:t> </w:t>
      </w:r>
      <w:r>
        <w:rPr/>
        <w:t>Architects,</w:t>
      </w:r>
      <w:r>
        <w:rPr>
          <w:spacing w:val="-14"/>
        </w:rPr>
        <w:t> </w:t>
      </w:r>
      <w:r>
        <w:rPr/>
        <w:t>Engineers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Builders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are</w:t>
      </w:r>
      <w:r>
        <w:rPr>
          <w:spacing w:val="-13"/>
        </w:rPr>
        <w:t> </w:t>
      </w:r>
      <w:r>
        <w:rPr/>
        <w:t>registered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their</w:t>
      </w:r>
      <w:r>
        <w:rPr>
          <w:spacing w:val="-13"/>
        </w:rPr>
        <w:t> </w:t>
      </w:r>
      <w:r>
        <w:rPr/>
        <w:t>respective</w:t>
      </w:r>
      <w:r>
        <w:rPr>
          <w:spacing w:val="-13"/>
        </w:rPr>
        <w:t> </w:t>
      </w:r>
      <w:r>
        <w:rPr/>
        <w:t>professional</w:t>
      </w:r>
      <w:r>
        <w:rPr>
          <w:spacing w:val="-57"/>
        </w:rPr>
        <w:t> </w:t>
      </w:r>
      <w:r>
        <w:rPr/>
        <w:t>bodies and are involved in the conceptualization, designing and construction of educational</w:t>
      </w:r>
      <w:r>
        <w:rPr>
          <w:spacing w:val="1"/>
        </w:rPr>
        <w:t> </w:t>
      </w:r>
      <w:r>
        <w:rPr/>
        <w:t>facilities.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6"/>
        <w:jc w:val="both"/>
      </w:pPr>
      <w:r>
        <w:rPr/>
        <w:t>The second data set of the population for the study will include Federal Tertiary Institutional</w:t>
      </w:r>
      <w:r>
        <w:rPr>
          <w:spacing w:val="1"/>
        </w:rPr>
        <w:t> </w:t>
      </w:r>
      <w:r>
        <w:rPr/>
        <w:t>Buildings in south-west Nigeria developed under the TETFund</w:t>
      </w:r>
      <w:r>
        <w:rPr>
          <w:spacing w:val="1"/>
        </w:rPr>
        <w:t> </w:t>
      </w:r>
      <w:r>
        <w:rPr/>
        <w:t>program. The TETFund program</w:t>
      </w:r>
      <w:r>
        <w:rPr>
          <w:spacing w:val="-57"/>
        </w:rPr>
        <w:t> </w:t>
      </w:r>
      <w:r>
        <w:rPr/>
        <w:t>transited from Education Trust Fund (ETF) by the TETFund Act 2011 (Tetfund, 2011). 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getting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tertiary</w:t>
      </w:r>
      <w:r>
        <w:rPr>
          <w:spacing w:val="-57"/>
        </w:rPr>
        <w:t> </w:t>
      </w:r>
      <w:r>
        <w:rPr/>
        <w:t>institutional</w:t>
      </w:r>
      <w:r>
        <w:rPr>
          <w:spacing w:val="-7"/>
        </w:rPr>
        <w:t> </w:t>
      </w:r>
      <w:r>
        <w:rPr/>
        <w:t>buildings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owned</w:t>
      </w:r>
      <w:r>
        <w:rPr>
          <w:spacing w:val="-6"/>
        </w:rPr>
        <w:t> </w:t>
      </w:r>
      <w:r>
        <w:rPr/>
        <w:t>by</w:t>
      </w:r>
      <w:r>
        <w:rPr>
          <w:spacing w:val="-10"/>
        </w:rPr>
        <w:t> </w:t>
      </w:r>
      <w:r>
        <w:rPr/>
        <w:t>government.</w:t>
      </w:r>
      <w:r>
        <w:rPr>
          <w:spacing w:val="-4"/>
        </w:rPr>
        <w:t> </w:t>
      </w:r>
      <w:r>
        <w:rPr/>
        <w:t>Also,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projects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executed</w:t>
      </w:r>
      <w:r>
        <w:rPr>
          <w:spacing w:val="-6"/>
        </w:rPr>
        <w:t> </w:t>
      </w:r>
      <w:r>
        <w:rPr/>
        <w:t>under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federal</w:t>
      </w:r>
      <w:r>
        <w:rPr>
          <w:spacing w:val="-58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procurement,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required.</w:t>
      </w:r>
      <w:r>
        <w:rPr>
          <w:spacing w:val="-10"/>
        </w:rPr>
        <w:t> </w:t>
      </w:r>
      <w:r>
        <w:rPr/>
        <w:t>Using</w:t>
      </w:r>
      <w:r>
        <w:rPr>
          <w:spacing w:val="-12"/>
        </w:rPr>
        <w:t> </w:t>
      </w:r>
      <w:r>
        <w:rPr/>
        <w:t>tertiary</w:t>
      </w:r>
      <w:r>
        <w:rPr>
          <w:spacing w:val="-15"/>
        </w:rPr>
        <w:t> </w:t>
      </w:r>
      <w:r>
        <w:rPr/>
        <w:t>institutional</w:t>
      </w:r>
      <w:r>
        <w:rPr>
          <w:spacing w:val="-9"/>
        </w:rPr>
        <w:t> </w:t>
      </w:r>
      <w:r>
        <w:rPr/>
        <w:t>building,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provide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opportunity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assess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policy</w:t>
      </w:r>
      <w:r>
        <w:rPr>
          <w:spacing w:val="-6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 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 of</w:t>
      </w:r>
      <w:r>
        <w:rPr>
          <w:spacing w:val="-1"/>
        </w:rPr>
        <w:t> </w:t>
      </w:r>
      <w:r>
        <w:rPr/>
        <w:t>BIM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numPr>
          <w:ilvl w:val="1"/>
          <w:numId w:val="39"/>
        </w:numPr>
        <w:tabs>
          <w:tab w:pos="1380" w:val="left" w:leader="none"/>
        </w:tabs>
        <w:spacing w:line="240" w:lineRule="auto" w:before="0" w:after="0"/>
        <w:ind w:left="1380" w:right="0" w:hanging="720"/>
        <w:jc w:val="both"/>
      </w:pPr>
      <w:r>
        <w:rPr/>
        <w:t>Sampling</w:t>
      </w:r>
      <w:r>
        <w:rPr>
          <w:spacing w:val="-4"/>
        </w:rPr>
        <w:t> </w:t>
      </w:r>
      <w:r>
        <w:rPr/>
        <w:t>Frame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Cohen </w:t>
      </w:r>
      <w:r>
        <w:rPr>
          <w:i/>
        </w:rPr>
        <w:t>et al., </w:t>
      </w:r>
      <w:r>
        <w:rPr/>
        <w:t>(2011) noted that the adequacy of sample is assessed by how well such sample</w:t>
      </w:r>
      <w:r>
        <w:rPr>
          <w:spacing w:val="1"/>
        </w:rPr>
        <w:t> </w:t>
      </w:r>
      <w:r>
        <w:rPr/>
        <w:t>represents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whole</w:t>
      </w:r>
      <w:r>
        <w:rPr>
          <w:spacing w:val="-10"/>
        </w:rPr>
        <w:t> </w:t>
      </w:r>
      <w:r>
        <w:rPr/>
        <w:t>population.</w:t>
      </w:r>
      <w:r>
        <w:rPr>
          <w:spacing w:val="-9"/>
        </w:rPr>
        <w:t> </w:t>
      </w:r>
      <w:r>
        <w:rPr/>
        <w:t>Sample</w:t>
      </w:r>
      <w:r>
        <w:rPr>
          <w:spacing w:val="-10"/>
        </w:rPr>
        <w:t> </w:t>
      </w:r>
      <w:r>
        <w:rPr/>
        <w:t>frame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list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representation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element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targeted</w:t>
      </w:r>
      <w:r>
        <w:rPr>
          <w:spacing w:val="-58"/>
        </w:rPr>
        <w:t> </w:t>
      </w:r>
      <w:r>
        <w:rPr/>
        <w:t>population.</w:t>
      </w:r>
      <w:r>
        <w:rPr>
          <w:spacing w:val="-8"/>
        </w:rPr>
        <w:t> </w:t>
      </w:r>
      <w:r>
        <w:rPr/>
        <w:t>Kothari</w:t>
      </w:r>
      <w:r>
        <w:rPr>
          <w:spacing w:val="-7"/>
        </w:rPr>
        <w:t> </w:t>
      </w:r>
      <w:r>
        <w:rPr/>
        <w:t>(2004)</w:t>
      </w:r>
      <w:r>
        <w:rPr>
          <w:spacing w:val="-8"/>
        </w:rPr>
        <w:t> </w:t>
      </w:r>
      <w:r>
        <w:rPr/>
        <w:t>affirmed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list</w:t>
      </w:r>
      <w:r>
        <w:rPr>
          <w:spacing w:val="-7"/>
        </w:rPr>
        <w:t> </w:t>
      </w:r>
      <w:r>
        <w:rPr/>
        <w:t>should</w:t>
      </w:r>
      <w:r>
        <w:rPr>
          <w:spacing w:val="-7"/>
        </w:rPr>
        <w:t> </w:t>
      </w:r>
      <w:r>
        <w:rPr/>
        <w:t>be</w:t>
      </w:r>
      <w:r>
        <w:rPr>
          <w:spacing w:val="-11"/>
        </w:rPr>
        <w:t> </w:t>
      </w:r>
      <w:r>
        <w:rPr/>
        <w:t>comprehensive,</w:t>
      </w:r>
      <w:r>
        <w:rPr>
          <w:spacing w:val="-7"/>
        </w:rPr>
        <w:t> </w:t>
      </w:r>
      <w:r>
        <w:rPr/>
        <w:t>correct,</w:t>
      </w:r>
      <w:r>
        <w:rPr>
          <w:spacing w:val="-7"/>
        </w:rPr>
        <w:t> </w:t>
      </w:r>
      <w:r>
        <w:rPr/>
        <w:t>reliable</w:t>
      </w:r>
      <w:r>
        <w:rPr>
          <w:spacing w:val="-8"/>
        </w:rPr>
        <w:t> </w:t>
      </w:r>
      <w:r>
        <w:rPr/>
        <w:t>and</w:t>
      </w:r>
      <w:r>
        <w:rPr>
          <w:spacing w:val="-57"/>
        </w:rPr>
        <w:t> </w:t>
      </w:r>
      <w:r>
        <w:rPr/>
        <w:t>appropriate.</w:t>
      </w:r>
    </w:p>
    <w:p>
      <w:pPr>
        <w:pStyle w:val="BodyText"/>
        <w:spacing w:line="480" w:lineRule="auto"/>
        <w:ind w:left="660" w:right="875"/>
        <w:jc w:val="both"/>
      </w:pPr>
      <w:r>
        <w:rPr/>
        <w:t>The sampling frame for the first data set as stated in the research population will include the</w:t>
      </w:r>
      <w:r>
        <w:rPr>
          <w:spacing w:val="1"/>
        </w:rPr>
        <w:t> </w:t>
      </w:r>
      <w:r>
        <w:rPr/>
        <w:t>professionals</w:t>
      </w:r>
      <w:r>
        <w:rPr>
          <w:spacing w:val="-6"/>
        </w:rPr>
        <w:t> </w:t>
      </w:r>
      <w:r>
        <w:rPr/>
        <w:t>(corporate</w:t>
      </w:r>
      <w:r>
        <w:rPr>
          <w:spacing w:val="-3"/>
        </w:rPr>
        <w:t> </w:t>
      </w:r>
      <w:r>
        <w:rPr/>
        <w:t>members)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within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planning</w:t>
      </w:r>
      <w:r>
        <w:rPr>
          <w:spacing w:val="-5"/>
        </w:rPr>
        <w:t> </w:t>
      </w:r>
      <w:r>
        <w:rPr/>
        <w:t>unit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selected</w:t>
      </w:r>
      <w:r>
        <w:rPr>
          <w:spacing w:val="-6"/>
        </w:rPr>
        <w:t> </w:t>
      </w:r>
      <w:r>
        <w:rPr/>
        <w:t>federal</w:t>
      </w:r>
      <w:r>
        <w:rPr>
          <w:spacing w:val="-57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that are</w:t>
      </w:r>
      <w:r>
        <w:rPr>
          <w:spacing w:val="-1"/>
        </w:rPr>
        <w:t> </w:t>
      </w:r>
      <w:r>
        <w:rPr/>
        <w:t>registered</w:t>
      </w:r>
      <w:r>
        <w:rPr>
          <w:spacing w:val="-1"/>
        </w:rPr>
        <w:t> </w:t>
      </w:r>
      <w:r>
        <w:rPr/>
        <w:t>with their</w:t>
      </w:r>
      <w:r>
        <w:rPr>
          <w:spacing w:val="-1"/>
        </w:rPr>
        <w:t> </w:t>
      </w:r>
      <w:r>
        <w:rPr/>
        <w:t>respective</w:t>
      </w:r>
      <w:r>
        <w:rPr>
          <w:spacing w:val="-2"/>
        </w:rPr>
        <w:t> </w:t>
      </w:r>
      <w:r>
        <w:rPr/>
        <w:t>professional body.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spacing w:before="79"/>
        <w:ind w:left="660"/>
        <w:jc w:val="left"/>
      </w:pPr>
      <w:r>
        <w:rPr/>
        <w:t>Table</w:t>
      </w:r>
      <w:r>
        <w:rPr>
          <w:spacing w:val="-3"/>
        </w:rPr>
        <w:t> </w:t>
      </w:r>
      <w:r>
        <w:rPr/>
        <w:t>3.1</w:t>
      </w:r>
      <w:r>
        <w:rPr>
          <w:spacing w:val="-2"/>
        </w:rPr>
        <w:t> </w:t>
      </w:r>
      <w:r>
        <w:rPr/>
        <w:t>Professionals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unit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-2"/>
        </w:rPr>
        <w:t> </w:t>
      </w:r>
      <w:r>
        <w:rPr/>
        <w:t>Tertiary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1432"/>
        <w:gridCol w:w="1227"/>
        <w:gridCol w:w="1261"/>
        <w:gridCol w:w="1533"/>
        <w:gridCol w:w="973"/>
        <w:gridCol w:w="1741"/>
      </w:tblGrid>
      <w:tr>
        <w:trPr>
          <w:trHeight w:val="416" w:hRule="atLeast"/>
        </w:trPr>
        <w:tc>
          <w:tcPr>
            <w:tcW w:w="12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4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FUOYE</w:t>
            </w:r>
          </w:p>
        </w:tc>
        <w:tc>
          <w:tcPr>
            <w:tcW w:w="12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FUTA</w:t>
            </w:r>
          </w:p>
        </w:tc>
        <w:tc>
          <w:tcPr>
            <w:tcW w:w="12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OAU</w:t>
            </w:r>
          </w:p>
        </w:tc>
        <w:tc>
          <w:tcPr>
            <w:tcW w:w="15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394"/>
              <w:rPr>
                <w:b/>
                <w:sz w:val="24"/>
              </w:rPr>
            </w:pPr>
            <w:r>
              <w:rPr>
                <w:b/>
                <w:sz w:val="24"/>
              </w:rPr>
              <w:t>UNILAG</w:t>
            </w:r>
          </w:p>
        </w:tc>
        <w:tc>
          <w:tcPr>
            <w:tcW w:w="9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UI</w:t>
            </w:r>
          </w:p>
        </w:tc>
        <w:tc>
          <w:tcPr>
            <w:tcW w:w="17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FUNNAB</w:t>
            </w:r>
          </w:p>
        </w:tc>
      </w:tr>
      <w:tr>
        <w:trPr>
          <w:trHeight w:val="344" w:hRule="atLeast"/>
        </w:trPr>
        <w:tc>
          <w:tcPr>
            <w:tcW w:w="12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3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39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5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3" w:hRule="atLeast"/>
        </w:trPr>
        <w:tc>
          <w:tcPr>
            <w:tcW w:w="1258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2" w:type="dxa"/>
          </w:tcPr>
          <w:p>
            <w:pPr>
              <w:pStyle w:val="TableParagraph"/>
              <w:spacing w:before="64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7" w:type="dxa"/>
          </w:tcPr>
          <w:p>
            <w:pPr>
              <w:pStyle w:val="TableParagraph"/>
              <w:spacing w:before="64"/>
              <w:ind w:left="2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1" w:type="dxa"/>
          </w:tcPr>
          <w:p>
            <w:pPr>
              <w:pStyle w:val="TableParagraph"/>
              <w:spacing w:before="64"/>
              <w:ind w:left="3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3" w:type="dxa"/>
          </w:tcPr>
          <w:p>
            <w:pPr>
              <w:pStyle w:val="TableParagraph"/>
              <w:spacing w:before="64"/>
              <w:ind w:left="39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1" w:type="dxa"/>
          </w:tcPr>
          <w:p>
            <w:pPr>
              <w:pStyle w:val="TableParagraph"/>
              <w:spacing w:before="64"/>
              <w:ind w:left="5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1258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2" w:type="dxa"/>
          </w:tcPr>
          <w:p>
            <w:pPr>
              <w:pStyle w:val="TableParagraph"/>
              <w:spacing w:before="63"/>
              <w:ind w:left="3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3" w:type="dxa"/>
          </w:tcPr>
          <w:p>
            <w:pPr>
              <w:pStyle w:val="TableParagraph"/>
              <w:spacing w:before="63"/>
              <w:ind w:left="3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41" w:type="dxa"/>
          </w:tcPr>
          <w:p>
            <w:pPr>
              <w:pStyle w:val="TableParagraph"/>
              <w:spacing w:before="63"/>
              <w:ind w:left="5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1258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2" w:type="dxa"/>
          </w:tcPr>
          <w:p>
            <w:pPr>
              <w:pStyle w:val="TableParagraph"/>
              <w:spacing w:before="64"/>
              <w:ind w:left="3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27" w:type="dxa"/>
          </w:tcPr>
          <w:p>
            <w:pPr>
              <w:pStyle w:val="TableParagraph"/>
              <w:spacing w:before="64"/>
              <w:ind w:left="24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1" w:type="dxa"/>
          </w:tcPr>
          <w:p>
            <w:pPr>
              <w:pStyle w:val="TableParagraph"/>
              <w:spacing w:before="64"/>
              <w:ind w:left="3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3" w:type="dxa"/>
          </w:tcPr>
          <w:p>
            <w:pPr>
              <w:pStyle w:val="TableParagraph"/>
              <w:spacing w:before="64"/>
              <w:ind w:left="39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73" w:type="dxa"/>
          </w:tcPr>
          <w:p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41" w:type="dxa"/>
          </w:tcPr>
          <w:p>
            <w:pPr>
              <w:pStyle w:val="TableParagraph"/>
              <w:spacing w:before="64"/>
              <w:ind w:left="5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1258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2" w:type="dxa"/>
          </w:tcPr>
          <w:p>
            <w:pPr>
              <w:pStyle w:val="TableParagraph"/>
              <w:spacing w:before="63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3" w:type="dxa"/>
          </w:tcPr>
          <w:p>
            <w:pPr>
              <w:pStyle w:val="TableParagraph"/>
              <w:spacing w:before="63"/>
              <w:ind w:left="3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41" w:type="dxa"/>
          </w:tcPr>
          <w:p>
            <w:pPr>
              <w:pStyle w:val="TableParagraph"/>
              <w:spacing w:before="63"/>
              <w:ind w:left="5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1258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32" w:type="dxa"/>
          </w:tcPr>
          <w:p>
            <w:pPr>
              <w:pStyle w:val="TableParagraph"/>
              <w:spacing w:before="64"/>
              <w:ind w:left="3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27" w:type="dxa"/>
          </w:tcPr>
          <w:p>
            <w:pPr>
              <w:pStyle w:val="TableParagraph"/>
              <w:spacing w:before="64"/>
              <w:ind w:left="2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1" w:type="dxa"/>
          </w:tcPr>
          <w:p>
            <w:pPr>
              <w:pStyle w:val="TableParagraph"/>
              <w:spacing w:before="64"/>
              <w:ind w:left="3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3" w:type="dxa"/>
          </w:tcPr>
          <w:p>
            <w:pPr>
              <w:pStyle w:val="TableParagraph"/>
              <w:spacing w:before="64"/>
              <w:ind w:left="39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1" w:type="dxa"/>
          </w:tcPr>
          <w:p>
            <w:pPr>
              <w:pStyle w:val="TableParagraph"/>
              <w:spacing w:before="64"/>
              <w:ind w:left="5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3" w:hRule="atLeast"/>
        </w:trPr>
        <w:tc>
          <w:tcPr>
            <w:tcW w:w="1258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32" w:type="dxa"/>
          </w:tcPr>
          <w:p>
            <w:pPr>
              <w:pStyle w:val="TableParagraph"/>
              <w:spacing w:before="63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7" w:type="dxa"/>
          </w:tcPr>
          <w:p>
            <w:pPr>
              <w:pStyle w:val="TableParagraph"/>
              <w:spacing w:before="63"/>
              <w:ind w:left="2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1" w:type="dxa"/>
          </w:tcPr>
          <w:p>
            <w:pPr>
              <w:pStyle w:val="TableParagraph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3" w:type="dxa"/>
          </w:tcPr>
          <w:p>
            <w:pPr>
              <w:pStyle w:val="TableParagraph"/>
              <w:spacing w:before="63"/>
              <w:ind w:left="3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41" w:type="dxa"/>
          </w:tcPr>
          <w:p>
            <w:pPr>
              <w:pStyle w:val="TableParagraph"/>
              <w:spacing w:before="63"/>
              <w:ind w:left="5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27" w:hRule="atLeast"/>
        </w:trPr>
        <w:tc>
          <w:tcPr>
            <w:tcW w:w="1258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SUB</w:t>
            </w:r>
          </w:p>
          <w:p>
            <w:pPr>
              <w:pStyle w:val="TableParagraph"/>
              <w:spacing w:before="137"/>
              <w:ind w:left="11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32" w:type="dxa"/>
          </w:tcPr>
          <w:p>
            <w:pPr>
              <w:pStyle w:val="TableParagraph"/>
              <w:spacing w:before="64"/>
              <w:ind w:left="35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27" w:type="dxa"/>
          </w:tcPr>
          <w:p>
            <w:pPr>
              <w:pStyle w:val="TableParagraph"/>
              <w:spacing w:before="64"/>
              <w:ind w:left="24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1" w:type="dxa"/>
          </w:tcPr>
          <w:p>
            <w:pPr>
              <w:pStyle w:val="TableParagraph"/>
              <w:spacing w:before="64"/>
              <w:ind w:left="33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33" w:type="dxa"/>
          </w:tcPr>
          <w:p>
            <w:pPr>
              <w:pStyle w:val="TableParagraph"/>
              <w:spacing w:before="64"/>
              <w:ind w:left="39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3" w:type="dxa"/>
          </w:tcPr>
          <w:p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4"/>
              <w:ind w:left="52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84" w:hRule="atLeast"/>
        </w:trPr>
        <w:tc>
          <w:tcPr>
            <w:tcW w:w="3917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2742" w:val="right" w:leader="none"/>
              </w:tabs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TOTAL</w:t>
              <w:tab/>
              <w:t>120</w:t>
            </w:r>
          </w:p>
        </w:tc>
        <w:tc>
          <w:tcPr>
            <w:tcW w:w="12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4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70" w:lineRule="exact"/>
        <w:ind w:left="660"/>
      </w:pPr>
      <w:r>
        <w:rPr/>
        <w:t>Source:</w:t>
      </w:r>
      <w:r>
        <w:rPr>
          <w:spacing w:val="-1"/>
        </w:rPr>
        <w:t> </w:t>
      </w:r>
      <w:r>
        <w:rPr/>
        <w:t>Physical planning</w:t>
      </w:r>
      <w:r>
        <w:rPr>
          <w:spacing w:val="-4"/>
        </w:rPr>
        <w:t> </w:t>
      </w:r>
      <w:r>
        <w:rPr/>
        <w:t>unit of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Tertiary</w:t>
      </w:r>
      <w:r>
        <w:rPr>
          <w:spacing w:val="-5"/>
        </w:rPr>
        <w:t> </w:t>
      </w:r>
      <w:r>
        <w:rPr/>
        <w:t>institution.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659" w:right="816"/>
      </w:pP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second</w:t>
      </w:r>
      <w:r>
        <w:rPr>
          <w:spacing w:val="-9"/>
        </w:rPr>
        <w:t> </w:t>
      </w:r>
      <w:r>
        <w:rPr/>
        <w:t>data,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sampling</w:t>
      </w:r>
      <w:r>
        <w:rPr>
          <w:spacing w:val="-10"/>
        </w:rPr>
        <w:t> </w:t>
      </w:r>
      <w:r>
        <w:rPr/>
        <w:t>frame</w:t>
      </w:r>
      <w:r>
        <w:rPr>
          <w:spacing w:val="-10"/>
        </w:rPr>
        <w:t> </w:t>
      </w:r>
      <w:r>
        <w:rPr/>
        <w:t>will</w:t>
      </w:r>
      <w:r>
        <w:rPr>
          <w:spacing w:val="-7"/>
        </w:rPr>
        <w:t> </w:t>
      </w:r>
      <w:r>
        <w:rPr/>
        <w:t>include</w:t>
      </w:r>
      <w:r>
        <w:rPr>
          <w:spacing w:val="-10"/>
        </w:rPr>
        <w:t> </w:t>
      </w:r>
      <w:r>
        <w:rPr/>
        <w:t>completed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on-going</w:t>
      </w:r>
      <w:r>
        <w:rPr>
          <w:spacing w:val="-10"/>
        </w:rPr>
        <w:t> </w:t>
      </w:r>
      <w:r>
        <w:rPr/>
        <w:t>(TETFund)</w:t>
      </w:r>
      <w:r>
        <w:rPr>
          <w:spacing w:val="-8"/>
        </w:rPr>
        <w:t> </w:t>
      </w:r>
      <w:r>
        <w:rPr/>
        <w:t>building</w:t>
      </w:r>
      <w:r>
        <w:rPr>
          <w:spacing w:val="-57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in Federal</w:t>
      </w:r>
      <w:r>
        <w:rPr>
          <w:spacing w:val="-1"/>
        </w:rPr>
        <w:t> </w:t>
      </w:r>
      <w:r>
        <w:rPr/>
        <w:t>Universities in the</w:t>
      </w:r>
      <w:r>
        <w:rPr>
          <w:spacing w:val="-2"/>
        </w:rPr>
        <w:t> </w:t>
      </w:r>
      <w:r>
        <w:rPr/>
        <w:t>southwest Nigeria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Table</w:t>
      </w:r>
      <w:r>
        <w:rPr>
          <w:spacing w:val="1"/>
        </w:rPr>
        <w:t> </w:t>
      </w:r>
      <w:r>
        <w:rPr/>
        <w:t>3.2.</w:t>
      </w:r>
    </w:p>
    <w:p>
      <w:pPr>
        <w:spacing w:after="0" w:line="482" w:lineRule="auto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spacing w:before="79"/>
        <w:ind w:left="660"/>
        <w:jc w:val="left"/>
      </w:pPr>
      <w:r>
        <w:rPr/>
        <w:t>Table</w:t>
      </w:r>
      <w:r>
        <w:rPr>
          <w:spacing w:val="-4"/>
        </w:rPr>
        <w:t> </w:t>
      </w:r>
      <w:r>
        <w:rPr/>
        <w:t>3.2:</w:t>
      </w:r>
      <w:r>
        <w:rPr>
          <w:spacing w:val="-3"/>
        </w:rPr>
        <w:t> </w:t>
      </w:r>
      <w:r>
        <w:rPr/>
        <w:t>TETFUND</w:t>
      </w:r>
      <w:r>
        <w:rPr>
          <w:spacing w:val="-3"/>
        </w:rPr>
        <w:t> </w:t>
      </w:r>
      <w:r>
        <w:rPr/>
        <w:t>projects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Federal</w:t>
      </w:r>
      <w:r>
        <w:rPr>
          <w:spacing w:val="-3"/>
        </w:rPr>
        <w:t> </w:t>
      </w:r>
      <w:r>
        <w:rPr/>
        <w:t>Universities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South-West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pict>
          <v:shape style="position:absolute;margin-left:72pt;margin-top:12.299088pt;width:468pt;height:1pt;mso-position-horizontal-relative:page;mso-position-vertical-relative:paragraph;z-index:-15723520;mso-wrap-distance-left:0;mso-wrap-distance-right:0" coordorigin="1440,246" coordsize="9360,20" path="m2050,246l2030,246,1440,246,1440,265,2030,265,2050,265,2050,246xm3250,246l2050,246,2050,265,3250,265,3250,246xm8294,246l8275,246,3269,246,3250,246,3250,265,3269,265,8275,265,8294,265,8294,246xm9564,246l9545,246,8294,246,8294,265,9545,265,9564,265,9564,246xm10800,246l9564,246,9564,265,10800,265,10800,246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358" w:val="left" w:leader="none"/>
          <w:tab w:pos="2577" w:val="left" w:leader="none"/>
          <w:tab w:pos="7600" w:val="left" w:leader="none"/>
          <w:tab w:pos="8455" w:val="left" w:leader="none"/>
          <w:tab w:pos="8872" w:val="left" w:leader="none"/>
        </w:tabs>
        <w:spacing w:line="249" w:lineRule="exact" w:before="0"/>
        <w:ind w:left="768" w:right="0" w:firstLine="0"/>
        <w:jc w:val="left"/>
        <w:rPr>
          <w:b/>
          <w:sz w:val="24"/>
        </w:rPr>
      </w:pPr>
      <w:r>
        <w:rPr>
          <w:b/>
          <w:sz w:val="24"/>
        </w:rPr>
        <w:t>S/N</w:t>
        <w:tab/>
        <w:t>States</w:t>
        <w:tab/>
        <w:t>Institutions</w:t>
        <w:tab/>
        <w:t>No</w:t>
        <w:tab/>
        <w:t>of</w:t>
        <w:tab/>
        <w:t>No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on-</w:t>
      </w:r>
    </w:p>
    <w:p>
      <w:pPr>
        <w:pStyle w:val="BodyText"/>
        <w:spacing w:before="3" w:after="1"/>
        <w:rPr>
          <w:b/>
          <w:sz w:val="12"/>
        </w:r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315"/>
        <w:gridCol w:w="4787"/>
        <w:gridCol w:w="1536"/>
        <w:gridCol w:w="1259"/>
      </w:tblGrid>
      <w:tr>
        <w:trPr>
          <w:trHeight w:val="818" w:hRule="atLeast"/>
        </w:trPr>
        <w:tc>
          <w:tcPr>
            <w:tcW w:w="6572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completed</w:t>
            </w:r>
          </w:p>
          <w:p>
            <w:pPr>
              <w:pStyle w:val="TableParagraph"/>
              <w:spacing w:before="139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projects</w:t>
            </w:r>
          </w:p>
        </w:tc>
        <w:tc>
          <w:tcPr>
            <w:tcW w:w="12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going</w:t>
            </w:r>
          </w:p>
          <w:p>
            <w:pPr>
              <w:pStyle w:val="TableParagraph"/>
              <w:spacing w:before="139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projects</w:t>
            </w:r>
          </w:p>
        </w:tc>
      </w:tr>
      <w:tr>
        <w:trPr>
          <w:trHeight w:val="551" w:hRule="atLeast"/>
        </w:trPr>
        <w:tc>
          <w:tcPr>
            <w:tcW w:w="4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Ekiti</w:t>
            </w:r>
          </w:p>
        </w:tc>
        <w:tc>
          <w:tcPr>
            <w:tcW w:w="47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Oye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Ekiti</w:t>
            </w:r>
          </w:p>
        </w:tc>
        <w:tc>
          <w:tcPr>
            <w:tcW w:w="15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37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28" w:hRule="atLeast"/>
        </w:trPr>
        <w:tc>
          <w:tcPr>
            <w:tcW w:w="4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Ondo</w:t>
            </w:r>
          </w:p>
        </w:tc>
        <w:tc>
          <w:tcPr>
            <w:tcW w:w="4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Akure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827" w:hRule="atLeast"/>
        </w:trPr>
        <w:tc>
          <w:tcPr>
            <w:tcW w:w="4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Osun</w:t>
            </w:r>
          </w:p>
        </w:tc>
        <w:tc>
          <w:tcPr>
            <w:tcW w:w="4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Obafemi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Awolowo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Ile-Ife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28" w:hRule="atLeast"/>
        </w:trPr>
        <w:tc>
          <w:tcPr>
            <w:tcW w:w="4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Ogun</w:t>
            </w:r>
          </w:p>
        </w:tc>
        <w:tc>
          <w:tcPr>
            <w:tcW w:w="4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Agriculture,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Abeokuta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27" w:hRule="atLeast"/>
        </w:trPr>
        <w:tc>
          <w:tcPr>
            <w:tcW w:w="4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Oyo</w:t>
            </w:r>
          </w:p>
        </w:tc>
        <w:tc>
          <w:tcPr>
            <w:tcW w:w="4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 Ibadan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827" w:hRule="atLeast"/>
        </w:trPr>
        <w:tc>
          <w:tcPr>
            <w:tcW w:w="4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4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 Lagos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827" w:hRule="atLeast"/>
        </w:trPr>
        <w:tc>
          <w:tcPr>
            <w:tcW w:w="4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47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691" w:hRule="atLeast"/>
        </w:trPr>
        <w:tc>
          <w:tcPr>
            <w:tcW w:w="47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1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8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Grand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126</w:t>
            </w:r>
          </w:p>
        </w:tc>
        <w:tc>
          <w:tcPr>
            <w:tcW w:w="153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266" w:lineRule="exact"/>
        <w:ind w:left="660"/>
        <w:jc w:val="both"/>
      </w:pPr>
      <w:r>
        <w:rPr/>
        <w:t>Source:</w:t>
      </w:r>
      <w:r>
        <w:rPr>
          <w:spacing w:val="-1"/>
        </w:rPr>
        <w:t> </w:t>
      </w:r>
      <w:r>
        <w:rPr/>
        <w:t>Physical planning</w:t>
      </w:r>
      <w:r>
        <w:rPr>
          <w:spacing w:val="-4"/>
        </w:rPr>
        <w:t> </w:t>
      </w:r>
      <w:r>
        <w:rPr/>
        <w:t>unit of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Tertiary</w:t>
      </w:r>
      <w:r>
        <w:rPr>
          <w:spacing w:val="-5"/>
        </w:rPr>
        <w:t> </w:t>
      </w:r>
      <w:r>
        <w:rPr/>
        <w:t>institution.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660" w:right="881"/>
        <w:jc w:val="both"/>
      </w:pPr>
      <w:r>
        <w:rPr/>
        <w:t>The buildings to be considered will be solely academic buildings as used by Langdon (2004).</w:t>
      </w:r>
      <w:r>
        <w:rPr>
          <w:spacing w:val="1"/>
        </w:rPr>
        <w:t> </w:t>
      </w:r>
      <w:r>
        <w:rPr/>
        <w:t>Academic buildings include classroom, computer laboratory, Library and faculty office buildings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 settings.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9"/>
        </w:numPr>
        <w:tabs>
          <w:tab w:pos="1379" w:val="left" w:leader="none"/>
          <w:tab w:pos="1380" w:val="left" w:leader="none"/>
        </w:tabs>
        <w:spacing w:line="240" w:lineRule="auto" w:before="160" w:after="0"/>
        <w:ind w:left="1380" w:right="0" w:hanging="720"/>
        <w:jc w:val="left"/>
      </w:pPr>
      <w:r>
        <w:rPr/>
        <w:t>Sampling</w:t>
      </w:r>
      <w:r>
        <w:rPr>
          <w:spacing w:val="-4"/>
        </w:rPr>
        <w:t> </w:t>
      </w:r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8"/>
        <w:jc w:val="both"/>
      </w:pPr>
      <w:r>
        <w:rPr/>
        <w:t>Having identified the targeted population and determined the sample size, it is imperative that a</w:t>
      </w:r>
      <w:r>
        <w:rPr>
          <w:spacing w:val="1"/>
        </w:rPr>
        <w:t> </w:t>
      </w:r>
      <w:r>
        <w:rPr/>
        <w:t>sampling</w:t>
      </w:r>
      <w:r>
        <w:rPr>
          <w:spacing w:val="3"/>
        </w:rPr>
        <w:t> </w:t>
      </w:r>
      <w:r>
        <w:rPr/>
        <w:t>technique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adopted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survey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population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study.</w:t>
      </w:r>
      <w:r>
        <w:rPr>
          <w:spacing w:val="9"/>
        </w:rPr>
        <w:t> </w:t>
      </w:r>
      <w:r>
        <w:rPr/>
        <w:t>Yusuf</w:t>
      </w:r>
      <w:r>
        <w:rPr>
          <w:spacing w:val="6"/>
        </w:rPr>
        <w:t> </w:t>
      </w:r>
      <w:r>
        <w:rPr/>
        <w:t>(2013)</w:t>
      </w:r>
      <w:r>
        <w:rPr>
          <w:spacing w:val="6"/>
        </w:rPr>
        <w:t> </w:t>
      </w:r>
      <w:r>
        <w:rPr/>
        <w:t>noted</w:t>
      </w:r>
      <w:r>
        <w:rPr>
          <w:spacing w:val="7"/>
        </w:rPr>
        <w:t> </w:t>
      </w:r>
      <w:r>
        <w:rPr/>
        <w:t>that</w:t>
      </w:r>
      <w:r>
        <w:rPr>
          <w:spacing w:val="6"/>
        </w:rPr>
        <w:t> </w:t>
      </w:r>
      <w:r>
        <w:rPr/>
        <w:t>it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3"/>
        <w:jc w:val="both"/>
      </w:pPr>
      <w:r>
        <w:rPr/>
        <w:t>is logically impossible to collect data from all the construction firms or participants within the</w:t>
      </w:r>
      <w:r>
        <w:rPr>
          <w:spacing w:val="1"/>
        </w:rPr>
        <w:t> </w:t>
      </w:r>
      <w:r>
        <w:rPr/>
        <w:t>study area. It was therefore desirable to adopt a sampling process that will be suitable for the</w:t>
      </w:r>
      <w:r>
        <w:rPr>
          <w:spacing w:val="1"/>
        </w:rPr>
        <w:t> </w:t>
      </w:r>
      <w:r>
        <w:rPr/>
        <w:t>targeted population. Also, Kothari (2004) categorized sampling technique probabilistic sampling</w:t>
      </w:r>
      <w:r>
        <w:rPr>
          <w:spacing w:val="1"/>
        </w:rPr>
        <w:t> </w:t>
      </w:r>
      <w:r>
        <w:rPr/>
        <w:t>technique</w:t>
      </w:r>
      <w:r>
        <w:rPr>
          <w:spacing w:val="-2"/>
        </w:rPr>
        <w:t> </w:t>
      </w:r>
      <w:r>
        <w:rPr/>
        <w:t>and non-probabilistic</w:t>
      </w:r>
      <w:r>
        <w:rPr>
          <w:spacing w:val="-1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technique.</w:t>
      </w:r>
    </w:p>
    <w:p>
      <w:pPr>
        <w:pStyle w:val="BodyText"/>
        <w:spacing w:line="480" w:lineRule="auto" w:before="199"/>
        <w:ind w:left="659" w:right="875"/>
        <w:jc w:val="both"/>
      </w:pPr>
      <w:r>
        <w:rPr/>
        <w:t>Due to peculiarity of research design adopted for this study being a case study and the study</w:t>
      </w:r>
      <w:r>
        <w:rPr>
          <w:spacing w:val="1"/>
        </w:rPr>
        <w:t> </w:t>
      </w:r>
      <w:r>
        <w:rPr/>
        <w:t>population that is finite and falls within manageable size and locations, therefore, census method</w:t>
      </w:r>
      <w:r>
        <w:rPr>
          <w:spacing w:val="1"/>
        </w:rPr>
        <w:t> </w:t>
      </w:r>
      <w:r>
        <w:rPr/>
        <w:t>were adopted. Census means that the entire population will be used as sample. The entire number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administration of questionnaires in the physical planning units. In this case, the sampling frame</w:t>
      </w:r>
      <w:r>
        <w:rPr>
          <w:spacing w:val="1"/>
        </w:rPr>
        <w:t> </w:t>
      </w:r>
      <w:r>
        <w:rPr/>
        <w:t>constitutes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9"/>
        </w:numPr>
        <w:tabs>
          <w:tab w:pos="1380" w:val="left" w:leader="none"/>
        </w:tabs>
        <w:spacing w:line="240" w:lineRule="auto" w:before="158" w:after="0"/>
        <w:ind w:left="1380" w:right="0" w:hanging="720"/>
        <w:jc w:val="both"/>
      </w:pPr>
      <w:r>
        <w:rPr/>
        <w:t>Research</w:t>
      </w:r>
      <w:r>
        <w:rPr>
          <w:spacing w:val="-2"/>
        </w:rPr>
        <w:t> </w:t>
      </w:r>
      <w:r>
        <w:rPr/>
        <w:t>Instrument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3"/>
        <w:jc w:val="both"/>
      </w:pPr>
      <w:r>
        <w:rPr/>
        <w:t>Since, the aim of the study is to develop a framework for the implementation of BIM to enhance</w:t>
      </w:r>
      <w:r>
        <w:rPr>
          <w:spacing w:val="1"/>
        </w:rPr>
        <w:t> </w:t>
      </w:r>
      <w:r>
        <w:rPr/>
        <w:t>public building projects delivery of university educational institutions in South west Nigeria. The</w:t>
      </w:r>
      <w:r>
        <w:rPr>
          <w:spacing w:val="-57"/>
        </w:rPr>
        <w:t> </w:t>
      </w:r>
      <w:r>
        <w:rPr/>
        <w:t>research instrument will be questionnaire. The questionnaire for this research will be classified</w:t>
      </w:r>
      <w:r>
        <w:rPr>
          <w:spacing w:val="1"/>
        </w:rPr>
        <w:t> </w:t>
      </w:r>
      <w:r>
        <w:rPr/>
        <w:t>into A, B, C, D, and E a multiple choice type. Section A which is the preliminary section of the</w:t>
      </w:r>
      <w:r>
        <w:rPr>
          <w:spacing w:val="1"/>
        </w:rPr>
        <w:t> </w:t>
      </w:r>
      <w:r>
        <w:rPr>
          <w:spacing w:val="-1"/>
        </w:rPr>
        <w:t>questionnaire</w:t>
      </w:r>
      <w:r>
        <w:rPr>
          <w:spacing w:val="-13"/>
        </w:rPr>
        <w:t> </w:t>
      </w:r>
      <w:r>
        <w:rPr>
          <w:spacing w:val="-1"/>
        </w:rPr>
        <w:t>will</w:t>
      </w:r>
      <w:r>
        <w:rPr>
          <w:spacing w:val="-12"/>
        </w:rPr>
        <w:t> </w:t>
      </w:r>
      <w:r>
        <w:rPr>
          <w:spacing w:val="-1"/>
        </w:rPr>
        <w:t>centre</w:t>
      </w:r>
      <w:r>
        <w:rPr>
          <w:spacing w:val="-13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demographic</w:t>
      </w:r>
      <w:r>
        <w:rPr>
          <w:spacing w:val="-13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respondents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be</w:t>
      </w:r>
      <w:r>
        <w:rPr>
          <w:spacing w:val="-16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general</w:t>
      </w:r>
      <w:r>
        <w:rPr>
          <w:spacing w:val="-57"/>
        </w:rPr>
        <w:t> </w:t>
      </w:r>
      <w:r>
        <w:rPr/>
        <w:t>characteristics of the respondent in order to ascertain the quality of data to be collected, the other</w:t>
      </w:r>
      <w:r>
        <w:rPr>
          <w:spacing w:val="1"/>
        </w:rPr>
        <w:t> </w:t>
      </w:r>
      <w:r>
        <w:rPr/>
        <w:t>sections of the questionnaire will dwell on matters regarding to the research questions. Survey</w:t>
      </w:r>
      <w:r>
        <w:rPr>
          <w:spacing w:val="1"/>
        </w:rPr>
        <w:t> </w:t>
      </w:r>
      <w:r>
        <w:rPr/>
        <w:t>method were adopted for the distribution of the questionnaire. These were administered in other</w:t>
      </w:r>
      <w:r>
        <w:rPr>
          <w:spacing w:val="1"/>
        </w:rPr>
        <w:t> </w:t>
      </w:r>
      <w:r>
        <w:rPr/>
        <w:t>to obtain information from the wealth of experiences from the selected professionals (Architect,</w:t>
      </w:r>
      <w:r>
        <w:rPr>
          <w:spacing w:val="1"/>
        </w:rPr>
        <w:t> </w:t>
      </w:r>
      <w:r>
        <w:rPr/>
        <w:t>Engineer,</w:t>
      </w:r>
      <w:r>
        <w:rPr>
          <w:spacing w:val="26"/>
        </w:rPr>
        <w:t> </w:t>
      </w:r>
      <w:r>
        <w:rPr/>
        <w:t>Builder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Quantity</w:t>
      </w:r>
      <w:r>
        <w:rPr>
          <w:spacing w:val="20"/>
        </w:rPr>
        <w:t> </w:t>
      </w:r>
      <w:r>
        <w:rPr/>
        <w:t>surveyor)</w:t>
      </w:r>
      <w:r>
        <w:rPr>
          <w:spacing w:val="26"/>
        </w:rPr>
        <w:t> </w:t>
      </w:r>
      <w:r>
        <w:rPr/>
        <w:t>that</w:t>
      </w:r>
      <w:r>
        <w:rPr>
          <w:spacing w:val="28"/>
        </w:rPr>
        <w:t> </w:t>
      </w:r>
      <w:r>
        <w:rPr/>
        <w:t>are</w:t>
      </w:r>
      <w:r>
        <w:rPr>
          <w:spacing w:val="25"/>
        </w:rPr>
        <w:t> </w:t>
      </w:r>
      <w:r>
        <w:rPr/>
        <w:t>familiar</w:t>
      </w:r>
      <w:r>
        <w:rPr>
          <w:spacing w:val="27"/>
        </w:rPr>
        <w:t> </w:t>
      </w:r>
      <w:r>
        <w:rPr/>
        <w:t>with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use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/>
        <w:t>BIM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designing,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9"/>
        <w:jc w:val="both"/>
      </w:pPr>
      <w:r>
        <w:rPr/>
        <w:t>engineering,</w:t>
      </w:r>
      <w:r>
        <w:rPr>
          <w:spacing w:val="-4"/>
        </w:rPr>
        <w:t> </w:t>
      </w:r>
      <w:r>
        <w:rPr/>
        <w:t>quantifying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facilities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planning</w:t>
      </w:r>
      <w:r>
        <w:rPr>
          <w:spacing w:val="-6"/>
        </w:rPr>
        <w:t> </w:t>
      </w:r>
      <w:r>
        <w:rPr/>
        <w:t>unit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 South West, Nigeria.</w:t>
      </w:r>
    </w:p>
    <w:p>
      <w:pPr>
        <w:pStyle w:val="BodyText"/>
        <w:spacing w:line="480" w:lineRule="auto"/>
        <w:ind w:left="659" w:right="878"/>
        <w:jc w:val="both"/>
      </w:pPr>
      <w:r>
        <w:rPr/>
        <w:t>This section was structured to achieve each of the stated objectives of the study. A 5-point Likert</w:t>
      </w:r>
      <w:r>
        <w:rPr>
          <w:spacing w:val="-57"/>
        </w:rPr>
        <w:t> </w:t>
      </w:r>
      <w:r>
        <w:rPr/>
        <w:t>scale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 to</w:t>
      </w:r>
      <w:r>
        <w:rPr>
          <w:spacing w:val="-1"/>
        </w:rPr>
        <w:t> </w:t>
      </w:r>
      <w:r>
        <w:rPr/>
        <w:t>calibrate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5 being</w:t>
      </w:r>
      <w:r>
        <w:rPr>
          <w:spacing w:val="-4"/>
        </w:rPr>
        <w:t> </w:t>
      </w:r>
      <w:r>
        <w:rPr/>
        <w:t>the highest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rating.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2"/>
          <w:numId w:val="39"/>
        </w:numPr>
        <w:tabs>
          <w:tab w:pos="1380" w:val="left" w:leader="none"/>
        </w:tabs>
        <w:spacing w:line="240" w:lineRule="auto" w:before="0" w:after="0"/>
        <w:ind w:left="1380" w:right="0" w:hanging="720"/>
        <w:jc w:val="both"/>
      </w:pP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4"/>
        <w:jc w:val="both"/>
      </w:pP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self-administered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</w:t>
      </w:r>
      <w:r>
        <w:rPr>
          <w:spacing w:val="-57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help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trained</w:t>
      </w:r>
      <w:r>
        <w:rPr>
          <w:spacing w:val="-3"/>
        </w:rPr>
        <w:t> </w:t>
      </w:r>
      <w:r>
        <w:rPr/>
        <w:t>research assistants.</w:t>
      </w:r>
      <w:r>
        <w:rPr>
          <w:spacing w:val="-4"/>
        </w:rPr>
        <w:t> </w:t>
      </w:r>
      <w:r>
        <w:rPr/>
        <w:t>Prior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engaging</w:t>
      </w:r>
      <w:r>
        <w:rPr>
          <w:spacing w:val="-3"/>
        </w:rPr>
        <w:t> </w:t>
      </w:r>
      <w:r>
        <w:rPr/>
        <w:t>them,</w:t>
      </w:r>
      <w:r>
        <w:rPr>
          <w:spacing w:val="-4"/>
        </w:rPr>
        <w:t> </w:t>
      </w:r>
      <w:r>
        <w:rPr/>
        <w:t>they</w:t>
      </w:r>
      <w:r>
        <w:rPr>
          <w:spacing w:val="-5"/>
        </w:rPr>
        <w:t> </w:t>
      </w:r>
      <w:r>
        <w:rPr/>
        <w:t>were</w:t>
      </w:r>
      <w:r>
        <w:rPr>
          <w:spacing w:val="-4"/>
        </w:rPr>
        <w:t> </w:t>
      </w:r>
      <w:r>
        <w:rPr/>
        <w:t>properly</w:t>
      </w:r>
      <w:r>
        <w:rPr>
          <w:spacing w:val="-9"/>
        </w:rPr>
        <w:t> </w:t>
      </w:r>
      <w:r>
        <w:rPr/>
        <w:t>briefed</w:t>
      </w:r>
      <w:r>
        <w:rPr>
          <w:spacing w:val="-57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interview</w:t>
      </w:r>
      <w:r>
        <w:rPr>
          <w:spacing w:val="-1"/>
        </w:rPr>
        <w:t> </w:t>
      </w:r>
      <w:r>
        <w:rPr/>
        <w:t>was conducted personally.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39"/>
        </w:numPr>
        <w:tabs>
          <w:tab w:pos="1200" w:val="left" w:leader="none"/>
        </w:tabs>
        <w:spacing w:line="240" w:lineRule="auto" w:before="0" w:after="0"/>
        <w:ind w:left="1200" w:right="0" w:hanging="540"/>
        <w:jc w:val="both"/>
      </w:pPr>
      <w:r>
        <w:rPr/>
        <w:t>Validity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Reliability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Instruments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59" w:right="876"/>
        <w:jc w:val="both"/>
      </w:pPr>
      <w:r>
        <w:rPr/>
        <w:t>Anderson</w:t>
      </w:r>
      <w:r>
        <w:rPr>
          <w:spacing w:val="-14"/>
        </w:rPr>
        <w:t> </w:t>
      </w:r>
      <w:r>
        <w:rPr/>
        <w:t>(2010)</w:t>
      </w:r>
      <w:r>
        <w:rPr>
          <w:spacing w:val="-15"/>
        </w:rPr>
        <w:t> </w:t>
      </w:r>
      <w:r>
        <w:rPr/>
        <w:t>noted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qualitative</w:t>
      </w:r>
      <w:r>
        <w:rPr>
          <w:spacing w:val="-15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often</w:t>
      </w:r>
      <w:r>
        <w:rPr>
          <w:spacing w:val="-13"/>
        </w:rPr>
        <w:t> </w:t>
      </w:r>
      <w:r>
        <w:rPr/>
        <w:t>criticized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biased,</w:t>
      </w:r>
      <w:r>
        <w:rPr>
          <w:spacing w:val="-11"/>
        </w:rPr>
        <w:t> </w:t>
      </w:r>
      <w:r>
        <w:rPr/>
        <w:t>small</w:t>
      </w:r>
      <w:r>
        <w:rPr>
          <w:spacing w:val="-14"/>
        </w:rPr>
        <w:t> </w:t>
      </w:r>
      <w:r>
        <w:rPr/>
        <w:t>scale,</w:t>
      </w:r>
      <w:r>
        <w:rPr>
          <w:spacing w:val="-14"/>
        </w:rPr>
        <w:t> </w:t>
      </w:r>
      <w:r>
        <w:rPr/>
        <w:t>ancedotal,</w:t>
      </w:r>
      <w:r>
        <w:rPr>
          <w:spacing w:val="-57"/>
        </w:rPr>
        <w:t> </w:t>
      </w:r>
      <w:r>
        <w:rPr/>
        <w:t>and/or lacking rigor; however, when it is carried out properly it is unbiased, in depth, valid,</w:t>
      </w:r>
      <w:r>
        <w:rPr>
          <w:spacing w:val="1"/>
        </w:rPr>
        <w:t> </w:t>
      </w:r>
      <w:r>
        <w:rPr/>
        <w:t>reliable, credible and rigorous. In qualitative research, there needs to be a way of assessing the</w:t>
      </w:r>
      <w:r>
        <w:rPr>
          <w:spacing w:val="1"/>
        </w:rPr>
        <w:t> </w:t>
      </w:r>
      <w:r>
        <w:rPr/>
        <w:t>‘‘extent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claims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supported</w:t>
      </w:r>
      <w:r>
        <w:rPr>
          <w:spacing w:val="-4"/>
        </w:rPr>
        <w:t> </w:t>
      </w:r>
      <w:r>
        <w:rPr/>
        <w:t>by</w:t>
      </w:r>
      <w:r>
        <w:rPr>
          <w:spacing w:val="-9"/>
        </w:rPr>
        <w:t> </w:t>
      </w:r>
      <w:r>
        <w:rPr/>
        <w:t>convincing</w:t>
      </w:r>
      <w:r>
        <w:rPr>
          <w:spacing w:val="-6"/>
        </w:rPr>
        <w:t> </w:t>
      </w:r>
      <w:r>
        <w:rPr/>
        <w:t>evidence.</w:t>
      </w:r>
      <w:r>
        <w:rPr>
          <w:spacing w:val="-4"/>
        </w:rPr>
        <w:t> </w:t>
      </w:r>
      <w:r>
        <w:rPr/>
        <w:t>Although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terms</w:t>
      </w:r>
      <w:r>
        <w:rPr>
          <w:spacing w:val="-4"/>
        </w:rPr>
        <w:t> </w:t>
      </w:r>
      <w:r>
        <w:rPr/>
        <w:t>reliability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validity traditionally have been associated with quantitative research, increasingly they are being</w:t>
      </w:r>
      <w:r>
        <w:rPr>
          <w:spacing w:val="1"/>
        </w:rPr>
        <w:t> </w:t>
      </w:r>
      <w:r>
        <w:rPr/>
        <w:t>seen as important concepts in qualitative research as well. Examining the data for reliability and</w:t>
      </w:r>
      <w:r>
        <w:rPr>
          <w:spacing w:val="1"/>
        </w:rPr>
        <w:t> </w:t>
      </w:r>
      <w:r>
        <w:rPr/>
        <w:t>validity</w:t>
      </w:r>
      <w:r>
        <w:rPr>
          <w:spacing w:val="-6"/>
        </w:rPr>
        <w:t> </w:t>
      </w:r>
      <w:r>
        <w:rPr/>
        <w:t>assesses both the</w:t>
      </w:r>
      <w:r>
        <w:rPr>
          <w:spacing w:val="1"/>
        </w:rPr>
        <w:t> </w:t>
      </w:r>
      <w:r>
        <w:rPr/>
        <w:t>objectivity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credibility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line="480" w:lineRule="auto" w:before="200"/>
        <w:ind w:left="660" w:right="877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study</w:t>
      </w:r>
      <w:r>
        <w:rPr>
          <w:spacing w:val="-15"/>
        </w:rPr>
        <w:t> </w:t>
      </w:r>
      <w:r>
        <w:rPr/>
        <w:t>held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view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validity</w:t>
      </w:r>
      <w:r>
        <w:rPr>
          <w:spacing w:val="-15"/>
        </w:rPr>
        <w:t> </w:t>
      </w:r>
      <w:r>
        <w:rPr/>
        <w:t>related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honesty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genuineness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research</w:t>
      </w:r>
      <w:r>
        <w:rPr>
          <w:spacing w:val="-10"/>
        </w:rPr>
        <w:t> </w:t>
      </w:r>
      <w:r>
        <w:rPr/>
        <w:t>data,</w:t>
      </w:r>
      <w:r>
        <w:rPr>
          <w:spacing w:val="-8"/>
        </w:rPr>
        <w:t> </w:t>
      </w:r>
      <w:r>
        <w:rPr/>
        <w:t>while</w:t>
      </w:r>
      <w:r>
        <w:rPr>
          <w:spacing w:val="-57"/>
        </w:rPr>
        <w:t> </w:t>
      </w:r>
      <w:r>
        <w:rPr/>
        <w:t>reliability related to reproducibility and stability of the data. The validity of research findings</w:t>
      </w:r>
      <w:r>
        <w:rPr>
          <w:spacing w:val="1"/>
        </w:rPr>
        <w:t> </w:t>
      </w:r>
      <w:r>
        <w:rPr/>
        <w:t>referered to the extent to which the findings was accurate representation of the phenomena it</w:t>
      </w:r>
      <w:r>
        <w:rPr>
          <w:spacing w:val="1"/>
        </w:rPr>
        <w:t> </w:t>
      </w:r>
      <w:r>
        <w:rPr/>
        <w:t>intended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represent. The</w:t>
      </w:r>
      <w:r>
        <w:rPr>
          <w:spacing w:val="-2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r>
        <w:rPr/>
        <w:t>refers to</w:t>
      </w:r>
      <w:r>
        <w:rPr>
          <w:spacing w:val="-1"/>
        </w:rPr>
        <w:t> </w:t>
      </w:r>
      <w:r>
        <w:rPr/>
        <w:t>the reproducibility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4"/>
        <w:jc w:val="both"/>
      </w:pPr>
      <w:r>
        <w:rPr>
          <w:spacing w:val="-1"/>
        </w:rPr>
        <w:t>Johnson</w:t>
      </w:r>
      <w:r>
        <w:rPr>
          <w:spacing w:val="-15"/>
        </w:rPr>
        <w:t> </w:t>
      </w:r>
      <w:r>
        <w:rPr>
          <w:spacing w:val="-1"/>
        </w:rPr>
        <w:t>(1997)</w:t>
      </w:r>
      <w:r>
        <w:rPr>
          <w:spacing w:val="-16"/>
        </w:rPr>
        <w:t> </w:t>
      </w:r>
      <w:r>
        <w:rPr/>
        <w:t>noted</w:t>
      </w:r>
      <w:r>
        <w:rPr>
          <w:spacing w:val="-15"/>
        </w:rPr>
        <w:t> </w:t>
      </w:r>
      <w:r>
        <w:rPr/>
        <w:t>that</w:t>
      </w:r>
      <w:r>
        <w:rPr>
          <w:spacing w:val="-13"/>
        </w:rPr>
        <w:t> </w:t>
      </w:r>
      <w:r>
        <w:rPr/>
        <w:t>discussions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term</w:t>
      </w:r>
      <w:r>
        <w:rPr>
          <w:spacing w:val="-13"/>
        </w:rPr>
        <w:t> </w:t>
      </w:r>
      <w:r>
        <w:rPr/>
        <w:t>‘validity’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‘reliability’</w:t>
      </w:r>
      <w:r>
        <w:rPr>
          <w:spacing w:val="-11"/>
        </w:rPr>
        <w:t> </w:t>
      </w:r>
      <w:r>
        <w:rPr/>
        <w:t>have</w:t>
      </w:r>
      <w:r>
        <w:rPr>
          <w:spacing w:val="-15"/>
        </w:rPr>
        <w:t> </w:t>
      </w:r>
      <w:r>
        <w:rPr/>
        <w:t>traditionally</w:t>
      </w:r>
      <w:r>
        <w:rPr>
          <w:spacing w:val="-20"/>
        </w:rPr>
        <w:t> </w:t>
      </w:r>
      <w:r>
        <w:rPr/>
        <w:t>been</w:t>
      </w:r>
      <w:r>
        <w:rPr>
          <w:spacing w:val="-58"/>
        </w:rPr>
        <w:t> </w:t>
      </w:r>
      <w:r>
        <w:rPr/>
        <w:t>attached to the quantitative research. This view was expressed by some positivists that the basic</w:t>
      </w:r>
      <w:r>
        <w:rPr>
          <w:spacing w:val="1"/>
        </w:rPr>
        <w:t> </w:t>
      </w:r>
      <w:r>
        <w:rPr/>
        <w:t>epistemological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ontological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incompatible.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expressed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validity and</w:t>
      </w:r>
      <w:r>
        <w:rPr>
          <w:spacing w:val="1"/>
        </w:rPr>
        <w:t> </w:t>
      </w:r>
      <w:r>
        <w:rPr/>
        <w:t>reliability</w:t>
      </w:r>
      <w:r>
        <w:rPr>
          <w:spacing w:val="-6"/>
        </w:rPr>
        <w:t> </w:t>
      </w:r>
      <w:r>
        <w:rPr/>
        <w:t>in terms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 that</w:t>
      </w:r>
      <w:r>
        <w:rPr>
          <w:spacing w:val="-1"/>
        </w:rPr>
        <w:t> </w:t>
      </w:r>
      <w:r>
        <w:rPr/>
        <w:t>is plausible; credible;</w:t>
      </w:r>
      <w:r>
        <w:rPr>
          <w:spacing w:val="-1"/>
        </w:rPr>
        <w:t> </w:t>
      </w:r>
      <w:r>
        <w:rPr/>
        <w:t>trustworthy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defensible.</w:t>
      </w:r>
    </w:p>
    <w:p>
      <w:pPr>
        <w:pStyle w:val="BodyText"/>
        <w:spacing w:line="482" w:lineRule="auto" w:before="199"/>
        <w:ind w:left="660" w:right="877"/>
        <w:jc w:val="both"/>
      </w:pPr>
      <w:r>
        <w:rPr/>
        <w:t>Johnson (1997) presented some strategies usually adopted in qualitative research to address the</w:t>
      </w:r>
      <w:r>
        <w:rPr>
          <w:spacing w:val="1"/>
        </w:rPr>
        <w:t> </w:t>
      </w:r>
      <w:r>
        <w:rPr/>
        <w:t>issue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validity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as shown in the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3.2:</w:t>
      </w:r>
    </w:p>
    <w:p>
      <w:pPr>
        <w:spacing w:after="0" w:line="482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spacing w:before="79"/>
        <w:ind w:left="660"/>
        <w:jc w:val="left"/>
      </w:pPr>
      <w:r>
        <w:rPr/>
        <w:t>Table</w:t>
      </w:r>
      <w:r>
        <w:rPr>
          <w:spacing w:val="-3"/>
        </w:rPr>
        <w:t> </w:t>
      </w:r>
      <w:r>
        <w:rPr/>
        <w:t>3.2.:</w:t>
      </w:r>
      <w:r>
        <w:rPr>
          <w:spacing w:val="-3"/>
        </w:rPr>
        <w:t> </w:t>
      </w:r>
      <w:r>
        <w:rPr/>
        <w:t>Validity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Reliability</w:t>
      </w:r>
      <w:r>
        <w:rPr>
          <w:spacing w:val="-2"/>
        </w:rPr>
        <w:t> </w:t>
      </w:r>
      <w:r>
        <w:rPr/>
        <w:t>Strategies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6151"/>
      </w:tblGrid>
      <w:tr>
        <w:trPr>
          <w:trHeight w:val="553" w:hRule="atLeast"/>
        </w:trPr>
        <w:tc>
          <w:tcPr>
            <w:tcW w:w="38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Strategy</w:t>
            </w:r>
          </w:p>
        </w:tc>
        <w:tc>
          <w:tcPr>
            <w:tcW w:w="61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14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3722" w:hRule="atLeast"/>
        </w:trPr>
        <w:tc>
          <w:tcPr>
            <w:tcW w:w="3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Researcher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‘Detective’</w:t>
            </w:r>
          </w:p>
        </w:tc>
        <w:tc>
          <w:tcPr>
            <w:tcW w:w="61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480" w:lineRule="auto"/>
              <w:ind w:left="1014" w:right="106"/>
              <w:jc w:val="both"/>
              <w:rPr>
                <w:sz w:val="24"/>
              </w:rPr>
            </w:pPr>
            <w:r>
              <w:rPr>
                <w:sz w:val="24"/>
              </w:rPr>
              <w:t>A metaphor characterizing the qualitative researcher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as he or she searches for evidence about causes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effects.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researcher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develops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 data through careful consideration of potential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causes and effects and by systematically eliminating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‘rival’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explanations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hypotheses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until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final</w:t>
            </w:r>
          </w:p>
          <w:p>
            <w:pPr>
              <w:pStyle w:val="TableParagraph"/>
              <w:ind w:left="1014"/>
              <w:jc w:val="both"/>
              <w:rPr>
                <w:sz w:val="24"/>
              </w:rPr>
            </w:pPr>
            <w:r>
              <w:rPr>
                <w:sz w:val="24"/>
              </w:rPr>
              <w:t>‘case’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beyond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reasonable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doubt.</w:t>
            </w:r>
          </w:p>
        </w:tc>
      </w:tr>
      <w:tr>
        <w:trPr>
          <w:trHeight w:val="1104" w:hRule="atLeast"/>
        </w:trPr>
        <w:tc>
          <w:tcPr>
            <w:tcW w:w="388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Extended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fieldwork</w:t>
            </w:r>
          </w:p>
        </w:tc>
        <w:tc>
          <w:tcPr>
            <w:tcW w:w="6151" w:type="dxa"/>
          </w:tcPr>
          <w:p>
            <w:pPr>
              <w:pStyle w:val="TableParagraph"/>
              <w:spacing w:before="133"/>
              <w:ind w:left="1014"/>
              <w:rPr>
                <w:sz w:val="24"/>
              </w:rPr>
            </w:pPr>
            <w:r>
              <w:rPr>
                <w:sz w:val="24"/>
              </w:rPr>
              <w:t>Qualitative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researcher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collects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over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14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time.</w:t>
            </w:r>
          </w:p>
        </w:tc>
      </w:tr>
      <w:tr>
        <w:trPr>
          <w:trHeight w:val="2207" w:hRule="atLeast"/>
        </w:trPr>
        <w:tc>
          <w:tcPr>
            <w:tcW w:w="388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interference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descriptors</w:t>
            </w:r>
          </w:p>
        </w:tc>
        <w:tc>
          <w:tcPr>
            <w:tcW w:w="6151" w:type="dxa"/>
          </w:tcPr>
          <w:p>
            <w:pPr>
              <w:pStyle w:val="TableParagraph"/>
              <w:spacing w:line="480" w:lineRule="auto" w:before="133"/>
              <w:ind w:left="1014" w:right="10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description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phrased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participants’ accounts and researchers’ field notes.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example,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verbatim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(direct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quotations)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ind w:left="1014"/>
              <w:jc w:val="both"/>
              <w:rPr>
                <w:sz w:val="24"/>
              </w:rPr>
            </w:pPr>
            <w:r>
              <w:rPr>
                <w:sz w:val="24"/>
              </w:rPr>
              <w:t>commonly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interference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descriptors.</w:t>
            </w:r>
          </w:p>
        </w:tc>
      </w:tr>
      <w:tr>
        <w:trPr>
          <w:trHeight w:val="1103" w:hRule="atLeast"/>
        </w:trPr>
        <w:tc>
          <w:tcPr>
            <w:tcW w:w="388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Triangulation</w:t>
            </w:r>
          </w:p>
        </w:tc>
        <w:tc>
          <w:tcPr>
            <w:tcW w:w="6151" w:type="dxa"/>
          </w:tcPr>
          <w:p>
            <w:pPr>
              <w:pStyle w:val="TableParagraph"/>
              <w:tabs>
                <w:tab w:pos="2883" w:val="left" w:leader="none"/>
                <w:tab w:pos="4289" w:val="left" w:leader="none"/>
                <w:tab w:pos="4906" w:val="left" w:leader="none"/>
              </w:tabs>
              <w:spacing w:before="133"/>
              <w:ind w:left="1014"/>
              <w:rPr>
                <w:sz w:val="24"/>
              </w:rPr>
            </w:pPr>
            <w:r>
              <w:rPr>
                <w:sz w:val="24"/>
              </w:rPr>
              <w:t>‘cross-checking’</w:t>
              <w:tab/>
              <w:t>information</w:t>
              <w:tab/>
              <w:t>and</w:t>
              <w:tab/>
              <w:t>conclusions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14"/>
              <w:rPr>
                <w:sz w:val="24"/>
              </w:rPr>
            </w:pP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sources.</w:t>
            </w:r>
          </w:p>
        </w:tc>
      </w:tr>
      <w:tr>
        <w:trPr>
          <w:trHeight w:val="1287" w:hRule="atLeast"/>
        </w:trPr>
        <w:tc>
          <w:tcPr>
            <w:tcW w:w="388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triangulation</w:t>
            </w:r>
          </w:p>
        </w:tc>
        <w:tc>
          <w:tcPr>
            <w:tcW w:w="6151" w:type="dxa"/>
          </w:tcPr>
          <w:p>
            <w:pPr>
              <w:pStyle w:val="TableParagraph"/>
              <w:spacing w:line="480" w:lineRule="auto" w:before="133"/>
              <w:ind w:left="1014" w:righ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sources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understand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phenomenon.</w:t>
            </w:r>
          </w:p>
        </w:tc>
      </w:tr>
      <w:tr>
        <w:trPr>
          <w:trHeight w:val="1428" w:hRule="atLeast"/>
        </w:trPr>
        <w:tc>
          <w:tcPr>
            <w:tcW w:w="3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Method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triangulation</w:t>
            </w:r>
          </w:p>
        </w:tc>
        <w:tc>
          <w:tcPr>
            <w:tcW w:w="61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550" w:lineRule="atLeast" w:before="42"/>
              <w:ind w:left="1014" w:right="10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phenomenon.</w:t>
            </w:r>
          </w:p>
        </w:tc>
      </w:tr>
    </w:tbl>
    <w:p>
      <w:pPr>
        <w:spacing w:after="0" w:line="550" w:lineRule="atLeast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spacing w:before="77"/>
        <w:ind w:left="741" w:right="0" w:firstLine="0"/>
        <w:jc w:val="left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3.2: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Validity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Reliability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Strategies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Cont’d</w:t>
      </w: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5"/>
        <w:gridCol w:w="6315"/>
      </w:tblGrid>
      <w:tr>
        <w:trPr>
          <w:trHeight w:val="546" w:hRule="atLeast"/>
        </w:trPr>
        <w:tc>
          <w:tcPr>
            <w:tcW w:w="37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Strategy</w:t>
            </w:r>
          </w:p>
        </w:tc>
        <w:tc>
          <w:tcPr>
            <w:tcW w:w="63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744" w:hRule="atLeast"/>
        </w:trPr>
        <w:tc>
          <w:tcPr>
            <w:tcW w:w="37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Investigator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triangulation</w:t>
            </w:r>
          </w:p>
        </w:tc>
        <w:tc>
          <w:tcPr>
            <w:tcW w:w="63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1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researchers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collecting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39"/>
              <w:ind w:left="1178"/>
              <w:rPr>
                <w:sz w:val="24"/>
              </w:rPr>
            </w:pPr>
            <w:r>
              <w:rPr>
                <w:sz w:val="24"/>
              </w:rPr>
              <w:t>interpreting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data.</w:t>
            </w:r>
          </w:p>
        </w:tc>
      </w:tr>
      <w:tr>
        <w:trPr>
          <w:trHeight w:val="828" w:hRule="atLeast"/>
        </w:trPr>
        <w:tc>
          <w:tcPr>
            <w:tcW w:w="3725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triangulation</w:t>
            </w:r>
          </w:p>
        </w:tc>
        <w:tc>
          <w:tcPr>
            <w:tcW w:w="6315" w:type="dxa"/>
          </w:tcPr>
          <w:p>
            <w:pPr>
              <w:pStyle w:val="TableParagraph"/>
              <w:spacing w:before="63"/>
              <w:ind w:left="11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theories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perspectives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help</w:t>
            </w:r>
          </w:p>
          <w:p>
            <w:pPr>
              <w:pStyle w:val="TableParagraph"/>
              <w:spacing w:before="139"/>
              <w:ind w:left="1178"/>
              <w:rPr>
                <w:sz w:val="24"/>
              </w:rPr>
            </w:pPr>
            <w:r>
              <w:rPr>
                <w:sz w:val="24"/>
              </w:rPr>
              <w:t>interpret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explain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data.</w:t>
            </w:r>
          </w:p>
        </w:tc>
      </w:tr>
      <w:tr>
        <w:trPr>
          <w:trHeight w:val="1241" w:hRule="atLeast"/>
        </w:trPr>
        <w:tc>
          <w:tcPr>
            <w:tcW w:w="3725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Participant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feedback</w:t>
            </w:r>
          </w:p>
        </w:tc>
        <w:tc>
          <w:tcPr>
            <w:tcW w:w="6315" w:type="dxa"/>
          </w:tcPr>
          <w:p>
            <w:pPr>
              <w:pStyle w:val="TableParagraph"/>
              <w:spacing w:before="63"/>
              <w:ind w:left="11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feedback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researcher’s</w:t>
            </w:r>
          </w:p>
          <w:p>
            <w:pPr>
              <w:pStyle w:val="TableParagraph"/>
              <w:spacing w:line="410" w:lineRule="atLeast" w:before="5"/>
              <w:ind w:left="1178"/>
              <w:rPr>
                <w:sz w:val="24"/>
              </w:rPr>
            </w:pPr>
            <w:r>
              <w:rPr>
                <w:sz w:val="24"/>
              </w:rPr>
              <w:t>interpretation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conclusions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actual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participants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insight.</w:t>
            </w:r>
          </w:p>
        </w:tc>
      </w:tr>
      <w:tr>
        <w:trPr>
          <w:trHeight w:val="414" w:hRule="atLeast"/>
        </w:trPr>
        <w:tc>
          <w:tcPr>
            <w:tcW w:w="3725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Strategy</w:t>
            </w:r>
          </w:p>
        </w:tc>
        <w:tc>
          <w:tcPr>
            <w:tcW w:w="6315" w:type="dxa"/>
          </w:tcPr>
          <w:p>
            <w:pPr>
              <w:pStyle w:val="TableParagraph"/>
              <w:spacing w:before="64"/>
              <w:ind w:left="1178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  <w:tr>
        <w:trPr>
          <w:trHeight w:val="3726" w:hRule="atLeast"/>
        </w:trPr>
        <w:tc>
          <w:tcPr>
            <w:tcW w:w="3725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Peer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</w:tc>
        <w:tc>
          <w:tcPr>
            <w:tcW w:w="6315" w:type="dxa"/>
          </w:tcPr>
          <w:p>
            <w:pPr>
              <w:pStyle w:val="TableParagraph"/>
              <w:spacing w:line="360" w:lineRule="auto" w:before="63"/>
              <w:ind w:left="1178" w:right="106"/>
              <w:jc w:val="both"/>
              <w:rPr>
                <w:sz w:val="24"/>
              </w:rPr>
            </w:pPr>
            <w:r>
              <w:rPr>
                <w:sz w:val="24"/>
              </w:rPr>
              <w:t>Discussion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researcher’s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interpretation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conclusions with other people. This will be in 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folds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‘disinterested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peer’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‘interested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peer’.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disinterested peer should be skeptical and play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devil’s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advocate;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challenging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researcher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evidence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interpretations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conclusions. Discussion with interested peers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familiar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provide</w:t>
            </w:r>
          </w:p>
          <w:p>
            <w:pPr>
              <w:pStyle w:val="TableParagraph"/>
              <w:ind w:left="1178"/>
              <w:jc w:val="both"/>
              <w:rPr>
                <w:sz w:val="24"/>
              </w:rPr>
            </w:pPr>
            <w:r>
              <w:rPr>
                <w:sz w:val="24"/>
              </w:rPr>
              <w:t>useful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challenges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insights.</w:t>
            </w:r>
          </w:p>
        </w:tc>
      </w:tr>
      <w:tr>
        <w:trPr>
          <w:trHeight w:val="1656" w:hRule="atLeast"/>
        </w:trPr>
        <w:tc>
          <w:tcPr>
            <w:tcW w:w="3725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Reflexivity</w:t>
            </w:r>
          </w:p>
        </w:tc>
        <w:tc>
          <w:tcPr>
            <w:tcW w:w="6315" w:type="dxa"/>
          </w:tcPr>
          <w:p>
            <w:pPr>
              <w:pStyle w:val="TableParagraph"/>
              <w:spacing w:line="360" w:lineRule="auto" w:before="64"/>
              <w:ind w:left="1178" w:right="108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self-awareness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‘critical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self-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reflection’ by the researcher on his or her potential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biases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predispositions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affect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5" w:lineRule="exact"/>
              <w:ind w:left="1178"/>
              <w:jc w:val="both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conclusions.</w:t>
            </w:r>
          </w:p>
        </w:tc>
      </w:tr>
      <w:tr>
        <w:trPr>
          <w:trHeight w:val="1310" w:hRule="atLeast"/>
        </w:trPr>
        <w:tc>
          <w:tcPr>
            <w:tcW w:w="37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Pattern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matching</w:t>
            </w:r>
          </w:p>
        </w:tc>
        <w:tc>
          <w:tcPr>
            <w:tcW w:w="63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60" w:lineRule="auto" w:before="64"/>
              <w:ind w:left="1178" w:right="107"/>
              <w:rPr>
                <w:sz w:val="24"/>
              </w:rPr>
            </w:pPr>
            <w:r>
              <w:rPr>
                <w:sz w:val="24"/>
              </w:rPr>
              <w:t>Predicting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‘pattern’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determining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actual</w:t>
            </w:r>
          </w:p>
          <w:p>
            <w:pPr>
              <w:pStyle w:val="TableParagraph"/>
              <w:spacing w:line="274" w:lineRule="exact"/>
              <w:ind w:left="1178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predicted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pattern.</w:t>
            </w:r>
          </w:p>
        </w:tc>
      </w:tr>
    </w:tbl>
    <w:p>
      <w:pPr>
        <w:pStyle w:val="BodyText"/>
        <w:ind w:left="660"/>
      </w:pPr>
      <w:r>
        <w:rPr/>
        <w:t>Source:</w:t>
      </w:r>
      <w:r>
        <w:rPr>
          <w:spacing w:val="-1"/>
        </w:rPr>
        <w:t> </w:t>
      </w:r>
      <w:r>
        <w:rPr/>
        <w:t>Johnson</w:t>
      </w:r>
      <w:r>
        <w:rPr>
          <w:spacing w:val="-1"/>
        </w:rPr>
        <w:t> </w:t>
      </w:r>
      <w:r>
        <w:rPr/>
        <w:t>(1997).</w:t>
      </w:r>
    </w:p>
    <w:p>
      <w:pPr>
        <w:spacing w:after="0"/>
        <w:sectPr>
          <w:pgSz w:w="12240" w:h="15840"/>
          <w:pgMar w:header="0" w:footer="937" w:top="880" w:bottom="1200" w:left="780" w:right="560"/>
        </w:sectPr>
      </w:pPr>
    </w:p>
    <w:p>
      <w:pPr>
        <w:pStyle w:val="BodyText"/>
        <w:spacing w:line="480" w:lineRule="auto" w:before="72"/>
        <w:ind w:left="660" w:right="876"/>
        <w:jc w:val="both"/>
      </w:pPr>
      <w:r>
        <w:rPr/>
        <w:t>Bell (2012) opined that sound measurement must meet the tests of validity and reliability. These</w:t>
      </w:r>
      <w:r>
        <w:rPr>
          <w:spacing w:val="1"/>
        </w:rPr>
        <w:t> </w:t>
      </w:r>
      <w:r>
        <w:rPr/>
        <w:t>attributes were regarded as two major considerations in evaluating research instrument. Cane,</w:t>
      </w:r>
      <w:r>
        <w:rPr>
          <w:spacing w:val="1"/>
        </w:rPr>
        <w:t> </w:t>
      </w:r>
      <w:r>
        <w:rPr/>
        <w:t>O’Connor and Michie (2012) described validity as the extent to which an instrument measures</w:t>
      </w:r>
      <w:r>
        <w:rPr>
          <w:spacing w:val="1"/>
        </w:rPr>
        <w:t> </w:t>
      </w:r>
      <w:r>
        <w:rPr/>
        <w:t>what it actually wishes to measure while Cohen </w:t>
      </w:r>
      <w:r>
        <w:rPr>
          <w:i/>
        </w:rPr>
        <w:t>et al </w:t>
      </w:r>
      <w:r>
        <w:rPr/>
        <w:t>(2011) described reliability as the accuracy</w:t>
      </w:r>
      <w:r>
        <w:rPr>
          <w:spacing w:val="1"/>
        </w:rPr>
        <w:t> </w:t>
      </w:r>
      <w:r>
        <w:rPr/>
        <w:t>and precision of a measurement procedure. Thus, Cronbach alpha test was used to test the</w:t>
      </w:r>
      <w:r>
        <w:rPr>
          <w:spacing w:val="1"/>
        </w:rPr>
        <w:t> </w:t>
      </w:r>
      <w:r>
        <w:rPr/>
        <w:t>reliability</w:t>
      </w:r>
      <w:r>
        <w:rPr>
          <w:spacing w:val="-1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questionnaire.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Cronbach’s</w:t>
      </w:r>
      <w:r>
        <w:rPr>
          <w:spacing w:val="-7"/>
        </w:rPr>
        <w:t> </w:t>
      </w:r>
      <w:r>
        <w:rPr/>
        <w:t>alpha</w:t>
      </w:r>
      <w:r>
        <w:rPr>
          <w:spacing w:val="-7"/>
        </w:rPr>
        <w:t> </w:t>
      </w:r>
      <w:r>
        <w:rPr/>
        <w:t>reliability</w:t>
      </w:r>
      <w:r>
        <w:rPr>
          <w:spacing w:val="-12"/>
        </w:rPr>
        <w:t> </w:t>
      </w:r>
      <w:r>
        <w:rPr/>
        <w:t>coefficient</w:t>
      </w:r>
      <w:r>
        <w:rPr>
          <w:spacing w:val="-3"/>
        </w:rPr>
        <w:t> </w:t>
      </w:r>
      <w:r>
        <w:rPr/>
        <w:t>measure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reliability</w:t>
      </w:r>
      <w:r>
        <w:rPr>
          <w:spacing w:val="-58"/>
        </w:rPr>
        <w:t> </w:t>
      </w:r>
      <w:r>
        <w:rPr/>
        <w:t>of the 5-point Likert type scale used for the study. This is one of the most commonly used</w:t>
      </w:r>
      <w:r>
        <w:rPr>
          <w:spacing w:val="1"/>
        </w:rPr>
        <w:t> </w:t>
      </w:r>
      <w:r>
        <w:rPr/>
        <w:t>reliability coefficient. The Alpha is based on the “internal consistency” of research instrument.</w:t>
      </w:r>
      <w:r>
        <w:rPr>
          <w:spacing w:val="1"/>
        </w:rPr>
        <w:t> </w:t>
      </w:r>
      <w:r>
        <w:rPr/>
        <w:t>That</w:t>
      </w:r>
      <w:r>
        <w:rPr>
          <w:spacing w:val="-11"/>
        </w:rPr>
        <w:t> </w:t>
      </w:r>
      <w:r>
        <w:rPr/>
        <w:t>is,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based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average</w:t>
      </w:r>
      <w:r>
        <w:rPr>
          <w:spacing w:val="-11"/>
        </w:rPr>
        <w:t> </w:t>
      </w:r>
      <w:r>
        <w:rPr/>
        <w:t>correlation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items</w:t>
      </w:r>
      <w:r>
        <w:rPr>
          <w:spacing w:val="-10"/>
        </w:rPr>
        <w:t> </w:t>
      </w:r>
      <w:r>
        <w:rPr/>
        <w:t>within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instrument.</w:t>
      </w:r>
      <w:r>
        <w:rPr>
          <w:spacing w:val="-11"/>
        </w:rPr>
        <w:t> </w:t>
      </w:r>
      <w:r>
        <w:rPr/>
        <w:t>If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test</w:t>
      </w:r>
      <w:r>
        <w:rPr>
          <w:spacing w:val="-11"/>
        </w:rPr>
        <w:t> </w:t>
      </w:r>
      <w:r>
        <w:rPr/>
        <w:t>were</w:t>
      </w:r>
      <w:r>
        <w:rPr>
          <w:spacing w:val="-11"/>
        </w:rPr>
        <w:t> </w:t>
      </w:r>
      <w:r>
        <w:rPr/>
        <w:t>perfectly</w:t>
      </w:r>
      <w:r>
        <w:rPr>
          <w:spacing w:val="-58"/>
        </w:rPr>
        <w:t> </w:t>
      </w:r>
      <w:r>
        <w:rPr/>
        <w:t>reliable,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correlation</w:t>
      </w:r>
      <w:r>
        <w:rPr>
          <w:spacing w:val="-4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1.00.</w:t>
      </w:r>
      <w:r>
        <w:rPr>
          <w:spacing w:val="-1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test</w:t>
      </w:r>
      <w:r>
        <w:rPr>
          <w:spacing w:val="-3"/>
        </w:rPr>
        <w:t> </w:t>
      </w:r>
      <w:r>
        <w:rPr/>
        <w:t>were</w:t>
      </w:r>
      <w:r>
        <w:rPr>
          <w:spacing w:val="-5"/>
        </w:rPr>
        <w:t> </w:t>
      </w:r>
      <w:r>
        <w:rPr/>
        <w:t>totally</w:t>
      </w:r>
      <w:r>
        <w:rPr>
          <w:spacing w:val="-9"/>
        </w:rPr>
        <w:t> </w:t>
      </w:r>
      <w:r>
        <w:rPr/>
        <w:t>unreliable,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correlation</w:t>
      </w:r>
      <w:r>
        <w:rPr>
          <w:spacing w:val="-4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58"/>
        </w:rPr>
        <w:t> </w:t>
      </w:r>
      <w:r>
        <w:rPr/>
        <w:t>zero.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Cronbach’s alpha</w:t>
      </w:r>
      <w:r>
        <w:rPr>
          <w:spacing w:val="-1"/>
        </w:rPr>
        <w:t> </w:t>
      </w:r>
      <w:r>
        <w:rPr/>
        <w:t>was computed using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formula:</w:t>
      </w:r>
    </w:p>
    <w:p>
      <w:pPr>
        <w:pStyle w:val="BodyText"/>
        <w:rPr>
          <w:sz w:val="18"/>
        </w:rPr>
      </w:pPr>
      <w:r>
        <w:rPr/>
        <w:pict>
          <v:shape style="position:absolute;margin-left:119.887321pt;margin-top:12.549121pt;width:16.6pt;height:.1pt;mso-position-horizontal-relative:page;mso-position-vertical-relative:paragraph;z-index:-15723008;mso-wrap-distance-left:0;mso-wrap-distance-right:0" coordorigin="2398,251" coordsize="332,0" path="m2398,251l2729,251e" filled="false" stroked="true" strokeweight=".49459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40.788193pt;margin-top:12.549151pt;width:15.1pt;height:.1pt;mso-position-horizontal-relative:page;mso-position-vertical-relative:paragraph;z-index:-15722496;mso-wrap-distance-left:0;mso-wrap-distance-right:0" coordorigin="2816,251" coordsize="302,0" path="m2816,251l3117,251e" filled="false" stroked="true" strokeweight=".494594pt" strokecolor="#000000">
            <v:path arrowok="t"/>
            <v:stroke dashstyle="solid"/>
            <w10:wrap type="topAndBottom"/>
          </v:shape>
        </w:pict>
      </w:r>
    </w:p>
    <w:p>
      <w:pPr>
        <w:tabs>
          <w:tab w:pos="1478" w:val="left" w:leader="none"/>
        </w:tabs>
        <w:spacing w:line="192" w:lineRule="auto" w:before="0"/>
        <w:ind w:left="693" w:right="0" w:firstLine="0"/>
        <w:jc w:val="left"/>
        <w:rPr>
          <w:sz w:val="23"/>
        </w:rPr>
      </w:pPr>
      <w:r>
        <w:rPr>
          <w:w w:val="105"/>
          <w:position w:val="-14"/>
          <w:sz w:val="23"/>
        </w:rPr>
        <w:t>α</w:t>
      </w:r>
      <w:r>
        <w:rPr>
          <w:spacing w:val="5"/>
          <w:w w:val="105"/>
          <w:position w:val="-14"/>
          <w:sz w:val="23"/>
        </w:rPr>
        <w:t> </w:t>
      </w:r>
      <w:r>
        <w:rPr>
          <w:rFonts w:ascii="Symbol" w:hAnsi="Symbol"/>
          <w:w w:val="105"/>
          <w:position w:val="-14"/>
          <w:sz w:val="23"/>
        </w:rPr>
        <w:t></w:t>
      </w:r>
      <w:r>
        <w:rPr>
          <w:w w:val="105"/>
          <w:position w:val="-14"/>
          <w:sz w:val="23"/>
        </w:rPr>
        <w:tab/>
      </w:r>
      <w:r>
        <w:rPr>
          <w:w w:val="105"/>
          <w:sz w:val="23"/>
        </w:rPr>
        <w:t>kcov/var</w:t>
      </w:r>
    </w:p>
    <w:p>
      <w:pPr>
        <w:spacing w:line="242" w:lineRule="exact" w:before="0"/>
        <w:ind w:left="1075" w:right="0" w:firstLine="0"/>
        <w:jc w:val="left"/>
        <w:rPr>
          <w:sz w:val="23"/>
        </w:rPr>
      </w:pPr>
      <w:r>
        <w:rPr/>
        <w:pict>
          <v:group style="position:absolute;margin-left:93.274765pt;margin-top:-3.856303pt;width:82.45pt;height:2.6pt;mso-position-horizontal-relative:page;mso-position-vertical-relative:paragraph;z-index:-25240576" coordorigin="1865,-77" coordsize="1649,52">
            <v:line style="position:absolute" from="2774,-30" to="3106,-30" stroked="true" strokeweight=".494594pt" strokecolor="#000000">
              <v:stroke dashstyle="solid"/>
            </v:line>
            <v:line style="position:absolute" from="3192,-30" to="3494,-30" stroked="true" strokeweight=".494594pt" strokecolor="#000000">
              <v:stroke dashstyle="solid"/>
            </v:line>
            <v:line style="position:absolute" from="1865,-72" to="3514,-72" stroked="true" strokeweight=".494594pt" strokecolor="#000000">
              <v:stroke dashstyle="solid"/>
            </v:line>
            <w10:wrap type="none"/>
          </v:group>
        </w:pict>
      </w:r>
      <w:r>
        <w:rPr>
          <w:sz w:val="23"/>
        </w:rPr>
        <w:t>1</w:t>
      </w:r>
      <w:r>
        <w:rPr>
          <w:rFonts w:ascii="Symbol" w:hAnsi="Symbol"/>
          <w:sz w:val="23"/>
        </w:rPr>
        <w:t></w:t>
      </w:r>
      <w:r>
        <w:rPr>
          <w:spacing w:val="-10"/>
          <w:sz w:val="23"/>
        </w:rPr>
        <w:t> </w:t>
      </w:r>
      <w:r>
        <w:rPr>
          <w:sz w:val="23"/>
        </w:rPr>
        <w:t>(k</w:t>
      </w:r>
      <w:r>
        <w:rPr>
          <w:spacing w:val="23"/>
          <w:sz w:val="23"/>
        </w:rPr>
        <w:t> </w:t>
      </w:r>
      <w:r>
        <w:rPr>
          <w:rFonts w:ascii="Symbol" w:hAnsi="Symbol"/>
          <w:sz w:val="23"/>
        </w:rPr>
        <w:t></w:t>
      </w:r>
      <w:r>
        <w:rPr>
          <w:spacing w:val="-25"/>
          <w:sz w:val="23"/>
        </w:rPr>
        <w:t> </w:t>
      </w:r>
      <w:r>
        <w:rPr>
          <w:sz w:val="23"/>
        </w:rPr>
        <w:t>1)cov/var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pict>
          <v:shape style="position:absolute;margin-left:247.712173pt;margin-top:18.023949pt;width:17.8pt;height:.1pt;mso-position-horizontal-relative:page;mso-position-vertical-relative:paragraph;z-index:-15721984;mso-wrap-distance-left:0;mso-wrap-distance-right:0" coordorigin="4954,360" coordsize="356,0" path="m4954,360l5309,360e" filled="false" stroked="true" strokeweight=".56911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93.741364pt;margin-top:18.023682pt;width:15.25pt;height:.1pt;mso-position-horizontal-relative:page;mso-position-vertical-relative:paragraph;z-index:-15721472;mso-wrap-distance-left:0;mso-wrap-distance-right:0" coordorigin="9875,360" coordsize="305,0" path="m9875,360l10180,360e" filled="false" stroked="true" strokeweight=".56911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79" w:lineRule="exact"/>
        <w:ind w:left="660"/>
      </w:pPr>
      <w:r>
        <w:rPr/>
        <w:t>Where</w:t>
      </w:r>
      <w:r>
        <w:rPr>
          <w:spacing w:val="-2"/>
        </w:rPr>
        <w:t> </w:t>
      </w:r>
      <w:r>
        <w:rPr/>
        <w:t>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 number</w:t>
      </w:r>
      <w:r>
        <w:rPr>
          <w:spacing w:val="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scale,</w:t>
      </w:r>
      <w:r>
        <w:rPr>
          <w:spacing w:val="35"/>
        </w:rPr>
        <w:t> </w:t>
      </w:r>
      <w:r>
        <w:rPr>
          <w:position w:val="1"/>
          <w:sz w:val="27"/>
        </w:rPr>
        <w:t>cov</w:t>
      </w:r>
      <w:r>
        <w:rPr>
          <w:spacing w:val="33"/>
          <w:position w:val="1"/>
          <w:sz w:val="27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average</w:t>
      </w:r>
      <w:r>
        <w:rPr>
          <w:spacing w:val="1"/>
        </w:rPr>
        <w:t> </w:t>
      </w:r>
      <w:r>
        <w:rPr/>
        <w:t>covariance between</w:t>
      </w:r>
      <w:r>
        <w:rPr>
          <w:spacing w:val="-1"/>
        </w:rPr>
        <w:t> </w:t>
      </w:r>
      <w:r>
        <w:rPr/>
        <w:t>items,</w:t>
      </w:r>
      <w:r>
        <w:rPr>
          <w:spacing w:val="-1"/>
        </w:rPr>
        <w:t> </w:t>
      </w:r>
      <w:r>
        <w:rPr/>
        <w:t>and</w:t>
      </w:r>
      <w:r>
        <w:rPr>
          <w:spacing w:val="42"/>
        </w:rPr>
        <w:t> </w:t>
      </w:r>
      <w:r>
        <w:rPr>
          <w:position w:val="1"/>
          <w:sz w:val="27"/>
        </w:rPr>
        <w:t>var</w:t>
      </w:r>
      <w:r>
        <w:rPr>
          <w:spacing w:val="24"/>
          <w:position w:val="1"/>
          <w:sz w:val="27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</w:p>
    <w:p>
      <w:pPr>
        <w:pStyle w:val="BodyText"/>
      </w:pPr>
    </w:p>
    <w:p>
      <w:pPr>
        <w:pStyle w:val="BodyText"/>
        <w:spacing w:line="482" w:lineRule="auto"/>
        <w:ind w:left="659" w:right="878"/>
      </w:pPr>
      <w:r>
        <w:rPr/>
        <w:t>average</w:t>
      </w:r>
      <w:r>
        <w:rPr>
          <w:spacing w:val="-10"/>
        </w:rPr>
        <w:t> </w:t>
      </w:r>
      <w:r>
        <w:rPr/>
        <w:t>variance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items.</w:t>
      </w:r>
      <w:r>
        <w:rPr>
          <w:spacing w:val="-9"/>
        </w:rPr>
        <w:t> </w:t>
      </w:r>
      <w:r>
        <w:rPr/>
        <w:t>Bell</w:t>
      </w:r>
      <w:r>
        <w:rPr>
          <w:spacing w:val="-7"/>
        </w:rPr>
        <w:t> </w:t>
      </w:r>
      <w:r>
        <w:rPr/>
        <w:t>(2012)</w:t>
      </w:r>
      <w:r>
        <w:rPr>
          <w:spacing w:val="-8"/>
        </w:rPr>
        <w:t> </w:t>
      </w:r>
      <w:r>
        <w:rPr/>
        <w:t>noted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if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items</w:t>
      </w:r>
      <w:r>
        <w:rPr>
          <w:spacing w:val="-7"/>
        </w:rPr>
        <w:t> </w:t>
      </w:r>
      <w:r>
        <w:rPr/>
        <w:t>are</w:t>
      </w:r>
      <w:r>
        <w:rPr>
          <w:spacing w:val="-10"/>
        </w:rPr>
        <w:t> </w:t>
      </w:r>
      <w:r>
        <w:rPr/>
        <w:t>standardized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same</w:t>
      </w:r>
      <w:r>
        <w:rPr>
          <w:spacing w:val="-57"/>
        </w:rPr>
        <w:t> </w:t>
      </w:r>
      <w:r>
        <w:rPr/>
        <w:t>variance,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formula</w:t>
      </w:r>
      <w:r>
        <w:rPr>
          <w:spacing w:val="1"/>
        </w:rPr>
        <w:t> </w:t>
      </w:r>
      <w:r>
        <w:rPr/>
        <w:t>could be</w:t>
      </w:r>
      <w:r>
        <w:rPr>
          <w:spacing w:val="-1"/>
        </w:rPr>
        <w:t> </w:t>
      </w:r>
      <w:r>
        <w:rPr/>
        <w:t>simplified to;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186.610748pt;margin-top:12.379951pt;width:3.6pt;height:.1pt;mso-position-horizontal-relative:page;mso-position-vertical-relative:paragraph;z-index:-15720960;mso-wrap-distance-left:0;mso-wrap-distance-right:0" coordorigin="3732,248" coordsize="72,0" path="m3732,248l3804,248e" filled="false" stroked="true" strokeweight=".494594pt" strokecolor="#000000">
            <v:path arrowok="t"/>
            <v:stroke dashstyle="solid"/>
            <w10:wrap type="topAndBottom"/>
          </v:shape>
        </w:pict>
      </w:r>
    </w:p>
    <w:p>
      <w:pPr>
        <w:tabs>
          <w:tab w:pos="2820" w:val="left" w:leader="none"/>
        </w:tabs>
        <w:spacing w:line="192" w:lineRule="auto" w:before="0"/>
        <w:ind w:left="2132" w:right="0" w:firstLine="0"/>
        <w:jc w:val="left"/>
        <w:rPr>
          <w:sz w:val="23"/>
        </w:rPr>
      </w:pPr>
      <w:r>
        <w:rPr>
          <w:w w:val="95"/>
          <w:position w:val="-14"/>
          <w:sz w:val="23"/>
        </w:rPr>
        <w:t>α</w:t>
      </w:r>
      <w:r>
        <w:rPr>
          <w:spacing w:val="-20"/>
          <w:w w:val="95"/>
          <w:position w:val="-14"/>
          <w:sz w:val="23"/>
        </w:rPr>
        <w:t> </w:t>
      </w:r>
      <w:r>
        <w:rPr>
          <w:rFonts w:ascii="Symbol" w:hAnsi="Symbol"/>
          <w:w w:val="95"/>
          <w:position w:val="-14"/>
          <w:sz w:val="23"/>
        </w:rPr>
        <w:t></w:t>
      </w:r>
      <w:r>
        <w:rPr>
          <w:w w:val="95"/>
          <w:position w:val="-14"/>
          <w:sz w:val="23"/>
        </w:rPr>
        <w:tab/>
      </w:r>
      <w:r>
        <w:rPr>
          <w:sz w:val="23"/>
        </w:rPr>
        <w:t>kr</w:t>
      </w:r>
    </w:p>
    <w:p>
      <w:pPr>
        <w:spacing w:line="242" w:lineRule="exact" w:before="0"/>
        <w:ind w:left="2437" w:right="0" w:firstLine="0"/>
        <w:jc w:val="left"/>
        <w:rPr>
          <w:sz w:val="23"/>
        </w:rPr>
      </w:pPr>
      <w:r>
        <w:rPr/>
        <w:pict>
          <v:group style="position:absolute;margin-left:161.342468pt;margin-top:-3.850709pt;width:47.7pt;height:2.6pt;mso-position-horizontal-relative:page;mso-position-vertical-relative:paragraph;z-index:-25240064" coordorigin="3227,-77" coordsize="954,52">
            <v:line style="position:absolute" from="4090,-30" to="4161,-30" stroked="true" strokeweight=".494594pt" strokecolor="#000000">
              <v:stroke dashstyle="solid"/>
            </v:line>
            <v:line style="position:absolute" from="3227,-72" to="4180,-72" stroked="true" strokeweight=".494594pt" strokecolor="#000000">
              <v:stroke dashstyle="solid"/>
            </v:line>
            <w10:wrap type="none"/>
          </v:group>
        </w:pict>
      </w:r>
      <w:r>
        <w:rPr>
          <w:w w:val="95"/>
          <w:sz w:val="23"/>
        </w:rPr>
        <w:t>1</w:t>
      </w:r>
      <w:r>
        <w:rPr>
          <w:rFonts w:ascii="Symbol" w:hAnsi="Symbol"/>
          <w:w w:val="95"/>
          <w:sz w:val="23"/>
        </w:rPr>
        <w:t></w:t>
      </w:r>
      <w:r>
        <w:rPr>
          <w:spacing w:val="-15"/>
          <w:w w:val="95"/>
          <w:sz w:val="23"/>
        </w:rPr>
        <w:t> </w:t>
      </w:r>
      <w:r>
        <w:rPr>
          <w:w w:val="95"/>
          <w:sz w:val="23"/>
        </w:rPr>
        <w:t>(k</w:t>
      </w:r>
      <w:r>
        <w:rPr>
          <w:spacing w:val="13"/>
          <w:w w:val="95"/>
          <w:sz w:val="23"/>
        </w:rPr>
        <w:t> </w:t>
      </w:r>
      <w:r>
        <w:rPr>
          <w:rFonts w:ascii="Symbol" w:hAnsi="Symbol"/>
          <w:w w:val="95"/>
          <w:sz w:val="23"/>
        </w:rPr>
        <w:t></w:t>
      </w:r>
      <w:r>
        <w:rPr>
          <w:spacing w:val="-28"/>
          <w:w w:val="95"/>
          <w:sz w:val="23"/>
        </w:rPr>
        <w:t> </w:t>
      </w:r>
      <w:r>
        <w:rPr>
          <w:w w:val="95"/>
          <w:sz w:val="23"/>
        </w:rPr>
        <w:t>1)r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108.859924pt;margin-top:17.248730pt;width:3.6pt;height:.1pt;mso-position-horizontal-relative:page;mso-position-vertical-relative:paragraph;z-index:-15720448;mso-wrap-distance-left:0;mso-wrap-distance-right:0" coordorigin="2177,345" coordsize="72,0" path="m2177,345l2248,345e" filled="false" stroked="true" strokeweight=".468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28" w:lineRule="exact"/>
        <w:ind w:left="660"/>
      </w:pPr>
      <w:r>
        <w:rPr/>
        <w:t>Where</w:t>
      </w:r>
      <w:r>
        <w:rPr>
          <w:spacing w:val="32"/>
        </w:rPr>
        <w:t> </w:t>
      </w:r>
      <w:r>
        <w:rPr>
          <w:sz w:val="22"/>
        </w:rPr>
        <w:t>r</w:t>
      </w:r>
      <w:r>
        <w:rPr>
          <w:spacing w:val="44"/>
          <w:sz w:val="2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average correlation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items</w:t>
      </w:r>
    </w:p>
    <w:p>
      <w:pPr>
        <w:pStyle w:val="BodyText"/>
        <w:rPr>
          <w:sz w:val="26"/>
        </w:rPr>
      </w:pPr>
    </w:p>
    <w:p>
      <w:pPr>
        <w:pStyle w:val="BodyText"/>
        <w:spacing w:before="171"/>
        <w:ind w:left="1380"/>
      </w:pPr>
      <w:r>
        <w:rPr/>
        <w:t>k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scale</w:t>
      </w:r>
    </w:p>
    <w:p>
      <w:pPr>
        <w:spacing w:after="0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2" w:lineRule="auto" w:before="72"/>
        <w:ind w:left="660" w:right="878"/>
      </w:pPr>
      <w:r>
        <w:rPr/>
        <w:t>Statistical Package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Sciences</w:t>
      </w:r>
      <w:r>
        <w:rPr>
          <w:spacing w:val="3"/>
        </w:rPr>
        <w:t> </w:t>
      </w:r>
      <w:r>
        <w:rPr/>
        <w:t>(SPSS)</w:t>
      </w:r>
      <w:r>
        <w:rPr>
          <w:spacing w:val="-1"/>
        </w:rPr>
        <w:t> </w:t>
      </w:r>
      <w:r>
        <w:rPr/>
        <w:t>software</w:t>
      </w:r>
      <w:r>
        <w:rPr>
          <w:spacing w:val="2"/>
        </w:rPr>
        <w:t> </w:t>
      </w:r>
      <w:r>
        <w:rPr/>
        <w:t>was used to</w:t>
      </w:r>
      <w:r>
        <w:rPr>
          <w:spacing w:val="1"/>
        </w:rPr>
        <w:t> </w:t>
      </w:r>
      <w:r>
        <w:rPr/>
        <w:t>compute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Cronbach’s</w:t>
      </w:r>
      <w:r>
        <w:rPr>
          <w:spacing w:val="2"/>
        </w:rPr>
        <w:t> </w:t>
      </w:r>
      <w:r>
        <w:rPr/>
        <w:t>test</w:t>
      </w:r>
      <w:r>
        <w:rPr>
          <w:spacing w:val="-57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5-point</w:t>
      </w:r>
      <w:r>
        <w:rPr>
          <w:spacing w:val="2"/>
        </w:rPr>
        <w:t> </w:t>
      </w:r>
      <w:r>
        <w:rPr/>
        <w:t>Likert.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39"/>
        </w:numPr>
        <w:tabs>
          <w:tab w:pos="1439" w:val="left" w:leader="none"/>
          <w:tab w:pos="1440" w:val="left" w:leader="none"/>
        </w:tabs>
        <w:spacing w:line="240" w:lineRule="auto" w:before="0" w:after="0"/>
        <w:ind w:left="1440" w:right="0" w:hanging="780"/>
        <w:jc w:val="left"/>
      </w:pPr>
      <w:r>
        <w:rPr/>
        <w:t>Methods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Presentation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line="480" w:lineRule="auto" w:before="233"/>
        <w:ind w:left="660" w:right="875"/>
      </w:pPr>
      <w:r>
        <w:rPr/>
        <w:t>The data collected from survey was analyzed through the use of descriptive and inferential</w:t>
      </w:r>
      <w:r>
        <w:rPr>
          <w:spacing w:val="1"/>
        </w:rPr>
        <w:t> </w:t>
      </w:r>
      <w:r>
        <w:rPr/>
        <w:t>statistics. The descriptive statistics entails data presentation techniques like percentiles, pie-chart,</w:t>
      </w:r>
      <w:r>
        <w:rPr>
          <w:spacing w:val="-57"/>
        </w:rPr>
        <w:t> </w:t>
      </w:r>
      <w:r>
        <w:rPr/>
        <w:t>bar-chart</w:t>
      </w:r>
      <w:r>
        <w:rPr>
          <w:spacing w:val="-2"/>
        </w:rPr>
        <w:t> </w:t>
      </w:r>
      <w:r>
        <w:rPr/>
        <w:t>among</w:t>
      </w:r>
      <w:r>
        <w:rPr>
          <w:spacing w:val="-5"/>
        </w:rPr>
        <w:t> </w:t>
      </w:r>
      <w:r>
        <w:rPr/>
        <w:t>others while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inferential</w:t>
      </w:r>
      <w:r>
        <w:rPr>
          <w:spacing w:val="-2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mean</w:t>
      </w:r>
      <w:r>
        <w:rPr>
          <w:spacing w:val="-2"/>
        </w:rPr>
        <w:t> </w:t>
      </w:r>
      <w:r>
        <w:rPr/>
        <w:t>score,</w:t>
      </w:r>
      <w:r>
        <w:rPr>
          <w:spacing w:val="-2"/>
        </w:rPr>
        <w:t> </w:t>
      </w:r>
      <w:r>
        <w:rPr/>
        <w:t>weighted</w:t>
      </w:r>
      <w:r>
        <w:rPr>
          <w:spacing w:val="-2"/>
        </w:rPr>
        <w:t> </w:t>
      </w:r>
      <w:r>
        <w:rPr/>
        <w:t>mean</w:t>
      </w:r>
      <w:r>
        <w:rPr>
          <w:spacing w:val="-57"/>
        </w:rPr>
        <w:t> </w:t>
      </w:r>
      <w:r>
        <w:rPr/>
        <w:t>score,</w:t>
      </w:r>
      <w:r>
        <w:rPr>
          <w:spacing w:val="9"/>
        </w:rPr>
        <w:t> </w:t>
      </w:r>
      <w:r>
        <w:rPr/>
        <w:t>mean</w:t>
      </w:r>
      <w:r>
        <w:rPr>
          <w:spacing w:val="10"/>
        </w:rPr>
        <w:t> </w:t>
      </w:r>
      <w:r>
        <w:rPr/>
        <w:t>item</w:t>
      </w:r>
      <w:r>
        <w:rPr>
          <w:spacing w:val="10"/>
        </w:rPr>
        <w:t> </w:t>
      </w:r>
      <w:r>
        <w:rPr/>
        <w:t>score</w:t>
      </w:r>
      <w:r>
        <w:rPr>
          <w:spacing w:val="11"/>
        </w:rPr>
        <w:t> </w:t>
      </w:r>
      <w:r>
        <w:rPr/>
        <w:t>(MIS),</w:t>
      </w:r>
      <w:r>
        <w:rPr>
          <w:spacing w:val="10"/>
        </w:rPr>
        <w:t> </w:t>
      </w:r>
      <w:r>
        <w:rPr/>
        <w:t>relative</w:t>
      </w:r>
      <w:r>
        <w:rPr>
          <w:spacing w:val="9"/>
        </w:rPr>
        <w:t> </w:t>
      </w:r>
      <w:r>
        <w:rPr/>
        <w:t>importance</w:t>
      </w:r>
      <w:r>
        <w:rPr>
          <w:spacing w:val="9"/>
        </w:rPr>
        <w:t> </w:t>
      </w:r>
      <w:r>
        <w:rPr/>
        <w:t>index</w:t>
      </w:r>
      <w:r>
        <w:rPr>
          <w:spacing w:val="12"/>
        </w:rPr>
        <w:t> </w:t>
      </w:r>
      <w:r>
        <w:rPr/>
        <w:t>(RII),</w:t>
      </w:r>
      <w:r>
        <w:rPr>
          <w:spacing w:val="12"/>
        </w:rPr>
        <w:t> </w:t>
      </w:r>
      <w:r>
        <w:rPr/>
        <w:t>Kruskal</w:t>
      </w:r>
      <w:r>
        <w:rPr>
          <w:spacing w:val="10"/>
        </w:rPr>
        <w:t> </w:t>
      </w:r>
      <w:r>
        <w:rPr/>
        <w:t>wallis</w:t>
      </w:r>
      <w:r>
        <w:rPr>
          <w:spacing w:val="10"/>
        </w:rPr>
        <w:t> </w:t>
      </w:r>
      <w:r>
        <w:rPr/>
        <w:t>test,</w:t>
      </w:r>
      <w:r>
        <w:rPr>
          <w:spacing w:val="10"/>
        </w:rPr>
        <w:t> </w:t>
      </w:r>
      <w:r>
        <w:rPr/>
        <w:t>Duncan</w:t>
      </w:r>
      <w:r>
        <w:rPr>
          <w:spacing w:val="10"/>
        </w:rPr>
        <w:t> </w:t>
      </w:r>
      <w:r>
        <w:rPr/>
        <w:t>Post</w:t>
      </w:r>
      <w:r>
        <w:rPr>
          <w:spacing w:val="-57"/>
        </w:rPr>
        <w:t> </w:t>
      </w:r>
      <w:r>
        <w:rPr/>
        <w:t>Hoc</w:t>
      </w:r>
      <w:r>
        <w:rPr>
          <w:spacing w:val="18"/>
        </w:rPr>
        <w:t> </w:t>
      </w:r>
      <w:r>
        <w:rPr/>
        <w:t>test,</w:t>
      </w:r>
      <w:r>
        <w:rPr>
          <w:spacing w:val="19"/>
        </w:rPr>
        <w:t> </w:t>
      </w:r>
      <w:r>
        <w:rPr/>
        <w:t>Mann</w:t>
      </w:r>
      <w:r>
        <w:rPr>
          <w:spacing w:val="19"/>
        </w:rPr>
        <w:t> </w:t>
      </w:r>
      <w:r>
        <w:rPr/>
        <w:t>Whitney</w:t>
      </w:r>
      <w:r>
        <w:rPr>
          <w:spacing w:val="14"/>
        </w:rPr>
        <w:t> </w:t>
      </w:r>
      <w:r>
        <w:rPr/>
        <w:t>U</w:t>
      </w:r>
      <w:r>
        <w:rPr>
          <w:spacing w:val="19"/>
        </w:rPr>
        <w:t> </w:t>
      </w:r>
      <w:r>
        <w:rPr/>
        <w:t>test,</w:t>
      </w:r>
      <w:r>
        <w:rPr>
          <w:spacing w:val="19"/>
        </w:rPr>
        <w:t> </w:t>
      </w:r>
      <w:r>
        <w:rPr/>
        <w:t>Kaiser-Meyer-Olkin</w:t>
      </w:r>
      <w:r>
        <w:rPr>
          <w:spacing w:val="19"/>
        </w:rPr>
        <w:t> </w:t>
      </w:r>
      <w:r>
        <w:rPr/>
        <w:t>measure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sampling</w:t>
      </w:r>
      <w:r>
        <w:rPr>
          <w:spacing w:val="17"/>
        </w:rPr>
        <w:t> </w:t>
      </w:r>
      <w:r>
        <w:rPr/>
        <w:t>adequacy,</w:t>
      </w:r>
      <w:r>
        <w:rPr>
          <w:spacing w:val="22"/>
        </w:rPr>
        <w:t> </w:t>
      </w:r>
      <w:r>
        <w:rPr/>
        <w:t>Friedman</w:t>
      </w:r>
      <w:r>
        <w:rPr>
          <w:spacing w:val="-57"/>
        </w:rPr>
        <w:t> </w:t>
      </w:r>
      <w:r>
        <w:rPr/>
        <w:t>test</w:t>
      </w:r>
      <w:r>
        <w:rPr>
          <w:spacing w:val="-1"/>
        </w:rPr>
        <w:t> </w:t>
      </w:r>
      <w:r>
        <w:rPr/>
        <w:t>and Pearson</w:t>
      </w:r>
      <w:r>
        <w:rPr>
          <w:spacing w:val="-1"/>
        </w:rPr>
        <w:t> </w:t>
      </w:r>
      <w:r>
        <w:rPr/>
        <w:t>correlation. The</w:t>
      </w:r>
      <w:r>
        <w:rPr>
          <w:spacing w:val="-2"/>
        </w:rPr>
        <w:t> </w:t>
      </w:r>
      <w:r>
        <w:rPr/>
        <w:t>weighted mean</w:t>
      </w:r>
      <w:r>
        <w:rPr>
          <w:spacing w:val="-1"/>
        </w:rPr>
        <w:t> </w:t>
      </w:r>
      <w:r>
        <w:rPr/>
        <w:t>score</w:t>
      </w:r>
      <w:r>
        <w:rPr>
          <w:spacing w:val="-1"/>
        </w:rPr>
        <w:t> </w:t>
      </w:r>
      <w:r>
        <w:rPr/>
        <w:t>was computed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79" w:right="0" w:firstLine="0"/>
        <w:jc w:val="left"/>
        <w:rPr>
          <w:sz w:val="16"/>
        </w:rPr>
      </w:pPr>
      <w:r>
        <w:rPr>
          <w:position w:val="2"/>
          <w:sz w:val="24"/>
        </w:rPr>
        <w:t>W=ΣX</w:t>
      </w:r>
      <w:r>
        <w:rPr>
          <w:sz w:val="16"/>
        </w:rPr>
        <w:t>i</w:t>
      </w:r>
      <w:r>
        <w:rPr>
          <w:spacing w:val="19"/>
          <w:sz w:val="16"/>
        </w:rPr>
        <w:t> </w:t>
      </w:r>
      <w:r>
        <w:rPr>
          <w:position w:val="2"/>
          <w:sz w:val="24"/>
        </w:rPr>
        <w:t>W</w:t>
      </w:r>
      <w:r>
        <w:rPr>
          <w:sz w:val="16"/>
        </w:rPr>
        <w:t>i</w:t>
      </w:r>
      <w:r>
        <w:rPr>
          <w:spacing w:val="17"/>
          <w:sz w:val="16"/>
        </w:rPr>
        <w:t> </w:t>
      </w:r>
      <w:r>
        <w:rPr>
          <w:position w:val="2"/>
          <w:sz w:val="24"/>
        </w:rPr>
        <w:t>/ ΣX</w:t>
      </w:r>
      <w:r>
        <w:rPr>
          <w:sz w:val="16"/>
        </w:rPr>
        <w:t>i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380"/>
      </w:pPr>
      <w:r>
        <w:rPr>
          <w:position w:val="2"/>
        </w:rPr>
        <w:t>Where</w:t>
      </w:r>
      <w:r>
        <w:rPr>
          <w:spacing w:val="-4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i</w:t>
      </w:r>
      <w:r>
        <w:rPr>
          <w:position w:val="2"/>
        </w:rPr>
        <w:t>=weight</w:t>
      </w:r>
      <w:r>
        <w:rPr>
          <w:spacing w:val="-2"/>
          <w:position w:val="2"/>
        </w:rPr>
        <w:t> </w:t>
      </w:r>
      <w:r>
        <w:rPr>
          <w:position w:val="2"/>
        </w:rPr>
        <w:t>index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2100"/>
      </w:pPr>
      <w:r>
        <w:rPr>
          <w:position w:val="2"/>
        </w:rPr>
        <w:t>X</w:t>
      </w:r>
      <w:r>
        <w:rPr>
          <w:sz w:val="16"/>
        </w:rPr>
        <w:t>i</w:t>
      </w:r>
      <w:r>
        <w:rPr>
          <w:position w:val="2"/>
        </w:rPr>
        <w:t>=frequency</w:t>
      </w:r>
      <w:r>
        <w:rPr>
          <w:spacing w:val="-6"/>
          <w:position w:val="2"/>
        </w:rPr>
        <w:t> </w:t>
      </w:r>
      <w:r>
        <w:rPr>
          <w:position w:val="2"/>
        </w:rPr>
        <w:t>of respondent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379"/>
      </w:pPr>
      <w:r>
        <w:rPr/>
        <w:t>The</w:t>
      </w:r>
      <w:r>
        <w:rPr>
          <w:spacing w:val="-3"/>
        </w:rPr>
        <w:t> </w:t>
      </w:r>
      <w:r>
        <w:rPr/>
        <w:t>mean</w:t>
      </w:r>
      <w:r>
        <w:rPr>
          <w:spacing w:val="-2"/>
        </w:rPr>
        <w:t> </w:t>
      </w:r>
      <w:r>
        <w:rPr/>
        <w:t>item</w:t>
      </w:r>
      <w:r>
        <w:rPr>
          <w:spacing w:val="-1"/>
        </w:rPr>
        <w:t> </w:t>
      </w:r>
      <w:r>
        <w:rPr/>
        <w:t>score</w:t>
      </w:r>
      <w:r>
        <w:rPr>
          <w:spacing w:val="-3"/>
        </w:rPr>
        <w:t> </w:t>
      </w:r>
      <w:r>
        <w:rPr/>
        <w:t>was interpreted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</w:t>
      </w:r>
      <w:r>
        <w:rPr>
          <w:spacing w:val="-2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ind w:left="1379"/>
      </w:pPr>
      <w:r>
        <w:rPr/>
        <w:t>1.00</w:t>
      </w:r>
      <w:r>
        <w:rPr>
          <w:spacing w:val="-1"/>
        </w:rPr>
        <w:t> </w:t>
      </w:r>
      <w:r>
        <w:rPr/>
        <w:t>&lt;</w:t>
      </w:r>
      <w:r>
        <w:rPr>
          <w:spacing w:val="-2"/>
        </w:rPr>
        <w:t> </w:t>
      </w:r>
      <w:r>
        <w:rPr/>
        <w:t>MIS</w:t>
      </w:r>
      <w:r>
        <w:rPr>
          <w:spacing w:val="3"/>
        </w:rPr>
        <w:t> </w:t>
      </w:r>
      <w:r>
        <w:rPr/>
        <w:t>&lt;</w:t>
      </w:r>
      <w:r>
        <w:rPr>
          <w:spacing w:val="-2"/>
        </w:rPr>
        <w:t> </w:t>
      </w:r>
      <w:r>
        <w:rPr/>
        <w:t>1.49</w:t>
      </w:r>
      <w:r>
        <w:rPr>
          <w:spacing w:val="-1"/>
        </w:rPr>
        <w:t> </w:t>
      </w:r>
      <w:r>
        <w:rPr/>
        <w:t>Not frequently</w:t>
      </w:r>
      <w:r>
        <w:rPr>
          <w:spacing w:val="-6"/>
        </w:rPr>
        <w:t> </w:t>
      </w:r>
      <w:r>
        <w:rPr/>
        <w:t>occur</w:t>
      </w:r>
    </w:p>
    <w:p>
      <w:pPr>
        <w:pStyle w:val="BodyText"/>
      </w:pPr>
    </w:p>
    <w:p>
      <w:pPr>
        <w:pStyle w:val="BodyText"/>
        <w:ind w:left="1380"/>
      </w:pPr>
      <w:r>
        <w:rPr/>
        <w:t>1.50</w:t>
      </w:r>
      <w:r>
        <w:rPr>
          <w:spacing w:val="-1"/>
        </w:rPr>
        <w:t> </w:t>
      </w:r>
      <w:r>
        <w:rPr/>
        <w:t>&lt;</w:t>
      </w:r>
      <w:r>
        <w:rPr>
          <w:spacing w:val="-2"/>
        </w:rPr>
        <w:t> </w:t>
      </w:r>
      <w:r>
        <w:rPr/>
        <w:t>MIS</w:t>
      </w:r>
      <w:r>
        <w:rPr>
          <w:spacing w:val="2"/>
        </w:rPr>
        <w:t> </w:t>
      </w:r>
      <w:r>
        <w:rPr/>
        <w:t>&lt;</w:t>
      </w:r>
      <w:r>
        <w:rPr>
          <w:spacing w:val="-2"/>
        </w:rPr>
        <w:t> </w:t>
      </w:r>
      <w:r>
        <w:rPr/>
        <w:t>1.99</w:t>
      </w:r>
      <w:r>
        <w:rPr>
          <w:spacing w:val="-1"/>
        </w:rPr>
        <w:t> </w:t>
      </w:r>
      <w:r>
        <w:rPr/>
        <w:t>Seldomly/rarely</w:t>
      </w:r>
      <w:r>
        <w:rPr>
          <w:spacing w:val="-5"/>
        </w:rPr>
        <w:t> </w:t>
      </w:r>
      <w:r>
        <w:rPr/>
        <w:t>occur</w:t>
      </w:r>
    </w:p>
    <w:p>
      <w:pPr>
        <w:pStyle w:val="BodyText"/>
      </w:pPr>
    </w:p>
    <w:p>
      <w:pPr>
        <w:pStyle w:val="BodyText"/>
        <w:ind w:left="1380"/>
      </w:pPr>
      <w:r>
        <w:rPr/>
        <w:t>2.00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</w:t>
      </w:r>
      <w:r>
        <w:rPr/>
        <w:t>MIS</w:t>
      </w:r>
      <w:r>
        <w:rPr>
          <w:spacing w:val="3"/>
        </w:rPr>
        <w:t> </w:t>
      </w:r>
      <w:r>
        <w:rPr/>
        <w:t>&lt;</w:t>
      </w:r>
      <w:r>
        <w:rPr>
          <w:spacing w:val="-2"/>
        </w:rPr>
        <w:t> </w:t>
      </w:r>
      <w:r>
        <w:rPr/>
        <w:t>2.99 frequently</w:t>
      </w:r>
      <w:r>
        <w:rPr>
          <w:spacing w:val="-5"/>
        </w:rPr>
        <w:t> </w:t>
      </w:r>
      <w:r>
        <w:rPr/>
        <w:t>occur</w:t>
      </w:r>
    </w:p>
    <w:p>
      <w:pPr>
        <w:pStyle w:val="BodyText"/>
      </w:pPr>
    </w:p>
    <w:p>
      <w:pPr>
        <w:pStyle w:val="BodyText"/>
        <w:spacing w:line="480" w:lineRule="auto"/>
        <w:ind w:left="1380" w:right="5081"/>
      </w:pPr>
      <w:r>
        <w:rPr/>
        <w:t>3.00 &lt; MIS &lt; 3.99 Highly frequently occur</w:t>
      </w:r>
      <w:r>
        <w:rPr>
          <w:spacing w:val="1"/>
        </w:rPr>
        <w:t> </w:t>
      </w:r>
      <w:r>
        <w:rPr/>
        <w:t>4.00&lt;</w:t>
      </w:r>
      <w:r>
        <w:rPr>
          <w:spacing w:val="-3"/>
        </w:rPr>
        <w:t> </w:t>
      </w:r>
      <w:r>
        <w:rPr/>
        <w:t>MIS</w:t>
      </w:r>
      <w:r>
        <w:rPr>
          <w:spacing w:val="1"/>
        </w:rPr>
        <w:t> </w:t>
      </w:r>
      <w:r>
        <w:rPr/>
        <w:t>&lt;</w:t>
      </w:r>
      <w:r>
        <w:rPr>
          <w:spacing w:val="-2"/>
        </w:rPr>
        <w:t> </w:t>
      </w:r>
      <w:r>
        <w:rPr/>
        <w:t>5.00</w:t>
      </w:r>
      <w:r>
        <w:rPr>
          <w:spacing w:val="-2"/>
        </w:rPr>
        <w:t> </w:t>
      </w:r>
      <w:r>
        <w:rPr/>
        <w:t>Very</w:t>
      </w:r>
      <w:r>
        <w:rPr>
          <w:spacing w:val="-4"/>
        </w:rPr>
        <w:t> </w:t>
      </w:r>
      <w:r>
        <w:rPr/>
        <w:t>High</w:t>
      </w:r>
      <w:r>
        <w:rPr>
          <w:spacing w:val="-2"/>
        </w:rPr>
        <w:t> </w:t>
      </w:r>
      <w:r>
        <w:rPr/>
        <w:t>frequently</w:t>
      </w:r>
      <w:r>
        <w:rPr>
          <w:spacing w:val="-6"/>
        </w:rPr>
        <w:t> </w:t>
      </w:r>
      <w:r>
        <w:rPr/>
        <w:t>occur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660"/>
      </w:pPr>
      <w:r>
        <w:rPr/>
        <w:t>The</w:t>
      </w:r>
      <w:r>
        <w:rPr>
          <w:spacing w:val="20"/>
        </w:rPr>
        <w:t> </w:t>
      </w:r>
      <w:r>
        <w:rPr/>
        <w:t>Relative</w:t>
      </w:r>
      <w:r>
        <w:rPr>
          <w:spacing w:val="23"/>
        </w:rPr>
        <w:t> </w:t>
      </w:r>
      <w:r>
        <w:rPr/>
        <w:t>Importance</w:t>
      </w:r>
      <w:r>
        <w:rPr>
          <w:spacing w:val="24"/>
        </w:rPr>
        <w:t> </w:t>
      </w:r>
      <w:r>
        <w:rPr/>
        <w:t>Index</w:t>
      </w:r>
      <w:r>
        <w:rPr>
          <w:spacing w:val="23"/>
        </w:rPr>
        <w:t> </w:t>
      </w:r>
      <w:r>
        <w:rPr/>
        <w:t>(RII)</w:t>
      </w:r>
      <w:r>
        <w:rPr>
          <w:spacing w:val="21"/>
        </w:rPr>
        <w:t> </w:t>
      </w:r>
      <w:r>
        <w:rPr/>
        <w:t>was</w:t>
      </w:r>
      <w:r>
        <w:rPr>
          <w:spacing w:val="22"/>
        </w:rPr>
        <w:t> </w:t>
      </w:r>
      <w:r>
        <w:rPr/>
        <w:t>used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two</w:t>
      </w:r>
      <w:r>
        <w:rPr>
          <w:spacing w:val="21"/>
        </w:rPr>
        <w:t> </w:t>
      </w:r>
      <w:r>
        <w:rPr/>
        <w:t>purposes;</w:t>
      </w:r>
      <w:r>
        <w:rPr>
          <w:spacing w:val="22"/>
        </w:rPr>
        <w:t> </w:t>
      </w:r>
      <w:r>
        <w:rPr/>
        <w:t>ranking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determination</w:t>
      </w:r>
      <w:r>
        <w:rPr>
          <w:spacing w:val="21"/>
        </w:rPr>
        <w:t> </w:t>
      </w:r>
      <w:r>
        <w:rPr/>
        <w:t>of</w:t>
      </w:r>
    </w:p>
    <w:p>
      <w:pPr>
        <w:pStyle w:val="BodyText"/>
        <w:spacing w:before="2"/>
        <w:rPr>
          <w:sz w:val="38"/>
        </w:rPr>
      </w:pPr>
    </w:p>
    <w:p>
      <w:pPr>
        <w:spacing w:before="0"/>
        <w:ind w:left="660" w:right="0" w:firstLine="0"/>
        <w:jc w:val="left"/>
        <w:rPr>
          <w:sz w:val="26"/>
        </w:rPr>
      </w:pPr>
      <w:r>
        <w:rPr>
          <w:sz w:val="26"/>
        </w:rPr>
        <w:t>significance</w:t>
      </w:r>
      <w:r>
        <w:rPr>
          <w:spacing w:val="38"/>
          <w:sz w:val="26"/>
        </w:rPr>
        <w:t> </w:t>
      </w:r>
      <w:r>
        <w:rPr>
          <w:sz w:val="26"/>
        </w:rPr>
        <w:t>of</w:t>
      </w:r>
      <w:r>
        <w:rPr>
          <w:spacing w:val="41"/>
          <w:sz w:val="26"/>
        </w:rPr>
        <w:t> </w:t>
      </w:r>
      <w:r>
        <w:rPr>
          <w:sz w:val="26"/>
        </w:rPr>
        <w:t>different</w:t>
      </w:r>
      <w:r>
        <w:rPr>
          <w:spacing w:val="39"/>
          <w:sz w:val="26"/>
        </w:rPr>
        <w:t> </w:t>
      </w:r>
      <w:r>
        <w:rPr>
          <w:sz w:val="26"/>
        </w:rPr>
        <w:t>factors</w:t>
      </w:r>
      <w:r>
        <w:rPr>
          <w:spacing w:val="38"/>
          <w:sz w:val="26"/>
        </w:rPr>
        <w:t> </w:t>
      </w:r>
      <w:r>
        <w:rPr>
          <w:sz w:val="26"/>
        </w:rPr>
        <w:t>of</w:t>
      </w:r>
      <w:r>
        <w:rPr>
          <w:spacing w:val="41"/>
          <w:sz w:val="26"/>
        </w:rPr>
        <w:t> </w:t>
      </w:r>
      <w:r>
        <w:rPr>
          <w:sz w:val="26"/>
        </w:rPr>
        <w:t>the</w:t>
      </w:r>
      <w:r>
        <w:rPr>
          <w:spacing w:val="39"/>
          <w:sz w:val="26"/>
        </w:rPr>
        <w:t> </w:t>
      </w:r>
      <w:r>
        <w:rPr>
          <w:sz w:val="26"/>
        </w:rPr>
        <w:t>data</w:t>
      </w:r>
      <w:r>
        <w:rPr>
          <w:spacing w:val="43"/>
          <w:sz w:val="26"/>
        </w:rPr>
        <w:t> </w:t>
      </w:r>
      <w:r>
        <w:rPr>
          <w:sz w:val="26"/>
        </w:rPr>
        <w:t>collected.</w:t>
      </w:r>
      <w:r>
        <w:rPr>
          <w:spacing w:val="42"/>
          <w:sz w:val="26"/>
        </w:rPr>
        <w:t> </w:t>
      </w:r>
      <w:r>
        <w:rPr>
          <w:sz w:val="26"/>
        </w:rPr>
        <w:t>The</w:t>
      </w:r>
      <w:r>
        <w:rPr>
          <w:spacing w:val="39"/>
          <w:sz w:val="26"/>
        </w:rPr>
        <w:t> </w:t>
      </w:r>
      <w:r>
        <w:rPr>
          <w:sz w:val="26"/>
        </w:rPr>
        <w:t>premise</w:t>
      </w:r>
      <w:r>
        <w:rPr>
          <w:spacing w:val="42"/>
          <w:sz w:val="26"/>
        </w:rPr>
        <w:t> </w:t>
      </w:r>
      <w:r>
        <w:rPr>
          <w:sz w:val="26"/>
        </w:rPr>
        <w:t>of</w:t>
      </w:r>
      <w:r>
        <w:rPr>
          <w:spacing w:val="40"/>
          <w:sz w:val="26"/>
        </w:rPr>
        <w:t> </w:t>
      </w:r>
      <w:r>
        <w:rPr>
          <w:sz w:val="26"/>
        </w:rPr>
        <w:t>decision</w:t>
      </w:r>
      <w:r>
        <w:rPr>
          <w:spacing w:val="39"/>
          <w:sz w:val="26"/>
        </w:rPr>
        <w:t> </w:t>
      </w:r>
      <w:r>
        <w:rPr>
          <w:sz w:val="26"/>
        </w:rPr>
        <w:t>for</w:t>
      </w:r>
      <w:r>
        <w:rPr>
          <w:spacing w:val="39"/>
          <w:sz w:val="26"/>
        </w:rPr>
        <w:t> </w:t>
      </w:r>
      <w:r>
        <w:rPr>
          <w:sz w:val="26"/>
        </w:rPr>
        <w:t>the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3"/>
        <w:ind w:left="659"/>
      </w:pPr>
      <w:r>
        <w:rPr>
          <w:sz w:val="28"/>
        </w:rPr>
        <w:t>ranking</w:t>
      </w:r>
      <w:r>
        <w:rPr>
          <w:spacing w:val="10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factor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highest</w:t>
      </w:r>
      <w:r>
        <w:rPr>
          <w:spacing w:val="9"/>
        </w:rPr>
        <w:t> </w:t>
      </w:r>
      <w:r>
        <w:rPr/>
        <w:t>relative</w:t>
      </w:r>
      <w:r>
        <w:rPr>
          <w:spacing w:val="7"/>
        </w:rPr>
        <w:t> </w:t>
      </w:r>
      <w:r>
        <w:rPr/>
        <w:t>index</w:t>
      </w:r>
      <w:r>
        <w:rPr>
          <w:spacing w:val="10"/>
        </w:rPr>
        <w:t> </w:t>
      </w:r>
      <w:r>
        <w:rPr/>
        <w:t>‘RII’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ranked</w:t>
      </w:r>
      <w:r>
        <w:rPr>
          <w:spacing w:val="11"/>
        </w:rPr>
        <w:t> </w:t>
      </w:r>
      <w:r>
        <w:rPr/>
        <w:t>first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others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such</w:t>
      </w:r>
      <w:r>
        <w:rPr>
          <w:spacing w:val="-57"/>
        </w:rPr>
        <w:t> </w:t>
      </w:r>
      <w:r>
        <w:rPr/>
        <w:t>subsequent</w:t>
      </w:r>
      <w:r>
        <w:rPr>
          <w:spacing w:val="-1"/>
        </w:rPr>
        <w:t> </w:t>
      </w:r>
      <w:r>
        <w:rPr/>
        <w:t>descending</w:t>
      </w:r>
      <w:r>
        <w:rPr>
          <w:spacing w:val="-3"/>
        </w:rPr>
        <w:t> </w:t>
      </w:r>
      <w:r>
        <w:rPr/>
        <w:t>order.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4259" w:val="left" w:leader="none"/>
        </w:tabs>
        <w:spacing w:line="234" w:lineRule="exact"/>
        <w:ind w:left="660"/>
        <w:rPr>
          <w:rFonts w:ascii="Cambria Math" w:hAnsi="Cambria Math" w:eastAsia="Cambria Math"/>
        </w:rPr>
      </w:pPr>
      <w:r>
        <w:rPr/>
        <w:pict>
          <v:rect style="position:absolute;margin-left:252pt;margin-top:7.562358pt;width:15.24pt;height:.84pt;mso-position-horizontal-relative:page;mso-position-vertical-relative:paragraph;z-index:-25239552" filled="true" fillcolor="#000000" stroked="false">
            <v:fill type="solid"/>
            <w10:wrap type="none"/>
          </v:rect>
        </w:pict>
      </w:r>
      <w:r>
        <w:rPr/>
        <w:t>The</w:t>
      </w:r>
      <w:r>
        <w:rPr>
          <w:spacing w:val="-2"/>
        </w:rPr>
        <w:t> </w:t>
      </w:r>
      <w:r>
        <w:rPr/>
        <w:t>formula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index</w:t>
      </w:r>
      <w:r>
        <w:rPr>
          <w:spacing w:val="1"/>
        </w:rPr>
        <w:t> </w:t>
      </w:r>
      <w:r>
        <w:rPr/>
        <w:t>is</w:t>
        <w:tab/>
      </w:r>
      <w:r>
        <w:rPr>
          <w:rFonts w:ascii="Cambria Math" w:hAnsi="Cambria Math" w:eastAsia="Cambria Math"/>
          <w:vertAlign w:val="superscript"/>
        </w:rPr>
        <w:t>ℇ𝑓𝑓𝑥</w:t>
      </w:r>
    </w:p>
    <w:p>
      <w:pPr>
        <w:spacing w:line="152" w:lineRule="exact" w:before="0"/>
        <w:ind w:left="2429" w:right="4508" w:firstLine="0"/>
        <w:jc w:val="center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80"/>
          <w:sz w:val="17"/>
        </w:rPr>
        <w:t>ℇ𝑓𝑓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20"/>
        </w:rPr>
      </w:pPr>
    </w:p>
    <w:p>
      <w:pPr>
        <w:pStyle w:val="BodyText"/>
        <w:spacing w:line="652" w:lineRule="auto"/>
        <w:ind w:left="659" w:right="6518"/>
      </w:pPr>
      <w:r>
        <w:rPr/>
        <w:t>Where</w:t>
      </w:r>
      <w:r>
        <w:rPr>
          <w:spacing w:val="-2"/>
        </w:rPr>
        <w:t> </w:t>
      </w:r>
      <w:r>
        <w:rPr/>
        <w:t>X</w:t>
      </w:r>
      <w:r>
        <w:rPr>
          <w:spacing w:val="-1"/>
        </w:rPr>
        <w:t> </w:t>
      </w:r>
      <w:r>
        <w:rPr/>
        <w:t>is the</w:t>
      </w:r>
      <w:r>
        <w:rPr>
          <w:spacing w:val="-2"/>
        </w:rPr>
        <w:t> </w:t>
      </w:r>
      <w:r>
        <w:rPr/>
        <w:t>rating</w:t>
      </w:r>
      <w:r>
        <w:rPr>
          <w:spacing w:val="-3"/>
        </w:rPr>
        <w:t> </w:t>
      </w:r>
      <w:r>
        <w:rPr/>
        <w:t>used per</w:t>
      </w:r>
      <w:r>
        <w:rPr>
          <w:spacing w:val="-2"/>
        </w:rPr>
        <w:t> </w:t>
      </w:r>
      <w:r>
        <w:rPr/>
        <w:t>column</w:t>
      </w:r>
      <w:r>
        <w:rPr>
          <w:spacing w:val="-57"/>
        </w:rPr>
        <w:t> </w:t>
      </w:r>
      <w:r>
        <w:rPr/>
        <w:t>F</w:t>
      </w:r>
      <w:r>
        <w:rPr>
          <w:spacing w:val="-3"/>
        </w:rPr>
        <w:t> </w:t>
      </w:r>
      <w:r>
        <w:rPr/>
        <w:t>is the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each rating.</w:t>
      </w:r>
    </w:p>
    <w:p>
      <w:pPr>
        <w:pStyle w:val="BodyText"/>
        <w:spacing w:line="482" w:lineRule="auto"/>
        <w:ind w:left="659" w:right="816" w:firstLine="60"/>
      </w:pPr>
      <w:r>
        <w:rPr/>
        <w:t>Since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5-point</w:t>
      </w:r>
      <w:r>
        <w:rPr>
          <w:spacing w:val="12"/>
        </w:rPr>
        <w:t> </w:t>
      </w:r>
      <w:r>
        <w:rPr/>
        <w:t>Likert</w:t>
      </w:r>
      <w:r>
        <w:rPr>
          <w:spacing w:val="10"/>
        </w:rPr>
        <w:t> </w:t>
      </w:r>
      <w:r>
        <w:rPr/>
        <w:t>scale</w:t>
      </w:r>
      <w:r>
        <w:rPr>
          <w:spacing w:val="10"/>
        </w:rPr>
        <w:t> </w:t>
      </w:r>
      <w:r>
        <w:rPr/>
        <w:t>will</w:t>
      </w:r>
      <w:r>
        <w:rPr>
          <w:spacing w:val="11"/>
        </w:rPr>
        <w:t> </w:t>
      </w:r>
      <w:r>
        <w:rPr/>
        <w:t>be</w:t>
      </w:r>
      <w:r>
        <w:rPr>
          <w:spacing w:val="9"/>
        </w:rPr>
        <w:t> </w:t>
      </w:r>
      <w:r>
        <w:rPr/>
        <w:t>used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data</w:t>
      </w:r>
      <w:r>
        <w:rPr>
          <w:spacing w:val="10"/>
        </w:rPr>
        <w:t> </w:t>
      </w:r>
      <w:r>
        <w:rPr/>
        <w:t>collected.</w:t>
      </w:r>
      <w:r>
        <w:rPr>
          <w:spacing w:val="10"/>
        </w:rPr>
        <w:t> </w:t>
      </w:r>
      <w:r>
        <w:rPr/>
        <w:t>Relative</w:t>
      </w:r>
      <w:r>
        <w:rPr>
          <w:spacing w:val="12"/>
        </w:rPr>
        <w:t> </w:t>
      </w:r>
      <w:r>
        <w:rPr/>
        <w:t>Importance</w:t>
      </w:r>
      <w:r>
        <w:rPr>
          <w:spacing w:val="11"/>
        </w:rPr>
        <w:t> </w:t>
      </w:r>
      <w:r>
        <w:rPr/>
        <w:t>Index</w:t>
      </w:r>
      <w:r>
        <w:rPr>
          <w:spacing w:val="13"/>
        </w:rPr>
        <w:t> </w:t>
      </w:r>
      <w:r>
        <w:rPr/>
        <w:t>will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computed as follow:</w:t>
      </w:r>
    </w:p>
    <w:p>
      <w:pPr>
        <w:spacing w:before="197"/>
        <w:ind w:left="659" w:right="0" w:firstLine="0"/>
        <w:jc w:val="left"/>
        <w:rPr>
          <w:sz w:val="24"/>
        </w:rPr>
      </w:pPr>
      <w:r>
        <w:rPr>
          <w:position w:val="2"/>
          <w:sz w:val="24"/>
        </w:rPr>
        <w:t>RII=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5F</w:t>
      </w:r>
      <w:r>
        <w:rPr>
          <w:sz w:val="16"/>
        </w:rPr>
        <w:t>5</w:t>
      </w:r>
      <w:r>
        <w:rPr>
          <w:spacing w:val="2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4F</w:t>
      </w:r>
      <w:r>
        <w:rPr>
          <w:sz w:val="16"/>
        </w:rPr>
        <w:t>4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+3F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sz w:val="16"/>
        </w:rPr>
        <w:t>+</w:t>
      </w:r>
      <w:r>
        <w:rPr>
          <w:position w:val="2"/>
          <w:sz w:val="24"/>
        </w:rPr>
        <w:t>2F</w:t>
      </w:r>
      <w:r>
        <w:rPr>
          <w:sz w:val="16"/>
        </w:rPr>
        <w:t>2</w:t>
      </w:r>
      <w:r>
        <w:rPr>
          <w:spacing w:val="17"/>
          <w:sz w:val="16"/>
        </w:rPr>
        <w:t> </w:t>
      </w:r>
      <w:r>
        <w:rPr>
          <w:position w:val="2"/>
          <w:sz w:val="24"/>
        </w:rPr>
        <w:t>+F</w:t>
      </w:r>
      <w:r>
        <w:rPr>
          <w:sz w:val="16"/>
        </w:rPr>
        <w:t>1</w:t>
      </w:r>
      <w:r>
        <w:rPr>
          <w:b/>
          <w:position w:val="1"/>
          <w:sz w:val="16"/>
        </w:rPr>
        <w:t>\</w:t>
      </w:r>
      <w:r>
        <w:rPr>
          <w:b/>
          <w:spacing w:val="39"/>
          <w:position w:val="1"/>
          <w:sz w:val="16"/>
        </w:rPr>
        <w:t> </w:t>
      </w:r>
      <w:r>
        <w:rPr>
          <w:position w:val="2"/>
          <w:sz w:val="24"/>
        </w:rPr>
        <w:t>5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x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7"/>
        </w:rPr>
      </w:pPr>
    </w:p>
    <w:p>
      <w:pPr>
        <w:pStyle w:val="Heading1"/>
        <w:numPr>
          <w:ilvl w:val="1"/>
          <w:numId w:val="39"/>
        </w:numPr>
        <w:tabs>
          <w:tab w:pos="1440" w:val="left" w:leader="none"/>
        </w:tabs>
        <w:spacing w:line="240" w:lineRule="auto" w:before="0" w:after="0"/>
        <w:ind w:left="1440" w:right="0" w:hanging="780"/>
        <w:jc w:val="both"/>
      </w:pP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Variance</w:t>
      </w:r>
      <w:r>
        <w:rPr>
          <w:spacing w:val="-4"/>
        </w:rPr>
        <w:t> </w:t>
      </w:r>
      <w:r>
        <w:rPr/>
        <w:t>(ANOVA)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Pearson Correlation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60" w:right="878"/>
        <w:jc w:val="both"/>
      </w:pPr>
      <w:r>
        <w:rPr/>
        <w:t>Analysis of Variance (ANOVA) and Pearson correlation are the two highly used methods in</w:t>
      </w:r>
      <w:r>
        <w:rPr>
          <w:spacing w:val="1"/>
        </w:rPr>
        <w:t> </w:t>
      </w:r>
      <w:r>
        <w:rPr/>
        <w:t>mathematical</w:t>
      </w:r>
      <w:r>
        <w:rPr>
          <w:spacing w:val="-7"/>
        </w:rPr>
        <w:t> </w:t>
      </w:r>
      <w:r>
        <w:rPr/>
        <w:t>statistics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determining</w:t>
      </w:r>
      <w:r>
        <w:rPr>
          <w:spacing w:val="-10"/>
        </w:rPr>
        <w:t> </w:t>
      </w:r>
      <w:r>
        <w:rPr/>
        <w:t>if</w:t>
      </w:r>
      <w:r>
        <w:rPr>
          <w:spacing w:val="-7"/>
        </w:rPr>
        <w:t> </w:t>
      </w:r>
      <w:r>
        <w:rPr/>
        <w:t>there</w:t>
      </w:r>
      <w:r>
        <w:rPr>
          <w:spacing w:val="-5"/>
        </w:rPr>
        <w:t> </w:t>
      </w:r>
      <w:r>
        <w:rPr/>
        <w:t>exists</w:t>
      </w:r>
      <w:r>
        <w:rPr>
          <w:spacing w:val="-7"/>
        </w:rPr>
        <w:t> </w:t>
      </w:r>
      <w:r>
        <w:rPr/>
        <w:t>any</w:t>
      </w:r>
      <w:r>
        <w:rPr>
          <w:spacing w:val="-11"/>
        </w:rPr>
        <w:t> </w:t>
      </w:r>
      <w:r>
        <w:rPr/>
        <w:t>relationship</w:t>
      </w:r>
      <w:r>
        <w:rPr>
          <w:spacing w:val="-6"/>
        </w:rPr>
        <w:t> </w:t>
      </w:r>
      <w:r>
        <w:rPr/>
        <w:t>among</w:t>
      </w:r>
      <w:r>
        <w:rPr>
          <w:spacing w:val="-9"/>
        </w:rPr>
        <w:t> </w:t>
      </w:r>
      <w:r>
        <w:rPr/>
        <w:t>variables.</w:t>
      </w:r>
      <w:r>
        <w:rPr>
          <w:spacing w:val="-4"/>
        </w:rPr>
        <w:t> </w:t>
      </w:r>
      <w:r>
        <w:rPr/>
        <w:t>Because</w:t>
      </w:r>
      <w:r>
        <w:rPr>
          <w:spacing w:val="-7"/>
        </w:rPr>
        <w:t> </w:t>
      </w:r>
      <w:r>
        <w:rPr/>
        <w:t>of</w:t>
      </w:r>
      <w:r>
        <w:rPr>
          <w:spacing w:val="-58"/>
        </w:rPr>
        <w:t> </w:t>
      </w:r>
      <w:r>
        <w:rPr/>
        <w:t>its importance in scientific research, much has been published in the form of historic, and</w:t>
      </w:r>
      <w:r>
        <w:rPr>
          <w:spacing w:val="1"/>
        </w:rPr>
        <w:t> </w:t>
      </w:r>
      <w:r>
        <w:rPr/>
        <w:t>theoretical explore and procedures (Kothari, 2004; Okereke, 2004; Eze </w:t>
      </w:r>
      <w:r>
        <w:rPr>
          <w:i/>
        </w:rPr>
        <w:t>et al.</w:t>
      </w:r>
      <w:r>
        <w:rPr/>
        <w:t>, 2005; Ebhotemhen,</w:t>
      </w:r>
      <w:r>
        <w:rPr>
          <w:spacing w:val="-57"/>
        </w:rPr>
        <w:t> </w:t>
      </w:r>
      <w:r>
        <w:rPr/>
        <w:t>2001). Apart from providing the basis for assessing the relationship among variables, it also</w:t>
      </w:r>
      <w:r>
        <w:rPr>
          <w:spacing w:val="1"/>
        </w:rPr>
        <w:t> </w:t>
      </w:r>
      <w:r>
        <w:rPr/>
        <w:t>provide the basis for taking far-reaching decision or drawing up of statistical inferences about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phenomena.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660"/>
      </w:pPr>
      <w:r>
        <w:rPr/>
        <w:t>Hypothesis</w:t>
      </w:r>
      <w:r>
        <w:rPr>
          <w:spacing w:val="-2"/>
        </w:rPr>
        <w:t> </w:t>
      </w:r>
      <w:r>
        <w:rPr/>
        <w:t>Testing: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77" w:lineRule="auto"/>
        <w:ind w:left="660" w:right="878"/>
        <w:jc w:val="both"/>
      </w:pPr>
      <w:r>
        <w:rPr>
          <w:position w:val="2"/>
        </w:rPr>
        <w:t>The two-way analysis of variance was employed to test hypothesis one (H</w:t>
      </w:r>
      <w:r>
        <w:rPr>
          <w:sz w:val="16"/>
        </w:rPr>
        <w:t>01</w:t>
      </w:r>
      <w:r>
        <w:rPr>
          <w:position w:val="2"/>
        </w:rPr>
        <w:t>) that “there is no</w:t>
      </w:r>
      <w:r>
        <w:rPr>
          <w:spacing w:val="1"/>
          <w:position w:val="2"/>
        </w:rPr>
        <w:t> </w:t>
      </w:r>
      <w:r>
        <w:rPr/>
        <w:t>significant</w:t>
      </w:r>
      <w:r>
        <w:rPr>
          <w:spacing w:val="50"/>
        </w:rPr>
        <w:t> </w:t>
      </w:r>
      <w:r>
        <w:rPr/>
        <w:t>relationship</w:t>
      </w:r>
      <w:r>
        <w:rPr>
          <w:spacing w:val="51"/>
        </w:rPr>
        <w:t> </w:t>
      </w:r>
      <w:r>
        <w:rPr/>
        <w:t>between</w:t>
      </w:r>
      <w:r>
        <w:rPr>
          <w:spacing w:val="50"/>
        </w:rPr>
        <w:t> </w:t>
      </w:r>
      <w:r>
        <w:rPr/>
        <w:t>BIM</w:t>
      </w:r>
      <w:r>
        <w:rPr>
          <w:spacing w:val="50"/>
        </w:rPr>
        <w:t> </w:t>
      </w:r>
      <w:r>
        <w:rPr/>
        <w:t>management</w:t>
      </w:r>
      <w:r>
        <w:rPr>
          <w:spacing w:val="49"/>
        </w:rPr>
        <w:t> </w:t>
      </w:r>
      <w:r>
        <w:rPr/>
        <w:t>tool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effective</w:t>
      </w:r>
      <w:r>
        <w:rPr>
          <w:spacing w:val="47"/>
        </w:rPr>
        <w:t> </w:t>
      </w:r>
      <w:r>
        <w:rPr/>
        <w:t>public</w:t>
      </w:r>
      <w:r>
        <w:rPr>
          <w:spacing w:val="47"/>
        </w:rPr>
        <w:t> </w:t>
      </w:r>
      <w:r>
        <w:rPr/>
        <w:t>building</w:t>
      </w:r>
      <w:r>
        <w:rPr>
          <w:spacing w:val="46"/>
        </w:rPr>
        <w:t> </w:t>
      </w:r>
      <w:r>
        <w:rPr/>
        <w:t>project</w:t>
      </w:r>
    </w:p>
    <w:p>
      <w:pPr>
        <w:spacing w:after="0" w:line="477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6"/>
        <w:jc w:val="both"/>
      </w:pPr>
      <w:r>
        <w:rPr/>
        <w:t>delivery in Nigeria”. The analysis of variance is a parametric test used in comparing means of</w:t>
      </w:r>
      <w:r>
        <w:rPr>
          <w:spacing w:val="1"/>
        </w:rPr>
        <w:t> </w:t>
      </w:r>
      <w:r>
        <w:rPr/>
        <w:t>different samples more than two i.e. K means where K&gt;2. The analysis of variance (ANOVA) is</w:t>
      </w:r>
      <w:r>
        <w:rPr>
          <w:spacing w:val="1"/>
        </w:rPr>
        <w:t> </w:t>
      </w:r>
      <w:r>
        <w:rPr/>
        <w:t>used to test that several means are equal (Yusuf and Jimoh, 2003). It is used in hypothesis will be</w:t>
      </w:r>
      <w:r>
        <w:rPr>
          <w:spacing w:val="-57"/>
        </w:rPr>
        <w:t> </w:t>
      </w:r>
      <w:r>
        <w:rPr/>
        <w:t>accepted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95% confidence</w:t>
      </w:r>
      <w:r>
        <w:rPr>
          <w:spacing w:val="-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 </w:t>
      </w:r>
      <w:r>
        <w:rPr/>
        <w:t>Value less or</w:t>
      </w:r>
      <w:r>
        <w:rPr>
          <w:spacing w:val="-2"/>
        </w:rPr>
        <w:t> </w:t>
      </w:r>
      <w:r>
        <w:rPr/>
        <w:t>equal</w:t>
      </w:r>
      <w:r>
        <w:rPr>
          <w:spacing w:val="-1"/>
        </w:rPr>
        <w:t> </w:t>
      </w:r>
      <w:r>
        <w:rPr/>
        <w:t>to 0.05</w:t>
      </w:r>
      <w:r>
        <w:rPr>
          <w:spacing w:val="-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level.</w:t>
      </w:r>
    </w:p>
    <w:p>
      <w:pPr>
        <w:pStyle w:val="BodyText"/>
        <w:spacing w:line="480" w:lineRule="auto"/>
        <w:ind w:left="660" w:right="878"/>
        <w:jc w:val="both"/>
      </w:pPr>
      <w:r>
        <w:rPr>
          <w:position w:val="2"/>
        </w:rPr>
        <w:t>The two-way analysis of variance will also be used to test hypothesis two (H</w:t>
      </w:r>
      <w:r>
        <w:rPr>
          <w:sz w:val="16"/>
        </w:rPr>
        <w:t>2</w:t>
      </w:r>
      <w:r>
        <w:rPr>
          <w:position w:val="2"/>
        </w:rPr>
        <w:t>) that “there is no</w:t>
      </w:r>
      <w:r>
        <w:rPr>
          <w:spacing w:val="1"/>
          <w:position w:val="2"/>
        </w:rPr>
        <w:t> </w:t>
      </w:r>
      <w:r>
        <w:rPr/>
        <w:t>significant relationship between Traditional 2D and cost of implementing BIM in the selected</w:t>
      </w:r>
      <w:r>
        <w:rPr>
          <w:spacing w:val="1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buildings”</w:t>
      </w:r>
    </w:p>
    <w:p>
      <w:pPr>
        <w:pStyle w:val="Heading1"/>
        <w:numPr>
          <w:ilvl w:val="1"/>
          <w:numId w:val="39"/>
        </w:numPr>
        <w:tabs>
          <w:tab w:pos="1380" w:val="left" w:leader="none"/>
        </w:tabs>
        <w:spacing w:line="240" w:lineRule="auto" w:before="201" w:after="0"/>
        <w:ind w:left="1380" w:right="0" w:hanging="720"/>
        <w:jc w:val="both"/>
      </w:pPr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Presentation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877"/>
        <w:jc w:val="both"/>
      </w:pPr>
      <w:r>
        <w:rPr/>
        <w:t>The primary objectives of this study that entails both quantitative and qualitative analytical data</w:t>
      </w:r>
      <w:r>
        <w:rPr>
          <w:spacing w:val="1"/>
        </w:rPr>
        <w:t> </w:t>
      </w:r>
      <w:r>
        <w:rPr/>
        <w:t>were analyzed 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listed tools:</w:t>
      </w:r>
    </w:p>
    <w:p>
      <w:pPr>
        <w:pStyle w:val="BodyText"/>
        <w:spacing w:line="480" w:lineRule="auto"/>
        <w:ind w:left="660" w:right="877"/>
        <w:jc w:val="both"/>
      </w:pPr>
      <w:r>
        <w:rPr>
          <w:b/>
        </w:rPr>
        <w:t>For objective 1 – 5</w:t>
      </w:r>
      <w:r>
        <w:rPr/>
        <w:t>: Relative Importance Index (RII) was used to know the level of awareness of</w:t>
      </w:r>
      <w:r>
        <w:rPr>
          <w:spacing w:val="-57"/>
        </w:rPr>
        <w:t> </w:t>
      </w:r>
      <w:r>
        <w:rPr/>
        <w:t>professionals and usage in relation to BIM under the study. These ranking made it possible to</w:t>
      </w:r>
      <w:r>
        <w:rPr>
          <w:spacing w:val="1"/>
        </w:rPr>
        <w:t> </w:t>
      </w:r>
      <w:r>
        <w:rPr/>
        <w:t>cross-compare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professionals. Mean item Score</w:t>
      </w:r>
      <w:r>
        <w:rPr>
          <w:spacing w:val="1"/>
        </w:rPr>
        <w:t> </w:t>
      </w:r>
      <w:r>
        <w:rPr/>
        <w:t>(MIS)</w:t>
      </w:r>
    </w:p>
    <w:p>
      <w:pPr>
        <w:pStyle w:val="BodyText"/>
        <w:spacing w:before="202"/>
        <w:ind w:left="660"/>
        <w:jc w:val="both"/>
      </w:pPr>
      <w:r>
        <w:rPr/>
        <w:t>The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</w:t>
      </w:r>
      <w:r>
        <w:rPr>
          <w:spacing w:val="-2"/>
        </w:rPr>
        <w:t> </w:t>
      </w:r>
      <w:r>
        <w:rPr/>
        <w:t>formula is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by:</w:t>
      </w:r>
    </w:p>
    <w:p>
      <w:pPr>
        <w:pStyle w:val="BodyText"/>
        <w:rPr>
          <w:sz w:val="26"/>
        </w:rPr>
      </w:pPr>
    </w:p>
    <w:p>
      <w:pPr>
        <w:spacing w:before="178"/>
        <w:ind w:left="2100" w:right="0" w:firstLine="0"/>
        <w:jc w:val="left"/>
        <w:rPr>
          <w:sz w:val="16"/>
        </w:rPr>
      </w:pPr>
      <w:r>
        <w:rPr>
          <w:position w:val="2"/>
          <w:sz w:val="24"/>
          <w:u w:val="single"/>
        </w:rPr>
        <w:t>5n</w:t>
      </w:r>
      <w:r>
        <w:rPr>
          <w:sz w:val="16"/>
          <w:u w:val="single"/>
        </w:rPr>
        <w:t>1</w:t>
      </w:r>
      <w:r>
        <w:rPr>
          <w:spacing w:val="20"/>
          <w:sz w:val="16"/>
          <w:u w:val="single"/>
        </w:rPr>
        <w:t> </w:t>
      </w:r>
      <w:r>
        <w:rPr>
          <w:position w:val="2"/>
          <w:sz w:val="24"/>
          <w:u w:val="single"/>
        </w:rPr>
        <w:t>+</w:t>
      </w:r>
      <w:r>
        <w:rPr>
          <w:spacing w:val="-1"/>
          <w:position w:val="2"/>
          <w:sz w:val="24"/>
          <w:u w:val="single"/>
        </w:rPr>
        <w:t> </w:t>
      </w:r>
      <w:r>
        <w:rPr>
          <w:position w:val="2"/>
          <w:sz w:val="24"/>
          <w:u w:val="single"/>
        </w:rPr>
        <w:t>4n</w:t>
      </w:r>
      <w:r>
        <w:rPr>
          <w:sz w:val="16"/>
          <w:u w:val="single"/>
        </w:rPr>
        <w:t>2</w:t>
      </w:r>
      <w:r>
        <w:rPr>
          <w:spacing w:val="21"/>
          <w:sz w:val="16"/>
          <w:u w:val="single"/>
        </w:rPr>
        <w:t> </w:t>
      </w:r>
      <w:r>
        <w:rPr>
          <w:position w:val="2"/>
          <w:sz w:val="24"/>
          <w:u w:val="single"/>
        </w:rPr>
        <w:t>+</w:t>
      </w:r>
      <w:r>
        <w:rPr>
          <w:spacing w:val="-1"/>
          <w:position w:val="2"/>
          <w:sz w:val="24"/>
          <w:u w:val="single"/>
        </w:rPr>
        <w:t> </w:t>
      </w:r>
      <w:r>
        <w:rPr>
          <w:position w:val="2"/>
          <w:sz w:val="24"/>
          <w:u w:val="single"/>
        </w:rPr>
        <w:t>3n</w:t>
      </w:r>
      <w:r>
        <w:rPr>
          <w:sz w:val="16"/>
          <w:u w:val="single"/>
        </w:rPr>
        <w:t>3</w:t>
      </w:r>
      <w:r>
        <w:rPr>
          <w:spacing w:val="21"/>
          <w:sz w:val="16"/>
          <w:u w:val="single"/>
        </w:rPr>
        <w:t> </w:t>
      </w:r>
      <w:r>
        <w:rPr>
          <w:position w:val="2"/>
          <w:sz w:val="24"/>
          <w:u w:val="single"/>
        </w:rPr>
        <w:t>+</w:t>
      </w:r>
      <w:r>
        <w:rPr>
          <w:spacing w:val="-1"/>
          <w:position w:val="2"/>
          <w:sz w:val="24"/>
          <w:u w:val="single"/>
        </w:rPr>
        <w:t> </w:t>
      </w:r>
      <w:r>
        <w:rPr>
          <w:position w:val="2"/>
          <w:sz w:val="24"/>
          <w:u w:val="single"/>
        </w:rPr>
        <w:t>2n</w:t>
      </w:r>
      <w:r>
        <w:rPr>
          <w:sz w:val="16"/>
          <w:u w:val="single"/>
        </w:rPr>
        <w:t>4</w:t>
      </w:r>
      <w:r>
        <w:rPr>
          <w:spacing w:val="21"/>
          <w:sz w:val="16"/>
          <w:u w:val="single"/>
        </w:rPr>
        <w:t> </w:t>
      </w:r>
      <w:r>
        <w:rPr>
          <w:position w:val="2"/>
          <w:sz w:val="24"/>
          <w:u w:val="single"/>
        </w:rPr>
        <w:t>+</w:t>
      </w:r>
      <w:r>
        <w:rPr>
          <w:spacing w:val="-1"/>
          <w:position w:val="2"/>
          <w:sz w:val="24"/>
          <w:u w:val="single"/>
        </w:rPr>
        <w:t> </w:t>
      </w:r>
      <w:r>
        <w:rPr>
          <w:position w:val="2"/>
          <w:sz w:val="24"/>
          <w:u w:val="single"/>
        </w:rPr>
        <w:t>n</w:t>
      </w:r>
      <w:r>
        <w:rPr>
          <w:sz w:val="16"/>
          <w:u w:val="single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8039" w:val="left" w:leader="dot"/>
        </w:tabs>
        <w:spacing w:before="1"/>
        <w:ind w:left="3000"/>
      </w:pPr>
      <w:r>
        <w:rPr/>
        <w:t>5</w:t>
        <w:tab/>
        <w:t>(i)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3"/>
        <w:ind w:left="660" w:right="876"/>
        <w:jc w:val="both"/>
      </w:pPr>
      <w:r>
        <w:rPr/>
        <w:t>Using</w:t>
      </w:r>
      <w:r>
        <w:rPr>
          <w:spacing w:val="-4"/>
        </w:rPr>
        <w:t> </w:t>
      </w:r>
      <w:r>
        <w:rPr/>
        <w:t>5</w:t>
      </w:r>
      <w:r>
        <w:rPr>
          <w:spacing w:val="-1"/>
        </w:rPr>
        <w:t> </w:t>
      </w:r>
      <w:r>
        <w:rPr/>
        <w:t>(five)</w:t>
      </w:r>
      <w:r>
        <w:rPr>
          <w:spacing w:val="-2"/>
        </w:rPr>
        <w:t> </w:t>
      </w:r>
      <w:r>
        <w:rPr/>
        <w:t>point Likert’s</w:t>
      </w:r>
      <w:r>
        <w:rPr>
          <w:spacing w:val="-1"/>
        </w:rPr>
        <w:t> </w:t>
      </w:r>
      <w:r>
        <w:rPr/>
        <w:t>scale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corresponds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any</w:t>
      </w:r>
      <w:r>
        <w:rPr>
          <w:spacing w:val="-8"/>
        </w:rPr>
        <w:t> </w:t>
      </w:r>
      <w:r>
        <w:rPr/>
        <w:t>mean</w:t>
      </w:r>
      <w:r>
        <w:rPr>
          <w:spacing w:val="-2"/>
        </w:rPr>
        <w:t> </w:t>
      </w:r>
      <w:r>
        <w:rPr/>
        <w:t>score</w:t>
      </w:r>
      <w:r>
        <w:rPr>
          <w:spacing w:val="-2"/>
        </w:rPr>
        <w:t> </w:t>
      </w:r>
      <w:r>
        <w:rPr/>
        <w:t>below</w:t>
      </w:r>
      <w:r>
        <w:rPr>
          <w:spacing w:val="-2"/>
        </w:rPr>
        <w:t> </w:t>
      </w:r>
      <w:r>
        <w:rPr/>
        <w:t>3.00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considered</w:t>
      </w:r>
      <w:r>
        <w:rPr>
          <w:spacing w:val="-57"/>
        </w:rPr>
        <w:t> </w:t>
      </w:r>
      <w:r>
        <w:rPr/>
        <w:t>a negative decision, while any mean score form 3.00 and above is considered a positive decision</w:t>
      </w:r>
      <w:r>
        <w:rPr>
          <w:spacing w:val="1"/>
        </w:rPr>
        <w:t> </w:t>
      </w:r>
      <w:r>
        <w:rPr/>
        <w:t>(Kothari,</w:t>
      </w:r>
      <w:r>
        <w:rPr>
          <w:spacing w:val="-1"/>
        </w:rPr>
        <w:t> </w:t>
      </w:r>
      <w:r>
        <w:rPr/>
        <w:t>2009).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2" w:lineRule="auto" w:before="72"/>
        <w:ind w:left="660" w:right="875"/>
        <w:jc w:val="both"/>
      </w:pPr>
      <w:r>
        <w:rPr/>
        <w:t>The Pearson Correlation non-parametric test of significance will be applied to determine the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BIM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management tool within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 w:before="193"/>
        <w:ind w:left="660" w:right="877"/>
        <w:jc w:val="both"/>
      </w:pPr>
      <w:r>
        <w:rPr/>
        <w:t>The Pearson Correlation non-parametric test of significance will also be employed to assess the</w:t>
      </w:r>
      <w:r>
        <w:rPr>
          <w:spacing w:val="1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cost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implementing</w:t>
      </w:r>
      <w:r>
        <w:rPr>
          <w:spacing w:val="-6"/>
        </w:rPr>
        <w:t> </w:t>
      </w:r>
      <w:r>
        <w:rPr/>
        <w:t>BIM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Traditional</w:t>
      </w:r>
      <w:r>
        <w:rPr>
          <w:spacing w:val="-4"/>
        </w:rPr>
        <w:t> </w:t>
      </w:r>
      <w:r>
        <w:rPr/>
        <w:t>method.</w:t>
      </w:r>
      <w:r>
        <w:rPr>
          <w:spacing w:val="-4"/>
        </w:rPr>
        <w:t> </w:t>
      </w:r>
      <w:r>
        <w:rPr/>
        <w:t>Pearson</w:t>
      </w:r>
      <w:r>
        <w:rPr>
          <w:spacing w:val="-5"/>
        </w:rPr>
        <w:t> </w:t>
      </w:r>
      <w:r>
        <w:rPr/>
        <w:t>Correlation</w:t>
      </w:r>
      <w:r>
        <w:rPr>
          <w:spacing w:val="-58"/>
        </w:rPr>
        <w:t> </w:t>
      </w:r>
      <w:r>
        <w:rPr/>
        <w:t>test according to Azadeh (2012) is used to test the difference between observed and expected</w:t>
      </w:r>
      <w:r>
        <w:rPr>
          <w:spacing w:val="1"/>
        </w:rPr>
        <w:t> </w:t>
      </w:r>
      <w:r>
        <w:rPr/>
        <w:t>frequencies of</w:t>
      </w:r>
      <w:r>
        <w:rPr>
          <w:spacing w:val="1"/>
        </w:rPr>
        <w:t> </w:t>
      </w:r>
      <w:r>
        <w:rPr/>
        <w:t>bivariate observations. At 5% significance level, if the value of x is greater than</w:t>
      </w:r>
      <w:r>
        <w:rPr>
          <w:spacing w:val="1"/>
        </w:rPr>
        <w:t> </w:t>
      </w:r>
      <w:r>
        <w:rPr/>
        <w:t>0.05, the null hypothesis that there is no significant relationship between Traditional 2D and the</w:t>
      </w:r>
      <w:r>
        <w:rPr>
          <w:spacing w:val="1"/>
        </w:rPr>
        <w:t> </w:t>
      </w:r>
      <w:r>
        <w:rPr/>
        <w:t>cost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implementing BIM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 w:before="179"/>
        <w:ind w:left="660" w:right="875"/>
        <w:jc w:val="both"/>
      </w:pPr>
      <w:r>
        <w:rPr/>
        <w:t>Objective</w:t>
      </w:r>
      <w:r>
        <w:rPr>
          <w:spacing w:val="-5"/>
        </w:rPr>
        <w:t> </w:t>
      </w:r>
      <w:r>
        <w:rPr/>
        <w:t>6</w:t>
      </w:r>
      <w:r>
        <w:rPr>
          <w:spacing w:val="-1"/>
        </w:rPr>
        <w:t> </w:t>
      </w:r>
      <w:r>
        <w:rPr/>
        <w:t>(to</w:t>
      </w:r>
      <w:r>
        <w:rPr>
          <w:spacing w:val="-4"/>
        </w:rPr>
        <w:t> </w:t>
      </w:r>
      <w:r>
        <w:rPr/>
        <w:t>develop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framework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promote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use/adoption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BIM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Universities</w:t>
      </w:r>
      <w:r>
        <w:rPr>
          <w:spacing w:val="-2"/>
        </w:rPr>
        <w:t> </w:t>
      </w:r>
      <w:r>
        <w:rPr/>
        <w:t>building</w:t>
      </w:r>
      <w:r>
        <w:rPr>
          <w:spacing w:val="-58"/>
        </w:rPr>
        <w:t> </w:t>
      </w:r>
      <w:r>
        <w:rPr/>
        <w:t>projects.</w:t>
      </w:r>
    </w:p>
    <w:p>
      <w:pPr>
        <w:pStyle w:val="BodyText"/>
        <w:spacing w:line="480" w:lineRule="auto" w:before="4"/>
        <w:ind w:left="659" w:right="876"/>
        <w:jc w:val="both"/>
      </w:pPr>
      <w:r>
        <w:rPr/>
        <w:t>Objective</w:t>
      </w:r>
      <w:r>
        <w:rPr>
          <w:spacing w:val="-13"/>
        </w:rPr>
        <w:t> </w:t>
      </w:r>
      <w:r>
        <w:rPr/>
        <w:t>6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achieved</w:t>
      </w:r>
      <w:r>
        <w:rPr>
          <w:spacing w:val="-10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framework</w:t>
      </w:r>
      <w:r>
        <w:rPr>
          <w:spacing w:val="-11"/>
        </w:rPr>
        <w:t> </w:t>
      </w:r>
      <w:r>
        <w:rPr/>
        <w:t>termed</w:t>
      </w:r>
      <w:r>
        <w:rPr>
          <w:spacing w:val="-10"/>
        </w:rPr>
        <w:t> </w:t>
      </w:r>
      <w:r>
        <w:rPr/>
        <w:t>Building</w:t>
      </w:r>
      <w:r>
        <w:rPr>
          <w:spacing w:val="-9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Model</w:t>
      </w:r>
      <w:r>
        <w:rPr>
          <w:spacing w:val="-57"/>
        </w:rPr>
        <w:t> </w:t>
      </w:r>
      <w:r>
        <w:rPr/>
        <w:t>for public use (BIMPU) using </w:t>
      </w:r>
      <w:r>
        <w:rPr>
          <w:color w:val="231F20"/>
        </w:rPr>
        <w:t>system theory approach of input –techniques/ tools-output model</w:t>
      </w:r>
      <w:r>
        <w:rPr>
          <w:color w:val="231F20"/>
          <w:spacing w:val="1"/>
        </w:rPr>
        <w:t> </w:t>
      </w:r>
      <w:r>
        <w:rPr>
          <w:color w:val="231F20"/>
        </w:rPr>
        <w:t>(ITO)</w:t>
      </w:r>
      <w:r>
        <w:rPr/>
        <w:t>.</w:t>
      </w:r>
      <w:r>
        <w:rPr>
          <w:color w:val="231F20"/>
        </w:rPr>
        <w:t>The system theory will be further linked to set theory which will be generated by Venn</w:t>
      </w:r>
      <w:r>
        <w:rPr>
          <w:color w:val="231F20"/>
          <w:spacing w:val="1"/>
        </w:rPr>
        <w:t> </w:t>
      </w:r>
      <w:r>
        <w:rPr>
          <w:color w:val="231F20"/>
        </w:rPr>
        <w:t>diagram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explain</w:t>
      </w:r>
      <w:r>
        <w:rPr>
          <w:color w:val="231F20"/>
          <w:spacing w:val="-1"/>
        </w:rPr>
        <w:t> </w:t>
      </w:r>
      <w:r>
        <w:rPr>
          <w:color w:val="231F20"/>
        </w:rPr>
        <w:t>union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intersection</w:t>
      </w:r>
      <w:r>
        <w:rPr>
          <w:color w:val="231F20"/>
          <w:spacing w:val="-1"/>
        </w:rPr>
        <w:t> </w:t>
      </w:r>
      <w:r>
        <w:rPr>
          <w:color w:val="231F20"/>
        </w:rPr>
        <w:t>between</w:t>
      </w:r>
      <w:r>
        <w:rPr>
          <w:color w:val="231F20"/>
          <w:spacing w:val="2"/>
        </w:rPr>
        <w:t> </w:t>
      </w:r>
      <w:r>
        <w:rPr>
          <w:color w:val="231F20"/>
        </w:rPr>
        <w:t>policy,</w:t>
      </w:r>
      <w:r>
        <w:rPr>
          <w:color w:val="231F20"/>
          <w:spacing w:val="-1"/>
        </w:rPr>
        <w:t> </w:t>
      </w:r>
      <w:r>
        <w:rPr>
          <w:color w:val="231F20"/>
        </w:rPr>
        <w:t>process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technology</w:t>
      </w:r>
      <w:r>
        <w:rPr>
          <w:color w:val="231F20"/>
          <w:spacing w:val="-6"/>
        </w:rPr>
        <w:t> </w:t>
      </w:r>
      <w:r>
        <w:rPr>
          <w:color w:val="231F20"/>
        </w:rPr>
        <w:t>members.</w:t>
      </w:r>
    </w:p>
    <w:p>
      <w:pPr>
        <w:pStyle w:val="BodyText"/>
        <w:spacing w:line="482" w:lineRule="auto"/>
        <w:ind w:left="660" w:right="880" w:firstLine="60"/>
        <w:jc w:val="both"/>
      </w:pPr>
      <w:r>
        <w:rPr/>
        <w:t>The</w:t>
      </w:r>
      <w:r>
        <w:rPr>
          <w:spacing w:val="-8"/>
        </w:rPr>
        <w:t> </w:t>
      </w:r>
      <w:r>
        <w:rPr/>
        <w:t>BIMPU</w:t>
      </w:r>
      <w:r>
        <w:rPr>
          <w:spacing w:val="-9"/>
        </w:rPr>
        <w:t> </w:t>
      </w:r>
      <w:r>
        <w:rPr/>
        <w:t>framework</w:t>
      </w:r>
      <w:r>
        <w:rPr>
          <w:spacing w:val="-6"/>
        </w:rPr>
        <w:t> </w:t>
      </w:r>
      <w:r>
        <w:rPr/>
        <w:t>was</w:t>
      </w:r>
      <w:r>
        <w:rPr>
          <w:spacing w:val="-8"/>
        </w:rPr>
        <w:t> </w:t>
      </w:r>
      <w:r>
        <w:rPr/>
        <w:t>capable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actualizing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project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7"/>
        </w:rPr>
        <w:t> </w:t>
      </w:r>
      <w:r>
        <w:rPr/>
        <w:t>delivered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quality,</w:t>
      </w:r>
      <w:r>
        <w:rPr>
          <w:spacing w:val="-9"/>
        </w:rPr>
        <w:t> </w:t>
      </w:r>
      <w:r>
        <w:rPr/>
        <w:t>time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cost.</w:t>
      </w:r>
    </w:p>
    <w:p>
      <w:pPr>
        <w:pStyle w:val="Heading1"/>
        <w:numPr>
          <w:ilvl w:val="1"/>
          <w:numId w:val="39"/>
        </w:numPr>
        <w:tabs>
          <w:tab w:pos="1379" w:val="left" w:leader="none"/>
          <w:tab w:pos="1380" w:val="left" w:leader="none"/>
        </w:tabs>
        <w:spacing w:line="240" w:lineRule="auto" w:before="203" w:after="0"/>
        <w:ind w:left="1380" w:right="0" w:hanging="660"/>
        <w:jc w:val="left"/>
      </w:pPr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59" w:right="877"/>
        <w:jc w:val="both"/>
      </w:pPr>
      <w:r>
        <w:rPr/>
        <w:t>This section has articulated the philosophical issues of research; method and procedure of data</w:t>
      </w:r>
      <w:r>
        <w:rPr>
          <w:spacing w:val="1"/>
        </w:rPr>
        <w:t> </w:t>
      </w:r>
      <w:r>
        <w:rPr/>
        <w:t>collection and justified the adoption of survey in this study. The section also discussed how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-12"/>
        </w:rPr>
        <w:t> </w:t>
      </w:r>
      <w:r>
        <w:rPr>
          <w:spacing w:val="-1"/>
        </w:rPr>
        <w:t>bias;</w:t>
      </w:r>
      <w:r>
        <w:rPr>
          <w:spacing w:val="-12"/>
        </w:rPr>
        <w:t> </w:t>
      </w:r>
      <w:r>
        <w:rPr/>
        <w:t>validity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reliability</w:t>
      </w:r>
      <w:r>
        <w:rPr>
          <w:spacing w:val="-17"/>
        </w:rPr>
        <w:t> </w:t>
      </w:r>
      <w:r>
        <w:rPr/>
        <w:t>were</w:t>
      </w:r>
      <w:r>
        <w:rPr>
          <w:spacing w:val="-13"/>
        </w:rPr>
        <w:t> </w:t>
      </w:r>
      <w:r>
        <w:rPr/>
        <w:t>addressed.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next</w:t>
      </w:r>
      <w:r>
        <w:rPr>
          <w:spacing w:val="-12"/>
        </w:rPr>
        <w:t> </w:t>
      </w:r>
      <w:r>
        <w:rPr/>
        <w:t>section</w:t>
      </w:r>
      <w:r>
        <w:rPr>
          <w:spacing w:val="-12"/>
        </w:rPr>
        <w:t> </w:t>
      </w:r>
      <w:r>
        <w:rPr/>
        <w:t>borders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data</w:t>
      </w:r>
      <w:r>
        <w:rPr>
          <w:spacing w:val="-13"/>
        </w:rPr>
        <w:t> </w:t>
      </w:r>
      <w:r>
        <w:rPr/>
        <w:t>presentation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analysis for</w:t>
      </w:r>
      <w:r>
        <w:rPr>
          <w:spacing w:val="-1"/>
        </w:rPr>
        <w:t> </w:t>
      </w:r>
      <w:r>
        <w:rPr/>
        <w:t>this research.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ind w:left="4277" w:right="4499"/>
        <w:jc w:val="center"/>
      </w:pPr>
      <w:r>
        <w:rPr/>
        <w:t>CHAPTER</w:t>
      </w:r>
      <w:r>
        <w:rPr>
          <w:spacing w:val="-4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40"/>
        </w:numPr>
        <w:tabs>
          <w:tab w:pos="1379" w:val="left" w:leader="none"/>
          <w:tab w:pos="1380" w:val="left" w:leader="none"/>
        </w:tabs>
        <w:spacing w:line="240" w:lineRule="auto" w:before="176" w:after="0"/>
        <w:ind w:left="1380" w:right="0" w:hanging="720"/>
        <w:jc w:val="left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PRESENTATION,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DISCUSSION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RESULTS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40"/>
        </w:numPr>
        <w:tabs>
          <w:tab w:pos="1379" w:val="left" w:leader="none"/>
          <w:tab w:pos="1380" w:val="left" w:leader="none"/>
        </w:tabs>
        <w:spacing w:line="240" w:lineRule="auto" w:before="179" w:after="0"/>
        <w:ind w:left="1380" w:right="0" w:hanging="720"/>
        <w:jc w:val="left"/>
      </w:pPr>
      <w:r>
        <w:rPr/>
        <w:t>BRIEF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60" w:right="877"/>
        <w:jc w:val="both"/>
      </w:pP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chapter</w:t>
      </w:r>
      <w:r>
        <w:rPr>
          <w:spacing w:val="-7"/>
        </w:rPr>
        <w:t> </w:t>
      </w:r>
      <w:r>
        <w:rPr>
          <w:spacing w:val="-1"/>
        </w:rPr>
        <w:t>involves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computation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primary</w:t>
      </w:r>
      <w:r>
        <w:rPr>
          <w:spacing w:val="-14"/>
        </w:rPr>
        <w:t> </w:t>
      </w:r>
      <w:r>
        <w:rPr/>
        <w:t>data</w:t>
      </w:r>
      <w:r>
        <w:rPr>
          <w:spacing w:val="-11"/>
        </w:rPr>
        <w:t> </w:t>
      </w:r>
      <w:r>
        <w:rPr/>
        <w:t>obtained</w:t>
      </w:r>
      <w:r>
        <w:rPr>
          <w:spacing w:val="-9"/>
        </w:rPr>
        <w:t> </w:t>
      </w:r>
      <w:r>
        <w:rPr/>
        <w:t>from</w:t>
      </w:r>
      <w:r>
        <w:rPr>
          <w:spacing w:val="-7"/>
        </w:rPr>
        <w:t> </w:t>
      </w:r>
      <w:r>
        <w:rPr/>
        <w:t>field</w:t>
      </w:r>
      <w:r>
        <w:rPr>
          <w:spacing w:val="-9"/>
        </w:rPr>
        <w:t> </w:t>
      </w:r>
      <w:r>
        <w:rPr/>
        <w:t>survey.</w:t>
      </w:r>
      <w:r>
        <w:rPr>
          <w:spacing w:val="-58"/>
        </w:rPr>
        <w:t> </w:t>
      </w:r>
      <w:r>
        <w:rPr/>
        <w:t>One hundred questionnaires (100) were distributed out of which eighty-two (82) were retrieved.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82%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usual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20-30%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construction management studies as suggested by Kline (1994) and corroborated by Fellow and</w:t>
      </w:r>
      <w:r>
        <w:rPr>
          <w:spacing w:val="1"/>
        </w:rPr>
        <w:t> </w:t>
      </w:r>
      <w:r>
        <w:rPr/>
        <w:t>Liu (2008) that samples must not only be representative but sufficient size to produce reliable</w:t>
      </w:r>
      <w:r>
        <w:rPr>
          <w:spacing w:val="1"/>
        </w:rPr>
        <w:t> </w:t>
      </w:r>
      <w:r>
        <w:rPr/>
        <w:t>results. Therefore this section present the analyzed results based on the formulated objectives for</w:t>
      </w:r>
      <w:r>
        <w:rPr>
          <w:spacing w:val="1"/>
        </w:rPr>
        <w:t> </w:t>
      </w:r>
      <w:r>
        <w:rPr/>
        <w:t>the study.</w:t>
      </w:r>
      <w:r>
        <w:rPr>
          <w:spacing w:val="1"/>
        </w:rPr>
        <w:t> </w:t>
      </w:r>
      <w:r>
        <w:rPr/>
        <w:t>It also discusses and relates the results obtained with previous studies while the</w:t>
      </w:r>
      <w:r>
        <w:rPr>
          <w:spacing w:val="1"/>
        </w:rPr>
        <w:t> </w:t>
      </w:r>
      <w:r>
        <w:rPr/>
        <w:t>hypotheses earlier stated were tested using appropriate statistical tools an differences were drawn</w:t>
      </w:r>
      <w:r>
        <w:rPr>
          <w:spacing w:val="-57"/>
        </w:rPr>
        <w:t> </w:t>
      </w:r>
      <w:r>
        <w:rPr/>
        <w:t>from the analyzed results. This section also form the basis of discussion of findings based on the</w:t>
      </w:r>
      <w:r>
        <w:rPr>
          <w:spacing w:val="1"/>
        </w:rPr>
        <w:t> </w:t>
      </w:r>
      <w:r>
        <w:rPr/>
        <w:t>aim</w:t>
      </w:r>
      <w:r>
        <w:rPr>
          <w:spacing w:val="-1"/>
        </w:rPr>
        <w:t> </w:t>
      </w:r>
      <w:r>
        <w:rPr/>
        <w:t>and objectives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 work.</w:t>
      </w:r>
    </w:p>
    <w:p>
      <w:pPr>
        <w:pStyle w:val="Heading1"/>
        <w:numPr>
          <w:ilvl w:val="1"/>
          <w:numId w:val="40"/>
        </w:numPr>
        <w:tabs>
          <w:tab w:pos="1379" w:val="left" w:leader="none"/>
          <w:tab w:pos="1380" w:val="left" w:leader="none"/>
        </w:tabs>
        <w:spacing w:line="240" w:lineRule="auto" w:before="207" w:after="0"/>
        <w:ind w:left="1380" w:right="0" w:hanging="720"/>
        <w:jc w:val="left"/>
      </w:pPr>
      <w:r>
        <w:rPr/>
        <w:t>DATA</w:t>
      </w:r>
      <w:r>
        <w:rPr>
          <w:spacing w:val="-5"/>
        </w:rPr>
        <w:t> </w:t>
      </w:r>
      <w:r>
        <w:rPr/>
        <w:t>PRESENTATION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40"/>
        </w:numPr>
        <w:tabs>
          <w:tab w:pos="1379" w:val="left" w:leader="none"/>
          <w:tab w:pos="1380" w:val="left" w:leader="none"/>
        </w:tabs>
        <w:spacing w:line="240" w:lineRule="auto" w:before="176" w:after="0"/>
        <w:ind w:left="1380" w:right="0" w:hanging="720"/>
        <w:jc w:val="left"/>
        <w:rPr>
          <w:b/>
          <w:sz w:val="24"/>
        </w:rPr>
      </w:pPr>
      <w:r>
        <w:rPr>
          <w:b/>
          <w:sz w:val="24"/>
        </w:rPr>
        <w:t>Demographic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Information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659" w:right="877"/>
        <w:jc w:val="both"/>
      </w:pPr>
      <w:r>
        <w:rPr/>
        <w:t>Figure 4.1 shows the pie-chart of the background of the respondents. This indicated that79</w:t>
      </w:r>
      <w:r>
        <w:rPr>
          <w:vertAlign w:val="superscript"/>
        </w:rPr>
        <w:t>o</w:t>
      </w:r>
      <w:r>
        <w:rPr>
          <w:vertAlign w:val="baseline"/>
        </w:rPr>
        <w:t>of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respondents were from Obafemi</w:t>
      </w:r>
      <w:r>
        <w:rPr>
          <w:spacing w:val="1"/>
          <w:vertAlign w:val="baseline"/>
        </w:rPr>
        <w:t> </w:t>
      </w:r>
      <w:r>
        <w:rPr>
          <w:vertAlign w:val="baseline"/>
        </w:rPr>
        <w:t>Awolowo University (OAU), Ile-Ife</w:t>
      </w:r>
      <w:r>
        <w:rPr>
          <w:spacing w:val="1"/>
          <w:vertAlign w:val="baseline"/>
        </w:rPr>
        <w:t> </w:t>
      </w:r>
      <w:r>
        <w:rPr>
          <w:vertAlign w:val="baseline"/>
        </w:rPr>
        <w:t>and University of Lagos</w:t>
      </w:r>
      <w:r>
        <w:rPr>
          <w:spacing w:val="1"/>
          <w:vertAlign w:val="baseline"/>
        </w:rPr>
        <w:t> </w:t>
      </w:r>
      <w:r>
        <w:rPr>
          <w:vertAlign w:val="baseline"/>
        </w:rPr>
        <w:t>(UNILAG) respectively while 58</w:t>
      </w:r>
      <w:r>
        <w:rPr>
          <w:vertAlign w:val="superscript"/>
        </w:rPr>
        <w:t>o</w:t>
      </w:r>
      <w:r>
        <w:rPr>
          <w:vertAlign w:val="baseline"/>
        </w:rPr>
        <w:t> of the respondents are from University of Ibadan (UI).</w:t>
      </w:r>
      <w:r>
        <w:rPr>
          <w:spacing w:val="1"/>
          <w:vertAlign w:val="baseline"/>
        </w:rPr>
        <w:t> </w:t>
      </w:r>
      <w:r>
        <w:rPr>
          <w:vertAlign w:val="baseline"/>
        </w:rPr>
        <w:t>Also,</w:t>
      </w:r>
      <w:r>
        <w:rPr>
          <w:spacing w:val="1"/>
          <w:vertAlign w:val="baseline"/>
        </w:rPr>
        <w:t> </w:t>
      </w:r>
      <w:r>
        <w:rPr>
          <w:vertAlign w:val="baseline"/>
        </w:rPr>
        <w:t>48</w:t>
      </w:r>
      <w:r>
        <w:rPr>
          <w:vertAlign w:val="superscript"/>
        </w:rPr>
        <w:t>o</w:t>
      </w:r>
      <w:r>
        <w:rPr>
          <w:spacing w:val="52"/>
          <w:vertAlign w:val="baseline"/>
        </w:rPr>
        <w:t> </w:t>
      </w:r>
      <w:r>
        <w:rPr>
          <w:vertAlign w:val="baseline"/>
        </w:rPr>
        <w:t>of</w:t>
      </w:r>
      <w:r>
        <w:rPr>
          <w:spacing w:val="53"/>
          <w:vertAlign w:val="baseline"/>
        </w:rPr>
        <w:t> </w:t>
      </w:r>
      <w:r>
        <w:rPr>
          <w:vertAlign w:val="baseline"/>
        </w:rPr>
        <w:t>the</w:t>
      </w:r>
      <w:r>
        <w:rPr>
          <w:spacing w:val="53"/>
          <w:vertAlign w:val="baseline"/>
        </w:rPr>
        <w:t> </w:t>
      </w:r>
      <w:r>
        <w:rPr>
          <w:vertAlign w:val="baseline"/>
        </w:rPr>
        <w:t>respondents</w:t>
      </w:r>
      <w:r>
        <w:rPr>
          <w:spacing w:val="56"/>
          <w:vertAlign w:val="baseline"/>
        </w:rPr>
        <w:t> </w:t>
      </w:r>
      <w:r>
        <w:rPr>
          <w:vertAlign w:val="baseline"/>
        </w:rPr>
        <w:t>were</w:t>
      </w:r>
      <w:r>
        <w:rPr>
          <w:spacing w:val="55"/>
          <w:vertAlign w:val="baseline"/>
        </w:rPr>
        <w:t> </w:t>
      </w:r>
      <w:r>
        <w:rPr>
          <w:vertAlign w:val="baseline"/>
        </w:rPr>
        <w:t>from</w:t>
      </w:r>
      <w:r>
        <w:rPr>
          <w:spacing w:val="54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54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49"/>
          <w:vertAlign w:val="baseline"/>
        </w:rPr>
        <w:t> </w:t>
      </w:r>
      <w:r>
        <w:rPr>
          <w:vertAlign w:val="baseline"/>
        </w:rPr>
        <w:t>Oye</w:t>
      </w:r>
      <w:r>
        <w:rPr>
          <w:spacing w:val="54"/>
          <w:vertAlign w:val="baseline"/>
        </w:rPr>
        <w:t> </w:t>
      </w:r>
      <w:r>
        <w:rPr>
          <w:vertAlign w:val="baseline"/>
        </w:rPr>
        <w:t>(FUOYE),</w:t>
      </w:r>
      <w:r>
        <w:rPr>
          <w:spacing w:val="56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54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49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2240" w:h="15840"/>
          <w:pgMar w:header="0" w:footer="937" w:top="1500" w:bottom="1200" w:left="780" w:right="560"/>
        </w:sectPr>
      </w:pPr>
    </w:p>
    <w:p>
      <w:pPr>
        <w:pStyle w:val="BodyText"/>
        <w:spacing w:line="482" w:lineRule="auto" w:before="72"/>
        <w:ind w:left="659" w:right="877"/>
        <w:jc w:val="both"/>
      </w:pPr>
      <w:r>
        <w:rPr/>
        <w:t>Technology</w:t>
      </w:r>
      <w:r>
        <w:rPr>
          <w:spacing w:val="1"/>
        </w:rPr>
        <w:t> </w:t>
      </w:r>
      <w:r>
        <w:rPr/>
        <w:t>Akure</w:t>
      </w:r>
      <w:r>
        <w:rPr>
          <w:spacing w:val="1"/>
        </w:rPr>
        <w:t> </w:t>
      </w:r>
      <w:r>
        <w:rPr/>
        <w:t>(FUTA)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Abeokuta</w:t>
      </w:r>
      <w:r>
        <w:rPr>
          <w:spacing w:val="1"/>
        </w:rPr>
        <w:t> </w:t>
      </w:r>
      <w:r>
        <w:rPr/>
        <w:t>(FUNAAB)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480" w:lineRule="auto" w:before="193"/>
        <w:ind w:left="659" w:right="876"/>
        <w:jc w:val="both"/>
      </w:pPr>
      <w:r>
        <w:rPr/>
        <w:t>Table 4.1 shows that all the Federal Universities surveyed in the study area has physical planning</w:t>
      </w:r>
      <w:r>
        <w:rPr>
          <w:spacing w:val="-57"/>
        </w:rPr>
        <w:t> </w:t>
      </w:r>
      <w:r>
        <w:rPr/>
        <w:t>unit while Figure 4. 2 show the sections/units available in each of the schools. This Figure 4.2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surveyed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sections/units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Architecture,</w:t>
      </w:r>
      <w:r>
        <w:rPr>
          <w:spacing w:val="1"/>
        </w:rPr>
        <w:t> </w:t>
      </w:r>
      <w:r>
        <w:rPr/>
        <w:t>Building, Engineering and Quantity Surveying. 70.73% indicated that Estate Management are</w:t>
      </w:r>
      <w:r>
        <w:rPr>
          <w:spacing w:val="1"/>
        </w:rPr>
        <w:t> </w:t>
      </w:r>
      <w:r>
        <w:rPr/>
        <w:t>available in the physical planning unit of OAU, FUOYE, UNILAG and FUNAAB while 29.27%</w:t>
      </w:r>
      <w:r>
        <w:rPr>
          <w:spacing w:val="-57"/>
        </w:rPr>
        <w:t> </w:t>
      </w:r>
      <w:r>
        <w:rPr/>
        <w:t>noted</w:t>
      </w:r>
      <w:r>
        <w:rPr>
          <w:spacing w:val="-10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same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11"/>
        </w:rPr>
        <w:t> </w:t>
      </w:r>
      <w:r>
        <w:rPr/>
        <w:t>available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UI</w:t>
      </w:r>
      <w:r>
        <w:rPr>
          <w:spacing w:val="-14"/>
        </w:rPr>
        <w:t> </w:t>
      </w:r>
      <w:r>
        <w:rPr/>
        <w:t>and</w:t>
      </w:r>
      <w:r>
        <w:rPr>
          <w:spacing w:val="-9"/>
        </w:rPr>
        <w:t> </w:t>
      </w:r>
      <w:r>
        <w:rPr/>
        <w:t>FUTA.</w:t>
      </w:r>
      <w:r>
        <w:rPr>
          <w:spacing w:val="-9"/>
        </w:rPr>
        <w:t> </w:t>
      </w:r>
      <w:r>
        <w:rPr/>
        <w:t>Moreover</w:t>
      </w:r>
      <w:r>
        <w:rPr>
          <w:spacing w:val="-9"/>
        </w:rPr>
        <w:t> </w:t>
      </w:r>
      <w:r>
        <w:rPr/>
        <w:t>57.32%</w:t>
      </w:r>
      <w:r>
        <w:rPr>
          <w:spacing w:val="-10"/>
        </w:rPr>
        <w:t> </w:t>
      </w:r>
      <w:r>
        <w:rPr/>
        <w:t>noted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GIS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available</w:t>
      </w:r>
      <w:r>
        <w:rPr>
          <w:spacing w:val="-58"/>
        </w:rPr>
        <w:t> </w:t>
      </w:r>
      <w:r>
        <w:rPr/>
        <w:t>in the physical planning units of OAU, FUOYE and UNILAG while 42.68% noted that the same</w:t>
      </w:r>
      <w:r>
        <w:rPr>
          <w:spacing w:val="1"/>
        </w:rPr>
        <w:t> </w:t>
      </w:r>
      <w:r>
        <w:rPr/>
        <w:t>is not available in UI, FUTA and FUNAAB. Finally 73.17% indicated that Urban and Regional</w:t>
      </w:r>
      <w:r>
        <w:rPr>
          <w:spacing w:val="1"/>
        </w:rPr>
        <w:t> </w:t>
      </w:r>
      <w:r>
        <w:rPr>
          <w:spacing w:val="-1"/>
        </w:rPr>
        <w:t>Planning</w:t>
      </w:r>
      <w:r>
        <w:rPr>
          <w:spacing w:val="-15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available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physical</w:t>
      </w:r>
      <w:r>
        <w:rPr>
          <w:spacing w:val="-12"/>
        </w:rPr>
        <w:t> </w:t>
      </w:r>
      <w:r>
        <w:rPr/>
        <w:t>planning</w:t>
      </w:r>
      <w:r>
        <w:rPr>
          <w:spacing w:val="-15"/>
        </w:rPr>
        <w:t> </w:t>
      </w:r>
      <w:r>
        <w:rPr/>
        <w:t>unit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OAU,</w:t>
      </w:r>
      <w:r>
        <w:rPr>
          <w:spacing w:val="-9"/>
        </w:rPr>
        <w:t> </w:t>
      </w:r>
      <w:r>
        <w:rPr/>
        <w:t>UI,</w:t>
      </w:r>
      <w:r>
        <w:rPr>
          <w:spacing w:val="-10"/>
        </w:rPr>
        <w:t> </w:t>
      </w:r>
      <w:r>
        <w:rPr/>
        <w:t>FUTA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UNILAG</w:t>
      </w:r>
      <w:r>
        <w:rPr>
          <w:spacing w:val="-10"/>
        </w:rPr>
        <w:t> </w:t>
      </w:r>
      <w:r>
        <w:rPr/>
        <w:t>while</w:t>
      </w:r>
      <w:r>
        <w:rPr>
          <w:spacing w:val="-13"/>
        </w:rPr>
        <w:t> </w:t>
      </w:r>
      <w:r>
        <w:rPr/>
        <w:t>26.83%</w:t>
      </w:r>
      <w:r>
        <w:rPr>
          <w:spacing w:val="-58"/>
        </w:rPr>
        <w:t> </w:t>
      </w:r>
      <w:r>
        <w:rPr/>
        <w:t>noted that same is not available in FUOYE and FUNAAB. The survey shows that all the sections</w:t>
      </w:r>
      <w:r>
        <w:rPr>
          <w:spacing w:val="-57"/>
        </w:rPr>
        <w:t> </w:t>
      </w:r>
      <w:r>
        <w:rPr/>
        <w:t>of the physical planning units has the discipline of the built environment departments and the</w:t>
      </w:r>
      <w:r>
        <w:rPr>
          <w:spacing w:val="1"/>
        </w:rPr>
        <w:t> </w:t>
      </w:r>
      <w:r>
        <w:rPr/>
        <w:t>capacity of</w:t>
      </w:r>
      <w:r>
        <w:rPr>
          <w:spacing w:val="1"/>
        </w:rPr>
        <w:t> </w:t>
      </w:r>
      <w:r>
        <w:rPr/>
        <w:t>executing any tertiary building project undertaking by the physical planning units of</w:t>
      </w:r>
      <w:r>
        <w:rPr>
          <w:spacing w:val="1"/>
        </w:rPr>
        <w:t> </w:t>
      </w:r>
      <w:r>
        <w:rPr/>
        <w:t>each institution. However, it could be inferred from the analyzed results that the first generation</w:t>
      </w:r>
      <w:r>
        <w:rPr>
          <w:spacing w:val="1"/>
        </w:rPr>
        <w:t> </w:t>
      </w:r>
      <w:r>
        <w:rPr/>
        <w:t>universities are more encompassing and developed in terms of personnel/professionals in the</w:t>
      </w:r>
      <w:r>
        <w:rPr>
          <w:spacing w:val="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unit and volume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projects handled by</w:t>
      </w:r>
      <w:r>
        <w:rPr>
          <w:spacing w:val="-5"/>
        </w:rPr>
        <w:t> </w:t>
      </w:r>
      <w:r>
        <w:rPr/>
        <w:t>respective</w:t>
      </w:r>
      <w:r>
        <w:rPr>
          <w:spacing w:val="-2"/>
        </w:rPr>
        <w:t> </w:t>
      </w:r>
      <w:r>
        <w:rPr/>
        <w:t>institutions.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682"/>
        <w:rPr>
          <w:sz w:val="20"/>
        </w:rPr>
      </w:pPr>
      <w:r>
        <w:rPr>
          <w:sz w:val="20"/>
        </w:rPr>
        <w:pict>
          <v:group style="width:435.75pt;height:222.75pt;mso-position-horizontal-relative:char;mso-position-vertical-relative:line" coordorigin="0,0" coordsize="8715,4455">
            <v:shape style="position:absolute;left:224;top:424;width:6190;height:4011" type="#_x0000_t75" stroked="false">
              <v:imagedata r:id="rId73" o:title=""/>
            </v:shape>
            <v:rect style="position:absolute;left:6713;top:1268;width:110;height:110" filled="true" fillcolor="#4572a7" stroked="false">
              <v:fill type="solid"/>
            </v:rect>
            <v:rect style="position:absolute;left:6713;top:1630;width:110;height:110" filled="true" fillcolor="#aa4643" stroked="false">
              <v:fill type="solid"/>
            </v:rect>
            <v:rect style="position:absolute;left:6713;top:1991;width:110;height:110" filled="true" fillcolor="#89a54e" stroked="false">
              <v:fill type="solid"/>
            </v:rect>
            <v:rect style="position:absolute;left:6713;top:2353;width:110;height:110" filled="true" fillcolor="#71588f" stroked="false">
              <v:fill type="solid"/>
            </v:rect>
            <v:rect style="position:absolute;left:6713;top:2715;width:110;height:110" filled="true" fillcolor="#4198af" stroked="false">
              <v:fill type="solid"/>
            </v:rect>
            <v:rect style="position:absolute;left:6713;top:3076;width:110;height:110" filled="true" fillcolor="#db843d" stroked="false">
              <v:fill type="solid"/>
            </v:rect>
            <v:rect style="position:absolute;left:7;top:7;width:8700;height:4440" filled="false" stroked="true" strokeweight=".75pt" strokecolor="#878787">
              <v:stroke dashstyle="solid"/>
            </v:rect>
            <v:shape style="position:absolute;left:1954;top:7;width:4448;height:407" type="#_x0000_t75" stroked="false">
              <v:imagedata r:id="rId74" o:title=""/>
            </v:shape>
            <v:shape style="position:absolute;left:2028;top:905;width:101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FUNNAB,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3875;top:1195;width:93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O.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A.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U.,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79</w:t>
                    </w:r>
                  </w:p>
                </w:txbxContent>
              </v:textbox>
              <w10:wrap type="none"/>
            </v:shape>
            <v:shape style="position:absolute;left:1129;top:1749;width:95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UNILAG,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79</w:t>
                    </w:r>
                  </w:p>
                </w:txbxContent>
              </v:textbox>
              <w10:wrap type="none"/>
            </v:shape>
            <v:shape style="position:absolute;left:6870;top:1230;width:1655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U.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Univeristy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Ibadan</w:t>
                    </w:r>
                  </w:p>
                </w:txbxContent>
              </v:textbox>
              <w10:wrap type="none"/>
            </v:shape>
            <v:shape style="position:absolute;left:4868;top:2009;width:1255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UNIVERSITY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</w:p>
                  <w:p>
                    <w:pPr>
                      <w:spacing w:line="240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IBADAN,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58</w:t>
                    </w:r>
                  </w:p>
                </w:txbxContent>
              </v:textbox>
              <w10:wrap type="none"/>
            </v:shape>
            <v:shape style="position:absolute;left:2019;top:2559;width:75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FUTA,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3525;top:2992;width:86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FUOYE,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6870;top:1953;width:724;height:128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FUOYE</w:t>
                    </w:r>
                  </w:p>
                  <w:p>
                    <w:pPr>
                      <w:spacing w:line="360" w:lineRule="atLeast" w:before="1"/>
                      <w:ind w:left="0" w:right="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FUTA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UNILAG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FUNNAB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0"/>
        <w:ind w:left="660"/>
      </w:pPr>
      <w:r>
        <w:rPr/>
        <w:t>Figure</w:t>
      </w:r>
      <w:r>
        <w:rPr>
          <w:spacing w:val="57"/>
        </w:rPr>
        <w:t> </w:t>
      </w:r>
      <w:r>
        <w:rPr/>
        <w:t>4.1:</w:t>
      </w:r>
      <w:r>
        <w:rPr>
          <w:spacing w:val="-1"/>
        </w:rPr>
        <w:t> </w:t>
      </w:r>
      <w:r>
        <w:rPr/>
        <w:t>Name</w:t>
      </w:r>
      <w:r>
        <w:rPr>
          <w:spacing w:val="-2"/>
        </w:rPr>
        <w:t> </w:t>
      </w:r>
      <w:r>
        <w:rPr/>
        <w:t>of Institutions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spacing w:before="1"/>
        <w:ind w:left="660"/>
        <w:jc w:val="left"/>
      </w:pPr>
      <w:r>
        <w:rPr/>
        <w:t>TABLE</w:t>
      </w:r>
      <w:r>
        <w:rPr>
          <w:spacing w:val="-3"/>
        </w:rPr>
        <w:t> </w:t>
      </w:r>
      <w:r>
        <w:rPr/>
        <w:t>4.1:</w:t>
      </w:r>
      <w:r>
        <w:rPr>
          <w:spacing w:val="-3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Unit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/>
        <w:t>Institution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6"/>
        <w:gridCol w:w="2314"/>
        <w:gridCol w:w="4026"/>
      </w:tblGrid>
      <w:tr>
        <w:trPr>
          <w:trHeight w:val="1105" w:hRule="atLeast"/>
        </w:trPr>
        <w:tc>
          <w:tcPr>
            <w:tcW w:w="30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Physical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Planning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Units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Institution</w:t>
            </w:r>
          </w:p>
        </w:tc>
        <w:tc>
          <w:tcPr>
            <w:tcW w:w="23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40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1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0" w:hRule="atLeast"/>
        </w:trPr>
        <w:tc>
          <w:tcPr>
            <w:tcW w:w="30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3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0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54" w:hRule="atLeast"/>
        </w:trPr>
        <w:tc>
          <w:tcPr>
            <w:tcW w:w="302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314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026" w:type="dxa"/>
          </w:tcPr>
          <w:p>
            <w:pPr>
              <w:pStyle w:val="TableParagraph"/>
              <w:spacing w:before="133"/>
              <w:ind w:left="10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690" w:hRule="atLeast"/>
        </w:trPr>
        <w:tc>
          <w:tcPr>
            <w:tcW w:w="30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5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</w:p>
        </w:tc>
        <w:tc>
          <w:tcPr>
            <w:tcW w:w="40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5"/>
              <w:ind w:left="101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1500" w:bottom="1200" w:left="78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tbl>
      <w:tblPr>
        <w:tblW w:w="0" w:type="auto"/>
        <w:jc w:val="left"/>
        <w:tblInd w:w="1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"/>
        <w:gridCol w:w="323"/>
        <w:gridCol w:w="329"/>
        <w:gridCol w:w="339"/>
        <w:gridCol w:w="351"/>
        <w:gridCol w:w="358"/>
        <w:gridCol w:w="368"/>
        <w:gridCol w:w="380"/>
        <w:gridCol w:w="390"/>
        <w:gridCol w:w="402"/>
        <w:gridCol w:w="412"/>
        <w:gridCol w:w="426"/>
        <w:gridCol w:w="438"/>
        <w:gridCol w:w="452"/>
        <w:gridCol w:w="466"/>
        <w:gridCol w:w="1602"/>
        <w:gridCol w:w="110"/>
        <w:gridCol w:w="787"/>
      </w:tblGrid>
      <w:tr>
        <w:trPr>
          <w:trHeight w:val="268" w:hRule="atLeast"/>
        </w:trPr>
        <w:tc>
          <w:tcPr>
            <w:tcW w:w="495" w:type="dxa"/>
          </w:tcPr>
          <w:p>
            <w:pPr>
              <w:pStyle w:val="TableParagraph"/>
              <w:spacing w:line="192" w:lineRule="exact"/>
              <w:ind w:left="5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7933" w:type="dxa"/>
            <w:gridSpan w:val="17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39" w:hRule="atLeast"/>
        </w:trPr>
        <w:tc>
          <w:tcPr>
            <w:tcW w:w="49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2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5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0" w:type="dxa"/>
            <w:shd w:val="clear" w:color="auto" w:fill="4198A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line="119" w:lineRule="exact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FUTA</w:t>
            </w:r>
          </w:p>
        </w:tc>
      </w:tr>
      <w:tr>
        <w:trPr>
          <w:trHeight w:val="278" w:hRule="atLeast"/>
        </w:trPr>
        <w:tc>
          <w:tcPr>
            <w:tcW w:w="495" w:type="dxa"/>
          </w:tcPr>
          <w:p>
            <w:pPr>
              <w:pStyle w:val="TableParagraph"/>
              <w:spacing w:line="215" w:lineRule="exact" w:before="43"/>
              <w:ind w:left="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3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spacing w:line="140" w:lineRule="exact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FUNAAB</w:t>
            </w:r>
          </w:p>
        </w:tc>
        <w:tc>
          <w:tcPr>
            <w:tcW w:w="110" w:type="dxa"/>
            <w:tcBorders>
              <w:top w:val="single" w:sz="48" w:space="0" w:color="4198A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line="223" w:lineRule="exact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UNILAG</w:t>
            </w:r>
          </w:p>
        </w:tc>
      </w:tr>
      <w:tr>
        <w:trPr>
          <w:trHeight w:val="926" w:hRule="atLeast"/>
        </w:trPr>
        <w:tc>
          <w:tcPr>
            <w:tcW w:w="4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" w:type="dxa"/>
          </w:tcPr>
          <w:p>
            <w:pPr>
              <w:pStyle w:val="TableParagraph"/>
              <w:spacing w:before="42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before="83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339" w:type="dxa"/>
          </w:tcPr>
          <w:p>
            <w:pPr>
              <w:pStyle w:val="TableParagraph"/>
              <w:spacing w:before="1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351" w:type="dxa"/>
          </w:tcPr>
          <w:p>
            <w:pPr>
              <w:pStyle w:val="TableParagraph"/>
              <w:spacing w:before="169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358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368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6</w:t>
            </w:r>
          </w:p>
        </w:tc>
        <w:tc>
          <w:tcPr>
            <w:tcW w:w="380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6"/>
              <w:ind w:righ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  <w:tc>
          <w:tcPr>
            <w:tcW w:w="4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6"/>
              <w:ind w:right="1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9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43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4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8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46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 w:before="1"/>
              <w:ind w:left="1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1602" w:type="dxa"/>
          </w:tcPr>
          <w:p>
            <w:pPr>
              <w:pStyle w:val="TableParagraph"/>
              <w:spacing w:line="198" w:lineRule="exact"/>
              <w:ind w:left="27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FUOYE</w:t>
            </w:r>
          </w:p>
        </w:tc>
        <w:tc>
          <w:tcPr>
            <w:tcW w:w="1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before="62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FUNAAB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ind w:left="660"/>
        <w:jc w:val="both"/>
      </w:pPr>
      <w:r>
        <w:rPr/>
        <w:pict>
          <v:group style="position:absolute;margin-left:73.125pt;margin-top:-253.771881pt;width:468.75pt;height:230.6pt;mso-position-horizontal-relative:page;mso-position-vertical-relative:paragraph;z-index:-25238016" coordorigin="1463,-5075" coordsize="9375,4612">
            <v:shape style="position:absolute;left:2277;top:-3813;width:6593;height:2554" type="#_x0000_t75" stroked="false">
              <v:imagedata r:id="rId75" o:title=""/>
            </v:shape>
            <v:line style="position:absolute" from="2642,-3435" to="2579,-3435" stroked="true" strokeweight=".75pt" strokecolor="#878787">
              <v:stroke dashstyle="solid"/>
            </v:line>
            <v:shape style="position:absolute;left:8179;top:-2189;width:306;height:887" coordorigin="8179,-2189" coordsize="306,887" path="m8179,-1303l8242,-1303m8222,-1461l8285,-1461m8261,-1607l8326,-1607m8299,-1742l8362,-1742m8333,-1864l8395,-1864m8364,-1982l8426,-1982m8393,-2087l8458,-2087m8422,-2189l8484,-2189e" filled="false" stroked="true" strokeweight=".75pt" strokecolor="#878787">
              <v:path arrowok="t"/>
              <v:stroke dashstyle="solid"/>
            </v:shape>
            <v:shape style="position:absolute;left:2637;top:-2700;width:119;height:708" coordorigin="2638,-2699" coordsize="119,708" path="m2756,-1992l2693,-1992m2700,-2699l2638,-2699e" filled="false" stroked="true" strokeweight=".75pt" strokecolor="#878787">
              <v:path arrowok="t"/>
              <v:stroke dashstyle="solid"/>
            </v:shape>
            <v:rect style="position:absolute;left:9780;top:-3910;width:110;height:110" filled="true" fillcolor="#4572a7" stroked="false">
              <v:fill type="solid"/>
            </v:rect>
            <v:rect style="position:absolute;left:9780;top:-3548;width:110;height:110" filled="true" fillcolor="#aa4643" stroked="false">
              <v:fill type="solid"/>
            </v:rect>
            <v:rect style="position:absolute;left:9780;top:-3187;width:110;height:110" filled="true" fillcolor="#89a54e" stroked="false">
              <v:fill type="solid"/>
            </v:rect>
            <v:rect style="position:absolute;left:9780;top:-2102;width:110;height:110" filled="true" fillcolor="#db843d" stroked="false">
              <v:fill type="solid"/>
            </v:rect>
            <v:rect style="position:absolute;left:9780;top:-1740;width:110;height:110" filled="true" fillcolor="#93a9cf" stroked="false">
              <v:fill type="solid"/>
            </v:rect>
            <v:rect style="position:absolute;left:1470;top:-5068;width:9360;height:4597" filled="false" stroked="true" strokeweight=".75pt" strokecolor="#878787">
              <v:stroke dashstyle="solid"/>
            </v:rect>
            <v:shape style="position:absolute;left:2619;top:-4845;width:7083;height:800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Section/Units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available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in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the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physical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planning</w:t>
                    </w:r>
                  </w:p>
                  <w:p>
                    <w:pPr>
                      <w:spacing w:line="433" w:lineRule="exact" w:before="0"/>
                      <w:ind w:left="0" w:right="23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unit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your</w:t>
                    </w:r>
                    <w:r>
                      <w:rPr>
                        <w:rFonts w:ascii="Calibri"/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institution</w:t>
                    </w:r>
                  </w:p>
                </w:txbxContent>
              </v:textbox>
              <w10:wrap type="none"/>
            </v:shape>
            <v:shape style="position:absolute;left:2253;top:-351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9938;top:-3586;width:569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O.A.U</w:t>
                    </w:r>
                  </w:p>
                  <w:p>
                    <w:pPr>
                      <w:spacing w:line="360" w:lineRule="atLeast" w:before="0"/>
                      <w:ind w:left="0" w:right="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U. I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FUOYE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4.2</w:t>
      </w:r>
      <w:r>
        <w:rPr>
          <w:spacing w:val="-2"/>
        </w:rPr>
        <w:t> </w:t>
      </w:r>
      <w:r>
        <w:rPr/>
        <w:t>Section/Units</w:t>
      </w:r>
      <w:r>
        <w:rPr>
          <w:spacing w:val="-1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Planning</w:t>
      </w:r>
      <w:r>
        <w:rPr>
          <w:spacing w:val="-5"/>
        </w:rPr>
        <w:t> </w:t>
      </w:r>
      <w:r>
        <w:rPr/>
        <w:t>Units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7"/>
        <w:ind w:left="660" w:right="878"/>
        <w:jc w:val="both"/>
      </w:pPr>
      <w:r>
        <w:rPr/>
        <w:pict>
          <v:group style="position:absolute;margin-left:73.125pt;margin-top:123.40612pt;width:412.5pt;height:216.75pt;mso-position-horizontal-relative:page;mso-position-vertical-relative:paragraph;z-index:-25238528" coordorigin="1463,2468" coordsize="8250,4335">
            <v:shape style="position:absolute;left:2037;top:3545;width:4462;height:2801" type="#_x0000_t75" stroked="false">
              <v:imagedata r:id="rId76" o:title=""/>
            </v:shape>
            <v:rect style="position:absolute;left:7168;top:3805;width:110;height:110" filled="true" fillcolor="#4572a7" stroked="false">
              <v:fill type="solid"/>
            </v:rect>
            <v:rect style="position:absolute;left:7168;top:4167;width:110;height:110" filled="true" fillcolor="#aa4643" stroked="false">
              <v:fill type="solid"/>
            </v:rect>
            <v:rect style="position:absolute;left:7168;top:4528;width:110;height:110" filled="true" fillcolor="#89a54e" stroked="false">
              <v:fill type="solid"/>
            </v:rect>
            <v:rect style="position:absolute;left:7168;top:4890;width:110;height:110" filled="true" fillcolor="#71588f" stroked="false">
              <v:fill type="solid"/>
            </v:rect>
            <v:rect style="position:absolute;left:7168;top:5252;width:110;height:110" filled="true" fillcolor="#4198af" stroked="false">
              <v:fill type="solid"/>
            </v:rect>
            <v:rect style="position:absolute;left:7168;top:5613;width:110;height:110" filled="true" fillcolor="#db843d" stroked="false">
              <v:fill type="solid"/>
            </v:rect>
            <v:rect style="position:absolute;left:7168;top:5975;width:110;height:110" filled="true" fillcolor="#93a9cf" stroked="false">
              <v:fill type="solid"/>
            </v:rect>
            <v:rect style="position:absolute;left:1470;top:2475;width:8235;height:4320" filled="false" stroked="true" strokeweight=".75pt" strokecolor="#878787">
              <v:stroke dashstyle="solid"/>
            </v:rect>
            <v:shape style="position:absolute;left:3406;top:2698;width:4380;height:952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5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Area</w:t>
                    </w:r>
                    <w:r>
                      <w:rPr>
                        <w:rFonts w:ascii="Calibri"/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or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field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specialization</w:t>
                    </w:r>
                  </w:p>
                  <w:p>
                    <w:pPr>
                      <w:spacing w:before="96"/>
                      <w:ind w:left="266" w:right="2939" w:hanging="267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Urban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Regional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Planning,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983;top:3862;width:1848;height:106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715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Quantity</w:t>
                    </w:r>
                  </w:p>
                  <w:p>
                    <w:pPr>
                      <w:spacing w:line="221" w:lineRule="exact" w:before="0"/>
                      <w:ind w:left="718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Surveying,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65</w:t>
                    </w:r>
                  </w:p>
                  <w:p>
                    <w:pPr>
                      <w:spacing w:line="177" w:lineRule="auto" w:before="27"/>
                      <w:ind w:left="0" w:right="33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Geo-Informatics, 9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Estate</w:t>
                    </w:r>
                  </w:p>
                  <w:p>
                    <w:pPr>
                      <w:spacing w:line="240" w:lineRule="exact" w:before="16"/>
                      <w:ind w:left="0" w:right="232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management,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4618;top:4038;width:133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Architecture,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5208;top:4742;width:9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Building,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2987;top:5265;width:13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Engineering,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105</w:t>
                    </w:r>
                  </w:p>
                </w:txbxContent>
              </v:textbox>
              <w10:wrap type="none"/>
            </v:shape>
            <v:shape style="position:absolute;left:7325;top:3767;width:2198;height:237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Architecture</w:t>
                    </w:r>
                  </w:p>
                  <w:p>
                    <w:pPr>
                      <w:spacing w:line="355" w:lineRule="auto" w:before="117"/>
                      <w:ind w:left="0" w:right="1216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Building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Engineering</w:t>
                    </w:r>
                  </w:p>
                  <w:p>
                    <w:pPr>
                      <w:spacing w:line="355" w:lineRule="auto" w:before="1"/>
                      <w:ind w:left="0" w:right="563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Estate management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Geo-Informatics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Quantity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Surveying</w:t>
                    </w: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Urban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Regional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Planning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 4.3 shows the pie-chart of professional specialization of the respondents in the physical</w:t>
      </w:r>
      <w:r>
        <w:rPr>
          <w:spacing w:val="1"/>
        </w:rPr>
        <w:t> </w:t>
      </w:r>
      <w:r>
        <w:rPr/>
        <w:t>planning units of the Federal Universities in the South-West Nigeria. This indicated that 105</w:t>
      </w:r>
      <w:r>
        <w:rPr>
          <w:vertAlign w:val="superscript"/>
        </w:rPr>
        <w:t>o</w:t>
      </w:r>
      <w:r>
        <w:rPr>
          <w:vertAlign w:val="baseline"/>
        </w:rPr>
        <w:t> in</w:t>
      </w:r>
      <w:r>
        <w:rPr>
          <w:spacing w:val="1"/>
          <w:vertAlign w:val="baseline"/>
        </w:rPr>
        <w:t> </w:t>
      </w:r>
      <w:r>
        <w:rPr>
          <w:vertAlign w:val="baseline"/>
        </w:rPr>
        <w:t>Engineering field while Architecture and Building accounted for 75</w:t>
      </w:r>
      <w:r>
        <w:rPr>
          <w:vertAlign w:val="superscript"/>
        </w:rPr>
        <w:t>o</w:t>
      </w:r>
      <w:r>
        <w:rPr>
          <w:vertAlign w:val="baseline"/>
        </w:rPr>
        <w:t>, Quantity Surveying 65</w:t>
      </w:r>
      <w:r>
        <w:rPr>
          <w:vertAlign w:val="superscript"/>
        </w:rPr>
        <w:t>o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Estate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Management</w:t>
      </w:r>
      <w:r>
        <w:rPr>
          <w:spacing w:val="1"/>
          <w:vertAlign w:val="baseline"/>
        </w:rPr>
        <w:t> </w:t>
      </w:r>
      <w:r>
        <w:rPr>
          <w:vertAlign w:val="baseline"/>
        </w:rPr>
        <w:t>22</w:t>
      </w:r>
      <w:r>
        <w:rPr>
          <w:vertAlign w:val="superscript"/>
        </w:rPr>
        <w:t>o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Geo-Informatics/Land</w:t>
      </w:r>
      <w:r>
        <w:rPr>
          <w:spacing w:val="1"/>
          <w:vertAlign w:val="baseline"/>
        </w:rPr>
        <w:t> </w:t>
      </w:r>
      <w:r>
        <w:rPr>
          <w:vertAlign w:val="baseline"/>
        </w:rPr>
        <w:t>Surveying,</w:t>
      </w:r>
      <w:r>
        <w:rPr>
          <w:spacing w:val="1"/>
          <w:vertAlign w:val="baseline"/>
        </w:rPr>
        <w:t> </w:t>
      </w:r>
      <w:r>
        <w:rPr>
          <w:vertAlign w:val="baseline"/>
        </w:rPr>
        <w:t>Urban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Regional</w:t>
      </w:r>
      <w:r>
        <w:rPr>
          <w:spacing w:val="1"/>
          <w:vertAlign w:val="baseline"/>
        </w:rPr>
        <w:t> </w:t>
      </w:r>
      <w:r>
        <w:rPr>
          <w:vertAlign w:val="baseline"/>
        </w:rPr>
        <w:t>Planning 9</w:t>
      </w:r>
      <w:r>
        <w:rPr>
          <w:vertAlign w:val="super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ind w:left="660"/>
        <w:jc w:val="both"/>
      </w:pPr>
      <w:r>
        <w:rPr/>
        <w:t>Figure</w:t>
      </w:r>
      <w:r>
        <w:rPr>
          <w:spacing w:val="-2"/>
        </w:rPr>
        <w:t> </w:t>
      </w:r>
      <w:r>
        <w:rPr/>
        <w:t>4.3: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Specialization</w:t>
      </w:r>
    </w:p>
    <w:p>
      <w:pPr>
        <w:spacing w:after="0"/>
        <w:jc w:val="both"/>
        <w:sectPr>
          <w:pgSz w:w="12240" w:h="15840"/>
          <w:pgMar w:header="0" w:footer="937" w:top="1440" w:bottom="1200" w:left="780" w:right="560"/>
        </w:sectPr>
      </w:pPr>
    </w:p>
    <w:p>
      <w:pPr>
        <w:pStyle w:val="BodyText"/>
        <w:spacing w:line="480" w:lineRule="auto" w:before="72"/>
        <w:ind w:left="659" w:right="878"/>
        <w:jc w:val="both"/>
      </w:pPr>
      <w:r>
        <w:rPr/>
        <w:t>Also, Table 4.2 presents the academic qualification of the respondents. It shows that majority of</w:t>
      </w:r>
      <w:r>
        <w:rPr>
          <w:spacing w:val="1"/>
        </w:rPr>
        <w:t> </w:t>
      </w:r>
      <w:r>
        <w:rPr/>
        <w:t>the</w:t>
      </w:r>
      <w:r>
        <w:rPr>
          <w:spacing w:val="-13"/>
        </w:rPr>
        <w:t> </w:t>
      </w:r>
      <w:r>
        <w:rPr/>
        <w:t>respondents</w:t>
      </w:r>
      <w:r>
        <w:rPr>
          <w:spacing w:val="-12"/>
        </w:rPr>
        <w:t> </w:t>
      </w:r>
      <w:r>
        <w:rPr/>
        <w:t>had</w:t>
      </w:r>
      <w:r>
        <w:rPr>
          <w:spacing w:val="-11"/>
        </w:rPr>
        <w:t> </w:t>
      </w:r>
      <w:r>
        <w:rPr/>
        <w:t>Master</w:t>
      </w:r>
      <w:r>
        <w:rPr>
          <w:spacing w:val="-13"/>
        </w:rPr>
        <w:t> </w:t>
      </w:r>
      <w:r>
        <w:rPr/>
        <w:t>Degree</w:t>
      </w:r>
      <w:r>
        <w:rPr>
          <w:spacing w:val="-10"/>
        </w:rPr>
        <w:t> </w:t>
      </w:r>
      <w:r>
        <w:rPr/>
        <w:t>(42.68%)</w:t>
      </w:r>
      <w:r>
        <w:rPr>
          <w:spacing w:val="-10"/>
        </w:rPr>
        <w:t> </w:t>
      </w:r>
      <w:r>
        <w:rPr/>
        <w:t>while</w:t>
      </w:r>
      <w:r>
        <w:rPr>
          <w:spacing w:val="-13"/>
        </w:rPr>
        <w:t> </w:t>
      </w:r>
      <w:r>
        <w:rPr/>
        <w:t>those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B.Sc</w:t>
      </w:r>
      <w:r>
        <w:rPr>
          <w:spacing w:val="-12"/>
        </w:rPr>
        <w:t> </w:t>
      </w:r>
      <w:r>
        <w:rPr/>
        <w:t>degree</w:t>
      </w:r>
      <w:r>
        <w:rPr>
          <w:spacing w:val="-11"/>
        </w:rPr>
        <w:t> </w:t>
      </w:r>
      <w:r>
        <w:rPr/>
        <w:t>were</w:t>
      </w:r>
      <w:r>
        <w:rPr>
          <w:spacing w:val="-10"/>
        </w:rPr>
        <w:t> </w:t>
      </w:r>
      <w:r>
        <w:rPr/>
        <w:t>(31.71%),</w:t>
      </w:r>
      <w:r>
        <w:rPr>
          <w:spacing w:val="-10"/>
        </w:rPr>
        <w:t> </w:t>
      </w:r>
      <w:r>
        <w:rPr/>
        <w:t>Higher</w:t>
      </w:r>
      <w:r>
        <w:rPr>
          <w:spacing w:val="-58"/>
        </w:rPr>
        <w:t> </w:t>
      </w:r>
      <w:r>
        <w:rPr/>
        <w:t>National Diploma Degree (21.95%) and Post-Graduate Diploma Degree (14.63%) respectively.</w:t>
      </w:r>
      <w:r>
        <w:rPr>
          <w:spacing w:val="1"/>
        </w:rPr>
        <w:t> </w:t>
      </w:r>
      <w:r>
        <w:rPr/>
        <w:t>This Table 4.2 also indicated that the respondents have had more than 10 years of experience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job.</w:t>
      </w:r>
    </w:p>
    <w:p>
      <w:pPr>
        <w:pStyle w:val="BodyText"/>
        <w:spacing w:line="480" w:lineRule="auto" w:before="199"/>
        <w:ind w:left="659" w:right="877"/>
        <w:jc w:val="both"/>
      </w:pPr>
      <w:r>
        <w:rPr/>
        <w:t>Furthermore Table 4.3 reveals the professional affiliation of respondents. This indicated that</w:t>
      </w:r>
      <w:r>
        <w:rPr>
          <w:spacing w:val="1"/>
        </w:rPr>
        <w:t> </w:t>
      </w:r>
      <w:r>
        <w:rPr/>
        <w:t>18.29%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respondents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professional</w:t>
      </w:r>
      <w:r>
        <w:rPr>
          <w:spacing w:val="-7"/>
        </w:rPr>
        <w:t> </w:t>
      </w:r>
      <w:r>
        <w:rPr/>
        <w:t>members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Nigerian</w:t>
      </w:r>
      <w:r>
        <w:rPr>
          <w:spacing w:val="-4"/>
        </w:rPr>
        <w:t> </w:t>
      </w:r>
      <w:r>
        <w:rPr/>
        <w:t>Institute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Architect</w:t>
      </w:r>
      <w:r>
        <w:rPr>
          <w:spacing w:val="-6"/>
        </w:rPr>
        <w:t> </w:t>
      </w:r>
      <w:r>
        <w:rPr/>
        <w:t>while</w:t>
      </w:r>
      <w:r>
        <w:rPr>
          <w:spacing w:val="-58"/>
        </w:rPr>
        <w:t> </w:t>
      </w:r>
      <w:r>
        <w:rPr/>
        <w:t>2.44% were fellows of the Institute. 19.51% were professional members of the Nigerian Institute</w:t>
      </w:r>
      <w:r>
        <w:rPr>
          <w:spacing w:val="1"/>
        </w:rPr>
        <w:t> </w:t>
      </w:r>
      <w:r>
        <w:rPr/>
        <w:t>of Building while 1.22% is fellows of the Institute. 28.05% are professional member of the</w:t>
      </w:r>
      <w:r>
        <w:rPr>
          <w:spacing w:val="1"/>
        </w:rPr>
        <w:t> </w:t>
      </w:r>
      <w:r>
        <w:rPr/>
        <w:t>Nigerian Society of Engineers while 1.22% is fellows of the professional Institute. 6.10% are</w:t>
      </w:r>
      <w:r>
        <w:rPr>
          <w:spacing w:val="1"/>
        </w:rPr>
        <w:t> </w:t>
      </w:r>
      <w:r>
        <w:rPr/>
        <w:t>professional members of the Nigerian Institute of Estate Surveyors are Valuers, 2.44% were</w:t>
      </w:r>
      <w:r>
        <w:rPr>
          <w:spacing w:val="1"/>
        </w:rPr>
        <w:t> </w:t>
      </w:r>
      <w:r>
        <w:rPr/>
        <w:t>professional members of the Nigerian Institute of Surveyors and Nigerian Institute of Town</w:t>
      </w:r>
      <w:r>
        <w:rPr>
          <w:spacing w:val="1"/>
        </w:rPr>
        <w:t> </w:t>
      </w:r>
      <w:r>
        <w:rPr/>
        <w:t>Planners,</w:t>
      </w:r>
      <w:r>
        <w:rPr>
          <w:spacing w:val="-1"/>
        </w:rPr>
        <w:t> </w:t>
      </w:r>
      <w:r>
        <w:rPr/>
        <w:t>18.29%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professional</w:t>
      </w:r>
      <w:r>
        <w:rPr>
          <w:spacing w:val="-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Nigerian</w:t>
      </w:r>
      <w:r>
        <w:rPr>
          <w:spacing w:val="2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Quantity</w:t>
      </w:r>
      <w:r>
        <w:rPr>
          <w:spacing w:val="-6"/>
        </w:rPr>
        <w:t> </w:t>
      </w:r>
      <w:r>
        <w:rPr/>
        <w:t>Surveyors.</w:t>
      </w:r>
    </w:p>
    <w:p>
      <w:pPr>
        <w:pStyle w:val="BodyText"/>
        <w:spacing w:line="482" w:lineRule="auto" w:before="200"/>
        <w:ind w:left="659" w:right="877"/>
        <w:jc w:val="both"/>
      </w:pPr>
      <w:r>
        <w:rPr/>
        <w:t>Summarily, 95.12% of the respondents were affiliated to their various professional bodies while</w:t>
      </w:r>
      <w:r>
        <w:rPr>
          <w:spacing w:val="1"/>
        </w:rPr>
        <w:t> </w:t>
      </w:r>
      <w:r>
        <w:rPr/>
        <w:t>4.88%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fellows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</w:t>
      </w:r>
      <w:r>
        <w:rPr>
          <w:spacing w:val="2"/>
        </w:rPr>
        <w:t> </w:t>
      </w:r>
      <w:r>
        <w:rPr/>
        <w:t>Institutes.</w:t>
      </w:r>
    </w:p>
    <w:p>
      <w:pPr>
        <w:pStyle w:val="BodyText"/>
        <w:spacing w:line="480" w:lineRule="auto" w:before="196"/>
        <w:ind w:left="659" w:right="875"/>
        <w:jc w:val="both"/>
      </w:pPr>
      <w:r>
        <w:rPr/>
        <w:t>Inference from the analyzed data of Figure 4.3 and Tables 4.2 to 4.3 shows the quality of</w:t>
      </w:r>
      <w:r>
        <w:rPr>
          <w:spacing w:val="1"/>
        </w:rPr>
        <w:t> </w:t>
      </w:r>
      <w:r>
        <w:rPr/>
        <w:t>professional personnel in the physical planning unit in terms of area of specialization, academic</w:t>
      </w:r>
      <w:r>
        <w:rPr>
          <w:spacing w:val="1"/>
        </w:rPr>
        <w:t> </w:t>
      </w:r>
      <w:r>
        <w:rPr/>
        <w:t>qualification,</w:t>
      </w:r>
      <w:r>
        <w:rPr>
          <w:spacing w:val="-2"/>
        </w:rPr>
        <w:t> </w:t>
      </w:r>
      <w:r>
        <w:rPr/>
        <w:t>years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competence.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implied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tertiary</w:t>
      </w:r>
      <w:r>
        <w:rPr>
          <w:spacing w:val="-7"/>
        </w:rPr>
        <w:t> </w:t>
      </w:r>
      <w:r>
        <w:rPr/>
        <w:t>institutional</w:t>
      </w:r>
      <w:r>
        <w:rPr>
          <w:spacing w:val="-4"/>
        </w:rPr>
        <w:t> </w:t>
      </w:r>
      <w:r>
        <w:rPr/>
        <w:t>building</w:t>
      </w:r>
      <w:r>
        <w:rPr>
          <w:spacing w:val="-57"/>
        </w:rPr>
        <w:t> </w:t>
      </w:r>
      <w:r>
        <w:rPr>
          <w:spacing w:val="-1"/>
        </w:rPr>
        <w:t>projects</w:t>
      </w:r>
      <w:r>
        <w:rPr>
          <w:spacing w:val="-12"/>
        </w:rPr>
        <w:t> </w:t>
      </w:r>
      <w:r>
        <w:rPr>
          <w:spacing w:val="-1"/>
        </w:rPr>
        <w:t>executed</w:t>
      </w:r>
      <w:r>
        <w:rPr>
          <w:spacing w:val="-11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10"/>
        </w:rPr>
        <w:t> </w:t>
      </w:r>
      <w:r>
        <w:rPr/>
        <w:t>physical</w:t>
      </w:r>
      <w:r>
        <w:rPr>
          <w:spacing w:val="-12"/>
        </w:rPr>
        <w:t> </w:t>
      </w:r>
      <w:r>
        <w:rPr/>
        <w:t>planning</w:t>
      </w:r>
      <w:r>
        <w:rPr>
          <w:spacing w:val="-14"/>
        </w:rPr>
        <w:t> </w:t>
      </w:r>
      <w:r>
        <w:rPr/>
        <w:t>units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4"/>
        </w:rPr>
        <w:t> </w:t>
      </w:r>
      <w:r>
        <w:rPr/>
        <w:t>area</w:t>
      </w:r>
      <w:r>
        <w:rPr>
          <w:spacing w:val="-13"/>
        </w:rPr>
        <w:t> </w:t>
      </w:r>
      <w:r>
        <w:rPr/>
        <w:t>have</w:t>
      </w:r>
      <w:r>
        <w:rPr>
          <w:spacing w:val="-10"/>
        </w:rPr>
        <w:t> </w:t>
      </w:r>
      <w:r>
        <w:rPr/>
        <w:t>been</w:t>
      </w:r>
      <w:r>
        <w:rPr>
          <w:spacing w:val="-10"/>
        </w:rPr>
        <w:t> </w:t>
      </w:r>
      <w:r>
        <w:rPr/>
        <w:t>monitored</w:t>
      </w:r>
      <w:r>
        <w:rPr>
          <w:spacing w:val="-11"/>
        </w:rPr>
        <w:t> </w:t>
      </w:r>
      <w:r>
        <w:rPr/>
        <w:t>by</w:t>
      </w:r>
      <w:r>
        <w:rPr>
          <w:spacing w:val="-17"/>
        </w:rPr>
        <w:t> </w:t>
      </w:r>
      <w:r>
        <w:rPr/>
        <w:t>qualified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experienced professionals from time</w:t>
      </w:r>
      <w:r>
        <w:rPr>
          <w:spacing w:val="-1"/>
        </w:rPr>
        <w:t> </w:t>
      </w:r>
      <w:r>
        <w:rPr/>
        <w:t>to time.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spacing w:before="79"/>
        <w:ind w:left="660"/>
        <w:jc w:val="left"/>
      </w:pPr>
      <w:r>
        <w:rPr/>
        <w:t>Table</w:t>
      </w:r>
      <w:r>
        <w:rPr>
          <w:spacing w:val="-4"/>
        </w:rPr>
        <w:t> </w:t>
      </w:r>
      <w:r>
        <w:rPr/>
        <w:t>4.2:</w:t>
      </w:r>
      <w:r>
        <w:rPr>
          <w:spacing w:val="-3"/>
        </w:rPr>
        <w:t> </w:t>
      </w:r>
      <w:r>
        <w:rPr/>
        <w:t>Academic</w:t>
      </w:r>
      <w:r>
        <w:rPr>
          <w:spacing w:val="-4"/>
        </w:rPr>
        <w:t> </w:t>
      </w:r>
      <w:r>
        <w:rPr/>
        <w:t>Qualification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Respondents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6"/>
        <w:gridCol w:w="2327"/>
        <w:gridCol w:w="1778"/>
        <w:gridCol w:w="2469"/>
      </w:tblGrid>
      <w:tr>
        <w:trPr>
          <w:trHeight w:val="412" w:hRule="atLeast"/>
        </w:trPr>
        <w:tc>
          <w:tcPr>
            <w:tcW w:w="27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Description/Range</w:t>
            </w:r>
          </w:p>
        </w:tc>
        <w:tc>
          <w:tcPr>
            <w:tcW w:w="23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>Mid-Value</w:t>
            </w:r>
          </w:p>
        </w:tc>
        <w:tc>
          <w:tcPr>
            <w:tcW w:w="17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4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555" w:hRule="atLeast"/>
        </w:trPr>
        <w:tc>
          <w:tcPr>
            <w:tcW w:w="9370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Academic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Qualification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(N=82)</w:t>
            </w:r>
          </w:p>
        </w:tc>
      </w:tr>
      <w:tr>
        <w:trPr>
          <w:trHeight w:val="620" w:hRule="atLeast"/>
        </w:trPr>
        <w:tc>
          <w:tcPr>
            <w:tcW w:w="2796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HND</w:t>
            </w:r>
          </w:p>
        </w:tc>
        <w:tc>
          <w:tcPr>
            <w:tcW w:w="23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6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17.1</w:t>
            </w:r>
          </w:p>
        </w:tc>
      </w:tr>
      <w:tr>
        <w:trPr>
          <w:trHeight w:val="414" w:hRule="atLeast"/>
        </w:trPr>
        <w:tc>
          <w:tcPr>
            <w:tcW w:w="2796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PGD</w:t>
            </w:r>
          </w:p>
        </w:tc>
        <w:tc>
          <w:tcPr>
            <w:tcW w:w="23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spacing w:before="61"/>
              <w:ind w:left="44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69" w:type="dxa"/>
          </w:tcPr>
          <w:p>
            <w:pPr>
              <w:pStyle w:val="TableParagraph"/>
              <w:spacing w:before="61"/>
              <w:ind w:left="238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</w:tr>
      <w:tr>
        <w:trPr>
          <w:trHeight w:val="414" w:hRule="atLeast"/>
        </w:trPr>
        <w:tc>
          <w:tcPr>
            <w:tcW w:w="2796" w:type="dxa"/>
          </w:tcPr>
          <w:p>
            <w:pPr>
              <w:pStyle w:val="TableParagraph"/>
              <w:spacing w:before="6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B.Sc</w:t>
            </w:r>
          </w:p>
        </w:tc>
        <w:tc>
          <w:tcPr>
            <w:tcW w:w="23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spacing w:before="62"/>
              <w:ind w:left="44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69" w:type="dxa"/>
          </w:tcPr>
          <w:p>
            <w:pPr>
              <w:pStyle w:val="TableParagraph"/>
              <w:spacing w:before="62"/>
              <w:ind w:left="238"/>
              <w:rPr>
                <w:sz w:val="24"/>
              </w:rPr>
            </w:pPr>
            <w:r>
              <w:rPr>
                <w:sz w:val="24"/>
              </w:rPr>
              <w:t>31.7</w:t>
            </w:r>
          </w:p>
        </w:tc>
      </w:tr>
      <w:tr>
        <w:trPr>
          <w:trHeight w:val="414" w:hRule="atLeast"/>
        </w:trPr>
        <w:tc>
          <w:tcPr>
            <w:tcW w:w="2796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M.Sc</w:t>
            </w:r>
          </w:p>
        </w:tc>
        <w:tc>
          <w:tcPr>
            <w:tcW w:w="23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spacing w:before="61"/>
              <w:ind w:left="44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469" w:type="dxa"/>
          </w:tcPr>
          <w:p>
            <w:pPr>
              <w:pStyle w:val="TableParagraph"/>
              <w:spacing w:before="61"/>
              <w:ind w:left="238"/>
              <w:rPr>
                <w:sz w:val="24"/>
              </w:rPr>
            </w:pPr>
            <w:r>
              <w:rPr>
                <w:sz w:val="24"/>
              </w:rPr>
              <w:t>42.6</w:t>
            </w:r>
          </w:p>
        </w:tc>
      </w:tr>
      <w:tr>
        <w:trPr>
          <w:trHeight w:val="414" w:hRule="atLeast"/>
        </w:trPr>
        <w:tc>
          <w:tcPr>
            <w:tcW w:w="2796" w:type="dxa"/>
          </w:tcPr>
          <w:p>
            <w:pPr>
              <w:pStyle w:val="TableParagraph"/>
              <w:spacing w:before="6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Ph.D</w:t>
            </w:r>
          </w:p>
        </w:tc>
        <w:tc>
          <w:tcPr>
            <w:tcW w:w="23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spacing w:before="62"/>
              <w:ind w:left="4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69" w:type="dxa"/>
          </w:tcPr>
          <w:p>
            <w:pPr>
              <w:pStyle w:val="TableParagraph"/>
              <w:spacing w:before="62"/>
              <w:ind w:left="23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</w:tr>
      <w:tr>
        <w:trPr>
          <w:trHeight w:val="1451" w:hRule="atLeast"/>
        </w:trPr>
        <w:tc>
          <w:tcPr>
            <w:tcW w:w="2796" w:type="dxa"/>
          </w:tcPr>
          <w:p>
            <w:pPr>
              <w:pStyle w:val="TableParagraph"/>
              <w:spacing w:line="360" w:lineRule="auto" w:before="65"/>
              <w:ind w:left="117" w:right="19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Others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23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spacing w:before="61"/>
              <w:ind w:left="44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469" w:type="dxa"/>
          </w:tcPr>
          <w:p>
            <w:pPr>
              <w:pStyle w:val="TableParagraph"/>
              <w:spacing w:before="61"/>
              <w:ind w:left="238"/>
              <w:rPr>
                <w:sz w:val="24"/>
              </w:rPr>
            </w:pPr>
            <w:r>
              <w:rPr>
                <w:sz w:val="24"/>
              </w:rPr>
              <w:t>100.0-</w:t>
            </w:r>
          </w:p>
        </w:tc>
      </w:tr>
      <w:tr>
        <w:trPr>
          <w:trHeight w:val="1032" w:hRule="atLeast"/>
        </w:trPr>
        <w:tc>
          <w:tcPr>
            <w:tcW w:w="9370" w:type="dxa"/>
            <w:gridSpan w:val="4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Years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Experience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(N=82)</w:t>
            </w:r>
          </w:p>
        </w:tc>
      </w:tr>
      <w:tr>
        <w:trPr>
          <w:trHeight w:val="413" w:hRule="atLeast"/>
        </w:trPr>
        <w:tc>
          <w:tcPr>
            <w:tcW w:w="2796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 – 5</w:t>
            </w:r>
          </w:p>
        </w:tc>
        <w:tc>
          <w:tcPr>
            <w:tcW w:w="2327" w:type="dxa"/>
          </w:tcPr>
          <w:p>
            <w:pPr>
              <w:pStyle w:val="TableParagraph"/>
              <w:spacing w:before="61"/>
              <w:ind w:left="77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1"/>
              <w:ind w:left="44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69" w:type="dxa"/>
          </w:tcPr>
          <w:p>
            <w:pPr>
              <w:pStyle w:val="TableParagraph"/>
              <w:spacing w:before="61"/>
              <w:ind w:left="238"/>
              <w:rPr>
                <w:sz w:val="24"/>
              </w:rPr>
            </w:pPr>
            <w:r>
              <w:rPr>
                <w:sz w:val="24"/>
              </w:rPr>
              <w:t>14.63</w:t>
            </w:r>
          </w:p>
        </w:tc>
      </w:tr>
      <w:tr>
        <w:trPr>
          <w:trHeight w:val="413" w:hRule="atLeast"/>
        </w:trPr>
        <w:tc>
          <w:tcPr>
            <w:tcW w:w="2796" w:type="dxa"/>
          </w:tcPr>
          <w:p>
            <w:pPr>
              <w:pStyle w:val="TableParagraph"/>
              <w:spacing w:before="6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6 – 10</w:t>
            </w:r>
          </w:p>
        </w:tc>
        <w:tc>
          <w:tcPr>
            <w:tcW w:w="2327" w:type="dxa"/>
          </w:tcPr>
          <w:p>
            <w:pPr>
              <w:pStyle w:val="TableParagraph"/>
              <w:spacing w:before="62"/>
              <w:ind w:left="772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2"/>
              <w:ind w:left="4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69" w:type="dxa"/>
          </w:tcPr>
          <w:p>
            <w:pPr>
              <w:pStyle w:val="TableParagraph"/>
              <w:spacing w:before="62"/>
              <w:ind w:left="238"/>
              <w:rPr>
                <w:sz w:val="24"/>
              </w:rPr>
            </w:pPr>
            <w:r>
              <w:rPr>
                <w:sz w:val="24"/>
              </w:rPr>
              <w:t>36.58</w:t>
            </w:r>
          </w:p>
        </w:tc>
      </w:tr>
      <w:tr>
        <w:trPr>
          <w:trHeight w:val="412" w:hRule="atLeast"/>
        </w:trPr>
        <w:tc>
          <w:tcPr>
            <w:tcW w:w="2796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-15</w:t>
            </w:r>
          </w:p>
        </w:tc>
        <w:tc>
          <w:tcPr>
            <w:tcW w:w="2327" w:type="dxa"/>
          </w:tcPr>
          <w:p>
            <w:pPr>
              <w:pStyle w:val="TableParagraph"/>
              <w:spacing w:before="61"/>
              <w:ind w:left="772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1"/>
              <w:ind w:left="44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69" w:type="dxa"/>
          </w:tcPr>
          <w:p>
            <w:pPr>
              <w:pStyle w:val="TableParagraph"/>
              <w:spacing w:before="61"/>
              <w:ind w:left="238"/>
              <w:rPr>
                <w:sz w:val="24"/>
              </w:rPr>
            </w:pPr>
            <w:r>
              <w:rPr>
                <w:sz w:val="24"/>
              </w:rPr>
              <w:t>29.27</w:t>
            </w:r>
          </w:p>
        </w:tc>
      </w:tr>
      <w:tr>
        <w:trPr>
          <w:trHeight w:val="414" w:hRule="atLeast"/>
        </w:trPr>
        <w:tc>
          <w:tcPr>
            <w:tcW w:w="2796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16 – 20</w:t>
            </w:r>
          </w:p>
        </w:tc>
        <w:tc>
          <w:tcPr>
            <w:tcW w:w="2327" w:type="dxa"/>
          </w:tcPr>
          <w:p>
            <w:pPr>
              <w:pStyle w:val="TableParagraph"/>
              <w:spacing w:before="61"/>
              <w:ind w:left="772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1"/>
              <w:ind w:left="44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69" w:type="dxa"/>
          </w:tcPr>
          <w:p>
            <w:pPr>
              <w:pStyle w:val="TableParagraph"/>
              <w:spacing w:before="61"/>
              <w:ind w:left="238"/>
              <w:rPr>
                <w:sz w:val="24"/>
              </w:rPr>
            </w:pPr>
            <w:r>
              <w:rPr>
                <w:sz w:val="24"/>
              </w:rPr>
              <w:t>13.42</w:t>
            </w:r>
          </w:p>
        </w:tc>
      </w:tr>
      <w:tr>
        <w:trPr>
          <w:trHeight w:val="413" w:hRule="atLeast"/>
        </w:trPr>
        <w:tc>
          <w:tcPr>
            <w:tcW w:w="2796" w:type="dxa"/>
          </w:tcPr>
          <w:p>
            <w:pPr>
              <w:pStyle w:val="TableParagraph"/>
              <w:spacing w:before="6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Above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</w:p>
        </w:tc>
        <w:tc>
          <w:tcPr>
            <w:tcW w:w="2327" w:type="dxa"/>
          </w:tcPr>
          <w:p>
            <w:pPr>
              <w:pStyle w:val="TableParagraph"/>
              <w:spacing w:before="62"/>
              <w:ind w:left="772"/>
              <w:rPr>
                <w:sz w:val="24"/>
              </w:rPr>
            </w:pPr>
            <w:r>
              <w:rPr>
                <w:sz w:val="24"/>
              </w:rPr>
              <w:t>23.0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2"/>
              <w:ind w:left="4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69" w:type="dxa"/>
          </w:tcPr>
          <w:p>
            <w:pPr>
              <w:pStyle w:val="TableParagraph"/>
              <w:spacing w:before="62"/>
              <w:ind w:left="238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</w:tr>
      <w:tr>
        <w:trPr>
          <w:trHeight w:val="481" w:hRule="atLeast"/>
        </w:trPr>
        <w:tc>
          <w:tcPr>
            <w:tcW w:w="27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7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3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>10.99</w:t>
            </w:r>
          </w:p>
        </w:tc>
        <w:tc>
          <w:tcPr>
            <w:tcW w:w="177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37" w:top="1360" w:bottom="1200" w:left="780" w:right="560"/>
        </w:sectPr>
      </w:pPr>
    </w:p>
    <w:p>
      <w:pPr>
        <w:spacing w:before="79"/>
        <w:ind w:left="660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Professional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Affiliation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1367"/>
        <w:gridCol w:w="1661"/>
        <w:gridCol w:w="1387"/>
        <w:gridCol w:w="2699"/>
      </w:tblGrid>
      <w:tr>
        <w:trPr>
          <w:trHeight w:val="414" w:hRule="atLeast"/>
        </w:trPr>
        <w:tc>
          <w:tcPr>
            <w:tcW w:w="22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Profession</w:t>
            </w:r>
          </w:p>
        </w:tc>
        <w:tc>
          <w:tcPr>
            <w:tcW w:w="13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Member</w:t>
            </w:r>
          </w:p>
        </w:tc>
        <w:tc>
          <w:tcPr>
            <w:tcW w:w="16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  <w:tc>
          <w:tcPr>
            <w:tcW w:w="13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Fellow</w:t>
            </w:r>
          </w:p>
        </w:tc>
        <w:tc>
          <w:tcPr>
            <w:tcW w:w="26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43" w:hRule="atLeast"/>
        </w:trPr>
        <w:tc>
          <w:tcPr>
            <w:tcW w:w="22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Architecture</w:t>
            </w:r>
          </w:p>
        </w:tc>
        <w:tc>
          <w:tcPr>
            <w:tcW w:w="13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51"/>
              <w:rPr>
                <w:sz w:val="24"/>
              </w:rPr>
            </w:pPr>
            <w:r>
              <w:rPr>
                <w:sz w:val="24"/>
              </w:rPr>
              <w:t>18.29</w:t>
            </w:r>
          </w:p>
        </w:tc>
        <w:tc>
          <w:tcPr>
            <w:tcW w:w="13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431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</w:tr>
      <w:tr>
        <w:trPr>
          <w:trHeight w:val="414" w:hRule="atLeast"/>
        </w:trPr>
        <w:tc>
          <w:tcPr>
            <w:tcW w:w="2253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Building</w:t>
            </w:r>
          </w:p>
        </w:tc>
        <w:tc>
          <w:tcPr>
            <w:tcW w:w="1367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61" w:type="dxa"/>
          </w:tcPr>
          <w:p>
            <w:pPr>
              <w:pStyle w:val="TableParagraph"/>
              <w:spacing w:before="63"/>
              <w:ind w:left="251"/>
              <w:rPr>
                <w:sz w:val="24"/>
              </w:rPr>
            </w:pPr>
            <w:r>
              <w:rPr>
                <w:sz w:val="24"/>
              </w:rPr>
              <w:t>19.51</w:t>
            </w:r>
          </w:p>
        </w:tc>
        <w:tc>
          <w:tcPr>
            <w:tcW w:w="1387" w:type="dxa"/>
          </w:tcPr>
          <w:p>
            <w:pPr>
              <w:pStyle w:val="TableParagraph"/>
              <w:spacing w:before="63"/>
              <w:ind w:left="2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9" w:type="dxa"/>
          </w:tcPr>
          <w:p>
            <w:pPr>
              <w:pStyle w:val="TableParagraph"/>
              <w:spacing w:before="63"/>
              <w:ind w:left="431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</w:tr>
      <w:tr>
        <w:trPr>
          <w:trHeight w:val="414" w:hRule="atLeast"/>
        </w:trPr>
        <w:tc>
          <w:tcPr>
            <w:tcW w:w="2253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Engineering</w:t>
            </w:r>
          </w:p>
        </w:tc>
        <w:tc>
          <w:tcPr>
            <w:tcW w:w="1367" w:type="dxa"/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61" w:type="dxa"/>
          </w:tcPr>
          <w:p>
            <w:pPr>
              <w:pStyle w:val="TableParagraph"/>
              <w:spacing w:before="64"/>
              <w:ind w:left="251"/>
              <w:rPr>
                <w:sz w:val="24"/>
              </w:rPr>
            </w:pPr>
            <w:r>
              <w:rPr>
                <w:sz w:val="24"/>
              </w:rPr>
              <w:t>28.05</w:t>
            </w:r>
          </w:p>
        </w:tc>
        <w:tc>
          <w:tcPr>
            <w:tcW w:w="1387" w:type="dxa"/>
          </w:tcPr>
          <w:p>
            <w:pPr>
              <w:pStyle w:val="TableParagraph"/>
              <w:spacing w:before="64"/>
              <w:ind w:left="2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9" w:type="dxa"/>
          </w:tcPr>
          <w:p>
            <w:pPr>
              <w:pStyle w:val="TableParagraph"/>
              <w:spacing w:before="64"/>
              <w:ind w:left="431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</w:tr>
      <w:tr>
        <w:trPr>
          <w:trHeight w:val="414" w:hRule="atLeast"/>
        </w:trPr>
        <w:tc>
          <w:tcPr>
            <w:tcW w:w="2253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Estate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1367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1" w:type="dxa"/>
          </w:tcPr>
          <w:p>
            <w:pPr>
              <w:pStyle w:val="TableParagraph"/>
              <w:spacing w:before="63"/>
              <w:ind w:left="251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1387" w:type="dxa"/>
          </w:tcPr>
          <w:p>
            <w:pPr>
              <w:pStyle w:val="TableParagraph"/>
              <w:spacing w:before="63"/>
              <w:ind w:left="27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9" w:type="dxa"/>
          </w:tcPr>
          <w:p>
            <w:pPr>
              <w:pStyle w:val="TableParagraph"/>
              <w:spacing w:before="63"/>
              <w:ind w:left="4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2253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Geo-Informatics</w:t>
            </w:r>
          </w:p>
        </w:tc>
        <w:tc>
          <w:tcPr>
            <w:tcW w:w="1367" w:type="dxa"/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1" w:type="dxa"/>
          </w:tcPr>
          <w:p>
            <w:pPr>
              <w:pStyle w:val="TableParagraph"/>
              <w:spacing w:before="64"/>
              <w:ind w:left="251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  <w:tc>
          <w:tcPr>
            <w:tcW w:w="1387" w:type="dxa"/>
          </w:tcPr>
          <w:p>
            <w:pPr>
              <w:pStyle w:val="TableParagraph"/>
              <w:spacing w:before="64"/>
              <w:ind w:left="27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9" w:type="dxa"/>
          </w:tcPr>
          <w:p>
            <w:pPr>
              <w:pStyle w:val="TableParagraph"/>
              <w:spacing w:before="64"/>
              <w:ind w:left="4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2253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Quantity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Surveying</w:t>
            </w:r>
          </w:p>
        </w:tc>
        <w:tc>
          <w:tcPr>
            <w:tcW w:w="1367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61" w:type="dxa"/>
          </w:tcPr>
          <w:p>
            <w:pPr>
              <w:pStyle w:val="TableParagraph"/>
              <w:spacing w:before="63"/>
              <w:ind w:left="251"/>
              <w:rPr>
                <w:sz w:val="24"/>
              </w:rPr>
            </w:pPr>
            <w:r>
              <w:rPr>
                <w:sz w:val="24"/>
              </w:rPr>
              <w:t>18.29</w:t>
            </w:r>
          </w:p>
        </w:tc>
        <w:tc>
          <w:tcPr>
            <w:tcW w:w="1387" w:type="dxa"/>
          </w:tcPr>
          <w:p>
            <w:pPr>
              <w:pStyle w:val="TableParagraph"/>
              <w:spacing w:before="63"/>
              <w:ind w:left="27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9" w:type="dxa"/>
          </w:tcPr>
          <w:p>
            <w:pPr>
              <w:pStyle w:val="TableParagraph"/>
              <w:spacing w:before="63"/>
              <w:ind w:left="4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830" w:hRule="atLeast"/>
        </w:trPr>
        <w:tc>
          <w:tcPr>
            <w:tcW w:w="2253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Urban 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Regional</w:t>
            </w:r>
          </w:p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Planning</w:t>
            </w:r>
          </w:p>
        </w:tc>
        <w:tc>
          <w:tcPr>
            <w:tcW w:w="1367" w:type="dxa"/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1" w:type="dxa"/>
          </w:tcPr>
          <w:p>
            <w:pPr>
              <w:pStyle w:val="TableParagraph"/>
              <w:spacing w:before="64"/>
              <w:ind w:left="251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  <w:tc>
          <w:tcPr>
            <w:tcW w:w="1387" w:type="dxa"/>
          </w:tcPr>
          <w:p>
            <w:pPr>
              <w:pStyle w:val="TableParagraph"/>
              <w:spacing w:before="64"/>
              <w:ind w:left="27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9" w:type="dxa"/>
          </w:tcPr>
          <w:p>
            <w:pPr>
              <w:pStyle w:val="TableParagraph"/>
              <w:spacing w:before="64"/>
              <w:ind w:left="4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2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  <w:tc>
          <w:tcPr>
            <w:tcW w:w="16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95.12</w:t>
            </w:r>
          </w:p>
        </w:tc>
        <w:tc>
          <w:tcPr>
            <w:tcW w:w="13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6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4.88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8"/>
        </w:rPr>
      </w:pPr>
    </w:p>
    <w:p>
      <w:pPr>
        <w:pStyle w:val="BodyText"/>
        <w:spacing w:line="480" w:lineRule="auto"/>
        <w:ind w:left="660" w:right="876"/>
        <w:jc w:val="both"/>
      </w:pPr>
      <w:r>
        <w:rPr/>
        <w:t>Figure 4.4 and figure 4.5 shows the level of knowledge of respondents about BIM and level of</w:t>
      </w:r>
      <w:r>
        <w:rPr>
          <w:spacing w:val="1"/>
        </w:rPr>
        <w:t> </w:t>
      </w:r>
      <w:r>
        <w:rPr/>
        <w:t>usage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BIM</w:t>
      </w:r>
      <w:r>
        <w:rPr>
          <w:spacing w:val="-13"/>
        </w:rPr>
        <w:t> </w:t>
      </w:r>
      <w:r>
        <w:rPr/>
        <w:t>softwares.</w:t>
      </w:r>
      <w:r>
        <w:rPr>
          <w:spacing w:val="-10"/>
        </w:rPr>
        <w:t> </w:t>
      </w:r>
      <w:r>
        <w:rPr/>
        <w:t>Figure</w:t>
      </w:r>
      <w:r>
        <w:rPr>
          <w:spacing w:val="-12"/>
        </w:rPr>
        <w:t> </w:t>
      </w:r>
      <w:r>
        <w:rPr/>
        <w:t>4.4</w:t>
      </w:r>
      <w:r>
        <w:rPr>
          <w:spacing w:val="-13"/>
        </w:rPr>
        <w:t> </w:t>
      </w:r>
      <w:r>
        <w:rPr/>
        <w:t>indicated</w:t>
      </w:r>
      <w:r>
        <w:rPr>
          <w:spacing w:val="-12"/>
        </w:rPr>
        <w:t> </w:t>
      </w:r>
      <w:r>
        <w:rPr/>
        <w:t>that</w:t>
      </w:r>
      <w:r>
        <w:rPr>
          <w:spacing w:val="-8"/>
        </w:rPr>
        <w:t> </w:t>
      </w:r>
      <w:r>
        <w:rPr/>
        <w:t>35.59%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professionals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physical</w:t>
      </w:r>
      <w:r>
        <w:rPr>
          <w:spacing w:val="-13"/>
        </w:rPr>
        <w:t> </w:t>
      </w:r>
      <w:r>
        <w:rPr/>
        <w:t>planning</w:t>
      </w:r>
      <w:r>
        <w:rPr>
          <w:spacing w:val="-57"/>
        </w:rPr>
        <w:t> </w:t>
      </w:r>
      <w:r>
        <w:rPr/>
        <w:t>units of the study area are moderately knowledgeable about the BIM while only 4.88% of the</w:t>
      </w:r>
      <w:r>
        <w:rPr>
          <w:spacing w:val="1"/>
        </w:rPr>
        <w:t> </w:t>
      </w:r>
      <w:r>
        <w:rPr/>
        <w:t>professionals are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highly</w:t>
      </w:r>
      <w:r>
        <w:rPr>
          <w:spacing w:val="-5"/>
        </w:rPr>
        <w:t> </w:t>
      </w:r>
      <w:r>
        <w:rPr/>
        <w:t>knowledgeable.</w:t>
      </w:r>
    </w:p>
    <w:p>
      <w:pPr>
        <w:pStyle w:val="BodyText"/>
        <w:spacing w:line="482" w:lineRule="auto" w:before="199"/>
        <w:ind w:left="660" w:right="880" w:firstLine="60"/>
        <w:jc w:val="both"/>
      </w:pPr>
      <w:r>
        <w:rPr/>
        <w:t>Also, figure 4.5 revealed that 39.02% of the professionals make use of BIM while only 8.54%</w:t>
      </w:r>
      <w:r>
        <w:rPr>
          <w:spacing w:val="1"/>
        </w:rPr>
        <w:t> </w:t>
      </w:r>
      <w:r>
        <w:rPr/>
        <w:t>very</w:t>
      </w:r>
      <w:r>
        <w:rPr>
          <w:spacing w:val="-5"/>
        </w:rPr>
        <w:t> </w:t>
      </w:r>
      <w:r>
        <w:rPr/>
        <w:t>highly</w:t>
      </w:r>
      <w:r>
        <w:rPr>
          <w:spacing w:val="-5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BIM</w:t>
      </w:r>
      <w:r>
        <w:rPr>
          <w:spacing w:val="2"/>
        </w:rPr>
        <w:t> </w:t>
      </w:r>
      <w:r>
        <w:rPr/>
        <w:t>software.</w:t>
      </w:r>
    </w:p>
    <w:p>
      <w:pPr>
        <w:pStyle w:val="BodyText"/>
        <w:spacing w:line="480" w:lineRule="auto" w:before="194"/>
        <w:ind w:left="660" w:right="876"/>
        <w:jc w:val="both"/>
      </w:pPr>
      <w:r>
        <w:rPr/>
        <w:t>This</w:t>
      </w:r>
      <w:r>
        <w:rPr>
          <w:spacing w:val="-2"/>
        </w:rPr>
        <w:t> </w:t>
      </w:r>
      <w:r>
        <w:rPr/>
        <w:t>implied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high</w:t>
      </w:r>
      <w:r>
        <w:rPr>
          <w:spacing w:val="-2"/>
        </w:rPr>
        <w:t> </w:t>
      </w:r>
      <w:r>
        <w:rPr/>
        <w:t>majority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professionals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knowledgeable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BIM.</w:t>
      </w:r>
      <w:r>
        <w:rPr>
          <w:spacing w:val="-1"/>
        </w:rPr>
        <w:t> </w:t>
      </w:r>
      <w:r>
        <w:rPr/>
        <w:t>Reasons</w:t>
      </w:r>
      <w:r>
        <w:rPr>
          <w:spacing w:val="-58"/>
        </w:rPr>
        <w:t> </w:t>
      </w:r>
      <w:r>
        <w:rPr/>
        <w:t>could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adduced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BIM</w:t>
      </w:r>
      <w:r>
        <w:rPr>
          <w:spacing w:val="1"/>
        </w:rPr>
        <w:t> </w:t>
      </w:r>
      <w:r>
        <w:rPr/>
        <w:t>being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new</w:t>
      </w:r>
      <w:r>
        <w:rPr>
          <w:spacing w:val="-3"/>
        </w:rPr>
        <w:t> </w:t>
      </w:r>
      <w:r>
        <w:rPr/>
        <w:t>technological</w:t>
      </w:r>
      <w:r>
        <w:rPr>
          <w:spacing w:val="-1"/>
        </w:rPr>
        <w:t> </w:t>
      </w:r>
      <w:r>
        <w:rPr/>
        <w:t>innovation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collaboration/synergy</w:t>
      </w:r>
      <w:r>
        <w:rPr>
          <w:spacing w:val="-6"/>
        </w:rPr>
        <w:t> </w:t>
      </w:r>
      <w:r>
        <w:rPr/>
        <w:t>among</w:t>
      </w:r>
      <w:r>
        <w:rPr>
          <w:spacing w:val="-58"/>
        </w:rPr>
        <w:t> </w:t>
      </w:r>
      <w:r>
        <w:rPr/>
        <w:t>professionals.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gaining</w:t>
      </w:r>
      <w:r>
        <w:rPr>
          <w:spacing w:val="1"/>
        </w:rPr>
        <w:t> </w:t>
      </w:r>
      <w:r>
        <w:rPr/>
        <w:t>momentum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environment and has not come to the full knowledge of professionals in the practice field in</w:t>
      </w:r>
      <w:r>
        <w:rPr>
          <w:spacing w:val="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831"/>
        <w:rPr>
          <w:sz w:val="20"/>
        </w:rPr>
      </w:pPr>
      <w:r>
        <w:rPr>
          <w:sz w:val="20"/>
        </w:rPr>
        <w:pict>
          <v:group style="width:397pt;height:212.7pt;mso-position-horizontal-relative:char;mso-position-vertical-relative:line" coordorigin="0,0" coordsize="7940,4254">
            <v:shape style="position:absolute;left:526;top:1676;width:4407;height:1656" coordorigin="527,1676" coordsize="4407,1656" path="m527,3332l791,3332m1144,3332l1672,3332m2024,3332l2552,3332m2905,3332l3436,3332m2024,2917l2552,2917m2905,2917l3436,2917m2024,2504l2552,2504m2905,2504l4933,2504m2024,2092l2552,2092m2905,2092l4933,2092m527,1676l2552,1676m2905,1676l4933,1676e" filled="false" stroked="true" strokeweight=".72pt" strokecolor="#878787">
              <v:path arrowok="t"/>
              <v:stroke dashstyle="solid"/>
            </v:shape>
            <v:shape style="position:absolute;left:526;top:1259;width:4407;height:8" coordorigin="527,1260" coordsize="4407,8" path="m527,1267l4933,1267m527,1260l4933,1260e" filled="false" stroked="true" strokeweight=".36pt" strokecolor="#878787">
              <v:path arrowok="t"/>
              <v:stroke dashstyle="solid"/>
            </v:shape>
            <v:rect style="position:absolute;left:2552;top:1263;width:353;height:2482" filled="true" fillcolor="#4f81bd" stroked="false">
              <v:fill type="solid"/>
            </v:rect>
            <v:shape style="position:absolute;left:526;top:2913;width:1145;height:8" coordorigin="527,2914" coordsize="1145,8" path="m527,2921l1672,2921m527,2914l1672,2914e" filled="false" stroked="true" strokeweight=".36pt" strokecolor="#878787">
              <v:path arrowok="t"/>
              <v:stroke dashstyle="solid"/>
            </v:shape>
            <v:shape style="position:absolute;left:526;top:2091;width:1145;height:413" coordorigin="527,2091" coordsize="1145,413" path="m527,2504l1672,2504m527,2091l1672,2091e" filled="false" stroked="true" strokeweight=".72pt" strokecolor="#878787">
              <v:path arrowok="t"/>
              <v:stroke dashstyle="solid"/>
            </v:shape>
            <v:rect style="position:absolute;left:1671;top:1760;width:353;height:1985" filled="true" fillcolor="#4f81bd" stroked="false">
              <v:fill type="solid"/>
            </v:rect>
            <v:shape style="position:absolute;left:3788;top:2917;width:1145;height:416" coordorigin="3789,2917" coordsize="1145,416" path="m3789,3332l4933,3332m3789,2917l4933,2917e" filled="false" stroked="true" strokeweight=".72pt" strokecolor="#878787">
              <v:path arrowok="t"/>
              <v:stroke dashstyle="solid"/>
            </v:shape>
            <v:shape style="position:absolute;left:790;top:2585;width:3879;height:1160" coordorigin="791,2586" coordsize="3879,1160" path="m1144,2917l791,2917,791,3745,1144,3745,1144,2917xm3789,2586l3436,2586,3436,3745,3789,3745,3789,2586xm4669,3414l4317,3414,4317,3745,4669,3745,4669,3414xe" filled="true" fillcolor="#4f81bd" stroked="false">
              <v:path arrowok="t"/>
              <v:fill type="solid"/>
            </v:shape>
            <v:line style="position:absolute" from="527,848" to="4933,848" stroked="true" strokeweight=".72pt" strokecolor="#878787">
              <v:stroke dashstyle="solid"/>
            </v:line>
            <v:line style="position:absolute" from="527,3745" to="527,848" stroked="true" strokeweight=".72pt" strokecolor="#878787">
              <v:stroke dashstyle="solid"/>
            </v:line>
            <v:shape style="position:absolute;left:462;top:848;width:65;height:2897" coordorigin="462,848" coordsize="65,2897" path="m462,3745l527,3745m462,3332l527,3332m462,2917l527,2917m462,2504l527,2504m462,2092l527,2092m462,1676l527,1676m462,1264l527,1264m462,848l527,848e" filled="false" stroked="true" strokeweight=".72pt" strokecolor="#878787">
              <v:path arrowok="t"/>
              <v:stroke dashstyle="solid"/>
            </v:shape>
            <v:shape style="position:absolute;left:526;top:3745;width:4407;height:65" coordorigin="527,3745" coordsize="4407,65" path="m527,3745l4933,3745m527,3745l527,3810m1408,3745l1408,3810m2288,3745l2288,3810m3172,3745l3172,3810m4052,3745l4052,3810m4933,3745l4933,3810e" filled="false" stroked="true" strokeweight=".72pt" strokecolor="#878787">
              <v:path arrowok="t"/>
              <v:stroke dashstyle="solid"/>
            </v:shape>
            <v:rect style="position:absolute;left:5254;top:2261;width:108;height:108" filled="true" fillcolor="#4f81bd" stroked="false">
              <v:fill type="solid"/>
            </v:rect>
            <v:rect style="position:absolute;left:7;top:7;width:7925;height:4239" filled="false" stroked="true" strokeweight=".75pt" strokecolor="#878787">
              <v:stroke dashstyle="solid"/>
            </v:rect>
            <v:shape style="position:absolute;left:1496;top:230;width:4970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Knowledge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or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Proficiency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on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BIM</w:t>
                    </w:r>
                  </w:p>
                </w:txbxContent>
              </v:textbox>
              <w10:wrap type="none"/>
            </v:shape>
            <v:shape style="position:absolute;left:137;top:756;width:222;height:185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>
                    <w:pPr>
                      <w:spacing w:before="169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before="17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before="169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exact" w:before="17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411;top:2223;width:2338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Knowledge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Proficiency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BIM</w:t>
                    </w:r>
                  </w:p>
                </w:txbxContent>
              </v:textbox>
              <w10:wrap type="none"/>
            </v:shape>
            <v:shape style="position:absolute;left:137;top:2825;width:223;height:102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69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exact" w:before="17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15;top:391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797;top:391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679;top:391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560;top:391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442;top:391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90"/>
        <w:ind w:left="660"/>
      </w:pPr>
      <w:r>
        <w:rPr/>
        <w:t>Figure</w:t>
      </w:r>
      <w:r>
        <w:rPr>
          <w:spacing w:val="-3"/>
        </w:rPr>
        <w:t> </w:t>
      </w:r>
      <w:r>
        <w:rPr/>
        <w:t>4.4:</w:t>
      </w:r>
      <w:r>
        <w:rPr>
          <w:spacing w:val="57"/>
        </w:rPr>
        <w:t> </w:t>
      </w:r>
      <w:r>
        <w:rPr/>
        <w:t>Knowledge or</w:t>
      </w:r>
      <w:r>
        <w:rPr>
          <w:spacing w:val="-2"/>
        </w:rPr>
        <w:t> </w:t>
      </w:r>
      <w:r>
        <w:rPr/>
        <w:t>Proficiency</w:t>
      </w:r>
      <w:r>
        <w:rPr>
          <w:spacing w:val="-6"/>
        </w:rPr>
        <w:t> </w:t>
      </w:r>
      <w:r>
        <w:rPr/>
        <w:t>on BIM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  <w:r>
        <w:rPr/>
        <w:pict>
          <v:group style="position:absolute;margin-left:73.125pt;margin-top:11.158297pt;width:404.6pt;height:189.45pt;mso-position-horizontal-relative:page;mso-position-vertical-relative:paragraph;z-index:-15716352;mso-wrap-distance-left:0;mso-wrap-distance-right:0" coordorigin="1463,223" coordsize="8092,3789">
            <v:shape style="position:absolute;left:1987;top:2809;width:1558;height:346" coordorigin="1987,2810" coordsize="1558,346" path="m1987,3155l2347,3155m2827,3155l3545,3155m1987,2810l2347,2810m2827,2810l3545,2810e" filled="false" stroked="true" strokeweight=".72pt" strokecolor="#878787">
              <v:path arrowok="t"/>
              <v:stroke dashstyle="solid"/>
            </v:shape>
            <v:rect style="position:absolute;left:2347;top:2601;width:480;height:903" filled="true" fillcolor="#4f81bd" stroked="false">
              <v:fill type="solid"/>
            </v:rect>
            <v:shape style="position:absolute;left:1987;top:2461;width:2756;height:694" coordorigin="1987,2462" coordsize="2756,694" path="m4022,3155l4742,3155m4022,2810l4742,2810m1987,2462l3545,2462m4022,2462l4742,2462e" filled="false" stroked="true" strokeweight=".72pt" strokecolor="#878787">
              <v:path arrowok="t"/>
              <v:stroke dashstyle="solid"/>
            </v:shape>
            <v:shape style="position:absolute;left:1987;top:2110;width:2756;height:8" coordorigin="1987,2110" coordsize="2756,8" path="m1987,2117l4742,2117m1987,2110l4742,2110e" filled="false" stroked="true" strokeweight=".36pt" strokecolor="#878787">
              <v:path arrowok="t"/>
              <v:stroke dashstyle="solid"/>
            </v:shape>
            <v:rect style="position:absolute;left:3544;top:2113;width:478;height:1390" filled="true" fillcolor="#4f81bd" stroked="false">
              <v:fill type="solid"/>
            </v:rect>
            <v:line style="position:absolute" from="5220,3155" to="5940,3155" stroked="true" strokeweight=".72pt" strokecolor="#878787">
              <v:stroke dashstyle="solid"/>
            </v:line>
            <v:shape style="position:absolute;left:5220;top:2806;width:2756;height:8" coordorigin="5220,2806" coordsize="2756,8" path="m5220,2813l7975,2813m5220,2806l7975,2806e" filled="false" stroked="true" strokeweight=".36pt" strokecolor="#878787">
              <v:path arrowok="t"/>
              <v:stroke dashstyle="solid"/>
            </v:shape>
            <v:line style="position:absolute" from="5220,2462" to="7975,2462" stroked="true" strokeweight=".72pt" strokecolor="#878787">
              <v:stroke dashstyle="solid"/>
            </v:line>
            <v:shape style="position:absolute;left:5220;top:2110;width:2756;height:8" coordorigin="5220,2110" coordsize="2756,8" path="m5220,2117l7975,2117m5220,2110l7975,2110e" filled="false" stroked="true" strokeweight=".36pt" strokecolor="#878787">
              <v:path arrowok="t"/>
              <v:stroke dashstyle="solid"/>
            </v:shape>
            <v:shape style="position:absolute;left:1987;top:1420;width:5988;height:346" coordorigin="1987,1420" coordsize="5988,346" path="m1987,1766l4742,1766m5220,1766l7975,1766m1987,1420l4742,1420m5220,1420l7975,1420e" filled="false" stroked="true" strokeweight=".72pt" strokecolor="#878787">
              <v:path arrowok="t"/>
              <v:stroke dashstyle="solid"/>
            </v:shape>
            <v:rect style="position:absolute;left:4742;top:1281;width:478;height:2223" filled="true" fillcolor="#4f81bd" stroked="false">
              <v:fill type="solid"/>
            </v:rect>
            <v:line style="position:absolute" from="6418,3155" to="7135,3155" stroked="true" strokeweight=".72pt" strokecolor="#878787">
              <v:stroke dashstyle="solid"/>
            </v:line>
            <v:rect style="position:absolute;left:5940;top:2809;width:478;height:694" filled="true" fillcolor="#4f81bd" stroked="false">
              <v:fill type="solid"/>
            </v:rect>
            <v:line style="position:absolute" from="7615,3155" to="7975,3155" stroked="true" strokeweight=".72pt" strokecolor="#878787">
              <v:stroke dashstyle="solid"/>
            </v:line>
            <v:rect style="position:absolute;left:7135;top:3016;width:480;height:488" filled="true" fillcolor="#4f81bd" stroked="false">
              <v:fill type="solid"/>
            </v:rect>
            <v:line style="position:absolute" from="1987,1072" to="7975,1072" stroked="true" strokeweight=".72pt" strokecolor="#878787">
              <v:stroke dashstyle="solid"/>
            </v:line>
            <v:line style="position:absolute" from="1987,3503" to="1987,1072" stroked="true" strokeweight=".72pt" strokecolor="#878787">
              <v:stroke dashstyle="solid"/>
            </v:line>
            <v:shape style="position:absolute;left:1924;top:1072;width:63;height:2432" coordorigin="1925,1072" coordsize="63,2432" path="m1925,3503l1987,3503m1925,3155l1987,3155m1925,2810l1987,2810m1925,2462l1987,2462m1925,2114l1987,2114m1925,1766l1987,1766m1925,1420l1987,1420m1925,1072l1987,1072e" filled="false" stroked="true" strokeweight=".72pt" strokecolor="#878787">
              <v:path arrowok="t"/>
              <v:stroke dashstyle="solid"/>
            </v:shape>
            <v:shape style="position:absolute;left:1987;top:3503;width:5988;height:65" coordorigin="1987,3503" coordsize="5988,65" path="m1987,3503l7975,3503m1987,3503l1987,3568m3185,3503l3185,3568m4382,3503l4382,3568m5580,3503l5580,3568m6778,3503l6778,3568m7975,3503l7975,3568e" filled="false" stroked="true" strokeweight=".72pt" strokecolor="#878787">
              <v:path arrowok="t"/>
              <v:stroke dashstyle="solid"/>
            </v:shape>
            <v:rect style="position:absolute;left:8294;top:2373;width:111;height:111" filled="true" fillcolor="#4f81bd" stroked="false">
              <v:fill type="solid"/>
            </v:rect>
            <v:rect style="position:absolute;left:1470;top:230;width:8077;height:3774" filled="false" stroked="true" strokeweight=".75pt" strokecolor="#878787">
              <v:stroke dashstyle="solid"/>
            </v:rect>
            <v:shape style="position:absolute;left:4687;top:453;width:166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Use</w:t>
                    </w:r>
                    <w:r>
                      <w:rPr>
                        <w:rFonts w:ascii="Calibri"/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BIM</w:t>
                    </w:r>
                  </w:p>
                </w:txbxContent>
              </v:textbox>
              <w10:wrap type="none"/>
            </v:shape>
            <v:shape style="position:absolute;left:1600;top:978;width:223;height:26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>
                    <w:pPr>
                      <w:spacing w:before="10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before="10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before="10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before="10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0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exact" w:before="10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51;top:2334;width:91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Use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 BIM</w:t>
                    </w:r>
                  </w:p>
                </w:txbxContent>
              </v:textbox>
              <w10:wrap type="none"/>
            </v:shape>
            <v:shape style="position:absolute;left:2536;top:3670;width:4910;height:200" type="#_x0000_t202" filled="false" stroked="false">
              <v:textbox inset="0,0,0,0">
                <w:txbxContent>
                  <w:p>
                    <w:pPr>
                      <w:tabs>
                        <w:tab w:pos="1197" w:val="left" w:leader="none"/>
                        <w:tab w:pos="2394" w:val="left" w:leader="none"/>
                        <w:tab w:pos="3591" w:val="left" w:leader="none"/>
                        <w:tab w:pos="4788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BodyText"/>
        <w:ind w:left="660"/>
      </w:pPr>
      <w:r>
        <w:rPr/>
        <w:t>Figure</w:t>
      </w:r>
      <w:r>
        <w:rPr>
          <w:spacing w:val="-2"/>
        </w:rPr>
        <w:t> </w:t>
      </w:r>
      <w:r>
        <w:rPr/>
        <w:t>4.5: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BIM</w:t>
      </w:r>
    </w:p>
    <w:p>
      <w:pPr>
        <w:spacing w:after="0"/>
        <w:sectPr>
          <w:pgSz w:w="12240" w:h="15840"/>
          <w:pgMar w:header="0" w:footer="937" w:top="1500" w:bottom="1200" w:left="780" w:right="560"/>
        </w:sectPr>
      </w:pPr>
    </w:p>
    <w:p>
      <w:pPr>
        <w:pStyle w:val="BodyText"/>
        <w:spacing w:line="480" w:lineRule="auto" w:before="72"/>
        <w:ind w:left="660" w:right="878"/>
        <w:jc w:val="both"/>
      </w:pPr>
      <w:r>
        <w:rPr/>
        <w:t>Table 4.4. Shows that there is statistical reason to reject the null hypothesis since the significant</w:t>
      </w:r>
      <w:r>
        <w:rPr>
          <w:spacing w:val="1"/>
        </w:rPr>
        <w:t> </w:t>
      </w:r>
      <w:r>
        <w:rPr>
          <w:spacing w:val="-1"/>
        </w:rPr>
        <w:t>probability</w:t>
      </w:r>
      <w:r>
        <w:rPr>
          <w:spacing w:val="-15"/>
        </w:rPr>
        <w:t> </w:t>
      </w:r>
      <w:r>
        <w:rPr>
          <w:spacing w:val="-1"/>
        </w:rPr>
        <w:t>0.004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chi-square</w:t>
      </w:r>
      <w:r>
        <w:rPr>
          <w:spacing w:val="-11"/>
        </w:rPr>
        <w:t> </w:t>
      </w:r>
      <w:r>
        <w:rPr/>
        <w:t>value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17.440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5</w:t>
      </w:r>
      <w:r>
        <w:rPr>
          <w:spacing w:val="-10"/>
        </w:rPr>
        <w:t> </w:t>
      </w:r>
      <w:r>
        <w:rPr/>
        <w:t>degree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freedom</w:t>
      </w:r>
      <w:r>
        <w:rPr>
          <w:spacing w:val="-9"/>
        </w:rPr>
        <w:t> </w:t>
      </w:r>
      <w:r>
        <w:rPr/>
        <w:t>less</w:t>
      </w:r>
      <w:r>
        <w:rPr>
          <w:spacing w:val="-10"/>
        </w:rPr>
        <w:t> </w:t>
      </w:r>
      <w:r>
        <w:rPr/>
        <w:t>than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alpha</w:t>
      </w:r>
      <w:r>
        <w:rPr>
          <w:spacing w:val="-11"/>
        </w:rPr>
        <w:t> </w:t>
      </w:r>
      <w:r>
        <w:rPr/>
        <w:t>level</w:t>
      </w:r>
    </w:p>
    <w:p>
      <w:pPr>
        <w:pStyle w:val="BodyText"/>
        <w:spacing w:line="480" w:lineRule="auto"/>
        <w:ind w:left="659" w:right="873"/>
        <w:jc w:val="both"/>
      </w:pPr>
      <w:r>
        <w:rPr/>
        <w:t>0.05.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therefore</w:t>
      </w:r>
      <w:r>
        <w:rPr>
          <w:spacing w:val="-4"/>
        </w:rPr>
        <w:t> </w:t>
      </w:r>
      <w:r>
        <w:rPr/>
        <w:t>concluded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on the</w:t>
      </w:r>
      <w:r>
        <w:rPr>
          <w:spacing w:val="-1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Proficiency</w:t>
      </w:r>
      <w:r>
        <w:rPr>
          <w:spacing w:val="-57"/>
        </w:rPr>
        <w:t> </w:t>
      </w:r>
      <w:r>
        <w:rPr/>
        <w:t>on</w:t>
      </w:r>
      <w:r>
        <w:rPr>
          <w:spacing w:val="-10"/>
        </w:rPr>
        <w:t> </w:t>
      </w:r>
      <w:r>
        <w:rPr/>
        <w:t>BIM</w:t>
      </w:r>
      <w:r>
        <w:rPr>
          <w:spacing w:val="-6"/>
        </w:rPr>
        <w:t> </w:t>
      </w:r>
      <w:r>
        <w:rPr/>
        <w:t>Softwares/tools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physical</w:t>
      </w:r>
      <w:r>
        <w:rPr>
          <w:spacing w:val="-8"/>
        </w:rPr>
        <w:t> </w:t>
      </w:r>
      <w:r>
        <w:rPr/>
        <w:t>planning</w:t>
      </w:r>
      <w:r>
        <w:rPr>
          <w:spacing w:val="-11"/>
        </w:rPr>
        <w:t> </w:t>
      </w:r>
      <w:r>
        <w:rPr/>
        <w:t>unit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Federal</w:t>
      </w:r>
      <w:r>
        <w:rPr>
          <w:spacing w:val="-7"/>
        </w:rPr>
        <w:t> </w:t>
      </w:r>
      <w:r>
        <w:rPr/>
        <w:t>Institutions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south</w:t>
      </w:r>
      <w:r>
        <w:rPr>
          <w:spacing w:val="-9"/>
        </w:rPr>
        <w:t> </w:t>
      </w:r>
      <w:r>
        <w:rPr/>
        <w:t>west</w:t>
      </w:r>
      <w:r>
        <w:rPr>
          <w:spacing w:val="-6"/>
        </w:rPr>
        <w:t> </w:t>
      </w:r>
      <w:r>
        <w:rPr/>
        <w:t>Nigeria.</w:t>
      </w:r>
      <w:r>
        <w:rPr>
          <w:spacing w:val="-58"/>
        </w:rPr>
        <w:t> </w:t>
      </w:r>
      <w:r>
        <w:rPr/>
        <w:t>The Table further revealed that University of Ibadan (UI) physical planning unit has the highest</w:t>
      </w:r>
      <w:r>
        <w:rPr>
          <w:spacing w:val="1"/>
        </w:rPr>
        <w:t> </w:t>
      </w:r>
      <w:r>
        <w:rPr/>
        <w:t>proficiency rate on BIM Softwares/tools with mean ranking of 51.90 closely followed by the</w:t>
      </w:r>
      <w:r>
        <w:rPr>
          <w:spacing w:val="1"/>
        </w:rPr>
        <w:t> </w:t>
      </w:r>
      <w:r>
        <w:rPr/>
        <w:t>Obafemi Awolowo University (OAU) with 51.5. While Federal University Oye (FUOYE) and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Abeokuta</w:t>
      </w:r>
      <w:r>
        <w:rPr>
          <w:spacing w:val="1"/>
        </w:rPr>
        <w:t> </w:t>
      </w:r>
      <w:r>
        <w:rPr/>
        <w:t>(FUNAB)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proficiency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28.05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27.53</w:t>
      </w:r>
      <w:r>
        <w:rPr>
          <w:spacing w:val="1"/>
        </w:rPr>
        <w:t> </w:t>
      </w:r>
      <w:r>
        <w:rPr>
          <w:spacing w:val="-1"/>
        </w:rPr>
        <w:t>respectively.</w:t>
      </w:r>
      <w:r>
        <w:rPr>
          <w:spacing w:val="31"/>
        </w:rPr>
        <w:t> </w:t>
      </w:r>
      <w:r>
        <w:rPr>
          <w:spacing w:val="-1"/>
        </w:rPr>
        <w:t>However,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Post</w:t>
      </w:r>
      <w:r>
        <w:rPr>
          <w:spacing w:val="-14"/>
        </w:rPr>
        <w:t> </w:t>
      </w:r>
      <w:r>
        <w:rPr/>
        <w:t>Hoc</w:t>
      </w:r>
      <w:r>
        <w:rPr>
          <w:spacing w:val="-16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table</w:t>
      </w:r>
      <w:r>
        <w:rPr>
          <w:spacing w:val="-16"/>
        </w:rPr>
        <w:t> </w:t>
      </w:r>
      <w:r>
        <w:rPr/>
        <w:t>4.4.1</w:t>
      </w:r>
      <w:r>
        <w:rPr>
          <w:spacing w:val="-15"/>
        </w:rPr>
        <w:t> </w:t>
      </w:r>
      <w:r>
        <w:rPr/>
        <w:t>further</w:t>
      </w:r>
      <w:r>
        <w:rPr>
          <w:spacing w:val="-15"/>
        </w:rPr>
        <w:t> </w:t>
      </w:r>
      <w:r>
        <w:rPr/>
        <w:t>showed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level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significance</w:t>
      </w:r>
      <w:r>
        <w:rPr>
          <w:spacing w:val="-58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on the</w:t>
      </w:r>
      <w:r>
        <w:rPr>
          <w:spacing w:val="-2"/>
        </w:rPr>
        <w:t> </w:t>
      </w:r>
      <w:r>
        <w:rPr/>
        <w:t>Proficiency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BIM</w:t>
      </w:r>
      <w:r>
        <w:rPr>
          <w:spacing w:val="-1"/>
        </w:rPr>
        <w:t> </w:t>
      </w:r>
      <w:r>
        <w:rPr/>
        <w:t>Softwares/tools in</w:t>
      </w:r>
      <w:r>
        <w:rPr>
          <w:spacing w:val="-1"/>
        </w:rPr>
        <w:t> </w:t>
      </w:r>
      <w:r>
        <w:rPr/>
        <w:t>various institutions.</w:t>
      </w:r>
    </w:p>
    <w:p>
      <w:pPr>
        <w:pStyle w:val="Heading1"/>
        <w:spacing w:line="482" w:lineRule="auto" w:before="204"/>
        <w:ind w:left="660" w:right="875"/>
      </w:pPr>
      <w:r>
        <w:rPr/>
        <w:t>Table 4.4.0: Kruskal Wallis Test on the Institutional Knowledge or Proficiency on BIM</w:t>
      </w:r>
      <w:r>
        <w:rPr>
          <w:spacing w:val="1"/>
        </w:rPr>
        <w:t> </w:t>
      </w:r>
      <w:r>
        <w:rPr/>
        <w:t>Softwares/tools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physical planning</w:t>
      </w:r>
      <w:r>
        <w:rPr>
          <w:spacing w:val="-3"/>
        </w:rPr>
        <w:t> </w:t>
      </w:r>
      <w:r>
        <w:rPr/>
        <w:t>unit</w:t>
      </w:r>
    </w:p>
    <w:p>
      <w:pPr>
        <w:pStyle w:val="BodyText"/>
        <w:spacing w:before="1" w:after="1"/>
        <w:rPr>
          <w:b/>
          <w:sz w:val="17"/>
        </w:rPr>
      </w:pPr>
    </w:p>
    <w:tbl>
      <w:tblPr>
        <w:tblW w:w="0" w:type="auto"/>
        <w:jc w:val="left"/>
        <w:tblInd w:w="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9"/>
        <w:gridCol w:w="1567"/>
        <w:gridCol w:w="1192"/>
        <w:gridCol w:w="1544"/>
        <w:gridCol w:w="617"/>
        <w:gridCol w:w="1617"/>
      </w:tblGrid>
      <w:tr>
        <w:trPr>
          <w:trHeight w:val="554" w:hRule="atLeast"/>
        </w:trPr>
        <w:tc>
          <w:tcPr>
            <w:tcW w:w="3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Institution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(Grouping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Variable)</w:t>
            </w:r>
          </w:p>
        </w:tc>
        <w:tc>
          <w:tcPr>
            <w:tcW w:w="1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Rank</w:t>
            </w:r>
          </w:p>
        </w:tc>
        <w:tc>
          <w:tcPr>
            <w:tcW w:w="11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Ranking</w:t>
            </w:r>
          </w:p>
        </w:tc>
        <w:tc>
          <w:tcPr>
            <w:tcW w:w="1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Chi-Square</w:t>
            </w: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6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Asymp.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Sig.</w:t>
            </w:r>
          </w:p>
        </w:tc>
      </w:tr>
      <w:tr>
        <w:trPr>
          <w:trHeight w:val="410" w:hRule="atLeast"/>
        </w:trPr>
        <w:tc>
          <w:tcPr>
            <w:tcW w:w="3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UI</w:t>
            </w:r>
          </w:p>
        </w:tc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51.90</w:t>
            </w:r>
          </w:p>
        </w:tc>
        <w:tc>
          <w:tcPr>
            <w:tcW w:w="11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17.440</w:t>
            </w:r>
          </w:p>
        </w:tc>
        <w:tc>
          <w:tcPr>
            <w:tcW w:w="6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</w:tr>
      <w:tr>
        <w:trPr>
          <w:trHeight w:val="552" w:hRule="atLeast"/>
        </w:trPr>
        <w:tc>
          <w:tcPr>
            <w:tcW w:w="3589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OAU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3"/>
              <w:ind w:left="227"/>
              <w:rPr>
                <w:sz w:val="24"/>
              </w:rPr>
            </w:pPr>
            <w:r>
              <w:rPr>
                <w:sz w:val="24"/>
              </w:rPr>
              <w:t>51.50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89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UNILAG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3"/>
              <w:ind w:left="227"/>
              <w:rPr>
                <w:sz w:val="24"/>
              </w:rPr>
            </w:pPr>
            <w:r>
              <w:rPr>
                <w:sz w:val="24"/>
              </w:rPr>
              <w:t>48.03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3589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FUTA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3"/>
              <w:ind w:left="227"/>
              <w:rPr>
                <w:sz w:val="24"/>
              </w:rPr>
            </w:pPr>
            <w:r>
              <w:rPr>
                <w:sz w:val="24"/>
              </w:rPr>
              <w:t>37.80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89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FUOYE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3"/>
              <w:ind w:left="227"/>
              <w:rPr>
                <w:sz w:val="24"/>
              </w:rPr>
            </w:pPr>
            <w:r>
              <w:rPr>
                <w:sz w:val="24"/>
              </w:rPr>
              <w:t>28.05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2" w:hRule="atLeast"/>
        </w:trPr>
        <w:tc>
          <w:tcPr>
            <w:tcW w:w="3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FUNAB</w:t>
            </w:r>
          </w:p>
        </w:tc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7"/>
              <w:rPr>
                <w:sz w:val="24"/>
              </w:rPr>
            </w:pPr>
            <w:r>
              <w:rPr>
                <w:sz w:val="24"/>
              </w:rPr>
              <w:t>27.53</w:t>
            </w:r>
          </w:p>
        </w:tc>
        <w:tc>
          <w:tcPr>
            <w:tcW w:w="11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tabs>
          <w:tab w:pos="3539" w:val="left" w:leader="none"/>
        </w:tabs>
        <w:spacing w:line="480" w:lineRule="auto" w:before="72"/>
        <w:ind w:left="660" w:right="878"/>
        <w:jc w:val="both"/>
      </w:pPr>
      <w:r>
        <w:rPr/>
        <w:t>Table</w:t>
      </w:r>
      <w:r>
        <w:rPr>
          <w:spacing w:val="-5"/>
        </w:rPr>
        <w:t> </w:t>
      </w:r>
      <w:r>
        <w:rPr/>
        <w:t>4.4.1</w:t>
      </w:r>
      <w:r>
        <w:rPr>
          <w:spacing w:val="-4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</w:t>
      </w:r>
      <w:r>
        <w:rPr>
          <w:spacing w:val="-1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planning</w:t>
      </w:r>
      <w:r>
        <w:rPr>
          <w:spacing w:val="-6"/>
        </w:rPr>
        <w:t> </w:t>
      </w:r>
      <w:r>
        <w:rPr/>
        <w:t>unit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(FUOYE,</w:t>
      </w:r>
      <w:r>
        <w:rPr>
          <w:spacing w:val="-58"/>
        </w:rPr>
        <w:t> </w:t>
      </w:r>
      <w:r>
        <w:rPr/>
        <w:t>FUNAB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FUTA)</w:t>
        <w:tab/>
        <w:t>with</w:t>
      </w:r>
      <w:r>
        <w:rPr>
          <w:spacing w:val="23"/>
        </w:rPr>
        <w:t> </w:t>
      </w:r>
      <w:r>
        <w:rPr/>
        <w:t>mean</w:t>
      </w:r>
      <w:r>
        <w:rPr>
          <w:spacing w:val="23"/>
        </w:rPr>
        <w:t> </w:t>
      </w:r>
      <w:r>
        <w:rPr/>
        <w:t>values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2.3636,</w:t>
      </w:r>
      <w:r>
        <w:rPr>
          <w:spacing w:val="24"/>
        </w:rPr>
        <w:t> </w:t>
      </w:r>
      <w:r>
        <w:rPr/>
        <w:t>2.4118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2.9000</w:t>
      </w:r>
      <w:r>
        <w:rPr>
          <w:spacing w:val="20"/>
        </w:rPr>
        <w:t> </w:t>
      </w:r>
      <w:r>
        <w:rPr/>
        <w:t>respectively</w:t>
      </w:r>
      <w:r>
        <w:rPr>
          <w:spacing w:val="19"/>
        </w:rPr>
        <w:t> </w:t>
      </w:r>
      <w:r>
        <w:rPr/>
        <w:t>with</w:t>
      </w:r>
      <w:r>
        <w:rPr>
          <w:spacing w:val="-58"/>
        </w:rPr>
        <w:t> </w:t>
      </w:r>
      <w:r>
        <w:rPr/>
        <w:t>significant probability of 0.244 on the knowledge of BIM softwares/tools. In the same vein,</w:t>
      </w:r>
      <w:r>
        <w:rPr>
          <w:spacing w:val="1"/>
        </w:rPr>
        <w:t> </w:t>
      </w:r>
      <w:r>
        <w:rPr/>
        <w:t>(FUTA, UNILAG, OAU and UI)</w:t>
      </w:r>
      <w:r>
        <w:rPr>
          <w:spacing w:val="1"/>
        </w:rPr>
        <w:t> </w:t>
      </w:r>
      <w:r>
        <w:rPr/>
        <w:t>had no significant difference with mean values of 2.9000,</w:t>
      </w:r>
      <w:r>
        <w:rPr>
          <w:spacing w:val="1"/>
        </w:rPr>
        <w:t> </w:t>
      </w:r>
      <w:r>
        <w:rPr/>
        <w:t>3.4000,</w:t>
      </w:r>
      <w:r>
        <w:rPr>
          <w:spacing w:val="-9"/>
        </w:rPr>
        <w:t> </w:t>
      </w:r>
      <w:r>
        <w:rPr/>
        <w:t>3.5556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3.6000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probability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0.142</w:t>
      </w:r>
      <w:r>
        <w:rPr>
          <w:spacing w:val="-8"/>
        </w:rPr>
        <w:t> </w:t>
      </w:r>
      <w:r>
        <w:rPr/>
        <w:t>since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probability</w:t>
      </w:r>
      <w:r>
        <w:rPr>
          <w:spacing w:val="-12"/>
        </w:rPr>
        <w:t> </w:t>
      </w:r>
      <w:r>
        <w:rPr/>
        <w:t>in</w:t>
      </w:r>
      <w:r>
        <w:rPr>
          <w:spacing w:val="-57"/>
        </w:rPr>
        <w:t> </w:t>
      </w:r>
      <w:r>
        <w:rPr/>
        <w:t>all</w:t>
      </w:r>
      <w:r>
        <w:rPr>
          <w:spacing w:val="-1"/>
        </w:rPr>
        <w:t> </w:t>
      </w:r>
      <w:r>
        <w:rPr/>
        <w:t>cases are greater</w:t>
      </w:r>
      <w:r>
        <w:rPr>
          <w:spacing w:val="-1"/>
        </w:rPr>
        <w:t> </w:t>
      </w:r>
      <w:r>
        <w:rPr/>
        <w:t>than</w:t>
      </w:r>
      <w:r>
        <w:rPr>
          <w:spacing w:val="2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 of</w:t>
      </w:r>
      <w:r>
        <w:rPr>
          <w:spacing w:val="-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on proficiency</w:t>
      </w:r>
      <w:r>
        <w:rPr>
          <w:spacing w:val="-3"/>
        </w:rPr>
        <w:t> </w:t>
      </w:r>
      <w:r>
        <w:rPr/>
        <w:t>rate.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line="480" w:lineRule="auto" w:after="3"/>
        <w:ind w:left="660" w:right="1093"/>
        <w:jc w:val="left"/>
      </w:pPr>
      <w:r>
        <w:rPr/>
        <w:t>Table 4.4.1: Duncan Post Hoc Test on the Institutional Knowledge or Proficiency on BIM</w:t>
      </w:r>
      <w:r>
        <w:rPr>
          <w:spacing w:val="-57"/>
        </w:rPr>
        <w:t> </w:t>
      </w:r>
      <w:r>
        <w:rPr/>
        <w:t>Softwares/tools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physical planning</w:t>
      </w:r>
      <w:r>
        <w:rPr>
          <w:spacing w:val="-3"/>
        </w:rPr>
        <w:t> </w:t>
      </w:r>
      <w:r>
        <w:rPr/>
        <w:t>unit</w:t>
      </w: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2467"/>
        <w:gridCol w:w="2504"/>
        <w:gridCol w:w="2390"/>
      </w:tblGrid>
      <w:tr>
        <w:trPr>
          <w:trHeight w:val="415" w:hRule="atLeast"/>
        </w:trPr>
        <w:tc>
          <w:tcPr>
            <w:tcW w:w="19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Institution</w:t>
            </w:r>
          </w:p>
        </w:tc>
        <w:tc>
          <w:tcPr>
            <w:tcW w:w="24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77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4894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883"/>
              <w:rPr>
                <w:b/>
                <w:sz w:val="24"/>
              </w:rPr>
            </w:pPr>
            <w:r>
              <w:rPr>
                <w:b/>
                <w:sz w:val="24"/>
              </w:rPr>
              <w:t>Subset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alpha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 0.05</w:t>
            </w:r>
          </w:p>
        </w:tc>
      </w:tr>
      <w:tr>
        <w:trPr>
          <w:trHeight w:val="549" w:hRule="atLeast"/>
        </w:trPr>
        <w:tc>
          <w:tcPr>
            <w:tcW w:w="19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>
            <w:pPr>
              <w:pStyle w:val="TableParagraph"/>
              <w:spacing w:before="133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(mean)</w:t>
            </w:r>
          </w:p>
        </w:tc>
        <w:tc>
          <w:tcPr>
            <w:tcW w:w="2390" w:type="dxa"/>
          </w:tcPr>
          <w:p>
            <w:pPr>
              <w:pStyle w:val="TableParagraph"/>
              <w:spacing w:before="133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2(mean)</w:t>
            </w:r>
          </w:p>
        </w:tc>
      </w:tr>
      <w:tr>
        <w:trPr>
          <w:trHeight w:val="549" w:hRule="atLeast"/>
        </w:trPr>
        <w:tc>
          <w:tcPr>
            <w:tcW w:w="1966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FUOYE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0"/>
              <w:ind w:right="88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04" w:type="dxa"/>
          </w:tcPr>
          <w:p>
            <w:pPr>
              <w:pStyle w:val="TableParagraph"/>
              <w:spacing w:before="130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2.3636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9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FUNAB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3"/>
              <w:ind w:right="88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04" w:type="dxa"/>
          </w:tcPr>
          <w:p>
            <w:pPr>
              <w:pStyle w:val="TableParagraph"/>
              <w:spacing w:before="133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2.4118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9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FUTA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3"/>
              <w:ind w:right="88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04" w:type="dxa"/>
          </w:tcPr>
          <w:p>
            <w:pPr>
              <w:pStyle w:val="TableParagraph"/>
              <w:spacing w:before="133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2.9000</w:t>
            </w:r>
          </w:p>
        </w:tc>
        <w:tc>
          <w:tcPr>
            <w:tcW w:w="239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2.9000</w:t>
            </w:r>
          </w:p>
        </w:tc>
      </w:tr>
      <w:tr>
        <w:trPr>
          <w:trHeight w:val="552" w:hRule="atLeast"/>
        </w:trPr>
        <w:tc>
          <w:tcPr>
            <w:tcW w:w="19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UNILAG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3"/>
              <w:ind w:right="88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3.4000</w:t>
            </w:r>
          </w:p>
        </w:tc>
      </w:tr>
      <w:tr>
        <w:trPr>
          <w:trHeight w:val="551" w:hRule="atLeast"/>
        </w:trPr>
        <w:tc>
          <w:tcPr>
            <w:tcW w:w="19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OAU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3"/>
              <w:ind w:right="88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3.5556</w:t>
            </w:r>
          </w:p>
        </w:tc>
      </w:tr>
      <w:tr>
        <w:trPr>
          <w:trHeight w:val="552" w:hRule="atLeast"/>
        </w:trPr>
        <w:tc>
          <w:tcPr>
            <w:tcW w:w="19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UI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3"/>
              <w:ind w:right="88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3.6000</w:t>
            </w:r>
          </w:p>
        </w:tc>
      </w:tr>
      <w:tr>
        <w:trPr>
          <w:trHeight w:val="692" w:hRule="atLeast"/>
        </w:trPr>
        <w:tc>
          <w:tcPr>
            <w:tcW w:w="19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46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0.244</w:t>
            </w:r>
          </w:p>
        </w:tc>
        <w:tc>
          <w:tcPr>
            <w:tcW w:w="23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0.142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7"/>
        <w:jc w:val="both"/>
      </w:pPr>
      <w:r>
        <w:rPr/>
        <w:t>Table 4.4.2 showed that there is no statistical reason to reject the null hypothesis since the</w:t>
      </w:r>
      <w:r>
        <w:rPr>
          <w:spacing w:val="1"/>
        </w:rPr>
        <w:t> </w:t>
      </w:r>
      <w:r>
        <w:rPr/>
        <w:t>significant probability 0.827 and chi-square value of 2.856 with 6 degree of freedom greater than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0.05.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conclude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 or Proficiency on BIM Softwares/tools by various professionals. The table further</w:t>
      </w:r>
      <w:r>
        <w:rPr>
          <w:spacing w:val="1"/>
        </w:rPr>
        <w:t> </w:t>
      </w:r>
      <w:r>
        <w:rPr/>
        <w:t>revealed that the engineer has the highest proficiency rate on BIM Softwares/tools with mean</w:t>
      </w:r>
      <w:r>
        <w:rPr>
          <w:spacing w:val="1"/>
        </w:rPr>
        <w:t> </w:t>
      </w:r>
      <w:r>
        <w:rPr/>
        <w:t>ranking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44.54 closely</w:t>
      </w:r>
      <w:r>
        <w:rPr>
          <w:spacing w:val="-3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builders</w:t>
      </w:r>
      <w:r>
        <w:rPr>
          <w:spacing w:val="2"/>
        </w:rPr>
        <w:t> </w:t>
      </w:r>
      <w:r>
        <w:rPr/>
        <w:t>with 42.03.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482" w:lineRule="auto" w:before="158"/>
        <w:ind w:left="660" w:right="876"/>
      </w:pPr>
      <w:r>
        <w:rPr/>
        <w:t>Table 4.4.2: Kruskal Wallis Test on the Knowledge or Proficiency on BIM Softwares/tools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Specialization</w:t>
      </w:r>
    </w:p>
    <w:p>
      <w:pPr>
        <w:pStyle w:val="BodyText"/>
        <w:spacing w:before="1" w:after="1"/>
        <w:rPr>
          <w:b/>
          <w:sz w:val="17"/>
        </w:r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5"/>
        <w:gridCol w:w="1449"/>
        <w:gridCol w:w="1194"/>
        <w:gridCol w:w="1546"/>
        <w:gridCol w:w="616"/>
        <w:gridCol w:w="1618"/>
      </w:tblGrid>
      <w:tr>
        <w:trPr>
          <w:trHeight w:val="1106" w:hRule="atLeast"/>
        </w:trPr>
        <w:tc>
          <w:tcPr>
            <w:tcW w:w="32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79" w:val="left" w:leader="none"/>
                <w:tab w:pos="1742" w:val="left" w:leader="none"/>
              </w:tabs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  <w:tab/>
              <w:t>of</w:t>
              <w:tab/>
              <w:t>Specialisation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(Grouping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Variable)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9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Rank</w:t>
            </w:r>
          </w:p>
        </w:tc>
        <w:tc>
          <w:tcPr>
            <w:tcW w:w="1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Ranking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Chi-Square</w:t>
            </w:r>
          </w:p>
        </w:tc>
        <w:tc>
          <w:tcPr>
            <w:tcW w:w="6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Asymp.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Sig.</w:t>
            </w:r>
          </w:p>
        </w:tc>
      </w:tr>
      <w:tr>
        <w:trPr>
          <w:trHeight w:val="410" w:hRule="atLeast"/>
        </w:trPr>
        <w:tc>
          <w:tcPr>
            <w:tcW w:w="32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Engineering</w:t>
            </w:r>
          </w:p>
        </w:tc>
        <w:tc>
          <w:tcPr>
            <w:tcW w:w="1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9" w:right="64"/>
              <w:jc w:val="center"/>
              <w:rPr>
                <w:sz w:val="24"/>
              </w:rPr>
            </w:pPr>
            <w:r>
              <w:rPr>
                <w:sz w:val="24"/>
              </w:rPr>
              <w:t>44.54</w:t>
            </w:r>
          </w:p>
        </w:tc>
        <w:tc>
          <w:tcPr>
            <w:tcW w:w="1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2.856</w:t>
            </w:r>
          </w:p>
        </w:tc>
        <w:tc>
          <w:tcPr>
            <w:tcW w:w="6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.827</w:t>
            </w:r>
          </w:p>
        </w:tc>
      </w:tr>
      <w:tr>
        <w:trPr>
          <w:trHeight w:val="552" w:hRule="atLeast"/>
        </w:trPr>
        <w:tc>
          <w:tcPr>
            <w:tcW w:w="326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Building</w:t>
            </w:r>
          </w:p>
        </w:tc>
        <w:tc>
          <w:tcPr>
            <w:tcW w:w="1449" w:type="dxa"/>
          </w:tcPr>
          <w:p>
            <w:pPr>
              <w:pStyle w:val="TableParagraph"/>
              <w:spacing w:before="133"/>
              <w:ind w:left="89" w:right="64"/>
              <w:jc w:val="center"/>
              <w:rPr>
                <w:sz w:val="24"/>
              </w:rPr>
            </w:pPr>
            <w:r>
              <w:rPr>
                <w:sz w:val="24"/>
              </w:rPr>
              <w:t>42.03</w:t>
            </w:r>
          </w:p>
        </w:tc>
        <w:tc>
          <w:tcPr>
            <w:tcW w:w="1194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326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Architecture</w:t>
            </w:r>
          </w:p>
        </w:tc>
        <w:tc>
          <w:tcPr>
            <w:tcW w:w="1449" w:type="dxa"/>
          </w:tcPr>
          <w:p>
            <w:pPr>
              <w:pStyle w:val="TableParagraph"/>
              <w:spacing w:before="133"/>
              <w:ind w:left="89" w:right="64"/>
              <w:jc w:val="center"/>
              <w:rPr>
                <w:sz w:val="24"/>
              </w:rPr>
            </w:pPr>
            <w:r>
              <w:rPr>
                <w:sz w:val="24"/>
              </w:rPr>
              <w:t>39.59</w:t>
            </w:r>
          </w:p>
        </w:tc>
        <w:tc>
          <w:tcPr>
            <w:tcW w:w="1194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26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Geo-informatics</w:t>
            </w:r>
          </w:p>
        </w:tc>
        <w:tc>
          <w:tcPr>
            <w:tcW w:w="1449" w:type="dxa"/>
          </w:tcPr>
          <w:p>
            <w:pPr>
              <w:pStyle w:val="TableParagraph"/>
              <w:spacing w:before="133"/>
              <w:ind w:left="89" w:right="64"/>
              <w:jc w:val="center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1194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26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Urban 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  <w:tc>
          <w:tcPr>
            <w:tcW w:w="1449" w:type="dxa"/>
          </w:tcPr>
          <w:p>
            <w:pPr>
              <w:pStyle w:val="TableParagraph"/>
              <w:spacing w:before="133"/>
              <w:ind w:left="89" w:right="64"/>
              <w:jc w:val="center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1194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326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Estate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1449" w:type="dxa"/>
          </w:tcPr>
          <w:p>
            <w:pPr>
              <w:pStyle w:val="TableParagraph"/>
              <w:spacing w:before="133"/>
              <w:ind w:left="89" w:right="64"/>
              <w:jc w:val="center"/>
              <w:rPr>
                <w:sz w:val="24"/>
              </w:rPr>
            </w:pPr>
            <w:r>
              <w:rPr>
                <w:sz w:val="24"/>
              </w:rPr>
              <w:t>33.60</w:t>
            </w:r>
          </w:p>
        </w:tc>
        <w:tc>
          <w:tcPr>
            <w:tcW w:w="1194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2" w:hRule="atLeast"/>
        </w:trPr>
        <w:tc>
          <w:tcPr>
            <w:tcW w:w="32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Quantity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surveying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9" w:right="64"/>
              <w:jc w:val="center"/>
              <w:rPr>
                <w:sz w:val="24"/>
              </w:rPr>
            </w:pPr>
            <w:r>
              <w:rPr>
                <w:sz w:val="24"/>
              </w:rPr>
              <w:t>33.81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81"/>
        <w:jc w:val="both"/>
      </w:pPr>
      <w:r>
        <w:rPr/>
        <w:t>Table</w:t>
      </w:r>
      <w:r>
        <w:rPr>
          <w:spacing w:val="-6"/>
        </w:rPr>
        <w:t> </w:t>
      </w:r>
      <w:r>
        <w:rPr/>
        <w:t>4.5.0</w:t>
      </w:r>
      <w:r>
        <w:rPr>
          <w:spacing w:val="-5"/>
        </w:rPr>
        <w:t> </w:t>
      </w:r>
      <w:r>
        <w:rPr/>
        <w:t>showed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there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statistical</w:t>
      </w:r>
      <w:r>
        <w:rPr>
          <w:spacing w:val="-3"/>
        </w:rPr>
        <w:t> </w:t>
      </w:r>
      <w:r>
        <w:rPr/>
        <w:t>reason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reject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null</w:t>
      </w:r>
      <w:r>
        <w:rPr>
          <w:spacing w:val="-4"/>
        </w:rPr>
        <w:t> </w:t>
      </w:r>
      <w:r>
        <w:rPr/>
        <w:t>hypothesis</w:t>
      </w:r>
      <w:r>
        <w:rPr>
          <w:spacing w:val="-5"/>
        </w:rPr>
        <w:t> </w:t>
      </w:r>
      <w:r>
        <w:rPr/>
        <w:t>since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significant</w:t>
      </w:r>
      <w:r>
        <w:rPr>
          <w:spacing w:val="-58"/>
        </w:rPr>
        <w:t> </w:t>
      </w:r>
      <w:r>
        <w:rPr>
          <w:spacing w:val="-1"/>
        </w:rPr>
        <w:t>probability</w:t>
      </w:r>
      <w:r>
        <w:rPr>
          <w:spacing w:val="-15"/>
        </w:rPr>
        <w:t> </w:t>
      </w:r>
      <w:r>
        <w:rPr>
          <w:spacing w:val="-1"/>
        </w:rPr>
        <w:t>0.024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chi-square</w:t>
      </w:r>
      <w:r>
        <w:rPr>
          <w:spacing w:val="-11"/>
        </w:rPr>
        <w:t> </w:t>
      </w:r>
      <w:r>
        <w:rPr/>
        <w:t>value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12.920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5</w:t>
      </w:r>
      <w:r>
        <w:rPr>
          <w:spacing w:val="-10"/>
        </w:rPr>
        <w:t> </w:t>
      </w:r>
      <w:r>
        <w:rPr/>
        <w:t>degree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freedom</w:t>
      </w:r>
      <w:r>
        <w:rPr>
          <w:spacing w:val="-9"/>
        </w:rPr>
        <w:t> </w:t>
      </w:r>
      <w:r>
        <w:rPr/>
        <w:t>less</w:t>
      </w:r>
      <w:r>
        <w:rPr>
          <w:spacing w:val="-10"/>
        </w:rPr>
        <w:t> </w:t>
      </w:r>
      <w:r>
        <w:rPr/>
        <w:t>than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alpha</w:t>
      </w:r>
      <w:r>
        <w:rPr>
          <w:spacing w:val="-11"/>
        </w:rPr>
        <w:t> </w:t>
      </w:r>
      <w:r>
        <w:rPr/>
        <w:t>level</w:t>
      </w:r>
    </w:p>
    <w:p>
      <w:pPr>
        <w:pStyle w:val="BodyText"/>
        <w:spacing w:line="480" w:lineRule="auto"/>
        <w:ind w:left="659" w:right="877"/>
        <w:jc w:val="both"/>
      </w:pPr>
      <w:r>
        <w:rPr/>
        <w:t>0.05. We therefore conclude that there is significant difference on the level of usage of BIM</w:t>
      </w:r>
      <w:r>
        <w:rPr>
          <w:spacing w:val="1"/>
        </w:rPr>
        <w:t> </w:t>
      </w:r>
      <w:r>
        <w:rPr>
          <w:spacing w:val="-1"/>
        </w:rPr>
        <w:t>Softwares/tools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physical</w:t>
      </w:r>
      <w:r>
        <w:rPr>
          <w:spacing w:val="-12"/>
        </w:rPr>
        <w:t> </w:t>
      </w:r>
      <w:r>
        <w:rPr/>
        <w:t>planning</w:t>
      </w:r>
      <w:r>
        <w:rPr>
          <w:spacing w:val="-15"/>
        </w:rPr>
        <w:t> </w:t>
      </w:r>
      <w:r>
        <w:rPr/>
        <w:t>unit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federal</w:t>
      </w:r>
      <w:r>
        <w:rPr>
          <w:spacing w:val="-12"/>
        </w:rPr>
        <w:t> </w:t>
      </w:r>
      <w:r>
        <w:rPr/>
        <w:t>institutions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south</w:t>
      </w:r>
      <w:r>
        <w:rPr>
          <w:spacing w:val="-15"/>
        </w:rPr>
        <w:t> </w:t>
      </w:r>
      <w:r>
        <w:rPr/>
        <w:t>west</w:t>
      </w:r>
      <w:r>
        <w:rPr>
          <w:spacing w:val="-12"/>
        </w:rPr>
        <w:t> </w:t>
      </w:r>
      <w:r>
        <w:rPr/>
        <w:t>Nigeria.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table</w:t>
      </w:r>
      <w:r>
        <w:rPr>
          <w:spacing w:val="-58"/>
        </w:rPr>
        <w:t> </w:t>
      </w:r>
      <w:r>
        <w:rPr/>
        <w:t>further revealed that UNILAG physical planning unit has the highest usability rate of BIM</w:t>
      </w:r>
      <w:r>
        <w:rPr>
          <w:spacing w:val="1"/>
        </w:rPr>
        <w:t> </w:t>
      </w:r>
      <w:r>
        <w:rPr/>
        <w:t>Softwares/tools with mean ranking of 52.80 closely followed by OAU with 49.89. Post Hoc</w:t>
      </w:r>
      <w:r>
        <w:rPr>
          <w:spacing w:val="1"/>
        </w:rPr>
        <w:t> </w:t>
      </w:r>
      <w:r>
        <w:rPr/>
        <w:t>analysis in table 4.5.1 further shows the level of significance difference on the uses of BIM</w:t>
      </w:r>
      <w:r>
        <w:rPr>
          <w:spacing w:val="1"/>
        </w:rPr>
        <w:t> </w:t>
      </w:r>
      <w:r>
        <w:rPr/>
        <w:t>Softwares/tools</w:t>
      </w:r>
      <w:r>
        <w:rPr>
          <w:spacing w:val="-1"/>
        </w:rPr>
        <w:t> </w:t>
      </w:r>
      <w:r>
        <w:rPr/>
        <w:t>in various institutions.</w:t>
      </w:r>
    </w:p>
    <w:p>
      <w:pPr>
        <w:pStyle w:val="Heading1"/>
        <w:spacing w:line="482" w:lineRule="auto" w:before="204"/>
        <w:ind w:left="659" w:right="1301"/>
      </w:pPr>
      <w:r>
        <w:rPr/>
        <w:t>Table 4.5:0 Kruskal Wallis Test on the level of Usage of BIM Softwares/tools in Federal</w:t>
      </w:r>
      <w:r>
        <w:rPr>
          <w:spacing w:val="-58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Physical Planning Unit</w:t>
      </w:r>
    </w:p>
    <w:p>
      <w:pPr>
        <w:pStyle w:val="BodyText"/>
        <w:spacing w:before="1" w:after="1"/>
        <w:rPr>
          <w:b/>
          <w:sz w:val="17"/>
        </w:rPr>
      </w:pPr>
    </w:p>
    <w:tbl>
      <w:tblPr>
        <w:tblW w:w="0" w:type="auto"/>
        <w:jc w:val="left"/>
        <w:tblInd w:w="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0"/>
        <w:gridCol w:w="1568"/>
        <w:gridCol w:w="1193"/>
        <w:gridCol w:w="1545"/>
        <w:gridCol w:w="618"/>
        <w:gridCol w:w="1618"/>
      </w:tblGrid>
      <w:tr>
        <w:trPr>
          <w:trHeight w:val="553" w:hRule="atLeast"/>
        </w:trPr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Institution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(Grouping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Variable)</w:t>
            </w: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Rank</w:t>
            </w:r>
          </w:p>
        </w:tc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Ranking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Chi-Square</w:t>
            </w:r>
          </w:p>
        </w:tc>
        <w:tc>
          <w:tcPr>
            <w:tcW w:w="6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2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Asymp.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Sig.</w:t>
            </w:r>
          </w:p>
        </w:tc>
      </w:tr>
      <w:tr>
        <w:trPr>
          <w:trHeight w:val="412" w:hRule="atLeast"/>
        </w:trPr>
        <w:tc>
          <w:tcPr>
            <w:tcW w:w="3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UNILAG</w:t>
            </w:r>
          </w:p>
        </w:tc>
        <w:tc>
          <w:tcPr>
            <w:tcW w:w="1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52.80</w:t>
            </w:r>
          </w:p>
        </w:tc>
        <w:tc>
          <w:tcPr>
            <w:tcW w:w="11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7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12.920</w:t>
            </w:r>
          </w:p>
        </w:tc>
        <w:tc>
          <w:tcPr>
            <w:tcW w:w="6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1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0.024</w:t>
            </w:r>
          </w:p>
        </w:tc>
      </w:tr>
      <w:tr>
        <w:trPr>
          <w:trHeight w:val="550" w:hRule="atLeast"/>
        </w:trPr>
        <w:tc>
          <w:tcPr>
            <w:tcW w:w="3590" w:type="dxa"/>
          </w:tcPr>
          <w:p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OAU</w:t>
            </w:r>
          </w:p>
        </w:tc>
        <w:tc>
          <w:tcPr>
            <w:tcW w:w="1568" w:type="dxa"/>
          </w:tcPr>
          <w:p>
            <w:pPr>
              <w:pStyle w:val="TableParagraph"/>
              <w:spacing w:before="131"/>
              <w:ind w:left="226"/>
              <w:rPr>
                <w:sz w:val="24"/>
              </w:rPr>
            </w:pPr>
            <w:r>
              <w:rPr>
                <w:sz w:val="24"/>
              </w:rPr>
              <w:t>49.89</w:t>
            </w:r>
          </w:p>
        </w:tc>
        <w:tc>
          <w:tcPr>
            <w:tcW w:w="1193" w:type="dxa"/>
          </w:tcPr>
          <w:p>
            <w:pPr>
              <w:pStyle w:val="TableParagraph"/>
              <w:spacing w:before="131"/>
              <w:ind w:left="1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359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UI</w:t>
            </w:r>
          </w:p>
        </w:tc>
        <w:tc>
          <w:tcPr>
            <w:tcW w:w="1568" w:type="dxa"/>
          </w:tcPr>
          <w:p>
            <w:pPr>
              <w:pStyle w:val="TableParagraph"/>
              <w:spacing w:before="133"/>
              <w:ind w:left="226"/>
              <w:rPr>
                <w:sz w:val="24"/>
              </w:rPr>
            </w:pPr>
            <w:r>
              <w:rPr>
                <w:sz w:val="24"/>
              </w:rPr>
              <w:t>38.70</w:t>
            </w:r>
          </w:p>
        </w:tc>
        <w:tc>
          <w:tcPr>
            <w:tcW w:w="1193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9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FUTA</w:t>
            </w:r>
          </w:p>
        </w:tc>
        <w:tc>
          <w:tcPr>
            <w:tcW w:w="1568" w:type="dxa"/>
          </w:tcPr>
          <w:p>
            <w:pPr>
              <w:pStyle w:val="TableParagraph"/>
              <w:spacing w:before="133"/>
              <w:ind w:left="226"/>
              <w:rPr>
                <w:sz w:val="24"/>
              </w:rPr>
            </w:pPr>
            <w:r>
              <w:rPr>
                <w:sz w:val="24"/>
              </w:rPr>
              <w:t>38.45</w:t>
            </w:r>
          </w:p>
        </w:tc>
        <w:tc>
          <w:tcPr>
            <w:tcW w:w="1193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9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FUNAB</w:t>
            </w:r>
          </w:p>
        </w:tc>
        <w:tc>
          <w:tcPr>
            <w:tcW w:w="1568" w:type="dxa"/>
          </w:tcPr>
          <w:p>
            <w:pPr>
              <w:pStyle w:val="TableParagraph"/>
              <w:spacing w:before="133"/>
              <w:ind w:left="226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1193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2" w:hRule="atLeast"/>
        </w:trPr>
        <w:tc>
          <w:tcPr>
            <w:tcW w:w="35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FUOYE</w:t>
            </w:r>
          </w:p>
        </w:tc>
        <w:tc>
          <w:tcPr>
            <w:tcW w:w="1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6"/>
              <w:rPr>
                <w:sz w:val="24"/>
              </w:rPr>
            </w:pPr>
            <w:r>
              <w:rPr>
                <w:sz w:val="24"/>
              </w:rPr>
              <w:t>28.35</w:t>
            </w:r>
          </w:p>
        </w:tc>
        <w:tc>
          <w:tcPr>
            <w:tcW w:w="11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tbl>
      <w:tblPr>
        <w:tblW w:w="0" w:type="auto"/>
        <w:jc w:val="left"/>
        <w:tblInd w:w="6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4"/>
        <w:gridCol w:w="1379"/>
        <w:gridCol w:w="1962"/>
        <w:gridCol w:w="1410"/>
        <w:gridCol w:w="2192"/>
      </w:tblGrid>
      <w:tr>
        <w:trPr>
          <w:trHeight w:val="4994" w:hRule="atLeast"/>
        </w:trPr>
        <w:tc>
          <w:tcPr>
            <w:tcW w:w="8557" w:type="dxa"/>
            <w:gridSpan w:val="5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7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4.5.1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showed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usage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BIM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softwares/tools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(FUOYE,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FUNAB,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UI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and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FUTA)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probability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480" w:lineRule="auto"/>
              <w:ind w:left="37" w:right="22"/>
              <w:jc w:val="both"/>
              <w:rPr>
                <w:sz w:val="24"/>
              </w:rPr>
            </w:pPr>
            <w:r>
              <w:rPr>
                <w:sz w:val="24"/>
              </w:rPr>
              <w:t>0.231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similarly,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(FUNAB,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FUTA,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OAU)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probability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0.057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well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(UI, FUTA,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OAU,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UNILAG) with 0.124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 not significant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since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significant probability in all cases are greater than 0.05 level of significant on usability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rate.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4.5.1: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Duncan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Hoc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Usage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BIM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Softwares/tools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Federal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University</w:t>
            </w:r>
          </w:p>
        </w:tc>
      </w:tr>
      <w:tr>
        <w:trPr>
          <w:trHeight w:val="408" w:hRule="atLeast"/>
        </w:trPr>
        <w:tc>
          <w:tcPr>
            <w:tcW w:w="8557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4905"/>
              <w:rPr>
                <w:b/>
                <w:sz w:val="24"/>
              </w:rPr>
            </w:pPr>
            <w:r>
              <w:rPr>
                <w:b/>
                <w:sz w:val="24"/>
              </w:rPr>
              <w:t>Subset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alpha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 0.05</w:t>
            </w:r>
          </w:p>
        </w:tc>
      </w:tr>
      <w:tr>
        <w:trPr>
          <w:trHeight w:val="539" w:hRule="atLeast"/>
        </w:trPr>
        <w:tc>
          <w:tcPr>
            <w:tcW w:w="1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Institution</w:t>
            </w:r>
          </w:p>
        </w:tc>
        <w:tc>
          <w:tcPr>
            <w:tcW w:w="13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49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64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(Mean)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2(Mean)</w:t>
            </w:r>
          </w:p>
        </w:tc>
        <w:tc>
          <w:tcPr>
            <w:tcW w:w="21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3(Mean)</w:t>
            </w:r>
          </w:p>
        </w:tc>
      </w:tr>
      <w:tr>
        <w:trPr>
          <w:trHeight w:val="404" w:hRule="atLeast"/>
        </w:trPr>
        <w:tc>
          <w:tcPr>
            <w:tcW w:w="1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37"/>
              <w:rPr>
                <w:sz w:val="24"/>
              </w:rPr>
            </w:pPr>
            <w:r>
              <w:rPr>
                <w:sz w:val="24"/>
              </w:rPr>
              <w:t>FUOYE</w:t>
            </w:r>
          </w:p>
        </w:tc>
        <w:tc>
          <w:tcPr>
            <w:tcW w:w="1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49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644"/>
              <w:rPr>
                <w:sz w:val="24"/>
              </w:rPr>
            </w:pPr>
            <w:r>
              <w:rPr>
                <w:sz w:val="24"/>
              </w:rPr>
              <w:t>2.2000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3" w:hRule="atLeast"/>
        </w:trPr>
        <w:tc>
          <w:tcPr>
            <w:tcW w:w="1614" w:type="dxa"/>
          </w:tcPr>
          <w:p>
            <w:pPr>
              <w:pStyle w:val="TableParagraph"/>
              <w:spacing w:before="86"/>
              <w:ind w:left="37"/>
              <w:rPr>
                <w:sz w:val="24"/>
              </w:rPr>
            </w:pPr>
            <w:r>
              <w:rPr>
                <w:sz w:val="24"/>
              </w:rPr>
              <w:t>FUNAB</w:t>
            </w:r>
          </w:p>
        </w:tc>
        <w:tc>
          <w:tcPr>
            <w:tcW w:w="1379" w:type="dxa"/>
          </w:tcPr>
          <w:p>
            <w:pPr>
              <w:pStyle w:val="TableParagraph"/>
              <w:spacing w:before="86"/>
              <w:ind w:left="49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62" w:type="dxa"/>
          </w:tcPr>
          <w:p>
            <w:pPr>
              <w:pStyle w:val="TableParagraph"/>
              <w:spacing w:before="86"/>
              <w:ind w:left="644"/>
              <w:rPr>
                <w:sz w:val="24"/>
              </w:rPr>
            </w:pPr>
            <w:r>
              <w:rPr>
                <w:sz w:val="24"/>
              </w:rPr>
              <w:t>2.3889</w:t>
            </w:r>
          </w:p>
        </w:tc>
        <w:tc>
          <w:tcPr>
            <w:tcW w:w="1410" w:type="dxa"/>
          </w:tcPr>
          <w:p>
            <w:pPr>
              <w:pStyle w:val="TableParagraph"/>
              <w:spacing w:before="86"/>
              <w:ind w:left="393"/>
              <w:rPr>
                <w:sz w:val="24"/>
              </w:rPr>
            </w:pPr>
            <w:r>
              <w:rPr>
                <w:sz w:val="24"/>
              </w:rPr>
              <w:t>2.3889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3" w:hRule="atLeast"/>
        </w:trPr>
        <w:tc>
          <w:tcPr>
            <w:tcW w:w="1614" w:type="dxa"/>
          </w:tcPr>
          <w:p>
            <w:pPr>
              <w:pStyle w:val="TableParagraph"/>
              <w:spacing w:before="88"/>
              <w:ind w:left="37"/>
              <w:rPr>
                <w:sz w:val="24"/>
              </w:rPr>
            </w:pPr>
            <w:r>
              <w:rPr>
                <w:sz w:val="24"/>
              </w:rPr>
              <w:t>UI</w:t>
            </w:r>
          </w:p>
        </w:tc>
        <w:tc>
          <w:tcPr>
            <w:tcW w:w="1379" w:type="dxa"/>
          </w:tcPr>
          <w:p>
            <w:pPr>
              <w:pStyle w:val="TableParagraph"/>
              <w:spacing w:before="88"/>
              <w:ind w:left="49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62" w:type="dxa"/>
          </w:tcPr>
          <w:p>
            <w:pPr>
              <w:pStyle w:val="TableParagraph"/>
              <w:spacing w:before="88"/>
              <w:ind w:left="644"/>
              <w:rPr>
                <w:sz w:val="24"/>
              </w:rPr>
            </w:pPr>
            <w:r>
              <w:rPr>
                <w:sz w:val="24"/>
              </w:rPr>
              <w:t>2.7000</w:t>
            </w:r>
          </w:p>
        </w:tc>
        <w:tc>
          <w:tcPr>
            <w:tcW w:w="1410" w:type="dxa"/>
          </w:tcPr>
          <w:p>
            <w:pPr>
              <w:pStyle w:val="TableParagraph"/>
              <w:spacing w:before="88"/>
              <w:ind w:left="393"/>
              <w:rPr>
                <w:sz w:val="24"/>
              </w:rPr>
            </w:pPr>
            <w:r>
              <w:rPr>
                <w:sz w:val="24"/>
              </w:rPr>
              <w:t>2.7000</w:t>
            </w:r>
          </w:p>
        </w:tc>
        <w:tc>
          <w:tcPr>
            <w:tcW w:w="2192" w:type="dxa"/>
          </w:tcPr>
          <w:p>
            <w:pPr>
              <w:pStyle w:val="TableParagraph"/>
              <w:spacing w:before="88"/>
              <w:ind w:left="152"/>
              <w:rPr>
                <w:sz w:val="24"/>
              </w:rPr>
            </w:pPr>
            <w:r>
              <w:rPr>
                <w:sz w:val="24"/>
              </w:rPr>
              <w:t>2.7000</w:t>
            </w:r>
          </w:p>
        </w:tc>
      </w:tr>
      <w:tr>
        <w:trPr>
          <w:trHeight w:val="473" w:hRule="atLeast"/>
        </w:trPr>
        <w:tc>
          <w:tcPr>
            <w:tcW w:w="1614" w:type="dxa"/>
          </w:tcPr>
          <w:p>
            <w:pPr>
              <w:pStyle w:val="TableParagraph"/>
              <w:spacing w:before="86"/>
              <w:ind w:left="37"/>
              <w:rPr>
                <w:sz w:val="24"/>
              </w:rPr>
            </w:pPr>
            <w:r>
              <w:rPr>
                <w:sz w:val="24"/>
              </w:rPr>
              <w:t>FUTA</w:t>
            </w:r>
          </w:p>
        </w:tc>
        <w:tc>
          <w:tcPr>
            <w:tcW w:w="1379" w:type="dxa"/>
          </w:tcPr>
          <w:p>
            <w:pPr>
              <w:pStyle w:val="TableParagraph"/>
              <w:spacing w:before="86"/>
              <w:ind w:left="49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62" w:type="dxa"/>
          </w:tcPr>
          <w:p>
            <w:pPr>
              <w:pStyle w:val="TableParagraph"/>
              <w:spacing w:before="86"/>
              <w:ind w:left="644"/>
              <w:rPr>
                <w:sz w:val="24"/>
              </w:rPr>
            </w:pPr>
            <w:r>
              <w:rPr>
                <w:sz w:val="24"/>
              </w:rPr>
              <w:t>2.8000</w:t>
            </w:r>
          </w:p>
        </w:tc>
        <w:tc>
          <w:tcPr>
            <w:tcW w:w="1410" w:type="dxa"/>
          </w:tcPr>
          <w:p>
            <w:pPr>
              <w:pStyle w:val="TableParagraph"/>
              <w:spacing w:before="86"/>
              <w:ind w:left="393"/>
              <w:rPr>
                <w:sz w:val="24"/>
              </w:rPr>
            </w:pPr>
            <w:r>
              <w:rPr>
                <w:sz w:val="24"/>
              </w:rPr>
              <w:t>2.8000</w:t>
            </w:r>
          </w:p>
        </w:tc>
        <w:tc>
          <w:tcPr>
            <w:tcW w:w="2192" w:type="dxa"/>
          </w:tcPr>
          <w:p>
            <w:pPr>
              <w:pStyle w:val="TableParagraph"/>
              <w:spacing w:before="86"/>
              <w:ind w:left="152"/>
              <w:rPr>
                <w:sz w:val="24"/>
              </w:rPr>
            </w:pPr>
            <w:r>
              <w:rPr>
                <w:sz w:val="24"/>
              </w:rPr>
              <w:t>2.8000</w:t>
            </w:r>
          </w:p>
        </w:tc>
      </w:tr>
      <w:tr>
        <w:trPr>
          <w:trHeight w:val="474" w:hRule="atLeast"/>
        </w:trPr>
        <w:tc>
          <w:tcPr>
            <w:tcW w:w="1614" w:type="dxa"/>
          </w:tcPr>
          <w:p>
            <w:pPr>
              <w:pStyle w:val="TableParagraph"/>
              <w:spacing w:before="88"/>
              <w:ind w:left="37"/>
              <w:rPr>
                <w:sz w:val="24"/>
              </w:rPr>
            </w:pPr>
            <w:r>
              <w:rPr>
                <w:sz w:val="24"/>
              </w:rPr>
              <w:t>OAU</w:t>
            </w:r>
          </w:p>
        </w:tc>
        <w:tc>
          <w:tcPr>
            <w:tcW w:w="1379" w:type="dxa"/>
          </w:tcPr>
          <w:p>
            <w:pPr>
              <w:pStyle w:val="TableParagraph"/>
              <w:spacing w:before="88"/>
              <w:ind w:left="49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0" w:type="dxa"/>
          </w:tcPr>
          <w:p>
            <w:pPr>
              <w:pStyle w:val="TableParagraph"/>
              <w:spacing w:before="88"/>
              <w:ind w:left="393"/>
              <w:rPr>
                <w:sz w:val="24"/>
              </w:rPr>
            </w:pPr>
            <w:r>
              <w:rPr>
                <w:sz w:val="24"/>
              </w:rPr>
              <w:t>3.3333</w:t>
            </w:r>
          </w:p>
        </w:tc>
        <w:tc>
          <w:tcPr>
            <w:tcW w:w="2192" w:type="dxa"/>
          </w:tcPr>
          <w:p>
            <w:pPr>
              <w:pStyle w:val="TableParagraph"/>
              <w:spacing w:before="88"/>
              <w:ind w:left="152"/>
              <w:rPr>
                <w:sz w:val="24"/>
              </w:rPr>
            </w:pPr>
            <w:r>
              <w:rPr>
                <w:sz w:val="24"/>
              </w:rPr>
              <w:t>3.3333</w:t>
            </w:r>
          </w:p>
        </w:tc>
      </w:tr>
      <w:tr>
        <w:trPr>
          <w:trHeight w:val="473" w:hRule="atLeast"/>
        </w:trPr>
        <w:tc>
          <w:tcPr>
            <w:tcW w:w="1614" w:type="dxa"/>
          </w:tcPr>
          <w:p>
            <w:pPr>
              <w:pStyle w:val="TableParagraph"/>
              <w:spacing w:before="86"/>
              <w:ind w:left="37"/>
              <w:rPr>
                <w:sz w:val="24"/>
              </w:rPr>
            </w:pPr>
            <w:r>
              <w:rPr>
                <w:sz w:val="24"/>
              </w:rPr>
              <w:t>UNILAG</w:t>
            </w:r>
          </w:p>
        </w:tc>
        <w:tc>
          <w:tcPr>
            <w:tcW w:w="1379" w:type="dxa"/>
          </w:tcPr>
          <w:p>
            <w:pPr>
              <w:pStyle w:val="TableParagraph"/>
              <w:spacing w:before="86"/>
              <w:ind w:left="4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before="86"/>
              <w:ind w:left="152"/>
              <w:rPr>
                <w:sz w:val="24"/>
              </w:rPr>
            </w:pPr>
            <w:r>
              <w:rPr>
                <w:sz w:val="24"/>
              </w:rPr>
              <w:t>3.4667</w:t>
            </w:r>
          </w:p>
        </w:tc>
      </w:tr>
      <w:tr>
        <w:trPr>
          <w:trHeight w:val="543" w:hRule="atLeast"/>
        </w:trPr>
        <w:tc>
          <w:tcPr>
            <w:tcW w:w="1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3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3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644"/>
              <w:rPr>
                <w:sz w:val="24"/>
              </w:rPr>
            </w:pPr>
            <w:r>
              <w:rPr>
                <w:sz w:val="24"/>
              </w:rPr>
              <w:t>.231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393"/>
              <w:rPr>
                <w:sz w:val="24"/>
              </w:rPr>
            </w:pPr>
            <w:r>
              <w:rPr>
                <w:sz w:val="24"/>
              </w:rPr>
              <w:t>.057</w:t>
            </w:r>
          </w:p>
        </w:tc>
        <w:tc>
          <w:tcPr>
            <w:tcW w:w="21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52"/>
              <w:rPr>
                <w:sz w:val="24"/>
              </w:rPr>
            </w:pPr>
            <w:r>
              <w:rPr>
                <w:sz w:val="24"/>
              </w:rPr>
              <w:t>.124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1480" w:bottom="1120" w:left="780" w:right="560"/>
        </w:sectPr>
      </w:pPr>
    </w:p>
    <w:p>
      <w:pPr>
        <w:pStyle w:val="BodyText"/>
        <w:spacing w:line="480" w:lineRule="auto" w:before="72"/>
        <w:ind w:left="659" w:right="877"/>
        <w:jc w:val="both"/>
      </w:pPr>
      <w:r>
        <w:rPr>
          <w:spacing w:val="-1"/>
        </w:rPr>
        <w:t>Table</w:t>
      </w:r>
      <w:r>
        <w:rPr>
          <w:spacing w:val="-14"/>
        </w:rPr>
        <w:t> </w:t>
      </w:r>
      <w:r>
        <w:rPr>
          <w:spacing w:val="-1"/>
        </w:rPr>
        <w:t>4.5.2</w:t>
      </w:r>
      <w:r>
        <w:rPr>
          <w:spacing w:val="-13"/>
        </w:rPr>
        <w:t> </w:t>
      </w:r>
      <w:r>
        <w:rPr>
          <w:spacing w:val="-1"/>
        </w:rPr>
        <w:t>shows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13"/>
        </w:rPr>
        <w:t> </w:t>
      </w:r>
      <w:r>
        <w:rPr/>
        <w:t>there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statistical</w:t>
      </w:r>
      <w:r>
        <w:rPr>
          <w:spacing w:val="-12"/>
        </w:rPr>
        <w:t> </w:t>
      </w:r>
      <w:r>
        <w:rPr/>
        <w:t>reason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reject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null</w:t>
      </w:r>
      <w:r>
        <w:rPr>
          <w:spacing w:val="-15"/>
        </w:rPr>
        <w:t> </w:t>
      </w:r>
      <w:r>
        <w:rPr/>
        <w:t>hypothesis</w:t>
      </w:r>
      <w:r>
        <w:rPr>
          <w:spacing w:val="-13"/>
        </w:rPr>
        <w:t> </w:t>
      </w:r>
      <w:r>
        <w:rPr/>
        <w:t>since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probability 0.199 and chi-square value of 8.567 with 6 degree of freedom greater than the alpha</w:t>
      </w:r>
      <w:r>
        <w:rPr>
          <w:spacing w:val="1"/>
        </w:rPr>
        <w:t> </w:t>
      </w:r>
      <w:r>
        <w:rPr/>
        <w:t>level 0.05. We therefore conclude that there is no significant difference on the uses of BIM</w:t>
      </w:r>
      <w:r>
        <w:rPr>
          <w:spacing w:val="1"/>
        </w:rPr>
        <w:t> </w:t>
      </w:r>
      <w:r>
        <w:rPr/>
        <w:t>Softwares/tools by various professionals with Geo-informatics and Engineers having the highest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ranking</w:t>
      </w:r>
      <w:r>
        <w:rPr>
          <w:spacing w:val="-3"/>
        </w:rPr>
        <w:t> </w:t>
      </w:r>
      <w:r>
        <w:rPr/>
        <w:t>on the</w:t>
      </w:r>
      <w:r>
        <w:rPr>
          <w:spacing w:val="-1"/>
        </w:rPr>
        <w:t> </w:t>
      </w:r>
      <w:r>
        <w:rPr/>
        <w:t>level of</w:t>
      </w:r>
      <w:r>
        <w:rPr>
          <w:spacing w:val="-1"/>
        </w:rPr>
        <w:t> </w:t>
      </w:r>
      <w:r>
        <w:rPr/>
        <w:t>usage</w:t>
      </w:r>
      <w:r>
        <w:rPr>
          <w:spacing w:val="-1"/>
        </w:rPr>
        <w:t> </w:t>
      </w:r>
      <w:r>
        <w:rPr/>
        <w:t>94.00 and 48.04 respectively.</w:t>
      </w:r>
    </w:p>
    <w:p>
      <w:pPr>
        <w:pStyle w:val="Heading1"/>
        <w:spacing w:line="482" w:lineRule="auto" w:before="204"/>
        <w:ind w:left="660" w:right="875"/>
      </w:pPr>
      <w:r>
        <w:rPr/>
        <w:t>Table</w:t>
      </w:r>
      <w:r>
        <w:rPr>
          <w:spacing w:val="1"/>
        </w:rPr>
        <w:t> </w:t>
      </w:r>
      <w:r>
        <w:rPr/>
        <w:t>4.5.2:</w:t>
      </w:r>
      <w:r>
        <w:rPr>
          <w:spacing w:val="1"/>
        </w:rPr>
        <w:t> </w:t>
      </w:r>
      <w:r>
        <w:rPr/>
        <w:t>Kruskal</w:t>
      </w:r>
      <w:r>
        <w:rPr>
          <w:spacing w:val="1"/>
        </w:rPr>
        <w:t> </w:t>
      </w:r>
      <w:r>
        <w:rPr/>
        <w:t>Wallis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Softwares/tools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Specialization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0"/>
        <w:gridCol w:w="1592"/>
        <w:gridCol w:w="1336"/>
        <w:gridCol w:w="1545"/>
        <w:gridCol w:w="615"/>
        <w:gridCol w:w="1615"/>
      </w:tblGrid>
      <w:tr>
        <w:trPr>
          <w:trHeight w:val="1103" w:hRule="atLeast"/>
        </w:trPr>
        <w:tc>
          <w:tcPr>
            <w:tcW w:w="2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04" w:val="left" w:leader="none"/>
                <w:tab w:pos="1399" w:val="left" w:leader="none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  <w:tab/>
              <w:t>of</w:t>
              <w:tab/>
              <w:t>Specialisation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(Grouping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Variable)</w:t>
            </w:r>
          </w:p>
        </w:tc>
        <w:tc>
          <w:tcPr>
            <w:tcW w:w="1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Rank</w:t>
            </w:r>
          </w:p>
        </w:tc>
        <w:tc>
          <w:tcPr>
            <w:tcW w:w="13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Ranking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Chi-Square</w:t>
            </w:r>
          </w:p>
        </w:tc>
        <w:tc>
          <w:tcPr>
            <w:tcW w:w="6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5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6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Asymp.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Sig.</w:t>
            </w:r>
          </w:p>
        </w:tc>
      </w:tr>
      <w:tr>
        <w:trPr>
          <w:trHeight w:val="410" w:hRule="atLeast"/>
        </w:trPr>
        <w:tc>
          <w:tcPr>
            <w:tcW w:w="2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Geo-informatics</w:t>
            </w:r>
          </w:p>
        </w:tc>
        <w:tc>
          <w:tcPr>
            <w:tcW w:w="15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10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8.567</w:t>
            </w:r>
          </w:p>
        </w:tc>
        <w:tc>
          <w:tcPr>
            <w:tcW w:w="6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0.199</w:t>
            </w:r>
          </w:p>
        </w:tc>
      </w:tr>
      <w:tr>
        <w:trPr>
          <w:trHeight w:val="552" w:hRule="atLeast"/>
        </w:trPr>
        <w:tc>
          <w:tcPr>
            <w:tcW w:w="292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Engineering</w:t>
            </w:r>
          </w:p>
        </w:tc>
        <w:tc>
          <w:tcPr>
            <w:tcW w:w="1592" w:type="dxa"/>
          </w:tcPr>
          <w:p>
            <w:pPr>
              <w:pStyle w:val="TableParagraph"/>
              <w:spacing w:before="133"/>
              <w:ind w:left="610"/>
              <w:rPr>
                <w:sz w:val="24"/>
              </w:rPr>
            </w:pPr>
            <w:r>
              <w:rPr>
                <w:sz w:val="24"/>
              </w:rPr>
              <w:t>48.04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292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Architecture</w:t>
            </w:r>
          </w:p>
        </w:tc>
        <w:tc>
          <w:tcPr>
            <w:tcW w:w="1592" w:type="dxa"/>
          </w:tcPr>
          <w:p>
            <w:pPr>
              <w:pStyle w:val="TableParagraph"/>
              <w:spacing w:before="133"/>
              <w:ind w:left="610"/>
              <w:rPr>
                <w:sz w:val="24"/>
              </w:rPr>
            </w:pPr>
            <w:r>
              <w:rPr>
                <w:sz w:val="24"/>
              </w:rPr>
              <w:t>39.56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2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292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Building</w:t>
            </w:r>
          </w:p>
        </w:tc>
        <w:tc>
          <w:tcPr>
            <w:tcW w:w="1592" w:type="dxa"/>
          </w:tcPr>
          <w:p>
            <w:pPr>
              <w:pStyle w:val="TableParagraph"/>
              <w:spacing w:before="133"/>
              <w:ind w:left="610"/>
              <w:rPr>
                <w:sz w:val="24"/>
              </w:rPr>
            </w:pPr>
            <w:r>
              <w:rPr>
                <w:sz w:val="24"/>
              </w:rPr>
              <w:t>39.42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2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292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Estate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1592" w:type="dxa"/>
          </w:tcPr>
          <w:p>
            <w:pPr>
              <w:pStyle w:val="TableParagraph"/>
              <w:spacing w:before="133"/>
              <w:ind w:left="610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27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292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Quantity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surveying</w:t>
            </w:r>
          </w:p>
        </w:tc>
        <w:tc>
          <w:tcPr>
            <w:tcW w:w="1592" w:type="dxa"/>
          </w:tcPr>
          <w:p>
            <w:pPr>
              <w:pStyle w:val="TableParagraph"/>
              <w:spacing w:before="133"/>
              <w:ind w:left="610"/>
              <w:rPr>
                <w:sz w:val="24"/>
              </w:rPr>
            </w:pPr>
            <w:r>
              <w:rPr>
                <w:sz w:val="24"/>
              </w:rPr>
              <w:t>29.20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2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2" w:hRule="atLeast"/>
        </w:trPr>
        <w:tc>
          <w:tcPr>
            <w:tcW w:w="29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Urban 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  <w:tc>
          <w:tcPr>
            <w:tcW w:w="15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10"/>
              <w:rPr>
                <w:sz w:val="24"/>
              </w:rPr>
            </w:pPr>
            <w:r>
              <w:rPr>
                <w:sz w:val="24"/>
              </w:rPr>
              <w:t>20.50</w:t>
            </w:r>
          </w:p>
        </w:tc>
        <w:tc>
          <w:tcPr>
            <w:tcW w:w="1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660" w:right="877"/>
        <w:jc w:val="both"/>
      </w:pPr>
      <w:r>
        <w:rPr/>
        <w:t>Table 4.6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design and engineering, construction projects control,</w:t>
      </w:r>
      <w:r>
        <w:rPr>
          <w:spacing w:val="1"/>
        </w:rPr>
        <w:t> </w:t>
      </w:r>
      <w:r>
        <w:rPr/>
        <w:t>project planning,</w:t>
      </w:r>
      <w:r>
        <w:rPr>
          <w:spacing w:val="1"/>
        </w:rPr>
        <w:t> </w:t>
      </w:r>
      <w:r>
        <w:rPr/>
        <w:t>procurement and finance and accounting software has the information management software that</w:t>
      </w:r>
      <w:r>
        <w:rPr>
          <w:spacing w:val="-57"/>
        </w:rPr>
        <w:t> </w:t>
      </w:r>
      <w:r>
        <w:rPr/>
        <w:t>were well known in the physical planning unit of university in south west Nigeria as over 50% of</w:t>
      </w:r>
      <w:r>
        <w:rPr>
          <w:spacing w:val="-57"/>
        </w:rPr>
        <w:t> </w:t>
      </w:r>
      <w:r>
        <w:rPr/>
        <w:t>the respondents affirmed their awareness with Design and engineering</w:t>
      </w:r>
      <w:r>
        <w:rPr>
          <w:spacing w:val="1"/>
        </w:rPr>
        <w:t> </w:t>
      </w:r>
      <w:r>
        <w:rPr/>
        <w:t>softwares having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rate of awareness with 82.1%. While the rate of awareness on project bidding and</w:t>
      </w:r>
      <w:r>
        <w:rPr>
          <w:spacing w:val="1"/>
        </w:rPr>
        <w:t> </w:t>
      </w:r>
      <w:r>
        <w:rPr/>
        <w:t>marketing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workforce</w:t>
      </w:r>
      <w:r>
        <w:rPr>
          <w:spacing w:val="24"/>
        </w:rPr>
        <w:t> </w:t>
      </w:r>
      <w:r>
        <w:rPr/>
        <w:t>management</w:t>
      </w:r>
      <w:r>
        <w:rPr>
          <w:spacing w:val="24"/>
        </w:rPr>
        <w:t> </w:t>
      </w:r>
      <w:r>
        <w:rPr/>
        <w:t>tools</w:t>
      </w:r>
      <w:r>
        <w:rPr>
          <w:spacing w:val="24"/>
        </w:rPr>
        <w:t> </w:t>
      </w:r>
      <w:r>
        <w:rPr/>
        <w:t>were</w:t>
      </w:r>
      <w:r>
        <w:rPr>
          <w:spacing w:val="24"/>
        </w:rPr>
        <w:t> </w:t>
      </w:r>
      <w:r>
        <w:rPr/>
        <w:t>low</w:t>
      </w:r>
      <w:r>
        <w:rPr>
          <w:spacing w:val="23"/>
        </w:rPr>
        <w:t> </w:t>
      </w:r>
      <w:r>
        <w:rPr/>
        <w:t>as</w:t>
      </w:r>
      <w:r>
        <w:rPr>
          <w:spacing w:val="25"/>
        </w:rPr>
        <w:t> </w:t>
      </w:r>
      <w:r>
        <w:rPr/>
        <w:t>29.8%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34.5%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respondents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120" w:left="780" w:right="560"/>
        </w:sectPr>
      </w:pPr>
    </w:p>
    <w:p>
      <w:pPr>
        <w:pStyle w:val="BodyText"/>
        <w:spacing w:line="480" w:lineRule="auto" w:before="72"/>
        <w:ind w:left="659" w:right="875"/>
        <w:jc w:val="both"/>
      </w:pPr>
      <w:r>
        <w:rPr/>
        <w:t>affirmed to their awareness. The table also reveals the rate of awareness of all the softwares on</w:t>
      </w:r>
      <w:r>
        <w:rPr>
          <w:spacing w:val="1"/>
        </w:rPr>
        <w:t> </w:t>
      </w:r>
      <w:r>
        <w:rPr/>
        <w:t>institutional basis with OAU having the awareness rate above 50% in all the tools expect on</w:t>
      </w:r>
      <w:r>
        <w:rPr>
          <w:spacing w:val="1"/>
        </w:rPr>
        <w:t> </w:t>
      </w:r>
      <w:r>
        <w:rPr/>
        <w:t>workforce management of 42.1%. Similarly, design and engineering softwares were the only tool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has its rates above</w:t>
      </w:r>
      <w:r>
        <w:rPr>
          <w:spacing w:val="-1"/>
        </w:rPr>
        <w:t> </w:t>
      </w:r>
      <w:r>
        <w:rPr/>
        <w:t>50%</w:t>
      </w:r>
      <w:r>
        <w:rPr>
          <w:spacing w:val="-1"/>
        </w:rPr>
        <w:t> </w:t>
      </w:r>
      <w:r>
        <w:rPr/>
        <w:t>in </w:t>
      </w:r>
      <w:r>
        <w:rPr>
          <w:spacing w:val="1"/>
        </w:rPr>
        <w:t> </w:t>
      </w:r>
      <w:r>
        <w:rPr/>
        <w:t>FUTA.</w:t>
      </w:r>
    </w:p>
    <w:p>
      <w:pPr>
        <w:pStyle w:val="Heading1"/>
        <w:numPr>
          <w:ilvl w:val="2"/>
          <w:numId w:val="40"/>
        </w:numPr>
        <w:tabs>
          <w:tab w:pos="1320" w:val="left" w:leader="none"/>
        </w:tabs>
        <w:spacing w:line="240" w:lineRule="auto" w:before="206" w:after="0"/>
        <w:ind w:left="1320" w:right="0" w:hanging="661"/>
        <w:jc w:val="both"/>
      </w:pPr>
      <w:r>
        <w:rPr/>
        <w:t>Awareness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Communication</w:t>
      </w:r>
    </w:p>
    <w:p>
      <w:pPr>
        <w:pStyle w:val="BodyText"/>
        <w:rPr>
          <w:b/>
          <w:sz w:val="26"/>
        </w:rPr>
      </w:pPr>
    </w:p>
    <w:p>
      <w:pPr>
        <w:spacing w:before="179"/>
        <w:ind w:left="659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4.6: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Awareness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Softwares/Tools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Institutions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(Objective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3"/>
        <w:gridCol w:w="1117"/>
        <w:gridCol w:w="1175"/>
        <w:gridCol w:w="1108"/>
        <w:gridCol w:w="1078"/>
        <w:gridCol w:w="1037"/>
        <w:gridCol w:w="1178"/>
        <w:gridCol w:w="1037"/>
      </w:tblGrid>
      <w:tr>
        <w:trPr>
          <w:trHeight w:val="427" w:hRule="atLeast"/>
        </w:trPr>
        <w:tc>
          <w:tcPr>
            <w:tcW w:w="1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Tools/softwares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Institutions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9" w:hRule="atLeast"/>
        </w:trPr>
        <w:tc>
          <w:tcPr>
            <w:tcW w:w="19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FUOYE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FUNAB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UI</w:t>
            </w:r>
          </w:p>
        </w:tc>
        <w:tc>
          <w:tcPr>
            <w:tcW w:w="1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FUTA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OAU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UNILAG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962" w:hRule="atLeast"/>
        </w:trPr>
        <w:tc>
          <w:tcPr>
            <w:tcW w:w="1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Bidding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1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2(11.1)</w:t>
            </w:r>
          </w:p>
        </w:tc>
        <w:tc>
          <w:tcPr>
            <w:tcW w:w="1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4(40.0)</w:t>
            </w:r>
          </w:p>
        </w:tc>
        <w:tc>
          <w:tcPr>
            <w:tcW w:w="1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2(18.2))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11(57.9)</w:t>
            </w: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4(26.7)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25(29.8)</w:t>
            </w:r>
          </w:p>
        </w:tc>
      </w:tr>
      <w:tr>
        <w:trPr>
          <w:trHeight w:val="552" w:hRule="atLeast"/>
        </w:trPr>
        <w:tc>
          <w:tcPr>
            <w:tcW w:w="194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9(81.8)</w:t>
            </w:r>
          </w:p>
        </w:tc>
        <w:tc>
          <w:tcPr>
            <w:tcW w:w="1175" w:type="dxa"/>
          </w:tcPr>
          <w:p>
            <w:pPr>
              <w:pStyle w:val="TableParagraph"/>
              <w:spacing w:before="133"/>
              <w:ind w:left="131"/>
              <w:rPr>
                <w:sz w:val="24"/>
              </w:rPr>
            </w:pPr>
            <w:r>
              <w:rPr>
                <w:sz w:val="24"/>
              </w:rPr>
              <w:t>13(72.2)</w:t>
            </w:r>
          </w:p>
        </w:tc>
        <w:tc>
          <w:tcPr>
            <w:tcW w:w="1108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5(50.0)</w:t>
            </w:r>
          </w:p>
        </w:tc>
        <w:tc>
          <w:tcPr>
            <w:tcW w:w="1078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3(27.3))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13(68.4)</w:t>
            </w:r>
          </w:p>
        </w:tc>
        <w:tc>
          <w:tcPr>
            <w:tcW w:w="1178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8(53.3)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51(60.7)</w:t>
            </w:r>
          </w:p>
        </w:tc>
      </w:tr>
      <w:tr>
        <w:trPr>
          <w:trHeight w:val="552" w:hRule="atLeast"/>
        </w:trPr>
        <w:tc>
          <w:tcPr>
            <w:tcW w:w="194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Procurement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175" w:type="dxa"/>
          </w:tcPr>
          <w:p>
            <w:pPr>
              <w:pStyle w:val="TableParagraph"/>
              <w:spacing w:before="133"/>
              <w:ind w:left="131"/>
              <w:rPr>
                <w:sz w:val="24"/>
              </w:rPr>
            </w:pPr>
            <w:r>
              <w:rPr>
                <w:sz w:val="24"/>
              </w:rPr>
              <w:t>7(38.9)</w:t>
            </w:r>
          </w:p>
        </w:tc>
        <w:tc>
          <w:tcPr>
            <w:tcW w:w="1108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7(70.0)</w:t>
            </w:r>
          </w:p>
        </w:tc>
        <w:tc>
          <w:tcPr>
            <w:tcW w:w="1078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15(78.9)</w:t>
            </w:r>
          </w:p>
        </w:tc>
        <w:tc>
          <w:tcPr>
            <w:tcW w:w="1178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6(40.0)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43(51.2)</w:t>
            </w:r>
          </w:p>
        </w:tc>
      </w:tr>
      <w:tr>
        <w:trPr>
          <w:trHeight w:val="1103" w:hRule="atLeast"/>
        </w:trPr>
        <w:tc>
          <w:tcPr>
            <w:tcW w:w="194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engineering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8(72.7)</w:t>
            </w:r>
          </w:p>
        </w:tc>
        <w:tc>
          <w:tcPr>
            <w:tcW w:w="1175" w:type="dxa"/>
          </w:tcPr>
          <w:p>
            <w:pPr>
              <w:pStyle w:val="TableParagraph"/>
              <w:spacing w:before="133"/>
              <w:ind w:left="131"/>
              <w:rPr>
                <w:sz w:val="24"/>
              </w:rPr>
            </w:pPr>
            <w:r>
              <w:rPr>
                <w:sz w:val="24"/>
              </w:rPr>
              <w:t>16(88.9)</w:t>
            </w:r>
          </w:p>
        </w:tc>
        <w:tc>
          <w:tcPr>
            <w:tcW w:w="1108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9(90.0)</w:t>
            </w:r>
          </w:p>
        </w:tc>
        <w:tc>
          <w:tcPr>
            <w:tcW w:w="1078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6(54.5)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19(100)</w:t>
            </w:r>
          </w:p>
        </w:tc>
        <w:tc>
          <w:tcPr>
            <w:tcW w:w="1178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11(73.3)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69(82.1)</w:t>
            </w:r>
          </w:p>
        </w:tc>
      </w:tr>
      <w:tr>
        <w:trPr>
          <w:trHeight w:val="1103" w:hRule="atLeast"/>
        </w:trPr>
        <w:tc>
          <w:tcPr>
            <w:tcW w:w="194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Construction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9(81.8)</w:t>
            </w:r>
          </w:p>
        </w:tc>
        <w:tc>
          <w:tcPr>
            <w:tcW w:w="1175" w:type="dxa"/>
          </w:tcPr>
          <w:p>
            <w:pPr>
              <w:pStyle w:val="TableParagraph"/>
              <w:spacing w:before="133"/>
              <w:ind w:left="131"/>
              <w:rPr>
                <w:sz w:val="24"/>
              </w:rPr>
            </w:pPr>
            <w:r>
              <w:rPr>
                <w:sz w:val="24"/>
              </w:rPr>
              <w:t>16(88.9)</w:t>
            </w:r>
          </w:p>
        </w:tc>
        <w:tc>
          <w:tcPr>
            <w:tcW w:w="1108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7(70.0)</w:t>
            </w:r>
          </w:p>
        </w:tc>
        <w:tc>
          <w:tcPr>
            <w:tcW w:w="1078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1(9.1)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14(73.7)</w:t>
            </w:r>
          </w:p>
        </w:tc>
        <w:tc>
          <w:tcPr>
            <w:tcW w:w="1178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7(46.7)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54(64.3)</w:t>
            </w:r>
          </w:p>
        </w:tc>
      </w:tr>
      <w:tr>
        <w:trPr>
          <w:trHeight w:val="1103" w:hRule="atLeast"/>
        </w:trPr>
        <w:tc>
          <w:tcPr>
            <w:tcW w:w="194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Workforce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4(36.4)</w:t>
            </w:r>
          </w:p>
        </w:tc>
        <w:tc>
          <w:tcPr>
            <w:tcW w:w="1175" w:type="dxa"/>
          </w:tcPr>
          <w:p>
            <w:pPr>
              <w:pStyle w:val="TableParagraph"/>
              <w:spacing w:before="133"/>
              <w:ind w:left="131"/>
              <w:rPr>
                <w:sz w:val="24"/>
              </w:rPr>
            </w:pPr>
            <w:r>
              <w:rPr>
                <w:sz w:val="24"/>
              </w:rPr>
              <w:t>9(50.0)</w:t>
            </w:r>
          </w:p>
        </w:tc>
        <w:tc>
          <w:tcPr>
            <w:tcW w:w="1108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5(50.0)</w:t>
            </w:r>
          </w:p>
        </w:tc>
        <w:tc>
          <w:tcPr>
            <w:tcW w:w="1078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0(0)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8(42.1)</w:t>
            </w:r>
          </w:p>
        </w:tc>
        <w:tc>
          <w:tcPr>
            <w:tcW w:w="1178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3(20.0)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29(34.5)</w:t>
            </w:r>
          </w:p>
        </w:tc>
      </w:tr>
      <w:tr>
        <w:trPr>
          <w:trHeight w:val="1104" w:hRule="atLeast"/>
        </w:trPr>
        <w:tc>
          <w:tcPr>
            <w:tcW w:w="194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Finance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accounting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175" w:type="dxa"/>
          </w:tcPr>
          <w:p>
            <w:pPr>
              <w:pStyle w:val="TableParagraph"/>
              <w:spacing w:before="133"/>
              <w:ind w:left="131"/>
              <w:rPr>
                <w:sz w:val="24"/>
              </w:rPr>
            </w:pPr>
            <w:r>
              <w:rPr>
                <w:sz w:val="24"/>
              </w:rPr>
              <w:t>7(38.9)</w:t>
            </w:r>
          </w:p>
        </w:tc>
        <w:tc>
          <w:tcPr>
            <w:tcW w:w="1108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5(50.0)</w:t>
            </w:r>
          </w:p>
        </w:tc>
        <w:tc>
          <w:tcPr>
            <w:tcW w:w="1078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13(68.4)</w:t>
            </w:r>
          </w:p>
        </w:tc>
        <w:tc>
          <w:tcPr>
            <w:tcW w:w="1178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10(66.7)</w:t>
            </w:r>
          </w:p>
        </w:tc>
        <w:tc>
          <w:tcPr>
            <w:tcW w:w="103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42(50.0)</w:t>
            </w:r>
          </w:p>
        </w:tc>
      </w:tr>
      <w:tr>
        <w:trPr>
          <w:trHeight w:val="1244" w:hRule="atLeast"/>
        </w:trPr>
        <w:tc>
          <w:tcPr>
            <w:tcW w:w="19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above</w:t>
            </w: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1(9.1)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1"/>
              <w:rPr>
                <w:sz w:val="24"/>
              </w:rPr>
            </w:pPr>
            <w:r>
              <w:rPr>
                <w:sz w:val="24"/>
              </w:rPr>
              <w:t>2(11.1)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0(0)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3(20.0)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8(9.5)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line="480" w:lineRule="auto" w:before="72"/>
        <w:ind w:left="660" w:right="877"/>
        <w:jc w:val="both"/>
      </w:pPr>
      <w:r>
        <w:rPr/>
        <w:t>Table 4.7 categorised BIM tools on the level of usage and shows that Design and engineering,</w:t>
      </w:r>
      <w:r>
        <w:rPr>
          <w:spacing w:val="1"/>
        </w:rPr>
        <w:t> </w:t>
      </w:r>
      <w:r>
        <w:rPr/>
        <w:t>Project planning and Construction project control with mean value of</w:t>
      </w:r>
      <w:r>
        <w:rPr>
          <w:spacing w:val="1"/>
        </w:rPr>
        <w:t> </w:t>
      </w:r>
      <w:r>
        <w:rPr/>
        <w:t>3.651,</w:t>
      </w:r>
      <w:r>
        <w:rPr>
          <w:spacing w:val="1"/>
        </w:rPr>
        <w:t> </w:t>
      </w:r>
      <w:r>
        <w:rPr/>
        <w:t>3.370, and 3.272</w:t>
      </w:r>
      <w:r>
        <w:rPr>
          <w:spacing w:val="1"/>
        </w:rPr>
        <w:t> </w:t>
      </w:r>
      <w:r>
        <w:rPr/>
        <w:t>respectively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major BIM</w:t>
      </w:r>
      <w:r>
        <w:rPr>
          <w:spacing w:val="-3"/>
        </w:rPr>
        <w:t> </w:t>
      </w:r>
      <w:r>
        <w:rPr/>
        <w:t>softwares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/>
        <w:t>highly</w:t>
      </w:r>
      <w:r>
        <w:rPr>
          <w:spacing w:val="-8"/>
        </w:rPr>
        <w:t> </w:t>
      </w:r>
      <w:r>
        <w:rPr/>
        <w:t>frequently</w:t>
      </w:r>
      <w:r>
        <w:rPr>
          <w:spacing w:val="-8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delivery</w:t>
      </w:r>
      <w:r>
        <w:rPr>
          <w:spacing w:val="-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physical planning units. The table also showed that Workforce management and project bidding</w:t>
      </w:r>
      <w:r>
        <w:rPr>
          <w:spacing w:val="1"/>
        </w:rPr>
        <w:t> </w:t>
      </w:r>
      <w:r>
        <w:rPr/>
        <w:t>tools with mean value of 2.532 and 2.342 were frequently used with their RII below 50% level of</w:t>
      </w:r>
      <w:r>
        <w:rPr>
          <w:spacing w:val="-57"/>
        </w:rPr>
        <w:t> </w:t>
      </w:r>
      <w:r>
        <w:rPr/>
        <w:t>usage</w:t>
      </w:r>
    </w:p>
    <w:p>
      <w:pPr>
        <w:pStyle w:val="Heading1"/>
        <w:spacing w:before="206"/>
        <w:ind w:left="660"/>
      </w:pPr>
      <w:r>
        <w:rPr/>
        <w:t>Table</w:t>
      </w:r>
      <w:r>
        <w:rPr>
          <w:spacing w:val="-3"/>
        </w:rPr>
        <w:t> </w:t>
      </w:r>
      <w:r>
        <w:rPr/>
        <w:t>4.7:</w:t>
      </w:r>
      <w:r>
        <w:rPr>
          <w:spacing w:val="-3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Usage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Tools/softwares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9"/>
        <w:gridCol w:w="584"/>
        <w:gridCol w:w="568"/>
        <w:gridCol w:w="512"/>
        <w:gridCol w:w="630"/>
        <w:gridCol w:w="541"/>
        <w:gridCol w:w="1080"/>
        <w:gridCol w:w="900"/>
        <w:gridCol w:w="1171"/>
      </w:tblGrid>
      <w:tr>
        <w:trPr>
          <w:trHeight w:val="413" w:hRule="atLeast"/>
        </w:trPr>
        <w:tc>
          <w:tcPr>
            <w:tcW w:w="3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Softwares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Response</w:t>
            </w:r>
          </w:p>
        </w:tc>
        <w:tc>
          <w:tcPr>
            <w:tcW w:w="51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Descriptive</w:t>
            </w:r>
          </w:p>
        </w:tc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0" w:hRule="atLeast"/>
        </w:trPr>
        <w:tc>
          <w:tcPr>
            <w:tcW w:w="321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sz w:val="24"/>
              </w:rPr>
              <w:t>Rank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sz w:val="24"/>
              </w:rPr>
              <w:t>RII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410" w:hRule="atLeast"/>
        </w:trPr>
        <w:tc>
          <w:tcPr>
            <w:tcW w:w="3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engineering</w:t>
            </w:r>
          </w:p>
        </w:tc>
        <w:tc>
          <w:tcPr>
            <w:tcW w:w="5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3.6506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71.08</w:t>
            </w:r>
          </w:p>
        </w:tc>
      </w:tr>
      <w:tr>
        <w:trPr>
          <w:trHeight w:val="552" w:hRule="atLeast"/>
        </w:trPr>
        <w:tc>
          <w:tcPr>
            <w:tcW w:w="321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  <w:tc>
          <w:tcPr>
            <w:tcW w:w="584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3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2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3.3704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64.94</w:t>
            </w:r>
          </w:p>
        </w:tc>
      </w:tr>
      <w:tr>
        <w:trPr>
          <w:trHeight w:val="551" w:hRule="atLeast"/>
        </w:trPr>
        <w:tc>
          <w:tcPr>
            <w:tcW w:w="321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584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8" w:type="dxa"/>
          </w:tcPr>
          <w:p>
            <w:pPr>
              <w:pStyle w:val="TableParagraph"/>
              <w:spacing w:before="13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2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3.2716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61.98</w:t>
            </w:r>
          </w:p>
        </w:tc>
      </w:tr>
      <w:tr>
        <w:trPr>
          <w:trHeight w:val="552" w:hRule="atLeast"/>
        </w:trPr>
        <w:tc>
          <w:tcPr>
            <w:tcW w:w="321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accounting</w:t>
            </w:r>
          </w:p>
        </w:tc>
        <w:tc>
          <w:tcPr>
            <w:tcW w:w="584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8" w:type="dxa"/>
          </w:tcPr>
          <w:p>
            <w:pPr>
              <w:pStyle w:val="TableParagraph"/>
              <w:spacing w:before="13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12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3.0253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56.71</w:t>
            </w:r>
          </w:p>
        </w:tc>
      </w:tr>
      <w:tr>
        <w:trPr>
          <w:trHeight w:val="551" w:hRule="atLeast"/>
        </w:trPr>
        <w:tc>
          <w:tcPr>
            <w:tcW w:w="321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Procurement</w:t>
            </w:r>
          </w:p>
        </w:tc>
        <w:tc>
          <w:tcPr>
            <w:tcW w:w="584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8" w:type="dxa"/>
          </w:tcPr>
          <w:p>
            <w:pPr>
              <w:pStyle w:val="TableParagraph"/>
              <w:spacing w:before="13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12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2.8026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52.37</w:t>
            </w:r>
          </w:p>
        </w:tc>
      </w:tr>
      <w:tr>
        <w:trPr>
          <w:trHeight w:val="552" w:hRule="atLeast"/>
        </w:trPr>
        <w:tc>
          <w:tcPr>
            <w:tcW w:w="321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Workforce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584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8" w:type="dxa"/>
          </w:tcPr>
          <w:p>
            <w:pPr>
              <w:pStyle w:val="TableParagraph"/>
              <w:spacing w:before="13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12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2.5325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45.71</w:t>
            </w:r>
          </w:p>
        </w:tc>
      </w:tr>
      <w:tr>
        <w:trPr>
          <w:trHeight w:val="692" w:hRule="atLeast"/>
        </w:trPr>
        <w:tc>
          <w:tcPr>
            <w:tcW w:w="3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Bidding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5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2.3421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line="480" w:lineRule="auto" w:before="90"/>
        <w:ind w:left="660" w:right="878"/>
        <w:jc w:val="both"/>
      </w:pPr>
      <w:r>
        <w:rPr/>
        <w:t>Table</w:t>
      </w:r>
      <w:r>
        <w:rPr>
          <w:spacing w:val="-10"/>
        </w:rPr>
        <w:t> </w:t>
      </w:r>
      <w:r>
        <w:rPr/>
        <w:t>4.8</w:t>
      </w:r>
      <w:r>
        <w:rPr>
          <w:spacing w:val="-8"/>
        </w:rPr>
        <w:t> </w:t>
      </w:r>
      <w:r>
        <w:rPr/>
        <w:t>shows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mean</w:t>
      </w:r>
      <w:r>
        <w:rPr>
          <w:spacing w:val="-9"/>
        </w:rPr>
        <w:t> </w:t>
      </w:r>
      <w:r>
        <w:rPr/>
        <w:t>value</w:t>
      </w:r>
      <w:r>
        <w:rPr>
          <w:spacing w:val="-9"/>
        </w:rPr>
        <w:t> </w:t>
      </w:r>
      <w:r>
        <w:rPr/>
        <w:t>score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usage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communication</w:t>
      </w:r>
      <w:r>
        <w:rPr>
          <w:spacing w:val="-9"/>
        </w:rPr>
        <w:t> </w:t>
      </w:r>
      <w:r>
        <w:rPr/>
        <w:t>channels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physical</w:t>
      </w:r>
      <w:r>
        <w:rPr>
          <w:spacing w:val="-58"/>
        </w:rPr>
        <w:t> </w:t>
      </w:r>
      <w:r>
        <w:rPr/>
        <w:t>planning</w:t>
      </w:r>
      <w:r>
        <w:rPr>
          <w:spacing w:val="-13"/>
        </w:rPr>
        <w:t> </w:t>
      </w:r>
      <w:r>
        <w:rPr/>
        <w:t>units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institutions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upward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downward</w:t>
      </w:r>
      <w:r>
        <w:rPr>
          <w:spacing w:val="-11"/>
        </w:rPr>
        <w:t> </w:t>
      </w:r>
      <w:r>
        <w:rPr/>
        <w:t>channels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value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3.683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3.139</w:t>
      </w:r>
      <w:r>
        <w:rPr>
          <w:spacing w:val="-57"/>
        </w:rPr>
        <w:t> </w:t>
      </w:r>
      <w:r>
        <w:rPr/>
        <w:t>being</w:t>
      </w:r>
      <w:r>
        <w:rPr>
          <w:spacing w:val="20"/>
        </w:rPr>
        <w:t> </w:t>
      </w:r>
      <w:r>
        <w:rPr/>
        <w:t>highly</w:t>
      </w:r>
      <w:r>
        <w:rPr>
          <w:spacing w:val="18"/>
        </w:rPr>
        <w:t> </w:t>
      </w:r>
      <w:r>
        <w:rPr/>
        <w:t>frequently</w:t>
      </w:r>
      <w:r>
        <w:rPr>
          <w:spacing w:val="20"/>
        </w:rPr>
        <w:t> </w:t>
      </w:r>
      <w:r>
        <w:rPr/>
        <w:t>used,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horizontal</w:t>
      </w:r>
      <w:r>
        <w:rPr>
          <w:spacing w:val="23"/>
        </w:rPr>
        <w:t> </w:t>
      </w:r>
      <w:r>
        <w:rPr/>
        <w:t>and</w:t>
      </w:r>
      <w:r>
        <w:rPr>
          <w:spacing w:val="20"/>
        </w:rPr>
        <w:t> </w:t>
      </w:r>
      <w:r>
        <w:rPr/>
        <w:t>lateral</w:t>
      </w:r>
      <w:r>
        <w:rPr>
          <w:spacing w:val="23"/>
        </w:rPr>
        <w:t> </w:t>
      </w:r>
      <w:r>
        <w:rPr/>
        <w:t>channel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mean</w:t>
      </w:r>
      <w:r>
        <w:rPr>
          <w:spacing w:val="23"/>
        </w:rPr>
        <w:t> </w:t>
      </w:r>
      <w:r>
        <w:rPr/>
        <w:t>value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2.299</w:t>
      </w:r>
      <w:r>
        <w:rPr>
          <w:spacing w:val="23"/>
        </w:rPr>
        <w:t> </w:t>
      </w:r>
      <w:r>
        <w:rPr/>
        <w:t>and</w:t>
      </w:r>
    </w:p>
    <w:p>
      <w:pPr>
        <w:pStyle w:val="BodyText"/>
        <w:spacing w:line="482" w:lineRule="auto"/>
        <w:ind w:left="660" w:right="878"/>
        <w:jc w:val="both"/>
      </w:pPr>
      <w:r>
        <w:rPr/>
        <w:t>2.234 are frequently used while others are were found to be seldomly used for project execution</w:t>
      </w:r>
      <w:r>
        <w:rPr>
          <w:spacing w:val="1"/>
        </w:rPr>
        <w:t> </w:t>
      </w:r>
      <w:r>
        <w:rPr/>
        <w:t>among</w:t>
      </w:r>
      <w:r>
        <w:rPr>
          <w:spacing w:val="-4"/>
        </w:rPr>
        <w:t> </w:t>
      </w:r>
      <w:r>
        <w:rPr/>
        <w:t>team members.</w:t>
      </w:r>
    </w:p>
    <w:p>
      <w:pPr>
        <w:spacing w:after="0" w:line="482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0"/>
        <w:ind w:left="660"/>
        <w:jc w:val="left"/>
      </w:pPr>
      <w:r>
        <w:rPr/>
        <w:t>Table</w:t>
      </w:r>
      <w:r>
        <w:rPr>
          <w:spacing w:val="-3"/>
        </w:rPr>
        <w:t> </w:t>
      </w:r>
      <w:r>
        <w:rPr/>
        <w:t>4.8:</w:t>
      </w:r>
      <w:r>
        <w:rPr>
          <w:spacing w:val="-3"/>
        </w:rPr>
        <w:t> </w:t>
      </w:r>
      <w:r>
        <w:rPr/>
        <w:t>Level</w:t>
      </w:r>
      <w:r>
        <w:rPr>
          <w:spacing w:val="-2"/>
        </w:rPr>
        <w:t> </w:t>
      </w:r>
      <w:r>
        <w:rPr/>
        <w:t>of Usage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Channels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Unit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6"/>
        <w:gridCol w:w="1099"/>
        <w:gridCol w:w="589"/>
        <w:gridCol w:w="492"/>
        <w:gridCol w:w="631"/>
        <w:gridCol w:w="542"/>
        <w:gridCol w:w="1081"/>
        <w:gridCol w:w="810"/>
        <w:gridCol w:w="1264"/>
      </w:tblGrid>
      <w:tr>
        <w:trPr>
          <w:trHeight w:val="415" w:hRule="atLeast"/>
        </w:trPr>
        <w:tc>
          <w:tcPr>
            <w:tcW w:w="2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Channels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4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Descriptive</w:t>
            </w:r>
          </w:p>
        </w:tc>
        <w:tc>
          <w:tcPr>
            <w:tcW w:w="12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7" w:hRule="atLeast"/>
        </w:trPr>
        <w:tc>
          <w:tcPr>
            <w:tcW w:w="27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12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RII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410" w:hRule="atLeast"/>
        </w:trPr>
        <w:tc>
          <w:tcPr>
            <w:tcW w:w="2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Upward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Channel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3.6829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73.66</w:t>
            </w:r>
          </w:p>
        </w:tc>
      </w:tr>
      <w:tr>
        <w:trPr>
          <w:trHeight w:val="551" w:hRule="atLeast"/>
        </w:trPr>
        <w:tc>
          <w:tcPr>
            <w:tcW w:w="270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Downward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Channel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9" w:type="dxa"/>
          </w:tcPr>
          <w:p>
            <w:pPr>
              <w:pStyle w:val="TableParagraph"/>
              <w:spacing w:before="13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2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42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3.1392</w:t>
            </w: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4" w:type="dxa"/>
          </w:tcPr>
          <w:p>
            <w:pPr>
              <w:pStyle w:val="TableParagraph"/>
              <w:spacing w:before="133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62.78</w:t>
            </w:r>
          </w:p>
        </w:tc>
      </w:tr>
      <w:tr>
        <w:trPr>
          <w:trHeight w:val="552" w:hRule="atLeast"/>
        </w:trPr>
        <w:tc>
          <w:tcPr>
            <w:tcW w:w="270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Horizontal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Channel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89" w:type="dxa"/>
          </w:tcPr>
          <w:p>
            <w:pPr>
              <w:pStyle w:val="TableParagraph"/>
              <w:spacing w:before="13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92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42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2.2987</w:t>
            </w: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4" w:type="dxa"/>
          </w:tcPr>
          <w:p>
            <w:pPr>
              <w:pStyle w:val="TableParagraph"/>
              <w:spacing w:before="133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45.97</w:t>
            </w:r>
          </w:p>
        </w:tc>
      </w:tr>
      <w:tr>
        <w:trPr>
          <w:trHeight w:val="551" w:hRule="atLeast"/>
        </w:trPr>
        <w:tc>
          <w:tcPr>
            <w:tcW w:w="270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Lateral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Channel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89" w:type="dxa"/>
          </w:tcPr>
          <w:p>
            <w:pPr>
              <w:pStyle w:val="TableParagraph"/>
              <w:spacing w:before="13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2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42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2.2338</w:t>
            </w: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4" w:type="dxa"/>
          </w:tcPr>
          <w:p>
            <w:pPr>
              <w:pStyle w:val="TableParagraph"/>
              <w:spacing w:before="133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44.68</w:t>
            </w:r>
          </w:p>
        </w:tc>
      </w:tr>
      <w:tr>
        <w:trPr>
          <w:trHeight w:val="692" w:hRule="atLeast"/>
        </w:trPr>
        <w:tc>
          <w:tcPr>
            <w:tcW w:w="2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1.6316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32.63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tabs>
          <w:tab w:pos="9635" w:val="left" w:leader="none"/>
        </w:tabs>
        <w:spacing w:line="480" w:lineRule="auto" w:before="90"/>
        <w:ind w:left="660" w:right="876"/>
        <w:jc w:val="both"/>
      </w:pPr>
      <w:r>
        <w:rPr/>
        <w:t>Table 4.9 shows that the determinant values in each case is greater than the necessary value of</w:t>
      </w:r>
      <w:r>
        <w:rPr>
          <w:spacing w:val="1"/>
        </w:rPr>
        <w:t> </w:t>
      </w:r>
      <w:r>
        <w:rPr/>
        <w:t>0.00001 which indicates that all listed benefit of ICT to effective delivery of building projects</w:t>
      </w:r>
      <w:r>
        <w:rPr>
          <w:spacing w:val="1"/>
        </w:rPr>
        <w:t> </w:t>
      </w:r>
      <w:r>
        <w:rPr/>
        <w:t>correlate fairly well and non of the correlation coefficients are particularly large; therefore, there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no</w:t>
      </w:r>
      <w:r>
        <w:rPr>
          <w:spacing w:val="-10"/>
        </w:rPr>
        <w:t> </w:t>
      </w:r>
      <w:r>
        <w:rPr>
          <w:spacing w:val="-1"/>
        </w:rPr>
        <w:t>need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/>
        <w:t>eliminating</w:t>
      </w:r>
      <w:r>
        <w:rPr>
          <w:spacing w:val="-12"/>
        </w:rPr>
        <w:t> </w:t>
      </w:r>
      <w:r>
        <w:rPr/>
        <w:t>any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benefits.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table</w:t>
      </w:r>
      <w:r>
        <w:rPr>
          <w:spacing w:val="-11"/>
        </w:rPr>
        <w:t> </w:t>
      </w:r>
      <w:r>
        <w:rPr/>
        <w:t>also</w:t>
      </w:r>
      <w:r>
        <w:rPr>
          <w:spacing w:val="-10"/>
        </w:rPr>
        <w:t> </w:t>
      </w:r>
      <w:r>
        <w:rPr/>
        <w:t>indicates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KMO</w:t>
      </w:r>
      <w:r>
        <w:rPr>
          <w:spacing w:val="-11"/>
        </w:rPr>
        <w:t> </w:t>
      </w:r>
      <w:r>
        <w:rPr/>
        <w:t>values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time</w:t>
      </w:r>
      <w:r>
        <w:rPr>
          <w:spacing w:val="-11"/>
        </w:rPr>
        <w:t> </w:t>
      </w:r>
      <w:r>
        <w:rPr/>
        <w:t>0.843,</w:t>
      </w:r>
      <w:r>
        <w:rPr>
          <w:spacing w:val="-57"/>
        </w:rPr>
        <w:t> </w:t>
      </w:r>
      <w:r>
        <w:rPr/>
        <w:t>cost 0.899 and quality 0.874 this analysis implies that factor analysis would yield distinct and</w:t>
      </w:r>
      <w:r>
        <w:rPr>
          <w:spacing w:val="1"/>
        </w:rPr>
        <w:t> </w:t>
      </w:r>
      <w:r>
        <w:rPr/>
        <w:t>reliable</w:t>
      </w:r>
      <w:r>
        <w:rPr>
          <w:spacing w:val="11"/>
        </w:rPr>
        <w:t> </w:t>
      </w:r>
      <w:r>
        <w:rPr/>
        <w:t>factors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appropriate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these</w:t>
      </w:r>
      <w:r>
        <w:rPr>
          <w:spacing w:val="12"/>
        </w:rPr>
        <w:t> </w:t>
      </w:r>
      <w:r>
        <w:rPr/>
        <w:t>data</w:t>
      </w:r>
      <w:r>
        <w:rPr>
          <w:spacing w:val="12"/>
        </w:rPr>
        <w:t> </w:t>
      </w:r>
      <w:r>
        <w:rPr/>
        <w:t>since</w:t>
      </w:r>
      <w:r>
        <w:rPr>
          <w:spacing w:val="11"/>
        </w:rPr>
        <w:t> </w:t>
      </w:r>
      <w:r>
        <w:rPr/>
        <w:t>those</w:t>
      </w:r>
      <w:r>
        <w:rPr>
          <w:spacing w:val="12"/>
        </w:rPr>
        <w:t> </w:t>
      </w:r>
      <w:r>
        <w:rPr/>
        <w:t>values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close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1</w:t>
        <w:tab/>
      </w:r>
      <w:r>
        <w:rPr>
          <w:spacing w:val="-2"/>
        </w:rPr>
        <w:t>(see</w:t>
      </w:r>
      <w:r>
        <w:rPr>
          <w:spacing w:val="-58"/>
        </w:rPr>
        <w:t> </w:t>
      </w:r>
      <w:r>
        <w:rPr/>
        <w:t>Hutcheson and Sofroniou, 1999). Similarly, Bartlett's test the null hypothesis that the original</w:t>
      </w:r>
      <w:r>
        <w:rPr>
          <w:spacing w:val="1"/>
        </w:rPr>
        <w:t> </w:t>
      </w:r>
      <w:r>
        <w:rPr/>
        <w:t>correlation matrix is an identity matrix indicates a highly significant (p &lt;0.001), and therefore</w:t>
      </w:r>
      <w:r>
        <w:rPr>
          <w:spacing w:val="1"/>
        </w:rPr>
        <w:t> </w:t>
      </w:r>
      <w:r>
        <w:rPr/>
        <w:t>factor analysis is appropriate. Table 4.9.1 further indicates the eigen values associated with each</w:t>
      </w:r>
      <w:r>
        <w:rPr>
          <w:spacing w:val="1"/>
        </w:rPr>
        <w:t> </w:t>
      </w:r>
      <w:r>
        <w:rPr/>
        <w:t>factor</w:t>
      </w:r>
      <w:r>
        <w:rPr>
          <w:spacing w:val="-2"/>
        </w:rPr>
        <w:t> </w:t>
      </w:r>
      <w:r>
        <w:rPr/>
        <w:t>represent the</w:t>
      </w:r>
      <w:r>
        <w:rPr>
          <w:spacing w:val="-1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explained by</w:t>
      </w:r>
      <w:r>
        <w:rPr>
          <w:spacing w:val="-5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linear components</w:t>
      </w:r>
    </w:p>
    <w:p>
      <w:pPr>
        <w:spacing w:after="0" w:line="480" w:lineRule="auto"/>
        <w:jc w:val="both"/>
        <w:sectPr>
          <w:pgSz w:w="12240" w:h="15840"/>
          <w:pgMar w:header="0" w:footer="937" w:top="1500" w:bottom="1200" w:left="780" w:right="560"/>
        </w:sectPr>
      </w:pPr>
    </w:p>
    <w:p>
      <w:pPr>
        <w:pStyle w:val="Heading1"/>
        <w:spacing w:line="482" w:lineRule="auto" w:before="76"/>
        <w:ind w:left="660" w:right="816"/>
        <w:jc w:val="left"/>
      </w:pPr>
      <w:r>
        <w:rPr/>
        <w:t>Table</w:t>
      </w:r>
      <w:r>
        <w:rPr>
          <w:spacing w:val="28"/>
        </w:rPr>
        <w:t> </w:t>
      </w:r>
      <w:r>
        <w:rPr/>
        <w:t>4.9.0:</w:t>
      </w:r>
      <w:r>
        <w:rPr>
          <w:spacing w:val="29"/>
        </w:rPr>
        <w:t> </w:t>
      </w:r>
      <w:r>
        <w:rPr/>
        <w:t>Kaiser-Meyer-Olkin</w:t>
      </w:r>
      <w:r>
        <w:rPr>
          <w:spacing w:val="30"/>
        </w:rPr>
        <w:t> </w:t>
      </w:r>
      <w:r>
        <w:rPr/>
        <w:t>Measure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Sampling</w:t>
      </w:r>
      <w:r>
        <w:rPr>
          <w:spacing w:val="30"/>
        </w:rPr>
        <w:t> </w:t>
      </w:r>
      <w:r>
        <w:rPr/>
        <w:t>Adequacy</w:t>
      </w:r>
      <w:r>
        <w:rPr>
          <w:spacing w:val="29"/>
        </w:rPr>
        <w:t> </w:t>
      </w:r>
      <w:r>
        <w:rPr/>
        <w:t>on</w:t>
      </w:r>
      <w:r>
        <w:rPr>
          <w:spacing w:val="31"/>
        </w:rPr>
        <w:t> </w:t>
      </w:r>
      <w:r>
        <w:rPr/>
        <w:t>Benefits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ICT</w:t>
      </w:r>
      <w:r>
        <w:rPr>
          <w:spacing w:val="29"/>
        </w:rPr>
        <w:t> </w:t>
      </w:r>
      <w:r>
        <w:rPr/>
        <w:t>for</w:t>
      </w:r>
      <w:r>
        <w:rPr>
          <w:spacing w:val="-57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Delivery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with Respect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Time, Cost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Quality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2"/>
        <w:gridCol w:w="2115"/>
        <w:gridCol w:w="2391"/>
        <w:gridCol w:w="806"/>
        <w:gridCol w:w="989"/>
        <w:gridCol w:w="1615"/>
      </w:tblGrid>
      <w:tr>
        <w:trPr>
          <w:trHeight w:val="410" w:hRule="atLeast"/>
        </w:trPr>
        <w:tc>
          <w:tcPr>
            <w:tcW w:w="14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211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KMO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Sampling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Adequacy</w:t>
            </w:r>
          </w:p>
        </w:tc>
        <w:tc>
          <w:tcPr>
            <w:tcW w:w="319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Bartlett's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Sphericity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Determinant</w:t>
            </w:r>
          </w:p>
        </w:tc>
      </w:tr>
      <w:tr>
        <w:trPr>
          <w:trHeight w:val="682" w:hRule="atLeast"/>
        </w:trPr>
        <w:tc>
          <w:tcPr>
            <w:tcW w:w="14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1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Approx.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Chi-Square</w:t>
            </w: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  <w:tc>
          <w:tcPr>
            <w:tcW w:w="16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4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21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71"/>
              <w:rPr>
                <w:sz w:val="24"/>
              </w:rPr>
            </w:pPr>
            <w:r>
              <w:rPr>
                <w:sz w:val="24"/>
              </w:rPr>
              <w:t>0.843</w:t>
            </w:r>
          </w:p>
        </w:tc>
        <w:tc>
          <w:tcPr>
            <w:tcW w:w="23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354.525</w:t>
            </w:r>
          </w:p>
        </w:tc>
        <w:tc>
          <w:tcPr>
            <w:tcW w:w="8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55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90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</w:tr>
      <w:tr>
        <w:trPr>
          <w:trHeight w:val="552" w:hRule="atLeast"/>
        </w:trPr>
        <w:tc>
          <w:tcPr>
            <w:tcW w:w="1472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Cost</w:t>
            </w:r>
          </w:p>
        </w:tc>
        <w:tc>
          <w:tcPr>
            <w:tcW w:w="2115" w:type="dxa"/>
          </w:tcPr>
          <w:p>
            <w:pPr>
              <w:pStyle w:val="TableParagraph"/>
              <w:spacing w:before="133"/>
              <w:ind w:left="371"/>
              <w:rPr>
                <w:sz w:val="24"/>
              </w:rPr>
            </w:pPr>
            <w:r>
              <w:rPr>
                <w:sz w:val="24"/>
              </w:rPr>
              <w:t>0.899</w:t>
            </w:r>
          </w:p>
        </w:tc>
        <w:tc>
          <w:tcPr>
            <w:tcW w:w="2391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306.983</w:t>
            </w:r>
          </w:p>
        </w:tc>
        <w:tc>
          <w:tcPr>
            <w:tcW w:w="806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89" w:type="dxa"/>
          </w:tcPr>
          <w:p>
            <w:pPr>
              <w:pStyle w:val="TableParagraph"/>
              <w:spacing w:before="133"/>
              <w:ind w:left="255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15" w:type="dxa"/>
          </w:tcPr>
          <w:p>
            <w:pPr>
              <w:pStyle w:val="TableParagraph"/>
              <w:spacing w:before="133"/>
              <w:ind w:left="190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</w:tr>
      <w:tr>
        <w:trPr>
          <w:trHeight w:val="692" w:hRule="atLeast"/>
        </w:trPr>
        <w:tc>
          <w:tcPr>
            <w:tcW w:w="14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Quality</w:t>
            </w:r>
          </w:p>
        </w:tc>
        <w:tc>
          <w:tcPr>
            <w:tcW w:w="21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71"/>
              <w:rPr>
                <w:sz w:val="24"/>
              </w:rPr>
            </w:pPr>
            <w:r>
              <w:rPr>
                <w:sz w:val="24"/>
              </w:rPr>
              <w:t>0.874</w:t>
            </w:r>
          </w:p>
        </w:tc>
        <w:tc>
          <w:tcPr>
            <w:tcW w:w="23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261.418</w:t>
            </w: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55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90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660" w:right="878"/>
        <w:jc w:val="both"/>
      </w:pPr>
      <w:r>
        <w:rPr/>
        <w:t>Table 4.9.1 displays the eigen value in terms of the percentage of variance explained factor 1</w:t>
      </w:r>
      <w:r>
        <w:rPr>
          <w:spacing w:val="1"/>
        </w:rPr>
        <w:t> </w:t>
      </w:r>
      <w:r>
        <w:rPr/>
        <w:t>explain 62.60%, 60.04%, and 54.84% on time, cost and quality of delivery projects. Similarly,</w:t>
      </w:r>
      <w:r>
        <w:rPr>
          <w:spacing w:val="1"/>
        </w:rPr>
        <w:t> </w:t>
      </w:r>
      <w:r>
        <w:rPr/>
        <w:t>factor 2 explains 13.04% on quality of projects. The table further shows that the first few factors</w:t>
      </w:r>
      <w:r>
        <w:rPr>
          <w:spacing w:val="1"/>
        </w:rPr>
        <w:t> </w:t>
      </w:r>
      <w:r>
        <w:rPr/>
        <w:t>explain relatively large amounts of variance (especially factor 1) whereas subsequent factors</w:t>
      </w:r>
      <w:r>
        <w:rPr>
          <w:spacing w:val="1"/>
        </w:rPr>
        <w:t> </w:t>
      </w:r>
      <w:r>
        <w:rPr/>
        <w:t>explain only small amounts of variance. Table 4.9.2 extracts all factors with eigen values greater</w:t>
      </w:r>
      <w:r>
        <w:rPr>
          <w:spacing w:val="1"/>
        </w:rPr>
        <w:t> </w:t>
      </w:r>
      <w:r>
        <w:rPr/>
        <w:t>than</w:t>
      </w:r>
      <w:r>
        <w:rPr>
          <w:spacing w:val="-10"/>
        </w:rPr>
        <w:t> </w:t>
      </w:r>
      <w:r>
        <w:rPr/>
        <w:t>1,</w:t>
      </w:r>
      <w:r>
        <w:rPr>
          <w:spacing w:val="-10"/>
        </w:rPr>
        <w:t> </w:t>
      </w:r>
      <w:r>
        <w:rPr/>
        <w:t>which</w:t>
      </w:r>
      <w:r>
        <w:rPr>
          <w:spacing w:val="-9"/>
        </w:rPr>
        <w:t> </w:t>
      </w:r>
      <w:r>
        <w:rPr/>
        <w:t>leaves</w:t>
      </w:r>
      <w:r>
        <w:rPr>
          <w:spacing w:val="-9"/>
        </w:rPr>
        <w:t> </w:t>
      </w:r>
      <w:r>
        <w:rPr/>
        <w:t>us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2</w:t>
      </w:r>
      <w:r>
        <w:rPr>
          <w:spacing w:val="-10"/>
        </w:rPr>
        <w:t> </w:t>
      </w:r>
      <w:r>
        <w:rPr/>
        <w:t>factors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each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benefits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ICT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makes</w:t>
      </w:r>
      <w:r>
        <w:rPr>
          <w:spacing w:val="-8"/>
        </w:rPr>
        <w:t> </w:t>
      </w:r>
      <w:r>
        <w:rPr/>
        <w:t>up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each</w:t>
      </w:r>
      <w:r>
        <w:rPr>
          <w:spacing w:val="-9"/>
        </w:rPr>
        <w:t> </w:t>
      </w:r>
      <w:r>
        <w:rPr/>
        <w:t>factors</w:t>
      </w:r>
      <w:r>
        <w:rPr>
          <w:spacing w:val="-58"/>
        </w:rPr>
        <w:t> </w:t>
      </w:r>
      <w:r>
        <w:rPr/>
        <w:t>were also displayed.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Heading1"/>
        <w:spacing w:line="482" w:lineRule="auto" w:before="76"/>
        <w:ind w:left="660" w:right="816"/>
        <w:jc w:val="left"/>
      </w:pPr>
      <w:r>
        <w:rPr/>
        <w:t>Table</w:t>
      </w:r>
      <w:r>
        <w:rPr>
          <w:spacing w:val="27"/>
        </w:rPr>
        <w:t> </w:t>
      </w:r>
      <w:r>
        <w:rPr/>
        <w:t>4.9.1:</w:t>
      </w:r>
      <w:r>
        <w:rPr>
          <w:spacing w:val="28"/>
        </w:rPr>
        <w:t> </w:t>
      </w:r>
      <w:r>
        <w:rPr/>
        <w:t>Total</w:t>
      </w:r>
      <w:r>
        <w:rPr>
          <w:spacing w:val="27"/>
        </w:rPr>
        <w:t> </w:t>
      </w:r>
      <w:r>
        <w:rPr/>
        <w:t>Variance</w:t>
      </w:r>
      <w:r>
        <w:rPr>
          <w:spacing w:val="28"/>
        </w:rPr>
        <w:t> </w:t>
      </w:r>
      <w:r>
        <w:rPr/>
        <w:t>Explained</w:t>
      </w:r>
      <w:r>
        <w:rPr>
          <w:spacing w:val="30"/>
        </w:rPr>
        <w:t> </w:t>
      </w:r>
      <w:r>
        <w:rPr/>
        <w:t>by</w:t>
      </w:r>
      <w:r>
        <w:rPr>
          <w:spacing w:val="26"/>
        </w:rPr>
        <w:t> </w:t>
      </w:r>
      <w:r>
        <w:rPr/>
        <w:t>ICT</w:t>
      </w:r>
      <w:r>
        <w:rPr>
          <w:spacing w:val="28"/>
        </w:rPr>
        <w:t> </w:t>
      </w:r>
      <w:r>
        <w:rPr/>
        <w:t>Benefits</w:t>
      </w:r>
      <w:r>
        <w:rPr>
          <w:spacing w:val="29"/>
        </w:rPr>
        <w:t> </w:t>
      </w:r>
      <w:r>
        <w:rPr/>
        <w:t>on</w:t>
      </w:r>
      <w:r>
        <w:rPr>
          <w:spacing w:val="27"/>
        </w:rPr>
        <w:t> </w:t>
      </w:r>
      <w:r>
        <w:rPr/>
        <w:t>Effective</w:t>
      </w:r>
      <w:r>
        <w:rPr>
          <w:spacing w:val="28"/>
        </w:rPr>
        <w:t> </w:t>
      </w:r>
      <w:r>
        <w:rPr/>
        <w:t>Delivery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Building</w:t>
      </w:r>
      <w:r>
        <w:rPr>
          <w:spacing w:val="-57"/>
        </w:rPr>
        <w:t> </w:t>
      </w:r>
      <w:r>
        <w:rPr/>
        <w:t>Projects</w:t>
      </w: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spacing w:line="20" w:lineRule="exact"/>
        <w:ind w:left="691"/>
        <w:rPr>
          <w:sz w:val="2"/>
        </w:rPr>
      </w:pPr>
      <w:r>
        <w:rPr>
          <w:sz w:val="2"/>
        </w:rPr>
        <w:pict>
          <v:group style="width:504pt;height:.5pt;mso-position-horizontal-relative:char;mso-position-vertical-relative:line" coordorigin="0,0" coordsize="10080,10">
            <v:rect style="position:absolute;left:0;top:0;width:10080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937" w:top="1360" w:bottom="1200" w:left="780" w:right="560"/>
        </w:sectPr>
      </w:pPr>
    </w:p>
    <w:p>
      <w:pPr>
        <w:spacing w:before="20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Variable</w:t>
      </w:r>
    </w:p>
    <w:p>
      <w:pPr>
        <w:pStyle w:val="BodyText"/>
        <w:spacing w:before="3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pStyle w:val="Heading1"/>
        <w:ind w:left="720"/>
        <w:jc w:val="left"/>
      </w:pPr>
      <w:r>
        <w:rPr/>
        <w:t>Initial</w:t>
      </w:r>
      <w:r>
        <w:rPr>
          <w:spacing w:val="-4"/>
        </w:rPr>
        <w:t> </w:t>
      </w:r>
      <w:r>
        <w:rPr/>
        <w:t>Eigenvalues</w:t>
      </w:r>
    </w:p>
    <w:p>
      <w:pPr>
        <w:spacing w:line="276" w:lineRule="auto" w:before="20"/>
        <w:ind w:left="1696" w:right="652" w:hanging="977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Extraction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Sums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Squared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Loadings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2240" w:h="15840"/>
          <w:pgMar w:top="1360" w:bottom="1120" w:left="780" w:right="560"/>
          <w:cols w:num="3" w:equalWidth="0">
            <w:col w:w="1654" w:space="1636"/>
            <w:col w:w="2675" w:space="654"/>
            <w:col w:w="4281"/>
          </w:cols>
        </w:sectPr>
      </w:pPr>
    </w:p>
    <w:p>
      <w:pPr>
        <w:pStyle w:val="BodyText"/>
        <w:spacing w:before="8"/>
        <w:rPr>
          <w:b/>
          <w:sz w:val="5"/>
        </w:rPr>
      </w:pPr>
    </w:p>
    <w:tbl>
      <w:tblPr>
        <w:tblW w:w="0" w:type="auto"/>
        <w:jc w:val="left"/>
        <w:tblInd w:w="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1448"/>
        <w:gridCol w:w="821"/>
        <w:gridCol w:w="1328"/>
        <w:gridCol w:w="1702"/>
        <w:gridCol w:w="1132"/>
        <w:gridCol w:w="1353"/>
        <w:gridCol w:w="1336"/>
      </w:tblGrid>
      <w:tr>
        <w:trPr>
          <w:trHeight w:val="655" w:hRule="atLeast"/>
        </w:trPr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8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8" w:lineRule="auto"/>
              <w:ind w:left="141" w:right="241" w:firstLine="216"/>
              <w:rPr>
                <w:b/>
                <w:sz w:val="24"/>
              </w:rPr>
            </w:pPr>
            <w:r>
              <w:rPr>
                <w:b/>
                <w:sz w:val="24"/>
              </w:rPr>
              <w:t>%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Variance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8" w:lineRule="auto"/>
              <w:ind w:left="143" w:right="264" w:firstLine="216"/>
              <w:rPr>
                <w:b/>
                <w:sz w:val="24"/>
              </w:rPr>
            </w:pPr>
            <w:r>
              <w:rPr>
                <w:b/>
                <w:sz w:val="24"/>
              </w:rPr>
              <w:t>%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Variance</w:t>
            </w:r>
          </w:p>
        </w:tc>
        <w:tc>
          <w:tcPr>
            <w:tcW w:w="1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8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43"/>
              <w:ind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356" w:hRule="atLeast"/>
        </w:trPr>
        <w:tc>
          <w:tcPr>
            <w:tcW w:w="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5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14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5.008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62.595</w:t>
            </w:r>
          </w:p>
        </w:tc>
        <w:tc>
          <w:tcPr>
            <w:tcW w:w="1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62.595</w:t>
            </w:r>
          </w:p>
        </w:tc>
        <w:tc>
          <w:tcPr>
            <w:tcW w:w="11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5.008</w:t>
            </w:r>
          </w:p>
        </w:tc>
        <w:tc>
          <w:tcPr>
            <w:tcW w:w="13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62.595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62.595</w:t>
            </w:r>
          </w:p>
        </w:tc>
      </w:tr>
      <w:tr>
        <w:trPr>
          <w:trHeight w:val="377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" w:type="dxa"/>
          </w:tcPr>
          <w:p>
            <w:pPr>
              <w:pStyle w:val="TableParagraph"/>
              <w:spacing w:before="4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.767</w:t>
            </w:r>
          </w:p>
        </w:tc>
        <w:tc>
          <w:tcPr>
            <w:tcW w:w="1328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9.588</w:t>
            </w:r>
          </w:p>
        </w:tc>
        <w:tc>
          <w:tcPr>
            <w:tcW w:w="1702" w:type="dxa"/>
          </w:tcPr>
          <w:p>
            <w:pPr>
              <w:pStyle w:val="TableParagraph"/>
              <w:spacing w:before="4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72.183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7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9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before="49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.570</w:t>
            </w:r>
          </w:p>
        </w:tc>
        <w:tc>
          <w:tcPr>
            <w:tcW w:w="1328" w:type="dxa"/>
          </w:tcPr>
          <w:p>
            <w:pPr>
              <w:pStyle w:val="TableParagraph"/>
              <w:spacing w:before="49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7.130</w:t>
            </w:r>
          </w:p>
        </w:tc>
        <w:tc>
          <w:tcPr>
            <w:tcW w:w="1702" w:type="dxa"/>
          </w:tcPr>
          <w:p>
            <w:pPr>
              <w:pStyle w:val="TableParagraph"/>
              <w:spacing w:before="49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79.313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6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4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.494</w:t>
            </w:r>
          </w:p>
        </w:tc>
        <w:tc>
          <w:tcPr>
            <w:tcW w:w="1328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6.169</w:t>
            </w:r>
          </w:p>
        </w:tc>
        <w:tc>
          <w:tcPr>
            <w:tcW w:w="1702" w:type="dxa"/>
          </w:tcPr>
          <w:p>
            <w:pPr>
              <w:pStyle w:val="TableParagraph"/>
              <w:spacing w:before="4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85.482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6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4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.412</w:t>
            </w:r>
          </w:p>
        </w:tc>
        <w:tc>
          <w:tcPr>
            <w:tcW w:w="1328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5.153</w:t>
            </w:r>
          </w:p>
        </w:tc>
        <w:tc>
          <w:tcPr>
            <w:tcW w:w="1702" w:type="dxa"/>
          </w:tcPr>
          <w:p>
            <w:pPr>
              <w:pStyle w:val="TableParagraph"/>
              <w:spacing w:before="4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90.636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7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1" w:type="dxa"/>
          </w:tcPr>
          <w:p>
            <w:pPr>
              <w:pStyle w:val="TableParagraph"/>
              <w:spacing w:before="4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.345</w:t>
            </w:r>
          </w:p>
        </w:tc>
        <w:tc>
          <w:tcPr>
            <w:tcW w:w="1328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4.309</w:t>
            </w:r>
          </w:p>
        </w:tc>
        <w:tc>
          <w:tcPr>
            <w:tcW w:w="1702" w:type="dxa"/>
          </w:tcPr>
          <w:p>
            <w:pPr>
              <w:pStyle w:val="TableParagraph"/>
              <w:spacing w:before="4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94.944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7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9"/>
              <w:ind w:left="15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1" w:type="dxa"/>
          </w:tcPr>
          <w:p>
            <w:pPr>
              <w:pStyle w:val="TableParagraph"/>
              <w:spacing w:before="49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.266</w:t>
            </w:r>
          </w:p>
        </w:tc>
        <w:tc>
          <w:tcPr>
            <w:tcW w:w="1328" w:type="dxa"/>
          </w:tcPr>
          <w:p>
            <w:pPr>
              <w:pStyle w:val="TableParagraph"/>
              <w:spacing w:before="49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3.329</w:t>
            </w:r>
          </w:p>
        </w:tc>
        <w:tc>
          <w:tcPr>
            <w:tcW w:w="1702" w:type="dxa"/>
          </w:tcPr>
          <w:p>
            <w:pPr>
              <w:pStyle w:val="TableParagraph"/>
              <w:spacing w:before="49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98.273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6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1" w:type="dxa"/>
          </w:tcPr>
          <w:p>
            <w:pPr>
              <w:pStyle w:val="TableParagraph"/>
              <w:spacing w:before="4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.138</w:t>
            </w:r>
          </w:p>
        </w:tc>
        <w:tc>
          <w:tcPr>
            <w:tcW w:w="1328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1.727</w:t>
            </w:r>
          </w:p>
        </w:tc>
        <w:tc>
          <w:tcPr>
            <w:tcW w:w="1702" w:type="dxa"/>
          </w:tcPr>
          <w:p>
            <w:pPr>
              <w:pStyle w:val="TableParagraph"/>
              <w:spacing w:before="4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100.000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964" w:type="dxa"/>
          </w:tcPr>
          <w:p>
            <w:pPr>
              <w:pStyle w:val="TableParagraph"/>
              <w:spacing w:before="52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</w:p>
        </w:tc>
        <w:tc>
          <w:tcPr>
            <w:tcW w:w="1448" w:type="dxa"/>
          </w:tcPr>
          <w:p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before="4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4.803</w:t>
            </w:r>
          </w:p>
        </w:tc>
        <w:tc>
          <w:tcPr>
            <w:tcW w:w="1328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60.039</w:t>
            </w:r>
          </w:p>
        </w:tc>
        <w:tc>
          <w:tcPr>
            <w:tcW w:w="1702" w:type="dxa"/>
          </w:tcPr>
          <w:p>
            <w:pPr>
              <w:pStyle w:val="TableParagraph"/>
              <w:spacing w:before="4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60.039</w:t>
            </w:r>
          </w:p>
        </w:tc>
        <w:tc>
          <w:tcPr>
            <w:tcW w:w="1132" w:type="dxa"/>
          </w:tcPr>
          <w:p>
            <w:pPr>
              <w:pStyle w:val="TableParagraph"/>
              <w:spacing w:before="48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4.803</w:t>
            </w:r>
          </w:p>
        </w:tc>
        <w:tc>
          <w:tcPr>
            <w:tcW w:w="1353" w:type="dxa"/>
          </w:tcPr>
          <w:p>
            <w:pPr>
              <w:pStyle w:val="TableParagraph"/>
              <w:spacing w:before="48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60.039</w:t>
            </w:r>
          </w:p>
        </w:tc>
        <w:tc>
          <w:tcPr>
            <w:tcW w:w="1336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60.039</w:t>
            </w:r>
          </w:p>
        </w:tc>
      </w:tr>
      <w:tr>
        <w:trPr>
          <w:trHeight w:val="374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5"/>
              <w:ind w:left="1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" w:type="dxa"/>
          </w:tcPr>
          <w:p>
            <w:pPr>
              <w:pStyle w:val="TableParagraph"/>
              <w:spacing w:before="45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.815</w:t>
            </w:r>
          </w:p>
        </w:tc>
        <w:tc>
          <w:tcPr>
            <w:tcW w:w="1328" w:type="dxa"/>
          </w:tcPr>
          <w:p>
            <w:pPr>
              <w:pStyle w:val="TableParagraph"/>
              <w:spacing w:before="45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10.183</w:t>
            </w:r>
          </w:p>
        </w:tc>
        <w:tc>
          <w:tcPr>
            <w:tcW w:w="1702" w:type="dxa"/>
          </w:tcPr>
          <w:p>
            <w:pPr>
              <w:pStyle w:val="TableParagraph"/>
              <w:spacing w:before="45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70.222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before="4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.539</w:t>
            </w:r>
          </w:p>
        </w:tc>
        <w:tc>
          <w:tcPr>
            <w:tcW w:w="1328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6.734</w:t>
            </w:r>
          </w:p>
        </w:tc>
        <w:tc>
          <w:tcPr>
            <w:tcW w:w="1702" w:type="dxa"/>
          </w:tcPr>
          <w:p>
            <w:pPr>
              <w:pStyle w:val="TableParagraph"/>
              <w:spacing w:before="4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76.956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7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9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49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.513</w:t>
            </w:r>
          </w:p>
        </w:tc>
        <w:tc>
          <w:tcPr>
            <w:tcW w:w="1328" w:type="dxa"/>
          </w:tcPr>
          <w:p>
            <w:pPr>
              <w:pStyle w:val="TableParagraph"/>
              <w:spacing w:before="49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6.415</w:t>
            </w:r>
          </w:p>
        </w:tc>
        <w:tc>
          <w:tcPr>
            <w:tcW w:w="1702" w:type="dxa"/>
          </w:tcPr>
          <w:p>
            <w:pPr>
              <w:pStyle w:val="TableParagraph"/>
              <w:spacing w:before="49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83.372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6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4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.423</w:t>
            </w:r>
          </w:p>
        </w:tc>
        <w:tc>
          <w:tcPr>
            <w:tcW w:w="1328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5.284</w:t>
            </w:r>
          </w:p>
        </w:tc>
        <w:tc>
          <w:tcPr>
            <w:tcW w:w="1702" w:type="dxa"/>
          </w:tcPr>
          <w:p>
            <w:pPr>
              <w:pStyle w:val="TableParagraph"/>
              <w:spacing w:before="4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88.655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6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1" w:type="dxa"/>
          </w:tcPr>
          <w:p>
            <w:pPr>
              <w:pStyle w:val="TableParagraph"/>
              <w:spacing w:before="4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.399</w:t>
            </w:r>
          </w:p>
        </w:tc>
        <w:tc>
          <w:tcPr>
            <w:tcW w:w="1328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4.982</w:t>
            </w:r>
          </w:p>
        </w:tc>
        <w:tc>
          <w:tcPr>
            <w:tcW w:w="1702" w:type="dxa"/>
          </w:tcPr>
          <w:p>
            <w:pPr>
              <w:pStyle w:val="TableParagraph"/>
              <w:spacing w:before="4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93.637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1" w:type="dxa"/>
          </w:tcPr>
          <w:p>
            <w:pPr>
              <w:pStyle w:val="TableParagraph"/>
              <w:spacing w:before="4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.306</w:t>
            </w:r>
          </w:p>
        </w:tc>
        <w:tc>
          <w:tcPr>
            <w:tcW w:w="1328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3.829</w:t>
            </w:r>
          </w:p>
        </w:tc>
        <w:tc>
          <w:tcPr>
            <w:tcW w:w="1702" w:type="dxa"/>
          </w:tcPr>
          <w:p>
            <w:pPr>
              <w:pStyle w:val="TableParagraph"/>
              <w:spacing w:before="4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97.466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9"/>
              <w:ind w:left="1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1" w:type="dxa"/>
          </w:tcPr>
          <w:p>
            <w:pPr>
              <w:pStyle w:val="TableParagraph"/>
              <w:spacing w:before="49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.203</w:t>
            </w:r>
          </w:p>
        </w:tc>
        <w:tc>
          <w:tcPr>
            <w:tcW w:w="1328" w:type="dxa"/>
          </w:tcPr>
          <w:p>
            <w:pPr>
              <w:pStyle w:val="TableParagraph"/>
              <w:spacing w:before="49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2.534</w:t>
            </w:r>
          </w:p>
        </w:tc>
        <w:tc>
          <w:tcPr>
            <w:tcW w:w="1702" w:type="dxa"/>
          </w:tcPr>
          <w:p>
            <w:pPr>
              <w:pStyle w:val="TableParagraph"/>
              <w:spacing w:before="49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100.000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964" w:type="dxa"/>
          </w:tcPr>
          <w:p>
            <w:pPr>
              <w:pStyle w:val="TableParagraph"/>
              <w:spacing w:before="52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Quality</w:t>
            </w:r>
          </w:p>
        </w:tc>
        <w:tc>
          <w:tcPr>
            <w:tcW w:w="1448" w:type="dxa"/>
          </w:tcPr>
          <w:p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before="4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4.387</w:t>
            </w:r>
          </w:p>
        </w:tc>
        <w:tc>
          <w:tcPr>
            <w:tcW w:w="1328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54.844</w:t>
            </w:r>
          </w:p>
        </w:tc>
        <w:tc>
          <w:tcPr>
            <w:tcW w:w="1702" w:type="dxa"/>
          </w:tcPr>
          <w:p>
            <w:pPr>
              <w:pStyle w:val="TableParagraph"/>
              <w:spacing w:before="4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54.844</w:t>
            </w:r>
          </w:p>
        </w:tc>
        <w:tc>
          <w:tcPr>
            <w:tcW w:w="1132" w:type="dxa"/>
          </w:tcPr>
          <w:p>
            <w:pPr>
              <w:pStyle w:val="TableParagraph"/>
              <w:spacing w:before="48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4.387</w:t>
            </w:r>
          </w:p>
        </w:tc>
        <w:tc>
          <w:tcPr>
            <w:tcW w:w="1353" w:type="dxa"/>
          </w:tcPr>
          <w:p>
            <w:pPr>
              <w:pStyle w:val="TableParagraph"/>
              <w:spacing w:before="48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54.844</w:t>
            </w:r>
          </w:p>
        </w:tc>
        <w:tc>
          <w:tcPr>
            <w:tcW w:w="1336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54.844</w:t>
            </w:r>
          </w:p>
        </w:tc>
      </w:tr>
      <w:tr>
        <w:trPr>
          <w:trHeight w:val="374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5"/>
              <w:ind w:left="1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" w:type="dxa"/>
          </w:tcPr>
          <w:p>
            <w:pPr>
              <w:pStyle w:val="TableParagraph"/>
              <w:spacing w:before="45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1.043</w:t>
            </w:r>
          </w:p>
        </w:tc>
        <w:tc>
          <w:tcPr>
            <w:tcW w:w="1328" w:type="dxa"/>
          </w:tcPr>
          <w:p>
            <w:pPr>
              <w:pStyle w:val="TableParagraph"/>
              <w:spacing w:before="45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13.038</w:t>
            </w:r>
          </w:p>
        </w:tc>
        <w:tc>
          <w:tcPr>
            <w:tcW w:w="1702" w:type="dxa"/>
          </w:tcPr>
          <w:p>
            <w:pPr>
              <w:pStyle w:val="TableParagraph"/>
              <w:spacing w:before="45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67.881</w:t>
            </w:r>
          </w:p>
        </w:tc>
        <w:tc>
          <w:tcPr>
            <w:tcW w:w="1132" w:type="dxa"/>
          </w:tcPr>
          <w:p>
            <w:pPr>
              <w:pStyle w:val="TableParagraph"/>
              <w:spacing w:before="45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1.043</w:t>
            </w:r>
          </w:p>
        </w:tc>
        <w:tc>
          <w:tcPr>
            <w:tcW w:w="1353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13.038</w:t>
            </w:r>
          </w:p>
        </w:tc>
        <w:tc>
          <w:tcPr>
            <w:tcW w:w="1336" w:type="dxa"/>
          </w:tcPr>
          <w:p>
            <w:pPr>
              <w:pStyle w:val="TableParagraph"/>
              <w:spacing w:before="45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67.881</w:t>
            </w:r>
          </w:p>
        </w:tc>
      </w:tr>
      <w:tr>
        <w:trPr>
          <w:trHeight w:val="378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before="4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.643</w:t>
            </w:r>
          </w:p>
        </w:tc>
        <w:tc>
          <w:tcPr>
            <w:tcW w:w="1328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8.041</w:t>
            </w:r>
          </w:p>
        </w:tc>
        <w:tc>
          <w:tcPr>
            <w:tcW w:w="1702" w:type="dxa"/>
          </w:tcPr>
          <w:p>
            <w:pPr>
              <w:pStyle w:val="TableParagraph"/>
              <w:spacing w:before="4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75.922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9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49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.582</w:t>
            </w:r>
          </w:p>
        </w:tc>
        <w:tc>
          <w:tcPr>
            <w:tcW w:w="1328" w:type="dxa"/>
          </w:tcPr>
          <w:p>
            <w:pPr>
              <w:pStyle w:val="TableParagraph"/>
              <w:spacing w:before="49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7.271</w:t>
            </w:r>
          </w:p>
        </w:tc>
        <w:tc>
          <w:tcPr>
            <w:tcW w:w="1702" w:type="dxa"/>
          </w:tcPr>
          <w:p>
            <w:pPr>
              <w:pStyle w:val="TableParagraph"/>
              <w:spacing w:before="49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83.193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6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4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.478</w:t>
            </w:r>
          </w:p>
        </w:tc>
        <w:tc>
          <w:tcPr>
            <w:tcW w:w="1328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5.971</w:t>
            </w:r>
          </w:p>
        </w:tc>
        <w:tc>
          <w:tcPr>
            <w:tcW w:w="1702" w:type="dxa"/>
          </w:tcPr>
          <w:p>
            <w:pPr>
              <w:pStyle w:val="TableParagraph"/>
              <w:spacing w:before="4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89.165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6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1" w:type="dxa"/>
          </w:tcPr>
          <w:p>
            <w:pPr>
              <w:pStyle w:val="TableParagraph"/>
              <w:spacing w:before="4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.375</w:t>
            </w:r>
          </w:p>
        </w:tc>
        <w:tc>
          <w:tcPr>
            <w:tcW w:w="1328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4.693</w:t>
            </w:r>
          </w:p>
        </w:tc>
        <w:tc>
          <w:tcPr>
            <w:tcW w:w="1702" w:type="dxa"/>
          </w:tcPr>
          <w:p>
            <w:pPr>
              <w:pStyle w:val="TableParagraph"/>
              <w:spacing w:before="4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93.858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7" w:hRule="atLeast"/>
        </w:trPr>
        <w:tc>
          <w:tcPr>
            <w:tcW w:w="9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1" w:type="dxa"/>
          </w:tcPr>
          <w:p>
            <w:pPr>
              <w:pStyle w:val="TableParagraph"/>
              <w:spacing w:before="48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.260</w:t>
            </w:r>
          </w:p>
        </w:tc>
        <w:tc>
          <w:tcPr>
            <w:tcW w:w="1328" w:type="dxa"/>
          </w:tcPr>
          <w:p>
            <w:pPr>
              <w:pStyle w:val="TableParagraph"/>
              <w:spacing w:before="4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3.246</w:t>
            </w:r>
          </w:p>
        </w:tc>
        <w:tc>
          <w:tcPr>
            <w:tcW w:w="1702" w:type="dxa"/>
          </w:tcPr>
          <w:p>
            <w:pPr>
              <w:pStyle w:val="TableParagraph"/>
              <w:spacing w:before="48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97.103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7" w:hRule="atLeast"/>
        </w:trPr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1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.232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2.897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100.000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267" w:lineRule="exact" w:before="0"/>
        <w:ind w:left="660" w:right="0" w:firstLine="0"/>
        <w:jc w:val="left"/>
        <w:rPr>
          <w:b/>
          <w:sz w:val="24"/>
        </w:rPr>
      </w:pPr>
      <w:r>
        <w:rPr>
          <w:b/>
          <w:sz w:val="24"/>
        </w:rPr>
        <w:t>Extraction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Method:</w:t>
      </w:r>
      <w:r>
        <w:rPr>
          <w:b/>
          <w:spacing w:val="-3"/>
          <w:sz w:val="24"/>
        </w:rPr>
        <w:t> </w:t>
      </w:r>
      <w:r>
        <w:rPr>
          <w:sz w:val="24"/>
        </w:rPr>
        <w:t>Principal</w:t>
      </w:r>
      <w:r>
        <w:rPr>
          <w:spacing w:val="-2"/>
          <w:sz w:val="24"/>
        </w:rPr>
        <w:t> </w:t>
      </w:r>
      <w:r>
        <w:rPr>
          <w:sz w:val="24"/>
        </w:rPr>
        <w:t>Component</w:t>
      </w:r>
      <w:r>
        <w:rPr>
          <w:spacing w:val="-3"/>
          <w:sz w:val="24"/>
        </w:rPr>
        <w:t> </w:t>
      </w:r>
      <w:r>
        <w:rPr>
          <w:sz w:val="24"/>
        </w:rPr>
        <w:t>Analysis</w:t>
      </w:r>
      <w:r>
        <w:rPr>
          <w:b/>
          <w:sz w:val="24"/>
        </w:rPr>
        <w:t>.</w:t>
      </w:r>
    </w:p>
    <w:p>
      <w:pPr>
        <w:spacing w:after="0" w:line="267" w:lineRule="exact"/>
        <w:jc w:val="left"/>
        <w:rPr>
          <w:sz w:val="24"/>
        </w:rPr>
        <w:sectPr>
          <w:type w:val="continuous"/>
          <w:pgSz w:w="12240" w:h="15840"/>
          <w:pgMar w:top="1360" w:bottom="1120" w:left="780" w:right="560"/>
        </w:sectPr>
      </w:pPr>
    </w:p>
    <w:p>
      <w:pPr>
        <w:pStyle w:val="BodyText"/>
        <w:spacing w:line="480" w:lineRule="auto" w:before="72"/>
        <w:ind w:left="660" w:right="874"/>
        <w:jc w:val="both"/>
      </w:pPr>
      <w:r>
        <w:rPr/>
        <w:t>Table 4.9.2 showed that ICT benefits accounted for a total variance of 62.60%, 60.04% and</w:t>
      </w:r>
      <w:r>
        <w:rPr>
          <w:spacing w:val="1"/>
        </w:rPr>
        <w:t> </w:t>
      </w:r>
      <w:r>
        <w:rPr/>
        <w:t>67.88% respectively on time, cost and quality of delivery projects. This analysis implies that, the</w:t>
      </w:r>
      <w:r>
        <w:rPr>
          <w:spacing w:val="1"/>
        </w:rPr>
        <w:t> </w:t>
      </w:r>
      <w:r>
        <w:rPr/>
        <w:t>impact is more felt on quality of building project, out of the 67.88% benefits on quality of the</w:t>
      </w:r>
      <w:r>
        <w:rPr>
          <w:spacing w:val="1"/>
        </w:rPr>
        <w:t> </w:t>
      </w:r>
      <w:r>
        <w:rPr/>
        <w:t>project 13.04% were attributed to the reduction in time of data processing with 97%. While the</w:t>
      </w:r>
      <w:r>
        <w:rPr>
          <w:spacing w:val="1"/>
        </w:rPr>
        <w:t> </w:t>
      </w:r>
      <w:r>
        <w:rPr/>
        <w:t>least</w:t>
      </w:r>
      <w:r>
        <w:rPr>
          <w:spacing w:val="-1"/>
        </w:rPr>
        <w:t> </w:t>
      </w:r>
      <w:r>
        <w:rPr/>
        <w:t>benefit was felt on cost of</w:t>
      </w:r>
      <w:r>
        <w:rPr>
          <w:spacing w:val="-1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projects with 60.04%.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780" w:right="56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spacing w:before="90"/>
        <w:ind w:left="120"/>
        <w:jc w:val="left"/>
      </w:pPr>
      <w:r>
        <w:rPr/>
        <w:t>Table</w:t>
      </w:r>
      <w:r>
        <w:rPr>
          <w:spacing w:val="-3"/>
        </w:rPr>
        <w:t> </w:t>
      </w:r>
      <w:r>
        <w:rPr/>
        <w:t>4.9.2:</w:t>
      </w:r>
      <w:r>
        <w:rPr>
          <w:spacing w:val="-3"/>
        </w:rPr>
        <w:t> </w:t>
      </w:r>
      <w:r>
        <w:rPr/>
        <w:t>Component</w:t>
      </w:r>
      <w:r>
        <w:rPr>
          <w:spacing w:val="-2"/>
        </w:rPr>
        <w:t> </w:t>
      </w:r>
      <w:r>
        <w:rPr/>
        <w:t>Matrix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benefit of</w:t>
      </w:r>
      <w:r>
        <w:rPr>
          <w:spacing w:val="-1"/>
        </w:rPr>
        <w:t> </w:t>
      </w:r>
      <w:r>
        <w:rPr/>
        <w:t>ICT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Delivery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Projects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0"/>
        <w:gridCol w:w="1061"/>
        <w:gridCol w:w="2472"/>
        <w:gridCol w:w="1601"/>
        <w:gridCol w:w="2546"/>
        <w:gridCol w:w="1673"/>
        <w:gridCol w:w="1644"/>
      </w:tblGrid>
      <w:tr>
        <w:trPr>
          <w:trHeight w:val="277" w:hRule="atLeast"/>
        </w:trPr>
        <w:tc>
          <w:tcPr>
            <w:tcW w:w="29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878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10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Cost</w:t>
            </w:r>
          </w:p>
        </w:tc>
        <w:tc>
          <w:tcPr>
            <w:tcW w:w="16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Quality</w:t>
            </w:r>
          </w:p>
        </w:tc>
        <w:tc>
          <w:tcPr>
            <w:tcW w:w="16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8" w:hRule="atLeast"/>
        </w:trPr>
        <w:tc>
          <w:tcPr>
            <w:tcW w:w="29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Benefit</w:t>
            </w:r>
          </w:p>
          <w:p>
            <w:pPr>
              <w:pStyle w:val="TableParagraph"/>
              <w:spacing w:line="261" w:lineRule="exact"/>
              <w:ind w:left="1482"/>
              <w:rPr>
                <w:sz w:val="24"/>
              </w:rPr>
            </w:pPr>
            <w:r>
              <w:rPr>
                <w:sz w:val="24"/>
              </w:rPr>
              <w:t>Component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0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Benefit</w:t>
            </w:r>
          </w:p>
        </w:tc>
        <w:tc>
          <w:tcPr>
            <w:tcW w:w="16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83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5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Benefit</w:t>
            </w:r>
          </w:p>
        </w:tc>
        <w:tc>
          <w:tcPr>
            <w:tcW w:w="16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6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2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</w:tr>
      <w:tr>
        <w:trPr>
          <w:trHeight w:val="827" w:hRule="atLeast"/>
        </w:trPr>
        <w:tc>
          <w:tcPr>
            <w:tcW w:w="2980" w:type="dxa"/>
          </w:tcPr>
          <w:p>
            <w:pPr>
              <w:pStyle w:val="TableParagraph"/>
              <w:spacing w:line="27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Avoid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circuitous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means</w:t>
            </w:r>
          </w:p>
        </w:tc>
        <w:tc>
          <w:tcPr>
            <w:tcW w:w="1061" w:type="dxa"/>
          </w:tcPr>
          <w:p>
            <w:pPr>
              <w:pStyle w:val="TableParagraph"/>
              <w:spacing w:line="271" w:lineRule="exact"/>
              <w:ind w:left="256"/>
              <w:rPr>
                <w:sz w:val="24"/>
              </w:rPr>
            </w:pPr>
            <w:r>
              <w:rPr>
                <w:sz w:val="24"/>
              </w:rPr>
              <w:t>.850</w:t>
            </w:r>
          </w:p>
        </w:tc>
        <w:tc>
          <w:tcPr>
            <w:tcW w:w="2472" w:type="dxa"/>
          </w:tcPr>
          <w:p>
            <w:pPr>
              <w:pStyle w:val="TableParagraph"/>
              <w:spacing w:line="271" w:lineRule="exact"/>
              <w:ind w:left="323"/>
              <w:rPr>
                <w:sz w:val="24"/>
              </w:rPr>
            </w:pPr>
            <w:r>
              <w:rPr>
                <w:sz w:val="24"/>
              </w:rPr>
              <w:t>Coordination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among</w:t>
            </w:r>
          </w:p>
          <w:p>
            <w:pPr>
              <w:pStyle w:val="TableParagraph"/>
              <w:spacing w:line="270" w:lineRule="atLeast"/>
              <w:ind w:left="323" w:right="942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participants</w:t>
            </w:r>
          </w:p>
        </w:tc>
        <w:tc>
          <w:tcPr>
            <w:tcW w:w="1601" w:type="dxa"/>
          </w:tcPr>
          <w:p>
            <w:pPr>
              <w:pStyle w:val="TableParagraph"/>
              <w:spacing w:line="271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.864</w:t>
            </w:r>
          </w:p>
        </w:tc>
        <w:tc>
          <w:tcPr>
            <w:tcW w:w="2546" w:type="dxa"/>
          </w:tcPr>
          <w:p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Coordination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among</w:t>
            </w:r>
          </w:p>
          <w:p>
            <w:pPr>
              <w:pStyle w:val="TableParagraph"/>
              <w:spacing w:line="270" w:lineRule="atLeast"/>
              <w:ind w:left="119" w:right="1220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participants</w:t>
            </w:r>
          </w:p>
        </w:tc>
        <w:tc>
          <w:tcPr>
            <w:tcW w:w="1673" w:type="dxa"/>
          </w:tcPr>
          <w:p>
            <w:pPr>
              <w:pStyle w:val="TableParagraph"/>
              <w:spacing w:line="271" w:lineRule="exact"/>
              <w:ind w:left="549" w:right="544"/>
              <w:jc w:val="center"/>
              <w:rPr>
                <w:sz w:val="24"/>
              </w:rPr>
            </w:pPr>
            <w:r>
              <w:rPr>
                <w:sz w:val="24"/>
              </w:rPr>
              <w:t>.868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2980" w:type="dxa"/>
          </w:tcPr>
          <w:p>
            <w:pPr>
              <w:pStyle w:val="TableParagraph"/>
              <w:spacing w:line="276" w:lineRule="exact"/>
              <w:ind w:left="117" w:right="634"/>
              <w:rPr>
                <w:b/>
                <w:sz w:val="24"/>
              </w:rPr>
            </w:pPr>
            <w:r>
              <w:rPr>
                <w:b/>
                <w:sz w:val="24"/>
              </w:rPr>
              <w:t>Access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1061" w:type="dxa"/>
          </w:tcPr>
          <w:p>
            <w:pPr>
              <w:pStyle w:val="TableParagraph"/>
              <w:spacing w:line="271" w:lineRule="exact"/>
              <w:ind w:left="256"/>
              <w:rPr>
                <w:sz w:val="24"/>
              </w:rPr>
            </w:pPr>
            <w:r>
              <w:rPr>
                <w:sz w:val="24"/>
              </w:rPr>
              <w:t>.831</w:t>
            </w:r>
          </w:p>
        </w:tc>
        <w:tc>
          <w:tcPr>
            <w:tcW w:w="2472" w:type="dxa"/>
          </w:tcPr>
          <w:p>
            <w:pPr>
              <w:pStyle w:val="TableParagraph"/>
              <w:spacing w:line="271" w:lineRule="exact"/>
              <w:ind w:left="323"/>
              <w:rPr>
                <w:sz w:val="24"/>
              </w:rPr>
            </w:pPr>
            <w:r>
              <w:rPr>
                <w:sz w:val="24"/>
              </w:rPr>
              <w:t>Efficient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  <w:p>
            <w:pPr>
              <w:pStyle w:val="TableParagraph"/>
              <w:spacing w:line="263" w:lineRule="exact"/>
              <w:ind w:left="323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1601" w:type="dxa"/>
          </w:tcPr>
          <w:p>
            <w:pPr>
              <w:pStyle w:val="TableParagraph"/>
              <w:spacing w:line="271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.825</w:t>
            </w:r>
          </w:p>
        </w:tc>
        <w:tc>
          <w:tcPr>
            <w:tcW w:w="2546" w:type="dxa"/>
          </w:tcPr>
          <w:p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Avoid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circuitous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means</w:t>
            </w:r>
          </w:p>
        </w:tc>
        <w:tc>
          <w:tcPr>
            <w:tcW w:w="1673" w:type="dxa"/>
          </w:tcPr>
          <w:p>
            <w:pPr>
              <w:pStyle w:val="TableParagraph"/>
              <w:spacing w:line="271" w:lineRule="exact"/>
              <w:ind w:left="549" w:right="544"/>
              <w:jc w:val="center"/>
              <w:rPr>
                <w:sz w:val="24"/>
              </w:rPr>
            </w:pPr>
            <w:r>
              <w:rPr>
                <w:sz w:val="24"/>
              </w:rPr>
              <w:t>.826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2980" w:type="dxa"/>
          </w:tcPr>
          <w:p>
            <w:pPr>
              <w:pStyle w:val="TableParagraph"/>
              <w:ind w:left="117" w:right="609"/>
              <w:rPr>
                <w:b/>
                <w:sz w:val="24"/>
              </w:rPr>
            </w:pPr>
            <w:r>
              <w:rPr>
                <w:b/>
                <w:sz w:val="24"/>
              </w:rPr>
              <w:t>Enhance construction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productivity</w:t>
            </w:r>
          </w:p>
        </w:tc>
        <w:tc>
          <w:tcPr>
            <w:tcW w:w="1061" w:type="dxa"/>
          </w:tcPr>
          <w:p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.802</w:t>
            </w:r>
          </w:p>
        </w:tc>
        <w:tc>
          <w:tcPr>
            <w:tcW w:w="2472" w:type="dxa"/>
          </w:tcPr>
          <w:p>
            <w:pPr>
              <w:pStyle w:val="TableParagraph"/>
              <w:spacing w:line="268" w:lineRule="exact"/>
              <w:ind w:left="323"/>
              <w:rPr>
                <w:sz w:val="24"/>
              </w:rPr>
            </w:pPr>
            <w:r>
              <w:rPr>
                <w:sz w:val="24"/>
              </w:rPr>
              <w:t>Enhance</w:t>
            </w:r>
          </w:p>
          <w:p>
            <w:pPr>
              <w:pStyle w:val="TableParagraph"/>
              <w:spacing w:line="270" w:lineRule="atLeast"/>
              <w:ind w:left="323" w:right="942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productivity</w:t>
            </w:r>
          </w:p>
        </w:tc>
        <w:tc>
          <w:tcPr>
            <w:tcW w:w="1601" w:type="dxa"/>
          </w:tcPr>
          <w:p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.787</w:t>
            </w:r>
          </w:p>
        </w:tc>
        <w:tc>
          <w:tcPr>
            <w:tcW w:w="2546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Improve</w:t>
            </w:r>
          </w:p>
          <w:p>
            <w:pPr>
              <w:pStyle w:val="TableParagraph"/>
              <w:spacing w:line="270" w:lineRule="atLeast"/>
              <w:ind w:left="119" w:right="574"/>
              <w:rPr>
                <w:sz w:val="24"/>
              </w:rPr>
            </w:pPr>
            <w:r>
              <w:rPr>
                <w:sz w:val="24"/>
              </w:rPr>
              <w:t>communication for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making</w:t>
            </w:r>
          </w:p>
        </w:tc>
        <w:tc>
          <w:tcPr>
            <w:tcW w:w="1673" w:type="dxa"/>
          </w:tcPr>
          <w:p>
            <w:pPr>
              <w:pStyle w:val="TableParagraph"/>
              <w:spacing w:line="268" w:lineRule="exact"/>
              <w:ind w:left="549" w:right="544"/>
              <w:jc w:val="center"/>
              <w:rPr>
                <w:sz w:val="24"/>
              </w:rPr>
            </w:pPr>
            <w:r>
              <w:rPr>
                <w:sz w:val="24"/>
              </w:rPr>
              <w:t>.812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2980" w:type="dxa"/>
          </w:tcPr>
          <w:p>
            <w:pPr>
              <w:pStyle w:val="TableParagraph"/>
              <w:spacing w:line="27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Saves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employee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</w:p>
        </w:tc>
        <w:tc>
          <w:tcPr>
            <w:tcW w:w="1061" w:type="dxa"/>
          </w:tcPr>
          <w:p>
            <w:pPr>
              <w:pStyle w:val="TableParagraph"/>
              <w:spacing w:line="271" w:lineRule="exact"/>
              <w:ind w:left="256"/>
              <w:rPr>
                <w:sz w:val="24"/>
              </w:rPr>
            </w:pPr>
            <w:r>
              <w:rPr>
                <w:sz w:val="24"/>
              </w:rPr>
              <w:t>.786</w:t>
            </w:r>
          </w:p>
        </w:tc>
        <w:tc>
          <w:tcPr>
            <w:tcW w:w="2472" w:type="dxa"/>
          </w:tcPr>
          <w:p>
            <w:pPr>
              <w:pStyle w:val="TableParagraph"/>
              <w:spacing w:line="271" w:lineRule="exact"/>
              <w:ind w:left="323"/>
              <w:rPr>
                <w:sz w:val="24"/>
              </w:rPr>
            </w:pPr>
            <w:r>
              <w:rPr>
                <w:sz w:val="24"/>
              </w:rPr>
              <w:t>Avoid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circuitous</w:t>
            </w:r>
          </w:p>
          <w:p>
            <w:pPr>
              <w:pStyle w:val="TableParagraph"/>
              <w:spacing w:line="261" w:lineRule="exact"/>
              <w:ind w:left="323"/>
              <w:rPr>
                <w:sz w:val="24"/>
              </w:rPr>
            </w:pPr>
            <w:r>
              <w:rPr>
                <w:sz w:val="24"/>
              </w:rPr>
              <w:t>means</w:t>
            </w:r>
          </w:p>
        </w:tc>
        <w:tc>
          <w:tcPr>
            <w:tcW w:w="1601" w:type="dxa"/>
          </w:tcPr>
          <w:p>
            <w:pPr>
              <w:pStyle w:val="TableParagraph"/>
              <w:spacing w:line="271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.772</w:t>
            </w:r>
          </w:p>
        </w:tc>
        <w:tc>
          <w:tcPr>
            <w:tcW w:w="2546" w:type="dxa"/>
          </w:tcPr>
          <w:p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Efficient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work</w:t>
            </w:r>
          </w:p>
        </w:tc>
        <w:tc>
          <w:tcPr>
            <w:tcW w:w="1673" w:type="dxa"/>
          </w:tcPr>
          <w:p>
            <w:pPr>
              <w:pStyle w:val="TableParagraph"/>
              <w:spacing w:line="271" w:lineRule="exact"/>
              <w:ind w:left="549" w:right="544"/>
              <w:jc w:val="center"/>
              <w:rPr>
                <w:sz w:val="24"/>
              </w:rPr>
            </w:pPr>
            <w:r>
              <w:rPr>
                <w:sz w:val="24"/>
              </w:rPr>
              <w:t>.770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2980" w:type="dxa"/>
          </w:tcPr>
          <w:p>
            <w:pPr>
              <w:pStyle w:val="TableParagraph"/>
              <w:spacing w:line="276" w:lineRule="exact"/>
              <w:ind w:left="117" w:right="716"/>
              <w:rPr>
                <w:b/>
                <w:sz w:val="24"/>
              </w:rPr>
            </w:pPr>
            <w:r>
              <w:rPr>
                <w:b/>
                <w:sz w:val="24"/>
              </w:rPr>
              <w:t>Coordination among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construction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participants</w:t>
            </w:r>
          </w:p>
        </w:tc>
        <w:tc>
          <w:tcPr>
            <w:tcW w:w="1061" w:type="dxa"/>
          </w:tcPr>
          <w:p>
            <w:pPr>
              <w:pStyle w:val="TableParagraph"/>
              <w:spacing w:line="271" w:lineRule="exact"/>
              <w:ind w:left="256"/>
              <w:rPr>
                <w:sz w:val="24"/>
              </w:rPr>
            </w:pPr>
            <w:r>
              <w:rPr>
                <w:sz w:val="24"/>
              </w:rPr>
              <w:t>.776</w:t>
            </w:r>
          </w:p>
        </w:tc>
        <w:tc>
          <w:tcPr>
            <w:tcW w:w="2472" w:type="dxa"/>
          </w:tcPr>
          <w:p>
            <w:pPr>
              <w:pStyle w:val="TableParagraph"/>
              <w:ind w:left="323" w:right="576"/>
              <w:rPr>
                <w:sz w:val="24"/>
              </w:rPr>
            </w:pPr>
            <w:r>
              <w:rPr>
                <w:sz w:val="24"/>
              </w:rPr>
              <w:t>Saves employee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601" w:type="dxa"/>
          </w:tcPr>
          <w:p>
            <w:pPr>
              <w:pStyle w:val="TableParagraph"/>
              <w:spacing w:line="271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.758</w:t>
            </w:r>
          </w:p>
        </w:tc>
        <w:tc>
          <w:tcPr>
            <w:tcW w:w="2546" w:type="dxa"/>
          </w:tcPr>
          <w:p>
            <w:pPr>
              <w:pStyle w:val="TableParagraph"/>
              <w:ind w:left="119" w:right="287"/>
              <w:rPr>
                <w:sz w:val="24"/>
              </w:rPr>
            </w:pPr>
            <w:r>
              <w:rPr>
                <w:sz w:val="24"/>
              </w:rPr>
              <w:t>Access to information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communication</w:t>
            </w:r>
          </w:p>
        </w:tc>
        <w:tc>
          <w:tcPr>
            <w:tcW w:w="1673" w:type="dxa"/>
          </w:tcPr>
          <w:p>
            <w:pPr>
              <w:pStyle w:val="TableParagraph"/>
              <w:spacing w:line="271" w:lineRule="exact"/>
              <w:ind w:left="549" w:right="544"/>
              <w:jc w:val="center"/>
              <w:rPr>
                <w:sz w:val="24"/>
              </w:rPr>
            </w:pPr>
            <w:r>
              <w:rPr>
                <w:sz w:val="24"/>
              </w:rPr>
              <w:t>.765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2980" w:type="dxa"/>
          </w:tcPr>
          <w:p>
            <w:pPr>
              <w:pStyle w:val="TableParagraph"/>
              <w:spacing w:line="276" w:lineRule="exact"/>
              <w:ind w:left="117" w:right="889"/>
              <w:rPr>
                <w:b/>
                <w:sz w:val="24"/>
              </w:rPr>
            </w:pPr>
            <w:r>
              <w:rPr>
                <w:b/>
                <w:sz w:val="24"/>
              </w:rPr>
              <w:t>Improve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communication for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decision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making</w:t>
            </w:r>
          </w:p>
        </w:tc>
        <w:tc>
          <w:tcPr>
            <w:tcW w:w="1061" w:type="dxa"/>
          </w:tcPr>
          <w:p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.764</w:t>
            </w:r>
          </w:p>
        </w:tc>
        <w:tc>
          <w:tcPr>
            <w:tcW w:w="2472" w:type="dxa"/>
          </w:tcPr>
          <w:p>
            <w:pPr>
              <w:pStyle w:val="TableParagraph"/>
              <w:ind w:left="323" w:right="203"/>
              <w:rPr>
                <w:sz w:val="24"/>
              </w:rPr>
            </w:pPr>
            <w:r>
              <w:rPr>
                <w:sz w:val="24"/>
              </w:rPr>
              <w:t>Reduce time of 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processing</w:t>
            </w:r>
          </w:p>
        </w:tc>
        <w:tc>
          <w:tcPr>
            <w:tcW w:w="1601" w:type="dxa"/>
          </w:tcPr>
          <w:p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.755</w:t>
            </w:r>
          </w:p>
        </w:tc>
        <w:tc>
          <w:tcPr>
            <w:tcW w:w="2546" w:type="dxa"/>
          </w:tcPr>
          <w:p>
            <w:pPr>
              <w:pStyle w:val="TableParagraph"/>
              <w:ind w:left="119" w:right="348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productivity</w:t>
            </w:r>
          </w:p>
        </w:tc>
        <w:tc>
          <w:tcPr>
            <w:tcW w:w="1673" w:type="dxa"/>
          </w:tcPr>
          <w:p>
            <w:pPr>
              <w:pStyle w:val="TableParagraph"/>
              <w:spacing w:line="268" w:lineRule="exact"/>
              <w:ind w:left="549" w:right="544"/>
              <w:jc w:val="center"/>
              <w:rPr>
                <w:sz w:val="24"/>
              </w:rPr>
            </w:pPr>
            <w:r>
              <w:rPr>
                <w:sz w:val="24"/>
              </w:rPr>
              <w:t>.755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2980" w:type="dxa"/>
          </w:tcPr>
          <w:p>
            <w:pPr>
              <w:pStyle w:val="TableParagraph"/>
              <w:ind w:left="117" w:right="689"/>
              <w:rPr>
                <w:b/>
                <w:sz w:val="24"/>
              </w:rPr>
            </w:pPr>
            <w:r>
              <w:rPr>
                <w:b/>
                <w:sz w:val="24"/>
              </w:rPr>
              <w:t>Efficient distribution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work</w:t>
            </w:r>
          </w:p>
        </w:tc>
        <w:tc>
          <w:tcPr>
            <w:tcW w:w="1061" w:type="dxa"/>
          </w:tcPr>
          <w:p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.761</w:t>
            </w:r>
          </w:p>
        </w:tc>
        <w:tc>
          <w:tcPr>
            <w:tcW w:w="2472" w:type="dxa"/>
          </w:tcPr>
          <w:p>
            <w:pPr>
              <w:pStyle w:val="TableParagraph"/>
              <w:ind w:left="323" w:right="576"/>
              <w:rPr>
                <w:sz w:val="24"/>
              </w:rPr>
            </w:pPr>
            <w:r>
              <w:rPr>
                <w:sz w:val="24"/>
              </w:rPr>
              <w:t>Access to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information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1" w:lineRule="exact"/>
              <w:ind w:left="323"/>
              <w:rPr>
                <w:sz w:val="24"/>
              </w:rPr>
            </w:pPr>
            <w:r>
              <w:rPr>
                <w:sz w:val="24"/>
              </w:rPr>
              <w:t>communication</w:t>
            </w:r>
          </w:p>
        </w:tc>
        <w:tc>
          <w:tcPr>
            <w:tcW w:w="1601" w:type="dxa"/>
          </w:tcPr>
          <w:p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.716</w:t>
            </w:r>
          </w:p>
        </w:tc>
        <w:tc>
          <w:tcPr>
            <w:tcW w:w="2546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Saves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employee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673" w:type="dxa"/>
          </w:tcPr>
          <w:p>
            <w:pPr>
              <w:pStyle w:val="TableParagraph"/>
              <w:spacing w:line="268" w:lineRule="exact"/>
              <w:ind w:left="549" w:right="544"/>
              <w:jc w:val="center"/>
              <w:rPr>
                <w:sz w:val="24"/>
              </w:rPr>
            </w:pPr>
            <w:r>
              <w:rPr>
                <w:sz w:val="24"/>
              </w:rPr>
              <w:t>.737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2980" w:type="dxa"/>
          </w:tcPr>
          <w:p>
            <w:pPr>
              <w:pStyle w:val="TableParagraph"/>
              <w:ind w:left="117" w:right="814"/>
              <w:rPr>
                <w:b/>
                <w:sz w:val="24"/>
              </w:rPr>
            </w:pPr>
            <w:r>
              <w:rPr>
                <w:b/>
                <w:sz w:val="24"/>
              </w:rPr>
              <w:t>Reduce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processing</w:t>
            </w:r>
          </w:p>
        </w:tc>
        <w:tc>
          <w:tcPr>
            <w:tcW w:w="1061" w:type="dxa"/>
          </w:tcPr>
          <w:p>
            <w:pPr>
              <w:pStyle w:val="TableParagraph"/>
              <w:spacing w:line="271" w:lineRule="exact"/>
              <w:ind w:left="256"/>
              <w:rPr>
                <w:sz w:val="24"/>
              </w:rPr>
            </w:pPr>
            <w:r>
              <w:rPr>
                <w:sz w:val="24"/>
              </w:rPr>
              <w:t>.755</w:t>
            </w:r>
          </w:p>
        </w:tc>
        <w:tc>
          <w:tcPr>
            <w:tcW w:w="2472" w:type="dxa"/>
          </w:tcPr>
          <w:p>
            <w:pPr>
              <w:pStyle w:val="TableParagraph"/>
              <w:ind w:left="323" w:right="310"/>
              <w:rPr>
                <w:sz w:val="24"/>
              </w:rPr>
            </w:pPr>
            <w:r>
              <w:rPr>
                <w:sz w:val="24"/>
              </w:rPr>
              <w:t>Improve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61" w:lineRule="exact"/>
              <w:ind w:left="323"/>
              <w:rPr>
                <w:sz w:val="24"/>
              </w:rPr>
            </w:pP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making</w:t>
            </w:r>
          </w:p>
        </w:tc>
        <w:tc>
          <w:tcPr>
            <w:tcW w:w="1601" w:type="dxa"/>
          </w:tcPr>
          <w:p>
            <w:pPr>
              <w:pStyle w:val="TableParagraph"/>
              <w:spacing w:line="271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.708</w:t>
            </w:r>
          </w:p>
        </w:tc>
        <w:tc>
          <w:tcPr>
            <w:tcW w:w="2546" w:type="dxa"/>
          </w:tcPr>
          <w:p>
            <w:pPr>
              <w:pStyle w:val="TableParagraph"/>
              <w:ind w:left="119" w:right="481"/>
              <w:rPr>
                <w:sz w:val="24"/>
              </w:rPr>
            </w:pPr>
            <w:r>
              <w:rPr>
                <w:sz w:val="24"/>
              </w:rPr>
              <w:t>Reduce time of 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processing</w:t>
            </w:r>
          </w:p>
        </w:tc>
        <w:tc>
          <w:tcPr>
            <w:tcW w:w="16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71" w:lineRule="exact"/>
              <w:ind w:left="124" w:right="100"/>
              <w:jc w:val="center"/>
              <w:rPr>
                <w:sz w:val="24"/>
              </w:rPr>
            </w:pPr>
            <w:r>
              <w:rPr>
                <w:sz w:val="24"/>
              </w:rPr>
              <w:t>.970</w:t>
            </w:r>
          </w:p>
        </w:tc>
      </w:tr>
      <w:tr>
        <w:trPr>
          <w:trHeight w:val="554" w:hRule="atLeast"/>
        </w:trPr>
        <w:tc>
          <w:tcPr>
            <w:tcW w:w="29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  <w:p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Explained</w:t>
            </w:r>
          </w:p>
        </w:tc>
        <w:tc>
          <w:tcPr>
            <w:tcW w:w="10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62.60</w:t>
            </w:r>
          </w:p>
        </w:tc>
        <w:tc>
          <w:tcPr>
            <w:tcW w:w="2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exact"/>
              <w:ind w:left="323" w:right="636"/>
              <w:rPr>
                <w:b/>
                <w:sz w:val="24"/>
              </w:rPr>
            </w:pPr>
            <w:r>
              <w:rPr>
                <w:b/>
                <w:sz w:val="24"/>
              </w:rPr>
              <w:t>% of Variance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Explained</w:t>
            </w:r>
          </w:p>
        </w:tc>
        <w:tc>
          <w:tcPr>
            <w:tcW w:w="16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exact"/>
              <w:ind w:left="8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60.04</w:t>
            </w:r>
          </w:p>
        </w:tc>
        <w:tc>
          <w:tcPr>
            <w:tcW w:w="25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exact"/>
              <w:ind w:left="119" w:right="914"/>
              <w:rPr>
                <w:b/>
                <w:sz w:val="24"/>
              </w:rPr>
            </w:pPr>
            <w:r>
              <w:rPr>
                <w:b/>
                <w:sz w:val="24"/>
              </w:rPr>
              <w:t>% of Variance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Explained</w:t>
            </w:r>
          </w:p>
        </w:tc>
        <w:tc>
          <w:tcPr>
            <w:tcW w:w="16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exact"/>
              <w:ind w:left="549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54.84</w:t>
            </w:r>
          </w:p>
        </w:tc>
        <w:tc>
          <w:tcPr>
            <w:tcW w:w="16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exact"/>
              <w:ind w:left="124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13.04</w:t>
            </w:r>
          </w:p>
        </w:tc>
      </w:tr>
    </w:tbl>
    <w:p>
      <w:pPr>
        <w:spacing w:after="0" w:line="276" w:lineRule="exact"/>
        <w:jc w:val="center"/>
        <w:rPr>
          <w:sz w:val="24"/>
        </w:rPr>
        <w:sectPr>
          <w:footerReference w:type="default" r:id="rId77"/>
          <w:pgSz w:w="15840" w:h="12240" w:orient="landscape"/>
          <w:pgMar w:footer="1017" w:header="0" w:top="1140" w:bottom="1200" w:left="1320" w:right="320"/>
        </w:sectPr>
      </w:pPr>
    </w:p>
    <w:p>
      <w:pPr>
        <w:pStyle w:val="BodyText"/>
        <w:spacing w:line="480" w:lineRule="auto" w:before="72"/>
        <w:ind w:left="219" w:right="935"/>
        <w:jc w:val="both"/>
      </w:pPr>
      <w:r>
        <w:rPr/>
        <w:t>The Table 4.10 above categorized the major problems that could emanate from the adoption of</w:t>
      </w:r>
      <w:r>
        <w:rPr>
          <w:spacing w:val="1"/>
        </w:rPr>
        <w:t> </w:t>
      </w:r>
      <w:r>
        <w:rPr/>
        <w:t>ICT to effective delivery of building projects in physical planning units of tertiary institution and</w:t>
      </w:r>
      <w:r>
        <w:rPr>
          <w:spacing w:val="1"/>
        </w:rPr>
        <w:t> </w:t>
      </w:r>
      <w:r>
        <w:rPr/>
        <w:t>it shows that fear of virus attack, lack of professional on site, fear of mass job loss in the Industry</w:t>
      </w:r>
      <w:r>
        <w:rPr>
          <w:spacing w:val="-57"/>
        </w:rPr>
        <w:t> </w:t>
      </w:r>
      <w:r>
        <w:rPr/>
        <w:t>and fear of personnel abuse with an RII of 59.8%, 57.5%, 55.8% and 55.6% respectively. Other</w:t>
      </w:r>
      <w:r>
        <w:rPr>
          <w:spacing w:val="1"/>
        </w:rPr>
        <w:t> </w:t>
      </w:r>
      <w:r>
        <w:rPr/>
        <w:t>factor includes </w:t>
      </w:r>
      <w:r>
        <w:rPr>
          <w:spacing w:val="14"/>
        </w:rPr>
        <w:t>fear </w:t>
      </w:r>
      <w:r>
        <w:rPr>
          <w:spacing w:val="10"/>
        </w:rPr>
        <w:t>of </w:t>
      </w:r>
      <w:r>
        <w:rPr>
          <w:spacing w:val="12"/>
        </w:rPr>
        <w:t>ICT </w:t>
      </w:r>
      <w:r>
        <w:rPr>
          <w:spacing w:val="17"/>
        </w:rPr>
        <w:t>making </w:t>
      </w:r>
      <w:r>
        <w:rPr>
          <w:spacing w:val="18"/>
        </w:rPr>
        <w:t>professional </w:t>
      </w:r>
      <w:r>
        <w:rPr>
          <w:spacing w:val="17"/>
        </w:rPr>
        <w:t>redundant </w:t>
      </w:r>
      <w:r>
        <w:rPr>
          <w:spacing w:val="15"/>
        </w:rPr>
        <w:t>lack </w:t>
      </w:r>
      <w:r>
        <w:rPr>
          <w:spacing w:val="9"/>
        </w:rPr>
        <w:t>of </w:t>
      </w:r>
      <w:r>
        <w:rPr>
          <w:spacing w:val="17"/>
        </w:rPr>
        <w:t>sufficient </w:t>
      </w:r>
      <w:r>
        <w:rPr>
          <w:spacing w:val="15"/>
        </w:rPr>
        <w:t>jobs,</w:t>
      </w:r>
      <w:r>
        <w:rPr>
          <w:spacing w:val="16"/>
        </w:rPr>
        <w:t> </w:t>
      </w:r>
      <w:r>
        <w:rPr>
          <w:spacing w:val="17"/>
        </w:rPr>
        <w:t>inability </w:t>
      </w:r>
      <w:r>
        <w:rPr>
          <w:spacing w:val="10"/>
        </w:rPr>
        <w:t>of </w:t>
      </w:r>
      <w:r>
        <w:rPr>
          <w:spacing w:val="17"/>
        </w:rPr>
        <w:t>quantify </w:t>
      </w:r>
      <w:r>
        <w:rPr>
          <w:spacing w:val="16"/>
        </w:rPr>
        <w:t>process </w:t>
      </w:r>
      <w:r>
        <w:rPr>
          <w:spacing w:val="17"/>
        </w:rPr>
        <w:t>improvements </w:t>
      </w:r>
      <w:r>
        <w:rPr>
          <w:spacing w:val="13"/>
        </w:rPr>
        <w:t>and </w:t>
      </w:r>
      <w:r>
        <w:rPr>
          <w:spacing w:val="18"/>
        </w:rPr>
        <w:t>uncertainty </w:t>
      </w:r>
      <w:r>
        <w:rPr>
          <w:spacing w:val="9"/>
        </w:rPr>
        <w:t>of </w:t>
      </w:r>
      <w:r>
        <w:rPr>
          <w:spacing w:val="17"/>
        </w:rPr>
        <w:t>benefits </w:t>
      </w:r>
      <w:r>
        <w:rPr>
          <w:spacing w:val="10"/>
        </w:rPr>
        <w:t>of </w:t>
      </w:r>
      <w:r>
        <w:rPr>
          <w:spacing w:val="14"/>
        </w:rPr>
        <w:t>ICT,</w:t>
      </w:r>
      <w:r>
        <w:rPr>
          <w:spacing w:val="15"/>
        </w:rPr>
        <w:t> </w:t>
      </w:r>
      <w:r>
        <w:rPr>
          <w:spacing w:val="17"/>
        </w:rPr>
        <w:t>inadequate </w:t>
      </w:r>
      <w:r>
        <w:rPr>
          <w:spacing w:val="16"/>
        </w:rPr>
        <w:t>power </w:t>
      </w:r>
      <w:r>
        <w:rPr>
          <w:spacing w:val="17"/>
        </w:rPr>
        <w:t>supply </w:t>
      </w:r>
      <w:r>
        <w:rPr>
          <w:spacing w:val="13"/>
        </w:rPr>
        <w:t>and </w:t>
      </w:r>
      <w:r>
        <w:rPr>
          <w:spacing w:val="17"/>
        </w:rPr>
        <w:t>inadequate </w:t>
      </w:r>
      <w:r>
        <w:rPr>
          <w:spacing w:val="12"/>
        </w:rPr>
        <w:t>ICT </w:t>
      </w:r>
      <w:r>
        <w:rPr>
          <w:spacing w:val="16"/>
        </w:rPr>
        <w:t>content </w:t>
      </w:r>
      <w:r>
        <w:rPr>
          <w:spacing w:val="10"/>
        </w:rPr>
        <w:t>of </w:t>
      </w:r>
      <w:r>
        <w:rPr>
          <w:spacing w:val="17"/>
        </w:rPr>
        <w:t>construction education</w:t>
      </w:r>
      <w:r>
        <w:rPr>
          <w:spacing w:val="18"/>
        </w:rPr>
        <w:t> </w:t>
      </w:r>
      <w:r>
        <w:rPr>
          <w:spacing w:val="16"/>
        </w:rPr>
        <w:t>having their </w:t>
      </w:r>
      <w:r>
        <w:rPr>
          <w:spacing w:val="13"/>
        </w:rPr>
        <w:t>RII</w:t>
      </w:r>
      <w:r>
        <w:rPr>
          <w:spacing w:val="14"/>
        </w:rPr>
        <w:t> </w:t>
      </w:r>
      <w:r>
        <w:rPr>
          <w:spacing w:val="15"/>
        </w:rPr>
        <w:t>above</w:t>
      </w:r>
      <w:r>
        <w:rPr>
          <w:spacing w:val="16"/>
        </w:rPr>
        <w:t> </w:t>
      </w:r>
      <w:r>
        <w:rPr>
          <w:spacing w:val="14"/>
        </w:rPr>
        <w:t>50%.</w:t>
      </w:r>
      <w:r>
        <w:rPr>
          <w:spacing w:val="15"/>
        </w:rPr>
        <w:t> </w:t>
      </w:r>
      <w:r>
        <w:rPr/>
        <w:t>These challenges were related to the existing construction</w:t>
      </w:r>
      <w:r>
        <w:rPr>
          <w:spacing w:val="1"/>
        </w:rPr>
        <w:t> </w:t>
      </w:r>
      <w:r>
        <w:rPr/>
        <w:t>culture which was against current innovation practices. Cultural environment has always been a</w:t>
      </w:r>
      <w:r>
        <w:rPr>
          <w:spacing w:val="1"/>
        </w:rPr>
        <w:t> </w:t>
      </w:r>
      <w:r>
        <w:rPr/>
        <w:t>major driver or barrier to the implementation of new ideas within the construction industry This</w:t>
      </w:r>
      <w:r>
        <w:rPr>
          <w:spacing w:val="1"/>
        </w:rPr>
        <w:t> </w:t>
      </w:r>
      <w:r>
        <w:rPr/>
        <w:t>became</w:t>
      </w:r>
      <w:r>
        <w:rPr>
          <w:spacing w:val="-12"/>
        </w:rPr>
        <w:t> </w:t>
      </w:r>
      <w:r>
        <w:rPr/>
        <w:t>evident</w:t>
      </w:r>
      <w:r>
        <w:rPr>
          <w:spacing w:val="-11"/>
        </w:rPr>
        <w:t> </w:t>
      </w:r>
      <w:r>
        <w:rPr/>
        <w:t>as</w:t>
      </w:r>
      <w:r>
        <w:rPr>
          <w:spacing w:val="-13"/>
        </w:rPr>
        <w:t> </w:t>
      </w:r>
      <w:r>
        <w:rPr/>
        <w:t>most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respondents</w:t>
      </w:r>
      <w:r>
        <w:rPr>
          <w:spacing w:val="-13"/>
        </w:rPr>
        <w:t> </w:t>
      </w:r>
      <w:r>
        <w:rPr/>
        <w:t>were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view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construction</w:t>
      </w:r>
      <w:r>
        <w:rPr>
          <w:spacing w:val="-13"/>
        </w:rPr>
        <w:t> </w:t>
      </w:r>
      <w:r>
        <w:rPr/>
        <w:t>culture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Nigeria</w:t>
      </w:r>
      <w:r>
        <w:rPr>
          <w:spacing w:val="-58"/>
        </w:rPr>
        <w:t> </w:t>
      </w:r>
      <w:r>
        <w:rPr/>
        <w:t>does</w:t>
      </w:r>
      <w:r>
        <w:rPr>
          <w:spacing w:val="-1"/>
        </w:rPr>
        <w:t> </w:t>
      </w:r>
      <w:r>
        <w:rPr/>
        <w:t>not encourage</w:t>
      </w:r>
      <w:r>
        <w:rPr>
          <w:spacing w:val="-1"/>
        </w:rPr>
        <w:t> </w:t>
      </w:r>
      <w:r>
        <w:rPr/>
        <w:t>innovation</w:t>
      </w:r>
      <w:r>
        <w:rPr>
          <w:spacing w:val="-1"/>
        </w:rPr>
        <w:t> </w:t>
      </w:r>
      <w:r>
        <w:rPr/>
        <w:t>encourage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implementation of</w:t>
      </w:r>
      <w:r>
        <w:rPr>
          <w:spacing w:val="58"/>
        </w:rPr>
        <w:t> </w:t>
      </w:r>
      <w:r>
        <w:rPr/>
        <w:t>BIM</w:t>
      </w:r>
      <w:r>
        <w:rPr>
          <w:spacing w:val="2"/>
        </w:rPr>
        <w:t> </w:t>
      </w:r>
      <w:r>
        <w:rPr/>
        <w:t>concept.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20" w:right="934"/>
        <w:jc w:val="both"/>
      </w:pPr>
      <w:r>
        <w:rPr/>
        <w:t>Lack of appreciation of ICT firm’s management high cost of employing computer professional</w:t>
      </w:r>
      <w:r>
        <w:rPr>
          <w:spacing w:val="1"/>
        </w:rPr>
        <w:t> </w:t>
      </w:r>
      <w:r>
        <w:rPr/>
        <w:t>and high cost of software and hardware problems were not effective to ICT adoption in effective</w:t>
      </w:r>
      <w:r>
        <w:rPr>
          <w:spacing w:val="1"/>
        </w:rPr>
        <w:t> </w:t>
      </w:r>
      <w:r>
        <w:rPr/>
        <w:t>delivery of building project. The reason for not effective of cost was a result of the fact that BIM</w:t>
      </w:r>
      <w:r>
        <w:rPr>
          <w:spacing w:val="1"/>
        </w:rPr>
        <w:t> </w:t>
      </w:r>
      <w:r>
        <w:rPr/>
        <w:t>technology adoption in the early stages, the cost benefit effects are seen as the most significant</w:t>
      </w:r>
      <w:r>
        <w:rPr>
          <w:spacing w:val="1"/>
        </w:rPr>
        <w:t> </w:t>
      </w:r>
      <w:r>
        <w:rPr/>
        <w:t>impact as it reduces waste and increases profitability. As a new way of working among key</w:t>
      </w:r>
      <w:r>
        <w:rPr>
          <w:spacing w:val="1"/>
        </w:rPr>
        <w:t> </w:t>
      </w:r>
      <w:r>
        <w:rPr/>
        <w:t>stakeholders involved in a building project, BIM is seen as having cost efficiency benefits for the</w:t>
      </w:r>
      <w:r>
        <w:rPr>
          <w:spacing w:val="-57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industry.</w:t>
      </w:r>
    </w:p>
    <w:p>
      <w:pPr>
        <w:spacing w:after="0" w:line="480" w:lineRule="auto"/>
        <w:jc w:val="both"/>
        <w:sectPr>
          <w:footerReference w:type="default" r:id="rId78"/>
          <w:pgSz w:w="12240" w:h="15840"/>
          <w:pgMar w:footer="937" w:header="0" w:top="1360" w:bottom="1120" w:left="1220" w:right="500"/>
          <w:pgNumType w:start="177"/>
        </w:sectPr>
      </w:pPr>
    </w:p>
    <w:p>
      <w:pPr>
        <w:pStyle w:val="Heading1"/>
        <w:numPr>
          <w:ilvl w:val="2"/>
          <w:numId w:val="40"/>
        </w:numPr>
        <w:tabs>
          <w:tab w:pos="760" w:val="left" w:leader="none"/>
        </w:tabs>
        <w:spacing w:line="240" w:lineRule="auto" w:before="79" w:after="0"/>
        <w:ind w:left="760" w:right="0" w:hanging="540"/>
        <w:jc w:val="left"/>
      </w:pPr>
      <w:r>
        <w:rPr/>
        <w:t>Problems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adoption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ICT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projects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4.10: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Problems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adoption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effective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delivery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building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projects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(Obj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9"/>
        <w:gridCol w:w="764"/>
        <w:gridCol w:w="674"/>
        <w:gridCol w:w="674"/>
        <w:gridCol w:w="507"/>
        <w:gridCol w:w="589"/>
        <w:gridCol w:w="765"/>
        <w:gridCol w:w="1034"/>
      </w:tblGrid>
      <w:tr>
        <w:trPr>
          <w:trHeight w:val="275" w:hRule="atLeast"/>
        </w:trPr>
        <w:tc>
          <w:tcPr>
            <w:tcW w:w="39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336" w:right="1715"/>
              <w:jc w:val="center"/>
              <w:rPr>
                <w:sz w:val="24"/>
              </w:rPr>
            </w:pPr>
            <w:r>
              <w:rPr>
                <w:sz w:val="24"/>
              </w:rPr>
              <w:t>Problems</w:t>
            </w:r>
          </w:p>
        </w:tc>
        <w:tc>
          <w:tcPr>
            <w:tcW w:w="7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85"/>
              <w:rPr>
                <w:sz w:val="24"/>
              </w:rPr>
            </w:pPr>
            <w:r>
              <w:rPr>
                <w:sz w:val="24"/>
              </w:rPr>
              <w:t>Response</w:t>
            </w:r>
          </w:p>
        </w:tc>
        <w:tc>
          <w:tcPr>
            <w:tcW w:w="5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Rank</w:t>
            </w:r>
          </w:p>
        </w:tc>
        <w:tc>
          <w:tcPr>
            <w:tcW w:w="10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53"/>
              <w:rPr>
                <w:sz w:val="24"/>
              </w:rPr>
            </w:pPr>
            <w:r>
              <w:rPr>
                <w:sz w:val="24"/>
              </w:rPr>
              <w:t>RII(%)</w:t>
            </w:r>
          </w:p>
        </w:tc>
      </w:tr>
      <w:tr>
        <w:trPr>
          <w:trHeight w:val="275" w:hRule="atLeast"/>
        </w:trPr>
        <w:tc>
          <w:tcPr>
            <w:tcW w:w="39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96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3999" w:type="dxa"/>
          </w:tcPr>
          <w:p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Fear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attack</w:t>
            </w:r>
          </w:p>
        </w:tc>
        <w:tc>
          <w:tcPr>
            <w:tcW w:w="764" w:type="dxa"/>
          </w:tcPr>
          <w:p>
            <w:pPr>
              <w:pStyle w:val="TableParagraph"/>
              <w:spacing w:line="254" w:lineRule="exact"/>
              <w:ind w:left="16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74" w:type="dxa"/>
          </w:tcPr>
          <w:p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4" w:type="dxa"/>
          </w:tcPr>
          <w:p>
            <w:pPr>
              <w:pStyle w:val="TableParagraph"/>
              <w:spacing w:line="254" w:lineRule="exact"/>
              <w:ind w:left="7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07" w:type="dxa"/>
          </w:tcPr>
          <w:p>
            <w:pPr>
              <w:pStyle w:val="TableParagraph"/>
              <w:spacing w:line="254" w:lineRule="exact"/>
              <w:ind w:left="2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9" w:type="dxa"/>
          </w:tcPr>
          <w:p>
            <w:pPr>
              <w:pStyle w:val="TableParagraph"/>
              <w:spacing w:line="25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5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4" w:type="dxa"/>
          </w:tcPr>
          <w:p>
            <w:pPr>
              <w:pStyle w:val="TableParagraph"/>
              <w:spacing w:line="25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59.8</w:t>
            </w:r>
          </w:p>
        </w:tc>
      </w:tr>
      <w:tr>
        <w:trPr>
          <w:trHeight w:val="275" w:hRule="atLeast"/>
        </w:trPr>
        <w:tc>
          <w:tcPr>
            <w:tcW w:w="3999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onsite</w:t>
            </w:r>
          </w:p>
        </w:tc>
        <w:tc>
          <w:tcPr>
            <w:tcW w:w="764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89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4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57.5</w:t>
            </w:r>
          </w:p>
        </w:tc>
      </w:tr>
      <w:tr>
        <w:trPr>
          <w:trHeight w:val="275" w:hRule="atLeast"/>
        </w:trPr>
        <w:tc>
          <w:tcPr>
            <w:tcW w:w="3999" w:type="dxa"/>
            <w:vMerge w:val="restart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Fear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losses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industry</w:t>
            </w:r>
          </w:p>
        </w:tc>
        <w:tc>
          <w:tcPr>
            <w:tcW w:w="764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89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55.8</w:t>
            </w:r>
          </w:p>
        </w:tc>
      </w:tr>
      <w:tr>
        <w:trPr>
          <w:trHeight w:val="276" w:hRule="atLeast"/>
        </w:trPr>
        <w:tc>
          <w:tcPr>
            <w:tcW w:w="39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999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Fear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  <w:tc>
          <w:tcPr>
            <w:tcW w:w="764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89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4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</w:tr>
      <w:tr>
        <w:trPr>
          <w:trHeight w:val="276" w:hRule="atLeast"/>
        </w:trPr>
        <w:tc>
          <w:tcPr>
            <w:tcW w:w="3999" w:type="dxa"/>
            <w:vMerge w:val="restart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Fear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ICT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making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professional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redundant</w:t>
            </w:r>
          </w:p>
        </w:tc>
        <w:tc>
          <w:tcPr>
            <w:tcW w:w="764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89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54.7</w:t>
            </w:r>
          </w:p>
        </w:tc>
      </w:tr>
      <w:tr>
        <w:trPr>
          <w:trHeight w:val="275" w:hRule="atLeast"/>
        </w:trPr>
        <w:tc>
          <w:tcPr>
            <w:tcW w:w="39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3999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sufficient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jobs</w:t>
            </w:r>
          </w:p>
        </w:tc>
        <w:tc>
          <w:tcPr>
            <w:tcW w:w="764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89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4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54.6</w:t>
            </w:r>
          </w:p>
        </w:tc>
      </w:tr>
      <w:tr>
        <w:trPr>
          <w:trHeight w:val="413" w:hRule="atLeast"/>
        </w:trPr>
        <w:tc>
          <w:tcPr>
            <w:tcW w:w="3999" w:type="dxa"/>
            <w:vMerge w:val="restart"/>
          </w:tcPr>
          <w:p>
            <w:pPr>
              <w:pStyle w:val="TableParagraph"/>
              <w:tabs>
                <w:tab w:pos="1211" w:val="left" w:leader="none"/>
                <w:tab w:pos="1695" w:val="left" w:leader="none"/>
                <w:tab w:pos="2780" w:val="left" w:leader="none"/>
              </w:tabs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Inability</w:t>
              <w:tab/>
              <w:t>of</w:t>
              <w:tab/>
              <w:t>quantify</w:t>
              <w:tab/>
              <w:t>process</w:t>
            </w:r>
          </w:p>
          <w:p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improvements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uncertainty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benefits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ICT</w:t>
            </w:r>
          </w:p>
        </w:tc>
        <w:tc>
          <w:tcPr>
            <w:tcW w:w="764" w:type="dxa"/>
          </w:tcPr>
          <w:p>
            <w:pPr>
              <w:pStyle w:val="TableParagraph"/>
              <w:spacing w:line="271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4" w:type="dxa"/>
          </w:tcPr>
          <w:p>
            <w:pPr>
              <w:pStyle w:val="TableParagraph"/>
              <w:spacing w:line="271" w:lineRule="exact"/>
              <w:ind w:left="2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74" w:type="dxa"/>
          </w:tcPr>
          <w:p>
            <w:pPr>
              <w:pStyle w:val="TableParagraph"/>
              <w:spacing w:line="271" w:lineRule="exact"/>
              <w:ind w:left="7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07" w:type="dxa"/>
          </w:tcPr>
          <w:p>
            <w:pPr>
              <w:pStyle w:val="TableParagraph"/>
              <w:spacing w:line="271" w:lineRule="exact"/>
              <w:ind w:left="2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89" w:type="dxa"/>
          </w:tcPr>
          <w:p>
            <w:pPr>
              <w:pStyle w:val="TableParagraph"/>
              <w:spacing w:line="27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line="27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53.8</w:t>
            </w:r>
          </w:p>
        </w:tc>
      </w:tr>
      <w:tr>
        <w:trPr>
          <w:trHeight w:val="414" w:hRule="atLeast"/>
        </w:trPr>
        <w:tc>
          <w:tcPr>
            <w:tcW w:w="39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line="261" w:lineRule="exact" w:before="133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3999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Inadequate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supply</w:t>
            </w:r>
          </w:p>
        </w:tc>
        <w:tc>
          <w:tcPr>
            <w:tcW w:w="764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89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6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4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52.8</w:t>
            </w:r>
          </w:p>
        </w:tc>
      </w:tr>
      <w:tr>
        <w:trPr>
          <w:trHeight w:val="276" w:hRule="atLeast"/>
        </w:trPr>
        <w:tc>
          <w:tcPr>
            <w:tcW w:w="3999" w:type="dxa"/>
            <w:vMerge w:val="restart"/>
          </w:tcPr>
          <w:p>
            <w:pPr>
              <w:pStyle w:val="TableParagraph"/>
              <w:tabs>
                <w:tab w:pos="1516" w:val="left" w:leader="none"/>
                <w:tab w:pos="2248" w:val="left" w:leader="none"/>
                <w:tab w:pos="3301" w:val="left" w:leader="none"/>
              </w:tabs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Inadequate</w:t>
              <w:tab/>
              <w:t>ICT</w:t>
              <w:tab/>
              <w:t>content</w:t>
              <w:tab/>
              <w:t>of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764" w:type="dxa"/>
          </w:tcPr>
          <w:p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89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50.8</w:t>
            </w:r>
          </w:p>
        </w:tc>
      </w:tr>
      <w:tr>
        <w:trPr>
          <w:trHeight w:val="276" w:hRule="atLeast"/>
        </w:trPr>
        <w:tc>
          <w:tcPr>
            <w:tcW w:w="39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999" w:type="dxa"/>
            <w:vMerge w:val="restart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appreciation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ICT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firm’s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  <w:tc>
          <w:tcPr>
            <w:tcW w:w="764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89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48.8</w:t>
            </w:r>
          </w:p>
        </w:tc>
      </w:tr>
      <w:tr>
        <w:trPr>
          <w:trHeight w:val="276" w:hRule="atLeast"/>
        </w:trPr>
        <w:tc>
          <w:tcPr>
            <w:tcW w:w="39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999" w:type="dxa"/>
            <w:vMerge w:val="restart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employing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computer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professional</w:t>
            </w:r>
          </w:p>
        </w:tc>
        <w:tc>
          <w:tcPr>
            <w:tcW w:w="764" w:type="dxa"/>
          </w:tcPr>
          <w:p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89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44.5</w:t>
            </w:r>
          </w:p>
        </w:tc>
      </w:tr>
      <w:tr>
        <w:trPr>
          <w:trHeight w:val="276" w:hRule="atLeast"/>
        </w:trPr>
        <w:tc>
          <w:tcPr>
            <w:tcW w:w="39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3999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hardware</w:t>
            </w:r>
          </w:p>
        </w:tc>
        <w:tc>
          <w:tcPr>
            <w:tcW w:w="764" w:type="dxa"/>
          </w:tcPr>
          <w:p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89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42.3</w:t>
            </w:r>
          </w:p>
        </w:tc>
      </w:tr>
      <w:tr>
        <w:trPr>
          <w:trHeight w:val="275" w:hRule="atLeast"/>
        </w:trPr>
        <w:tc>
          <w:tcPr>
            <w:tcW w:w="39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39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Pooled</w:t>
            </w:r>
          </w:p>
        </w:tc>
        <w:tc>
          <w:tcPr>
            <w:tcW w:w="76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52.58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480" w:lineRule="auto"/>
        <w:ind w:left="219" w:right="935"/>
        <w:jc w:val="both"/>
      </w:pPr>
      <w:r>
        <w:rPr/>
        <w:t>Table 4.11 shows the level of usage of BIM tools checklist by various institution in south west</w:t>
      </w:r>
      <w:r>
        <w:rPr>
          <w:spacing w:val="1"/>
        </w:rPr>
        <w:t> </w:t>
      </w:r>
      <w:r>
        <w:rPr/>
        <w:t>Nigeria with less than 50% usage rate in all the institutions in general. This indicates low level of</w:t>
      </w:r>
      <w:r>
        <w:rPr>
          <w:spacing w:val="-57"/>
        </w:rPr>
        <w:t> </w:t>
      </w:r>
      <w:r>
        <w:rPr/>
        <w:t>usage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software.</w:t>
      </w:r>
      <w:r>
        <w:rPr>
          <w:spacing w:val="-6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individual</w:t>
      </w:r>
      <w:r>
        <w:rPr>
          <w:spacing w:val="-7"/>
        </w:rPr>
        <w:t> </w:t>
      </w:r>
      <w:r>
        <w:rPr/>
        <w:t>institutions</w:t>
      </w:r>
      <w:r>
        <w:rPr>
          <w:spacing w:val="-6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shows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file</w:t>
      </w:r>
      <w:r>
        <w:rPr>
          <w:spacing w:val="-7"/>
        </w:rPr>
        <w:t> </w:t>
      </w:r>
      <w:r>
        <w:rPr/>
        <w:t>formatting,</w:t>
      </w:r>
      <w:r>
        <w:rPr>
          <w:spacing w:val="-7"/>
        </w:rPr>
        <w:t> </w:t>
      </w:r>
      <w:r>
        <w:rPr/>
        <w:t>type</w:t>
      </w:r>
      <w:r>
        <w:rPr>
          <w:spacing w:val="-7"/>
        </w:rPr>
        <w:t> </w:t>
      </w:r>
      <w:r>
        <w:rPr/>
        <w:t>of</w:t>
      </w:r>
      <w:r>
        <w:rPr>
          <w:spacing w:val="-58"/>
        </w:rPr>
        <w:t> </w:t>
      </w:r>
      <w:r>
        <w:rPr/>
        <w:t>models to be created, responsible party for creation of each model, schedule for delivery model,</w:t>
      </w:r>
      <w:r>
        <w:rPr>
          <w:spacing w:val="1"/>
        </w:rPr>
        <w:t> </w:t>
      </w:r>
      <w:r>
        <w:rPr/>
        <w:t>file naming and Object naming had a high level of usage in University of Lagos (UNILAG) and</w:t>
      </w:r>
      <w:r>
        <w:rPr>
          <w:spacing w:val="1"/>
        </w:rPr>
        <w:t> </w:t>
      </w:r>
      <w:r>
        <w:rPr/>
        <w:t>University of Ibadan (UI) as over 50% and above of the building practitioners affirmed to their</w:t>
      </w:r>
      <w:r>
        <w:rPr>
          <w:spacing w:val="1"/>
        </w:rPr>
        <w:t> </w:t>
      </w:r>
      <w:r>
        <w:rPr/>
        <w:t>usage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BIM</w:t>
      </w:r>
      <w:r>
        <w:rPr>
          <w:spacing w:val="-6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checklist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-8"/>
        </w:rPr>
        <w:t> </w:t>
      </w:r>
      <w:r>
        <w:rPr/>
        <w:t>respective</w:t>
      </w:r>
      <w:r>
        <w:rPr>
          <w:spacing w:val="-7"/>
        </w:rPr>
        <w:t> </w:t>
      </w:r>
      <w:r>
        <w:rPr/>
        <w:t>institution.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table</w:t>
      </w:r>
      <w:r>
        <w:rPr>
          <w:spacing w:val="-8"/>
        </w:rPr>
        <w:t> </w:t>
      </w:r>
      <w:r>
        <w:rPr/>
        <w:t>further</w:t>
      </w:r>
      <w:r>
        <w:rPr>
          <w:spacing w:val="-7"/>
        </w:rPr>
        <w:t> </w:t>
      </w:r>
      <w:r>
        <w:rPr/>
        <w:t>shows</w:t>
      </w:r>
      <w:r>
        <w:rPr>
          <w:spacing w:val="-7"/>
        </w:rPr>
        <w:t> </w:t>
      </w:r>
      <w:r>
        <w:rPr/>
        <w:t>that</w:t>
      </w:r>
      <w:r>
        <w:rPr>
          <w:spacing w:val="-57"/>
        </w:rPr>
        <w:t> </w:t>
      </w:r>
      <w:r>
        <w:rPr/>
        <w:t>coordination</w:t>
      </w:r>
      <w:r>
        <w:rPr>
          <w:spacing w:val="-1"/>
        </w:rPr>
        <w:t> </w:t>
      </w:r>
      <w:r>
        <w:rPr/>
        <w:t>and clash detection</w:t>
      </w:r>
      <w:r>
        <w:rPr>
          <w:spacing w:val="-1"/>
        </w:rPr>
        <w:t> </w:t>
      </w:r>
      <w:r>
        <w:rPr/>
        <w:t>checklist had a</w:t>
      </w:r>
      <w:r>
        <w:rPr>
          <w:spacing w:val="-2"/>
        </w:rPr>
        <w:t> </w:t>
      </w:r>
      <w:r>
        <w:rPr/>
        <w:t>high usage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60%</w:t>
      </w:r>
      <w:r>
        <w:rPr>
          <w:spacing w:val="-2"/>
        </w:rPr>
        <w:t> </w:t>
      </w:r>
      <w:r>
        <w:rPr/>
        <w:t>in UI.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1220" w:right="500"/>
        </w:sectPr>
      </w:pPr>
    </w:p>
    <w:p>
      <w:pPr>
        <w:pStyle w:val="Heading1"/>
        <w:numPr>
          <w:ilvl w:val="2"/>
          <w:numId w:val="40"/>
        </w:numPr>
        <w:tabs>
          <w:tab w:pos="760" w:val="left" w:leader="none"/>
        </w:tabs>
        <w:spacing w:line="240" w:lineRule="auto" w:before="76" w:after="0"/>
        <w:ind w:left="760" w:right="0" w:hanging="540"/>
        <w:jc w:val="left"/>
      </w:pP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Usage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BIM</w:t>
      </w:r>
      <w:r>
        <w:rPr>
          <w:spacing w:val="-3"/>
        </w:rPr>
        <w:t> </w:t>
      </w:r>
      <w:r>
        <w:rPr/>
        <w:t>Tools</w:t>
      </w:r>
      <w:r>
        <w:rPr>
          <w:spacing w:val="-1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Checklists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Institutions</w:t>
      </w:r>
    </w:p>
    <w:p>
      <w:pPr>
        <w:pStyle w:val="BodyText"/>
        <w:rPr>
          <w:b/>
        </w:rPr>
      </w:pPr>
    </w:p>
    <w:p>
      <w:pPr>
        <w:spacing w:line="480" w:lineRule="auto" w:before="0" w:after="4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4.11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Level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Usage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BIM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Tools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Implementation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Checklists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Institutions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(Objective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3)</w:t>
      </w:r>
    </w:p>
    <w:tbl>
      <w:tblPr>
        <w:tblW w:w="0" w:type="auto"/>
        <w:jc w:val="left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1081"/>
        <w:gridCol w:w="1175"/>
        <w:gridCol w:w="1108"/>
        <w:gridCol w:w="1039"/>
        <w:gridCol w:w="1077"/>
        <w:gridCol w:w="1178"/>
        <w:gridCol w:w="1037"/>
      </w:tblGrid>
      <w:tr>
        <w:trPr>
          <w:trHeight w:val="425" w:hRule="atLeast"/>
        </w:trPr>
        <w:tc>
          <w:tcPr>
            <w:tcW w:w="198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515" w:right="159" w:hanging="3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Implementation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Checklist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Institutions</w:t>
            </w:r>
          </w:p>
        </w:tc>
        <w:tc>
          <w:tcPr>
            <w:tcW w:w="10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198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FUOYE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FUNAB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UI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FUTA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OAU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UNILAG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Pooled</w:t>
            </w:r>
          </w:p>
        </w:tc>
      </w:tr>
      <w:tr>
        <w:trPr>
          <w:trHeight w:val="758" w:hRule="atLeast"/>
        </w:trPr>
        <w:tc>
          <w:tcPr>
            <w:tcW w:w="1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39"/>
              <w:ind w:left="117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created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1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7(38.9)</w:t>
            </w:r>
          </w:p>
        </w:tc>
        <w:tc>
          <w:tcPr>
            <w:tcW w:w="1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7(70.0)</w:t>
            </w:r>
          </w:p>
        </w:tc>
        <w:tc>
          <w:tcPr>
            <w:tcW w:w="10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8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0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6(31.6)</w:t>
            </w: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12(80.0)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41(48.8)</w:t>
            </w:r>
          </w:p>
        </w:tc>
      </w:tr>
      <w:tr>
        <w:trPr>
          <w:trHeight w:val="827" w:hRule="atLeast"/>
        </w:trPr>
        <w:tc>
          <w:tcPr>
            <w:tcW w:w="198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Required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117"/>
              <w:rPr>
                <w:sz w:val="24"/>
              </w:rPr>
            </w:pPr>
            <w:r>
              <w:rPr>
                <w:sz w:val="24"/>
              </w:rPr>
              <w:t>detail</w:t>
            </w:r>
          </w:p>
        </w:tc>
        <w:tc>
          <w:tcPr>
            <w:tcW w:w="1081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3"/>
              <w:ind w:left="131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08" w:type="dxa"/>
          </w:tcPr>
          <w:p>
            <w:pPr>
              <w:pStyle w:val="TableParagraph"/>
              <w:spacing w:before="63"/>
              <w:ind w:left="216"/>
              <w:rPr>
                <w:sz w:val="24"/>
              </w:rPr>
            </w:pPr>
            <w:r>
              <w:rPr>
                <w:sz w:val="24"/>
              </w:rPr>
              <w:t>5(50.0)</w:t>
            </w:r>
          </w:p>
        </w:tc>
        <w:tc>
          <w:tcPr>
            <w:tcW w:w="1039" w:type="dxa"/>
          </w:tcPr>
          <w:p>
            <w:pPr>
              <w:pStyle w:val="TableParagraph"/>
              <w:spacing w:before="63"/>
              <w:ind w:left="188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145"/>
              <w:rPr>
                <w:sz w:val="24"/>
              </w:rPr>
            </w:pPr>
            <w:r>
              <w:rPr>
                <w:sz w:val="24"/>
              </w:rPr>
              <w:t>5(26.3)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7(46.7)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24(28.6)</w:t>
            </w:r>
          </w:p>
        </w:tc>
      </w:tr>
      <w:tr>
        <w:trPr>
          <w:trHeight w:val="1241" w:hRule="atLeast"/>
        </w:trPr>
        <w:tc>
          <w:tcPr>
            <w:tcW w:w="198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Responsible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party</w:t>
            </w:r>
          </w:p>
          <w:p>
            <w:pPr>
              <w:pStyle w:val="TableParagraph"/>
              <w:spacing w:line="410" w:lineRule="atLeast" w:before="5"/>
              <w:ind w:left="117" w:right="488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creation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081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3"/>
              <w:ind w:left="131"/>
              <w:rPr>
                <w:sz w:val="24"/>
              </w:rPr>
            </w:pPr>
            <w:r>
              <w:rPr>
                <w:sz w:val="24"/>
              </w:rPr>
              <w:t>4(22.2)</w:t>
            </w:r>
          </w:p>
        </w:tc>
        <w:tc>
          <w:tcPr>
            <w:tcW w:w="1108" w:type="dxa"/>
          </w:tcPr>
          <w:p>
            <w:pPr>
              <w:pStyle w:val="TableParagraph"/>
              <w:spacing w:before="63"/>
              <w:ind w:left="216"/>
              <w:rPr>
                <w:sz w:val="24"/>
              </w:rPr>
            </w:pPr>
            <w:r>
              <w:rPr>
                <w:sz w:val="24"/>
              </w:rPr>
              <w:t>5(50.0)</w:t>
            </w:r>
          </w:p>
        </w:tc>
        <w:tc>
          <w:tcPr>
            <w:tcW w:w="1039" w:type="dxa"/>
          </w:tcPr>
          <w:p>
            <w:pPr>
              <w:pStyle w:val="TableParagraph"/>
              <w:spacing w:before="63"/>
              <w:ind w:left="188"/>
              <w:rPr>
                <w:sz w:val="24"/>
              </w:rPr>
            </w:pPr>
            <w:r>
              <w:rPr>
                <w:sz w:val="24"/>
              </w:rPr>
              <w:t>4(36.4)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145"/>
              <w:rPr>
                <w:sz w:val="24"/>
              </w:rPr>
            </w:pPr>
            <w:r>
              <w:rPr>
                <w:sz w:val="24"/>
              </w:rPr>
              <w:t>8(42.1)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11(73.3)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35(41.7)</w:t>
            </w:r>
          </w:p>
        </w:tc>
      </w:tr>
      <w:tr>
        <w:trPr>
          <w:trHeight w:val="413" w:hRule="atLeast"/>
        </w:trPr>
        <w:tc>
          <w:tcPr>
            <w:tcW w:w="1981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formatting</w:t>
            </w:r>
          </w:p>
        </w:tc>
        <w:tc>
          <w:tcPr>
            <w:tcW w:w="1081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4"/>
              <w:ind w:left="131"/>
              <w:rPr>
                <w:sz w:val="24"/>
              </w:rPr>
            </w:pPr>
            <w:r>
              <w:rPr>
                <w:sz w:val="24"/>
              </w:rPr>
              <w:t>7(38.9)</w:t>
            </w:r>
          </w:p>
        </w:tc>
        <w:tc>
          <w:tcPr>
            <w:tcW w:w="1108" w:type="dxa"/>
          </w:tcPr>
          <w:p>
            <w:pPr>
              <w:pStyle w:val="TableParagraph"/>
              <w:spacing w:before="64"/>
              <w:ind w:left="216"/>
              <w:rPr>
                <w:sz w:val="24"/>
              </w:rPr>
            </w:pPr>
            <w:r>
              <w:rPr>
                <w:sz w:val="24"/>
              </w:rPr>
              <w:t>5(50.0)</w:t>
            </w:r>
          </w:p>
        </w:tc>
        <w:tc>
          <w:tcPr>
            <w:tcW w:w="1039" w:type="dxa"/>
          </w:tcPr>
          <w:p>
            <w:pPr>
              <w:pStyle w:val="TableParagraph"/>
              <w:spacing w:before="64"/>
              <w:ind w:left="188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4"/>
              <w:ind w:left="145"/>
              <w:rPr>
                <w:sz w:val="24"/>
              </w:rPr>
            </w:pPr>
            <w:r>
              <w:rPr>
                <w:sz w:val="24"/>
              </w:rPr>
              <w:t>6(31.6)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14(93.3)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39(46.4)</w:t>
            </w:r>
          </w:p>
        </w:tc>
      </w:tr>
      <w:tr>
        <w:trPr>
          <w:trHeight w:val="828" w:hRule="atLeast"/>
        </w:trPr>
        <w:tc>
          <w:tcPr>
            <w:tcW w:w="198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Schedule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139"/>
              <w:ind w:left="117"/>
              <w:rPr>
                <w:sz w:val="24"/>
              </w:rPr>
            </w:pPr>
            <w:r>
              <w:rPr>
                <w:sz w:val="24"/>
              </w:rPr>
              <w:t>delivery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081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3"/>
              <w:ind w:left="131"/>
              <w:rPr>
                <w:sz w:val="24"/>
              </w:rPr>
            </w:pPr>
            <w:r>
              <w:rPr>
                <w:sz w:val="24"/>
              </w:rPr>
              <w:t>5(27.8)</w:t>
            </w:r>
          </w:p>
        </w:tc>
        <w:tc>
          <w:tcPr>
            <w:tcW w:w="1108" w:type="dxa"/>
          </w:tcPr>
          <w:p>
            <w:pPr>
              <w:pStyle w:val="TableParagraph"/>
              <w:spacing w:before="63"/>
              <w:ind w:left="216"/>
              <w:rPr>
                <w:sz w:val="24"/>
              </w:rPr>
            </w:pPr>
            <w:r>
              <w:rPr>
                <w:sz w:val="24"/>
              </w:rPr>
              <w:t>5(50.0)</w:t>
            </w:r>
          </w:p>
        </w:tc>
        <w:tc>
          <w:tcPr>
            <w:tcW w:w="1039" w:type="dxa"/>
          </w:tcPr>
          <w:p>
            <w:pPr>
              <w:pStyle w:val="TableParagraph"/>
              <w:spacing w:before="63"/>
              <w:ind w:left="188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145"/>
              <w:rPr>
                <w:sz w:val="24"/>
              </w:rPr>
            </w:pPr>
            <w:r>
              <w:rPr>
                <w:sz w:val="24"/>
              </w:rPr>
              <w:t>6(31.6)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12(80.0)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33(39.3)</w:t>
            </w:r>
          </w:p>
        </w:tc>
      </w:tr>
      <w:tr>
        <w:trPr>
          <w:trHeight w:val="413" w:hRule="atLeast"/>
        </w:trPr>
        <w:tc>
          <w:tcPr>
            <w:tcW w:w="198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naming</w:t>
            </w:r>
          </w:p>
        </w:tc>
        <w:tc>
          <w:tcPr>
            <w:tcW w:w="1081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3"/>
              <w:ind w:left="131"/>
              <w:rPr>
                <w:sz w:val="24"/>
              </w:rPr>
            </w:pPr>
            <w:r>
              <w:rPr>
                <w:sz w:val="24"/>
              </w:rPr>
              <w:t>5(27.8)</w:t>
            </w:r>
          </w:p>
        </w:tc>
        <w:tc>
          <w:tcPr>
            <w:tcW w:w="1108" w:type="dxa"/>
          </w:tcPr>
          <w:p>
            <w:pPr>
              <w:pStyle w:val="TableParagraph"/>
              <w:spacing w:before="63"/>
              <w:ind w:left="216"/>
              <w:rPr>
                <w:sz w:val="24"/>
              </w:rPr>
            </w:pPr>
            <w:r>
              <w:rPr>
                <w:sz w:val="24"/>
              </w:rPr>
              <w:t>5(50.0)</w:t>
            </w:r>
          </w:p>
        </w:tc>
        <w:tc>
          <w:tcPr>
            <w:tcW w:w="1039" w:type="dxa"/>
          </w:tcPr>
          <w:p>
            <w:pPr>
              <w:pStyle w:val="TableParagraph"/>
              <w:spacing w:before="63"/>
              <w:ind w:left="188"/>
              <w:rPr>
                <w:sz w:val="24"/>
              </w:rPr>
            </w:pPr>
            <w:r>
              <w:rPr>
                <w:sz w:val="24"/>
              </w:rPr>
              <w:t>4(36.4)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145"/>
              <w:rPr>
                <w:sz w:val="24"/>
              </w:rPr>
            </w:pPr>
            <w:r>
              <w:rPr>
                <w:sz w:val="24"/>
              </w:rPr>
              <w:t>3(15.8)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11(73.3)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33(39.3)</w:t>
            </w:r>
          </w:p>
        </w:tc>
      </w:tr>
      <w:tr>
        <w:trPr>
          <w:trHeight w:val="413" w:hRule="atLeast"/>
        </w:trPr>
        <w:tc>
          <w:tcPr>
            <w:tcW w:w="1981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naming</w:t>
            </w:r>
          </w:p>
        </w:tc>
        <w:tc>
          <w:tcPr>
            <w:tcW w:w="1081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4"/>
              <w:ind w:left="131"/>
              <w:rPr>
                <w:sz w:val="24"/>
              </w:rPr>
            </w:pPr>
            <w:r>
              <w:rPr>
                <w:sz w:val="24"/>
              </w:rPr>
              <w:t>5(27.8)</w:t>
            </w:r>
          </w:p>
        </w:tc>
        <w:tc>
          <w:tcPr>
            <w:tcW w:w="1108" w:type="dxa"/>
          </w:tcPr>
          <w:p>
            <w:pPr>
              <w:pStyle w:val="TableParagraph"/>
              <w:spacing w:before="64"/>
              <w:ind w:left="216"/>
              <w:rPr>
                <w:sz w:val="24"/>
              </w:rPr>
            </w:pPr>
            <w:r>
              <w:rPr>
                <w:sz w:val="24"/>
              </w:rPr>
              <w:t>5(50.0)</w:t>
            </w:r>
          </w:p>
        </w:tc>
        <w:tc>
          <w:tcPr>
            <w:tcW w:w="1039" w:type="dxa"/>
          </w:tcPr>
          <w:p>
            <w:pPr>
              <w:pStyle w:val="TableParagraph"/>
              <w:spacing w:before="64"/>
              <w:ind w:left="188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4"/>
              <w:ind w:left="145"/>
              <w:rPr>
                <w:sz w:val="24"/>
              </w:rPr>
            </w:pPr>
            <w:r>
              <w:rPr>
                <w:sz w:val="24"/>
              </w:rPr>
              <w:t>4(21.1)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9(60.0)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28(33.3)</w:t>
            </w:r>
          </w:p>
        </w:tc>
      </w:tr>
      <w:tr>
        <w:trPr>
          <w:trHeight w:val="828" w:hRule="atLeast"/>
        </w:trPr>
        <w:tc>
          <w:tcPr>
            <w:tcW w:w="198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Interoperability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117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tools</w:t>
            </w:r>
          </w:p>
        </w:tc>
        <w:tc>
          <w:tcPr>
            <w:tcW w:w="1081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3"/>
              <w:ind w:left="131"/>
              <w:rPr>
                <w:sz w:val="24"/>
              </w:rPr>
            </w:pPr>
            <w:r>
              <w:rPr>
                <w:sz w:val="24"/>
              </w:rPr>
              <w:t>6(33.3)</w:t>
            </w:r>
          </w:p>
        </w:tc>
        <w:tc>
          <w:tcPr>
            <w:tcW w:w="1108" w:type="dxa"/>
          </w:tcPr>
          <w:p>
            <w:pPr>
              <w:pStyle w:val="TableParagraph"/>
              <w:spacing w:before="63"/>
              <w:ind w:left="216"/>
              <w:rPr>
                <w:sz w:val="24"/>
              </w:rPr>
            </w:pPr>
            <w:r>
              <w:rPr>
                <w:sz w:val="24"/>
              </w:rPr>
              <w:t>3(30.0)</w:t>
            </w:r>
          </w:p>
        </w:tc>
        <w:tc>
          <w:tcPr>
            <w:tcW w:w="1039" w:type="dxa"/>
          </w:tcPr>
          <w:p>
            <w:pPr>
              <w:pStyle w:val="TableParagraph"/>
              <w:spacing w:before="63"/>
              <w:ind w:left="188"/>
              <w:rPr>
                <w:sz w:val="24"/>
              </w:rPr>
            </w:pPr>
            <w:r>
              <w:rPr>
                <w:sz w:val="24"/>
              </w:rPr>
              <w:t>4(36.4)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145"/>
              <w:rPr>
                <w:sz w:val="24"/>
              </w:rPr>
            </w:pPr>
            <w:r>
              <w:rPr>
                <w:sz w:val="24"/>
              </w:rPr>
              <w:t>5(26.3)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5(33.3)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25(29.8)</w:t>
            </w:r>
          </w:p>
        </w:tc>
      </w:tr>
      <w:tr>
        <w:trPr>
          <w:trHeight w:val="827" w:hRule="atLeast"/>
        </w:trPr>
        <w:tc>
          <w:tcPr>
            <w:tcW w:w="198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Coordination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39"/>
              <w:ind w:left="117"/>
              <w:rPr>
                <w:sz w:val="24"/>
              </w:rPr>
            </w:pPr>
            <w:r>
              <w:rPr>
                <w:sz w:val="24"/>
              </w:rPr>
              <w:t>clash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detection</w:t>
            </w:r>
          </w:p>
        </w:tc>
        <w:tc>
          <w:tcPr>
            <w:tcW w:w="1081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3"/>
              <w:ind w:left="131"/>
              <w:rPr>
                <w:sz w:val="24"/>
              </w:rPr>
            </w:pPr>
            <w:r>
              <w:rPr>
                <w:sz w:val="24"/>
              </w:rPr>
              <w:t>7(38.9)</w:t>
            </w:r>
          </w:p>
        </w:tc>
        <w:tc>
          <w:tcPr>
            <w:tcW w:w="1108" w:type="dxa"/>
          </w:tcPr>
          <w:p>
            <w:pPr>
              <w:pStyle w:val="TableParagraph"/>
              <w:spacing w:before="63"/>
              <w:ind w:left="216"/>
              <w:rPr>
                <w:sz w:val="24"/>
              </w:rPr>
            </w:pPr>
            <w:r>
              <w:rPr>
                <w:sz w:val="24"/>
              </w:rPr>
              <w:t>6(60.0)</w:t>
            </w:r>
          </w:p>
        </w:tc>
        <w:tc>
          <w:tcPr>
            <w:tcW w:w="1039" w:type="dxa"/>
          </w:tcPr>
          <w:p>
            <w:pPr>
              <w:pStyle w:val="TableParagraph"/>
              <w:spacing w:before="63"/>
              <w:ind w:left="188"/>
              <w:rPr>
                <w:sz w:val="24"/>
              </w:rPr>
            </w:pPr>
            <w:r>
              <w:rPr>
                <w:sz w:val="24"/>
              </w:rPr>
              <w:t>4(36.4)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145"/>
              <w:rPr>
                <w:sz w:val="24"/>
              </w:rPr>
            </w:pPr>
            <w:r>
              <w:rPr>
                <w:sz w:val="24"/>
              </w:rPr>
              <w:t>8(42.1)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6(40.0)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33(39.3)</w:t>
            </w:r>
          </w:p>
        </w:tc>
      </w:tr>
      <w:tr>
        <w:trPr>
          <w:trHeight w:val="828" w:hRule="atLeast"/>
        </w:trPr>
        <w:tc>
          <w:tcPr>
            <w:tcW w:w="198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website</w:t>
            </w:r>
          </w:p>
          <w:p>
            <w:pPr>
              <w:pStyle w:val="TableParagraph"/>
              <w:spacing w:before="139"/>
              <w:ind w:left="117"/>
              <w:rPr>
                <w:sz w:val="24"/>
              </w:rPr>
            </w:pPr>
            <w:r>
              <w:rPr>
                <w:sz w:val="24"/>
              </w:rPr>
              <w:t>utilization</w:t>
            </w:r>
          </w:p>
        </w:tc>
        <w:tc>
          <w:tcPr>
            <w:tcW w:w="1081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3"/>
              <w:ind w:left="131"/>
              <w:rPr>
                <w:sz w:val="24"/>
              </w:rPr>
            </w:pPr>
            <w:r>
              <w:rPr>
                <w:sz w:val="24"/>
              </w:rPr>
              <w:t>3(16.7)</w:t>
            </w:r>
          </w:p>
        </w:tc>
        <w:tc>
          <w:tcPr>
            <w:tcW w:w="1108" w:type="dxa"/>
          </w:tcPr>
          <w:p>
            <w:pPr>
              <w:pStyle w:val="TableParagraph"/>
              <w:spacing w:before="63"/>
              <w:ind w:left="216"/>
              <w:rPr>
                <w:sz w:val="24"/>
              </w:rPr>
            </w:pPr>
            <w:r>
              <w:rPr>
                <w:sz w:val="24"/>
              </w:rPr>
              <w:t>3(30.0)</w:t>
            </w:r>
          </w:p>
        </w:tc>
        <w:tc>
          <w:tcPr>
            <w:tcW w:w="1039" w:type="dxa"/>
          </w:tcPr>
          <w:p>
            <w:pPr>
              <w:pStyle w:val="TableParagraph"/>
              <w:spacing w:before="63"/>
              <w:ind w:left="188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145"/>
              <w:rPr>
                <w:sz w:val="24"/>
              </w:rPr>
            </w:pPr>
            <w:r>
              <w:rPr>
                <w:sz w:val="24"/>
              </w:rPr>
              <w:t>5(26.3)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4(26.7)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21(25.0)</w:t>
            </w:r>
          </w:p>
        </w:tc>
      </w:tr>
      <w:tr>
        <w:trPr>
          <w:trHeight w:val="413" w:hRule="atLeast"/>
        </w:trPr>
        <w:tc>
          <w:tcPr>
            <w:tcW w:w="198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081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6(54.5)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3"/>
              <w:ind w:left="131"/>
              <w:rPr>
                <w:sz w:val="24"/>
              </w:rPr>
            </w:pPr>
            <w:r>
              <w:rPr>
                <w:sz w:val="24"/>
              </w:rPr>
              <w:t>6(33.3)</w:t>
            </w:r>
          </w:p>
        </w:tc>
        <w:tc>
          <w:tcPr>
            <w:tcW w:w="1108" w:type="dxa"/>
          </w:tcPr>
          <w:p>
            <w:pPr>
              <w:pStyle w:val="TableParagraph"/>
              <w:spacing w:before="63"/>
              <w:ind w:left="216"/>
              <w:rPr>
                <w:sz w:val="24"/>
              </w:rPr>
            </w:pPr>
            <w:r>
              <w:rPr>
                <w:sz w:val="24"/>
              </w:rPr>
              <w:t>4(60.0)</w:t>
            </w:r>
          </w:p>
        </w:tc>
        <w:tc>
          <w:tcPr>
            <w:tcW w:w="1039" w:type="dxa"/>
          </w:tcPr>
          <w:p>
            <w:pPr>
              <w:pStyle w:val="TableParagraph"/>
              <w:spacing w:before="63"/>
              <w:ind w:left="188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145"/>
              <w:rPr>
                <w:sz w:val="24"/>
              </w:rPr>
            </w:pPr>
            <w:r>
              <w:rPr>
                <w:sz w:val="24"/>
              </w:rPr>
              <w:t>13(68.4)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3(20.0)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34(40.5)</w:t>
            </w:r>
          </w:p>
        </w:tc>
      </w:tr>
      <w:tr>
        <w:trPr>
          <w:trHeight w:val="897" w:hRule="atLeast"/>
        </w:trPr>
        <w:tc>
          <w:tcPr>
            <w:tcW w:w="1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7"/>
              <w:ind w:left="117"/>
              <w:rPr>
                <w:sz w:val="24"/>
              </w:rPr>
            </w:pPr>
            <w:r>
              <w:rPr>
                <w:sz w:val="24"/>
              </w:rPr>
              <w:t>above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1(9.1)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31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1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88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45"/>
              <w:rPr>
                <w:sz w:val="24"/>
              </w:rPr>
            </w:pPr>
            <w:r>
              <w:rPr>
                <w:sz w:val="24"/>
              </w:rPr>
              <w:t>2(10.5)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1(6.7)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7(8.3)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1360" w:bottom="1200" w:left="1220" w:right="500"/>
        </w:sectPr>
      </w:pPr>
    </w:p>
    <w:p>
      <w:pPr>
        <w:pStyle w:val="BodyText"/>
        <w:spacing w:line="480" w:lineRule="auto" w:before="72"/>
        <w:ind w:left="220" w:right="938"/>
        <w:jc w:val="both"/>
      </w:pPr>
      <w:r>
        <w:rPr/>
        <w:t>Table 4.12 indicates that BIM implementation checklist were highly</w:t>
      </w:r>
      <w:r>
        <w:rPr>
          <w:spacing w:val="1"/>
        </w:rPr>
        <w:t> </w:t>
      </w:r>
      <w:r>
        <w:rPr/>
        <w:t>effective in UI and OAU</w:t>
      </w:r>
      <w:r>
        <w:rPr>
          <w:spacing w:val="1"/>
        </w:rPr>
        <w:t> </w:t>
      </w:r>
      <w:r>
        <w:rPr/>
        <w:t>with a mean score of 3.395 and 3.151 closely followed by UNILAG with a mean score of 2.850</w:t>
      </w:r>
      <w:r>
        <w:rPr>
          <w:spacing w:val="1"/>
        </w:rPr>
        <w:t> </w:t>
      </w:r>
      <w:r>
        <w:rPr/>
        <w:t>and effective in FUOYE, FUNNAB and FUTA with a mean score of 2.70, 2.694 and 2.247</w:t>
      </w:r>
      <w:r>
        <w:rPr>
          <w:spacing w:val="61"/>
        </w:rPr>
        <w:t> </w:t>
      </w:r>
      <w:r>
        <w:rPr/>
        <w:t>on a</w:t>
      </w:r>
      <w:r>
        <w:rPr>
          <w:spacing w:val="-57"/>
        </w:rPr>
        <w:t> </w:t>
      </w:r>
      <w:r>
        <w:rPr/>
        <w:t>5 point Likert scale of measurement. This will be of help in the proper monitoring of projects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physical planning</w:t>
      </w:r>
      <w:r>
        <w:rPr>
          <w:spacing w:val="-3"/>
        </w:rPr>
        <w:t> </w:t>
      </w:r>
      <w:r>
        <w:rPr/>
        <w:t>units.</w:t>
      </w:r>
    </w:p>
    <w:p>
      <w:pPr>
        <w:pStyle w:val="Heading1"/>
        <w:spacing w:before="204"/>
        <w:ind w:left="220"/>
      </w:pPr>
      <w:r>
        <w:rPr/>
        <w:t>Table</w:t>
      </w:r>
      <w:r>
        <w:rPr>
          <w:spacing w:val="-3"/>
        </w:rPr>
        <w:t> </w:t>
      </w:r>
      <w:r>
        <w:rPr/>
        <w:t>4.12:</w:t>
      </w:r>
      <w:r>
        <w:rPr>
          <w:spacing w:val="-3"/>
        </w:rPr>
        <w:t> </w:t>
      </w:r>
      <w:r>
        <w:rPr/>
        <w:t>Effectiveness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Checklist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BIM</w:t>
      </w:r>
      <w:r>
        <w:rPr>
          <w:spacing w:val="-3"/>
        </w:rPr>
        <w:t> </w:t>
      </w:r>
      <w:r>
        <w:rPr/>
        <w:t>Tools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Project</w:t>
      </w:r>
      <w:r>
        <w:rPr>
          <w:spacing w:val="-3"/>
        </w:rPr>
        <w:t> </w:t>
      </w:r>
      <w:r>
        <w:rPr/>
        <w:t>delivery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076"/>
        <w:gridCol w:w="1175"/>
        <w:gridCol w:w="1028"/>
        <w:gridCol w:w="1094"/>
        <w:gridCol w:w="962"/>
        <w:gridCol w:w="1318"/>
        <w:gridCol w:w="934"/>
      </w:tblGrid>
      <w:tr>
        <w:trPr>
          <w:trHeight w:val="425" w:hRule="atLeast"/>
        </w:trPr>
        <w:tc>
          <w:tcPr>
            <w:tcW w:w="198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515" w:right="163" w:hanging="3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Implementation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Checklist</w:t>
            </w:r>
          </w:p>
        </w:tc>
        <w:tc>
          <w:tcPr>
            <w:tcW w:w="10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Institutions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198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FUOYE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FUNAB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UI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FUTA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46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OAU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UNILAG</w:t>
            </w:r>
          </w:p>
        </w:tc>
        <w:tc>
          <w:tcPr>
            <w:tcW w:w="9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Pooled</w:t>
            </w:r>
          </w:p>
        </w:tc>
      </w:tr>
      <w:tr>
        <w:trPr>
          <w:trHeight w:val="760" w:hRule="atLeast"/>
        </w:trPr>
        <w:tc>
          <w:tcPr>
            <w:tcW w:w="19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Type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37"/>
              <w:ind w:left="117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created</w:t>
            </w:r>
          </w:p>
        </w:tc>
        <w:tc>
          <w:tcPr>
            <w:tcW w:w="10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2.909</w:t>
            </w:r>
          </w:p>
        </w:tc>
        <w:tc>
          <w:tcPr>
            <w:tcW w:w="11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z w:val="24"/>
              </w:rPr>
              <w:t>3.222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17"/>
              <w:rPr>
                <w:sz w:val="24"/>
              </w:rPr>
            </w:pPr>
            <w:r>
              <w:rPr>
                <w:sz w:val="24"/>
              </w:rPr>
              <w:t>3.200</w:t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69"/>
              <w:rPr>
                <w:sz w:val="24"/>
              </w:rPr>
            </w:pPr>
            <w:r>
              <w:rPr>
                <w:sz w:val="24"/>
              </w:rPr>
              <w:t>2.182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52" w:right="228"/>
              <w:jc w:val="center"/>
              <w:rPr>
                <w:sz w:val="24"/>
              </w:rPr>
            </w:pPr>
            <w:r>
              <w:rPr>
                <w:sz w:val="24"/>
              </w:rPr>
              <w:t>3.235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46"/>
              <w:rPr>
                <w:sz w:val="24"/>
              </w:rPr>
            </w:pPr>
            <w:r>
              <w:rPr>
                <w:sz w:val="24"/>
              </w:rPr>
              <w:t>3.385</w:t>
            </w:r>
          </w:p>
        </w:tc>
        <w:tc>
          <w:tcPr>
            <w:tcW w:w="9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3.063</w:t>
            </w:r>
          </w:p>
        </w:tc>
      </w:tr>
      <w:tr>
        <w:trPr>
          <w:trHeight w:val="828" w:hRule="atLeast"/>
        </w:trPr>
        <w:tc>
          <w:tcPr>
            <w:tcW w:w="1985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Required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card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7"/>
              <w:ind w:left="117"/>
              <w:rPr>
                <w:sz w:val="24"/>
              </w:rPr>
            </w:pPr>
            <w:r>
              <w:rPr>
                <w:sz w:val="24"/>
              </w:rPr>
              <w:t>detail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07"/>
              <w:rPr>
                <w:sz w:val="24"/>
              </w:rPr>
            </w:pPr>
            <w:r>
              <w:rPr>
                <w:sz w:val="24"/>
              </w:rPr>
              <w:t>2.727</w:t>
            </w:r>
          </w:p>
        </w:tc>
        <w:tc>
          <w:tcPr>
            <w:tcW w:w="11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32"/>
              <w:rPr>
                <w:sz w:val="24"/>
              </w:rPr>
            </w:pPr>
            <w:r>
              <w:rPr>
                <w:sz w:val="24"/>
              </w:rPr>
              <w:t>2.278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217"/>
              <w:rPr>
                <w:sz w:val="24"/>
              </w:rPr>
            </w:pPr>
            <w:r>
              <w:rPr>
                <w:sz w:val="24"/>
              </w:rPr>
              <w:t>3.000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269"/>
              <w:rPr>
                <w:sz w:val="24"/>
              </w:rPr>
            </w:pPr>
            <w:r>
              <w:rPr>
                <w:sz w:val="24"/>
              </w:rPr>
              <w:t>2.091</w:t>
            </w:r>
          </w:p>
        </w:tc>
        <w:tc>
          <w:tcPr>
            <w:tcW w:w="96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52" w:right="228"/>
              <w:jc w:val="center"/>
              <w:rPr>
                <w:sz w:val="24"/>
              </w:rPr>
            </w:pPr>
            <w:r>
              <w:rPr>
                <w:sz w:val="24"/>
              </w:rPr>
              <w:t>3.294</w:t>
            </w:r>
          </w:p>
        </w:tc>
        <w:tc>
          <w:tcPr>
            <w:tcW w:w="131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246"/>
              <w:rPr>
                <w:sz w:val="24"/>
              </w:rPr>
            </w:pPr>
            <w:r>
              <w:rPr>
                <w:sz w:val="24"/>
              </w:rPr>
              <w:t>2.818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06"/>
              <w:rPr>
                <w:sz w:val="24"/>
              </w:rPr>
            </w:pPr>
            <w:r>
              <w:rPr>
                <w:sz w:val="24"/>
              </w:rPr>
              <w:t>2.697</w:t>
            </w:r>
          </w:p>
        </w:tc>
      </w:tr>
      <w:tr>
        <w:trPr>
          <w:trHeight w:val="1241" w:hRule="atLeast"/>
        </w:trPr>
        <w:tc>
          <w:tcPr>
            <w:tcW w:w="1985" w:type="dxa"/>
          </w:tcPr>
          <w:p>
            <w:pPr>
              <w:pStyle w:val="TableParagraph"/>
              <w:tabs>
                <w:tab w:pos="649" w:val="left" w:leader="none"/>
                <w:tab w:pos="1676" w:val="left" w:leader="none"/>
              </w:tabs>
              <w:spacing w:line="360" w:lineRule="auto" w:before="64"/>
              <w:ind w:left="117" w:right="104"/>
              <w:rPr>
                <w:sz w:val="24"/>
              </w:rPr>
            </w:pPr>
            <w:r>
              <w:rPr>
                <w:sz w:val="24"/>
              </w:rPr>
              <w:t>Responsible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party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  <w:tab/>
              <w:t>creation</w:t>
              <w:tab/>
            </w:r>
            <w:r>
              <w:rPr>
                <w:spacing w:val="-1"/>
                <w:sz w:val="24"/>
              </w:rPr>
              <w:t>of</w:t>
            </w: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each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2.727</w:t>
            </w:r>
          </w:p>
        </w:tc>
        <w:tc>
          <w:tcPr>
            <w:tcW w:w="11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2.611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3.000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</w:rPr>
              <w:t>2.455</w:t>
            </w:r>
          </w:p>
        </w:tc>
        <w:tc>
          <w:tcPr>
            <w:tcW w:w="96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52" w:right="228"/>
              <w:jc w:val="center"/>
              <w:rPr>
                <w:sz w:val="24"/>
              </w:rPr>
            </w:pPr>
            <w:r>
              <w:rPr>
                <w:sz w:val="24"/>
              </w:rPr>
              <w:t>3.471</w:t>
            </w:r>
          </w:p>
        </w:tc>
        <w:tc>
          <w:tcPr>
            <w:tcW w:w="131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3.083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2.911</w:t>
            </w:r>
          </w:p>
        </w:tc>
      </w:tr>
      <w:tr>
        <w:trPr>
          <w:trHeight w:val="414" w:hRule="atLeast"/>
        </w:trPr>
        <w:tc>
          <w:tcPr>
            <w:tcW w:w="1985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formatting</w:t>
            </w:r>
          </w:p>
        </w:tc>
        <w:tc>
          <w:tcPr>
            <w:tcW w:w="1076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3.091</w:t>
            </w:r>
          </w:p>
        </w:tc>
        <w:tc>
          <w:tcPr>
            <w:tcW w:w="1175" w:type="dxa"/>
          </w:tcPr>
          <w:p>
            <w:pPr>
              <w:pStyle w:val="TableParagraph"/>
              <w:spacing w:before="63"/>
              <w:ind w:left="132"/>
              <w:rPr>
                <w:sz w:val="24"/>
              </w:rPr>
            </w:pPr>
            <w:r>
              <w:rPr>
                <w:sz w:val="24"/>
              </w:rPr>
              <w:t>2.556</w:t>
            </w:r>
          </w:p>
        </w:tc>
        <w:tc>
          <w:tcPr>
            <w:tcW w:w="1028" w:type="dxa"/>
          </w:tcPr>
          <w:p>
            <w:pPr>
              <w:pStyle w:val="TableParagraph"/>
              <w:spacing w:before="63"/>
              <w:ind w:left="217"/>
              <w:rPr>
                <w:sz w:val="24"/>
              </w:rPr>
            </w:pPr>
            <w:r>
              <w:rPr>
                <w:sz w:val="24"/>
              </w:rPr>
              <w:t>5.750</w:t>
            </w:r>
          </w:p>
        </w:tc>
        <w:tc>
          <w:tcPr>
            <w:tcW w:w="1094" w:type="dxa"/>
          </w:tcPr>
          <w:p>
            <w:pPr>
              <w:pStyle w:val="TableParagraph"/>
              <w:spacing w:before="63"/>
              <w:ind w:left="269"/>
              <w:rPr>
                <w:sz w:val="24"/>
              </w:rPr>
            </w:pPr>
            <w:r>
              <w:rPr>
                <w:sz w:val="24"/>
              </w:rPr>
              <w:t>2.455</w:t>
            </w:r>
          </w:p>
        </w:tc>
        <w:tc>
          <w:tcPr>
            <w:tcW w:w="962" w:type="dxa"/>
          </w:tcPr>
          <w:p>
            <w:pPr>
              <w:pStyle w:val="TableParagraph"/>
              <w:spacing w:before="63"/>
              <w:ind w:left="152" w:right="228"/>
              <w:jc w:val="center"/>
              <w:rPr>
                <w:sz w:val="24"/>
              </w:rPr>
            </w:pPr>
            <w:r>
              <w:rPr>
                <w:sz w:val="24"/>
              </w:rPr>
              <w:t>3.588</w:t>
            </w:r>
          </w:p>
        </w:tc>
        <w:tc>
          <w:tcPr>
            <w:tcW w:w="1318" w:type="dxa"/>
          </w:tcPr>
          <w:p>
            <w:pPr>
              <w:pStyle w:val="TableParagraph"/>
              <w:spacing w:before="63"/>
              <w:ind w:left="246"/>
              <w:rPr>
                <w:sz w:val="24"/>
              </w:rPr>
            </w:pPr>
            <w:r>
              <w:rPr>
                <w:sz w:val="24"/>
              </w:rPr>
              <w:t>3.071</w:t>
            </w:r>
          </w:p>
        </w:tc>
        <w:tc>
          <w:tcPr>
            <w:tcW w:w="934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3.253</w:t>
            </w:r>
          </w:p>
        </w:tc>
      </w:tr>
      <w:tr>
        <w:trPr>
          <w:trHeight w:val="826" w:hRule="atLeast"/>
        </w:trPr>
        <w:tc>
          <w:tcPr>
            <w:tcW w:w="1985" w:type="dxa"/>
          </w:tcPr>
          <w:p>
            <w:pPr>
              <w:pStyle w:val="TableParagraph"/>
              <w:tabs>
                <w:tab w:pos="1595" w:val="left" w:leader="none"/>
              </w:tabs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Schedule</w:t>
              <w:tab/>
              <w:t>for</w:t>
            </w:r>
          </w:p>
          <w:p>
            <w:pPr>
              <w:pStyle w:val="TableParagraph"/>
              <w:spacing w:before="137"/>
              <w:ind w:left="117"/>
              <w:rPr>
                <w:sz w:val="24"/>
              </w:rPr>
            </w:pPr>
            <w:r>
              <w:rPr>
                <w:sz w:val="24"/>
              </w:rPr>
              <w:t>delivery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07"/>
              <w:rPr>
                <w:sz w:val="24"/>
              </w:rPr>
            </w:pPr>
            <w:r>
              <w:rPr>
                <w:sz w:val="24"/>
              </w:rPr>
              <w:t>2.909</w:t>
            </w:r>
          </w:p>
        </w:tc>
        <w:tc>
          <w:tcPr>
            <w:tcW w:w="11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32"/>
              <w:rPr>
                <w:sz w:val="24"/>
              </w:rPr>
            </w:pPr>
            <w:r>
              <w:rPr>
                <w:sz w:val="24"/>
              </w:rPr>
              <w:t>3.000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217"/>
              <w:rPr>
                <w:sz w:val="24"/>
              </w:rPr>
            </w:pPr>
            <w:r>
              <w:rPr>
                <w:sz w:val="24"/>
              </w:rPr>
              <w:t>3.100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269"/>
              <w:rPr>
                <w:sz w:val="24"/>
              </w:rPr>
            </w:pPr>
            <w:r>
              <w:rPr>
                <w:sz w:val="24"/>
              </w:rPr>
              <w:t>2.364</w:t>
            </w:r>
          </w:p>
        </w:tc>
        <w:tc>
          <w:tcPr>
            <w:tcW w:w="96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52" w:right="228"/>
              <w:jc w:val="center"/>
              <w:rPr>
                <w:sz w:val="24"/>
              </w:rPr>
            </w:pPr>
            <w:r>
              <w:rPr>
                <w:sz w:val="24"/>
              </w:rPr>
              <w:t>3.412</w:t>
            </w:r>
          </w:p>
        </w:tc>
        <w:tc>
          <w:tcPr>
            <w:tcW w:w="131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246"/>
              <w:rPr>
                <w:sz w:val="24"/>
              </w:rPr>
            </w:pPr>
            <w:r>
              <w:rPr>
                <w:sz w:val="24"/>
              </w:rPr>
              <w:t>3.067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06"/>
              <w:rPr>
                <w:sz w:val="24"/>
              </w:rPr>
            </w:pPr>
            <w:r>
              <w:rPr>
                <w:sz w:val="24"/>
              </w:rPr>
              <w:t>3.012</w:t>
            </w:r>
          </w:p>
        </w:tc>
      </w:tr>
      <w:tr>
        <w:trPr>
          <w:trHeight w:val="413" w:hRule="atLeast"/>
        </w:trPr>
        <w:tc>
          <w:tcPr>
            <w:tcW w:w="1985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naming</w:t>
            </w:r>
          </w:p>
        </w:tc>
        <w:tc>
          <w:tcPr>
            <w:tcW w:w="1076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2.727</w:t>
            </w:r>
          </w:p>
        </w:tc>
        <w:tc>
          <w:tcPr>
            <w:tcW w:w="1175" w:type="dxa"/>
          </w:tcPr>
          <w:p>
            <w:pPr>
              <w:pStyle w:val="TableParagraph"/>
              <w:spacing w:before="63"/>
              <w:ind w:left="132"/>
              <w:rPr>
                <w:sz w:val="24"/>
              </w:rPr>
            </w:pPr>
            <w:r>
              <w:rPr>
                <w:sz w:val="24"/>
              </w:rPr>
              <w:t>2.889</w:t>
            </w:r>
          </w:p>
        </w:tc>
        <w:tc>
          <w:tcPr>
            <w:tcW w:w="1028" w:type="dxa"/>
          </w:tcPr>
          <w:p>
            <w:pPr>
              <w:pStyle w:val="TableParagraph"/>
              <w:spacing w:before="63"/>
              <w:ind w:left="217"/>
              <w:rPr>
                <w:sz w:val="24"/>
              </w:rPr>
            </w:pPr>
            <w:r>
              <w:rPr>
                <w:sz w:val="24"/>
              </w:rPr>
              <w:t>3.500</w:t>
            </w:r>
          </w:p>
        </w:tc>
        <w:tc>
          <w:tcPr>
            <w:tcW w:w="1094" w:type="dxa"/>
          </w:tcPr>
          <w:p>
            <w:pPr>
              <w:pStyle w:val="TableParagraph"/>
              <w:spacing w:before="63"/>
              <w:ind w:left="269"/>
              <w:rPr>
                <w:sz w:val="24"/>
              </w:rPr>
            </w:pPr>
            <w:r>
              <w:rPr>
                <w:sz w:val="24"/>
              </w:rPr>
              <w:t>2.727</w:t>
            </w:r>
          </w:p>
        </w:tc>
        <w:tc>
          <w:tcPr>
            <w:tcW w:w="962" w:type="dxa"/>
          </w:tcPr>
          <w:p>
            <w:pPr>
              <w:pStyle w:val="TableParagraph"/>
              <w:spacing w:before="63"/>
              <w:ind w:left="152" w:right="228"/>
              <w:jc w:val="center"/>
              <w:rPr>
                <w:sz w:val="24"/>
              </w:rPr>
            </w:pPr>
            <w:r>
              <w:rPr>
                <w:sz w:val="24"/>
              </w:rPr>
              <w:t>3.333</w:t>
            </w:r>
          </w:p>
        </w:tc>
        <w:tc>
          <w:tcPr>
            <w:tcW w:w="1318" w:type="dxa"/>
          </w:tcPr>
          <w:p>
            <w:pPr>
              <w:pStyle w:val="TableParagraph"/>
              <w:spacing w:before="63"/>
              <w:ind w:left="246"/>
              <w:rPr>
                <w:sz w:val="24"/>
              </w:rPr>
            </w:pPr>
            <w:r>
              <w:rPr>
                <w:sz w:val="24"/>
              </w:rPr>
              <w:t>3.143</w:t>
            </w:r>
          </w:p>
        </w:tc>
        <w:tc>
          <w:tcPr>
            <w:tcW w:w="934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3.061</w:t>
            </w:r>
          </w:p>
        </w:tc>
      </w:tr>
      <w:tr>
        <w:trPr>
          <w:trHeight w:val="413" w:hRule="atLeast"/>
        </w:trPr>
        <w:tc>
          <w:tcPr>
            <w:tcW w:w="1985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naming</w:t>
            </w:r>
          </w:p>
        </w:tc>
        <w:tc>
          <w:tcPr>
            <w:tcW w:w="1076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2.727</w:t>
            </w:r>
          </w:p>
        </w:tc>
        <w:tc>
          <w:tcPr>
            <w:tcW w:w="1175" w:type="dxa"/>
          </w:tcPr>
          <w:p>
            <w:pPr>
              <w:pStyle w:val="TableParagraph"/>
              <w:spacing w:before="64"/>
              <w:ind w:left="132"/>
              <w:rPr>
                <w:sz w:val="24"/>
              </w:rPr>
            </w:pPr>
            <w:r>
              <w:rPr>
                <w:sz w:val="24"/>
              </w:rPr>
              <w:t>3.056</w:t>
            </w:r>
          </w:p>
        </w:tc>
        <w:tc>
          <w:tcPr>
            <w:tcW w:w="1028" w:type="dxa"/>
          </w:tcPr>
          <w:p>
            <w:pPr>
              <w:pStyle w:val="TableParagraph"/>
              <w:spacing w:before="64"/>
              <w:ind w:left="217"/>
              <w:rPr>
                <w:sz w:val="24"/>
              </w:rPr>
            </w:pPr>
            <w:r>
              <w:rPr>
                <w:sz w:val="24"/>
              </w:rPr>
              <w:t>3.500</w:t>
            </w:r>
          </w:p>
        </w:tc>
        <w:tc>
          <w:tcPr>
            <w:tcW w:w="1094" w:type="dxa"/>
          </w:tcPr>
          <w:p>
            <w:pPr>
              <w:pStyle w:val="TableParagraph"/>
              <w:spacing w:before="64"/>
              <w:ind w:left="269"/>
              <w:rPr>
                <w:sz w:val="24"/>
              </w:rPr>
            </w:pPr>
            <w:r>
              <w:rPr>
                <w:sz w:val="24"/>
              </w:rPr>
              <w:t>2.200</w:t>
            </w:r>
          </w:p>
        </w:tc>
        <w:tc>
          <w:tcPr>
            <w:tcW w:w="962" w:type="dxa"/>
          </w:tcPr>
          <w:p>
            <w:pPr>
              <w:pStyle w:val="TableParagraph"/>
              <w:spacing w:before="64"/>
              <w:ind w:left="152" w:right="228"/>
              <w:jc w:val="center"/>
              <w:rPr>
                <w:sz w:val="24"/>
              </w:rPr>
            </w:pPr>
            <w:r>
              <w:rPr>
                <w:sz w:val="24"/>
              </w:rPr>
              <w:t>3.250</w:t>
            </w:r>
          </w:p>
        </w:tc>
        <w:tc>
          <w:tcPr>
            <w:tcW w:w="1318" w:type="dxa"/>
          </w:tcPr>
          <w:p>
            <w:pPr>
              <w:pStyle w:val="TableParagraph"/>
              <w:spacing w:before="64"/>
              <w:ind w:left="246"/>
              <w:rPr>
                <w:sz w:val="24"/>
              </w:rPr>
            </w:pPr>
            <w:r>
              <w:rPr>
                <w:sz w:val="24"/>
              </w:rPr>
              <w:t>3.077</w:t>
            </w:r>
          </w:p>
        </w:tc>
        <w:tc>
          <w:tcPr>
            <w:tcW w:w="934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3.000</w:t>
            </w:r>
          </w:p>
        </w:tc>
      </w:tr>
      <w:tr>
        <w:trPr>
          <w:trHeight w:val="828" w:hRule="atLeast"/>
        </w:trPr>
        <w:tc>
          <w:tcPr>
            <w:tcW w:w="1985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Interoperability of</w:t>
            </w:r>
          </w:p>
          <w:p>
            <w:pPr>
              <w:pStyle w:val="TableParagraph"/>
              <w:spacing w:before="139"/>
              <w:ind w:left="117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tools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7"/>
              <w:rPr>
                <w:sz w:val="24"/>
              </w:rPr>
            </w:pPr>
            <w:r>
              <w:rPr>
                <w:sz w:val="24"/>
              </w:rPr>
              <w:t>2.364</w:t>
            </w:r>
          </w:p>
        </w:tc>
        <w:tc>
          <w:tcPr>
            <w:tcW w:w="11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32"/>
              <w:rPr>
                <w:sz w:val="24"/>
              </w:rPr>
            </w:pPr>
            <w:r>
              <w:rPr>
                <w:sz w:val="24"/>
              </w:rPr>
              <w:t>2.389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217"/>
              <w:rPr>
                <w:sz w:val="24"/>
              </w:rPr>
            </w:pPr>
            <w:r>
              <w:rPr>
                <w:sz w:val="24"/>
              </w:rPr>
              <w:t>2.800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269"/>
              <w:rPr>
                <w:sz w:val="24"/>
              </w:rPr>
            </w:pPr>
            <w:r>
              <w:rPr>
                <w:sz w:val="24"/>
              </w:rPr>
              <w:t>2.273</w:t>
            </w:r>
          </w:p>
        </w:tc>
        <w:tc>
          <w:tcPr>
            <w:tcW w:w="96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52" w:right="228"/>
              <w:jc w:val="center"/>
              <w:rPr>
                <w:sz w:val="24"/>
              </w:rPr>
            </w:pPr>
            <w:r>
              <w:rPr>
                <w:sz w:val="24"/>
              </w:rPr>
              <w:t>2.529</w:t>
            </w:r>
          </w:p>
        </w:tc>
        <w:tc>
          <w:tcPr>
            <w:tcW w:w="131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246"/>
              <w:rPr>
                <w:sz w:val="24"/>
              </w:rPr>
            </w:pPr>
            <w:r>
              <w:rPr>
                <w:sz w:val="24"/>
              </w:rPr>
              <w:t>2.083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6"/>
              <w:rPr>
                <w:sz w:val="24"/>
              </w:rPr>
            </w:pPr>
            <w:r>
              <w:rPr>
                <w:sz w:val="24"/>
              </w:rPr>
              <w:t>2.405</w:t>
            </w:r>
          </w:p>
        </w:tc>
      </w:tr>
      <w:tr>
        <w:trPr>
          <w:trHeight w:val="827" w:hRule="atLeast"/>
        </w:trPr>
        <w:tc>
          <w:tcPr>
            <w:tcW w:w="1985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Coordination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39"/>
              <w:ind w:left="117"/>
              <w:rPr>
                <w:sz w:val="24"/>
              </w:rPr>
            </w:pPr>
            <w:r>
              <w:rPr>
                <w:sz w:val="24"/>
              </w:rPr>
              <w:t>clash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detection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7"/>
              <w:rPr>
                <w:sz w:val="24"/>
              </w:rPr>
            </w:pPr>
            <w:r>
              <w:rPr>
                <w:sz w:val="24"/>
              </w:rPr>
              <w:t>2.455</w:t>
            </w:r>
          </w:p>
        </w:tc>
        <w:tc>
          <w:tcPr>
            <w:tcW w:w="11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32"/>
              <w:rPr>
                <w:sz w:val="24"/>
              </w:rPr>
            </w:pPr>
            <w:r>
              <w:rPr>
                <w:sz w:val="24"/>
              </w:rPr>
              <w:t>2.500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217"/>
              <w:rPr>
                <w:sz w:val="24"/>
              </w:rPr>
            </w:pPr>
            <w:r>
              <w:rPr>
                <w:sz w:val="24"/>
              </w:rPr>
              <w:t>3.100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269"/>
              <w:rPr>
                <w:sz w:val="24"/>
              </w:rPr>
            </w:pPr>
            <w:r>
              <w:rPr>
                <w:sz w:val="24"/>
              </w:rPr>
              <w:t>2.000</w:t>
            </w:r>
          </w:p>
        </w:tc>
        <w:tc>
          <w:tcPr>
            <w:tcW w:w="96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52" w:right="228"/>
              <w:jc w:val="center"/>
              <w:rPr>
                <w:sz w:val="24"/>
              </w:rPr>
            </w:pPr>
            <w:r>
              <w:rPr>
                <w:sz w:val="24"/>
              </w:rPr>
              <w:t>2.588</w:t>
            </w:r>
          </w:p>
        </w:tc>
        <w:tc>
          <w:tcPr>
            <w:tcW w:w="131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246"/>
              <w:rPr>
                <w:sz w:val="24"/>
              </w:rPr>
            </w:pPr>
            <w:r>
              <w:rPr>
                <w:sz w:val="24"/>
              </w:rPr>
              <w:t>2.500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6"/>
              <w:rPr>
                <w:sz w:val="24"/>
              </w:rPr>
            </w:pPr>
            <w:r>
              <w:rPr>
                <w:sz w:val="24"/>
              </w:rPr>
              <w:t>2.519</w:t>
            </w:r>
          </w:p>
        </w:tc>
      </w:tr>
      <w:tr>
        <w:trPr>
          <w:trHeight w:val="828" w:hRule="atLeast"/>
        </w:trPr>
        <w:tc>
          <w:tcPr>
            <w:tcW w:w="1985" w:type="dxa"/>
          </w:tcPr>
          <w:p>
            <w:pPr>
              <w:pStyle w:val="TableParagraph"/>
              <w:tabs>
                <w:tab w:pos="1141" w:val="left" w:leader="none"/>
              </w:tabs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BIM</w:t>
              <w:tab/>
              <w:t>website</w:t>
            </w:r>
          </w:p>
          <w:p>
            <w:pPr>
              <w:pStyle w:val="TableParagraph"/>
              <w:spacing w:before="139"/>
              <w:ind w:left="117"/>
              <w:rPr>
                <w:sz w:val="24"/>
              </w:rPr>
            </w:pPr>
            <w:r>
              <w:rPr>
                <w:sz w:val="24"/>
              </w:rPr>
              <w:t>utilization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7"/>
              <w:rPr>
                <w:sz w:val="24"/>
              </w:rPr>
            </w:pPr>
            <w:r>
              <w:rPr>
                <w:sz w:val="24"/>
              </w:rPr>
              <w:t>2.364</w:t>
            </w:r>
          </w:p>
        </w:tc>
        <w:tc>
          <w:tcPr>
            <w:tcW w:w="11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32"/>
              <w:rPr>
                <w:sz w:val="24"/>
              </w:rPr>
            </w:pPr>
            <w:r>
              <w:rPr>
                <w:sz w:val="24"/>
              </w:rPr>
              <w:t>2.444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217"/>
              <w:rPr>
                <w:sz w:val="24"/>
              </w:rPr>
            </w:pPr>
            <w:r>
              <w:rPr>
                <w:sz w:val="24"/>
              </w:rPr>
              <w:t>3.000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269"/>
              <w:rPr>
                <w:sz w:val="24"/>
              </w:rPr>
            </w:pPr>
            <w:r>
              <w:rPr>
                <w:sz w:val="24"/>
              </w:rPr>
              <w:t>1.727</w:t>
            </w:r>
          </w:p>
        </w:tc>
        <w:tc>
          <w:tcPr>
            <w:tcW w:w="96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52" w:right="228"/>
              <w:jc w:val="center"/>
              <w:rPr>
                <w:sz w:val="24"/>
              </w:rPr>
            </w:pPr>
            <w:r>
              <w:rPr>
                <w:sz w:val="24"/>
              </w:rPr>
              <w:t>2.813</w:t>
            </w:r>
          </w:p>
        </w:tc>
        <w:tc>
          <w:tcPr>
            <w:tcW w:w="131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246"/>
              <w:rPr>
                <w:sz w:val="24"/>
              </w:rPr>
            </w:pPr>
            <w:r>
              <w:rPr>
                <w:sz w:val="24"/>
              </w:rPr>
              <w:t>2.273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6"/>
              <w:rPr>
                <w:sz w:val="24"/>
              </w:rPr>
            </w:pPr>
            <w:r>
              <w:rPr>
                <w:sz w:val="24"/>
              </w:rPr>
              <w:t>2.455</w:t>
            </w:r>
          </w:p>
        </w:tc>
      </w:tr>
      <w:tr>
        <w:trPr>
          <w:trHeight w:val="483" w:hRule="atLeast"/>
        </w:trPr>
        <w:tc>
          <w:tcPr>
            <w:tcW w:w="19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2.700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32"/>
              <w:rPr>
                <w:sz w:val="24"/>
              </w:rPr>
            </w:pPr>
            <w:r>
              <w:rPr>
                <w:sz w:val="24"/>
              </w:rPr>
              <w:t>2.694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17"/>
              <w:rPr>
                <w:sz w:val="24"/>
              </w:rPr>
            </w:pPr>
            <w:r>
              <w:rPr>
                <w:sz w:val="24"/>
              </w:rPr>
              <w:t>3.395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69"/>
              <w:rPr>
                <w:sz w:val="24"/>
              </w:rPr>
            </w:pPr>
            <w:r>
              <w:rPr>
                <w:sz w:val="24"/>
              </w:rPr>
              <w:t>2.247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52" w:right="228"/>
              <w:jc w:val="center"/>
              <w:rPr>
                <w:sz w:val="24"/>
              </w:rPr>
            </w:pPr>
            <w:r>
              <w:rPr>
                <w:sz w:val="24"/>
              </w:rPr>
              <w:t>3.151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46"/>
              <w:rPr>
                <w:sz w:val="24"/>
              </w:rPr>
            </w:pPr>
            <w:r>
              <w:rPr>
                <w:sz w:val="24"/>
              </w:rPr>
              <w:t>2.850</w:t>
            </w:r>
          </w:p>
        </w:tc>
        <w:tc>
          <w:tcPr>
            <w:tcW w:w="9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2.838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1360" w:bottom="1200" w:left="1220" w:right="500"/>
        </w:sectPr>
      </w:pPr>
    </w:p>
    <w:p>
      <w:pPr>
        <w:pStyle w:val="BodyText"/>
        <w:spacing w:line="480" w:lineRule="auto" w:before="72"/>
        <w:ind w:left="220" w:right="938"/>
        <w:jc w:val="both"/>
      </w:pPr>
      <w:r>
        <w:rPr/>
        <w:t>Table 4.13 depicts that cost and personnel analysis with 54.8% and 58.3% respectively were the</w:t>
      </w:r>
      <w:r>
        <w:rPr>
          <w:spacing w:val="1"/>
        </w:rPr>
        <w:t> </w:t>
      </w:r>
      <w:r>
        <w:rPr/>
        <w:t>only BIM implementation plan that has a high implantation plan in the effective delivery of</w:t>
      </w:r>
      <w:r>
        <w:rPr>
          <w:spacing w:val="1"/>
        </w:rPr>
        <w:t> </w:t>
      </w:r>
      <w:r>
        <w:rPr/>
        <w:t>building projects. However, individual institutions analysis shows that</w:t>
      </w:r>
      <w:r>
        <w:rPr>
          <w:spacing w:val="1"/>
        </w:rPr>
        <w:t> </w:t>
      </w:r>
      <w:r>
        <w:rPr/>
        <w:t>technology;</w:t>
      </w:r>
      <w:r>
        <w:rPr>
          <w:spacing w:val="1"/>
        </w:rPr>
        <w:t> </w:t>
      </w:r>
      <w:r>
        <w:rPr/>
        <w:t>cost and</w:t>
      </w:r>
      <w:r>
        <w:rPr>
          <w:spacing w:val="1"/>
        </w:rPr>
        <w:t> </w:t>
      </w:r>
      <w:r>
        <w:rPr/>
        <w:t>personnel</w:t>
      </w:r>
      <w:r>
        <w:rPr>
          <w:spacing w:val="-15"/>
        </w:rPr>
        <w:t> </w:t>
      </w:r>
      <w:r>
        <w:rPr/>
        <w:t>analysis,</w:t>
      </w:r>
      <w:r>
        <w:rPr>
          <w:spacing w:val="-14"/>
        </w:rPr>
        <w:t> </w:t>
      </w:r>
      <w:r>
        <w:rPr/>
        <w:t>process</w:t>
      </w:r>
      <w:r>
        <w:rPr>
          <w:spacing w:val="-15"/>
        </w:rPr>
        <w:t> </w:t>
      </w:r>
      <w:r>
        <w:rPr/>
        <w:t>identification</w:t>
      </w:r>
      <w:r>
        <w:rPr>
          <w:spacing w:val="-14"/>
        </w:rPr>
        <w:t> </w:t>
      </w:r>
      <w:r>
        <w:rPr/>
        <w:t>analysis,</w:t>
      </w:r>
      <w:r>
        <w:rPr>
          <w:spacing w:val="-12"/>
        </w:rPr>
        <w:t> </w:t>
      </w:r>
      <w:r>
        <w:rPr/>
        <w:t>personnel</w:t>
      </w:r>
      <w:r>
        <w:rPr>
          <w:spacing w:val="-15"/>
        </w:rPr>
        <w:t> </w:t>
      </w:r>
      <w:r>
        <w:rPr/>
        <w:t>changes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integration</w:t>
      </w:r>
      <w:r>
        <w:rPr>
          <w:spacing w:val="-15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requirements had a high level of usage in the execution of building projects</w:t>
      </w:r>
      <w:r>
        <w:rPr>
          <w:spacing w:val="1"/>
        </w:rPr>
        <w:t> </w:t>
      </w:r>
      <w:r>
        <w:rPr/>
        <w:t>University of Lagos</w:t>
      </w:r>
      <w:r>
        <w:rPr>
          <w:spacing w:val="-57"/>
        </w:rPr>
        <w:t> </w:t>
      </w:r>
      <w:r>
        <w:rPr/>
        <w:t>(UNILAG)</w:t>
      </w:r>
      <w:r>
        <w:rPr>
          <w:spacing w:val="-2"/>
        </w:rPr>
        <w:t> </w:t>
      </w:r>
      <w:r>
        <w:rPr/>
        <w:t>physical planning</w:t>
      </w:r>
      <w:r>
        <w:rPr>
          <w:spacing w:val="-3"/>
        </w:rPr>
        <w:t> </w:t>
      </w:r>
      <w:r>
        <w:rPr/>
        <w:t>unit as 50%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above</w:t>
      </w:r>
      <w:r>
        <w:rPr>
          <w:spacing w:val="-1"/>
        </w:rPr>
        <w:t> </w:t>
      </w:r>
      <w:r>
        <w:rPr/>
        <w:t>affirmed to the</w:t>
      </w:r>
    </w:p>
    <w:p>
      <w:pPr>
        <w:pStyle w:val="BodyText"/>
        <w:ind w:left="220"/>
        <w:jc w:val="both"/>
      </w:pPr>
      <w:r>
        <w:rPr/>
        <w:t>usability</w:t>
      </w:r>
      <w:r>
        <w:rPr>
          <w:spacing w:val="-6"/>
        </w:rPr>
        <w:t> </w:t>
      </w:r>
      <w:r>
        <w:rPr/>
        <w:t>rate.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Heading1"/>
        <w:ind w:left="220"/>
      </w:pPr>
      <w:r>
        <w:rPr/>
        <w:t>Table</w:t>
      </w:r>
      <w:r>
        <w:rPr>
          <w:spacing w:val="-3"/>
        </w:rPr>
        <w:t> </w:t>
      </w:r>
      <w:r>
        <w:rPr/>
        <w:t>4.13:</w:t>
      </w:r>
      <w:r>
        <w:rPr>
          <w:spacing w:val="-3"/>
        </w:rPr>
        <w:t> </w:t>
      </w:r>
      <w:r>
        <w:rPr/>
        <w:t>Usage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BIM</w:t>
      </w:r>
      <w:r>
        <w:rPr>
          <w:spacing w:val="-3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Institutions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1063"/>
        <w:gridCol w:w="1083"/>
        <w:gridCol w:w="972"/>
        <w:gridCol w:w="951"/>
        <w:gridCol w:w="1048"/>
        <w:gridCol w:w="1178"/>
        <w:gridCol w:w="1037"/>
      </w:tblGrid>
      <w:tr>
        <w:trPr>
          <w:trHeight w:val="426" w:hRule="atLeast"/>
        </w:trPr>
        <w:tc>
          <w:tcPr>
            <w:tcW w:w="234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942" w:right="341" w:hanging="5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Implementation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106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Institutions</w:t>
            </w:r>
          </w:p>
        </w:tc>
        <w:tc>
          <w:tcPr>
            <w:tcW w:w="10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234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FUOYE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FUNAB</w:t>
            </w:r>
          </w:p>
        </w:tc>
        <w:tc>
          <w:tcPr>
            <w:tcW w:w="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UI</w:t>
            </w: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FUTA</w:t>
            </w:r>
          </w:p>
        </w:tc>
        <w:tc>
          <w:tcPr>
            <w:tcW w:w="1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OAU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UNILAG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Pooled</w:t>
            </w:r>
          </w:p>
        </w:tc>
      </w:tr>
      <w:tr>
        <w:trPr>
          <w:trHeight w:val="757" w:hRule="atLeast"/>
        </w:trPr>
        <w:tc>
          <w:tcPr>
            <w:tcW w:w="23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identification</w:t>
            </w:r>
          </w:p>
          <w:p>
            <w:pPr>
              <w:pStyle w:val="TableParagraph"/>
              <w:spacing w:before="137"/>
              <w:ind w:left="117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10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8(44.4)</w:t>
            </w:r>
          </w:p>
        </w:tc>
        <w:tc>
          <w:tcPr>
            <w:tcW w:w="9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5(50.0)</w:t>
            </w:r>
          </w:p>
        </w:tc>
        <w:tc>
          <w:tcPr>
            <w:tcW w:w="9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8(42.1)</w:t>
            </w: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10(66.7)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37(44.0)</w:t>
            </w:r>
          </w:p>
        </w:tc>
      </w:tr>
      <w:tr>
        <w:trPr>
          <w:trHeight w:val="413" w:hRule="atLeast"/>
        </w:trPr>
        <w:tc>
          <w:tcPr>
            <w:tcW w:w="2343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1063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083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8(44.4)</w:t>
            </w:r>
          </w:p>
        </w:tc>
        <w:tc>
          <w:tcPr>
            <w:tcW w:w="972" w:type="dxa"/>
          </w:tcPr>
          <w:p>
            <w:pPr>
              <w:pStyle w:val="TableParagraph"/>
              <w:spacing w:before="64"/>
              <w:ind w:left="140"/>
              <w:rPr>
                <w:sz w:val="24"/>
              </w:rPr>
            </w:pPr>
            <w:r>
              <w:rPr>
                <w:sz w:val="24"/>
              </w:rPr>
              <w:t>5(50.0)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left="130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048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11(57.9)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11(73.3)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41(48.8)</w:t>
            </w:r>
          </w:p>
        </w:tc>
      </w:tr>
      <w:tr>
        <w:trPr>
          <w:trHeight w:val="414" w:hRule="atLeast"/>
        </w:trPr>
        <w:tc>
          <w:tcPr>
            <w:tcW w:w="2343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1063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08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9(50.0)</w:t>
            </w:r>
          </w:p>
        </w:tc>
        <w:tc>
          <w:tcPr>
            <w:tcW w:w="972" w:type="dxa"/>
          </w:tcPr>
          <w:p>
            <w:pPr>
              <w:pStyle w:val="TableParagraph"/>
              <w:spacing w:before="63"/>
              <w:ind w:left="140"/>
              <w:rPr>
                <w:sz w:val="24"/>
              </w:rPr>
            </w:pPr>
            <w:r>
              <w:rPr>
                <w:sz w:val="24"/>
              </w:rPr>
              <w:t>6(60.0)</w:t>
            </w:r>
          </w:p>
        </w:tc>
        <w:tc>
          <w:tcPr>
            <w:tcW w:w="951" w:type="dxa"/>
          </w:tcPr>
          <w:p>
            <w:pPr>
              <w:pStyle w:val="TableParagraph"/>
              <w:spacing w:before="63"/>
              <w:ind w:left="130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048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10(52.6)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11(73.3)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46(54.8)</w:t>
            </w:r>
          </w:p>
        </w:tc>
      </w:tr>
      <w:tr>
        <w:trPr>
          <w:trHeight w:val="413" w:hRule="atLeast"/>
        </w:trPr>
        <w:tc>
          <w:tcPr>
            <w:tcW w:w="2343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Personnel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1063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083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10(55.6)</w:t>
            </w:r>
          </w:p>
        </w:tc>
        <w:tc>
          <w:tcPr>
            <w:tcW w:w="972" w:type="dxa"/>
          </w:tcPr>
          <w:p>
            <w:pPr>
              <w:pStyle w:val="TableParagraph"/>
              <w:spacing w:before="64"/>
              <w:ind w:left="140"/>
              <w:rPr>
                <w:sz w:val="24"/>
              </w:rPr>
            </w:pPr>
            <w:r>
              <w:rPr>
                <w:sz w:val="24"/>
              </w:rPr>
              <w:t>6(60.0)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left="130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048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12(63.2)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11(73.3)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49(58.3)</w:t>
            </w:r>
          </w:p>
        </w:tc>
      </w:tr>
      <w:tr>
        <w:trPr>
          <w:trHeight w:val="413" w:hRule="atLeast"/>
        </w:trPr>
        <w:tc>
          <w:tcPr>
            <w:tcW w:w="2343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Timeline</w:t>
            </w:r>
          </w:p>
        </w:tc>
        <w:tc>
          <w:tcPr>
            <w:tcW w:w="1063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08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7(38.9)</w:t>
            </w:r>
          </w:p>
        </w:tc>
        <w:tc>
          <w:tcPr>
            <w:tcW w:w="972" w:type="dxa"/>
          </w:tcPr>
          <w:p>
            <w:pPr>
              <w:pStyle w:val="TableParagraph"/>
              <w:spacing w:before="63"/>
              <w:ind w:left="140"/>
              <w:rPr>
                <w:sz w:val="24"/>
              </w:rPr>
            </w:pPr>
            <w:r>
              <w:rPr>
                <w:sz w:val="24"/>
              </w:rPr>
              <w:t>5(50.0)</w:t>
            </w:r>
          </w:p>
        </w:tc>
        <w:tc>
          <w:tcPr>
            <w:tcW w:w="951" w:type="dxa"/>
          </w:tcPr>
          <w:p>
            <w:pPr>
              <w:pStyle w:val="TableParagraph"/>
              <w:spacing w:before="63"/>
              <w:ind w:left="130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048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11(57.9)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7(46.7)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35(41.7)</w:t>
            </w:r>
          </w:p>
        </w:tc>
      </w:tr>
      <w:tr>
        <w:trPr>
          <w:trHeight w:val="413" w:hRule="atLeast"/>
        </w:trPr>
        <w:tc>
          <w:tcPr>
            <w:tcW w:w="2343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Personnel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changes</w:t>
            </w:r>
          </w:p>
        </w:tc>
        <w:tc>
          <w:tcPr>
            <w:tcW w:w="1063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083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7(38.9)</w:t>
            </w:r>
          </w:p>
        </w:tc>
        <w:tc>
          <w:tcPr>
            <w:tcW w:w="972" w:type="dxa"/>
          </w:tcPr>
          <w:p>
            <w:pPr>
              <w:pStyle w:val="TableParagraph"/>
              <w:spacing w:before="64"/>
              <w:ind w:left="140"/>
              <w:rPr>
                <w:sz w:val="24"/>
              </w:rPr>
            </w:pPr>
            <w:r>
              <w:rPr>
                <w:sz w:val="24"/>
              </w:rPr>
              <w:t>5(50.0)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left="130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048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9(47.4)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9(60.0)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35(41.7)</w:t>
            </w:r>
          </w:p>
        </w:tc>
      </w:tr>
      <w:tr>
        <w:trPr>
          <w:trHeight w:val="413" w:hRule="atLeast"/>
        </w:trPr>
        <w:tc>
          <w:tcPr>
            <w:tcW w:w="2343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063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4(3.4)</w:t>
            </w:r>
          </w:p>
        </w:tc>
        <w:tc>
          <w:tcPr>
            <w:tcW w:w="108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9(50.0)</w:t>
            </w:r>
          </w:p>
        </w:tc>
        <w:tc>
          <w:tcPr>
            <w:tcW w:w="972" w:type="dxa"/>
          </w:tcPr>
          <w:p>
            <w:pPr>
              <w:pStyle w:val="TableParagraph"/>
              <w:spacing w:before="63"/>
              <w:ind w:left="140"/>
              <w:rPr>
                <w:sz w:val="24"/>
              </w:rPr>
            </w:pPr>
            <w:r>
              <w:rPr>
                <w:sz w:val="24"/>
              </w:rPr>
              <w:t>6(60.0)</w:t>
            </w:r>
          </w:p>
        </w:tc>
        <w:tc>
          <w:tcPr>
            <w:tcW w:w="951" w:type="dxa"/>
          </w:tcPr>
          <w:p>
            <w:pPr>
              <w:pStyle w:val="TableParagraph"/>
              <w:spacing w:before="63"/>
              <w:ind w:left="130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048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10(52.6)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8(53.3)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40(47.6)</w:t>
            </w:r>
          </w:p>
        </w:tc>
      </w:tr>
      <w:tr>
        <w:trPr>
          <w:trHeight w:val="828" w:hRule="atLeast"/>
        </w:trPr>
        <w:tc>
          <w:tcPr>
            <w:tcW w:w="2343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Integration</w:t>
            </w:r>
          </w:p>
          <w:p>
            <w:pPr>
              <w:pStyle w:val="TableParagraph"/>
              <w:spacing w:before="137"/>
              <w:ind w:left="117"/>
              <w:rPr>
                <w:sz w:val="24"/>
              </w:rPr>
            </w:pPr>
            <w:r>
              <w:rPr>
                <w:sz w:val="24"/>
              </w:rPr>
              <w:t>requirements</w:t>
            </w:r>
          </w:p>
        </w:tc>
        <w:tc>
          <w:tcPr>
            <w:tcW w:w="1063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4(3.4)</w:t>
            </w:r>
          </w:p>
        </w:tc>
        <w:tc>
          <w:tcPr>
            <w:tcW w:w="1083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3(16.7)</w:t>
            </w:r>
          </w:p>
        </w:tc>
        <w:tc>
          <w:tcPr>
            <w:tcW w:w="972" w:type="dxa"/>
          </w:tcPr>
          <w:p>
            <w:pPr>
              <w:pStyle w:val="TableParagraph"/>
              <w:spacing w:before="64"/>
              <w:ind w:left="140"/>
              <w:rPr>
                <w:sz w:val="24"/>
              </w:rPr>
            </w:pPr>
            <w:r>
              <w:rPr>
                <w:sz w:val="24"/>
              </w:rPr>
              <w:t>4(40.0)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left="130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048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3(15.8)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5(33.3)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21(25.0)</w:t>
            </w:r>
          </w:p>
        </w:tc>
      </w:tr>
      <w:tr>
        <w:trPr>
          <w:trHeight w:val="413" w:hRule="atLeast"/>
        </w:trPr>
        <w:tc>
          <w:tcPr>
            <w:tcW w:w="2343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packages</w:t>
            </w:r>
          </w:p>
        </w:tc>
        <w:tc>
          <w:tcPr>
            <w:tcW w:w="1063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083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1(5.6)</w:t>
            </w:r>
          </w:p>
        </w:tc>
        <w:tc>
          <w:tcPr>
            <w:tcW w:w="972" w:type="dxa"/>
          </w:tcPr>
          <w:p>
            <w:pPr>
              <w:pStyle w:val="TableParagraph"/>
              <w:spacing w:before="64"/>
              <w:ind w:left="140"/>
              <w:rPr>
                <w:sz w:val="24"/>
              </w:rPr>
            </w:pPr>
            <w:r>
              <w:rPr>
                <w:sz w:val="24"/>
              </w:rPr>
              <w:t>4(40.0)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left="130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048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6(31.6)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3(20.0)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19(22.6)</w:t>
            </w:r>
          </w:p>
        </w:tc>
      </w:tr>
      <w:tr>
        <w:trPr>
          <w:trHeight w:val="828" w:hRule="atLeast"/>
        </w:trPr>
        <w:tc>
          <w:tcPr>
            <w:tcW w:w="2343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BIM</w:t>
            </w:r>
          </w:p>
          <w:p>
            <w:pPr>
              <w:pStyle w:val="TableParagraph"/>
              <w:spacing w:before="139"/>
              <w:ind w:left="117"/>
              <w:rPr>
                <w:sz w:val="24"/>
              </w:rPr>
            </w:pPr>
            <w:r>
              <w:rPr>
                <w:sz w:val="24"/>
              </w:rPr>
              <w:t>deliverables/protocols</w:t>
            </w:r>
          </w:p>
        </w:tc>
        <w:tc>
          <w:tcPr>
            <w:tcW w:w="1063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1(9.1)</w:t>
            </w:r>
          </w:p>
        </w:tc>
        <w:tc>
          <w:tcPr>
            <w:tcW w:w="108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1(5.6)</w:t>
            </w:r>
          </w:p>
        </w:tc>
        <w:tc>
          <w:tcPr>
            <w:tcW w:w="972" w:type="dxa"/>
          </w:tcPr>
          <w:p>
            <w:pPr>
              <w:pStyle w:val="TableParagraph"/>
              <w:spacing w:before="63"/>
              <w:ind w:left="140"/>
              <w:rPr>
                <w:sz w:val="24"/>
              </w:rPr>
            </w:pPr>
            <w:r>
              <w:rPr>
                <w:sz w:val="24"/>
              </w:rPr>
              <w:t>5(50.0)</w:t>
            </w:r>
          </w:p>
        </w:tc>
        <w:tc>
          <w:tcPr>
            <w:tcW w:w="951" w:type="dxa"/>
          </w:tcPr>
          <w:p>
            <w:pPr>
              <w:pStyle w:val="TableParagraph"/>
              <w:spacing w:before="63"/>
              <w:ind w:left="130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048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3(15.8)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4(26.7)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16(19.0)</w:t>
            </w:r>
          </w:p>
        </w:tc>
      </w:tr>
      <w:tr>
        <w:trPr>
          <w:trHeight w:val="413" w:hRule="atLeast"/>
        </w:trPr>
        <w:tc>
          <w:tcPr>
            <w:tcW w:w="2343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063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8(72.7)</w:t>
            </w:r>
          </w:p>
        </w:tc>
        <w:tc>
          <w:tcPr>
            <w:tcW w:w="108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7(38.9)</w:t>
            </w:r>
          </w:p>
        </w:tc>
        <w:tc>
          <w:tcPr>
            <w:tcW w:w="972" w:type="dxa"/>
          </w:tcPr>
          <w:p>
            <w:pPr>
              <w:pStyle w:val="TableParagraph"/>
              <w:spacing w:before="63"/>
              <w:ind w:left="140"/>
              <w:rPr>
                <w:sz w:val="24"/>
              </w:rPr>
            </w:pPr>
            <w:r>
              <w:rPr>
                <w:sz w:val="24"/>
              </w:rPr>
              <w:t>6(60.0)</w:t>
            </w:r>
          </w:p>
        </w:tc>
        <w:tc>
          <w:tcPr>
            <w:tcW w:w="951" w:type="dxa"/>
          </w:tcPr>
          <w:p>
            <w:pPr>
              <w:pStyle w:val="TableParagraph"/>
              <w:spacing w:before="63"/>
              <w:ind w:left="130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048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10(68.4)</w:t>
            </w:r>
          </w:p>
        </w:tc>
        <w:tc>
          <w:tcPr>
            <w:tcW w:w="1178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6(40.0)</w:t>
            </w:r>
          </w:p>
        </w:tc>
        <w:tc>
          <w:tcPr>
            <w:tcW w:w="1037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39(46.4)</w:t>
            </w:r>
          </w:p>
        </w:tc>
      </w:tr>
      <w:tr>
        <w:trPr>
          <w:trHeight w:val="482" w:hRule="atLeast"/>
        </w:trPr>
        <w:tc>
          <w:tcPr>
            <w:tcW w:w="23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40"/>
              <w:rPr>
                <w:sz w:val="24"/>
              </w:rPr>
            </w:pPr>
            <w:r>
              <w:rPr>
                <w:sz w:val="24"/>
              </w:rPr>
              <w:t>2(20.0)</w:t>
            </w: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30"/>
              <w:rPr>
                <w:sz w:val="24"/>
              </w:rPr>
            </w:pPr>
            <w:r>
              <w:rPr>
                <w:sz w:val="24"/>
              </w:rPr>
              <w:t>4(36.4)</w:t>
            </w:r>
          </w:p>
        </w:tc>
        <w:tc>
          <w:tcPr>
            <w:tcW w:w="1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6(7.1)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1360" w:bottom="1200" w:left="1220" w:right="500"/>
        </w:sectPr>
      </w:pPr>
    </w:p>
    <w:p>
      <w:pPr>
        <w:pStyle w:val="BodyText"/>
        <w:spacing w:line="480" w:lineRule="auto" w:before="72"/>
        <w:ind w:left="219" w:right="937"/>
        <w:jc w:val="both"/>
      </w:pPr>
      <w:r>
        <w:rPr/>
        <w:t>Table 4.14 shows that BIM implementation plan affect project delivery in the physical planning</w:t>
      </w:r>
      <w:r>
        <w:rPr>
          <w:spacing w:val="1"/>
        </w:rPr>
        <w:t> </w:t>
      </w:r>
      <w:r>
        <w:rPr/>
        <w:t>units of the institutions, the</w:t>
      </w:r>
      <w:r>
        <w:rPr>
          <w:spacing w:val="1"/>
        </w:rPr>
        <w:t> </w:t>
      </w:r>
      <w:r>
        <w:rPr/>
        <w:t>table revealed that cost, personnel and technology analysis ,Timeline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training</w:t>
      </w:r>
      <w:r>
        <w:rPr>
          <w:spacing w:val="-17"/>
        </w:rPr>
        <w:t> </w:t>
      </w:r>
      <w:r>
        <w:rPr/>
        <w:t>plan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building</w:t>
      </w:r>
      <w:r>
        <w:rPr>
          <w:spacing w:val="-15"/>
        </w:rPr>
        <w:t> </w:t>
      </w:r>
      <w:r>
        <w:rPr/>
        <w:t>projects</w:t>
      </w:r>
      <w:r>
        <w:rPr>
          <w:spacing w:val="-12"/>
        </w:rPr>
        <w:t> </w:t>
      </w:r>
      <w:r>
        <w:rPr/>
        <w:t>with</w:t>
      </w:r>
      <w:r>
        <w:rPr>
          <w:spacing w:val="31"/>
        </w:rPr>
        <w:t> </w:t>
      </w:r>
      <w:r>
        <w:rPr/>
        <w:t>mean</w:t>
      </w:r>
      <w:r>
        <w:rPr>
          <w:spacing w:val="-15"/>
        </w:rPr>
        <w:t> </w:t>
      </w:r>
      <w:r>
        <w:rPr/>
        <w:t>score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3.241,</w:t>
      </w:r>
      <w:r>
        <w:rPr>
          <w:spacing w:val="-12"/>
        </w:rPr>
        <w:t> </w:t>
      </w:r>
      <w:r>
        <w:rPr/>
        <w:t>3.203,</w:t>
      </w:r>
      <w:r>
        <w:rPr>
          <w:spacing w:val="-15"/>
        </w:rPr>
        <w:t> </w:t>
      </w:r>
      <w:r>
        <w:rPr/>
        <w:t>3.141,</w:t>
      </w:r>
      <w:r>
        <w:rPr>
          <w:spacing w:val="-15"/>
        </w:rPr>
        <w:t> </w:t>
      </w:r>
      <w:r>
        <w:rPr/>
        <w:t>3.089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3.089were</w:t>
      </w:r>
      <w:r>
        <w:rPr>
          <w:spacing w:val="-57"/>
        </w:rPr>
        <w:t> </w:t>
      </w:r>
      <w:r>
        <w:rPr/>
        <w:t>ranked to be the most prominent BIM implementation plan which indicated that it strongly affect</w:t>
      </w:r>
      <w:r>
        <w:rPr>
          <w:spacing w:val="-57"/>
        </w:rPr>
        <w:t> </w:t>
      </w:r>
      <w:r>
        <w:rPr/>
        <w:t>the project delivery in PPU, personnel changes, process identification and analysis, integration</w:t>
      </w:r>
      <w:r>
        <w:rPr>
          <w:spacing w:val="1"/>
        </w:rPr>
        <w:t> </w:t>
      </w:r>
      <w:r>
        <w:rPr/>
        <w:t>requirement,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packages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deliverables/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>
          <w:sz w:val="22"/>
        </w:rPr>
        <w:t>protocols</w:t>
      </w:r>
      <w:r>
        <w:rPr>
          <w:spacing w:val="1"/>
          <w:sz w:val="22"/>
        </w:rPr>
        <w:t> </w:t>
      </w:r>
      <w:r>
        <w:rPr>
          <w:sz w:val="22"/>
        </w:rPr>
        <w:t>shows</w:t>
      </w:r>
      <w:r>
        <w:rPr>
          <w:spacing w:val="1"/>
          <w:sz w:val="22"/>
        </w:rPr>
        <w:t> </w:t>
      </w:r>
      <w:r>
        <w:rPr>
          <w:sz w:val="22"/>
        </w:rPr>
        <w:t>affected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BIM</w:t>
      </w:r>
      <w:r>
        <w:rPr>
          <w:spacing w:val="1"/>
          <w:sz w:val="22"/>
        </w:rPr>
        <w:t> </w:t>
      </w:r>
      <w:r>
        <w:rPr/>
        <w:t>implementation.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table</w:t>
      </w:r>
      <w:r>
        <w:rPr>
          <w:spacing w:val="-5"/>
        </w:rPr>
        <w:t> </w:t>
      </w:r>
      <w:r>
        <w:rPr/>
        <w:t>also</w:t>
      </w:r>
      <w:r>
        <w:rPr>
          <w:spacing w:val="-4"/>
        </w:rPr>
        <w:t> </w:t>
      </w:r>
      <w:r>
        <w:rPr/>
        <w:t>indicates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BIM</w:t>
      </w:r>
      <w:r>
        <w:rPr>
          <w:spacing w:val="-1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plan</w:t>
      </w:r>
      <w:r>
        <w:rPr>
          <w:spacing w:val="-5"/>
        </w:rPr>
        <w:t> </w:t>
      </w:r>
      <w:r>
        <w:rPr/>
        <w:t>had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little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effect</w:t>
      </w:r>
      <w:r>
        <w:rPr>
          <w:spacing w:val="-3"/>
        </w:rPr>
        <w:t> </w:t>
      </w:r>
      <w:r>
        <w:rPr/>
        <w:t>on</w:t>
      </w:r>
      <w:r>
        <w:rPr>
          <w:spacing w:val="-58"/>
        </w:rPr>
        <w:t> </w:t>
      </w:r>
      <w:r>
        <w:rPr/>
        <w:t>BIM packages and BIM deliverables/BIM protocols with an RII less than 50% in each case and a</w:t>
      </w:r>
      <w:r>
        <w:rPr>
          <w:spacing w:val="-57"/>
        </w:rPr>
        <w:t> </w:t>
      </w:r>
      <w:r>
        <w:rPr/>
        <w:t>mean value that is less than 2.5 on a 5 point likert scale of measurement.</w:t>
      </w:r>
      <w:r>
        <w:rPr>
          <w:spacing w:val="1"/>
        </w:rPr>
        <w:t> </w:t>
      </w:r>
      <w:r>
        <w:rPr/>
        <w:t>Table 4.14.1 further</w:t>
      </w:r>
      <w:r>
        <w:rPr>
          <w:spacing w:val="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BIM</w:t>
      </w:r>
      <w:r>
        <w:rPr>
          <w:spacing w:val="-1"/>
        </w:rPr>
        <w:t> </w:t>
      </w:r>
      <w:r>
        <w:rPr/>
        <w:t>implementation plan</w:t>
      </w:r>
      <w:r>
        <w:rPr>
          <w:spacing w:val="-1"/>
        </w:rPr>
        <w:t> </w:t>
      </w:r>
      <w:r>
        <w:rPr/>
        <w:t>on project</w:t>
      </w:r>
      <w:r>
        <w:rPr>
          <w:spacing w:val="-1"/>
        </w:rPr>
        <w:t> </w:t>
      </w:r>
      <w:r>
        <w:rPr/>
        <w:t>delivery.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1220" w:right="500"/>
        </w:sectPr>
      </w:pPr>
    </w:p>
    <w:p>
      <w:pPr>
        <w:pStyle w:val="Heading1"/>
        <w:spacing w:before="79"/>
        <w:ind w:left="220"/>
        <w:jc w:val="left"/>
      </w:pPr>
      <w:r>
        <w:rPr/>
        <w:t>Table</w:t>
      </w:r>
      <w:r>
        <w:rPr>
          <w:spacing w:val="-4"/>
        </w:rPr>
        <w:t> </w:t>
      </w:r>
      <w:r>
        <w:rPr/>
        <w:t>4.14:</w:t>
      </w:r>
      <w:r>
        <w:rPr>
          <w:spacing w:val="-3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BIM</w:t>
      </w:r>
      <w:r>
        <w:rPr>
          <w:spacing w:val="-3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Plan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Project</w:t>
      </w:r>
      <w:r>
        <w:rPr>
          <w:spacing w:val="-3"/>
        </w:rPr>
        <w:t> </w:t>
      </w:r>
      <w:r>
        <w:rPr/>
        <w:t>(Objective</w:t>
      </w:r>
      <w:r>
        <w:rPr>
          <w:spacing w:val="-3"/>
        </w:rPr>
        <w:t> </w:t>
      </w:r>
      <w:r>
        <w:rPr/>
        <w:t>3)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6"/>
        <w:gridCol w:w="537"/>
        <w:gridCol w:w="588"/>
        <w:gridCol w:w="491"/>
        <w:gridCol w:w="630"/>
        <w:gridCol w:w="271"/>
        <w:gridCol w:w="350"/>
        <w:gridCol w:w="999"/>
        <w:gridCol w:w="899"/>
        <w:gridCol w:w="1170"/>
      </w:tblGrid>
      <w:tr>
        <w:trPr>
          <w:trHeight w:val="551" w:hRule="atLeast"/>
        </w:trPr>
        <w:tc>
          <w:tcPr>
            <w:tcW w:w="32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BIM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4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Descriptive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32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RII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549" w:hRule="atLeast"/>
        </w:trPr>
        <w:tc>
          <w:tcPr>
            <w:tcW w:w="3266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537" w:type="dxa"/>
          </w:tcPr>
          <w:p>
            <w:pPr>
              <w:pStyle w:val="TableParagraph"/>
              <w:spacing w:before="13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8" w:type="dxa"/>
          </w:tcPr>
          <w:p>
            <w:pPr>
              <w:pStyle w:val="TableParagraph"/>
              <w:spacing w:before="130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1" w:type="dxa"/>
          </w:tcPr>
          <w:p>
            <w:pPr>
              <w:pStyle w:val="TableParagraph"/>
              <w:spacing w:before="130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30" w:type="dxa"/>
          </w:tcPr>
          <w:p>
            <w:pPr>
              <w:pStyle w:val="TableParagraph"/>
              <w:spacing w:before="130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spacing w:before="130"/>
              <w:ind w:left="4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9" w:type="dxa"/>
          </w:tcPr>
          <w:p>
            <w:pPr>
              <w:pStyle w:val="TableParagraph"/>
              <w:spacing w:before="130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3.2405</w:t>
            </w:r>
          </w:p>
        </w:tc>
        <w:tc>
          <w:tcPr>
            <w:tcW w:w="899" w:type="dxa"/>
          </w:tcPr>
          <w:p>
            <w:pPr>
              <w:pStyle w:val="TableParagraph"/>
              <w:spacing w:before="130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64.81</w:t>
            </w:r>
          </w:p>
        </w:tc>
      </w:tr>
      <w:tr>
        <w:trPr>
          <w:trHeight w:val="551" w:hRule="atLeast"/>
        </w:trPr>
        <w:tc>
          <w:tcPr>
            <w:tcW w:w="32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Personnel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537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8" w:type="dxa"/>
          </w:tcPr>
          <w:p>
            <w:pPr>
              <w:pStyle w:val="TableParagraph"/>
              <w:spacing w:before="133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1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spacing w:before="133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3.2025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64.05</w:t>
            </w:r>
          </w:p>
        </w:tc>
      </w:tr>
      <w:tr>
        <w:trPr>
          <w:trHeight w:val="552" w:hRule="atLeast"/>
        </w:trPr>
        <w:tc>
          <w:tcPr>
            <w:tcW w:w="32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537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8" w:type="dxa"/>
          </w:tcPr>
          <w:p>
            <w:pPr>
              <w:pStyle w:val="TableParagraph"/>
              <w:spacing w:before="133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1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spacing w:before="133"/>
              <w:ind w:left="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9" w:type="dxa"/>
          </w:tcPr>
          <w:p>
            <w:pPr>
              <w:pStyle w:val="TableParagraph"/>
              <w:spacing w:before="133"/>
              <w:ind w:left="190"/>
              <w:rPr>
                <w:sz w:val="24"/>
              </w:rPr>
            </w:pPr>
            <w:r>
              <w:rPr>
                <w:sz w:val="24"/>
              </w:rPr>
              <w:t>3.141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62.82</w:t>
            </w:r>
          </w:p>
        </w:tc>
      </w:tr>
      <w:tr>
        <w:trPr>
          <w:trHeight w:val="551" w:hRule="atLeast"/>
        </w:trPr>
        <w:tc>
          <w:tcPr>
            <w:tcW w:w="32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Timeline</w:t>
            </w:r>
          </w:p>
        </w:tc>
        <w:tc>
          <w:tcPr>
            <w:tcW w:w="537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8" w:type="dxa"/>
          </w:tcPr>
          <w:p>
            <w:pPr>
              <w:pStyle w:val="TableParagraph"/>
              <w:spacing w:before="133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1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spacing w:before="133"/>
              <w:ind w:left="4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9" w:type="dxa"/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3.0886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61.77</w:t>
            </w:r>
          </w:p>
        </w:tc>
      </w:tr>
      <w:tr>
        <w:trPr>
          <w:trHeight w:val="552" w:hRule="atLeast"/>
        </w:trPr>
        <w:tc>
          <w:tcPr>
            <w:tcW w:w="32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537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8" w:type="dxa"/>
          </w:tcPr>
          <w:p>
            <w:pPr>
              <w:pStyle w:val="TableParagraph"/>
              <w:spacing w:before="133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1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spacing w:before="133"/>
              <w:ind w:left="4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9" w:type="dxa"/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3.0886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61.77</w:t>
            </w:r>
          </w:p>
        </w:tc>
      </w:tr>
      <w:tr>
        <w:trPr>
          <w:trHeight w:val="550" w:hRule="atLeast"/>
        </w:trPr>
        <w:tc>
          <w:tcPr>
            <w:tcW w:w="32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Personnel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changes</w:t>
            </w:r>
          </w:p>
        </w:tc>
        <w:tc>
          <w:tcPr>
            <w:tcW w:w="537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8" w:type="dxa"/>
          </w:tcPr>
          <w:p>
            <w:pPr>
              <w:pStyle w:val="TableParagraph"/>
              <w:spacing w:before="133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1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spacing w:before="133"/>
              <w:ind w:left="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9" w:type="dxa"/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2.9241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58.48</w:t>
            </w:r>
          </w:p>
        </w:tc>
      </w:tr>
      <w:tr>
        <w:trPr>
          <w:trHeight w:val="1102" w:hRule="atLeast"/>
        </w:trPr>
        <w:tc>
          <w:tcPr>
            <w:tcW w:w="3266" w:type="dxa"/>
          </w:tcPr>
          <w:p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Identification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2.9103</w:t>
            </w:r>
          </w:p>
        </w:tc>
        <w:tc>
          <w:tcPr>
            <w:tcW w:w="8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58.21</w:t>
            </w:r>
          </w:p>
        </w:tc>
      </w:tr>
      <w:tr>
        <w:trPr>
          <w:trHeight w:val="552" w:hRule="atLeast"/>
        </w:trPr>
        <w:tc>
          <w:tcPr>
            <w:tcW w:w="32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Integration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Requirement</w:t>
            </w:r>
          </w:p>
        </w:tc>
        <w:tc>
          <w:tcPr>
            <w:tcW w:w="537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88" w:type="dxa"/>
          </w:tcPr>
          <w:p>
            <w:pPr>
              <w:pStyle w:val="TableParagraph"/>
              <w:spacing w:before="133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1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spacing w:before="133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before="133"/>
              <w:ind w:left="2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672" w:hRule="atLeast"/>
        </w:trPr>
        <w:tc>
          <w:tcPr>
            <w:tcW w:w="32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Packages</w:t>
            </w:r>
          </w:p>
        </w:tc>
        <w:tc>
          <w:tcPr>
            <w:tcW w:w="537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88" w:type="dxa"/>
          </w:tcPr>
          <w:p>
            <w:pPr>
              <w:pStyle w:val="TableParagraph"/>
              <w:spacing w:before="133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91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spacing w:before="133"/>
              <w:ind w:left="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2.3333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46.67</w:t>
            </w:r>
          </w:p>
        </w:tc>
      </w:tr>
      <w:tr>
        <w:trPr>
          <w:trHeight w:val="1607" w:hRule="atLeast"/>
        </w:trPr>
        <w:tc>
          <w:tcPr>
            <w:tcW w:w="32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Delivereables/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BIM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15"/>
              <w:rPr>
                <w:sz w:val="24"/>
              </w:rPr>
            </w:pPr>
            <w:r>
              <w:rPr>
                <w:sz w:val="24"/>
              </w:rPr>
              <w:t>Protocols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2.2078</w:t>
            </w:r>
          </w:p>
        </w:tc>
        <w:tc>
          <w:tcPr>
            <w:tcW w:w="8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44.16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937" w:top="1360" w:bottom="1200" w:left="1220" w:right="500"/>
        </w:sectPr>
      </w:pPr>
    </w:p>
    <w:p>
      <w:pPr>
        <w:pStyle w:val="BodyText"/>
        <w:spacing w:line="480" w:lineRule="auto" w:before="72"/>
        <w:ind w:left="220" w:right="935"/>
        <w:jc w:val="both"/>
      </w:pPr>
      <w:r>
        <w:rPr/>
        <w:t>Table 4.14.1 shows the chi-square value of 81.572 with 9 degree of freedom and asymptotic</w:t>
      </w:r>
      <w:r>
        <w:rPr>
          <w:spacing w:val="1"/>
        </w:rPr>
        <w:t> </w:t>
      </w:r>
      <w:r>
        <w:rPr/>
        <w:t>significant probability of 0.000 less than alpha value of 0.05. This analysis implies that BIM</w:t>
      </w:r>
      <w:r>
        <w:rPr>
          <w:spacing w:val="1"/>
        </w:rPr>
        <w:t> </w:t>
      </w:r>
      <w:r>
        <w:rPr/>
        <w:t>implementation had a significant effect </w:t>
      </w:r>
      <w:r>
        <w:rPr>
          <w:sz w:val="22"/>
        </w:rPr>
        <w:t>on project delivery </w:t>
      </w:r>
      <w:r>
        <w:rPr/>
        <w:t>across the Federal Universities in South</w:t>
      </w:r>
      <w:r>
        <w:rPr>
          <w:spacing w:val="-57"/>
        </w:rPr>
        <w:t> </w:t>
      </w:r>
      <w:r>
        <w:rPr>
          <w:spacing w:val="-1"/>
        </w:rPr>
        <w:t>west</w:t>
      </w:r>
      <w:r>
        <w:rPr>
          <w:spacing w:val="-10"/>
        </w:rPr>
        <w:t> </w:t>
      </w:r>
      <w:r>
        <w:rPr>
          <w:spacing w:val="-1"/>
        </w:rPr>
        <w:t>Nigeria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effects</w:t>
      </w:r>
      <w:r>
        <w:rPr>
          <w:spacing w:val="-10"/>
        </w:rPr>
        <w:t> </w:t>
      </w:r>
      <w:r>
        <w:rPr/>
        <w:t>mostly</w:t>
      </w:r>
      <w:r>
        <w:rPr>
          <w:spacing w:val="-15"/>
        </w:rPr>
        <w:t> </w:t>
      </w:r>
      <w:r>
        <w:rPr/>
        <w:t>felt</w:t>
      </w:r>
      <w:r>
        <w:rPr>
          <w:spacing w:val="-10"/>
        </w:rPr>
        <w:t> </w:t>
      </w:r>
      <w:r>
        <w:rPr/>
        <w:t>on</w:t>
      </w:r>
      <w:r>
        <w:rPr>
          <w:spacing w:val="34"/>
        </w:rPr>
        <w:t> </w:t>
      </w:r>
      <w:r>
        <w:rPr/>
        <w:t>cost</w:t>
      </w:r>
      <w:r>
        <w:rPr>
          <w:spacing w:val="-10"/>
        </w:rPr>
        <w:t> </w:t>
      </w:r>
      <w:r>
        <w:rPr/>
        <w:t>analysis,</w:t>
      </w:r>
      <w:r>
        <w:rPr>
          <w:spacing w:val="-10"/>
        </w:rPr>
        <w:t> </w:t>
      </w:r>
      <w:r>
        <w:rPr/>
        <w:t>technology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personnel</w:t>
      </w:r>
      <w:r>
        <w:rPr>
          <w:spacing w:val="41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with</w:t>
      </w:r>
      <w:r>
        <w:rPr>
          <w:spacing w:val="-58"/>
        </w:rPr>
        <w:t> </w:t>
      </w:r>
      <w:r>
        <w:rPr/>
        <w:t>mean</w:t>
      </w:r>
      <w:r>
        <w:rPr>
          <w:spacing w:val="-1"/>
        </w:rPr>
        <w:t> </w:t>
      </w:r>
      <w:r>
        <w:rPr/>
        <w:t>ranking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6.45, 6.35 and 6.29 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220"/>
      </w:pPr>
      <w:r>
        <w:rPr/>
        <w:t>Table</w:t>
      </w:r>
      <w:r>
        <w:rPr>
          <w:spacing w:val="-4"/>
        </w:rPr>
        <w:t> </w:t>
      </w:r>
      <w:r>
        <w:rPr/>
        <w:t>4.14.1:</w:t>
      </w:r>
      <w:r>
        <w:rPr>
          <w:spacing w:val="-3"/>
        </w:rPr>
        <w:t> </w:t>
      </w:r>
      <w:r>
        <w:rPr/>
        <w:t>Friedman</w:t>
      </w:r>
      <w:r>
        <w:rPr>
          <w:spacing w:val="1"/>
        </w:rPr>
        <w:t> </w:t>
      </w:r>
      <w:r>
        <w:rPr/>
        <w:t>Test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BIM</w:t>
      </w:r>
      <w:r>
        <w:rPr>
          <w:spacing w:val="-3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Project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4"/>
        <w:gridCol w:w="2093"/>
        <w:gridCol w:w="640"/>
        <w:gridCol w:w="1594"/>
        <w:gridCol w:w="1549"/>
      </w:tblGrid>
      <w:tr>
        <w:trPr>
          <w:trHeight w:val="551" w:hRule="atLeast"/>
        </w:trPr>
        <w:tc>
          <w:tcPr>
            <w:tcW w:w="42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Rank</w:t>
            </w: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9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Chi-Square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Asymp.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Sig.</w:t>
            </w:r>
          </w:p>
        </w:tc>
      </w:tr>
      <w:tr>
        <w:trPr>
          <w:trHeight w:val="410" w:hRule="atLeast"/>
        </w:trPr>
        <w:tc>
          <w:tcPr>
            <w:tcW w:w="42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2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6.45</w:t>
            </w:r>
          </w:p>
        </w:tc>
        <w:tc>
          <w:tcPr>
            <w:tcW w:w="6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9" w:right="74"/>
              <w:jc w:val="center"/>
              <w:rPr>
                <w:sz w:val="24"/>
              </w:rPr>
            </w:pPr>
            <w:r>
              <w:rPr>
                <w:sz w:val="24"/>
              </w:rPr>
              <w:t>81.572</w:t>
            </w:r>
          </w:p>
        </w:tc>
        <w:tc>
          <w:tcPr>
            <w:tcW w:w="15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52" w:hRule="atLeast"/>
        </w:trPr>
        <w:tc>
          <w:tcPr>
            <w:tcW w:w="4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2093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6.35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Personnel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2093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6.29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2093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6.01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Timeline</w:t>
            </w:r>
          </w:p>
        </w:tc>
        <w:tc>
          <w:tcPr>
            <w:tcW w:w="2093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5.96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Identification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2093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5.67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Personnel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changes</w:t>
            </w:r>
          </w:p>
        </w:tc>
        <w:tc>
          <w:tcPr>
            <w:tcW w:w="2093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5.36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Integration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Requirement</w:t>
            </w:r>
          </w:p>
        </w:tc>
        <w:tc>
          <w:tcPr>
            <w:tcW w:w="2093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4.67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Packages</w:t>
            </w:r>
          </w:p>
        </w:tc>
        <w:tc>
          <w:tcPr>
            <w:tcW w:w="2093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4.22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2" w:hRule="atLeast"/>
        </w:trPr>
        <w:tc>
          <w:tcPr>
            <w:tcW w:w="42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Delivereables/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Protocols</w:t>
            </w:r>
          </w:p>
        </w:tc>
        <w:tc>
          <w:tcPr>
            <w:tcW w:w="20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  <w:tc>
          <w:tcPr>
            <w:tcW w:w="6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220" w:right="941"/>
        <w:jc w:val="both"/>
      </w:pPr>
      <w:r>
        <w:rPr/>
        <w:t>Table 4.15 shows the mean value of variable that constitute the benefits derived from using BIM</w:t>
      </w:r>
      <w:r>
        <w:rPr>
          <w:spacing w:val="1"/>
        </w:rPr>
        <w:t> </w:t>
      </w:r>
      <w:r>
        <w:rPr/>
        <w:t>software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construction</w:t>
      </w:r>
      <w:r>
        <w:rPr>
          <w:spacing w:val="-5"/>
        </w:rPr>
        <w:t> </w:t>
      </w:r>
      <w:r>
        <w:rPr/>
        <w:t>project,</w:t>
      </w:r>
      <w:r>
        <w:rPr>
          <w:spacing w:val="-8"/>
        </w:rPr>
        <w:t> </w:t>
      </w:r>
      <w:r>
        <w:rPr/>
        <w:t>acceleration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projects,</w:t>
      </w:r>
      <w:r>
        <w:rPr>
          <w:spacing w:val="-8"/>
        </w:rPr>
        <w:t> </w:t>
      </w:r>
      <w:r>
        <w:rPr/>
        <w:t>collaboration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fragmented</w:t>
      </w:r>
      <w:r>
        <w:rPr>
          <w:spacing w:val="-8"/>
        </w:rPr>
        <w:t> </w:t>
      </w:r>
      <w:r>
        <w:rPr/>
        <w:t>AEC</w:t>
      </w:r>
      <w:r>
        <w:rPr>
          <w:spacing w:val="-57"/>
        </w:rPr>
        <w:t> </w:t>
      </w:r>
      <w:r>
        <w:rPr/>
        <w:t>industry and improved profitability, was the three prominent benefits of BIM software with mean</w:t>
      </w:r>
      <w:r>
        <w:rPr>
          <w:spacing w:val="-58"/>
        </w:rPr>
        <w:t> </w:t>
      </w:r>
      <w:r>
        <w:rPr/>
        <w:t>score</w:t>
      </w:r>
      <w:r>
        <w:rPr>
          <w:spacing w:val="29"/>
        </w:rPr>
        <w:t> </w:t>
      </w:r>
      <w:r>
        <w:rPr/>
        <w:t>value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4.122,</w:t>
      </w:r>
      <w:r>
        <w:rPr>
          <w:spacing w:val="30"/>
        </w:rPr>
        <w:t> </w:t>
      </w:r>
      <w:r>
        <w:rPr/>
        <w:t>4.026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4.024</w:t>
      </w:r>
      <w:r>
        <w:rPr>
          <w:spacing w:val="31"/>
        </w:rPr>
        <w:t> </w:t>
      </w:r>
      <w:r>
        <w:rPr/>
        <w:t>while</w:t>
      </w:r>
      <w:r>
        <w:rPr>
          <w:spacing w:val="29"/>
        </w:rPr>
        <w:t> </w:t>
      </w:r>
      <w:r>
        <w:rPr/>
        <w:t>better</w:t>
      </w:r>
      <w:r>
        <w:rPr>
          <w:spacing w:val="30"/>
        </w:rPr>
        <w:t> </w:t>
      </w:r>
      <w:r>
        <w:rPr/>
        <w:t>time</w:t>
      </w:r>
      <w:r>
        <w:rPr>
          <w:spacing w:val="29"/>
        </w:rPr>
        <w:t> </w:t>
      </w:r>
      <w:r>
        <w:rPr/>
        <w:t>management,</w:t>
      </w:r>
      <w:r>
        <w:rPr>
          <w:spacing w:val="31"/>
        </w:rPr>
        <w:t> </w:t>
      </w:r>
      <w:r>
        <w:rPr/>
        <w:t>reduced</w:t>
      </w:r>
      <w:r>
        <w:rPr>
          <w:spacing w:val="30"/>
        </w:rPr>
        <w:t> </w:t>
      </w:r>
      <w:r>
        <w:rPr/>
        <w:t>cost,</w:t>
      </w:r>
      <w:r>
        <w:rPr>
          <w:spacing w:val="31"/>
        </w:rPr>
        <w:t> </w:t>
      </w:r>
      <w:r>
        <w:rPr/>
        <w:t>improved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1220" w:right="500"/>
        </w:sectPr>
      </w:pPr>
    </w:p>
    <w:p>
      <w:pPr>
        <w:pStyle w:val="BodyText"/>
        <w:spacing w:before="72"/>
        <w:ind w:left="220"/>
      </w:pPr>
      <w:r>
        <w:rPr/>
        <w:t>customer</w:t>
      </w:r>
      <w:r>
        <w:rPr>
          <w:spacing w:val="-14"/>
        </w:rPr>
        <w:t> </w:t>
      </w:r>
      <w:r>
        <w:rPr/>
        <w:t>client</w:t>
      </w:r>
      <w:r>
        <w:rPr>
          <w:spacing w:val="-12"/>
        </w:rPr>
        <w:t> </w:t>
      </w:r>
      <w:r>
        <w:rPr/>
        <w:t>relationship,</w:t>
      </w:r>
      <w:r>
        <w:rPr>
          <w:spacing w:val="-13"/>
        </w:rPr>
        <w:t> </w:t>
      </w:r>
      <w:r>
        <w:rPr/>
        <w:t>speed</w:t>
      </w:r>
      <w:r>
        <w:rPr>
          <w:spacing w:val="-12"/>
        </w:rPr>
        <w:t> </w:t>
      </w:r>
      <w:r>
        <w:rPr/>
        <w:t>up</w:t>
      </w:r>
      <w:r>
        <w:rPr>
          <w:spacing w:val="-12"/>
        </w:rPr>
        <w:t> </w:t>
      </w:r>
      <w:r>
        <w:rPr/>
        <w:t>analysis</w:t>
      </w:r>
      <w:r>
        <w:rPr>
          <w:spacing w:val="-13"/>
        </w:rPr>
        <w:t> </w:t>
      </w:r>
      <w:r>
        <w:rPr/>
        <w:t>cycle</w:t>
      </w:r>
      <w:r>
        <w:rPr>
          <w:spacing w:val="-13"/>
        </w:rPr>
        <w:t> </w:t>
      </w:r>
      <w:r>
        <w:rPr/>
        <w:t>times,</w:t>
      </w:r>
      <w:r>
        <w:rPr>
          <w:spacing w:val="-13"/>
        </w:rPr>
        <w:t> </w:t>
      </w:r>
      <w:r>
        <w:rPr/>
        <w:t>increased</w:t>
      </w:r>
      <w:r>
        <w:rPr>
          <w:spacing w:val="-12"/>
        </w:rPr>
        <w:t> </w:t>
      </w:r>
      <w:r>
        <w:rPr/>
        <w:t>performance</w:t>
      </w:r>
      <w:r>
        <w:rPr>
          <w:spacing w:val="-13"/>
        </w:rPr>
        <w:t> </w:t>
      </w:r>
      <w:r>
        <w:rPr/>
        <w:t>after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project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0" w:right="936"/>
        <w:jc w:val="both"/>
      </w:pPr>
      <w:r>
        <w:rPr/>
        <w:t>i.e (facility management) phase, increases return on investment for the owner, reduces drawing</w:t>
      </w:r>
      <w:r>
        <w:rPr>
          <w:spacing w:val="1"/>
        </w:rPr>
        <w:t> </w:t>
      </w:r>
      <w:r>
        <w:rPr/>
        <w:t>coordination issues and variations, improved project planning, early clash detection between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drawings,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understanding of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administration, reduced cost, travel and printing, with mean score values of 3.974, 3.952, 3.951,</w:t>
      </w:r>
      <w:r>
        <w:rPr>
          <w:spacing w:val="1"/>
        </w:rPr>
        <w:t> </w:t>
      </w:r>
      <w:r>
        <w:rPr/>
        <w:t>3.941, 3.929, 3.928, 3.855, 3.845, 3.798, 3.716, 3.716, 3.786, 3.716 and 3.688 were agreed. The</w:t>
      </w:r>
      <w:r>
        <w:rPr>
          <w:spacing w:val="1"/>
        </w:rPr>
        <w:t> </w:t>
      </w:r>
      <w:r>
        <w:rPr/>
        <w:t>findings revealed that the level of agreement of using BIM software will help in the effective</w:t>
      </w:r>
      <w:r>
        <w:rPr>
          <w:spacing w:val="1"/>
        </w:rPr>
        <w:t> </w:t>
      </w:r>
      <w:r>
        <w:rPr/>
        <w:t>delivery of public building project to time, cost and quality in the AEC industry. However, the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benefit of</w:t>
      </w:r>
      <w:r>
        <w:rPr>
          <w:spacing w:val="1"/>
        </w:rPr>
        <w:t> </w:t>
      </w:r>
      <w:r>
        <w:rPr/>
        <w:t>BIM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project delivery</w:t>
      </w:r>
      <w:r>
        <w:rPr>
          <w:spacing w:val="-4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others in order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important.</w:t>
      </w:r>
    </w:p>
    <w:p>
      <w:pPr>
        <w:pStyle w:val="BodyText"/>
        <w:rPr>
          <w:sz w:val="26"/>
        </w:rPr>
      </w:pPr>
    </w:p>
    <w:p>
      <w:pPr>
        <w:pStyle w:val="Heading1"/>
        <w:spacing w:before="222"/>
        <w:ind w:left="220"/>
        <w:jc w:val="left"/>
      </w:pPr>
      <w:r>
        <w:rPr/>
        <w:t>Table</w:t>
      </w:r>
      <w:r>
        <w:rPr>
          <w:spacing w:val="-3"/>
        </w:rPr>
        <w:t> </w:t>
      </w:r>
      <w:r>
        <w:rPr/>
        <w:t>4.15:</w:t>
      </w:r>
      <w:r>
        <w:rPr>
          <w:spacing w:val="-2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BIM</w:t>
      </w:r>
      <w:r>
        <w:rPr>
          <w:spacing w:val="-3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Project</w:t>
      </w:r>
      <w:r>
        <w:rPr>
          <w:spacing w:val="-2"/>
        </w:rPr>
        <w:t> </w:t>
      </w:r>
      <w:r>
        <w:rPr/>
        <w:t>Delivery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6"/>
        <w:gridCol w:w="581"/>
        <w:gridCol w:w="588"/>
        <w:gridCol w:w="491"/>
        <w:gridCol w:w="628"/>
        <w:gridCol w:w="539"/>
        <w:gridCol w:w="1079"/>
        <w:gridCol w:w="899"/>
        <w:gridCol w:w="1350"/>
      </w:tblGrid>
      <w:tr>
        <w:trPr>
          <w:trHeight w:val="418" w:hRule="atLeast"/>
        </w:trPr>
        <w:tc>
          <w:tcPr>
            <w:tcW w:w="4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Benefits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4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Descriptive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7" w:hRule="atLeast"/>
        </w:trPr>
        <w:tc>
          <w:tcPr>
            <w:tcW w:w="40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8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RII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410" w:hRule="atLeast"/>
        </w:trPr>
        <w:tc>
          <w:tcPr>
            <w:tcW w:w="4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Acceleration</w:t>
            </w:r>
          </w:p>
        </w:tc>
        <w:tc>
          <w:tcPr>
            <w:tcW w:w="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4.122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82.44</w:t>
            </w:r>
          </w:p>
        </w:tc>
      </w:tr>
      <w:tr>
        <w:trPr>
          <w:trHeight w:val="1103" w:hRule="atLeast"/>
        </w:trPr>
        <w:tc>
          <w:tcPr>
            <w:tcW w:w="402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Collaboration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fragmented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AEC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industry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4.0263</w:t>
            </w:r>
          </w:p>
        </w:tc>
        <w:tc>
          <w:tcPr>
            <w:tcW w:w="8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80.53</w:t>
            </w:r>
          </w:p>
        </w:tc>
      </w:tr>
      <w:tr>
        <w:trPr>
          <w:trHeight w:val="552" w:hRule="atLeast"/>
        </w:trPr>
        <w:tc>
          <w:tcPr>
            <w:tcW w:w="402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Improved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profitability</w:t>
            </w:r>
          </w:p>
        </w:tc>
        <w:tc>
          <w:tcPr>
            <w:tcW w:w="581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8" w:type="dxa"/>
          </w:tcPr>
          <w:p>
            <w:pPr>
              <w:pStyle w:val="TableParagraph"/>
              <w:spacing w:before="133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1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8" w:type="dxa"/>
          </w:tcPr>
          <w:p>
            <w:pPr>
              <w:pStyle w:val="TableParagraph"/>
              <w:spacing w:before="13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39" w:type="dxa"/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7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4.0238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0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80.48</w:t>
            </w:r>
          </w:p>
        </w:tc>
      </w:tr>
      <w:tr>
        <w:trPr>
          <w:trHeight w:val="551" w:hRule="atLeast"/>
        </w:trPr>
        <w:tc>
          <w:tcPr>
            <w:tcW w:w="402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Better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581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8" w:type="dxa"/>
          </w:tcPr>
          <w:p>
            <w:pPr>
              <w:pStyle w:val="TableParagraph"/>
              <w:spacing w:before="133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1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8" w:type="dxa"/>
          </w:tcPr>
          <w:p>
            <w:pPr>
              <w:pStyle w:val="TableParagraph"/>
              <w:spacing w:before="13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39" w:type="dxa"/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7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3.9753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0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79.51</w:t>
            </w:r>
          </w:p>
        </w:tc>
      </w:tr>
      <w:tr>
        <w:trPr>
          <w:trHeight w:val="552" w:hRule="atLeast"/>
        </w:trPr>
        <w:tc>
          <w:tcPr>
            <w:tcW w:w="402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</w:tc>
        <w:tc>
          <w:tcPr>
            <w:tcW w:w="581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8" w:type="dxa"/>
          </w:tcPr>
          <w:p>
            <w:pPr>
              <w:pStyle w:val="TableParagraph"/>
              <w:spacing w:before="133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1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8" w:type="dxa"/>
          </w:tcPr>
          <w:p>
            <w:pPr>
              <w:pStyle w:val="TableParagraph"/>
              <w:spacing w:before="13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39" w:type="dxa"/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7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3.9518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0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79.04</w:t>
            </w:r>
          </w:p>
        </w:tc>
      </w:tr>
      <w:tr>
        <w:trPr>
          <w:trHeight w:val="551" w:hRule="atLeast"/>
        </w:trPr>
        <w:tc>
          <w:tcPr>
            <w:tcW w:w="402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Improved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customers client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relationship</w:t>
            </w:r>
          </w:p>
        </w:tc>
        <w:tc>
          <w:tcPr>
            <w:tcW w:w="581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8" w:type="dxa"/>
          </w:tcPr>
          <w:p>
            <w:pPr>
              <w:pStyle w:val="TableParagraph"/>
              <w:spacing w:before="133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1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8" w:type="dxa"/>
          </w:tcPr>
          <w:p>
            <w:pPr>
              <w:pStyle w:val="TableParagraph"/>
              <w:spacing w:before="13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39" w:type="dxa"/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7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3.9506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50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79.01</w:t>
            </w:r>
          </w:p>
        </w:tc>
      </w:tr>
      <w:tr>
        <w:trPr>
          <w:trHeight w:val="551" w:hRule="atLeast"/>
        </w:trPr>
        <w:tc>
          <w:tcPr>
            <w:tcW w:w="402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Speed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times</w:t>
            </w:r>
          </w:p>
        </w:tc>
        <w:tc>
          <w:tcPr>
            <w:tcW w:w="581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8" w:type="dxa"/>
          </w:tcPr>
          <w:p>
            <w:pPr>
              <w:pStyle w:val="TableParagraph"/>
              <w:spacing w:before="133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1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" w:type="dxa"/>
          </w:tcPr>
          <w:p>
            <w:pPr>
              <w:pStyle w:val="TableParagraph"/>
              <w:spacing w:before="13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39" w:type="dxa"/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7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3.9405</w:t>
            </w:r>
          </w:p>
        </w:tc>
        <w:tc>
          <w:tcPr>
            <w:tcW w:w="899" w:type="dxa"/>
          </w:tcPr>
          <w:p>
            <w:pPr>
              <w:pStyle w:val="TableParagraph"/>
              <w:spacing w:before="133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50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78.81</w:t>
            </w:r>
          </w:p>
        </w:tc>
      </w:tr>
      <w:tr>
        <w:trPr>
          <w:trHeight w:val="958" w:hRule="atLeast"/>
        </w:trPr>
        <w:tc>
          <w:tcPr>
            <w:tcW w:w="402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Increased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(facility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management)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phase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3.9286</w:t>
            </w:r>
          </w:p>
        </w:tc>
        <w:tc>
          <w:tcPr>
            <w:tcW w:w="8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78.57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37" w:top="1360" w:bottom="1200" w:left="1220" w:right="500"/>
        </w:sectPr>
      </w:pPr>
    </w:p>
    <w:p>
      <w:pPr>
        <w:spacing w:before="68"/>
        <w:ind w:left="10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4.15: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Benefits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software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Delivery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Cont’d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6"/>
        <w:gridCol w:w="3495"/>
        <w:gridCol w:w="4137"/>
      </w:tblGrid>
      <w:tr>
        <w:trPr>
          <w:trHeight w:val="272" w:hRule="atLeast"/>
        </w:trPr>
        <w:tc>
          <w:tcPr>
            <w:tcW w:w="25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Benefits</w:t>
            </w:r>
          </w:p>
        </w:tc>
        <w:tc>
          <w:tcPr>
            <w:tcW w:w="34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620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4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13"/>
              <w:rPr>
                <w:b/>
                <w:sz w:val="24"/>
              </w:rPr>
            </w:pPr>
            <w:r>
              <w:rPr>
                <w:b/>
                <w:sz w:val="24"/>
              </w:rPr>
              <w:t>Descriptive</w:t>
            </w:r>
          </w:p>
        </w:tc>
      </w:tr>
    </w:tbl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5"/>
        <w:gridCol w:w="480"/>
        <w:gridCol w:w="540"/>
        <w:gridCol w:w="584"/>
        <w:gridCol w:w="584"/>
        <w:gridCol w:w="432"/>
        <w:gridCol w:w="978"/>
        <w:gridCol w:w="900"/>
        <w:gridCol w:w="1351"/>
      </w:tblGrid>
      <w:tr>
        <w:trPr>
          <w:trHeight w:val="542" w:hRule="atLeast"/>
        </w:trPr>
        <w:tc>
          <w:tcPr>
            <w:tcW w:w="4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-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-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-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RII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955" w:hRule="atLeast"/>
        </w:trPr>
        <w:tc>
          <w:tcPr>
            <w:tcW w:w="4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Increases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return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owner</w:t>
            </w:r>
          </w:p>
        </w:tc>
        <w:tc>
          <w:tcPr>
            <w:tcW w:w="4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-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-1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3.9277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78.55</w:t>
            </w:r>
          </w:p>
        </w:tc>
      </w:tr>
      <w:tr>
        <w:trPr>
          <w:trHeight w:val="1103" w:hRule="atLeast"/>
        </w:trPr>
        <w:tc>
          <w:tcPr>
            <w:tcW w:w="434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Reduces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coordination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variations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-1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3.8554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77.11</w:t>
            </w:r>
          </w:p>
        </w:tc>
      </w:tr>
      <w:tr>
        <w:trPr>
          <w:trHeight w:val="552" w:hRule="atLeast"/>
        </w:trPr>
        <w:tc>
          <w:tcPr>
            <w:tcW w:w="434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Improved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  <w:tc>
          <w:tcPr>
            <w:tcW w:w="480" w:type="dxa"/>
          </w:tcPr>
          <w:p>
            <w:pPr>
              <w:pStyle w:val="TableParagraph"/>
              <w:spacing w:before="133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4" w:type="dxa"/>
          </w:tcPr>
          <w:p>
            <w:pPr>
              <w:pStyle w:val="TableParagraph"/>
              <w:spacing w:before="133"/>
              <w:ind w:left="1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4" w:type="dxa"/>
          </w:tcPr>
          <w:p>
            <w:pPr>
              <w:pStyle w:val="TableParagraph"/>
              <w:spacing w:before="133"/>
              <w:ind w:left="2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32" w:type="dxa"/>
          </w:tcPr>
          <w:p>
            <w:pPr>
              <w:pStyle w:val="TableParagraph"/>
              <w:spacing w:before="133"/>
              <w:ind w:left="-1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3.8452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76.90</w:t>
            </w:r>
          </w:p>
        </w:tc>
      </w:tr>
      <w:tr>
        <w:trPr>
          <w:trHeight w:val="1103" w:hRule="atLeast"/>
        </w:trPr>
        <w:tc>
          <w:tcPr>
            <w:tcW w:w="434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Early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team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drawings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-1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3.7976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75.95</w:t>
            </w:r>
          </w:p>
        </w:tc>
      </w:tr>
      <w:tr>
        <w:trPr>
          <w:trHeight w:val="552" w:hRule="atLeast"/>
        </w:trPr>
        <w:tc>
          <w:tcPr>
            <w:tcW w:w="434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480" w:type="dxa"/>
          </w:tcPr>
          <w:p>
            <w:pPr>
              <w:pStyle w:val="TableParagraph"/>
              <w:spacing w:before="133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4" w:type="dxa"/>
          </w:tcPr>
          <w:p>
            <w:pPr>
              <w:pStyle w:val="TableParagraph"/>
              <w:spacing w:before="133"/>
              <w:ind w:left="1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4" w:type="dxa"/>
          </w:tcPr>
          <w:p>
            <w:pPr>
              <w:pStyle w:val="TableParagraph"/>
              <w:spacing w:before="133"/>
              <w:ind w:left="2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32" w:type="dxa"/>
          </w:tcPr>
          <w:p>
            <w:pPr>
              <w:pStyle w:val="TableParagraph"/>
              <w:spacing w:before="133"/>
              <w:ind w:left="-1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3.7857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75.71</w:t>
            </w:r>
          </w:p>
        </w:tc>
      </w:tr>
      <w:tr>
        <w:trPr>
          <w:trHeight w:val="1103" w:hRule="atLeast"/>
        </w:trPr>
        <w:tc>
          <w:tcPr>
            <w:tcW w:w="434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Greater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construction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processes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-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-1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3.716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74.32</w:t>
            </w:r>
          </w:p>
        </w:tc>
      </w:tr>
      <w:tr>
        <w:trPr>
          <w:trHeight w:val="1244" w:hRule="atLeast"/>
        </w:trPr>
        <w:tc>
          <w:tcPr>
            <w:tcW w:w="4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administration,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reduced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cost,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travel,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printing</w:t>
            </w:r>
          </w:p>
        </w:tc>
        <w:tc>
          <w:tcPr>
            <w:tcW w:w="4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-1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3.6875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73.75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220" w:right="935"/>
        <w:jc w:val="both"/>
      </w:pPr>
      <w:r>
        <w:rPr/>
        <w:t>Table 4.16</w:t>
      </w:r>
      <w:r>
        <w:rPr>
          <w:spacing w:val="1"/>
        </w:rPr>
        <w:t> </w:t>
      </w:r>
      <w:r>
        <w:rPr/>
        <w:t>identifies Revit architecture, Revit MEP, AutoCAD Architecture, Revit Structure,</w:t>
      </w:r>
      <w:r>
        <w:rPr>
          <w:spacing w:val="1"/>
        </w:rPr>
        <w:t> </w:t>
      </w:r>
      <w:r>
        <w:rPr/>
        <w:t>AutoCAD</w:t>
      </w:r>
      <w:r>
        <w:rPr>
          <w:spacing w:val="-5"/>
        </w:rPr>
        <w:t> </w:t>
      </w:r>
      <w:r>
        <w:rPr/>
        <w:t>MEP,</w:t>
      </w:r>
      <w:r>
        <w:rPr>
          <w:spacing w:val="-5"/>
        </w:rPr>
        <w:t> </w:t>
      </w:r>
      <w:r>
        <w:rPr/>
        <w:t>AutoCAD</w:t>
      </w:r>
      <w:r>
        <w:rPr>
          <w:spacing w:val="-5"/>
        </w:rPr>
        <w:t> </w:t>
      </w:r>
      <w:r>
        <w:rPr/>
        <w:t>Civil</w:t>
      </w:r>
      <w:r>
        <w:rPr>
          <w:spacing w:val="-4"/>
        </w:rPr>
        <w:t> </w:t>
      </w:r>
      <w:r>
        <w:rPr/>
        <w:t>3D,</w:t>
      </w:r>
      <w:r>
        <w:rPr>
          <w:spacing w:val="-4"/>
        </w:rPr>
        <w:t> </w:t>
      </w:r>
      <w:r>
        <w:rPr/>
        <w:t>ArchiCAD,</w:t>
      </w:r>
      <w:r>
        <w:rPr>
          <w:spacing w:val="-5"/>
        </w:rPr>
        <w:t> </w:t>
      </w:r>
      <w:r>
        <w:rPr/>
        <w:t>Bentley</w:t>
      </w:r>
      <w:r>
        <w:rPr>
          <w:spacing w:val="-7"/>
        </w:rPr>
        <w:t> </w:t>
      </w:r>
      <w:r>
        <w:rPr/>
        <w:t>BIM</w:t>
      </w:r>
      <w:r>
        <w:rPr>
          <w:spacing w:val="-5"/>
        </w:rPr>
        <w:t> </w:t>
      </w:r>
      <w:r>
        <w:rPr/>
        <w:t>Suite,</w:t>
      </w:r>
      <w:r>
        <w:rPr>
          <w:spacing w:val="-5"/>
        </w:rPr>
        <w:t> </w:t>
      </w:r>
      <w:r>
        <w:rPr/>
        <w:t>Digital</w:t>
      </w:r>
      <w:r>
        <w:rPr>
          <w:spacing w:val="-3"/>
        </w:rPr>
        <w:t> </w:t>
      </w:r>
      <w:r>
        <w:rPr/>
        <w:t>Project,</w:t>
      </w:r>
      <w:r>
        <w:rPr>
          <w:spacing w:val="-5"/>
        </w:rPr>
        <w:t> </w:t>
      </w:r>
      <w:r>
        <w:rPr/>
        <w:t>Fabrication</w:t>
      </w:r>
      <w:r>
        <w:rPr>
          <w:spacing w:val="-58"/>
        </w:rPr>
        <w:t> </w:t>
      </w:r>
      <w:r>
        <w:rPr/>
        <w:t>for AutoCAD MEP, AutoSPRINK VR, Navisworks Manager &amp; Scheduling , Project</w:t>
      </w:r>
      <w:r>
        <w:rPr>
          <w:spacing w:val="1"/>
        </w:rPr>
        <w:t> </w:t>
      </w:r>
      <w:r>
        <w:rPr/>
        <w:t>Wise and</w:t>
      </w:r>
      <w:r>
        <w:rPr>
          <w:spacing w:val="1"/>
        </w:rPr>
        <w:t> </w:t>
      </w:r>
      <w:r>
        <w:rPr/>
        <w:t>Synchro as the BIM tools</w:t>
      </w:r>
      <w:r>
        <w:rPr>
          <w:spacing w:val="1"/>
        </w:rPr>
        <w:t> </w:t>
      </w:r>
      <w:r>
        <w:rPr/>
        <w:t>that is mostly used in physical planning unit for project delivery with</w:t>
      </w:r>
      <w:r>
        <w:rPr>
          <w:spacing w:val="1"/>
        </w:rPr>
        <w:t> </w:t>
      </w:r>
      <w:r>
        <w:rPr/>
        <w:t>50% and above usability rate. Similarly ViscoOffice were not used by any building profession.</w:t>
      </w:r>
      <w:r>
        <w:rPr>
          <w:spacing w:val="1"/>
        </w:rPr>
        <w:t> </w:t>
      </w:r>
      <w:r>
        <w:rPr/>
        <w:t>Visual</w:t>
      </w:r>
      <w:r>
        <w:rPr>
          <w:spacing w:val="-8"/>
        </w:rPr>
        <w:t> </w:t>
      </w:r>
      <w:r>
        <w:rPr/>
        <w:t>simulation,</w:t>
      </w:r>
      <w:r>
        <w:rPr>
          <w:spacing w:val="-8"/>
        </w:rPr>
        <w:t> </w:t>
      </w:r>
      <w:r>
        <w:rPr/>
        <w:t>Power</w:t>
      </w:r>
      <w:r>
        <w:rPr>
          <w:spacing w:val="-8"/>
        </w:rPr>
        <w:t> </w:t>
      </w:r>
      <w:r>
        <w:rPr/>
        <w:t>civil,</w:t>
      </w:r>
      <w:r>
        <w:rPr>
          <w:spacing w:val="-8"/>
        </w:rPr>
        <w:t> </w:t>
      </w:r>
      <w:r>
        <w:rPr/>
        <w:t>Vectorworks</w:t>
      </w:r>
      <w:r>
        <w:rPr>
          <w:spacing w:val="-7"/>
        </w:rPr>
        <w:t> </w:t>
      </w:r>
      <w:r>
        <w:rPr/>
        <w:t>Designer,</w:t>
      </w:r>
      <w:r>
        <w:rPr>
          <w:spacing w:val="-8"/>
        </w:rPr>
        <w:t> </w:t>
      </w:r>
      <w:r>
        <w:rPr/>
        <w:t>CAD-Duct,</w:t>
      </w:r>
      <w:r>
        <w:rPr>
          <w:spacing w:val="-7"/>
        </w:rPr>
        <w:t> </w:t>
      </w:r>
      <w:r>
        <w:rPr/>
        <w:t>Vectorworks</w:t>
      </w:r>
      <w:r>
        <w:rPr>
          <w:spacing w:val="-8"/>
        </w:rPr>
        <w:t> </w:t>
      </w:r>
      <w:r>
        <w:rPr/>
        <w:t>designer,</w:t>
      </w:r>
      <w:r>
        <w:rPr>
          <w:spacing w:val="-6"/>
        </w:rPr>
        <w:t> </w:t>
      </w:r>
      <w:r>
        <w:rPr/>
        <w:t>Digital</w:t>
      </w:r>
      <w:r>
        <w:rPr>
          <w:spacing w:val="-57"/>
        </w:rPr>
        <w:t> </w:t>
      </w:r>
      <w:r>
        <w:rPr>
          <w:spacing w:val="-1"/>
        </w:rPr>
        <w:t>project</w:t>
      </w:r>
      <w:r>
        <w:rPr>
          <w:spacing w:val="-14"/>
        </w:rPr>
        <w:t> </w:t>
      </w:r>
      <w:r>
        <w:rPr>
          <w:spacing w:val="-1"/>
        </w:rPr>
        <w:t>MEP,</w:t>
      </w:r>
      <w:r>
        <w:rPr>
          <w:spacing w:val="-14"/>
        </w:rPr>
        <w:t> </w:t>
      </w:r>
      <w:r>
        <w:rPr>
          <w:spacing w:val="-1"/>
        </w:rPr>
        <w:t>systems</w:t>
      </w:r>
      <w:r>
        <w:rPr>
          <w:spacing w:val="-15"/>
        </w:rPr>
        <w:t> </w:t>
      </w:r>
      <w:r>
        <w:rPr>
          <w:spacing w:val="-1"/>
        </w:rPr>
        <w:t>routing,</w:t>
      </w:r>
      <w:r>
        <w:rPr>
          <w:spacing w:val="-14"/>
        </w:rPr>
        <w:t> </w:t>
      </w:r>
      <w:r>
        <w:rPr>
          <w:spacing w:val="-1"/>
        </w:rPr>
        <w:t>HydraCAD,</w:t>
      </w:r>
      <w:r>
        <w:rPr>
          <w:spacing w:val="-15"/>
        </w:rPr>
        <w:t> </w:t>
      </w:r>
      <w:r>
        <w:rPr/>
        <w:t>RISA,</w:t>
      </w:r>
      <w:r>
        <w:rPr>
          <w:spacing w:val="-11"/>
        </w:rPr>
        <w:t> </w:t>
      </w:r>
      <w:r>
        <w:rPr/>
        <w:t>SDS/2,</w:t>
      </w:r>
      <w:r>
        <w:rPr>
          <w:spacing w:val="-14"/>
        </w:rPr>
        <w:t> </w:t>
      </w:r>
      <w:r>
        <w:rPr/>
        <w:t>Fastrak,</w:t>
      </w:r>
      <w:r>
        <w:rPr>
          <w:spacing w:val="-12"/>
        </w:rPr>
        <w:t> </w:t>
      </w:r>
      <w:r>
        <w:rPr/>
        <w:t>FireCAD,</w:t>
      </w:r>
      <w:r>
        <w:rPr>
          <w:spacing w:val="-14"/>
        </w:rPr>
        <w:t> </w:t>
      </w:r>
      <w:r>
        <w:rPr/>
        <w:t>Cadpipe</w:t>
      </w:r>
      <w:r>
        <w:rPr>
          <w:spacing w:val="-16"/>
        </w:rPr>
        <w:t> </w:t>
      </w:r>
      <w:r>
        <w:rPr/>
        <w:t>Commercial</w:t>
      </w:r>
      <w:r>
        <w:rPr>
          <w:spacing w:val="-57"/>
        </w:rPr>
        <w:t> </w:t>
      </w:r>
      <w:r>
        <w:rPr/>
        <w:t>Pipe,</w:t>
      </w:r>
      <w:r>
        <w:rPr>
          <w:spacing w:val="-1"/>
        </w:rPr>
        <w:t> </w:t>
      </w:r>
      <w:r>
        <w:rPr/>
        <w:t>DProfiler</w:t>
      </w:r>
      <w:r>
        <w:rPr>
          <w:spacing w:val="-1"/>
        </w:rPr>
        <w:t> </w:t>
      </w:r>
      <w:r>
        <w:rPr/>
        <w:t>and Cadpipe</w:t>
      </w:r>
      <w:r>
        <w:rPr>
          <w:spacing w:val="-1"/>
        </w:rPr>
        <w:t> </w:t>
      </w:r>
      <w:r>
        <w:rPr/>
        <w:t>HVAC</w:t>
      </w:r>
      <w:r>
        <w:rPr>
          <w:spacing w:val="-1"/>
        </w:rPr>
        <w:t> </w:t>
      </w:r>
      <w:r>
        <w:rPr/>
        <w:t>had less than</w:t>
      </w:r>
      <w:r>
        <w:rPr>
          <w:spacing w:val="2"/>
        </w:rPr>
        <w:t> </w:t>
      </w:r>
      <w:r>
        <w:rPr/>
        <w:t>10%</w:t>
      </w:r>
      <w:r>
        <w:rPr>
          <w:spacing w:val="-1"/>
        </w:rPr>
        <w:t> </w:t>
      </w:r>
      <w:r>
        <w:rPr/>
        <w:t>usability</w:t>
      </w:r>
      <w:r>
        <w:rPr>
          <w:spacing w:val="-6"/>
        </w:rPr>
        <w:t> </w:t>
      </w:r>
      <w:r>
        <w:rPr/>
        <w:t>rate.</w:t>
      </w:r>
    </w:p>
    <w:p>
      <w:pPr>
        <w:spacing w:after="0" w:line="480" w:lineRule="auto"/>
        <w:jc w:val="both"/>
        <w:sectPr>
          <w:pgSz w:w="12240" w:h="15840"/>
          <w:pgMar w:header="0" w:footer="937" w:top="300" w:bottom="1200" w:left="1220" w:right="50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2"/>
          <w:numId w:val="40"/>
        </w:numPr>
        <w:tabs>
          <w:tab w:pos="760" w:val="left" w:leader="none"/>
        </w:tabs>
        <w:spacing w:line="480" w:lineRule="auto" w:before="225" w:after="3"/>
        <w:ind w:left="220" w:right="1364" w:firstLine="0"/>
        <w:jc w:val="left"/>
      </w:pPr>
      <w:r>
        <w:rPr/>
        <w:t>BIM</w:t>
      </w:r>
      <w:r>
        <w:rPr>
          <w:spacing w:val="3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Tools</w:t>
      </w:r>
      <w:r>
        <w:rPr>
          <w:spacing w:val="5"/>
        </w:rPr>
        <w:t> </w:t>
      </w:r>
      <w:r>
        <w:rPr/>
        <w:t>Used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Physical</w:t>
      </w:r>
      <w:r>
        <w:rPr>
          <w:spacing w:val="5"/>
        </w:rPr>
        <w:t> </w:t>
      </w:r>
      <w:r>
        <w:rPr/>
        <w:t>Planning</w:t>
      </w:r>
      <w:r>
        <w:rPr>
          <w:spacing w:val="5"/>
        </w:rPr>
        <w:t> </w:t>
      </w:r>
      <w:r>
        <w:rPr/>
        <w:t>Units</w:t>
      </w:r>
      <w:r>
        <w:rPr>
          <w:spacing w:val="5"/>
        </w:rPr>
        <w:t> </w:t>
      </w:r>
      <w:r>
        <w:rPr/>
        <w:t>by</w:t>
      </w:r>
      <w:r>
        <w:rPr>
          <w:spacing w:val="5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Table</w:t>
      </w:r>
      <w:r>
        <w:rPr>
          <w:spacing w:val="-4"/>
        </w:rPr>
        <w:t> </w:t>
      </w:r>
      <w:r>
        <w:rPr/>
        <w:t>4.16</w:t>
      </w:r>
      <w:r>
        <w:rPr>
          <w:sz w:val="22"/>
        </w:rPr>
        <w:t>: </w:t>
      </w:r>
      <w:r>
        <w:rPr/>
        <w:t>BIM</w:t>
      </w:r>
      <w:r>
        <w:rPr>
          <w:spacing w:val="-3"/>
        </w:rPr>
        <w:t> </w:t>
      </w:r>
      <w:r>
        <w:rPr/>
        <w:t>Tools</w:t>
      </w:r>
      <w:r>
        <w:rPr>
          <w:spacing w:val="-5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Physical Planning</w:t>
      </w:r>
      <w:r>
        <w:rPr>
          <w:spacing w:val="-2"/>
        </w:rPr>
        <w:t> </w:t>
      </w:r>
      <w:r>
        <w:rPr/>
        <w:t>Units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Institutions</w:t>
      </w:r>
      <w:r>
        <w:rPr>
          <w:spacing w:val="-2"/>
        </w:rPr>
        <w:t> </w:t>
      </w:r>
      <w:r>
        <w:rPr/>
        <w:t>(Objective</w:t>
      </w:r>
      <w:r>
        <w:rPr>
          <w:spacing w:val="-3"/>
        </w:rPr>
        <w:t> </w:t>
      </w:r>
      <w:r>
        <w:rPr/>
        <w:t>4)</w:t>
      </w: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5"/>
        <w:gridCol w:w="1068"/>
        <w:gridCol w:w="1176"/>
        <w:gridCol w:w="1170"/>
        <w:gridCol w:w="1170"/>
        <w:gridCol w:w="1170"/>
        <w:gridCol w:w="1224"/>
        <w:gridCol w:w="1213"/>
      </w:tblGrid>
      <w:tr>
        <w:trPr>
          <w:trHeight w:val="426" w:hRule="atLeast"/>
        </w:trPr>
        <w:tc>
          <w:tcPr>
            <w:tcW w:w="1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BIM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Tools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Institutions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8" w:hRule="atLeast"/>
        </w:trPr>
        <w:tc>
          <w:tcPr>
            <w:tcW w:w="199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FUOYE</w:t>
            </w:r>
          </w:p>
        </w:tc>
        <w:tc>
          <w:tcPr>
            <w:tcW w:w="1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FUNAB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UI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FUTA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OAU</w:t>
            </w:r>
          </w:p>
        </w:tc>
        <w:tc>
          <w:tcPr>
            <w:tcW w:w="12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UNILAG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Pooled</w:t>
            </w:r>
          </w:p>
        </w:tc>
      </w:tr>
      <w:tr>
        <w:trPr>
          <w:trHeight w:val="410" w:hRule="atLeast"/>
        </w:trPr>
        <w:tc>
          <w:tcPr>
            <w:tcW w:w="1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Cadpipe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HVAC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1(5.6)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1(5.3)</w:t>
            </w:r>
          </w:p>
        </w:tc>
        <w:tc>
          <w:tcPr>
            <w:tcW w:w="12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2(13.3)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6(7.1)</w:t>
            </w:r>
          </w:p>
        </w:tc>
      </w:tr>
      <w:tr>
        <w:trPr>
          <w:trHeight w:val="551" w:hRule="atLeast"/>
        </w:trPr>
        <w:tc>
          <w:tcPr>
            <w:tcW w:w="199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Revit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Architecture</w:t>
            </w: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16(88.9)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9(90.0)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9(81.8)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16(84.2)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13(86.7)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68(81.0)</w:t>
            </w:r>
          </w:p>
        </w:tc>
      </w:tr>
      <w:tr>
        <w:trPr>
          <w:trHeight w:val="552" w:hRule="atLeast"/>
        </w:trPr>
        <w:tc>
          <w:tcPr>
            <w:tcW w:w="199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Revit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MEP</w:t>
            </w: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4(36.4)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12(66.7)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8(80.0)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6(54.5)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15(78.9)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13(86.7)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58(69.0)</w:t>
            </w:r>
          </w:p>
        </w:tc>
      </w:tr>
      <w:tr>
        <w:trPr>
          <w:trHeight w:val="1104" w:hRule="atLeast"/>
        </w:trPr>
        <w:tc>
          <w:tcPr>
            <w:tcW w:w="199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AutoCAD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Architecture</w:t>
            </w: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9(81.8)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17(94.4)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10(100.0)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11(100.0)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19(100.0)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15(100.0)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81(96.4)</w:t>
            </w:r>
          </w:p>
        </w:tc>
      </w:tr>
      <w:tr>
        <w:trPr>
          <w:trHeight w:val="552" w:hRule="atLeast"/>
        </w:trPr>
        <w:tc>
          <w:tcPr>
            <w:tcW w:w="199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Revit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Structure</w:t>
            </w: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13(72.2)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8(80.0)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8(72.7)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18(94.7)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13(86.7)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65(77.4)</w:t>
            </w:r>
          </w:p>
        </w:tc>
      </w:tr>
      <w:tr>
        <w:trPr>
          <w:trHeight w:val="551" w:hRule="atLeast"/>
        </w:trPr>
        <w:tc>
          <w:tcPr>
            <w:tcW w:w="199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DProfiler</w:t>
            </w: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3(16.7)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3(3.6)</w:t>
            </w:r>
          </w:p>
        </w:tc>
      </w:tr>
      <w:tr>
        <w:trPr>
          <w:trHeight w:val="551" w:hRule="atLeast"/>
        </w:trPr>
        <w:tc>
          <w:tcPr>
            <w:tcW w:w="199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AutoCAD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MEP</w:t>
            </w: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8(72.7)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11(61.1)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7(70.0)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8(42.1)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13(86.7)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52(61.9)</w:t>
            </w:r>
          </w:p>
        </w:tc>
      </w:tr>
      <w:tr>
        <w:trPr>
          <w:trHeight w:val="1104" w:hRule="atLeast"/>
        </w:trPr>
        <w:tc>
          <w:tcPr>
            <w:tcW w:w="199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Cadpipe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Pipe</w:t>
            </w: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4(22.2)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1(6.7)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7(8.3)</w:t>
            </w:r>
          </w:p>
        </w:tc>
      </w:tr>
      <w:tr>
        <w:trPr>
          <w:trHeight w:val="552" w:hRule="atLeast"/>
        </w:trPr>
        <w:tc>
          <w:tcPr>
            <w:tcW w:w="199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Fastrak</w:t>
            </w: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1(5.6)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4(36.4)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7(8.3)</w:t>
            </w:r>
          </w:p>
        </w:tc>
      </w:tr>
      <w:tr>
        <w:trPr>
          <w:trHeight w:val="551" w:hRule="atLeast"/>
        </w:trPr>
        <w:tc>
          <w:tcPr>
            <w:tcW w:w="199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FireCAD</w:t>
            </w: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1(9.1)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2(11.1)…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1(9.1)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4(4.8)</w:t>
            </w:r>
          </w:p>
        </w:tc>
      </w:tr>
      <w:tr>
        <w:trPr>
          <w:trHeight w:val="1380" w:hRule="atLeast"/>
        </w:trPr>
        <w:tc>
          <w:tcPr>
            <w:tcW w:w="1995" w:type="dxa"/>
          </w:tcPr>
          <w:p>
            <w:pPr>
              <w:pStyle w:val="TableParagraph"/>
              <w:spacing w:line="480" w:lineRule="auto" w:before="133"/>
              <w:ind w:left="108" w:right="340"/>
              <w:rPr>
                <w:sz w:val="24"/>
              </w:rPr>
            </w:pPr>
            <w:r>
              <w:rPr>
                <w:sz w:val="24"/>
              </w:rPr>
              <w:t>AutoCAD Civil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3D</w:t>
            </w: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9(81.8)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16(88.9)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9(90.0)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7(63.6)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17(89.5)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13(86.7)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71(84.5)</w:t>
            </w:r>
          </w:p>
        </w:tc>
      </w:tr>
      <w:tr>
        <w:trPr>
          <w:trHeight w:val="827" w:hRule="atLeast"/>
        </w:trPr>
        <w:tc>
          <w:tcPr>
            <w:tcW w:w="1995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ArchiCAD</w:t>
            </w:r>
          </w:p>
        </w:tc>
        <w:tc>
          <w:tcPr>
            <w:tcW w:w="106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9(81.8)</w:t>
            </w:r>
          </w:p>
        </w:tc>
        <w:tc>
          <w:tcPr>
            <w:tcW w:w="117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15(83.3)</w:t>
            </w:r>
          </w:p>
        </w:tc>
        <w:tc>
          <w:tcPr>
            <w:tcW w:w="1170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9(90.0)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6(54.5)</w:t>
            </w:r>
          </w:p>
        </w:tc>
        <w:tc>
          <w:tcPr>
            <w:tcW w:w="1170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18(94.7)</w:t>
            </w:r>
          </w:p>
        </w:tc>
        <w:tc>
          <w:tcPr>
            <w:tcW w:w="122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14(93.3)</w:t>
            </w:r>
          </w:p>
        </w:tc>
        <w:tc>
          <w:tcPr>
            <w:tcW w:w="1213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71(84.5)</w:t>
            </w:r>
          </w:p>
        </w:tc>
      </w:tr>
      <w:tr>
        <w:trPr>
          <w:trHeight w:val="408" w:hRule="atLeast"/>
        </w:trPr>
        <w:tc>
          <w:tcPr>
            <w:tcW w:w="1995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SDS/2</w:t>
            </w:r>
          </w:p>
        </w:tc>
        <w:tc>
          <w:tcPr>
            <w:tcW w:w="1068" w:type="dxa"/>
          </w:tcPr>
          <w:p>
            <w:pPr>
              <w:pStyle w:val="TableParagraph"/>
              <w:spacing w:line="256" w:lineRule="exact" w:before="133"/>
              <w:ind w:left="109"/>
              <w:rPr>
                <w:sz w:val="24"/>
              </w:rPr>
            </w:pPr>
            <w:r>
              <w:rPr>
                <w:sz w:val="24"/>
              </w:rPr>
              <w:t>1(9.1)</w:t>
            </w:r>
          </w:p>
        </w:tc>
        <w:tc>
          <w:tcPr>
            <w:tcW w:w="1176" w:type="dxa"/>
          </w:tcPr>
          <w:p>
            <w:pPr>
              <w:pStyle w:val="TableParagraph"/>
              <w:spacing w:line="256" w:lineRule="exact" w:before="133"/>
              <w:ind w:left="121"/>
              <w:rPr>
                <w:sz w:val="24"/>
              </w:rPr>
            </w:pPr>
            <w:r>
              <w:rPr>
                <w:sz w:val="24"/>
              </w:rPr>
              <w:t>2(11.1)</w:t>
            </w:r>
          </w:p>
        </w:tc>
        <w:tc>
          <w:tcPr>
            <w:tcW w:w="1170" w:type="dxa"/>
          </w:tcPr>
          <w:p>
            <w:pPr>
              <w:pStyle w:val="TableParagraph"/>
              <w:spacing w:line="256" w:lineRule="exact" w:before="133"/>
              <w:ind w:left="117"/>
              <w:rPr>
                <w:sz w:val="24"/>
              </w:rPr>
            </w:pPr>
            <w:r>
              <w:rPr>
                <w:sz w:val="24"/>
              </w:rPr>
              <w:t>1(10.0)</w:t>
            </w:r>
          </w:p>
        </w:tc>
        <w:tc>
          <w:tcPr>
            <w:tcW w:w="1170" w:type="dxa"/>
          </w:tcPr>
          <w:p>
            <w:pPr>
              <w:pStyle w:val="TableParagraph"/>
              <w:spacing w:line="256" w:lineRule="exact" w:before="133"/>
              <w:ind w:left="115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0" w:type="dxa"/>
          </w:tcPr>
          <w:p>
            <w:pPr>
              <w:pStyle w:val="TableParagraph"/>
              <w:spacing w:line="256" w:lineRule="exact" w:before="133"/>
              <w:ind w:left="11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24" w:type="dxa"/>
          </w:tcPr>
          <w:p>
            <w:pPr>
              <w:pStyle w:val="TableParagraph"/>
              <w:spacing w:line="256" w:lineRule="exact" w:before="133"/>
              <w:ind w:left="115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13" w:type="dxa"/>
          </w:tcPr>
          <w:p>
            <w:pPr>
              <w:pStyle w:val="TableParagraph"/>
              <w:spacing w:line="256" w:lineRule="exact" w:before="133"/>
              <w:ind w:left="151"/>
              <w:rPr>
                <w:sz w:val="24"/>
              </w:rPr>
            </w:pPr>
            <w:r>
              <w:rPr>
                <w:sz w:val="24"/>
              </w:rPr>
              <w:t>8(9.5)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7" w:top="1500" w:bottom="1200" w:left="1220" w:right="500"/>
        </w:sectPr>
      </w:pPr>
    </w:p>
    <w:p>
      <w:pPr>
        <w:spacing w:before="68"/>
        <w:ind w:left="186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4.16</w:t>
      </w:r>
      <w:r>
        <w:rPr>
          <w:b/>
          <w:sz w:val="22"/>
        </w:rPr>
        <w:t>:</w:t>
      </w:r>
      <w:r>
        <w:rPr>
          <w:b/>
          <w:spacing w:val="-1"/>
          <w:sz w:val="22"/>
        </w:rPr>
        <w:t> </w:t>
      </w:r>
      <w:r>
        <w:rPr>
          <w:b/>
          <w:sz w:val="24"/>
        </w:rPr>
        <w:t>BIM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Tools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Used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Planning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Units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Institutions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(Objective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Cont’d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5"/>
        <w:gridCol w:w="6953"/>
      </w:tblGrid>
      <w:tr>
        <w:trPr>
          <w:trHeight w:val="272" w:hRule="atLeast"/>
        </w:trPr>
        <w:tc>
          <w:tcPr>
            <w:tcW w:w="32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BIM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Tools</w:t>
            </w:r>
          </w:p>
        </w:tc>
        <w:tc>
          <w:tcPr>
            <w:tcW w:w="6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685"/>
              <w:rPr>
                <w:b/>
                <w:sz w:val="24"/>
              </w:rPr>
            </w:pPr>
            <w:r>
              <w:rPr>
                <w:b/>
                <w:sz w:val="24"/>
              </w:rPr>
              <w:t>Institutions</w:t>
            </w:r>
          </w:p>
        </w:tc>
      </w:tr>
    </w:tbl>
    <w:p>
      <w:pPr>
        <w:pStyle w:val="BodyText"/>
        <w:spacing w:before="11"/>
        <w:rPr>
          <w:b/>
          <w:sz w:val="26"/>
        </w:rPr>
      </w:pP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1074"/>
        <w:gridCol w:w="1119"/>
        <w:gridCol w:w="1107"/>
        <w:gridCol w:w="1170"/>
        <w:gridCol w:w="1230"/>
        <w:gridCol w:w="1284"/>
        <w:gridCol w:w="1213"/>
      </w:tblGrid>
      <w:tr>
        <w:trPr>
          <w:trHeight w:val="542" w:hRule="atLeast"/>
        </w:trPr>
        <w:tc>
          <w:tcPr>
            <w:tcW w:w="19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FUOYE</w:t>
            </w:r>
          </w:p>
        </w:tc>
        <w:tc>
          <w:tcPr>
            <w:tcW w:w="11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FUNAB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UI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FUTA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OAU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UNILAG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Pooled</w:t>
            </w:r>
          </w:p>
        </w:tc>
      </w:tr>
      <w:tr>
        <w:trPr>
          <w:trHeight w:val="955" w:hRule="atLeast"/>
        </w:trPr>
        <w:tc>
          <w:tcPr>
            <w:tcW w:w="1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Bentley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BIM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Suite</w:t>
            </w:r>
          </w:p>
        </w:tc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1(9.1)</w:t>
            </w:r>
          </w:p>
        </w:tc>
        <w:tc>
          <w:tcPr>
            <w:tcW w:w="11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5(27.8)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sz w:val="24"/>
              </w:rPr>
              <w:t>1(10.0)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23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76"/>
              <w:rPr>
                <w:sz w:val="24"/>
              </w:rPr>
            </w:pPr>
            <w:r>
              <w:rPr>
                <w:sz w:val="24"/>
              </w:rPr>
              <w:t>1(6.7)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52"/>
              <w:rPr>
                <w:sz w:val="24"/>
              </w:rPr>
            </w:pPr>
            <w:r>
              <w:rPr>
                <w:sz w:val="24"/>
              </w:rPr>
              <w:t>48(57.1)</w:t>
            </w:r>
          </w:p>
        </w:tc>
      </w:tr>
      <w:tr>
        <w:trPr>
          <w:trHeight w:val="552" w:hRule="atLeast"/>
        </w:trPr>
        <w:tc>
          <w:tcPr>
            <w:tcW w:w="1988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</w:tc>
        <w:tc>
          <w:tcPr>
            <w:tcW w:w="1074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7(63.6)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9(50.0)</w:t>
            </w:r>
          </w:p>
        </w:tc>
        <w:tc>
          <w:tcPr>
            <w:tcW w:w="110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6(60.0)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230" w:type="dxa"/>
          </w:tcPr>
          <w:p>
            <w:pPr>
              <w:pStyle w:val="TableParagraph"/>
              <w:spacing w:before="133"/>
              <w:ind w:left="237"/>
              <w:rPr>
                <w:sz w:val="24"/>
              </w:rPr>
            </w:pPr>
            <w:r>
              <w:rPr>
                <w:sz w:val="24"/>
              </w:rPr>
              <w:t>12(63.2)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11(73.3)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2"/>
              <w:rPr>
                <w:sz w:val="24"/>
              </w:rPr>
            </w:pPr>
            <w:r>
              <w:rPr>
                <w:sz w:val="24"/>
              </w:rPr>
              <w:t>71(84.5)</w:t>
            </w:r>
          </w:p>
        </w:tc>
      </w:tr>
      <w:tr>
        <w:trPr>
          <w:trHeight w:val="1103" w:hRule="atLeast"/>
        </w:trPr>
        <w:tc>
          <w:tcPr>
            <w:tcW w:w="1988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Fabrication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AutoCAD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MEP</w:t>
            </w:r>
          </w:p>
        </w:tc>
        <w:tc>
          <w:tcPr>
            <w:tcW w:w="1074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4(36.4)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8(44.4)</w:t>
            </w:r>
          </w:p>
        </w:tc>
        <w:tc>
          <w:tcPr>
            <w:tcW w:w="110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6(60.0)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4(36.4)</w:t>
            </w:r>
          </w:p>
        </w:tc>
        <w:tc>
          <w:tcPr>
            <w:tcW w:w="1230" w:type="dxa"/>
          </w:tcPr>
          <w:p>
            <w:pPr>
              <w:pStyle w:val="TableParagraph"/>
              <w:spacing w:before="133"/>
              <w:ind w:left="237"/>
              <w:rPr>
                <w:sz w:val="24"/>
              </w:rPr>
            </w:pPr>
            <w:r>
              <w:rPr>
                <w:sz w:val="24"/>
              </w:rPr>
              <w:t>11(57.9)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11(73.3)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2"/>
              <w:rPr>
                <w:sz w:val="24"/>
              </w:rPr>
            </w:pPr>
            <w:r>
              <w:rPr>
                <w:sz w:val="24"/>
              </w:rPr>
              <w:t>44(52.4)</w:t>
            </w:r>
          </w:p>
        </w:tc>
      </w:tr>
      <w:tr>
        <w:trPr>
          <w:trHeight w:val="551" w:hRule="atLeast"/>
        </w:trPr>
        <w:tc>
          <w:tcPr>
            <w:tcW w:w="1988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HydraCAD</w:t>
            </w:r>
          </w:p>
        </w:tc>
        <w:tc>
          <w:tcPr>
            <w:tcW w:w="1074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1(5.6)</w:t>
            </w:r>
          </w:p>
        </w:tc>
        <w:tc>
          <w:tcPr>
            <w:tcW w:w="110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1(10.0)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230" w:type="dxa"/>
          </w:tcPr>
          <w:p>
            <w:pPr>
              <w:pStyle w:val="TableParagraph"/>
              <w:spacing w:before="133"/>
              <w:ind w:left="23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2"/>
              <w:rPr>
                <w:sz w:val="24"/>
              </w:rPr>
            </w:pPr>
            <w:r>
              <w:rPr>
                <w:sz w:val="24"/>
              </w:rPr>
              <w:t>4(4.8)</w:t>
            </w:r>
          </w:p>
        </w:tc>
      </w:tr>
      <w:tr>
        <w:trPr>
          <w:trHeight w:val="552" w:hRule="atLeast"/>
        </w:trPr>
        <w:tc>
          <w:tcPr>
            <w:tcW w:w="1988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RISA</w:t>
            </w:r>
          </w:p>
        </w:tc>
        <w:tc>
          <w:tcPr>
            <w:tcW w:w="1074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1(5.6)</w:t>
            </w:r>
          </w:p>
        </w:tc>
        <w:tc>
          <w:tcPr>
            <w:tcW w:w="110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30" w:type="dxa"/>
          </w:tcPr>
          <w:p>
            <w:pPr>
              <w:pStyle w:val="TableParagraph"/>
              <w:spacing w:before="133"/>
              <w:ind w:left="23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1(6.7)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2"/>
              <w:rPr>
                <w:sz w:val="24"/>
              </w:rPr>
            </w:pPr>
            <w:r>
              <w:rPr>
                <w:sz w:val="24"/>
              </w:rPr>
              <w:t>2(2.4)</w:t>
            </w:r>
          </w:p>
        </w:tc>
      </w:tr>
      <w:tr>
        <w:trPr>
          <w:trHeight w:val="552" w:hRule="atLeast"/>
        </w:trPr>
        <w:tc>
          <w:tcPr>
            <w:tcW w:w="1988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AutoSPRINK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VR</w:t>
            </w:r>
          </w:p>
        </w:tc>
        <w:tc>
          <w:tcPr>
            <w:tcW w:w="1074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6(33.3)</w:t>
            </w:r>
          </w:p>
        </w:tc>
        <w:tc>
          <w:tcPr>
            <w:tcW w:w="110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7(70.0)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4(36.4)</w:t>
            </w:r>
          </w:p>
        </w:tc>
        <w:tc>
          <w:tcPr>
            <w:tcW w:w="1230" w:type="dxa"/>
          </w:tcPr>
          <w:p>
            <w:pPr>
              <w:pStyle w:val="TableParagraph"/>
              <w:spacing w:before="133"/>
              <w:ind w:left="237"/>
              <w:rPr>
                <w:sz w:val="24"/>
              </w:rPr>
            </w:pPr>
            <w:r>
              <w:rPr>
                <w:sz w:val="24"/>
              </w:rPr>
              <w:t>13(68.4)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9(60.0)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2"/>
              <w:rPr>
                <w:sz w:val="24"/>
              </w:rPr>
            </w:pPr>
            <w:r>
              <w:rPr>
                <w:sz w:val="24"/>
              </w:rPr>
              <w:t>44(52.4)</w:t>
            </w:r>
          </w:p>
        </w:tc>
      </w:tr>
      <w:tr>
        <w:trPr>
          <w:trHeight w:val="1656" w:hRule="atLeast"/>
        </w:trPr>
        <w:tc>
          <w:tcPr>
            <w:tcW w:w="1988" w:type="dxa"/>
          </w:tcPr>
          <w:p>
            <w:pPr>
              <w:pStyle w:val="TableParagraph"/>
              <w:spacing w:line="480" w:lineRule="auto" w:before="133"/>
              <w:ind w:left="108" w:right="453"/>
              <w:rPr>
                <w:sz w:val="24"/>
              </w:rPr>
            </w:pPr>
            <w:r>
              <w:rPr>
                <w:sz w:val="24"/>
              </w:rPr>
              <w:t>Digital Project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MEP,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Routing</w:t>
            </w:r>
          </w:p>
        </w:tc>
        <w:tc>
          <w:tcPr>
            <w:tcW w:w="1074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1(5.6)</w:t>
            </w:r>
          </w:p>
        </w:tc>
        <w:tc>
          <w:tcPr>
            <w:tcW w:w="110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1(10.0)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230" w:type="dxa"/>
          </w:tcPr>
          <w:p>
            <w:pPr>
              <w:pStyle w:val="TableParagraph"/>
              <w:spacing w:before="133"/>
              <w:ind w:left="237"/>
              <w:rPr>
                <w:sz w:val="24"/>
              </w:rPr>
            </w:pPr>
            <w:r>
              <w:rPr>
                <w:sz w:val="24"/>
              </w:rPr>
              <w:t>2(10.5)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1(6.7)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2"/>
              <w:rPr>
                <w:sz w:val="24"/>
              </w:rPr>
            </w:pPr>
            <w:r>
              <w:rPr>
                <w:sz w:val="24"/>
              </w:rPr>
              <w:t>8(9.5)</w:t>
            </w:r>
          </w:p>
        </w:tc>
      </w:tr>
      <w:tr>
        <w:trPr>
          <w:trHeight w:val="550" w:hRule="atLeast"/>
        </w:trPr>
        <w:tc>
          <w:tcPr>
            <w:tcW w:w="1988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CAD-Duct</w:t>
            </w:r>
          </w:p>
        </w:tc>
        <w:tc>
          <w:tcPr>
            <w:tcW w:w="1074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1(9.1)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0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1(10.0)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230" w:type="dxa"/>
          </w:tcPr>
          <w:p>
            <w:pPr>
              <w:pStyle w:val="TableParagraph"/>
              <w:spacing w:before="133"/>
              <w:ind w:left="237"/>
              <w:rPr>
                <w:sz w:val="24"/>
              </w:rPr>
            </w:pPr>
            <w:r>
              <w:rPr>
                <w:sz w:val="24"/>
              </w:rPr>
              <w:t>1(5.3)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1(6.7)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2"/>
              <w:rPr>
                <w:sz w:val="24"/>
              </w:rPr>
            </w:pPr>
            <w:r>
              <w:rPr>
                <w:sz w:val="24"/>
              </w:rPr>
              <w:t>6(7.1)</w:t>
            </w:r>
          </w:p>
        </w:tc>
      </w:tr>
      <w:tr>
        <w:trPr>
          <w:trHeight w:val="1102" w:hRule="atLeast"/>
        </w:trPr>
        <w:tc>
          <w:tcPr>
            <w:tcW w:w="1988" w:type="dxa"/>
          </w:tcPr>
          <w:p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Vectorworks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Designer</w:t>
            </w:r>
          </w:p>
        </w:tc>
        <w:tc>
          <w:tcPr>
            <w:tcW w:w="1074" w:type="dxa"/>
          </w:tcPr>
          <w:p>
            <w:pPr>
              <w:pStyle w:val="TableParagraph"/>
              <w:spacing w:before="131"/>
              <w:ind w:left="11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07" w:type="dxa"/>
          </w:tcPr>
          <w:p>
            <w:pPr>
              <w:pStyle w:val="TableParagraph"/>
              <w:spacing w:before="131"/>
              <w:ind w:left="175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1"/>
              <w:ind w:left="23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30" w:type="dxa"/>
          </w:tcPr>
          <w:p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1"/>
              <w:ind w:left="176"/>
              <w:rPr>
                <w:sz w:val="24"/>
              </w:rPr>
            </w:pPr>
            <w:r>
              <w:rPr>
                <w:sz w:val="24"/>
              </w:rPr>
              <w:t>1(6.7)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1"/>
              <w:ind w:left="152"/>
              <w:rPr>
                <w:sz w:val="24"/>
              </w:rPr>
            </w:pPr>
            <w:r>
              <w:rPr>
                <w:sz w:val="24"/>
              </w:rPr>
              <w:t>1(1.2)</w:t>
            </w:r>
          </w:p>
        </w:tc>
      </w:tr>
      <w:tr>
        <w:trPr>
          <w:trHeight w:val="552" w:hRule="atLeast"/>
        </w:trPr>
        <w:tc>
          <w:tcPr>
            <w:tcW w:w="1988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Tekla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Structures</w:t>
            </w:r>
          </w:p>
        </w:tc>
        <w:tc>
          <w:tcPr>
            <w:tcW w:w="1074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2(11.1)</w:t>
            </w:r>
          </w:p>
        </w:tc>
        <w:tc>
          <w:tcPr>
            <w:tcW w:w="110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4(36.4)</w:t>
            </w:r>
          </w:p>
        </w:tc>
        <w:tc>
          <w:tcPr>
            <w:tcW w:w="1230" w:type="dxa"/>
          </w:tcPr>
          <w:p>
            <w:pPr>
              <w:pStyle w:val="TableParagraph"/>
              <w:spacing w:before="133"/>
              <w:ind w:left="237"/>
              <w:rPr>
                <w:sz w:val="24"/>
              </w:rPr>
            </w:pPr>
            <w:r>
              <w:rPr>
                <w:sz w:val="24"/>
              </w:rPr>
              <w:t>1(5.3)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5(33.3)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2"/>
              <w:rPr>
                <w:sz w:val="24"/>
              </w:rPr>
            </w:pPr>
            <w:r>
              <w:rPr>
                <w:sz w:val="24"/>
              </w:rPr>
              <w:t>13(15.5)</w:t>
            </w:r>
          </w:p>
        </w:tc>
      </w:tr>
      <w:tr>
        <w:trPr>
          <w:trHeight w:val="1656" w:hRule="atLeast"/>
        </w:trPr>
        <w:tc>
          <w:tcPr>
            <w:tcW w:w="1988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Duct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Designer</w:t>
            </w:r>
          </w:p>
          <w:p>
            <w:pPr>
              <w:pStyle w:val="TableParagraph"/>
              <w:spacing w:line="550" w:lineRule="atLeast" w:before="2"/>
              <w:ind w:left="108" w:right="111"/>
              <w:rPr>
                <w:sz w:val="24"/>
              </w:rPr>
            </w:pPr>
            <w:r>
              <w:rPr>
                <w:sz w:val="24"/>
              </w:rPr>
              <w:t>3D,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Pipe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Designer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3D</w:t>
            </w:r>
          </w:p>
        </w:tc>
        <w:tc>
          <w:tcPr>
            <w:tcW w:w="1074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1(9.1)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8(44.4)</w:t>
            </w:r>
          </w:p>
        </w:tc>
        <w:tc>
          <w:tcPr>
            <w:tcW w:w="110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8(80.0)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230" w:type="dxa"/>
          </w:tcPr>
          <w:p>
            <w:pPr>
              <w:pStyle w:val="TableParagraph"/>
              <w:spacing w:before="133"/>
              <w:ind w:left="237"/>
              <w:rPr>
                <w:sz w:val="24"/>
              </w:rPr>
            </w:pPr>
            <w:r>
              <w:rPr>
                <w:sz w:val="24"/>
              </w:rPr>
              <w:t>9(47.4)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10(66.7)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2"/>
              <w:rPr>
                <w:sz w:val="24"/>
              </w:rPr>
            </w:pPr>
            <w:r>
              <w:rPr>
                <w:sz w:val="24"/>
              </w:rPr>
              <w:t>41(48.8)</w:t>
            </w:r>
          </w:p>
        </w:tc>
      </w:tr>
      <w:tr>
        <w:trPr>
          <w:trHeight w:val="552" w:hRule="atLeast"/>
        </w:trPr>
        <w:tc>
          <w:tcPr>
            <w:tcW w:w="1988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VicoOfice</w:t>
            </w:r>
          </w:p>
        </w:tc>
        <w:tc>
          <w:tcPr>
            <w:tcW w:w="1074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0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30" w:type="dxa"/>
          </w:tcPr>
          <w:p>
            <w:pPr>
              <w:pStyle w:val="TableParagraph"/>
              <w:spacing w:before="133"/>
              <w:ind w:left="23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52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</w:tr>
      <w:tr>
        <w:trPr>
          <w:trHeight w:val="408" w:hRule="atLeast"/>
        </w:trPr>
        <w:tc>
          <w:tcPr>
            <w:tcW w:w="1988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Civil</w:t>
            </w:r>
          </w:p>
        </w:tc>
        <w:tc>
          <w:tcPr>
            <w:tcW w:w="1074" w:type="dxa"/>
          </w:tcPr>
          <w:p>
            <w:pPr>
              <w:pStyle w:val="TableParagraph"/>
              <w:spacing w:line="256" w:lineRule="exact" w:before="133"/>
              <w:ind w:left="116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19" w:type="dxa"/>
          </w:tcPr>
          <w:p>
            <w:pPr>
              <w:pStyle w:val="TableParagraph"/>
              <w:spacing w:line="256" w:lineRule="exact" w:before="133"/>
              <w:ind w:left="122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 w:before="133"/>
              <w:ind w:left="175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0" w:type="dxa"/>
          </w:tcPr>
          <w:p>
            <w:pPr>
              <w:pStyle w:val="TableParagraph"/>
              <w:spacing w:line="256" w:lineRule="exact" w:before="133"/>
              <w:ind w:left="236"/>
              <w:rPr>
                <w:sz w:val="24"/>
              </w:rPr>
            </w:pPr>
            <w:r>
              <w:rPr>
                <w:sz w:val="24"/>
              </w:rPr>
              <w:t>3(27.3)</w:t>
            </w:r>
          </w:p>
        </w:tc>
        <w:tc>
          <w:tcPr>
            <w:tcW w:w="1230" w:type="dxa"/>
          </w:tcPr>
          <w:p>
            <w:pPr>
              <w:pStyle w:val="TableParagraph"/>
              <w:spacing w:line="256" w:lineRule="exact" w:before="133"/>
              <w:ind w:left="237"/>
              <w:rPr>
                <w:sz w:val="24"/>
              </w:rPr>
            </w:pPr>
            <w:r>
              <w:rPr>
                <w:sz w:val="24"/>
              </w:rPr>
              <w:t>2(10.5)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 w:before="133"/>
              <w:ind w:left="176"/>
              <w:rPr>
                <w:sz w:val="24"/>
              </w:rPr>
            </w:pPr>
            <w:r>
              <w:rPr>
                <w:sz w:val="24"/>
              </w:rPr>
              <w:t>1(6.7)</w:t>
            </w:r>
          </w:p>
        </w:tc>
        <w:tc>
          <w:tcPr>
            <w:tcW w:w="1213" w:type="dxa"/>
          </w:tcPr>
          <w:p>
            <w:pPr>
              <w:pStyle w:val="TableParagraph"/>
              <w:spacing w:line="256" w:lineRule="exact" w:before="133"/>
              <w:ind w:left="152"/>
              <w:rPr>
                <w:sz w:val="24"/>
              </w:rPr>
            </w:pPr>
            <w:r>
              <w:rPr>
                <w:sz w:val="24"/>
              </w:rPr>
              <w:t>6(7.1)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7" w:top="500" w:bottom="1200" w:left="1220" w:right="500"/>
        </w:sectPr>
      </w:pPr>
    </w:p>
    <w:p>
      <w:pPr>
        <w:pStyle w:val="Heading1"/>
        <w:spacing w:before="63"/>
        <w:ind w:left="291"/>
        <w:jc w:val="left"/>
      </w:pPr>
      <w:r>
        <w:rPr/>
        <w:t>Table</w:t>
      </w:r>
      <w:r>
        <w:rPr>
          <w:spacing w:val="-3"/>
        </w:rPr>
        <w:t> </w:t>
      </w:r>
      <w:r>
        <w:rPr/>
        <w:t>4.16</w:t>
      </w:r>
      <w:r>
        <w:rPr>
          <w:sz w:val="22"/>
        </w:rPr>
        <w:t>:</w:t>
      </w:r>
      <w:r>
        <w:rPr>
          <w:spacing w:val="-1"/>
          <w:sz w:val="22"/>
        </w:rPr>
        <w:t> </w:t>
      </w:r>
      <w:r>
        <w:rPr/>
        <w:t>BIM</w:t>
      </w:r>
      <w:r>
        <w:rPr>
          <w:spacing w:val="-3"/>
        </w:rPr>
        <w:t> </w:t>
      </w:r>
      <w:r>
        <w:rPr/>
        <w:t>Tools</w:t>
      </w:r>
      <w:r>
        <w:rPr>
          <w:spacing w:val="-4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Units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(Objective</w:t>
      </w:r>
      <w:r>
        <w:rPr>
          <w:spacing w:val="-3"/>
        </w:rPr>
        <w:t> </w:t>
      </w:r>
      <w:r>
        <w:rPr/>
        <w:t>4)</w:t>
      </w:r>
      <w:r>
        <w:rPr>
          <w:spacing w:val="-3"/>
        </w:rPr>
        <w:t> </w:t>
      </w:r>
      <w:r>
        <w:rPr/>
        <w:t>Cont’d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5"/>
        <w:gridCol w:w="6953"/>
      </w:tblGrid>
      <w:tr>
        <w:trPr>
          <w:trHeight w:val="272" w:hRule="atLeast"/>
        </w:trPr>
        <w:tc>
          <w:tcPr>
            <w:tcW w:w="32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BIM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Tools</w:t>
            </w:r>
          </w:p>
        </w:tc>
        <w:tc>
          <w:tcPr>
            <w:tcW w:w="6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685"/>
              <w:rPr>
                <w:b/>
                <w:sz w:val="24"/>
              </w:rPr>
            </w:pPr>
            <w:r>
              <w:rPr>
                <w:b/>
                <w:sz w:val="24"/>
              </w:rPr>
              <w:t>Institutions</w:t>
            </w:r>
          </w:p>
        </w:tc>
      </w:tr>
    </w:tbl>
    <w:p>
      <w:pPr>
        <w:pStyle w:val="BodyText"/>
        <w:spacing w:before="11"/>
        <w:rPr>
          <w:b/>
          <w:sz w:val="26"/>
        </w:rPr>
      </w:pPr>
    </w:p>
    <w:tbl>
      <w:tblPr>
        <w:tblW w:w="0" w:type="auto"/>
        <w:jc w:val="left"/>
        <w:tblInd w:w="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086"/>
        <w:gridCol w:w="1120"/>
        <w:gridCol w:w="1108"/>
        <w:gridCol w:w="1171"/>
        <w:gridCol w:w="1231"/>
        <w:gridCol w:w="1285"/>
        <w:gridCol w:w="1214"/>
      </w:tblGrid>
      <w:tr>
        <w:trPr>
          <w:trHeight w:val="542" w:hRule="atLeast"/>
        </w:trPr>
        <w:tc>
          <w:tcPr>
            <w:tcW w:w="198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FUOYE</w:t>
            </w:r>
          </w:p>
        </w:tc>
        <w:tc>
          <w:tcPr>
            <w:tcW w:w="11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1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FUNAB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UI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FUTA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OAU</w:t>
            </w:r>
          </w:p>
        </w:tc>
        <w:tc>
          <w:tcPr>
            <w:tcW w:w="12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UNILAG</w:t>
            </w: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Pooled</w:t>
            </w:r>
          </w:p>
        </w:tc>
      </w:tr>
      <w:tr>
        <w:trPr>
          <w:trHeight w:val="955" w:hRule="atLeast"/>
        </w:trPr>
        <w:tc>
          <w:tcPr>
            <w:tcW w:w="19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Site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Planning</w:t>
            </w:r>
          </w:p>
        </w:tc>
        <w:tc>
          <w:tcPr>
            <w:tcW w:w="10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1(9.1)</w:t>
            </w:r>
          </w:p>
        </w:tc>
        <w:tc>
          <w:tcPr>
            <w:tcW w:w="11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01" w:right="277"/>
              <w:jc w:val="center"/>
              <w:rPr>
                <w:sz w:val="24"/>
              </w:rPr>
            </w:pPr>
            <w:r>
              <w:rPr>
                <w:sz w:val="24"/>
              </w:rPr>
              <w:t>2(11.1)</w:t>
            </w:r>
          </w:p>
        </w:tc>
        <w:tc>
          <w:tcPr>
            <w:tcW w:w="1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2(20.0)</w:t>
            </w:r>
          </w:p>
        </w:tc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1(9.1)</w:t>
            </w:r>
          </w:p>
        </w:tc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5(26.3)</w:t>
            </w:r>
          </w:p>
        </w:tc>
        <w:tc>
          <w:tcPr>
            <w:tcW w:w="12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71"/>
              <w:rPr>
                <w:sz w:val="24"/>
              </w:rPr>
            </w:pPr>
            <w:r>
              <w:rPr>
                <w:sz w:val="24"/>
              </w:rPr>
              <w:t>8(53.3)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45"/>
              <w:rPr>
                <w:sz w:val="24"/>
              </w:rPr>
            </w:pPr>
            <w:r>
              <w:rPr>
                <w:sz w:val="24"/>
              </w:rPr>
              <w:t>19(22.6)</w:t>
            </w:r>
          </w:p>
        </w:tc>
      </w:tr>
      <w:tr>
        <w:trPr>
          <w:trHeight w:val="1656" w:hRule="atLeast"/>
        </w:trPr>
        <w:tc>
          <w:tcPr>
            <w:tcW w:w="1985" w:type="dxa"/>
          </w:tcPr>
          <w:p>
            <w:pPr>
              <w:pStyle w:val="TableParagraph"/>
              <w:spacing w:line="480" w:lineRule="auto" w:before="133"/>
              <w:ind w:left="115" w:right="713"/>
              <w:rPr>
                <w:sz w:val="24"/>
              </w:rPr>
            </w:pPr>
            <w:r>
              <w:rPr>
                <w:spacing w:val="-1"/>
                <w:sz w:val="24"/>
              </w:rPr>
              <w:t>Navisworks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Manager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Scheduling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6(54.5)</w:t>
            </w:r>
          </w:p>
        </w:tc>
        <w:tc>
          <w:tcPr>
            <w:tcW w:w="1120" w:type="dxa"/>
          </w:tcPr>
          <w:p>
            <w:pPr>
              <w:pStyle w:val="TableParagraph"/>
              <w:spacing w:before="133"/>
              <w:ind w:left="96" w:right="152"/>
              <w:jc w:val="center"/>
              <w:rPr>
                <w:sz w:val="24"/>
              </w:rPr>
            </w:pPr>
            <w:r>
              <w:rPr>
                <w:sz w:val="24"/>
              </w:rPr>
              <w:t>10(55.6)</w:t>
            </w:r>
          </w:p>
        </w:tc>
        <w:tc>
          <w:tcPr>
            <w:tcW w:w="1108" w:type="dxa"/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2(20.0)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6(54.5)</w:t>
            </w:r>
          </w:p>
        </w:tc>
        <w:tc>
          <w:tcPr>
            <w:tcW w:w="1231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13(68.4)</w:t>
            </w:r>
          </w:p>
        </w:tc>
        <w:tc>
          <w:tcPr>
            <w:tcW w:w="1285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12(80.0)</w:t>
            </w:r>
          </w:p>
        </w:tc>
        <w:tc>
          <w:tcPr>
            <w:tcW w:w="1214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55(65.5)</w:t>
            </w:r>
          </w:p>
        </w:tc>
      </w:tr>
      <w:tr>
        <w:trPr>
          <w:trHeight w:val="551" w:hRule="atLeast"/>
        </w:trPr>
        <w:tc>
          <w:tcPr>
            <w:tcW w:w="198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Wise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120" w:type="dxa"/>
          </w:tcPr>
          <w:p>
            <w:pPr>
              <w:pStyle w:val="TableParagraph"/>
              <w:spacing w:before="133"/>
              <w:ind w:left="101" w:right="277"/>
              <w:jc w:val="center"/>
              <w:rPr>
                <w:sz w:val="24"/>
              </w:rPr>
            </w:pPr>
            <w:r>
              <w:rPr>
                <w:sz w:val="24"/>
              </w:rPr>
              <w:t>6(33.3)</w:t>
            </w:r>
          </w:p>
        </w:tc>
        <w:tc>
          <w:tcPr>
            <w:tcW w:w="1108" w:type="dxa"/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7(70.0)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4(36.4)</w:t>
            </w:r>
          </w:p>
        </w:tc>
        <w:tc>
          <w:tcPr>
            <w:tcW w:w="1231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10(52.6)</w:t>
            </w:r>
          </w:p>
        </w:tc>
        <w:tc>
          <w:tcPr>
            <w:tcW w:w="1285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11(73.3)</w:t>
            </w:r>
          </w:p>
        </w:tc>
        <w:tc>
          <w:tcPr>
            <w:tcW w:w="1214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43(51.2)</w:t>
            </w:r>
          </w:p>
        </w:tc>
      </w:tr>
      <w:tr>
        <w:trPr>
          <w:trHeight w:val="1104" w:hRule="atLeast"/>
        </w:trPr>
        <w:tc>
          <w:tcPr>
            <w:tcW w:w="198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Designer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120" w:type="dxa"/>
          </w:tcPr>
          <w:p>
            <w:pPr>
              <w:pStyle w:val="TableParagraph"/>
              <w:spacing w:before="133"/>
              <w:ind w:left="101" w:right="277"/>
              <w:jc w:val="center"/>
              <w:rPr>
                <w:sz w:val="24"/>
              </w:rPr>
            </w:pPr>
            <w:r>
              <w:rPr>
                <w:sz w:val="24"/>
              </w:rPr>
              <w:t>3(16.7)</w:t>
            </w:r>
          </w:p>
        </w:tc>
        <w:tc>
          <w:tcPr>
            <w:tcW w:w="1108" w:type="dxa"/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8(80.0)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2(18.2)</w:t>
            </w:r>
          </w:p>
        </w:tc>
        <w:tc>
          <w:tcPr>
            <w:tcW w:w="1231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2(10.5)</w:t>
            </w:r>
          </w:p>
        </w:tc>
        <w:tc>
          <w:tcPr>
            <w:tcW w:w="1285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5(33.3)</w:t>
            </w:r>
          </w:p>
        </w:tc>
        <w:tc>
          <w:tcPr>
            <w:tcW w:w="1214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16(19.0)</w:t>
            </w:r>
          </w:p>
        </w:tc>
      </w:tr>
      <w:tr>
        <w:trPr>
          <w:trHeight w:val="551" w:hRule="atLeast"/>
        </w:trPr>
        <w:tc>
          <w:tcPr>
            <w:tcW w:w="198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Synchro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6(54.5)</w:t>
            </w:r>
          </w:p>
        </w:tc>
        <w:tc>
          <w:tcPr>
            <w:tcW w:w="1120" w:type="dxa"/>
          </w:tcPr>
          <w:p>
            <w:pPr>
              <w:pStyle w:val="TableParagraph"/>
              <w:spacing w:before="133"/>
              <w:ind w:left="101" w:right="277"/>
              <w:jc w:val="center"/>
              <w:rPr>
                <w:sz w:val="24"/>
              </w:rPr>
            </w:pPr>
            <w:r>
              <w:rPr>
                <w:sz w:val="24"/>
              </w:rPr>
              <w:t>9(50.0)</w:t>
            </w:r>
          </w:p>
        </w:tc>
        <w:tc>
          <w:tcPr>
            <w:tcW w:w="1108" w:type="dxa"/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8(80.0)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231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13(68.4)</w:t>
            </w:r>
          </w:p>
        </w:tc>
        <w:tc>
          <w:tcPr>
            <w:tcW w:w="1285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11(73.3)</w:t>
            </w:r>
          </w:p>
        </w:tc>
        <w:tc>
          <w:tcPr>
            <w:tcW w:w="1214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52(61.9)</w:t>
            </w:r>
          </w:p>
        </w:tc>
      </w:tr>
      <w:tr>
        <w:trPr>
          <w:trHeight w:val="552" w:hRule="atLeast"/>
        </w:trPr>
        <w:tc>
          <w:tcPr>
            <w:tcW w:w="198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Simulation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20" w:type="dxa"/>
          </w:tcPr>
          <w:p>
            <w:pPr>
              <w:pStyle w:val="TableParagraph"/>
              <w:spacing w:before="133"/>
              <w:ind w:left="101" w:right="277"/>
              <w:jc w:val="center"/>
              <w:rPr>
                <w:sz w:val="24"/>
              </w:rPr>
            </w:pPr>
            <w:r>
              <w:rPr>
                <w:sz w:val="24"/>
              </w:rPr>
              <w:t>4(22.2)</w:t>
            </w:r>
          </w:p>
        </w:tc>
        <w:tc>
          <w:tcPr>
            <w:tcW w:w="1108" w:type="dxa"/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31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0.(0.0)</w:t>
            </w:r>
          </w:p>
        </w:tc>
        <w:tc>
          <w:tcPr>
            <w:tcW w:w="1285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214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4(4.8)</w:t>
            </w:r>
          </w:p>
        </w:tc>
      </w:tr>
      <w:tr>
        <w:trPr>
          <w:trHeight w:val="1244" w:hRule="atLeast"/>
        </w:trPr>
        <w:tc>
          <w:tcPr>
            <w:tcW w:w="19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Solibri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Checker</w:t>
            </w:r>
          </w:p>
        </w:tc>
        <w:tc>
          <w:tcPr>
            <w:tcW w:w="10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0(0.0)</w:t>
            </w:r>
          </w:p>
        </w:tc>
        <w:tc>
          <w:tcPr>
            <w:tcW w:w="11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1" w:right="277"/>
              <w:jc w:val="center"/>
              <w:rPr>
                <w:sz w:val="24"/>
              </w:rPr>
            </w:pPr>
            <w:r>
              <w:rPr>
                <w:sz w:val="24"/>
              </w:rPr>
              <w:t>4(22.2)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2(20.0)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4(36.4)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1(5.3)</w:t>
            </w:r>
          </w:p>
        </w:tc>
        <w:tc>
          <w:tcPr>
            <w:tcW w:w="12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4(26.7)</w:t>
            </w: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15(17.9)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560" w:bottom="1200" w:left="1220" w:right="500"/>
        </w:sectPr>
      </w:pPr>
    </w:p>
    <w:p>
      <w:pPr>
        <w:pStyle w:val="BodyText"/>
        <w:spacing w:line="480" w:lineRule="auto" w:before="72"/>
        <w:ind w:left="220" w:right="936"/>
        <w:jc w:val="both"/>
      </w:pPr>
      <w:r>
        <w:rPr/>
        <w:t>Table</w:t>
      </w:r>
      <w:r>
        <w:rPr>
          <w:spacing w:val="-13"/>
        </w:rPr>
        <w:t> </w:t>
      </w:r>
      <w:r>
        <w:rPr/>
        <w:t>4.17</w:t>
      </w:r>
      <w:r>
        <w:rPr>
          <w:spacing w:val="-11"/>
        </w:rPr>
        <w:t> </w:t>
      </w:r>
      <w:r>
        <w:rPr/>
        <w:t>shows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there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statistical</w:t>
      </w:r>
      <w:r>
        <w:rPr>
          <w:spacing w:val="-11"/>
        </w:rPr>
        <w:t> </w:t>
      </w:r>
      <w:r>
        <w:rPr/>
        <w:t>reason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reject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null</w:t>
      </w:r>
      <w:r>
        <w:rPr>
          <w:spacing w:val="-11"/>
        </w:rPr>
        <w:t> </w:t>
      </w:r>
      <w:r>
        <w:rPr/>
        <w:t>hypothesis</w:t>
      </w:r>
      <w:r>
        <w:rPr>
          <w:spacing w:val="-11"/>
        </w:rPr>
        <w:t> </w:t>
      </w:r>
      <w:r>
        <w:rPr/>
        <w:t>since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probability 0.356 and chi-square value of 5.19 with 5 degree of freedom greater than the alpha</w:t>
      </w:r>
      <w:r>
        <w:rPr>
          <w:spacing w:val="1"/>
        </w:rPr>
        <w:t> </w:t>
      </w:r>
      <w:r>
        <w:rPr/>
        <w:t>level 0.05. We therefore conclude that there is no significant difference on the uses of BIM tools</w:t>
      </w:r>
      <w:r>
        <w:rPr>
          <w:spacing w:val="1"/>
        </w:rPr>
        <w:t> </w:t>
      </w:r>
      <w:r>
        <w:rPr/>
        <w:t>by</w:t>
      </w:r>
      <w:r>
        <w:rPr>
          <w:spacing w:val="8"/>
        </w:rPr>
        <w:t> </w:t>
      </w:r>
      <w:r>
        <w:rPr/>
        <w:t>various</w:t>
      </w:r>
      <w:r>
        <w:rPr>
          <w:spacing w:val="14"/>
        </w:rPr>
        <w:t> </w:t>
      </w:r>
      <w:r>
        <w:rPr/>
        <w:t>institutions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OAU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FUTA</w:t>
      </w:r>
      <w:r>
        <w:rPr>
          <w:spacing w:val="12"/>
        </w:rPr>
        <w:t> </w:t>
      </w:r>
      <w:r>
        <w:rPr/>
        <w:t>having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highest</w:t>
      </w:r>
      <w:r>
        <w:rPr>
          <w:spacing w:val="14"/>
        </w:rPr>
        <w:t> </w:t>
      </w:r>
      <w:r>
        <w:rPr/>
        <w:t>mean</w:t>
      </w:r>
      <w:r>
        <w:rPr>
          <w:spacing w:val="16"/>
        </w:rPr>
        <w:t> </w:t>
      </w:r>
      <w:r>
        <w:rPr/>
        <w:t>ranking</w:t>
      </w:r>
      <w:r>
        <w:rPr>
          <w:spacing w:val="11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frequency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usage</w:t>
      </w:r>
      <w:r>
        <w:rPr>
          <w:spacing w:val="-1"/>
        </w:rPr>
        <w:t> </w:t>
      </w:r>
      <w:r>
        <w:rPr>
          <w:rFonts w:ascii="Arial MT"/>
        </w:rPr>
        <w:t>116.97</w:t>
      </w:r>
      <w:r>
        <w:rPr/>
        <w:t>and </w:t>
      </w:r>
      <w:r>
        <w:rPr>
          <w:rFonts w:ascii="Arial MT"/>
        </w:rPr>
        <w:t>101.32</w:t>
      </w:r>
      <w:r>
        <w:rPr>
          <w:rFonts w:ascii="Arial MT"/>
          <w:spacing w:val="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line="480" w:lineRule="auto" w:before="1" w:after="3"/>
        <w:ind w:left="220" w:right="1141"/>
        <w:jc w:val="left"/>
      </w:pPr>
      <w:r>
        <w:rPr/>
        <w:t>Table</w:t>
      </w:r>
      <w:r>
        <w:rPr>
          <w:spacing w:val="-3"/>
        </w:rPr>
        <w:t> </w:t>
      </w:r>
      <w:r>
        <w:rPr/>
        <w:t>4.17:</w:t>
      </w:r>
      <w:r>
        <w:rPr>
          <w:spacing w:val="-2"/>
        </w:rPr>
        <w:t> </w:t>
      </w:r>
      <w:r>
        <w:rPr/>
        <w:t>Kruskal</w:t>
      </w:r>
      <w:r>
        <w:rPr>
          <w:spacing w:val="-1"/>
        </w:rPr>
        <w:t> </w:t>
      </w:r>
      <w:r>
        <w:rPr/>
        <w:t>Wallis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usage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BIM</w:t>
      </w:r>
      <w:r>
        <w:rPr>
          <w:spacing w:val="-2"/>
        </w:rPr>
        <w:t> </w:t>
      </w:r>
      <w:r>
        <w:rPr/>
        <w:t>Tools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Federal</w:t>
      </w:r>
      <w:r>
        <w:rPr>
          <w:spacing w:val="-57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Physical Planning Unit</w:t>
      </w: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9"/>
        <w:gridCol w:w="1567"/>
        <w:gridCol w:w="1192"/>
        <w:gridCol w:w="1544"/>
        <w:gridCol w:w="635"/>
        <w:gridCol w:w="1598"/>
      </w:tblGrid>
      <w:tr>
        <w:trPr>
          <w:trHeight w:val="551" w:hRule="atLeast"/>
        </w:trPr>
        <w:tc>
          <w:tcPr>
            <w:tcW w:w="3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Institution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(Grouping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Variable)</w:t>
            </w:r>
          </w:p>
        </w:tc>
        <w:tc>
          <w:tcPr>
            <w:tcW w:w="1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Rank</w:t>
            </w:r>
          </w:p>
        </w:tc>
        <w:tc>
          <w:tcPr>
            <w:tcW w:w="11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Ranking</w:t>
            </w:r>
          </w:p>
        </w:tc>
        <w:tc>
          <w:tcPr>
            <w:tcW w:w="1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Chi-Square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Asymp.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Sig.</w:t>
            </w:r>
          </w:p>
        </w:tc>
      </w:tr>
      <w:tr>
        <w:trPr>
          <w:trHeight w:val="415" w:hRule="atLeast"/>
        </w:trPr>
        <w:tc>
          <w:tcPr>
            <w:tcW w:w="3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OAU</w:t>
            </w:r>
          </w:p>
        </w:tc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2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116.97</w:t>
            </w:r>
          </w:p>
        </w:tc>
        <w:tc>
          <w:tcPr>
            <w:tcW w:w="11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89" w:type="dxa"/>
          </w:tcPr>
          <w:p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FUTA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4"/>
              <w:ind w:left="22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101.32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1"/>
              <w:ind w:left="1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4" w:type="dxa"/>
          </w:tcPr>
          <w:p>
            <w:pPr>
              <w:pStyle w:val="TableParagraph"/>
              <w:spacing w:before="134"/>
              <w:ind w:left="17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5.519</w:t>
            </w:r>
          </w:p>
        </w:tc>
        <w:tc>
          <w:tcPr>
            <w:tcW w:w="635" w:type="dxa"/>
          </w:tcPr>
          <w:p>
            <w:pPr>
              <w:pStyle w:val="TableParagraph"/>
              <w:spacing w:before="131"/>
              <w:ind w:left="18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8" w:type="dxa"/>
          </w:tcPr>
          <w:p>
            <w:pPr>
              <w:pStyle w:val="TableParagraph"/>
              <w:spacing w:before="134"/>
              <w:ind w:left="20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0.356</w:t>
            </w:r>
          </w:p>
        </w:tc>
      </w:tr>
      <w:tr>
        <w:trPr>
          <w:trHeight w:val="551" w:hRule="atLeast"/>
        </w:trPr>
        <w:tc>
          <w:tcPr>
            <w:tcW w:w="3589" w:type="dxa"/>
          </w:tcPr>
          <w:p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FUNAB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4"/>
              <w:ind w:left="22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97.41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1"/>
              <w:ind w:left="1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89" w:type="dxa"/>
          </w:tcPr>
          <w:p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UI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4"/>
              <w:ind w:left="22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97.22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1"/>
              <w:ind w:left="1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3589" w:type="dxa"/>
          </w:tcPr>
          <w:p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UNILAG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4"/>
              <w:ind w:left="22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96.24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1"/>
              <w:ind w:left="1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2" w:hRule="atLeast"/>
        </w:trPr>
        <w:tc>
          <w:tcPr>
            <w:tcW w:w="3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FUOYE</w:t>
            </w:r>
          </w:p>
        </w:tc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84.79</w:t>
            </w:r>
          </w:p>
        </w:tc>
        <w:tc>
          <w:tcPr>
            <w:tcW w:w="11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3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220" w:right="936"/>
        <w:jc w:val="both"/>
      </w:pPr>
      <w:r>
        <w:rPr/>
        <w:t>Table</w:t>
      </w:r>
      <w:r>
        <w:rPr>
          <w:spacing w:val="-10"/>
        </w:rPr>
        <w:t> </w:t>
      </w:r>
      <w:r>
        <w:rPr/>
        <w:t>4.17.1</w:t>
      </w:r>
      <w:r>
        <w:rPr>
          <w:spacing w:val="-8"/>
        </w:rPr>
        <w:t> </w:t>
      </w:r>
      <w:r>
        <w:rPr/>
        <w:t>shows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mean</w:t>
      </w:r>
      <w:r>
        <w:rPr>
          <w:spacing w:val="-9"/>
        </w:rPr>
        <w:t> </w:t>
      </w:r>
      <w:r>
        <w:rPr/>
        <w:t>score</w:t>
      </w:r>
      <w:r>
        <w:rPr>
          <w:spacing w:val="-9"/>
        </w:rPr>
        <w:t> </w:t>
      </w:r>
      <w:r>
        <w:rPr/>
        <w:t>values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BIM</w:t>
      </w:r>
      <w:r>
        <w:rPr>
          <w:spacing w:val="-8"/>
        </w:rPr>
        <w:t> </w:t>
      </w:r>
      <w:r>
        <w:rPr/>
        <w:t>tools,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-10"/>
        </w:rPr>
        <w:t> </w:t>
      </w:r>
      <w:r>
        <w:rPr/>
        <w:t>mostly</w:t>
      </w:r>
      <w:r>
        <w:rPr>
          <w:spacing w:val="-10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effective</w:t>
      </w:r>
      <w:r>
        <w:rPr>
          <w:spacing w:val="-10"/>
        </w:rPr>
        <w:t> </w:t>
      </w:r>
      <w:r>
        <w:rPr/>
        <w:t>delivery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AutoCAD</w:t>
      </w:r>
      <w:r>
        <w:rPr>
          <w:spacing w:val="-57"/>
        </w:rPr>
        <w:t> </w:t>
      </w:r>
      <w:r>
        <w:rPr/>
        <w:t>Architecture, Auto CAD Civil 3D, ArchiCAD and AutoCAD MEP with percentage of 78.80%,</w:t>
      </w:r>
      <w:r>
        <w:rPr>
          <w:spacing w:val="1"/>
        </w:rPr>
        <w:t> </w:t>
      </w:r>
      <w:r>
        <w:rPr/>
        <w:t>72.44%, 69.63%</w:t>
      </w:r>
      <w:r>
        <w:rPr>
          <w:spacing w:val="1"/>
        </w:rPr>
        <w:t> </w:t>
      </w:r>
      <w:r>
        <w:rPr/>
        <w:t>and 68.64% , was prominent BIM tools in the physical planning units of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highly</w:t>
      </w:r>
      <w:r>
        <w:rPr>
          <w:spacing w:val="-3"/>
        </w:rPr>
        <w:t> </w:t>
      </w:r>
      <w:r>
        <w:rPr/>
        <w:t>frequently</w:t>
      </w:r>
      <w:r>
        <w:rPr>
          <w:spacing w:val="-5"/>
        </w:rPr>
        <w:t> </w:t>
      </w:r>
      <w:r>
        <w:rPr/>
        <w:t>used.</w:t>
      </w:r>
    </w:p>
    <w:p>
      <w:pPr>
        <w:pStyle w:val="BodyText"/>
        <w:spacing w:line="482" w:lineRule="auto" w:before="200"/>
        <w:ind w:left="220" w:right="938"/>
        <w:jc w:val="both"/>
      </w:pPr>
      <w:r>
        <w:rPr/>
        <w:t>This implied that Architect usage of BIM software to design will fasten up in the construction</w:t>
      </w:r>
      <w:r>
        <w:rPr>
          <w:spacing w:val="1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work which will help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project.</w:t>
      </w:r>
    </w:p>
    <w:p>
      <w:pPr>
        <w:spacing w:after="0" w:line="482" w:lineRule="auto"/>
        <w:jc w:val="both"/>
        <w:sectPr>
          <w:pgSz w:w="12240" w:h="15840"/>
          <w:pgMar w:header="0" w:footer="937" w:top="1360" w:bottom="1200" w:left="1220" w:right="500"/>
        </w:sectPr>
      </w:pPr>
    </w:p>
    <w:p>
      <w:pPr>
        <w:pStyle w:val="BodyText"/>
        <w:spacing w:line="480" w:lineRule="auto" w:before="72"/>
        <w:ind w:left="220" w:right="936"/>
        <w:jc w:val="both"/>
      </w:pPr>
      <w:r>
        <w:rPr/>
        <w:t>Revit Architecture, Revit structure, Revit MEP, MEP System routing, Digital project designer,</w:t>
      </w:r>
      <w:r>
        <w:rPr>
          <w:spacing w:val="1"/>
        </w:rPr>
        <w:t> </w:t>
      </w:r>
      <w:r>
        <w:rPr/>
        <w:t>AutoCAD</w:t>
      </w:r>
      <w:r>
        <w:rPr>
          <w:spacing w:val="-12"/>
        </w:rPr>
        <w:t> </w:t>
      </w:r>
      <w:r>
        <w:rPr/>
        <w:t>MEP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percentage</w:t>
      </w:r>
      <w:r>
        <w:rPr>
          <w:spacing w:val="-9"/>
        </w:rPr>
        <w:t> </w:t>
      </w:r>
      <w:r>
        <w:rPr/>
        <w:t>score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66.59%,</w:t>
      </w:r>
      <w:r>
        <w:rPr>
          <w:spacing w:val="-6"/>
        </w:rPr>
        <w:t> </w:t>
      </w:r>
      <w:r>
        <w:rPr/>
        <w:t>59.51%,</w:t>
      </w:r>
      <w:r>
        <w:rPr>
          <w:spacing w:val="-10"/>
        </w:rPr>
        <w:t> </w:t>
      </w:r>
      <w:r>
        <w:rPr/>
        <w:t>58.48,</w:t>
      </w:r>
      <w:r>
        <w:rPr>
          <w:spacing w:val="-10"/>
        </w:rPr>
        <w:t> </w:t>
      </w:r>
      <w:r>
        <w:rPr/>
        <w:t>55.58%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52.41%</w:t>
      </w:r>
      <w:r>
        <w:rPr>
          <w:spacing w:val="-9"/>
        </w:rPr>
        <w:t> </w:t>
      </w:r>
      <w:r>
        <w:rPr/>
        <w:t>was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ten</w:t>
      </w:r>
      <w:r>
        <w:rPr>
          <w:spacing w:val="-57"/>
        </w:rPr>
        <w:t> </w:t>
      </w:r>
      <w:r>
        <w:rPr>
          <w:spacing w:val="-1"/>
        </w:rPr>
        <w:t>BIM</w:t>
      </w:r>
      <w:r>
        <w:rPr>
          <w:spacing w:val="-10"/>
        </w:rPr>
        <w:t> </w:t>
      </w:r>
      <w:r>
        <w:rPr>
          <w:spacing w:val="-1"/>
        </w:rPr>
        <w:t>tools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very</w:t>
      </w:r>
      <w:r>
        <w:rPr>
          <w:spacing w:val="-12"/>
        </w:rPr>
        <w:t> </w:t>
      </w:r>
      <w:r>
        <w:rPr/>
        <w:t>frequently</w:t>
      </w:r>
      <w:r>
        <w:rPr>
          <w:spacing w:val="-15"/>
        </w:rPr>
        <w:t> </w:t>
      </w:r>
      <w:r>
        <w:rPr/>
        <w:t>used.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implied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Engineers</w:t>
      </w:r>
      <w:r>
        <w:rPr>
          <w:spacing w:val="-10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these</w:t>
      </w:r>
      <w:r>
        <w:rPr>
          <w:spacing w:val="-11"/>
        </w:rPr>
        <w:t> </w:t>
      </w:r>
      <w:r>
        <w:rPr/>
        <w:t>tools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design</w:t>
      </w:r>
      <w:r>
        <w:rPr>
          <w:spacing w:val="-58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programme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to time,</w:t>
      </w:r>
      <w:r>
        <w:rPr>
          <w:spacing w:val="-1"/>
        </w:rPr>
        <w:t> </w:t>
      </w:r>
      <w:r>
        <w:rPr/>
        <w:t>cost and quality.</w:t>
      </w:r>
    </w:p>
    <w:p>
      <w:pPr>
        <w:pStyle w:val="BodyText"/>
        <w:spacing w:line="480" w:lineRule="auto" w:before="199"/>
        <w:ind w:left="220" w:right="938"/>
        <w:jc w:val="both"/>
      </w:pPr>
      <w:r>
        <w:rPr/>
        <w:t>The</w:t>
      </w:r>
      <w:r>
        <w:rPr>
          <w:spacing w:val="-7"/>
        </w:rPr>
        <w:t> </w:t>
      </w:r>
      <w:r>
        <w:rPr/>
        <w:t>least</w:t>
      </w:r>
      <w:r>
        <w:rPr>
          <w:spacing w:val="-6"/>
        </w:rPr>
        <w:t> </w:t>
      </w:r>
      <w:r>
        <w:rPr/>
        <w:t>rank</w:t>
      </w:r>
      <w:r>
        <w:rPr>
          <w:spacing w:val="-4"/>
        </w:rPr>
        <w:t> </w:t>
      </w:r>
      <w:r>
        <w:rPr/>
        <w:t>BIM</w:t>
      </w:r>
      <w:r>
        <w:rPr>
          <w:spacing w:val="-6"/>
        </w:rPr>
        <w:t> </w:t>
      </w:r>
      <w:r>
        <w:rPr/>
        <w:t>tools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Auto</w:t>
      </w:r>
      <w:r>
        <w:rPr>
          <w:spacing w:val="-5"/>
        </w:rPr>
        <w:t> </w:t>
      </w:r>
      <w:r>
        <w:rPr/>
        <w:t>sprink</w:t>
      </w:r>
      <w:r>
        <w:rPr>
          <w:spacing w:val="-6"/>
        </w:rPr>
        <w:t> </w:t>
      </w:r>
      <w:r>
        <w:rPr/>
        <w:t>VR,</w:t>
      </w:r>
      <w:r>
        <w:rPr>
          <w:spacing w:val="-6"/>
        </w:rPr>
        <w:t> </w:t>
      </w:r>
      <w:r>
        <w:rPr/>
        <w:t>Fire</w:t>
      </w:r>
      <w:r>
        <w:rPr>
          <w:spacing w:val="-5"/>
        </w:rPr>
        <w:t> </w:t>
      </w:r>
      <w:r>
        <w:rPr/>
        <w:t>CAD,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vico</w:t>
      </w:r>
      <w:r>
        <w:rPr>
          <w:spacing w:val="-6"/>
        </w:rPr>
        <w:t> </w:t>
      </w:r>
      <w:r>
        <w:rPr/>
        <w:t>office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less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50%</w:t>
      </w:r>
      <w:r>
        <w:rPr>
          <w:spacing w:val="-7"/>
        </w:rPr>
        <w:t> </w:t>
      </w:r>
      <w:r>
        <w:rPr/>
        <w:t>.</w:t>
      </w:r>
      <w:r>
        <w:rPr>
          <w:spacing w:val="40"/>
        </w:rPr>
        <w:t> </w:t>
      </w:r>
      <w:r>
        <w:rPr/>
        <w:t>The</w:t>
      </w:r>
      <w:r>
        <w:rPr>
          <w:spacing w:val="-58"/>
        </w:rPr>
        <w:t> </w:t>
      </w:r>
      <w:r>
        <w:rPr/>
        <w:t>most important BIM tools that are used in affecting the performance and effective delivery of</w:t>
      </w:r>
      <w:r>
        <w:rPr>
          <w:spacing w:val="1"/>
        </w:rPr>
        <w:t> </w:t>
      </w:r>
      <w:r>
        <w:rPr/>
        <w:t>construction projects are AutoCAD Architecture, Auto CAD Civil 3D, ArchiCAD and AutoCAD</w:t>
      </w:r>
      <w:r>
        <w:rPr>
          <w:spacing w:val="-57"/>
        </w:rPr>
        <w:t> </w:t>
      </w:r>
      <w:r>
        <w:rPr/>
        <w:t>MEP</w:t>
      </w:r>
      <w:r>
        <w:rPr>
          <w:spacing w:val="-1"/>
        </w:rPr>
        <w:t> </w:t>
      </w:r>
      <w:r>
        <w:rPr/>
        <w:t>AutoCAD</w:t>
      </w:r>
      <w:r>
        <w:rPr>
          <w:spacing w:val="-1"/>
        </w:rPr>
        <w:t> </w:t>
      </w:r>
      <w:r>
        <w:rPr/>
        <w:t>and ArchiCAD.</w:t>
      </w:r>
    </w:p>
    <w:p>
      <w:pPr>
        <w:pStyle w:val="BodyText"/>
        <w:spacing w:line="480" w:lineRule="auto" w:before="202"/>
        <w:ind w:left="220" w:right="938"/>
        <w:jc w:val="both"/>
      </w:pPr>
      <w:r>
        <w:rPr/>
        <w:t>Summarily, the use of BIM tools in construction project will lead to effective project delivery to</w:t>
      </w:r>
      <w:r>
        <w:rPr>
          <w:spacing w:val="1"/>
        </w:rPr>
        <w:t> </w:t>
      </w:r>
      <w:r>
        <w:rPr/>
        <w:t>time,</w:t>
      </w:r>
      <w:r>
        <w:rPr>
          <w:spacing w:val="-1"/>
        </w:rPr>
        <w:t> </w:t>
      </w:r>
      <w:r>
        <w:rPr/>
        <w:t>cost and quality</w:t>
      </w:r>
      <w:r>
        <w:rPr>
          <w:spacing w:val="-5"/>
        </w:rPr>
        <w:t> </w:t>
      </w:r>
      <w:r>
        <w:rPr/>
        <w:t>which will lead to project</w:t>
      </w:r>
      <w:r>
        <w:rPr>
          <w:spacing w:val="-1"/>
        </w:rPr>
        <w:t> </w:t>
      </w:r>
      <w:r>
        <w:rPr/>
        <w:t>success.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58"/>
        <w:ind w:left="220"/>
      </w:pPr>
      <w:r>
        <w:rPr/>
        <w:t>Table</w:t>
      </w:r>
      <w:r>
        <w:rPr>
          <w:spacing w:val="-3"/>
        </w:rPr>
        <w:t> </w:t>
      </w:r>
      <w:r>
        <w:rPr/>
        <w:t>4.17.1:</w:t>
      </w:r>
      <w:r>
        <w:rPr>
          <w:spacing w:val="-2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of usage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BIM</w:t>
      </w:r>
      <w:r>
        <w:rPr>
          <w:spacing w:val="-2"/>
        </w:rPr>
        <w:t> </w:t>
      </w:r>
      <w:r>
        <w:rPr/>
        <w:t>tools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Institutions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7"/>
        <w:gridCol w:w="920"/>
        <w:gridCol w:w="1170"/>
        <w:gridCol w:w="990"/>
        <w:gridCol w:w="1350"/>
        <w:gridCol w:w="1170"/>
        <w:gridCol w:w="1260"/>
        <w:gridCol w:w="1171"/>
      </w:tblGrid>
      <w:tr>
        <w:trPr>
          <w:trHeight w:val="427" w:hRule="atLeast"/>
        </w:trPr>
        <w:tc>
          <w:tcPr>
            <w:tcW w:w="2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BIM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Tools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Institutions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(RII%)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7" w:hRule="atLeast"/>
        </w:trPr>
        <w:tc>
          <w:tcPr>
            <w:tcW w:w="307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FUOYE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FUNAB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UI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FUTA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OAU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UNILAG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Pooled</w:t>
            </w:r>
          </w:p>
        </w:tc>
      </w:tr>
      <w:tr>
        <w:trPr>
          <w:trHeight w:val="413" w:hRule="atLeast"/>
        </w:trPr>
        <w:tc>
          <w:tcPr>
            <w:tcW w:w="2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Cadpipe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HVAC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28.00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30.91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37.14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36.25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28.33</w:t>
            </w:r>
          </w:p>
        </w:tc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31.25</w:t>
            </w:r>
          </w:p>
        </w:tc>
      </w:tr>
      <w:tr>
        <w:trPr>
          <w:trHeight w:val="552" w:hRule="atLeast"/>
        </w:trPr>
        <w:tc>
          <w:tcPr>
            <w:tcW w:w="215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Revit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Architecture</w:t>
            </w:r>
          </w:p>
        </w:tc>
        <w:tc>
          <w:tcPr>
            <w:tcW w:w="92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77.65</w:t>
            </w:r>
          </w:p>
        </w:tc>
        <w:tc>
          <w:tcPr>
            <w:tcW w:w="99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74.00</w:t>
            </w:r>
          </w:p>
        </w:tc>
        <w:tc>
          <w:tcPr>
            <w:tcW w:w="1350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65.45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64.21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65.33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66.59</w:t>
            </w:r>
          </w:p>
        </w:tc>
      </w:tr>
      <w:tr>
        <w:trPr>
          <w:trHeight w:val="1103" w:hRule="atLeast"/>
        </w:trPr>
        <w:tc>
          <w:tcPr>
            <w:tcW w:w="215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AutoCAD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Architecture</w:t>
            </w:r>
          </w:p>
        </w:tc>
        <w:tc>
          <w:tcPr>
            <w:tcW w:w="9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83.64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76.47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88.00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74.55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82.11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70.67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78.80</w:t>
            </w:r>
          </w:p>
        </w:tc>
      </w:tr>
      <w:tr>
        <w:trPr>
          <w:trHeight w:val="552" w:hRule="atLeast"/>
        </w:trPr>
        <w:tc>
          <w:tcPr>
            <w:tcW w:w="215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Revit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Structure</w:t>
            </w:r>
          </w:p>
        </w:tc>
        <w:tc>
          <w:tcPr>
            <w:tcW w:w="92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41.82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67.50</w:t>
            </w:r>
          </w:p>
        </w:tc>
        <w:tc>
          <w:tcPr>
            <w:tcW w:w="99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72.00</w:t>
            </w:r>
          </w:p>
        </w:tc>
        <w:tc>
          <w:tcPr>
            <w:tcW w:w="1350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63.64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71.58</w:t>
            </w:r>
          </w:p>
        </w:tc>
        <w:tc>
          <w:tcPr>
            <w:tcW w:w="126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58.67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63.41</w:t>
            </w:r>
          </w:p>
        </w:tc>
      </w:tr>
      <w:tr>
        <w:trPr>
          <w:trHeight w:val="551" w:hRule="atLeast"/>
        </w:trPr>
        <w:tc>
          <w:tcPr>
            <w:tcW w:w="215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Revit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MEP</w:t>
            </w:r>
          </w:p>
        </w:tc>
        <w:tc>
          <w:tcPr>
            <w:tcW w:w="92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41.82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61.25</w:t>
            </w:r>
          </w:p>
        </w:tc>
        <w:tc>
          <w:tcPr>
            <w:tcW w:w="99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1350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63.64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63.16</w:t>
            </w:r>
          </w:p>
        </w:tc>
        <w:tc>
          <w:tcPr>
            <w:tcW w:w="126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62.67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59.51</w:t>
            </w:r>
          </w:p>
        </w:tc>
      </w:tr>
      <w:tr>
        <w:trPr>
          <w:trHeight w:val="408" w:hRule="atLeast"/>
        </w:trPr>
        <w:tc>
          <w:tcPr>
            <w:tcW w:w="2157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AutoCAD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MEP</w:t>
            </w:r>
          </w:p>
        </w:tc>
        <w:tc>
          <w:tcPr>
            <w:tcW w:w="920" w:type="dxa"/>
          </w:tcPr>
          <w:p>
            <w:pPr>
              <w:pStyle w:val="TableParagraph"/>
              <w:spacing w:line="256" w:lineRule="exact"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65.45</w:t>
            </w:r>
          </w:p>
        </w:tc>
        <w:tc>
          <w:tcPr>
            <w:tcW w:w="1170" w:type="dxa"/>
          </w:tcPr>
          <w:p>
            <w:pPr>
              <w:pStyle w:val="TableParagraph"/>
              <w:spacing w:line="256" w:lineRule="exact"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70.59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1350" w:type="dxa"/>
          </w:tcPr>
          <w:p>
            <w:pPr>
              <w:pStyle w:val="TableParagraph"/>
              <w:spacing w:line="256" w:lineRule="exact"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67.27</w:t>
            </w:r>
          </w:p>
        </w:tc>
        <w:tc>
          <w:tcPr>
            <w:tcW w:w="1170" w:type="dxa"/>
          </w:tcPr>
          <w:p>
            <w:pPr>
              <w:pStyle w:val="TableParagraph"/>
              <w:spacing w:line="256" w:lineRule="exact"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75.29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61.33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68.64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37" w:top="1360" w:bottom="1200" w:left="1220" w:right="500"/>
        </w:sectPr>
      </w:pP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1"/>
        <w:gridCol w:w="947"/>
        <w:gridCol w:w="1171"/>
        <w:gridCol w:w="991"/>
        <w:gridCol w:w="1351"/>
        <w:gridCol w:w="1171"/>
        <w:gridCol w:w="1261"/>
        <w:gridCol w:w="1172"/>
      </w:tblGrid>
      <w:tr>
        <w:trPr>
          <w:trHeight w:val="427" w:hRule="atLeast"/>
        </w:trPr>
        <w:tc>
          <w:tcPr>
            <w:tcW w:w="2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BIM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Tools</w:t>
            </w:r>
          </w:p>
        </w:tc>
        <w:tc>
          <w:tcPr>
            <w:tcW w:w="94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Institutions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(RII%)</w:t>
            </w:r>
          </w:p>
        </w:tc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7" w:hRule="atLeast"/>
        </w:trPr>
        <w:tc>
          <w:tcPr>
            <w:tcW w:w="307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FUOYE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FUNAB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UI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FUTA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OAU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UNILAG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Pooled</w:t>
            </w:r>
          </w:p>
        </w:tc>
      </w:tr>
      <w:tr>
        <w:trPr>
          <w:trHeight w:val="955" w:hRule="atLeast"/>
        </w:trPr>
        <w:tc>
          <w:tcPr>
            <w:tcW w:w="2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AutoCAD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3D</w:t>
            </w:r>
          </w:p>
        </w:tc>
        <w:tc>
          <w:tcPr>
            <w:tcW w:w="94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72.73</w:t>
            </w:r>
          </w:p>
        </w:tc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71.11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74.00</w:t>
            </w:r>
          </w:p>
        </w:tc>
        <w:tc>
          <w:tcPr>
            <w:tcW w:w="13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70.91</w:t>
            </w:r>
          </w:p>
        </w:tc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83.53</w:t>
            </w:r>
          </w:p>
        </w:tc>
        <w:tc>
          <w:tcPr>
            <w:tcW w:w="12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61.33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72.44</w:t>
            </w:r>
          </w:p>
        </w:tc>
      </w:tr>
      <w:tr>
        <w:trPr>
          <w:trHeight w:val="1104" w:hRule="atLeast"/>
        </w:trPr>
        <w:tc>
          <w:tcPr>
            <w:tcW w:w="21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Cadpipe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Pipe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23.64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36.25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27.50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36.67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28.00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30.13</w:t>
            </w:r>
          </w:p>
        </w:tc>
      </w:tr>
      <w:tr>
        <w:trPr>
          <w:trHeight w:val="552" w:hRule="atLeast"/>
        </w:trPr>
        <w:tc>
          <w:tcPr>
            <w:tcW w:w="21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DProfiler</w:t>
            </w:r>
          </w:p>
        </w:tc>
        <w:tc>
          <w:tcPr>
            <w:tcW w:w="947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23.64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28.89</w:t>
            </w:r>
          </w:p>
        </w:tc>
        <w:tc>
          <w:tcPr>
            <w:tcW w:w="99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22.00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34.12</w:t>
            </w:r>
          </w:p>
        </w:tc>
        <w:tc>
          <w:tcPr>
            <w:tcW w:w="1261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21.33</w:t>
            </w:r>
          </w:p>
        </w:tc>
        <w:tc>
          <w:tcPr>
            <w:tcW w:w="1172" w:type="dxa"/>
          </w:tcPr>
          <w:p>
            <w:pPr>
              <w:pStyle w:val="TableParagraph"/>
              <w:spacing w:before="13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26.08</w:t>
            </w:r>
          </w:p>
        </w:tc>
      </w:tr>
      <w:tr>
        <w:trPr>
          <w:trHeight w:val="1103" w:hRule="atLeast"/>
        </w:trPr>
        <w:tc>
          <w:tcPr>
            <w:tcW w:w="21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Bentley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BIM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Suite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21.82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22.35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22.00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32.94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22.67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24.62</w:t>
            </w:r>
          </w:p>
        </w:tc>
      </w:tr>
      <w:tr>
        <w:trPr>
          <w:trHeight w:val="552" w:hRule="atLeast"/>
        </w:trPr>
        <w:tc>
          <w:tcPr>
            <w:tcW w:w="21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Fastrak</w:t>
            </w:r>
          </w:p>
        </w:tc>
        <w:tc>
          <w:tcPr>
            <w:tcW w:w="947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25.45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21.25</w:t>
            </w:r>
          </w:p>
        </w:tc>
        <w:tc>
          <w:tcPr>
            <w:tcW w:w="99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27.50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261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22.67</w:t>
            </w:r>
          </w:p>
        </w:tc>
        <w:tc>
          <w:tcPr>
            <w:tcW w:w="1172" w:type="dxa"/>
          </w:tcPr>
          <w:p>
            <w:pPr>
              <w:pStyle w:val="TableParagraph"/>
              <w:spacing w:before="13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26.75</w:t>
            </w:r>
          </w:p>
        </w:tc>
      </w:tr>
      <w:tr>
        <w:trPr>
          <w:trHeight w:val="551" w:hRule="atLeast"/>
        </w:trPr>
        <w:tc>
          <w:tcPr>
            <w:tcW w:w="21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SDS/2</w:t>
            </w:r>
          </w:p>
        </w:tc>
        <w:tc>
          <w:tcPr>
            <w:tcW w:w="947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29.09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26.67</w:t>
            </w:r>
          </w:p>
        </w:tc>
        <w:tc>
          <w:tcPr>
            <w:tcW w:w="99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31.43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32.94</w:t>
            </w:r>
          </w:p>
        </w:tc>
        <w:tc>
          <w:tcPr>
            <w:tcW w:w="1261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25.33</w:t>
            </w:r>
          </w:p>
        </w:tc>
        <w:tc>
          <w:tcPr>
            <w:tcW w:w="1172" w:type="dxa"/>
          </w:tcPr>
          <w:p>
            <w:pPr>
              <w:pStyle w:val="TableParagraph"/>
              <w:spacing w:before="13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29.07</w:t>
            </w:r>
          </w:p>
        </w:tc>
      </w:tr>
      <w:tr>
        <w:trPr>
          <w:trHeight w:val="1104" w:hRule="atLeast"/>
        </w:trPr>
        <w:tc>
          <w:tcPr>
            <w:tcW w:w="21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Fabrication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AutoCAD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MEP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56.36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53.75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44.44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58.89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46.67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52.41</w:t>
            </w:r>
          </w:p>
        </w:tc>
      </w:tr>
      <w:tr>
        <w:trPr>
          <w:trHeight w:val="550" w:hRule="atLeast"/>
        </w:trPr>
        <w:tc>
          <w:tcPr>
            <w:tcW w:w="21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</w:tc>
        <w:tc>
          <w:tcPr>
            <w:tcW w:w="947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61.82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57.14</w:t>
            </w:r>
          </w:p>
        </w:tc>
        <w:tc>
          <w:tcPr>
            <w:tcW w:w="99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52.00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42.22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57.78</w:t>
            </w:r>
          </w:p>
        </w:tc>
        <w:tc>
          <w:tcPr>
            <w:tcW w:w="1261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57.33</w:t>
            </w:r>
          </w:p>
        </w:tc>
        <w:tc>
          <w:tcPr>
            <w:tcW w:w="1172" w:type="dxa"/>
          </w:tcPr>
          <w:p>
            <w:pPr>
              <w:pStyle w:val="TableParagraph"/>
              <w:spacing w:before="13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55.58</w:t>
            </w:r>
          </w:p>
        </w:tc>
      </w:tr>
      <w:tr>
        <w:trPr>
          <w:trHeight w:val="1654" w:hRule="atLeast"/>
        </w:trPr>
        <w:tc>
          <w:tcPr>
            <w:tcW w:w="2131" w:type="dxa"/>
          </w:tcPr>
          <w:p>
            <w:pPr>
              <w:pStyle w:val="TableParagraph"/>
              <w:spacing w:line="480" w:lineRule="auto" w:before="131"/>
              <w:ind w:left="108" w:right="604"/>
              <w:rPr>
                <w:sz w:val="24"/>
              </w:rPr>
            </w:pPr>
            <w:r>
              <w:rPr>
                <w:spacing w:val="-1"/>
                <w:sz w:val="24"/>
              </w:rPr>
              <w:t>Digital </w:t>
            </w:r>
            <w:r>
              <w:rPr>
                <w:sz w:val="24"/>
              </w:rPr>
              <w:t>Project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MEP,Systems</w:t>
            </w: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Routing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56.36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58.89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58.57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58.48</w:t>
            </w:r>
          </w:p>
        </w:tc>
      </w:tr>
      <w:tr>
        <w:trPr>
          <w:trHeight w:val="552" w:hRule="atLeast"/>
        </w:trPr>
        <w:tc>
          <w:tcPr>
            <w:tcW w:w="21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ArchiCAD</w:t>
            </w:r>
          </w:p>
        </w:tc>
        <w:tc>
          <w:tcPr>
            <w:tcW w:w="947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81.82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73.75</w:t>
            </w:r>
          </w:p>
        </w:tc>
        <w:tc>
          <w:tcPr>
            <w:tcW w:w="99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65.45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68.42</w:t>
            </w:r>
          </w:p>
        </w:tc>
        <w:tc>
          <w:tcPr>
            <w:tcW w:w="1261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68.57</w:t>
            </w:r>
          </w:p>
        </w:tc>
        <w:tc>
          <w:tcPr>
            <w:tcW w:w="1172" w:type="dxa"/>
          </w:tcPr>
          <w:p>
            <w:pPr>
              <w:pStyle w:val="TableParagraph"/>
              <w:spacing w:before="13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69.63</w:t>
            </w:r>
          </w:p>
        </w:tc>
      </w:tr>
      <w:tr>
        <w:trPr>
          <w:trHeight w:val="551" w:hRule="atLeast"/>
        </w:trPr>
        <w:tc>
          <w:tcPr>
            <w:tcW w:w="21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HydraCAD</w:t>
            </w:r>
          </w:p>
        </w:tc>
        <w:tc>
          <w:tcPr>
            <w:tcW w:w="947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21.82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26.25</w:t>
            </w:r>
          </w:p>
        </w:tc>
        <w:tc>
          <w:tcPr>
            <w:tcW w:w="99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36.00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  <w:tc>
          <w:tcPr>
            <w:tcW w:w="1261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13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30.38</w:t>
            </w:r>
          </w:p>
        </w:tc>
      </w:tr>
      <w:tr>
        <w:trPr>
          <w:trHeight w:val="552" w:hRule="atLeast"/>
        </w:trPr>
        <w:tc>
          <w:tcPr>
            <w:tcW w:w="21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AutoSPRINK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VR</w:t>
            </w:r>
          </w:p>
        </w:tc>
        <w:tc>
          <w:tcPr>
            <w:tcW w:w="947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21.82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27.78</w:t>
            </w:r>
          </w:p>
        </w:tc>
        <w:tc>
          <w:tcPr>
            <w:tcW w:w="1261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24.00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13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</w:tr>
      <w:tr>
        <w:trPr>
          <w:trHeight w:val="552" w:hRule="atLeast"/>
        </w:trPr>
        <w:tc>
          <w:tcPr>
            <w:tcW w:w="21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FireCAD</w:t>
            </w:r>
          </w:p>
        </w:tc>
        <w:tc>
          <w:tcPr>
            <w:tcW w:w="947" w:type="dxa"/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21.82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22.22</w:t>
            </w:r>
          </w:p>
        </w:tc>
        <w:tc>
          <w:tcPr>
            <w:tcW w:w="991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24.00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26.67</w:t>
            </w:r>
          </w:p>
        </w:tc>
        <w:tc>
          <w:tcPr>
            <w:tcW w:w="1261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22.86</w:t>
            </w:r>
          </w:p>
        </w:tc>
        <w:tc>
          <w:tcPr>
            <w:tcW w:w="1172" w:type="dxa"/>
          </w:tcPr>
          <w:p>
            <w:pPr>
              <w:pStyle w:val="TableParagraph"/>
              <w:spacing w:before="13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24.30</w:t>
            </w:r>
          </w:p>
        </w:tc>
      </w:tr>
      <w:tr>
        <w:trPr>
          <w:trHeight w:val="408" w:hRule="atLeast"/>
        </w:trPr>
        <w:tc>
          <w:tcPr>
            <w:tcW w:w="2131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CAD-Duct</w:t>
            </w:r>
          </w:p>
        </w:tc>
        <w:tc>
          <w:tcPr>
            <w:tcW w:w="947" w:type="dxa"/>
          </w:tcPr>
          <w:p>
            <w:pPr>
              <w:pStyle w:val="TableParagraph"/>
              <w:spacing w:line="256" w:lineRule="exact"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21.82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25.56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351" w:type="dxa"/>
          </w:tcPr>
          <w:p>
            <w:pPr>
              <w:pStyle w:val="TableParagraph"/>
              <w:spacing w:line="256" w:lineRule="exact"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37.50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31.11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24.29</w:t>
            </w:r>
          </w:p>
        </w:tc>
        <w:tc>
          <w:tcPr>
            <w:tcW w:w="1172" w:type="dxa"/>
          </w:tcPr>
          <w:p>
            <w:pPr>
              <w:pStyle w:val="TableParagraph"/>
              <w:spacing w:line="256" w:lineRule="exact" w:before="13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27.85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37" w:top="1440" w:bottom="1120" w:left="1220" w:right="500"/>
        </w:sectPr>
      </w:pPr>
    </w:p>
    <w:tbl>
      <w:tblPr>
        <w:tblW w:w="0" w:type="auto"/>
        <w:jc w:val="left"/>
        <w:tblInd w:w="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7"/>
        <w:gridCol w:w="926"/>
        <w:gridCol w:w="1169"/>
        <w:gridCol w:w="989"/>
        <w:gridCol w:w="1349"/>
        <w:gridCol w:w="1169"/>
        <w:gridCol w:w="1259"/>
        <w:gridCol w:w="1170"/>
      </w:tblGrid>
      <w:tr>
        <w:trPr>
          <w:trHeight w:val="427" w:hRule="atLeast"/>
        </w:trPr>
        <w:tc>
          <w:tcPr>
            <w:tcW w:w="2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BIM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Tools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Institutions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(RII%)</w:t>
            </w: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7" w:hRule="atLeast"/>
        </w:trPr>
        <w:tc>
          <w:tcPr>
            <w:tcW w:w="3083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right="1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FUOYE</w:t>
            </w: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FUNAB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UI</w:t>
            </w:r>
          </w:p>
        </w:tc>
        <w:tc>
          <w:tcPr>
            <w:tcW w:w="13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FUTA</w:t>
            </w: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OAU</w:t>
            </w:r>
          </w:p>
        </w:tc>
        <w:tc>
          <w:tcPr>
            <w:tcW w:w="12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UNILAG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Pooled</w:t>
            </w:r>
          </w:p>
        </w:tc>
      </w:tr>
      <w:tr>
        <w:trPr>
          <w:trHeight w:val="955" w:hRule="atLeast"/>
        </w:trPr>
        <w:tc>
          <w:tcPr>
            <w:tcW w:w="2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Vectorworks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Designer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21.82</w:t>
            </w: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26.25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37.50</w:t>
            </w:r>
          </w:p>
        </w:tc>
        <w:tc>
          <w:tcPr>
            <w:tcW w:w="13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32.50</w:t>
            </w: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31.11</w:t>
            </w:r>
          </w:p>
        </w:tc>
        <w:tc>
          <w:tcPr>
            <w:tcW w:w="12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29.33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29.21</w:t>
            </w:r>
          </w:p>
        </w:tc>
      </w:tr>
      <w:tr>
        <w:trPr>
          <w:trHeight w:val="1104" w:hRule="atLeast"/>
        </w:trPr>
        <w:tc>
          <w:tcPr>
            <w:tcW w:w="215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Duct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Designer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Designer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36.36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35.56</w:t>
            </w:r>
          </w:p>
        </w:tc>
        <w:tc>
          <w:tcPr>
            <w:tcW w:w="13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47.27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51.76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44.30</w:t>
            </w:r>
          </w:p>
        </w:tc>
      </w:tr>
      <w:tr>
        <w:trPr>
          <w:trHeight w:val="552" w:hRule="atLeast"/>
        </w:trPr>
        <w:tc>
          <w:tcPr>
            <w:tcW w:w="215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Tekla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Structures</w:t>
            </w:r>
          </w:p>
        </w:tc>
        <w:tc>
          <w:tcPr>
            <w:tcW w:w="926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32.50</w:t>
            </w:r>
          </w:p>
        </w:tc>
        <w:tc>
          <w:tcPr>
            <w:tcW w:w="989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31.11</w:t>
            </w:r>
          </w:p>
        </w:tc>
        <w:tc>
          <w:tcPr>
            <w:tcW w:w="1349" w:type="dxa"/>
          </w:tcPr>
          <w:p>
            <w:pPr>
              <w:pStyle w:val="TableParagraph"/>
              <w:spacing w:before="13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37.14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27.37</w:t>
            </w:r>
          </w:p>
        </w:tc>
        <w:tc>
          <w:tcPr>
            <w:tcW w:w="125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49.33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35.84</w:t>
            </w:r>
          </w:p>
        </w:tc>
      </w:tr>
      <w:tr>
        <w:trPr>
          <w:trHeight w:val="551" w:hRule="atLeast"/>
        </w:trPr>
        <w:tc>
          <w:tcPr>
            <w:tcW w:w="215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Affinity</w:t>
            </w:r>
          </w:p>
        </w:tc>
        <w:tc>
          <w:tcPr>
            <w:tcW w:w="926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21.82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989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349" w:type="dxa"/>
          </w:tcPr>
          <w:p>
            <w:pPr>
              <w:pStyle w:val="TableParagraph"/>
              <w:spacing w:before="13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27.50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28.89</w:t>
            </w:r>
          </w:p>
        </w:tc>
        <w:tc>
          <w:tcPr>
            <w:tcW w:w="125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24.00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24.42</w:t>
            </w:r>
          </w:p>
        </w:tc>
      </w:tr>
      <w:tr>
        <w:trPr>
          <w:trHeight w:val="552" w:hRule="atLeast"/>
        </w:trPr>
        <w:tc>
          <w:tcPr>
            <w:tcW w:w="215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VicoOfice</w:t>
            </w:r>
          </w:p>
        </w:tc>
        <w:tc>
          <w:tcPr>
            <w:tcW w:w="926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25.45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21.25</w:t>
            </w:r>
          </w:p>
        </w:tc>
        <w:tc>
          <w:tcPr>
            <w:tcW w:w="989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37.78</w:t>
            </w:r>
          </w:p>
        </w:tc>
        <w:tc>
          <w:tcPr>
            <w:tcW w:w="1349" w:type="dxa"/>
          </w:tcPr>
          <w:p>
            <w:pPr>
              <w:pStyle w:val="TableParagraph"/>
              <w:spacing w:before="13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37.50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31.76</w:t>
            </w:r>
          </w:p>
        </w:tc>
        <w:tc>
          <w:tcPr>
            <w:tcW w:w="125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28.00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29.21</w:t>
            </w:r>
          </w:p>
        </w:tc>
      </w:tr>
      <w:tr>
        <w:trPr>
          <w:trHeight w:val="552" w:hRule="atLeast"/>
        </w:trPr>
        <w:tc>
          <w:tcPr>
            <w:tcW w:w="215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PowerCivil</w:t>
            </w:r>
          </w:p>
        </w:tc>
        <w:tc>
          <w:tcPr>
            <w:tcW w:w="926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25.45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28.75</w:t>
            </w:r>
          </w:p>
        </w:tc>
        <w:tc>
          <w:tcPr>
            <w:tcW w:w="989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1349" w:type="dxa"/>
          </w:tcPr>
          <w:p>
            <w:pPr>
              <w:pStyle w:val="TableParagraph"/>
              <w:spacing w:before="13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25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38.67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36.00</w:t>
            </w:r>
          </w:p>
        </w:tc>
      </w:tr>
      <w:tr>
        <w:trPr>
          <w:trHeight w:val="1103" w:hRule="atLeast"/>
        </w:trPr>
        <w:tc>
          <w:tcPr>
            <w:tcW w:w="215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Site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Planning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50.91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55.00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13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52.73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64.44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49.33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56.05</w:t>
            </w:r>
          </w:p>
        </w:tc>
      </w:tr>
      <w:tr>
        <w:trPr>
          <w:trHeight w:val="1102" w:hRule="atLeast"/>
        </w:trPr>
        <w:tc>
          <w:tcPr>
            <w:tcW w:w="215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NavisworksMana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ge,Navisworks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61.82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13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37.78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50.59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49.33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48.86</w:t>
            </w:r>
          </w:p>
        </w:tc>
      </w:tr>
      <w:tr>
        <w:trPr>
          <w:trHeight w:val="550" w:hRule="atLeast"/>
        </w:trPr>
        <w:tc>
          <w:tcPr>
            <w:tcW w:w="2157" w:type="dxa"/>
          </w:tcPr>
          <w:p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ProjectWise</w:t>
            </w:r>
          </w:p>
        </w:tc>
        <w:tc>
          <w:tcPr>
            <w:tcW w:w="926" w:type="dxa"/>
          </w:tcPr>
          <w:p>
            <w:pPr>
              <w:pStyle w:val="TableParagraph"/>
              <w:spacing w:before="13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34.55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1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36.47</w:t>
            </w:r>
          </w:p>
        </w:tc>
        <w:tc>
          <w:tcPr>
            <w:tcW w:w="989" w:type="dxa"/>
          </w:tcPr>
          <w:p>
            <w:pPr>
              <w:pStyle w:val="TableParagraph"/>
              <w:spacing w:before="131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42.00</w:t>
            </w:r>
          </w:p>
        </w:tc>
        <w:tc>
          <w:tcPr>
            <w:tcW w:w="1349" w:type="dxa"/>
          </w:tcPr>
          <w:p>
            <w:pPr>
              <w:pStyle w:val="TableParagraph"/>
              <w:spacing w:before="131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1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259" w:type="dxa"/>
          </w:tcPr>
          <w:p>
            <w:pPr>
              <w:pStyle w:val="TableParagraph"/>
              <w:spacing w:before="131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1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38.75</w:t>
            </w:r>
          </w:p>
        </w:tc>
      </w:tr>
      <w:tr>
        <w:trPr>
          <w:trHeight w:val="1103" w:hRule="atLeast"/>
        </w:trPr>
        <w:tc>
          <w:tcPr>
            <w:tcW w:w="215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Designer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52.73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13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41.43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46.08</w:t>
            </w:r>
          </w:p>
        </w:tc>
      </w:tr>
      <w:tr>
        <w:trPr>
          <w:trHeight w:val="1103" w:hRule="atLeast"/>
        </w:trPr>
        <w:tc>
          <w:tcPr>
            <w:tcW w:w="215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Visual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Simulation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25.45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37.50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24.00</w:t>
            </w:r>
          </w:p>
        </w:tc>
        <w:tc>
          <w:tcPr>
            <w:tcW w:w="13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27.50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34.44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31.28</w:t>
            </w:r>
          </w:p>
        </w:tc>
      </w:tr>
      <w:tr>
        <w:trPr>
          <w:trHeight w:val="1104" w:hRule="atLeast"/>
        </w:trPr>
        <w:tc>
          <w:tcPr>
            <w:tcW w:w="215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Solibri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Checker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21.82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27.50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3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30.67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27.44</w:t>
            </w:r>
          </w:p>
        </w:tc>
      </w:tr>
      <w:tr>
        <w:trPr>
          <w:trHeight w:val="551" w:hRule="atLeast"/>
        </w:trPr>
        <w:tc>
          <w:tcPr>
            <w:tcW w:w="215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Synchro</w:t>
            </w:r>
          </w:p>
        </w:tc>
        <w:tc>
          <w:tcPr>
            <w:tcW w:w="926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25.45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33.75</w:t>
            </w:r>
          </w:p>
        </w:tc>
        <w:tc>
          <w:tcPr>
            <w:tcW w:w="989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349" w:type="dxa"/>
          </w:tcPr>
          <w:p>
            <w:pPr>
              <w:pStyle w:val="TableParagraph"/>
              <w:spacing w:before="13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31.11</w:t>
            </w:r>
          </w:p>
        </w:tc>
        <w:tc>
          <w:tcPr>
            <w:tcW w:w="1259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25.33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27.69</w:t>
            </w:r>
          </w:p>
        </w:tc>
      </w:tr>
      <w:tr>
        <w:trPr>
          <w:trHeight w:val="692" w:hRule="atLeast"/>
        </w:trPr>
        <w:tc>
          <w:tcPr>
            <w:tcW w:w="21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3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37.50</w:t>
            </w:r>
          </w:p>
        </w:tc>
        <w:tc>
          <w:tcPr>
            <w:tcW w:w="12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26.00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28.33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937" w:top="1440" w:bottom="1120" w:left="122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line="480" w:lineRule="auto" w:before="90"/>
        <w:ind w:left="220" w:right="937"/>
        <w:jc w:val="both"/>
      </w:pPr>
      <w:r>
        <w:rPr>
          <w:spacing w:val="-1"/>
        </w:rPr>
        <w:t>Table</w:t>
      </w:r>
      <w:r>
        <w:rPr>
          <w:spacing w:val="-16"/>
        </w:rPr>
        <w:t> </w:t>
      </w:r>
      <w:r>
        <w:rPr>
          <w:spacing w:val="-1"/>
        </w:rPr>
        <w:t>4.18</w:t>
      </w:r>
      <w:r>
        <w:rPr>
          <w:spacing w:val="-15"/>
        </w:rPr>
        <w:t> </w:t>
      </w:r>
      <w:r>
        <w:rPr>
          <w:spacing w:val="-1"/>
        </w:rPr>
        <w:t>reveals</w:t>
      </w:r>
      <w:r>
        <w:rPr>
          <w:spacing w:val="-15"/>
        </w:rPr>
        <w:t> </w:t>
      </w:r>
      <w:r>
        <w:rPr>
          <w:spacing w:val="-1"/>
        </w:rPr>
        <w:t>project</w:t>
      </w:r>
      <w:r>
        <w:rPr>
          <w:spacing w:val="-12"/>
        </w:rPr>
        <w:t> </w:t>
      </w:r>
      <w:r>
        <w:rPr/>
        <w:t>planning,</w:t>
      </w:r>
      <w:r>
        <w:rPr>
          <w:spacing w:val="-14"/>
        </w:rPr>
        <w:t> </w:t>
      </w:r>
      <w:r>
        <w:rPr/>
        <w:t>monitoring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cost</w:t>
      </w:r>
      <w:r>
        <w:rPr>
          <w:spacing w:val="-14"/>
        </w:rPr>
        <w:t> </w:t>
      </w:r>
      <w:r>
        <w:rPr/>
        <w:t>estimation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major</w:t>
      </w:r>
      <w:r>
        <w:rPr>
          <w:spacing w:val="-16"/>
        </w:rPr>
        <w:t> </w:t>
      </w:r>
      <w:r>
        <w:rPr/>
        <w:t>possible</w:t>
      </w:r>
      <w:r>
        <w:rPr>
          <w:spacing w:val="-16"/>
        </w:rPr>
        <w:t> </w:t>
      </w:r>
      <w:r>
        <w:rPr/>
        <w:t>outcomes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BIM</w:t>
      </w:r>
      <w:r>
        <w:rPr>
          <w:spacing w:val="-12"/>
        </w:rPr>
        <w:t> </w:t>
      </w:r>
      <w:r>
        <w:rPr/>
        <w:t>tools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management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construction</w:t>
      </w:r>
      <w:r>
        <w:rPr>
          <w:spacing w:val="-12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delivery</w:t>
      </w:r>
      <w:r>
        <w:rPr>
          <w:spacing w:val="-15"/>
        </w:rPr>
        <w:t> </w:t>
      </w:r>
      <w:r>
        <w:rPr/>
        <w:t>with</w:t>
      </w:r>
      <w:r>
        <w:rPr>
          <w:spacing w:val="-12"/>
        </w:rPr>
        <w:t> </w:t>
      </w:r>
      <w:r>
        <w:rPr/>
        <w:t>RII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84.5%,</w:t>
      </w:r>
      <w:r>
        <w:rPr>
          <w:spacing w:val="-12"/>
        </w:rPr>
        <w:t> </w:t>
      </w:r>
      <w:r>
        <w:rPr/>
        <w:t>79.8%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78.6%</w:t>
      </w:r>
      <w:r>
        <w:rPr>
          <w:spacing w:val="-57"/>
        </w:rPr>
        <w:t> </w:t>
      </w:r>
      <w:r>
        <w:rPr/>
        <w:t>respectively. Closely followed by Project visualization and coordination with RII of 72.6% and</w:t>
      </w:r>
      <w:r>
        <w:rPr>
          <w:spacing w:val="1"/>
        </w:rPr>
        <w:t> </w:t>
      </w:r>
      <w:r>
        <w:rPr/>
        <w:t>70.2%.</w:t>
      </w:r>
      <w:r>
        <w:rPr>
          <w:spacing w:val="-10"/>
        </w:rPr>
        <w:t> </w:t>
      </w:r>
      <w:r>
        <w:rPr/>
        <w:t>This</w:t>
      </w:r>
      <w:r>
        <w:rPr>
          <w:spacing w:val="-8"/>
        </w:rPr>
        <w:t> </w:t>
      </w:r>
      <w:r>
        <w:rPr/>
        <w:t>implies</w:t>
      </w:r>
      <w:r>
        <w:rPr>
          <w:spacing w:val="-8"/>
        </w:rPr>
        <w:t> </w:t>
      </w:r>
      <w:r>
        <w:rPr/>
        <w:t>that</w:t>
      </w:r>
      <w:r>
        <w:rPr>
          <w:spacing w:val="-11"/>
        </w:rPr>
        <w:t> </w:t>
      </w:r>
      <w:r>
        <w:rPr/>
        <w:t>management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construction</w:t>
      </w:r>
      <w:r>
        <w:rPr>
          <w:spacing w:val="-9"/>
        </w:rPr>
        <w:t> </w:t>
      </w:r>
      <w:r>
        <w:rPr/>
        <w:t>projects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physical</w:t>
      </w:r>
      <w:r>
        <w:rPr>
          <w:spacing w:val="-8"/>
        </w:rPr>
        <w:t> </w:t>
      </w:r>
      <w:r>
        <w:rPr/>
        <w:t>planning</w:t>
      </w:r>
      <w:r>
        <w:rPr>
          <w:spacing w:val="-11"/>
        </w:rPr>
        <w:t> </w:t>
      </w:r>
      <w:r>
        <w:rPr/>
        <w:t>units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study</w:t>
      </w:r>
      <w:r>
        <w:rPr>
          <w:spacing w:val="-6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reached through any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BIM tools outcomes.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477" w:lineRule="auto" w:before="161" w:after="7"/>
        <w:ind w:left="219" w:right="1141"/>
        <w:jc w:val="left"/>
      </w:pPr>
      <w:r>
        <w:rPr/>
        <w:t>Table 4.18: Possible Outcomes of BIM Tools on Management of Construction Projects by</w:t>
      </w:r>
      <w:r>
        <w:rPr>
          <w:spacing w:val="-57"/>
        </w:rPr>
        <w:t> </w:t>
      </w:r>
      <w:r>
        <w:rPr/>
        <w:t>Institutions</w:t>
      </w:r>
    </w:p>
    <w:tbl>
      <w:tblPr>
        <w:tblW w:w="0" w:type="auto"/>
        <w:jc w:val="left"/>
        <w:tblInd w:w="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4"/>
        <w:gridCol w:w="1192"/>
        <w:gridCol w:w="1198"/>
        <w:gridCol w:w="1025"/>
        <w:gridCol w:w="1015"/>
        <w:gridCol w:w="1068"/>
        <w:gridCol w:w="1176"/>
        <w:gridCol w:w="1038"/>
      </w:tblGrid>
      <w:tr>
        <w:trPr>
          <w:trHeight w:val="423" w:hRule="atLeast"/>
        </w:trPr>
        <w:tc>
          <w:tcPr>
            <w:tcW w:w="185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434" w:right="381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Possible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Outcomes</w:t>
            </w:r>
          </w:p>
        </w:tc>
        <w:tc>
          <w:tcPr>
            <w:tcW w:w="11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Institutions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3" w:hRule="atLeast"/>
        </w:trPr>
        <w:tc>
          <w:tcPr>
            <w:tcW w:w="185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FUOYE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FUNAB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UI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FUTA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OAU</w:t>
            </w:r>
          </w:p>
        </w:tc>
        <w:tc>
          <w:tcPr>
            <w:tcW w:w="1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UNILAG</w:t>
            </w:r>
          </w:p>
        </w:tc>
        <w:tc>
          <w:tcPr>
            <w:tcW w:w="10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Pooled</w:t>
            </w:r>
          </w:p>
        </w:tc>
      </w:tr>
      <w:tr>
        <w:trPr>
          <w:trHeight w:val="962" w:hRule="atLeast"/>
        </w:trPr>
        <w:tc>
          <w:tcPr>
            <w:tcW w:w="18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Visualisation</w:t>
            </w:r>
          </w:p>
        </w:tc>
        <w:tc>
          <w:tcPr>
            <w:tcW w:w="11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8(72.7)</w:t>
            </w: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15(83.3)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6(60.0)</w:t>
            </w:r>
          </w:p>
        </w:tc>
        <w:tc>
          <w:tcPr>
            <w:tcW w:w="10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7(63.6)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15(78.9)</w:t>
            </w:r>
          </w:p>
        </w:tc>
        <w:tc>
          <w:tcPr>
            <w:tcW w:w="11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10(66.7)</w:t>
            </w:r>
          </w:p>
        </w:tc>
        <w:tc>
          <w:tcPr>
            <w:tcW w:w="10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61(72.6)</w:t>
            </w:r>
          </w:p>
        </w:tc>
      </w:tr>
      <w:tr>
        <w:trPr>
          <w:trHeight w:val="1103" w:hRule="atLeast"/>
        </w:trPr>
        <w:tc>
          <w:tcPr>
            <w:tcW w:w="185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Coordination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7(63.6)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15(83.3)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5(50.0)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7(63.6)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14(73.7)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11(73.3)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59(70.2)</w:t>
            </w:r>
          </w:p>
        </w:tc>
      </w:tr>
      <w:tr>
        <w:trPr>
          <w:trHeight w:val="551" w:hRule="atLeast"/>
        </w:trPr>
        <w:tc>
          <w:tcPr>
            <w:tcW w:w="185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11(100.0)</w:t>
            </w:r>
          </w:p>
        </w:tc>
        <w:tc>
          <w:tcPr>
            <w:tcW w:w="119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18(100.0)</w:t>
            </w:r>
          </w:p>
        </w:tc>
        <w:tc>
          <w:tcPr>
            <w:tcW w:w="1025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7(70.0)</w:t>
            </w:r>
          </w:p>
        </w:tc>
        <w:tc>
          <w:tcPr>
            <w:tcW w:w="1015" w:type="dxa"/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sz w:val="24"/>
              </w:rPr>
              <w:t>9(81.8)</w:t>
            </w: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140"/>
              <w:rPr>
                <w:sz w:val="24"/>
              </w:rPr>
            </w:pPr>
            <w:r>
              <w:rPr>
                <w:sz w:val="24"/>
              </w:rPr>
              <w:t>16(84.2)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10(66.7)</w:t>
            </w:r>
          </w:p>
        </w:tc>
        <w:tc>
          <w:tcPr>
            <w:tcW w:w="103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71(84.5)</w:t>
            </w:r>
          </w:p>
        </w:tc>
      </w:tr>
      <w:tr>
        <w:trPr>
          <w:trHeight w:val="1104" w:hRule="atLeast"/>
        </w:trPr>
        <w:tc>
          <w:tcPr>
            <w:tcW w:w="185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Monitoring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11(100.0)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18(100.0)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6(60.0)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8(72.7)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16(84.2)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8(53.3)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67(79.8)</w:t>
            </w:r>
          </w:p>
        </w:tc>
      </w:tr>
      <w:tr>
        <w:trPr>
          <w:trHeight w:val="551" w:hRule="atLeast"/>
        </w:trPr>
        <w:tc>
          <w:tcPr>
            <w:tcW w:w="185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estimation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10(90.9)</w:t>
            </w:r>
          </w:p>
        </w:tc>
        <w:tc>
          <w:tcPr>
            <w:tcW w:w="119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16(88.9)</w:t>
            </w:r>
          </w:p>
        </w:tc>
        <w:tc>
          <w:tcPr>
            <w:tcW w:w="1025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8(80.0)</w:t>
            </w:r>
          </w:p>
        </w:tc>
        <w:tc>
          <w:tcPr>
            <w:tcW w:w="1015" w:type="dxa"/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sz w:val="24"/>
              </w:rPr>
              <w:t>6(54.5)</w:t>
            </w: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140"/>
              <w:rPr>
                <w:sz w:val="24"/>
              </w:rPr>
            </w:pPr>
            <w:r>
              <w:rPr>
                <w:sz w:val="24"/>
              </w:rPr>
              <w:t>16(84.2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10(66.7)</w:t>
            </w:r>
          </w:p>
        </w:tc>
        <w:tc>
          <w:tcPr>
            <w:tcW w:w="103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66(78.6)</w:t>
            </w:r>
          </w:p>
        </w:tc>
      </w:tr>
      <w:tr>
        <w:trPr>
          <w:trHeight w:val="552" w:hRule="atLeast"/>
        </w:trPr>
        <w:tc>
          <w:tcPr>
            <w:tcW w:w="185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keeping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8(72.7)</w:t>
            </w:r>
          </w:p>
        </w:tc>
        <w:tc>
          <w:tcPr>
            <w:tcW w:w="119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16(88.9)</w:t>
            </w:r>
          </w:p>
        </w:tc>
        <w:tc>
          <w:tcPr>
            <w:tcW w:w="1025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6(60.0)</w:t>
            </w:r>
          </w:p>
        </w:tc>
        <w:tc>
          <w:tcPr>
            <w:tcW w:w="1015" w:type="dxa"/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sz w:val="24"/>
              </w:rPr>
              <w:t>5(45.5)</w:t>
            </w: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140"/>
              <w:rPr>
                <w:sz w:val="24"/>
              </w:rPr>
            </w:pPr>
            <w:r>
              <w:rPr>
                <w:sz w:val="24"/>
              </w:rPr>
              <w:t>13(68.4)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8(53.3)</w:t>
            </w:r>
          </w:p>
        </w:tc>
        <w:tc>
          <w:tcPr>
            <w:tcW w:w="103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56(66.7)</w:t>
            </w:r>
          </w:p>
        </w:tc>
      </w:tr>
      <w:tr>
        <w:trPr>
          <w:trHeight w:val="692" w:hRule="atLeast"/>
        </w:trPr>
        <w:tc>
          <w:tcPr>
            <w:tcW w:w="18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1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2.727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3.056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3.500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sz w:val="24"/>
              </w:rPr>
              <w:t>2.200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0"/>
              <w:rPr>
                <w:sz w:val="24"/>
              </w:rPr>
            </w:pPr>
            <w:r>
              <w:rPr>
                <w:sz w:val="24"/>
              </w:rPr>
              <w:t>3.250</w:t>
            </w:r>
          </w:p>
        </w:tc>
        <w:tc>
          <w:tcPr>
            <w:tcW w:w="1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3.077</w:t>
            </w:r>
          </w:p>
        </w:tc>
        <w:tc>
          <w:tcPr>
            <w:tcW w:w="10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3.000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1500" w:bottom="1120" w:left="1220" w:right="500"/>
        </w:sectPr>
      </w:pPr>
    </w:p>
    <w:p>
      <w:pPr>
        <w:pStyle w:val="BodyText"/>
        <w:spacing w:line="480" w:lineRule="auto" w:before="72"/>
        <w:ind w:left="220" w:right="933"/>
        <w:jc w:val="both"/>
      </w:pPr>
      <w:r>
        <w:rPr/>
        <w:t>Table</w:t>
      </w:r>
      <w:r>
        <w:rPr>
          <w:spacing w:val="-7"/>
        </w:rPr>
        <w:t> </w:t>
      </w:r>
      <w:r>
        <w:rPr/>
        <w:t>4.18.1</w:t>
      </w:r>
      <w:r>
        <w:rPr>
          <w:spacing w:val="-4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possible</w:t>
      </w:r>
      <w:r>
        <w:rPr>
          <w:spacing w:val="-7"/>
        </w:rPr>
        <w:t> </w:t>
      </w:r>
      <w:r>
        <w:rPr/>
        <w:t>outcome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BIM</w:t>
      </w:r>
      <w:r>
        <w:rPr>
          <w:spacing w:val="-6"/>
        </w:rPr>
        <w:t> </w:t>
      </w:r>
      <w:r>
        <w:rPr/>
        <w:t>tools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projects</w:t>
      </w:r>
      <w:r>
        <w:rPr>
          <w:spacing w:val="-5"/>
        </w:rPr>
        <w:t> </w:t>
      </w:r>
      <w:r>
        <w:rPr/>
        <w:t>in</w:t>
      </w:r>
      <w:r>
        <w:rPr>
          <w:spacing w:val="-58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keeping,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monitoring, project coordination , cost estimation and project visualization</w:t>
      </w:r>
      <w:r>
        <w:rPr>
          <w:spacing w:val="1"/>
        </w:rPr>
        <w:t> </w:t>
      </w:r>
      <w:r>
        <w:rPr/>
        <w:t>with a mean score</w:t>
      </w:r>
      <w:r>
        <w:rPr>
          <w:spacing w:val="1"/>
        </w:rPr>
        <w:t> </w:t>
      </w:r>
      <w:r>
        <w:rPr/>
        <w:t>value of 3.805, 3.793, 3.768, 3.683, 3.667 and 3.420 respectively were highly frequently used.</w:t>
      </w:r>
      <w:r>
        <w:rPr>
          <w:spacing w:val="1"/>
        </w:rPr>
        <w:t> </w:t>
      </w:r>
      <w:r>
        <w:rPr/>
        <w:t>This implies that management of construction projects in the physical planning units of the study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reached through</w:t>
      </w:r>
      <w:r>
        <w:rPr>
          <w:spacing w:val="2"/>
        </w:rPr>
        <w:t> </w:t>
      </w:r>
      <w:r>
        <w:rPr/>
        <w:t>any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BIM tools outcomes.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7"/>
        <w:gridCol w:w="708"/>
        <w:gridCol w:w="589"/>
        <w:gridCol w:w="492"/>
        <w:gridCol w:w="631"/>
        <w:gridCol w:w="542"/>
        <w:gridCol w:w="1081"/>
        <w:gridCol w:w="901"/>
        <w:gridCol w:w="1172"/>
      </w:tblGrid>
      <w:tr>
        <w:trPr>
          <w:trHeight w:val="415" w:hRule="atLeast"/>
        </w:trPr>
        <w:tc>
          <w:tcPr>
            <w:tcW w:w="3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BIM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4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Descriptive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7" w:hRule="atLeast"/>
        </w:trPr>
        <w:tc>
          <w:tcPr>
            <w:tcW w:w="30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RII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410" w:hRule="atLeast"/>
        </w:trPr>
        <w:tc>
          <w:tcPr>
            <w:tcW w:w="3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Keeping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3.8049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76.10</w:t>
            </w:r>
          </w:p>
        </w:tc>
      </w:tr>
      <w:tr>
        <w:trPr>
          <w:trHeight w:val="551" w:hRule="atLeast"/>
        </w:trPr>
        <w:tc>
          <w:tcPr>
            <w:tcW w:w="309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  <w:tc>
          <w:tcPr>
            <w:tcW w:w="708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9" w:type="dxa"/>
          </w:tcPr>
          <w:p>
            <w:pPr>
              <w:pStyle w:val="TableParagraph"/>
              <w:spacing w:before="13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2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42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3.7927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2" w:type="dxa"/>
          </w:tcPr>
          <w:p>
            <w:pPr>
              <w:pStyle w:val="TableParagraph"/>
              <w:spacing w:before="133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75.85</w:t>
            </w:r>
          </w:p>
        </w:tc>
      </w:tr>
      <w:tr>
        <w:trPr>
          <w:trHeight w:val="552" w:hRule="atLeast"/>
        </w:trPr>
        <w:tc>
          <w:tcPr>
            <w:tcW w:w="309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Monitoring</w:t>
            </w:r>
          </w:p>
        </w:tc>
        <w:tc>
          <w:tcPr>
            <w:tcW w:w="708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9" w:type="dxa"/>
          </w:tcPr>
          <w:p>
            <w:pPr>
              <w:pStyle w:val="TableParagraph"/>
              <w:spacing w:before="13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2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42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3.7683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2" w:type="dxa"/>
          </w:tcPr>
          <w:p>
            <w:pPr>
              <w:pStyle w:val="TableParagraph"/>
              <w:spacing w:before="133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75.37</w:t>
            </w:r>
          </w:p>
        </w:tc>
      </w:tr>
      <w:tr>
        <w:trPr>
          <w:trHeight w:val="552" w:hRule="atLeast"/>
        </w:trPr>
        <w:tc>
          <w:tcPr>
            <w:tcW w:w="309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Coordination</w:t>
            </w:r>
          </w:p>
        </w:tc>
        <w:tc>
          <w:tcPr>
            <w:tcW w:w="708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9" w:type="dxa"/>
          </w:tcPr>
          <w:p>
            <w:pPr>
              <w:pStyle w:val="TableParagraph"/>
              <w:spacing w:before="13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2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42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3.6829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2" w:type="dxa"/>
          </w:tcPr>
          <w:p>
            <w:pPr>
              <w:pStyle w:val="TableParagraph"/>
              <w:spacing w:before="133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73.66</w:t>
            </w:r>
          </w:p>
        </w:tc>
      </w:tr>
      <w:tr>
        <w:trPr>
          <w:trHeight w:val="552" w:hRule="atLeast"/>
        </w:trPr>
        <w:tc>
          <w:tcPr>
            <w:tcW w:w="309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estimation</w:t>
            </w:r>
          </w:p>
        </w:tc>
        <w:tc>
          <w:tcPr>
            <w:tcW w:w="708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9" w:type="dxa"/>
          </w:tcPr>
          <w:p>
            <w:pPr>
              <w:pStyle w:val="TableParagraph"/>
              <w:spacing w:before="13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2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42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3.6667</w:t>
            </w:r>
          </w:p>
        </w:tc>
        <w:tc>
          <w:tcPr>
            <w:tcW w:w="90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2" w:type="dxa"/>
          </w:tcPr>
          <w:p>
            <w:pPr>
              <w:pStyle w:val="TableParagraph"/>
              <w:spacing w:before="133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73.33</w:t>
            </w:r>
          </w:p>
        </w:tc>
      </w:tr>
      <w:tr>
        <w:trPr>
          <w:trHeight w:val="692" w:hRule="atLeast"/>
        </w:trPr>
        <w:tc>
          <w:tcPr>
            <w:tcW w:w="30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Visualisation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3.4198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68.40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937" w:top="1360" w:bottom="1200" w:left="1220" w:right="500"/>
        </w:sectPr>
      </w:pPr>
    </w:p>
    <w:p>
      <w:pPr>
        <w:pStyle w:val="BodyText"/>
        <w:spacing w:line="482" w:lineRule="auto" w:before="72"/>
        <w:ind w:left="220" w:right="1524"/>
        <w:jc w:val="both"/>
      </w:pPr>
      <w:r>
        <w:rPr/>
        <w:t>Table</w:t>
      </w:r>
      <w:r>
        <w:rPr>
          <w:spacing w:val="-3"/>
        </w:rPr>
        <w:t> </w:t>
      </w:r>
      <w:r>
        <w:rPr/>
        <w:t>4.19</w:t>
      </w:r>
      <w:r>
        <w:rPr>
          <w:spacing w:val="-2"/>
        </w:rPr>
        <w:t> </w:t>
      </w:r>
      <w:r>
        <w:rPr/>
        <w:t>shows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and BIM</w:t>
      </w:r>
      <w:r>
        <w:rPr>
          <w:spacing w:val="-2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-58"/>
        </w:rPr>
        <w:t> </w:t>
      </w:r>
      <w:r>
        <w:rPr/>
        <w:t>explained</w:t>
      </w:r>
      <w:r>
        <w:rPr>
          <w:spacing w:val="-1"/>
        </w:rPr>
        <w:t> </w:t>
      </w:r>
      <w:r>
        <w:rPr/>
        <w:t>as follows:</w:t>
      </w:r>
    </w:p>
    <w:p>
      <w:pPr>
        <w:pStyle w:val="Heading1"/>
        <w:spacing w:before="201"/>
        <w:ind w:left="220"/>
      </w:pPr>
      <w:r>
        <w:rPr/>
        <w:t>Safety</w:t>
      </w:r>
      <w:r>
        <w:rPr>
          <w:spacing w:val="-7"/>
        </w:rPr>
        <w:t> </w:t>
      </w:r>
      <w:r>
        <w:rPr/>
        <w:t>management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220" w:right="935"/>
        <w:jc w:val="both"/>
      </w:pPr>
      <w:r>
        <w:rPr>
          <w:spacing w:val="-1"/>
        </w:rPr>
        <w:t>Traditional</w:t>
      </w:r>
      <w:r>
        <w:rPr>
          <w:spacing w:val="-12"/>
        </w:rPr>
        <w:t> </w:t>
      </w:r>
      <w:r>
        <w:rPr>
          <w:spacing w:val="-1"/>
        </w:rPr>
        <w:t>approach</w:t>
      </w:r>
      <w:r>
        <w:rPr>
          <w:spacing w:val="-12"/>
        </w:rPr>
        <w:t> </w:t>
      </w:r>
      <w:r>
        <w:rPr/>
        <w:t>using</w:t>
      </w:r>
      <w:r>
        <w:rPr>
          <w:spacing w:val="-15"/>
        </w:rPr>
        <w:t> </w:t>
      </w:r>
      <w:r>
        <w:rPr/>
        <w:t>compliance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statutory</w:t>
      </w:r>
      <w:r>
        <w:rPr>
          <w:spacing w:val="-17"/>
        </w:rPr>
        <w:t> </w:t>
      </w:r>
      <w:r>
        <w:rPr/>
        <w:t>laws,</w:t>
      </w:r>
      <w:r>
        <w:rPr>
          <w:spacing w:val="-12"/>
        </w:rPr>
        <w:t> </w:t>
      </w:r>
      <w:r>
        <w:rPr/>
        <w:t>work</w:t>
      </w:r>
      <w:r>
        <w:rPr>
          <w:spacing w:val="-12"/>
        </w:rPr>
        <w:t> </w:t>
      </w:r>
      <w:r>
        <w:rPr/>
        <w:t>ethics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mean</w:t>
      </w:r>
      <w:r>
        <w:rPr>
          <w:spacing w:val="-11"/>
        </w:rPr>
        <w:t> </w:t>
      </w:r>
      <w:r>
        <w:rPr/>
        <w:t>score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2.556</w:t>
      </w:r>
      <w:r>
        <w:rPr>
          <w:spacing w:val="-58"/>
        </w:rPr>
        <w:t> </w:t>
      </w:r>
      <w:r>
        <w:rPr/>
        <w:t>was preferred while BIM approach incorporated into with a mean score of 3.017 was highly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construction projects more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traditional method</w:t>
      </w:r>
    </w:p>
    <w:p>
      <w:pPr>
        <w:pStyle w:val="Heading1"/>
        <w:spacing w:before="207"/>
        <w:ind w:left="220"/>
      </w:pPr>
      <w:r>
        <w:rPr/>
        <w:t>Construction</w:t>
      </w:r>
      <w:r>
        <w:rPr>
          <w:spacing w:val="-4"/>
        </w:rPr>
        <w:t> </w:t>
      </w:r>
      <w:r>
        <w:rPr/>
        <w:t>methodology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20" w:right="936"/>
        <w:jc w:val="both"/>
      </w:pPr>
      <w:r>
        <w:rPr/>
        <w:t>Traditional approach based on sequence of site activities and paper documentation with a mean</w:t>
      </w:r>
      <w:r>
        <w:rPr>
          <w:spacing w:val="1"/>
        </w:rPr>
        <w:t> </w:t>
      </w:r>
      <w:r>
        <w:rPr/>
        <w:t>score of 2.321 while BIM approach using digital visualization of site activities with a mean score</w:t>
      </w:r>
      <w:r>
        <w:rPr>
          <w:spacing w:val="-57"/>
        </w:rPr>
        <w:t> </w:t>
      </w:r>
      <w:r>
        <w:rPr/>
        <w:t>of 4.024 was very highly preferred for construction operation for effective delivery of building</w:t>
      </w:r>
      <w:r>
        <w:rPr>
          <w:spacing w:val="1"/>
        </w:rPr>
        <w:t> </w:t>
      </w:r>
      <w:r>
        <w:rPr/>
        <w:t>projects.</w:t>
      </w:r>
    </w:p>
    <w:p>
      <w:pPr>
        <w:pStyle w:val="Heading1"/>
        <w:spacing w:before="206"/>
        <w:ind w:left="220"/>
      </w:pPr>
      <w:r>
        <w:rPr/>
        <w:t>Planning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scheduling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219" w:right="937"/>
        <w:jc w:val="both"/>
      </w:pPr>
      <w:r>
        <w:rPr/>
        <w:t>Traditional approach using schedule and bar chart with a mean score of 2.259 is preferred while</w:t>
      </w:r>
      <w:r>
        <w:rPr>
          <w:spacing w:val="1"/>
        </w:rPr>
        <w:t> </w:t>
      </w:r>
      <w:r>
        <w:rPr/>
        <w:t>BIM approach using link schedule to 3D model with a mean score of 3.976 is highly preferred.</w:t>
      </w:r>
      <w:r>
        <w:rPr>
          <w:spacing w:val="1"/>
        </w:rPr>
        <w:t> </w:t>
      </w:r>
      <w:r>
        <w:rPr/>
        <w:t>The BIM approach using planning and scheduling for construction operation processes in the</w:t>
      </w:r>
      <w:r>
        <w:rPr>
          <w:spacing w:val="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unit</w:t>
      </w:r>
      <w:r>
        <w:rPr>
          <w:spacing w:val="-1"/>
        </w:rPr>
        <w:t> </w:t>
      </w:r>
      <w:r>
        <w:rPr/>
        <w:t>will deliver</w:t>
      </w:r>
      <w:r>
        <w:rPr>
          <w:spacing w:val="-1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projects to time,</w:t>
      </w:r>
      <w:r>
        <w:rPr>
          <w:spacing w:val="-1"/>
        </w:rPr>
        <w:t> </w:t>
      </w:r>
      <w:r>
        <w:rPr/>
        <w:t>cost and quality.</w:t>
      </w:r>
    </w:p>
    <w:p>
      <w:pPr>
        <w:pStyle w:val="Heading1"/>
        <w:spacing w:before="206"/>
        <w:ind w:left="220"/>
      </w:pPr>
      <w:r>
        <w:rPr/>
        <w:t>Construction</w:t>
      </w:r>
      <w:r>
        <w:rPr>
          <w:spacing w:val="-3"/>
        </w:rPr>
        <w:t> </w:t>
      </w:r>
      <w:r>
        <w:rPr/>
        <w:t>progress</w:t>
      </w:r>
      <w:r>
        <w:rPr>
          <w:spacing w:val="-2"/>
        </w:rPr>
        <w:t> </w:t>
      </w:r>
      <w:r>
        <w:rPr/>
        <w:t>tracking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20" w:right="937"/>
        <w:jc w:val="both"/>
      </w:pPr>
      <w:r>
        <w:rPr/>
        <w:t>Traditional</w:t>
      </w:r>
      <w:r>
        <w:rPr>
          <w:spacing w:val="-9"/>
        </w:rPr>
        <w:t> </w:t>
      </w:r>
      <w:r>
        <w:rPr/>
        <w:t>approach</w:t>
      </w:r>
      <w:r>
        <w:rPr>
          <w:spacing w:val="-9"/>
        </w:rPr>
        <w:t> </w:t>
      </w:r>
      <w:r>
        <w:rPr/>
        <w:t>using</w:t>
      </w:r>
      <w:r>
        <w:rPr>
          <w:spacing w:val="-11"/>
        </w:rPr>
        <w:t> </w:t>
      </w:r>
      <w:r>
        <w:rPr/>
        <w:t>bar</w:t>
      </w:r>
      <w:r>
        <w:rPr>
          <w:spacing w:val="-7"/>
        </w:rPr>
        <w:t> </w:t>
      </w:r>
      <w:r>
        <w:rPr/>
        <w:t>chart</w:t>
      </w:r>
      <w:r>
        <w:rPr>
          <w:spacing w:val="-7"/>
        </w:rPr>
        <w:t> </w:t>
      </w:r>
      <w:r>
        <w:rPr/>
        <w:t>colouration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progressive</w:t>
      </w:r>
      <w:r>
        <w:rPr>
          <w:spacing w:val="-7"/>
        </w:rPr>
        <w:t> </w:t>
      </w:r>
      <w:r>
        <w:rPr/>
        <w:t>representation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mean</w:t>
      </w:r>
      <w:r>
        <w:rPr>
          <w:spacing w:val="-9"/>
        </w:rPr>
        <w:t> </w:t>
      </w:r>
      <w:r>
        <w:rPr/>
        <w:t>score</w:t>
      </w:r>
      <w:r>
        <w:rPr>
          <w:spacing w:val="-58"/>
        </w:rPr>
        <w:t> </w:t>
      </w:r>
      <w:r>
        <w:rPr/>
        <w:t>of</w:t>
      </w:r>
      <w:r>
        <w:rPr>
          <w:spacing w:val="-14"/>
        </w:rPr>
        <w:t> </w:t>
      </w:r>
      <w:r>
        <w:rPr/>
        <w:t>2.259</w:t>
      </w:r>
      <w:r>
        <w:rPr>
          <w:spacing w:val="-13"/>
        </w:rPr>
        <w:t> </w:t>
      </w:r>
      <w:r>
        <w:rPr/>
        <w:t>was</w:t>
      </w:r>
      <w:r>
        <w:rPr>
          <w:spacing w:val="-13"/>
        </w:rPr>
        <w:t> </w:t>
      </w:r>
      <w:r>
        <w:rPr/>
        <w:t>preferred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construction</w:t>
      </w:r>
      <w:r>
        <w:rPr>
          <w:spacing w:val="-12"/>
        </w:rPr>
        <w:t> </w:t>
      </w:r>
      <w:r>
        <w:rPr/>
        <w:t>operation</w:t>
      </w:r>
      <w:r>
        <w:rPr>
          <w:spacing w:val="-13"/>
        </w:rPr>
        <w:t> </w:t>
      </w:r>
      <w:r>
        <w:rPr/>
        <w:t>while</w:t>
      </w:r>
      <w:r>
        <w:rPr>
          <w:spacing w:val="-14"/>
        </w:rPr>
        <w:t> </w:t>
      </w:r>
      <w:r>
        <w:rPr/>
        <w:t>BIM</w:t>
      </w:r>
      <w:r>
        <w:rPr>
          <w:spacing w:val="-11"/>
        </w:rPr>
        <w:t> </w:t>
      </w:r>
      <w:r>
        <w:rPr/>
        <w:t>approach</w:t>
      </w:r>
      <w:r>
        <w:rPr>
          <w:spacing w:val="-11"/>
        </w:rPr>
        <w:t> </w:t>
      </w:r>
      <w:r>
        <w:rPr/>
        <w:t>using</w:t>
      </w:r>
      <w:r>
        <w:rPr>
          <w:spacing w:val="-13"/>
        </w:rPr>
        <w:t> </w:t>
      </w:r>
      <w:r>
        <w:rPr/>
        <w:t>automation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models</w:t>
      </w:r>
      <w:r>
        <w:rPr>
          <w:spacing w:val="-58"/>
        </w:rPr>
        <w:t> </w:t>
      </w:r>
      <w:r>
        <w:rPr/>
        <w:t>to reflect update and progress with a mean score of 4.121 are very highly preferred for effective</w:t>
      </w:r>
      <w:r>
        <w:rPr>
          <w:spacing w:val="1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projects in PPU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institutions.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1220" w:right="500"/>
        </w:sectPr>
      </w:pPr>
    </w:p>
    <w:p>
      <w:pPr>
        <w:pStyle w:val="Heading1"/>
        <w:spacing w:before="79"/>
        <w:ind w:left="220"/>
      </w:pPr>
      <w:r>
        <w:rPr/>
        <w:t>Layout</w:t>
      </w:r>
      <w:r>
        <w:rPr>
          <w:spacing w:val="-3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Site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220"/>
        <w:jc w:val="both"/>
      </w:pPr>
      <w:r>
        <w:rPr/>
        <w:t>Traditional</w:t>
      </w:r>
      <w:r>
        <w:rPr>
          <w:spacing w:val="17"/>
        </w:rPr>
        <w:t> </w:t>
      </w:r>
      <w:r>
        <w:rPr/>
        <w:t>approach</w:t>
      </w:r>
      <w:r>
        <w:rPr>
          <w:spacing w:val="18"/>
        </w:rPr>
        <w:t> </w:t>
      </w:r>
      <w:r>
        <w:rPr/>
        <w:t>based</w:t>
      </w:r>
      <w:r>
        <w:rPr>
          <w:spacing w:val="17"/>
        </w:rPr>
        <w:t> </w:t>
      </w:r>
      <w:r>
        <w:rPr/>
        <w:t>on</w:t>
      </w:r>
      <w:r>
        <w:rPr>
          <w:spacing w:val="18"/>
        </w:rPr>
        <w:t> </w:t>
      </w:r>
      <w:r>
        <w:rPr/>
        <w:t>compliance</w:t>
      </w:r>
      <w:r>
        <w:rPr>
          <w:spacing w:val="16"/>
        </w:rPr>
        <w:t> </w:t>
      </w:r>
      <w:r>
        <w:rPr/>
        <w:t>with</w:t>
      </w:r>
      <w:r>
        <w:rPr>
          <w:spacing w:val="18"/>
        </w:rPr>
        <w:t> </w:t>
      </w:r>
      <w:r>
        <w:rPr/>
        <w:t>statutory</w:t>
      </w:r>
      <w:r>
        <w:rPr>
          <w:spacing w:val="12"/>
        </w:rPr>
        <w:t> </w:t>
      </w:r>
      <w:r>
        <w:rPr/>
        <w:t>law</w:t>
      </w:r>
      <w:r>
        <w:rPr>
          <w:spacing w:val="17"/>
        </w:rPr>
        <w:t> </w:t>
      </w:r>
      <w:r>
        <w:rPr/>
        <w:t>work</w:t>
      </w:r>
      <w:r>
        <w:rPr>
          <w:spacing w:val="17"/>
        </w:rPr>
        <w:t> </w:t>
      </w:r>
      <w:r>
        <w:rPr/>
        <w:t>ethics</w:t>
      </w:r>
      <w:r>
        <w:rPr>
          <w:spacing w:val="20"/>
        </w:rPr>
        <w:t> </w:t>
      </w:r>
      <w:r>
        <w:rPr/>
        <w:t>with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mean</w:t>
      </w:r>
      <w:r>
        <w:rPr>
          <w:spacing w:val="17"/>
        </w:rPr>
        <w:t> </w:t>
      </w:r>
      <w:r>
        <w:rPr/>
        <w:t>score</w:t>
      </w:r>
      <w:r>
        <w:rPr>
          <w:spacing w:val="17"/>
        </w:rPr>
        <w:t> </w:t>
      </w:r>
      <w:r>
        <w:rPr/>
        <w:t>of</w:t>
      </w:r>
    </w:p>
    <w:p>
      <w:pPr>
        <w:pStyle w:val="BodyText"/>
      </w:pPr>
    </w:p>
    <w:p>
      <w:pPr>
        <w:pStyle w:val="BodyText"/>
        <w:spacing w:line="480" w:lineRule="auto"/>
        <w:ind w:left="220" w:right="939"/>
        <w:jc w:val="both"/>
      </w:pPr>
      <w:r>
        <w:rPr/>
        <w:t>2.244 was preferred while BIM approach incorporated into the project models with a mean score</w:t>
      </w:r>
      <w:r>
        <w:rPr>
          <w:spacing w:val="1"/>
        </w:rPr>
        <w:t> </w:t>
      </w:r>
      <w:r>
        <w:rPr/>
        <w:t>of 4.024 was very highly preferred for construction operation in effective delivery by projects of</w:t>
      </w:r>
      <w:r>
        <w:rPr>
          <w:spacing w:val="1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to time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 Traditional method approach.</w:t>
      </w:r>
    </w:p>
    <w:p>
      <w:pPr>
        <w:pStyle w:val="Heading1"/>
        <w:spacing w:before="209"/>
        <w:ind w:left="220"/>
      </w:pPr>
      <w:r>
        <w:rPr/>
        <w:t>Project</w:t>
      </w:r>
      <w:r>
        <w:rPr>
          <w:spacing w:val="-2"/>
        </w:rPr>
        <w:t> </w:t>
      </w:r>
      <w:r>
        <w:rPr/>
        <w:t>meeting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discussions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20" w:right="938"/>
        <w:jc w:val="both"/>
      </w:pPr>
      <w:r>
        <w:rPr/>
        <w:t>Traditional</w:t>
      </w:r>
      <w:r>
        <w:rPr>
          <w:spacing w:val="-3"/>
        </w:rPr>
        <w:t> </w:t>
      </w:r>
      <w:r>
        <w:rPr/>
        <w:t>approach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mean</w:t>
      </w:r>
      <w:r>
        <w:rPr>
          <w:spacing w:val="-3"/>
        </w:rPr>
        <w:t> </w:t>
      </w:r>
      <w:r>
        <w:rPr/>
        <w:t>score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2.232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preferred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paper</w:t>
      </w:r>
      <w:r>
        <w:rPr>
          <w:spacing w:val="-5"/>
        </w:rPr>
        <w:t> </w:t>
      </w:r>
      <w:r>
        <w:rPr/>
        <w:t>documentation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chain</w:t>
      </w:r>
      <w:r>
        <w:rPr>
          <w:spacing w:val="-10"/>
        </w:rPr>
        <w:t> </w:t>
      </w:r>
      <w:r>
        <w:rPr>
          <w:spacing w:val="-1"/>
        </w:rPr>
        <w:t>information</w:t>
      </w:r>
      <w:r>
        <w:rPr>
          <w:spacing w:val="-10"/>
        </w:rPr>
        <w:t> </w:t>
      </w:r>
      <w:r>
        <w:rPr/>
        <w:t>sharing</w:t>
      </w:r>
      <w:r>
        <w:rPr>
          <w:spacing w:val="-12"/>
        </w:rPr>
        <w:t> </w:t>
      </w:r>
      <w:r>
        <w:rPr/>
        <w:t>with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mean</w:t>
      </w:r>
      <w:r>
        <w:rPr>
          <w:spacing w:val="-10"/>
        </w:rPr>
        <w:t> </w:t>
      </w:r>
      <w:r>
        <w:rPr/>
        <w:t>score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3.939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highly</w:t>
      </w:r>
      <w:r>
        <w:rPr>
          <w:spacing w:val="-15"/>
        </w:rPr>
        <w:t> </w:t>
      </w:r>
      <w:r>
        <w:rPr/>
        <w:t>preferred</w:t>
      </w:r>
      <w:r>
        <w:rPr>
          <w:spacing w:val="-7"/>
        </w:rPr>
        <w:t> </w:t>
      </w:r>
      <w:r>
        <w:rPr/>
        <w:t>for</w:t>
      </w:r>
      <w:r>
        <w:rPr>
          <w:spacing w:val="-11"/>
        </w:rPr>
        <w:t> </w:t>
      </w:r>
      <w:r>
        <w:rPr/>
        <w:t>construction</w:t>
      </w:r>
      <w:r>
        <w:rPr>
          <w:spacing w:val="-10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as proper dissemination of information will be done very fast and also it will be received to time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this will</w:t>
      </w:r>
      <w:r>
        <w:rPr>
          <w:spacing w:val="-1"/>
        </w:rPr>
        <w:t> </w:t>
      </w:r>
      <w:r>
        <w:rPr/>
        <w:t>lead to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building projects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unit.</w:t>
      </w:r>
    </w:p>
    <w:p>
      <w:pPr>
        <w:pStyle w:val="Heading1"/>
        <w:spacing w:before="207"/>
        <w:ind w:left="220"/>
      </w:pPr>
      <w:r>
        <w:rPr/>
        <w:t>Targeted</w:t>
      </w:r>
      <w:r>
        <w:rPr>
          <w:spacing w:val="-2"/>
        </w:rPr>
        <w:t> </w:t>
      </w:r>
      <w:r>
        <w:rPr/>
        <w:t>output</w:t>
      </w:r>
      <w:r>
        <w:rPr>
          <w:spacing w:val="-3"/>
        </w:rPr>
        <w:t> </w:t>
      </w:r>
      <w:r>
        <w:rPr/>
        <w:t>Vs</w:t>
      </w:r>
      <w:r>
        <w:rPr>
          <w:spacing w:val="-1"/>
        </w:rPr>
        <w:t> </w:t>
      </w:r>
      <w:r>
        <w:rPr/>
        <w:t>Actual</w:t>
      </w:r>
      <w:r>
        <w:rPr>
          <w:spacing w:val="-2"/>
        </w:rPr>
        <w:t> </w:t>
      </w:r>
      <w:r>
        <w:rPr/>
        <w:t>output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20" w:right="933"/>
        <w:jc w:val="both"/>
      </w:pPr>
      <w:r>
        <w:rPr/>
        <w:t>Traditional</w:t>
      </w:r>
      <w:r>
        <w:rPr>
          <w:spacing w:val="-8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with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mean</w:t>
      </w:r>
      <w:r>
        <w:rPr>
          <w:spacing w:val="-8"/>
        </w:rPr>
        <w:t> </w:t>
      </w:r>
      <w:r>
        <w:rPr/>
        <w:t>score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2.159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7"/>
        </w:rPr>
        <w:t> </w:t>
      </w:r>
      <w:r>
        <w:rPr/>
        <w:t>preferred</w:t>
      </w:r>
      <w:r>
        <w:rPr>
          <w:spacing w:val="-6"/>
        </w:rPr>
        <w:t> </w:t>
      </w:r>
      <w:r>
        <w:rPr/>
        <w:t>using</w:t>
      </w:r>
      <w:r>
        <w:rPr>
          <w:spacing w:val="-9"/>
        </w:rPr>
        <w:t> </w:t>
      </w:r>
      <w:r>
        <w:rPr/>
        <w:t>bar</w:t>
      </w:r>
      <w:r>
        <w:rPr>
          <w:spacing w:val="-7"/>
        </w:rPr>
        <w:t> </w:t>
      </w:r>
      <w:r>
        <w:rPr/>
        <w:t>chart</w:t>
      </w:r>
      <w:r>
        <w:rPr>
          <w:spacing w:val="-5"/>
        </w:rPr>
        <w:t> </w:t>
      </w:r>
      <w:r>
        <w:rPr/>
        <w:t>comparison</w:t>
      </w:r>
      <w:r>
        <w:rPr>
          <w:spacing w:val="-6"/>
        </w:rPr>
        <w:t> </w:t>
      </w:r>
      <w:r>
        <w:rPr/>
        <w:t>while</w:t>
      </w:r>
      <w:r>
        <w:rPr>
          <w:spacing w:val="-58"/>
        </w:rPr>
        <w:t> </w:t>
      </w:r>
      <w:r>
        <w:rPr/>
        <w:t>BIM approach using visual comparison of models with a mean score of 4.048 are very highly</w:t>
      </w:r>
      <w:r>
        <w:rPr>
          <w:spacing w:val="1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operation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 effective</w:t>
      </w:r>
      <w:r>
        <w:rPr>
          <w:spacing w:val="-5"/>
        </w:rPr>
        <w:t> </w:t>
      </w:r>
      <w:r>
        <w:rPr/>
        <w:t>delivery</w:t>
      </w:r>
      <w:r>
        <w:rPr>
          <w:spacing w:val="-9"/>
        </w:rPr>
        <w:t> </w:t>
      </w:r>
      <w:r>
        <w:rPr/>
        <w:t>of</w:t>
      </w:r>
      <w:r>
        <w:rPr>
          <w:spacing w:val="-2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projects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-2"/>
        </w:rPr>
        <w:t> </w:t>
      </w:r>
      <w:r>
        <w:rPr/>
        <w:t>physical</w:t>
      </w:r>
      <w:r>
        <w:rPr>
          <w:spacing w:val="-58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units.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12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2"/>
          <w:numId w:val="40"/>
        </w:numPr>
        <w:tabs>
          <w:tab w:pos="1000" w:val="left" w:leader="none"/>
        </w:tabs>
        <w:spacing w:line="240" w:lineRule="auto" w:before="90" w:after="0"/>
        <w:ind w:left="1000" w:right="0" w:hanging="540"/>
        <w:jc w:val="left"/>
      </w:pPr>
      <w:r>
        <w:rPr/>
        <w:t>Relationship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(Conventional)</w:t>
      </w:r>
      <w:r>
        <w:rPr>
          <w:spacing w:val="-4"/>
        </w:rPr>
        <w:t> </w:t>
      </w:r>
      <w:r>
        <w:rPr/>
        <w:t>Method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BIM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Site</w:t>
      </w:r>
      <w:r>
        <w:rPr>
          <w:spacing w:val="-3"/>
        </w:rPr>
        <w:t> </w:t>
      </w:r>
      <w:r>
        <w:rPr/>
        <w:t>Construction</w:t>
      </w:r>
      <w:r>
        <w:rPr>
          <w:spacing w:val="-3"/>
        </w:rPr>
        <w:t> </w:t>
      </w:r>
      <w:r>
        <w:rPr/>
        <w:t>Operation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46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4.19.1: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Relationship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Traditional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(Conventional)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Method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BIM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Construction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Operation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(Objective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2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9"/>
        <w:gridCol w:w="534"/>
        <w:gridCol w:w="628"/>
        <w:gridCol w:w="434"/>
        <w:gridCol w:w="225"/>
        <w:gridCol w:w="405"/>
        <w:gridCol w:w="543"/>
        <w:gridCol w:w="940"/>
        <w:gridCol w:w="847"/>
        <w:gridCol w:w="1001"/>
        <w:gridCol w:w="496"/>
        <w:gridCol w:w="641"/>
        <w:gridCol w:w="471"/>
        <w:gridCol w:w="541"/>
        <w:gridCol w:w="541"/>
        <w:gridCol w:w="953"/>
        <w:gridCol w:w="854"/>
        <w:gridCol w:w="1099"/>
      </w:tblGrid>
      <w:tr>
        <w:trPr>
          <w:trHeight w:val="268" w:hRule="atLeast"/>
        </w:trPr>
        <w:tc>
          <w:tcPr>
            <w:tcW w:w="5228" w:type="dxa"/>
            <w:gridSpan w:val="7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997"/>
              <w:rPr>
                <w:b/>
                <w:sz w:val="24"/>
              </w:rPr>
            </w:pPr>
            <w:r>
              <w:rPr>
                <w:b/>
                <w:sz w:val="24"/>
              </w:rPr>
              <w:t>Traditional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Method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35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BIM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Method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2" w:hRule="atLeast"/>
        </w:trPr>
        <w:tc>
          <w:tcPr>
            <w:tcW w:w="245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7" w:right="9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Construction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Operation</w:t>
            </w:r>
          </w:p>
        </w:tc>
        <w:tc>
          <w:tcPr>
            <w:tcW w:w="116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Descriptive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4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Descriptive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245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30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40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02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RII(%)</w:t>
            </w:r>
          </w:p>
        </w:tc>
        <w:tc>
          <w:tcPr>
            <w:tcW w:w="4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37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RII(%)</w:t>
            </w:r>
          </w:p>
        </w:tc>
      </w:tr>
      <w:tr>
        <w:trPr>
          <w:trHeight w:val="272" w:hRule="atLeast"/>
        </w:trPr>
        <w:tc>
          <w:tcPr>
            <w:tcW w:w="24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17"/>
              <w:rPr>
                <w:sz w:val="24"/>
              </w:rPr>
            </w:pPr>
            <w:r>
              <w:rPr>
                <w:sz w:val="24"/>
              </w:rPr>
              <w:t>Safety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5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8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5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-9" w:right="17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7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2.556</w:t>
            </w:r>
          </w:p>
        </w:tc>
        <w:tc>
          <w:tcPr>
            <w:tcW w:w="8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51.11</w:t>
            </w:r>
          </w:p>
        </w:tc>
        <w:tc>
          <w:tcPr>
            <w:tcW w:w="4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9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6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6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3.817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37" w:right="8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76.34</w:t>
            </w:r>
          </w:p>
        </w:tc>
      </w:tr>
      <w:tr>
        <w:trPr>
          <w:trHeight w:val="552" w:hRule="atLeast"/>
        </w:trPr>
        <w:tc>
          <w:tcPr>
            <w:tcW w:w="2459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Construction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methodology</w:t>
            </w:r>
          </w:p>
        </w:tc>
        <w:tc>
          <w:tcPr>
            <w:tcW w:w="534" w:type="dxa"/>
          </w:tcPr>
          <w:p>
            <w:pPr>
              <w:pStyle w:val="TableParagraph"/>
              <w:spacing w:before="131"/>
              <w:ind w:left="18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28" w:type="dxa"/>
          </w:tcPr>
          <w:p>
            <w:pPr>
              <w:pStyle w:val="TableParagraph"/>
              <w:spacing w:before="131"/>
              <w:ind w:left="15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34" w:type="dxa"/>
          </w:tcPr>
          <w:p>
            <w:pPr>
              <w:pStyle w:val="TableParagraph"/>
              <w:spacing w:before="131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31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43" w:type="dxa"/>
          </w:tcPr>
          <w:p>
            <w:pPr>
              <w:pStyle w:val="TableParagraph"/>
              <w:spacing w:before="131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0" w:type="dxa"/>
          </w:tcPr>
          <w:p>
            <w:pPr>
              <w:pStyle w:val="TableParagraph"/>
              <w:spacing w:before="131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2.321</w:t>
            </w:r>
          </w:p>
        </w:tc>
        <w:tc>
          <w:tcPr>
            <w:tcW w:w="847" w:type="dxa"/>
          </w:tcPr>
          <w:p>
            <w:pPr>
              <w:pStyle w:val="TableParagraph"/>
              <w:spacing w:before="13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1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46.42</w:t>
            </w:r>
          </w:p>
        </w:tc>
        <w:tc>
          <w:tcPr>
            <w:tcW w:w="496" w:type="dxa"/>
          </w:tcPr>
          <w:p>
            <w:pPr>
              <w:pStyle w:val="TableParagraph"/>
              <w:spacing w:before="131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1" w:type="dxa"/>
          </w:tcPr>
          <w:p>
            <w:pPr>
              <w:pStyle w:val="TableParagraph"/>
              <w:spacing w:before="131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1" w:type="dxa"/>
          </w:tcPr>
          <w:p>
            <w:pPr>
              <w:pStyle w:val="TableParagraph"/>
              <w:spacing w:before="131"/>
              <w:ind w:left="9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53" w:type="dxa"/>
          </w:tcPr>
          <w:p>
            <w:pPr>
              <w:pStyle w:val="TableParagraph"/>
              <w:spacing w:before="131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4.024</w:t>
            </w:r>
          </w:p>
        </w:tc>
        <w:tc>
          <w:tcPr>
            <w:tcW w:w="854" w:type="dxa"/>
          </w:tcPr>
          <w:p>
            <w:pPr>
              <w:pStyle w:val="TableParagraph"/>
              <w:spacing w:before="131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1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80.48</w:t>
            </w:r>
          </w:p>
        </w:tc>
      </w:tr>
      <w:tr>
        <w:trPr>
          <w:trHeight w:val="552" w:hRule="atLeast"/>
        </w:trPr>
        <w:tc>
          <w:tcPr>
            <w:tcW w:w="2459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Scheduling</w:t>
            </w:r>
          </w:p>
        </w:tc>
        <w:tc>
          <w:tcPr>
            <w:tcW w:w="534" w:type="dxa"/>
          </w:tcPr>
          <w:p>
            <w:pPr>
              <w:pStyle w:val="TableParagraph"/>
              <w:spacing w:before="131"/>
              <w:ind w:left="18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28" w:type="dxa"/>
          </w:tcPr>
          <w:p>
            <w:pPr>
              <w:pStyle w:val="TableParagraph"/>
              <w:spacing w:before="131"/>
              <w:ind w:left="15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34" w:type="dxa"/>
          </w:tcPr>
          <w:p>
            <w:pPr>
              <w:pStyle w:val="TableParagraph"/>
              <w:spacing w:before="131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31"/>
              <w:ind w:left="-9" w:right="17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43" w:type="dxa"/>
          </w:tcPr>
          <w:p>
            <w:pPr>
              <w:pStyle w:val="TableParagraph"/>
              <w:spacing w:before="131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0" w:type="dxa"/>
          </w:tcPr>
          <w:p>
            <w:pPr>
              <w:pStyle w:val="TableParagraph"/>
              <w:spacing w:before="131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2.259</w:t>
            </w:r>
          </w:p>
        </w:tc>
        <w:tc>
          <w:tcPr>
            <w:tcW w:w="847" w:type="dxa"/>
          </w:tcPr>
          <w:p>
            <w:pPr>
              <w:pStyle w:val="TableParagraph"/>
              <w:spacing w:before="13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1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45.19</w:t>
            </w:r>
          </w:p>
        </w:tc>
        <w:tc>
          <w:tcPr>
            <w:tcW w:w="496" w:type="dxa"/>
          </w:tcPr>
          <w:p>
            <w:pPr>
              <w:pStyle w:val="TableParagraph"/>
              <w:spacing w:before="131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41" w:type="dxa"/>
          </w:tcPr>
          <w:p>
            <w:pPr>
              <w:pStyle w:val="TableParagraph"/>
              <w:spacing w:before="131"/>
              <w:ind w:left="19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1" w:type="dxa"/>
          </w:tcPr>
          <w:p>
            <w:pPr>
              <w:pStyle w:val="TableParagraph"/>
              <w:spacing w:before="131"/>
              <w:ind w:left="9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53" w:type="dxa"/>
          </w:tcPr>
          <w:p>
            <w:pPr>
              <w:pStyle w:val="TableParagraph"/>
              <w:spacing w:before="131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3.976</w:t>
            </w:r>
          </w:p>
        </w:tc>
        <w:tc>
          <w:tcPr>
            <w:tcW w:w="854" w:type="dxa"/>
          </w:tcPr>
          <w:p>
            <w:pPr>
              <w:pStyle w:val="TableParagraph"/>
              <w:spacing w:before="131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1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79.52</w:t>
            </w:r>
          </w:p>
        </w:tc>
      </w:tr>
      <w:tr>
        <w:trPr>
          <w:trHeight w:val="552" w:hRule="atLeast"/>
        </w:trPr>
        <w:tc>
          <w:tcPr>
            <w:tcW w:w="2459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progress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tracking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534" w:type="dxa"/>
          </w:tcPr>
          <w:p>
            <w:pPr>
              <w:pStyle w:val="TableParagraph"/>
              <w:spacing w:before="131"/>
              <w:ind w:left="18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28" w:type="dxa"/>
          </w:tcPr>
          <w:p>
            <w:pPr>
              <w:pStyle w:val="TableParagraph"/>
              <w:spacing w:before="131"/>
              <w:ind w:left="15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34" w:type="dxa"/>
          </w:tcPr>
          <w:p>
            <w:pPr>
              <w:pStyle w:val="TableParagraph"/>
              <w:spacing w:before="131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31"/>
              <w:ind w:left="-9" w:right="17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43" w:type="dxa"/>
          </w:tcPr>
          <w:p>
            <w:pPr>
              <w:pStyle w:val="TableParagraph"/>
              <w:spacing w:before="131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0" w:type="dxa"/>
          </w:tcPr>
          <w:p>
            <w:pPr>
              <w:pStyle w:val="TableParagraph"/>
              <w:spacing w:before="131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2.259</w:t>
            </w:r>
          </w:p>
        </w:tc>
        <w:tc>
          <w:tcPr>
            <w:tcW w:w="847" w:type="dxa"/>
          </w:tcPr>
          <w:p>
            <w:pPr>
              <w:pStyle w:val="TableParagraph"/>
              <w:spacing w:before="13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1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45.19</w:t>
            </w:r>
          </w:p>
        </w:tc>
        <w:tc>
          <w:tcPr>
            <w:tcW w:w="496" w:type="dxa"/>
          </w:tcPr>
          <w:p>
            <w:pPr>
              <w:pStyle w:val="TableParagraph"/>
              <w:spacing w:before="131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1" w:type="dxa"/>
          </w:tcPr>
          <w:p>
            <w:pPr>
              <w:pStyle w:val="TableParagraph"/>
              <w:spacing w:before="131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1" w:type="dxa"/>
          </w:tcPr>
          <w:p>
            <w:pPr>
              <w:pStyle w:val="TableParagraph"/>
              <w:spacing w:before="131"/>
              <w:ind w:left="9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53" w:type="dxa"/>
          </w:tcPr>
          <w:p>
            <w:pPr>
              <w:pStyle w:val="TableParagraph"/>
              <w:spacing w:before="131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4.121</w:t>
            </w:r>
          </w:p>
        </w:tc>
        <w:tc>
          <w:tcPr>
            <w:tcW w:w="854" w:type="dxa"/>
          </w:tcPr>
          <w:p>
            <w:pPr>
              <w:pStyle w:val="TableParagraph"/>
              <w:spacing w:before="131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1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82.41</w:t>
            </w:r>
          </w:p>
        </w:tc>
      </w:tr>
      <w:tr>
        <w:trPr>
          <w:trHeight w:val="551" w:hRule="atLeast"/>
        </w:trPr>
        <w:tc>
          <w:tcPr>
            <w:tcW w:w="2459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Layout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534" w:type="dxa"/>
          </w:tcPr>
          <w:p>
            <w:pPr>
              <w:pStyle w:val="TableParagraph"/>
              <w:spacing w:before="131"/>
              <w:ind w:left="18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28" w:type="dxa"/>
          </w:tcPr>
          <w:p>
            <w:pPr>
              <w:pStyle w:val="TableParagraph"/>
              <w:spacing w:before="131"/>
              <w:ind w:left="15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34" w:type="dxa"/>
          </w:tcPr>
          <w:p>
            <w:pPr>
              <w:pStyle w:val="TableParagraph"/>
              <w:spacing w:before="131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31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3" w:type="dxa"/>
          </w:tcPr>
          <w:p>
            <w:pPr>
              <w:pStyle w:val="TableParagraph"/>
              <w:spacing w:before="131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0" w:type="dxa"/>
          </w:tcPr>
          <w:p>
            <w:pPr>
              <w:pStyle w:val="TableParagraph"/>
              <w:spacing w:before="131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2.244</w:t>
            </w:r>
          </w:p>
        </w:tc>
        <w:tc>
          <w:tcPr>
            <w:tcW w:w="847" w:type="dxa"/>
          </w:tcPr>
          <w:p>
            <w:pPr>
              <w:pStyle w:val="TableParagraph"/>
              <w:spacing w:before="13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1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44.88</w:t>
            </w:r>
          </w:p>
        </w:tc>
        <w:tc>
          <w:tcPr>
            <w:tcW w:w="496" w:type="dxa"/>
          </w:tcPr>
          <w:p>
            <w:pPr>
              <w:pStyle w:val="TableParagraph"/>
              <w:spacing w:before="131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1" w:type="dxa"/>
          </w:tcPr>
          <w:p>
            <w:pPr>
              <w:pStyle w:val="TableParagraph"/>
              <w:spacing w:before="131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" w:type="dxa"/>
          </w:tcPr>
          <w:p>
            <w:pPr>
              <w:pStyle w:val="TableParagraph"/>
              <w:spacing w:before="131"/>
              <w:ind w:left="9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53" w:type="dxa"/>
          </w:tcPr>
          <w:p>
            <w:pPr>
              <w:pStyle w:val="TableParagraph"/>
              <w:spacing w:before="131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4.024</w:t>
            </w:r>
          </w:p>
        </w:tc>
        <w:tc>
          <w:tcPr>
            <w:tcW w:w="854" w:type="dxa"/>
          </w:tcPr>
          <w:p>
            <w:pPr>
              <w:pStyle w:val="TableParagraph"/>
              <w:spacing w:before="131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1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80.48</w:t>
            </w:r>
          </w:p>
        </w:tc>
      </w:tr>
      <w:tr>
        <w:trPr>
          <w:trHeight w:val="552" w:hRule="atLeast"/>
        </w:trPr>
        <w:tc>
          <w:tcPr>
            <w:tcW w:w="2459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discussions</w:t>
            </w:r>
          </w:p>
        </w:tc>
        <w:tc>
          <w:tcPr>
            <w:tcW w:w="534" w:type="dxa"/>
          </w:tcPr>
          <w:p>
            <w:pPr>
              <w:pStyle w:val="TableParagraph"/>
              <w:spacing w:before="131"/>
              <w:ind w:left="18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28" w:type="dxa"/>
          </w:tcPr>
          <w:p>
            <w:pPr>
              <w:pStyle w:val="TableParagraph"/>
              <w:spacing w:before="131"/>
              <w:ind w:left="15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34" w:type="dxa"/>
          </w:tcPr>
          <w:p>
            <w:pPr>
              <w:pStyle w:val="TableParagraph"/>
              <w:spacing w:before="131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31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3" w:type="dxa"/>
          </w:tcPr>
          <w:p>
            <w:pPr>
              <w:pStyle w:val="TableParagraph"/>
              <w:spacing w:before="131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0" w:type="dxa"/>
          </w:tcPr>
          <w:p>
            <w:pPr>
              <w:pStyle w:val="TableParagraph"/>
              <w:spacing w:before="131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2.232</w:t>
            </w:r>
          </w:p>
        </w:tc>
        <w:tc>
          <w:tcPr>
            <w:tcW w:w="847" w:type="dxa"/>
          </w:tcPr>
          <w:p>
            <w:pPr>
              <w:pStyle w:val="TableParagraph"/>
              <w:spacing w:before="13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1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44.63</w:t>
            </w:r>
          </w:p>
        </w:tc>
        <w:tc>
          <w:tcPr>
            <w:tcW w:w="496" w:type="dxa"/>
          </w:tcPr>
          <w:p>
            <w:pPr>
              <w:pStyle w:val="TableParagraph"/>
              <w:spacing w:before="131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1" w:type="dxa"/>
          </w:tcPr>
          <w:p>
            <w:pPr>
              <w:pStyle w:val="TableParagraph"/>
              <w:spacing w:before="131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1" w:type="dxa"/>
          </w:tcPr>
          <w:p>
            <w:pPr>
              <w:pStyle w:val="TableParagraph"/>
              <w:spacing w:before="131"/>
              <w:ind w:left="9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53" w:type="dxa"/>
          </w:tcPr>
          <w:p>
            <w:pPr>
              <w:pStyle w:val="TableParagraph"/>
              <w:spacing w:before="131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3.939</w:t>
            </w:r>
          </w:p>
        </w:tc>
        <w:tc>
          <w:tcPr>
            <w:tcW w:w="854" w:type="dxa"/>
          </w:tcPr>
          <w:p>
            <w:pPr>
              <w:pStyle w:val="TableParagraph"/>
              <w:spacing w:before="131"/>
              <w:ind w:left="137" w:right="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1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78.78</w:t>
            </w:r>
          </w:p>
        </w:tc>
      </w:tr>
      <w:tr>
        <w:trPr>
          <w:trHeight w:val="551" w:hRule="atLeast"/>
        </w:trPr>
        <w:tc>
          <w:tcPr>
            <w:tcW w:w="2459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Targeted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output</w:t>
            </w:r>
          </w:p>
        </w:tc>
        <w:tc>
          <w:tcPr>
            <w:tcW w:w="534" w:type="dxa"/>
          </w:tcPr>
          <w:p>
            <w:pPr>
              <w:pStyle w:val="TableParagraph"/>
              <w:spacing w:before="131"/>
              <w:ind w:left="18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28" w:type="dxa"/>
          </w:tcPr>
          <w:p>
            <w:pPr>
              <w:pStyle w:val="TableParagraph"/>
              <w:spacing w:before="131"/>
              <w:ind w:left="15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34" w:type="dxa"/>
          </w:tcPr>
          <w:p>
            <w:pPr>
              <w:pStyle w:val="TableParagraph"/>
              <w:spacing w:before="131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31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3" w:type="dxa"/>
          </w:tcPr>
          <w:p>
            <w:pPr>
              <w:pStyle w:val="TableParagraph"/>
              <w:spacing w:before="131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0" w:type="dxa"/>
          </w:tcPr>
          <w:p>
            <w:pPr>
              <w:pStyle w:val="TableParagraph"/>
              <w:spacing w:before="131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2.159</w:t>
            </w:r>
          </w:p>
        </w:tc>
        <w:tc>
          <w:tcPr>
            <w:tcW w:w="847" w:type="dxa"/>
          </w:tcPr>
          <w:p>
            <w:pPr>
              <w:pStyle w:val="TableParagraph"/>
              <w:spacing w:before="13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1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43.17</w:t>
            </w:r>
          </w:p>
        </w:tc>
        <w:tc>
          <w:tcPr>
            <w:tcW w:w="496" w:type="dxa"/>
          </w:tcPr>
          <w:p>
            <w:pPr>
              <w:pStyle w:val="TableParagraph"/>
              <w:spacing w:before="131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1" w:type="dxa"/>
          </w:tcPr>
          <w:p>
            <w:pPr>
              <w:pStyle w:val="TableParagraph"/>
              <w:spacing w:before="131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" w:type="dxa"/>
          </w:tcPr>
          <w:p>
            <w:pPr>
              <w:pStyle w:val="TableParagraph"/>
              <w:spacing w:before="131"/>
              <w:ind w:left="9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3" w:type="dxa"/>
          </w:tcPr>
          <w:p>
            <w:pPr>
              <w:pStyle w:val="TableParagraph"/>
              <w:spacing w:before="131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4.048</w:t>
            </w:r>
          </w:p>
        </w:tc>
        <w:tc>
          <w:tcPr>
            <w:tcW w:w="854" w:type="dxa"/>
          </w:tcPr>
          <w:p>
            <w:pPr>
              <w:pStyle w:val="TableParagraph"/>
              <w:spacing w:before="131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1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80.96</w:t>
            </w:r>
          </w:p>
        </w:tc>
      </w:tr>
      <w:tr>
        <w:trPr>
          <w:trHeight w:val="276" w:hRule="atLeast"/>
        </w:trPr>
        <w:tc>
          <w:tcPr>
            <w:tcW w:w="2459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18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15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34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line="256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43" w:type="dxa"/>
          </w:tcPr>
          <w:p>
            <w:pPr>
              <w:pStyle w:val="TableParagraph"/>
              <w:spacing w:line="256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0" w:type="dxa"/>
          </w:tcPr>
          <w:p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2.114</w:t>
            </w:r>
          </w:p>
        </w:tc>
        <w:tc>
          <w:tcPr>
            <w:tcW w:w="847" w:type="dxa"/>
          </w:tcPr>
          <w:p>
            <w:pPr>
              <w:pStyle w:val="TableParagraph"/>
              <w:spacing w:line="256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1" w:type="dxa"/>
          </w:tcPr>
          <w:p>
            <w:pPr>
              <w:pStyle w:val="TableParagraph"/>
              <w:spacing w:line="256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42.28</w:t>
            </w:r>
          </w:p>
        </w:tc>
        <w:tc>
          <w:tcPr>
            <w:tcW w:w="496" w:type="dxa"/>
          </w:tcPr>
          <w:p>
            <w:pPr>
              <w:pStyle w:val="TableParagraph"/>
              <w:spacing w:line="256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41" w:type="dxa"/>
          </w:tcPr>
          <w:p>
            <w:pPr>
              <w:pStyle w:val="TableParagraph"/>
              <w:spacing w:line="25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" w:type="dxa"/>
          </w:tcPr>
          <w:p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41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4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53" w:type="dxa"/>
          </w:tcPr>
          <w:p>
            <w:pPr>
              <w:pStyle w:val="TableParagraph"/>
              <w:spacing w:line="256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4.281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9" w:type="dxa"/>
          </w:tcPr>
          <w:p>
            <w:pPr>
              <w:pStyle w:val="TableParagraph"/>
              <w:spacing w:line="256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85.61</w:t>
            </w:r>
          </w:p>
        </w:tc>
      </w:tr>
      <w:tr>
        <w:trPr>
          <w:trHeight w:val="551" w:hRule="atLeast"/>
        </w:trPr>
        <w:tc>
          <w:tcPr>
            <w:tcW w:w="2459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Claim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dispute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resolution</w:t>
            </w:r>
          </w:p>
        </w:tc>
        <w:tc>
          <w:tcPr>
            <w:tcW w:w="534" w:type="dxa"/>
          </w:tcPr>
          <w:p>
            <w:pPr>
              <w:pStyle w:val="TableParagraph"/>
              <w:spacing w:before="131"/>
              <w:ind w:left="18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28" w:type="dxa"/>
          </w:tcPr>
          <w:p>
            <w:pPr>
              <w:pStyle w:val="TableParagraph"/>
              <w:spacing w:before="131"/>
              <w:ind w:left="15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34" w:type="dxa"/>
          </w:tcPr>
          <w:p>
            <w:pPr>
              <w:pStyle w:val="TableParagraph"/>
              <w:spacing w:before="131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31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3" w:type="dxa"/>
          </w:tcPr>
          <w:p>
            <w:pPr>
              <w:pStyle w:val="TableParagraph"/>
              <w:spacing w:before="131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0" w:type="dxa"/>
          </w:tcPr>
          <w:p>
            <w:pPr>
              <w:pStyle w:val="TableParagraph"/>
              <w:spacing w:before="131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2.111</w:t>
            </w:r>
          </w:p>
        </w:tc>
        <w:tc>
          <w:tcPr>
            <w:tcW w:w="847" w:type="dxa"/>
          </w:tcPr>
          <w:p>
            <w:pPr>
              <w:pStyle w:val="TableParagraph"/>
              <w:spacing w:before="13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1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42.22</w:t>
            </w:r>
          </w:p>
        </w:tc>
        <w:tc>
          <w:tcPr>
            <w:tcW w:w="496" w:type="dxa"/>
          </w:tcPr>
          <w:p>
            <w:pPr>
              <w:pStyle w:val="TableParagraph"/>
              <w:spacing w:before="131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1" w:type="dxa"/>
          </w:tcPr>
          <w:p>
            <w:pPr>
              <w:pStyle w:val="TableParagraph"/>
              <w:spacing w:before="131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1" w:type="dxa"/>
          </w:tcPr>
          <w:p>
            <w:pPr>
              <w:pStyle w:val="TableParagraph"/>
              <w:spacing w:before="131"/>
              <w:ind w:left="9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53" w:type="dxa"/>
          </w:tcPr>
          <w:p>
            <w:pPr>
              <w:pStyle w:val="TableParagraph"/>
              <w:spacing w:before="131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4.012</w:t>
            </w:r>
          </w:p>
        </w:tc>
        <w:tc>
          <w:tcPr>
            <w:tcW w:w="854" w:type="dxa"/>
          </w:tcPr>
          <w:p>
            <w:pPr>
              <w:pStyle w:val="TableParagraph"/>
              <w:spacing w:before="131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1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80.24</w:t>
            </w:r>
          </w:p>
        </w:tc>
      </w:tr>
      <w:tr>
        <w:trPr>
          <w:trHeight w:val="275" w:hRule="atLeast"/>
        </w:trPr>
        <w:tc>
          <w:tcPr>
            <w:tcW w:w="2459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documentation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18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15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34" w:type="dxa"/>
          </w:tcPr>
          <w:p>
            <w:pPr>
              <w:pStyle w:val="TableParagraph"/>
              <w:spacing w:line="256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line="256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43" w:type="dxa"/>
          </w:tcPr>
          <w:p>
            <w:pPr>
              <w:pStyle w:val="TableParagraph"/>
              <w:spacing w:line="256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0" w:type="dxa"/>
          </w:tcPr>
          <w:p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2.049</w:t>
            </w:r>
          </w:p>
        </w:tc>
        <w:tc>
          <w:tcPr>
            <w:tcW w:w="847" w:type="dxa"/>
          </w:tcPr>
          <w:p>
            <w:pPr>
              <w:pStyle w:val="TableParagraph"/>
              <w:spacing w:line="256" w:lineRule="exact"/>
              <w:ind w:left="140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1" w:type="dxa"/>
          </w:tcPr>
          <w:p>
            <w:pPr>
              <w:pStyle w:val="TableParagraph"/>
              <w:spacing w:line="256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40.99</w:t>
            </w:r>
          </w:p>
        </w:tc>
        <w:tc>
          <w:tcPr>
            <w:tcW w:w="496" w:type="dxa"/>
          </w:tcPr>
          <w:p>
            <w:pPr>
              <w:pStyle w:val="TableParagraph"/>
              <w:spacing w:line="256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41" w:type="dxa"/>
          </w:tcPr>
          <w:p>
            <w:pPr>
              <w:pStyle w:val="TableParagraph"/>
              <w:spacing w:line="25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" w:type="dxa"/>
          </w:tcPr>
          <w:p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41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4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53" w:type="dxa"/>
          </w:tcPr>
          <w:p>
            <w:pPr>
              <w:pStyle w:val="TableParagraph"/>
              <w:spacing w:line="256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4.183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9" w:type="dxa"/>
          </w:tcPr>
          <w:p>
            <w:pPr>
              <w:pStyle w:val="TableParagraph"/>
              <w:spacing w:line="256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83.66</w:t>
            </w:r>
          </w:p>
        </w:tc>
      </w:tr>
      <w:tr>
        <w:trPr>
          <w:trHeight w:val="552" w:hRule="atLeast"/>
        </w:trPr>
        <w:tc>
          <w:tcPr>
            <w:tcW w:w="2459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plan</w:t>
            </w:r>
          </w:p>
        </w:tc>
        <w:tc>
          <w:tcPr>
            <w:tcW w:w="534" w:type="dxa"/>
          </w:tcPr>
          <w:p>
            <w:pPr>
              <w:pStyle w:val="TableParagraph"/>
              <w:spacing w:before="131"/>
              <w:ind w:left="18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28" w:type="dxa"/>
          </w:tcPr>
          <w:p>
            <w:pPr>
              <w:pStyle w:val="TableParagraph"/>
              <w:spacing w:before="131"/>
              <w:ind w:left="15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34" w:type="dxa"/>
          </w:tcPr>
          <w:p>
            <w:pPr>
              <w:pStyle w:val="TableParagraph"/>
              <w:spacing w:before="131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31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3" w:type="dxa"/>
          </w:tcPr>
          <w:p>
            <w:pPr>
              <w:pStyle w:val="TableParagraph"/>
              <w:spacing w:before="131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0" w:type="dxa"/>
          </w:tcPr>
          <w:p>
            <w:pPr>
              <w:pStyle w:val="TableParagraph"/>
              <w:spacing w:before="131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2.024</w:t>
            </w:r>
          </w:p>
        </w:tc>
        <w:tc>
          <w:tcPr>
            <w:tcW w:w="847" w:type="dxa"/>
          </w:tcPr>
          <w:p>
            <w:pPr>
              <w:pStyle w:val="TableParagraph"/>
              <w:spacing w:before="131"/>
              <w:ind w:left="140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1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40.49</w:t>
            </w:r>
          </w:p>
        </w:tc>
        <w:tc>
          <w:tcPr>
            <w:tcW w:w="496" w:type="dxa"/>
          </w:tcPr>
          <w:p>
            <w:pPr>
              <w:pStyle w:val="TableParagraph"/>
              <w:spacing w:before="131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1" w:type="dxa"/>
          </w:tcPr>
          <w:p>
            <w:pPr>
              <w:pStyle w:val="TableParagraph"/>
              <w:spacing w:before="131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1" w:type="dxa"/>
          </w:tcPr>
          <w:p>
            <w:pPr>
              <w:pStyle w:val="TableParagraph"/>
              <w:spacing w:before="131"/>
              <w:ind w:left="9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41" w:type="dxa"/>
          </w:tcPr>
          <w:p>
            <w:pPr>
              <w:pStyle w:val="TableParagraph"/>
              <w:spacing w:before="131"/>
              <w:ind w:left="16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53" w:type="dxa"/>
          </w:tcPr>
          <w:p>
            <w:pPr>
              <w:pStyle w:val="TableParagraph"/>
              <w:spacing w:before="131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4.122</w:t>
            </w:r>
          </w:p>
        </w:tc>
        <w:tc>
          <w:tcPr>
            <w:tcW w:w="854" w:type="dxa"/>
          </w:tcPr>
          <w:p>
            <w:pPr>
              <w:pStyle w:val="TableParagraph"/>
              <w:spacing w:before="131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1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82.44</w:t>
            </w:r>
          </w:p>
        </w:tc>
      </w:tr>
      <w:tr>
        <w:trPr>
          <w:trHeight w:val="278" w:hRule="atLeast"/>
        </w:trPr>
        <w:tc>
          <w:tcPr>
            <w:tcW w:w="245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2.212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44.23</w:t>
            </w:r>
          </w:p>
        </w:tc>
        <w:tc>
          <w:tcPr>
            <w:tcW w:w="4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4.050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80.99</w:t>
            </w:r>
          </w:p>
        </w:tc>
      </w:tr>
    </w:tbl>
    <w:p>
      <w:pPr>
        <w:pStyle w:val="BodyText"/>
        <w:spacing w:line="268" w:lineRule="exact"/>
        <w:ind w:left="460"/>
      </w:pPr>
      <w:r>
        <w:rPr/>
        <w:t>Source:</w:t>
      </w:r>
      <w:r>
        <w:rPr>
          <w:spacing w:val="-1"/>
        </w:rPr>
        <w:t> </w:t>
      </w:r>
      <w:r>
        <w:rPr/>
        <w:t>field survey</w:t>
      </w:r>
      <w:r>
        <w:rPr>
          <w:spacing w:val="-4"/>
        </w:rPr>
        <w:t> </w:t>
      </w:r>
      <w:r>
        <w:rPr/>
        <w:t>(2018)</w:t>
      </w:r>
    </w:p>
    <w:p>
      <w:pPr>
        <w:spacing w:after="0" w:line="268" w:lineRule="exact"/>
        <w:sectPr>
          <w:footerReference w:type="default" r:id="rId79"/>
          <w:pgSz w:w="15840" w:h="12240" w:orient="landscape"/>
          <w:pgMar w:footer="1017" w:header="0" w:top="1140" w:bottom="1200" w:left="980" w:right="1040"/>
        </w:sectPr>
      </w:pPr>
    </w:p>
    <w:p>
      <w:pPr>
        <w:pStyle w:val="Heading1"/>
        <w:spacing w:before="79"/>
        <w:ind w:left="120"/>
      </w:pPr>
      <w:r>
        <w:rPr/>
        <w:t>Project</w:t>
      </w:r>
      <w:r>
        <w:rPr>
          <w:spacing w:val="-4"/>
        </w:rPr>
        <w:t> </w:t>
      </w:r>
      <w:r>
        <w:rPr/>
        <w:t>Management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20" w:right="836"/>
        <w:jc w:val="both"/>
      </w:pPr>
      <w:r>
        <w:rPr/>
        <w:t>Traditional</w:t>
      </w:r>
      <w:r>
        <w:rPr>
          <w:spacing w:val="-11"/>
        </w:rPr>
        <w:t> </w:t>
      </w:r>
      <w:r>
        <w:rPr/>
        <w:t>approach</w:t>
      </w:r>
      <w:r>
        <w:rPr>
          <w:spacing w:val="-11"/>
        </w:rPr>
        <w:t> </w:t>
      </w:r>
      <w:r>
        <w:rPr/>
        <w:t>leads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fragmentation</w:t>
      </w:r>
      <w:r>
        <w:rPr>
          <w:spacing w:val="-10"/>
        </w:rPr>
        <w:t> </w:t>
      </w:r>
      <w:r>
        <w:rPr/>
        <w:t>among</w:t>
      </w:r>
      <w:r>
        <w:rPr>
          <w:spacing w:val="-11"/>
        </w:rPr>
        <w:t> </w:t>
      </w:r>
      <w:r>
        <w:rPr/>
        <w:t>team</w:t>
      </w:r>
      <w:r>
        <w:rPr>
          <w:spacing w:val="-11"/>
        </w:rPr>
        <w:t> </w:t>
      </w:r>
      <w:r>
        <w:rPr/>
        <w:t>members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mean</w:t>
      </w:r>
      <w:r>
        <w:rPr>
          <w:spacing w:val="-11"/>
        </w:rPr>
        <w:t> </w:t>
      </w:r>
      <w:r>
        <w:rPr/>
        <w:t>score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2.114</w:t>
      </w:r>
      <w:r>
        <w:rPr>
          <w:spacing w:val="-11"/>
        </w:rPr>
        <w:t> </w:t>
      </w:r>
      <w:r>
        <w:rPr/>
        <w:t>was</w:t>
      </w:r>
      <w:r>
        <w:rPr>
          <w:spacing w:val="-58"/>
        </w:rPr>
        <w:t> </w:t>
      </w:r>
      <w:r>
        <w:rPr/>
        <w:t>preferred for construction operation while BIM approach allows integration among project team</w:t>
      </w:r>
      <w:r>
        <w:rPr>
          <w:spacing w:val="1"/>
        </w:rPr>
        <w:t> </w:t>
      </w:r>
      <w:r>
        <w:rPr/>
        <w:t>members with a mean score of 4.281 was very highly preferred for effective delivery of building</w:t>
      </w:r>
      <w:r>
        <w:rPr>
          <w:spacing w:val="1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to time, cost and</w:t>
      </w:r>
      <w:r>
        <w:rPr>
          <w:spacing w:val="2"/>
        </w:rPr>
        <w:t> </w:t>
      </w:r>
      <w:r>
        <w:rPr/>
        <w:t>quality.</w:t>
      </w:r>
    </w:p>
    <w:p>
      <w:pPr>
        <w:pStyle w:val="Heading1"/>
        <w:spacing w:before="206"/>
        <w:ind w:left="119"/>
      </w:pPr>
      <w:r>
        <w:rPr/>
        <w:t>Claim</w:t>
      </w:r>
      <w:r>
        <w:rPr>
          <w:spacing w:val="-6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dispute</w:t>
      </w:r>
      <w:r>
        <w:rPr>
          <w:spacing w:val="-3"/>
        </w:rPr>
        <w:t> </w:t>
      </w:r>
      <w:r>
        <w:rPr/>
        <w:t>resolution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" w:right="837"/>
        <w:jc w:val="both"/>
      </w:pPr>
      <w:r>
        <w:rPr/>
        <w:t>Traditional approach based on condition of contract with a mean score of 2.111 was preferred for</w:t>
      </w:r>
      <w:r>
        <w:rPr>
          <w:spacing w:val="-57"/>
        </w:rPr>
        <w:t> </w:t>
      </w:r>
      <w:r>
        <w:rPr/>
        <w:t>construction operation while BIM approach based on collective responsibility with a mean score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4.012 was very</w:t>
      </w:r>
      <w:r>
        <w:rPr>
          <w:spacing w:val="-5"/>
        </w:rPr>
        <w:t> </w:t>
      </w:r>
      <w:r>
        <w:rPr/>
        <w:t>highly</w:t>
      </w:r>
      <w:r>
        <w:rPr>
          <w:spacing w:val="-3"/>
        </w:rPr>
        <w:t> </w:t>
      </w:r>
      <w:r>
        <w:rPr/>
        <w:t>preferred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projects.</w:t>
      </w:r>
    </w:p>
    <w:p>
      <w:pPr>
        <w:pStyle w:val="Heading1"/>
        <w:spacing w:before="5"/>
        <w:ind w:left="119"/>
      </w:pPr>
      <w:r>
        <w:rPr/>
        <w:t>Project</w:t>
      </w:r>
      <w:r>
        <w:rPr>
          <w:spacing w:val="-4"/>
        </w:rPr>
        <w:t> </w:t>
      </w:r>
      <w:r>
        <w:rPr/>
        <w:t>Documentation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19" w:right="836"/>
        <w:jc w:val="both"/>
      </w:pPr>
      <w:r>
        <w:rPr/>
        <w:t>Traditional approach using analog with a mean score value of</w:t>
      </w:r>
      <w:r>
        <w:rPr>
          <w:spacing w:val="1"/>
        </w:rPr>
        <w:t> </w:t>
      </w:r>
      <w:r>
        <w:rPr/>
        <w:t>2.049 was not preferred for</w:t>
      </w:r>
      <w:r>
        <w:rPr>
          <w:spacing w:val="1"/>
        </w:rPr>
        <w:t> </w:t>
      </w:r>
      <w:r>
        <w:rPr>
          <w:spacing w:val="-1"/>
        </w:rPr>
        <w:t>construction</w:t>
      </w:r>
      <w:r>
        <w:rPr>
          <w:spacing w:val="-12"/>
        </w:rPr>
        <w:t> </w:t>
      </w:r>
      <w:r>
        <w:rPr>
          <w:spacing w:val="-1"/>
        </w:rPr>
        <w:t>projects</w:t>
      </w:r>
      <w:r>
        <w:rPr>
          <w:spacing w:val="-12"/>
        </w:rPr>
        <w:t> </w:t>
      </w:r>
      <w:r>
        <w:rPr>
          <w:spacing w:val="-1"/>
        </w:rPr>
        <w:t>while</w:t>
      </w:r>
      <w:r>
        <w:rPr>
          <w:spacing w:val="-13"/>
        </w:rPr>
        <w:t> </w:t>
      </w:r>
      <w:r>
        <w:rPr/>
        <w:t>BIM</w:t>
      </w:r>
      <w:r>
        <w:rPr>
          <w:spacing w:val="-11"/>
        </w:rPr>
        <w:t> </w:t>
      </w:r>
      <w:r>
        <w:rPr/>
        <w:t>approach</w:t>
      </w:r>
      <w:r>
        <w:rPr>
          <w:spacing w:val="-12"/>
        </w:rPr>
        <w:t> </w:t>
      </w:r>
      <w:r>
        <w:rPr/>
        <w:t>using</w:t>
      </w:r>
      <w:r>
        <w:rPr>
          <w:spacing w:val="-15"/>
        </w:rPr>
        <w:t> </w:t>
      </w:r>
      <w:r>
        <w:rPr/>
        <w:t>digital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mean</w:t>
      </w:r>
      <w:r>
        <w:rPr>
          <w:spacing w:val="-11"/>
        </w:rPr>
        <w:t> </w:t>
      </w:r>
      <w:r>
        <w:rPr/>
        <w:t>score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4.183</w:t>
      </w:r>
      <w:r>
        <w:rPr>
          <w:spacing w:val="-12"/>
        </w:rPr>
        <w:t> </w:t>
      </w:r>
      <w:r>
        <w:rPr/>
        <w:t>was</w:t>
      </w:r>
      <w:r>
        <w:rPr>
          <w:spacing w:val="-11"/>
        </w:rPr>
        <w:t> </w:t>
      </w:r>
      <w:r>
        <w:rPr/>
        <w:t>very</w:t>
      </w:r>
      <w:r>
        <w:rPr>
          <w:spacing w:val="-20"/>
        </w:rPr>
        <w:t> </w:t>
      </w:r>
      <w:r>
        <w:rPr/>
        <w:t>highly</w:t>
      </w:r>
      <w:r>
        <w:rPr>
          <w:spacing w:val="-58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projects than</w:t>
      </w:r>
      <w:r>
        <w:rPr>
          <w:spacing w:val="-1"/>
        </w:rPr>
        <w:t> </w:t>
      </w:r>
      <w:r>
        <w:rPr/>
        <w:t>Traditional method</w:t>
      </w:r>
      <w:r>
        <w:rPr>
          <w:spacing w:val="-1"/>
        </w:rPr>
        <w:t> </w:t>
      </w:r>
      <w:r>
        <w:rPr/>
        <w:t>in project</w:t>
      </w:r>
      <w:r>
        <w:rPr>
          <w:spacing w:val="-1"/>
        </w:rPr>
        <w:t> </w:t>
      </w:r>
      <w:r>
        <w:rPr/>
        <w:t>delivery.</w:t>
      </w:r>
    </w:p>
    <w:p>
      <w:pPr>
        <w:pStyle w:val="Heading1"/>
        <w:spacing w:before="204"/>
        <w:ind w:left="120"/>
      </w:pPr>
      <w:r>
        <w:rPr/>
        <w:t>Overviews</w:t>
      </w:r>
      <w:r>
        <w:rPr>
          <w:spacing w:val="-2"/>
        </w:rPr>
        <w:t> </w:t>
      </w:r>
      <w:r>
        <w:rPr/>
        <w:t>of project</w:t>
      </w:r>
      <w:r>
        <w:rPr>
          <w:spacing w:val="-3"/>
        </w:rPr>
        <w:t> </w:t>
      </w:r>
      <w:r>
        <w:rPr/>
        <w:t>plan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0" w:right="838"/>
        <w:jc w:val="both"/>
      </w:pPr>
      <w:r>
        <w:rPr/>
        <w:t>Traditional</w:t>
      </w:r>
      <w:r>
        <w:rPr>
          <w:spacing w:val="-2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project</w:t>
      </w:r>
      <w:r>
        <w:rPr>
          <w:spacing w:val="-2"/>
        </w:rPr>
        <w:t> </w:t>
      </w:r>
      <w:r>
        <w:rPr/>
        <w:t>network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score</w:t>
      </w:r>
      <w:r>
        <w:rPr>
          <w:spacing w:val="-2"/>
        </w:rPr>
        <w:t> </w:t>
      </w:r>
      <w:r>
        <w:rPr/>
        <w:t>of 2.024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for</w:t>
      </w:r>
      <w:r>
        <w:rPr>
          <w:spacing w:val="-58"/>
        </w:rPr>
        <w:t> </w:t>
      </w:r>
      <w:r>
        <w:rPr>
          <w:spacing w:val="-1"/>
        </w:rPr>
        <w:t>project</w:t>
      </w:r>
      <w:r>
        <w:rPr>
          <w:spacing w:val="-14"/>
        </w:rPr>
        <w:t> </w:t>
      </w:r>
      <w:r>
        <w:rPr>
          <w:spacing w:val="-1"/>
        </w:rPr>
        <w:t>execution</w:t>
      </w:r>
      <w:r>
        <w:rPr>
          <w:spacing w:val="-14"/>
        </w:rPr>
        <w:t> </w:t>
      </w:r>
      <w:r>
        <w:rPr>
          <w:spacing w:val="-1"/>
        </w:rPr>
        <w:t>while</w:t>
      </w:r>
      <w:r>
        <w:rPr>
          <w:spacing w:val="-13"/>
        </w:rPr>
        <w:t> </w:t>
      </w:r>
      <w:r>
        <w:rPr>
          <w:spacing w:val="-1"/>
        </w:rPr>
        <w:t>BIM</w:t>
      </w:r>
      <w:r>
        <w:rPr>
          <w:spacing w:val="-11"/>
        </w:rPr>
        <w:t> </w:t>
      </w:r>
      <w:r>
        <w:rPr>
          <w:spacing w:val="-1"/>
        </w:rPr>
        <w:t>approach</w:t>
      </w:r>
      <w:r>
        <w:rPr>
          <w:spacing w:val="-15"/>
        </w:rPr>
        <w:t> </w:t>
      </w:r>
      <w:r>
        <w:rPr/>
        <w:t>using</w:t>
      </w:r>
      <w:r>
        <w:rPr>
          <w:spacing w:val="-16"/>
        </w:rPr>
        <w:t> </w:t>
      </w:r>
      <w:r>
        <w:rPr/>
        <w:t>digital</w:t>
      </w:r>
      <w:r>
        <w:rPr>
          <w:spacing w:val="-12"/>
        </w:rPr>
        <w:t> </w:t>
      </w:r>
      <w:r>
        <w:rPr/>
        <w:t>representation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network</w:t>
      </w:r>
      <w:r>
        <w:rPr>
          <w:spacing w:val="-15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with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mean score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4.122</w:t>
      </w:r>
      <w:r>
        <w:rPr>
          <w:spacing w:val="2"/>
        </w:rPr>
        <w:t> </w:t>
      </w:r>
      <w:r>
        <w:rPr/>
        <w:t>was very</w:t>
      </w:r>
      <w:r>
        <w:rPr>
          <w:spacing w:val="-5"/>
        </w:rPr>
        <w:t> </w:t>
      </w:r>
      <w:r>
        <w:rPr/>
        <w:t>highly</w:t>
      </w:r>
      <w:r>
        <w:rPr>
          <w:spacing w:val="-5"/>
        </w:rPr>
        <w:t> </w:t>
      </w:r>
      <w:r>
        <w:rPr/>
        <w:t>preferred for</w:t>
      </w:r>
      <w:r>
        <w:rPr>
          <w:spacing w:val="-1"/>
        </w:rPr>
        <w:t> </w:t>
      </w:r>
      <w:r>
        <w:rPr/>
        <w:t>construction operation.</w:t>
      </w:r>
    </w:p>
    <w:p>
      <w:pPr>
        <w:pStyle w:val="BodyText"/>
        <w:spacing w:line="480" w:lineRule="auto" w:before="1"/>
        <w:ind w:left="120" w:right="836"/>
        <w:jc w:val="both"/>
      </w:pPr>
      <w:r>
        <w:rPr/>
        <w:t>The findings revealed that the most preferred construction operation using BIM for project</w:t>
      </w:r>
      <w:r>
        <w:rPr>
          <w:spacing w:val="1"/>
        </w:rPr>
        <w:t> </w:t>
      </w:r>
      <w:r>
        <w:rPr/>
        <w:t>execution that affects the performance and delivery of projects are all the itemized construction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resolution,</w:t>
      </w:r>
      <w:r>
        <w:rPr>
          <w:spacing w:val="-11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documentation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overview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plan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mean</w:t>
      </w:r>
      <w:r>
        <w:rPr>
          <w:spacing w:val="-11"/>
        </w:rPr>
        <w:t> </w:t>
      </w:r>
      <w:r>
        <w:rPr/>
        <w:t>score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2.11,</w:t>
      </w:r>
      <w:r>
        <w:rPr>
          <w:spacing w:val="-11"/>
        </w:rPr>
        <w:t> </w:t>
      </w:r>
      <w:r>
        <w:rPr/>
        <w:t>2.049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2.024</w:t>
      </w:r>
    </w:p>
    <w:p>
      <w:pPr>
        <w:spacing w:after="0" w:line="480" w:lineRule="auto"/>
        <w:jc w:val="both"/>
        <w:sectPr>
          <w:footerReference w:type="default" r:id="rId80"/>
          <w:pgSz w:w="12240" w:h="15840"/>
          <w:pgMar w:footer="1017" w:header="0" w:top="1360" w:bottom="1200" w:left="1320" w:right="600"/>
          <w:pgNumType w:start="199"/>
        </w:sectPr>
      </w:pPr>
    </w:p>
    <w:p>
      <w:pPr>
        <w:pStyle w:val="BodyText"/>
        <w:spacing w:line="480" w:lineRule="auto" w:before="72"/>
        <w:ind w:left="120" w:right="837"/>
        <w:jc w:val="both"/>
      </w:pPr>
      <w:r>
        <w:rPr/>
        <w:t>The Table revealed that out of 11 itemized construction operation only safety management were</w:t>
      </w:r>
      <w:r>
        <w:rPr>
          <w:spacing w:val="1"/>
        </w:rPr>
        <w:t> </w:t>
      </w:r>
      <w:r>
        <w:rPr/>
        <w:t>preferred using the traditional method by the building professionals in physical planning units of</w:t>
      </w:r>
      <w:r>
        <w:rPr>
          <w:spacing w:val="1"/>
        </w:rPr>
        <w:t> </w:t>
      </w:r>
      <w:r>
        <w:rPr/>
        <w:t>various institutions with RII of 51.11% and a mean value of 2.556 on a 5 point likert scale of</w:t>
      </w:r>
      <w:r>
        <w:rPr>
          <w:spacing w:val="1"/>
        </w:rPr>
        <w:t> </w:t>
      </w:r>
      <w:r>
        <w:rPr/>
        <w:t>measurements while BIM were very highly preferred in all the itemized construction operations</w:t>
      </w:r>
      <w:r>
        <w:rPr>
          <w:spacing w:val="1"/>
        </w:rPr>
        <w:t> </w:t>
      </w:r>
      <w:r>
        <w:rPr/>
        <w:t>with their mean values ranges from 3.817 to 4.281 and RII of above 75%. The table further</w:t>
      </w:r>
      <w:r>
        <w:rPr>
          <w:spacing w:val="1"/>
        </w:rPr>
        <w:t> </w:t>
      </w:r>
      <w:r>
        <w:rPr/>
        <w:t>revealed in general that BIM were very highly preferred to Traditional Method with an RII of</w:t>
      </w:r>
      <w:r>
        <w:rPr>
          <w:spacing w:val="1"/>
        </w:rPr>
        <w:t> </w:t>
      </w:r>
      <w:r>
        <w:rPr/>
        <w:t>80.99% to 44.23% as indicated by the respondents. Conclusively, using BIM approach will</w:t>
      </w:r>
      <w:r>
        <w:rPr>
          <w:spacing w:val="1"/>
        </w:rPr>
        <w:t> </w:t>
      </w:r>
      <w:r>
        <w:rPr/>
        <w:t>improve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projects to time,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cost.</w:t>
      </w:r>
    </w:p>
    <w:p>
      <w:pPr>
        <w:pStyle w:val="BodyText"/>
        <w:spacing w:line="480" w:lineRule="auto" w:before="199"/>
        <w:ind w:left="120" w:right="835"/>
        <w:jc w:val="both"/>
      </w:pPr>
      <w:r>
        <w:rPr/>
        <w:t>The</w:t>
      </w:r>
      <w:r>
        <w:rPr>
          <w:spacing w:val="57"/>
        </w:rPr>
        <w:t> </w:t>
      </w:r>
      <w:r>
        <w:rPr/>
        <w:t>Table</w:t>
      </w:r>
      <w:r>
        <w:rPr>
          <w:spacing w:val="57"/>
        </w:rPr>
        <w:t> </w:t>
      </w:r>
      <w:r>
        <w:rPr/>
        <w:t>4.20</w:t>
      </w:r>
      <w:r>
        <w:rPr>
          <w:spacing w:val="58"/>
        </w:rPr>
        <w:t> </w:t>
      </w:r>
      <w:r>
        <w:rPr/>
        <w:t>shows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/>
        <w:t>there</w:t>
      </w:r>
      <w:r>
        <w:rPr>
          <w:spacing w:val="57"/>
        </w:rPr>
        <w:t> </w:t>
      </w:r>
      <w:r>
        <w:rPr/>
        <w:t>is</w:t>
      </w:r>
      <w:r>
        <w:rPr>
          <w:spacing w:val="59"/>
        </w:rPr>
        <w:t> </w:t>
      </w:r>
      <w:r>
        <w:rPr/>
        <w:t>relationship</w:t>
      </w:r>
      <w:r>
        <w:rPr>
          <w:spacing w:val="58"/>
        </w:rPr>
        <w:t> </w:t>
      </w:r>
      <w:r>
        <w:rPr/>
        <w:t>between</w:t>
      </w:r>
      <w:r>
        <w:rPr>
          <w:spacing w:val="58"/>
        </w:rPr>
        <w:t> </w:t>
      </w:r>
      <w:r>
        <w:rPr/>
        <w:t>traditional</w:t>
      </w:r>
      <w:r>
        <w:rPr>
          <w:spacing w:val="58"/>
        </w:rPr>
        <w:t> </w:t>
      </w:r>
      <w:r>
        <w:rPr/>
        <w:t>method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BIM.</w:t>
      </w:r>
      <w:r>
        <w:rPr>
          <w:spacing w:val="59"/>
        </w:rPr>
        <w:t> </w:t>
      </w:r>
      <w:r>
        <w:rPr/>
        <w:t>The</w:t>
      </w:r>
      <w:r>
        <w:rPr>
          <w:spacing w:val="-58"/>
        </w:rPr>
        <w:t> </w:t>
      </w:r>
      <w:r>
        <w:rPr/>
        <w:t>traditional</w:t>
      </w:r>
      <w:r>
        <w:rPr>
          <w:spacing w:val="-9"/>
        </w:rPr>
        <w:t> </w:t>
      </w:r>
      <w:r>
        <w:rPr/>
        <w:t>method</w:t>
      </w:r>
      <w:r>
        <w:rPr>
          <w:spacing w:val="-9"/>
        </w:rPr>
        <w:t> </w:t>
      </w:r>
      <w:r>
        <w:rPr/>
        <w:t>has</w:t>
      </w:r>
      <w:r>
        <w:rPr>
          <w:spacing w:val="-8"/>
        </w:rPr>
        <w:t> </w:t>
      </w:r>
      <w:r>
        <w:rPr/>
        <w:t>mean</w:t>
      </w:r>
      <w:r>
        <w:rPr>
          <w:spacing w:val="-9"/>
        </w:rPr>
        <w:t> </w:t>
      </w:r>
      <w:r>
        <w:rPr/>
        <w:t>value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25.081</w:t>
      </w:r>
      <w:r>
        <w:rPr>
          <w:spacing w:val="-9"/>
        </w:rPr>
        <w:t> </w:t>
      </w:r>
      <w:r>
        <w:rPr/>
        <w:t>with</w:t>
      </w:r>
      <w:r>
        <w:rPr>
          <w:spacing w:val="-6"/>
        </w:rPr>
        <w:t> </w:t>
      </w:r>
      <w:r>
        <w:rPr/>
        <w:t>standard</w:t>
      </w:r>
      <w:r>
        <w:rPr>
          <w:spacing w:val="-9"/>
        </w:rPr>
        <w:t> </w:t>
      </w:r>
      <w:r>
        <w:rPr/>
        <w:t>deviation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5.10,</w:t>
      </w:r>
      <w:r>
        <w:rPr>
          <w:spacing w:val="-10"/>
        </w:rPr>
        <w:t> </w:t>
      </w:r>
      <w:r>
        <w:rPr/>
        <w:t>while</w:t>
      </w:r>
      <w:r>
        <w:rPr>
          <w:spacing w:val="-10"/>
        </w:rPr>
        <w:t> </w:t>
      </w:r>
      <w:r>
        <w:rPr/>
        <w:t>BIM</w:t>
      </w:r>
      <w:r>
        <w:rPr>
          <w:spacing w:val="-8"/>
        </w:rPr>
        <w:t> </w:t>
      </w:r>
      <w:r>
        <w:rPr/>
        <w:t>has</w:t>
      </w:r>
      <w:r>
        <w:rPr>
          <w:spacing w:val="-8"/>
        </w:rPr>
        <w:t> </w:t>
      </w:r>
      <w:r>
        <w:rPr/>
        <w:t>mean</w:t>
      </w:r>
      <w:r>
        <w:rPr>
          <w:spacing w:val="-58"/>
        </w:rPr>
        <w:t> </w:t>
      </w:r>
      <w:r>
        <w:rPr>
          <w:spacing w:val="-1"/>
        </w:rPr>
        <w:t>score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30.15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standard</w:t>
      </w:r>
      <w:r>
        <w:rPr>
          <w:spacing w:val="-10"/>
        </w:rPr>
        <w:t> </w:t>
      </w:r>
      <w:r>
        <w:rPr/>
        <w:t>deviation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13.53,</w:t>
      </w:r>
      <w:r>
        <w:rPr>
          <w:spacing w:val="-10"/>
        </w:rPr>
        <w:t> </w:t>
      </w:r>
      <w:r>
        <w:rPr/>
        <w:t>r</w:t>
      </w:r>
      <w:r>
        <w:rPr>
          <w:spacing w:val="-11"/>
        </w:rPr>
        <w:t> </w:t>
      </w:r>
      <w:r>
        <w:rPr/>
        <w:t>calculated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0.395*.</w:t>
      </w:r>
      <w:r>
        <w:rPr>
          <w:spacing w:val="-9"/>
        </w:rPr>
        <w:t> </w:t>
      </w:r>
      <w:r>
        <w:rPr/>
        <w:t>by</w:t>
      </w:r>
      <w:r>
        <w:rPr>
          <w:spacing w:val="-15"/>
        </w:rPr>
        <w:t> </w:t>
      </w:r>
      <w:r>
        <w:rPr/>
        <w:t>implication,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positive</w:t>
      </w:r>
      <w:r>
        <w:rPr>
          <w:spacing w:val="-57"/>
        </w:rPr>
        <w:t> </w:t>
      </w:r>
      <w:r>
        <w:rPr/>
        <w:t>and</w:t>
      </w:r>
      <w:r>
        <w:rPr>
          <w:spacing w:val="-9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high</w:t>
      </w:r>
      <w:r>
        <w:rPr>
          <w:spacing w:val="-6"/>
        </w:rPr>
        <w:t> </w:t>
      </w:r>
      <w:r>
        <w:rPr/>
        <w:t>relationship</w:t>
      </w:r>
      <w:r>
        <w:rPr>
          <w:spacing w:val="-9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traditional</w:t>
      </w:r>
      <w:r>
        <w:rPr>
          <w:spacing w:val="-7"/>
        </w:rPr>
        <w:t> </w:t>
      </w:r>
      <w:r>
        <w:rPr/>
        <w:t>method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BIM.</w:t>
      </w:r>
      <w:r>
        <w:rPr>
          <w:spacing w:val="-6"/>
        </w:rPr>
        <w:t> </w:t>
      </w:r>
      <w:r>
        <w:rPr/>
        <w:t>(r</w:t>
      </w:r>
      <w:r>
        <w:rPr>
          <w:spacing w:val="-7"/>
        </w:rPr>
        <w:t> </w:t>
      </w:r>
      <w:r>
        <w:rPr/>
        <w:t>=</w:t>
      </w:r>
      <w:r>
        <w:rPr>
          <w:spacing w:val="-7"/>
        </w:rPr>
        <w:t> </w:t>
      </w:r>
      <w:r>
        <w:rPr/>
        <w:t>0.395,</w:t>
      </w:r>
      <w:r>
        <w:rPr>
          <w:spacing w:val="-9"/>
        </w:rPr>
        <w:t> </w:t>
      </w:r>
      <w:r>
        <w:rPr/>
        <w:t>SD</w:t>
      </w:r>
      <w:r>
        <w:rPr>
          <w:spacing w:val="-9"/>
        </w:rPr>
        <w:t> </w:t>
      </w:r>
      <w:r>
        <w:rPr/>
        <w:t>=</w:t>
      </w:r>
      <w:r>
        <w:rPr>
          <w:spacing w:val="-6"/>
        </w:rPr>
        <w:t> </w:t>
      </w:r>
      <w:r>
        <w:rPr/>
        <w:t>5.10,</w:t>
      </w:r>
      <w:r>
        <w:rPr>
          <w:spacing w:val="-9"/>
        </w:rPr>
        <w:t> </w:t>
      </w:r>
      <w:r>
        <w:rPr/>
        <w:t>P&lt;0.05)</w:t>
      </w:r>
    </w:p>
    <w:p>
      <w:pPr>
        <w:pStyle w:val="BodyText"/>
        <w:spacing w:line="482" w:lineRule="auto" w:before="200"/>
        <w:ind w:left="120" w:right="840"/>
        <w:jc w:val="both"/>
      </w:pPr>
      <w:r>
        <w:rPr/>
        <w:t>The</w:t>
      </w:r>
      <w:r>
        <w:rPr>
          <w:spacing w:val="-8"/>
        </w:rPr>
        <w:t> </w:t>
      </w:r>
      <w:r>
        <w:rPr/>
        <w:t>positive</w:t>
      </w:r>
      <w:r>
        <w:rPr>
          <w:spacing w:val="-7"/>
        </w:rPr>
        <w:t> </w:t>
      </w:r>
      <w:r>
        <w:rPr/>
        <w:t>relationship</w:t>
      </w:r>
      <w:r>
        <w:rPr>
          <w:spacing w:val="-7"/>
        </w:rPr>
        <w:t> </w:t>
      </w:r>
      <w:r>
        <w:rPr/>
        <w:t>were</w:t>
      </w:r>
      <w:r>
        <w:rPr>
          <w:spacing w:val="-5"/>
        </w:rPr>
        <w:t> </w:t>
      </w:r>
      <w:r>
        <w:rPr/>
        <w:t>statistically</w:t>
      </w:r>
      <w:r>
        <w:rPr>
          <w:spacing w:val="-11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0.05</w:t>
      </w:r>
      <w:r>
        <w:rPr>
          <w:spacing w:val="-6"/>
        </w:rPr>
        <w:t> </w:t>
      </w:r>
      <w:r>
        <w:rPr/>
        <w:t>levels,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correlation</w:t>
      </w:r>
      <w:r>
        <w:rPr>
          <w:spacing w:val="-7"/>
        </w:rPr>
        <w:t> </w:t>
      </w:r>
      <w:r>
        <w:rPr/>
        <w:t>coefficient</w:t>
      </w:r>
      <w:r>
        <w:rPr>
          <w:spacing w:val="-3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significant result is 0.395.</w:t>
      </w:r>
    </w:p>
    <w:p>
      <w:pPr>
        <w:spacing w:after="0" w:line="482" w:lineRule="auto"/>
        <w:jc w:val="both"/>
        <w:sectPr>
          <w:pgSz w:w="12240" w:h="15840"/>
          <w:pgMar w:header="0" w:footer="1017" w:top="1360" w:bottom="1200" w:left="1320" w:right="600"/>
        </w:sectPr>
      </w:pPr>
    </w:p>
    <w:p>
      <w:pPr>
        <w:pStyle w:val="Heading1"/>
        <w:spacing w:line="480" w:lineRule="auto" w:before="76" w:after="4"/>
        <w:ind w:left="120" w:right="1439"/>
        <w:jc w:val="left"/>
      </w:pPr>
      <w:r>
        <w:rPr/>
        <w:t>Table 4.20 Pearson correlation of Traditional 2D (conventional method) and Building</w:t>
      </w:r>
      <w:r>
        <w:rPr>
          <w:spacing w:val="-58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Modeling (BIM)</w:t>
      </w: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6"/>
        <w:gridCol w:w="1233"/>
        <w:gridCol w:w="2079"/>
        <w:gridCol w:w="1695"/>
        <w:gridCol w:w="2543"/>
      </w:tblGrid>
      <w:tr>
        <w:trPr>
          <w:trHeight w:val="1103" w:hRule="atLeast"/>
        </w:trPr>
        <w:tc>
          <w:tcPr>
            <w:tcW w:w="18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Variation</w:t>
            </w:r>
          </w:p>
        </w:tc>
        <w:tc>
          <w:tcPr>
            <w:tcW w:w="12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7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0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6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25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</w:p>
        </w:tc>
      </w:tr>
      <w:tr>
        <w:trPr>
          <w:trHeight w:val="413" w:hRule="atLeast"/>
        </w:trPr>
        <w:tc>
          <w:tcPr>
            <w:tcW w:w="1806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Traditional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Approach</w:t>
            </w:r>
          </w:p>
        </w:tc>
        <w:tc>
          <w:tcPr>
            <w:tcW w:w="12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7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0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25.081</w:t>
            </w:r>
          </w:p>
        </w:tc>
        <w:tc>
          <w:tcPr>
            <w:tcW w:w="16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605"/>
              <w:rPr>
                <w:sz w:val="24"/>
              </w:rPr>
            </w:pPr>
            <w:r>
              <w:rPr>
                <w:sz w:val="24"/>
              </w:rPr>
              <w:t>5.100</w:t>
            </w:r>
          </w:p>
        </w:tc>
        <w:tc>
          <w:tcPr>
            <w:tcW w:w="254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1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before="133"/>
              <w:ind w:left="782"/>
              <w:rPr>
                <w:sz w:val="24"/>
              </w:rPr>
            </w:pPr>
            <w:r>
              <w:rPr>
                <w:sz w:val="24"/>
              </w:rPr>
              <w:t>0.395</w:t>
            </w:r>
          </w:p>
        </w:tc>
      </w:tr>
      <w:tr>
        <w:trPr>
          <w:trHeight w:val="690" w:hRule="atLeast"/>
        </w:trPr>
        <w:tc>
          <w:tcPr>
            <w:tcW w:w="18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BIM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approach</w:t>
            </w:r>
          </w:p>
        </w:tc>
        <w:tc>
          <w:tcPr>
            <w:tcW w:w="12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7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0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815"/>
              <w:rPr>
                <w:sz w:val="24"/>
              </w:rPr>
            </w:pPr>
            <w:r>
              <w:rPr>
                <w:sz w:val="24"/>
              </w:rPr>
              <w:t>30.150</w:t>
            </w:r>
          </w:p>
        </w:tc>
        <w:tc>
          <w:tcPr>
            <w:tcW w:w="16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605"/>
              <w:rPr>
                <w:sz w:val="24"/>
              </w:rPr>
            </w:pPr>
            <w:r>
              <w:rPr>
                <w:sz w:val="24"/>
              </w:rPr>
              <w:t>13.530</w:t>
            </w:r>
          </w:p>
        </w:tc>
        <w:tc>
          <w:tcPr>
            <w:tcW w:w="254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8"/>
        </w:rPr>
      </w:pPr>
    </w:p>
    <w:p>
      <w:pPr>
        <w:pStyle w:val="BodyText"/>
        <w:spacing w:line="480" w:lineRule="auto"/>
        <w:ind w:left="120" w:right="837"/>
        <w:jc w:val="both"/>
      </w:pPr>
      <w:r>
        <w:rPr/>
        <w:t>Table 4.21.1 shows the chi-square value of 3.655 with 5 degrees of freedom and asymptotic</w:t>
      </w:r>
      <w:r>
        <w:rPr>
          <w:spacing w:val="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probability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0.600</w:t>
      </w:r>
      <w:r>
        <w:rPr>
          <w:spacing w:val="-1"/>
        </w:rPr>
        <w:t> </w:t>
      </w:r>
      <w:r>
        <w:rPr/>
        <w:t>greater</w:t>
      </w:r>
      <w:r>
        <w:rPr>
          <w:spacing w:val="-3"/>
        </w:rPr>
        <w:t> </w:t>
      </w:r>
      <w:r>
        <w:rPr/>
        <w:t>than</w:t>
      </w:r>
      <w:r>
        <w:rPr>
          <w:spacing w:val="-1"/>
        </w:rPr>
        <w:t> </w:t>
      </w:r>
      <w:r>
        <w:rPr/>
        <w:t>alpha</w:t>
      </w:r>
      <w:r>
        <w:rPr>
          <w:spacing w:val="-2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0.05.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implies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project</w:t>
      </w:r>
      <w:r>
        <w:rPr>
          <w:spacing w:val="-58"/>
        </w:rPr>
        <w:t> </w:t>
      </w:r>
      <w:r>
        <w:rPr/>
        <w:t>factor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not significance</w:t>
      </w:r>
      <w:r>
        <w:rPr>
          <w:spacing w:val="-1"/>
        </w:rPr>
        <w:t> </w:t>
      </w:r>
      <w:r>
        <w:rPr/>
        <w:t>on project delivery</w:t>
      </w:r>
      <w:r>
        <w:rPr>
          <w:spacing w:val="-6"/>
        </w:rPr>
        <w:t> </w:t>
      </w:r>
      <w:r>
        <w:rPr/>
        <w:t>using</w:t>
      </w:r>
      <w:r>
        <w:rPr>
          <w:spacing w:val="-3"/>
        </w:rPr>
        <w:t> </w:t>
      </w:r>
      <w:r>
        <w:rPr/>
        <w:t>Traditional Approach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line="480" w:lineRule="auto" w:after="4"/>
        <w:ind w:left="120" w:right="706"/>
        <w:jc w:val="left"/>
      </w:pPr>
      <w:r>
        <w:rPr/>
        <w:t>Table</w:t>
      </w:r>
      <w:r>
        <w:rPr>
          <w:spacing w:val="-4"/>
        </w:rPr>
        <w:t> </w:t>
      </w:r>
      <w:r>
        <w:rPr/>
        <w:t>4.21.1:</w:t>
      </w:r>
      <w:r>
        <w:rPr>
          <w:spacing w:val="-4"/>
        </w:rPr>
        <w:t> </w:t>
      </w:r>
      <w:r>
        <w:rPr/>
        <w:t>Friedman Test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Impact/significance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Project</w:t>
      </w:r>
      <w:r>
        <w:rPr>
          <w:spacing w:val="-2"/>
        </w:rPr>
        <w:t> </w:t>
      </w:r>
      <w:r>
        <w:rPr/>
        <w:t>Delivery</w:t>
      </w:r>
      <w:r>
        <w:rPr>
          <w:spacing w:val="-57"/>
        </w:rPr>
        <w:t> </w:t>
      </w:r>
      <w:r>
        <w:rPr/>
        <w:t>using</w:t>
      </w:r>
      <w:r>
        <w:rPr>
          <w:spacing w:val="-1"/>
        </w:rPr>
        <w:t> </w:t>
      </w:r>
      <w:r>
        <w:rPr/>
        <w:t>Traditional Approach</w:t>
      </w: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1"/>
        <w:gridCol w:w="1731"/>
        <w:gridCol w:w="640"/>
        <w:gridCol w:w="1594"/>
        <w:gridCol w:w="1549"/>
      </w:tblGrid>
      <w:tr>
        <w:trPr>
          <w:trHeight w:val="551" w:hRule="atLeast"/>
        </w:trPr>
        <w:tc>
          <w:tcPr>
            <w:tcW w:w="46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Rank</w:t>
            </w: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8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Chi-Square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Asymp.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Sig.</w:t>
            </w:r>
          </w:p>
        </w:tc>
      </w:tr>
      <w:tr>
        <w:trPr>
          <w:trHeight w:val="410" w:hRule="atLeast"/>
        </w:trPr>
        <w:tc>
          <w:tcPr>
            <w:tcW w:w="46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Individually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managed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risk</w:t>
            </w:r>
          </w:p>
        </w:tc>
        <w:tc>
          <w:tcPr>
            <w:tcW w:w="1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3.77</w:t>
            </w:r>
          </w:p>
        </w:tc>
        <w:tc>
          <w:tcPr>
            <w:tcW w:w="6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9" w:right="75"/>
              <w:jc w:val="center"/>
              <w:rPr>
                <w:sz w:val="24"/>
              </w:rPr>
            </w:pPr>
            <w:r>
              <w:rPr>
                <w:sz w:val="24"/>
              </w:rPr>
              <w:t>3.655</w:t>
            </w:r>
          </w:p>
        </w:tc>
        <w:tc>
          <w:tcPr>
            <w:tcW w:w="15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0.600</w:t>
            </w:r>
          </w:p>
        </w:tc>
      </w:tr>
      <w:tr>
        <w:trPr>
          <w:trHeight w:val="552" w:hRule="atLeast"/>
        </w:trPr>
        <w:tc>
          <w:tcPr>
            <w:tcW w:w="4601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Fragmentation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members</w:t>
            </w:r>
          </w:p>
        </w:tc>
        <w:tc>
          <w:tcPr>
            <w:tcW w:w="1731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601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Paper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based communication</w:t>
            </w:r>
          </w:p>
        </w:tc>
        <w:tc>
          <w:tcPr>
            <w:tcW w:w="1731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3.48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601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Segregation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1731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3.45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4601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Analog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  <w:tc>
          <w:tcPr>
            <w:tcW w:w="1731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3.45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2" w:hRule="atLeast"/>
        </w:trPr>
        <w:tc>
          <w:tcPr>
            <w:tcW w:w="46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Individually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pursued reward/compensation</w:t>
            </w: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3.35</w:t>
            </w:r>
          </w:p>
        </w:tc>
        <w:tc>
          <w:tcPr>
            <w:tcW w:w="6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7" w:top="1360" w:bottom="1200" w:left="1320" w:right="600"/>
        </w:sectPr>
      </w:pPr>
    </w:p>
    <w:p>
      <w:pPr>
        <w:pStyle w:val="BodyText"/>
        <w:spacing w:line="480" w:lineRule="auto" w:before="72"/>
        <w:ind w:left="120" w:right="837"/>
        <w:jc w:val="both"/>
      </w:pPr>
      <w:r>
        <w:rPr/>
        <w:t>Table 4.21.2 shows the chi-square value of 12.439 with 5 degree of freedom and asymptotic</w:t>
      </w:r>
      <w:r>
        <w:rPr>
          <w:spacing w:val="1"/>
        </w:rPr>
        <w:t> </w:t>
      </w:r>
      <w:r>
        <w:rPr/>
        <w:t>significant probability of 0.029 less than alpha value of 0.05. This analysis implies that project</w:t>
      </w:r>
      <w:r>
        <w:rPr>
          <w:spacing w:val="1"/>
        </w:rPr>
        <w:t> </w:t>
      </w:r>
      <w:r>
        <w:rPr>
          <w:spacing w:val="-1"/>
        </w:rPr>
        <w:t>factor</w:t>
      </w:r>
      <w:r>
        <w:rPr>
          <w:spacing w:val="-13"/>
        </w:rPr>
        <w:t> </w:t>
      </w:r>
      <w:r>
        <w:rPr>
          <w:spacing w:val="-1"/>
        </w:rPr>
        <w:t>had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significance</w:t>
      </w:r>
      <w:r>
        <w:rPr>
          <w:spacing w:val="-13"/>
        </w:rPr>
        <w:t> </w:t>
      </w:r>
      <w:r>
        <w:rPr>
          <w:spacing w:val="-1"/>
        </w:rPr>
        <w:t>impact</w:t>
      </w:r>
      <w:r>
        <w:rPr>
          <w:spacing w:val="-12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delivery</w:t>
      </w:r>
      <w:r>
        <w:rPr>
          <w:spacing w:val="-14"/>
        </w:rPr>
        <w:t> </w:t>
      </w:r>
      <w:r>
        <w:rPr/>
        <w:t>using</w:t>
      </w:r>
      <w:r>
        <w:rPr>
          <w:spacing w:val="-15"/>
        </w:rPr>
        <w:t> </w:t>
      </w:r>
      <w:r>
        <w:rPr/>
        <w:t>BIM</w:t>
      </w:r>
      <w:r>
        <w:rPr>
          <w:spacing w:val="-12"/>
        </w:rPr>
        <w:t> </w:t>
      </w:r>
      <w:r>
        <w:rPr/>
        <w:t>approach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integration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team members, digital technology and BIM based models of dimensional were mostly impact</w:t>
      </w:r>
      <w:r>
        <w:rPr>
          <w:spacing w:val="1"/>
        </w:rPr>
        <w:t> </w:t>
      </w:r>
      <w:r>
        <w:rPr/>
        <w:t>project</w:t>
      </w:r>
      <w:r>
        <w:rPr>
          <w:spacing w:val="-3"/>
        </w:rPr>
        <w:t> </w:t>
      </w:r>
      <w:r>
        <w:rPr/>
        <w:t>delivery</w:t>
      </w:r>
      <w:r>
        <w:rPr>
          <w:spacing w:val="-8"/>
        </w:rPr>
        <w:t> </w:t>
      </w:r>
      <w:r>
        <w:rPr/>
        <w:t>with</w:t>
      </w:r>
      <w:r>
        <w:rPr>
          <w:spacing w:val="-3"/>
        </w:rPr>
        <w:t> </w:t>
      </w:r>
      <w:r>
        <w:rPr/>
        <w:t>mean</w:t>
      </w:r>
      <w:r>
        <w:rPr>
          <w:spacing w:val="-4"/>
        </w:rPr>
        <w:t> </w:t>
      </w:r>
      <w:r>
        <w:rPr/>
        <w:t>ranking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3.77,</w:t>
      </w:r>
      <w:r>
        <w:rPr>
          <w:spacing w:val="-3"/>
        </w:rPr>
        <w:t> </w:t>
      </w:r>
      <w:r>
        <w:rPr/>
        <w:t>3.74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3.64</w:t>
      </w:r>
      <w:r>
        <w:rPr>
          <w:spacing w:val="-3"/>
        </w:rPr>
        <w:t> </w:t>
      </w:r>
      <w:r>
        <w:rPr/>
        <w:t>respectively.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4"/>
        </w:rPr>
        <w:t> </w:t>
      </w:r>
      <w:r>
        <w:rPr/>
        <w:t>also reveals</w:t>
      </w:r>
      <w:r>
        <w:rPr>
          <w:spacing w:val="-4"/>
        </w:rPr>
        <w:t> </w:t>
      </w:r>
      <w:r>
        <w:rPr/>
        <w:t>that</w:t>
      </w:r>
      <w:r>
        <w:rPr>
          <w:spacing w:val="-57"/>
        </w:rPr>
        <w:t> </w:t>
      </w:r>
      <w:r>
        <w:rPr/>
        <w:t>collectively</w:t>
      </w:r>
      <w:r>
        <w:rPr>
          <w:spacing w:val="-6"/>
        </w:rPr>
        <w:t> </w:t>
      </w:r>
      <w:r>
        <w:rPr/>
        <w:t>pursued reward had the</w:t>
      </w:r>
      <w:r>
        <w:rPr>
          <w:spacing w:val="-1"/>
        </w:rPr>
        <w:t> </w:t>
      </w:r>
      <w:r>
        <w:rPr/>
        <w:t>least impact</w:t>
      </w:r>
      <w:r>
        <w:rPr>
          <w:spacing w:val="1"/>
        </w:rPr>
        <w:t> </w:t>
      </w:r>
      <w:r>
        <w:rPr/>
        <w:t>with mean ranking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3.18.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line="480" w:lineRule="auto" w:after="3"/>
        <w:ind w:left="120" w:right="706"/>
        <w:jc w:val="left"/>
      </w:pPr>
      <w:r>
        <w:rPr/>
        <w:t>Table</w:t>
      </w:r>
      <w:r>
        <w:rPr>
          <w:spacing w:val="-4"/>
        </w:rPr>
        <w:t> </w:t>
      </w:r>
      <w:r>
        <w:rPr/>
        <w:t>4.21.2:</w:t>
      </w:r>
      <w:r>
        <w:rPr>
          <w:spacing w:val="-4"/>
        </w:rPr>
        <w:t> </w:t>
      </w:r>
      <w:r>
        <w:rPr/>
        <w:t>Friedman Test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Impact/significance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Project</w:t>
      </w:r>
      <w:r>
        <w:rPr>
          <w:spacing w:val="-2"/>
        </w:rPr>
        <w:t> </w:t>
      </w:r>
      <w:r>
        <w:rPr/>
        <w:t>Delivery</w:t>
      </w:r>
      <w:r>
        <w:rPr>
          <w:spacing w:val="-57"/>
        </w:rPr>
        <w:t> </w:t>
      </w:r>
      <w:r>
        <w:rPr/>
        <w:t>using</w:t>
      </w:r>
      <w:r>
        <w:rPr>
          <w:spacing w:val="-1"/>
        </w:rPr>
        <w:t> </w:t>
      </w:r>
      <w:r>
        <w:rPr/>
        <w:t>BIM</w:t>
      </w:r>
      <w:r>
        <w:rPr>
          <w:spacing w:val="-1"/>
        </w:rPr>
        <w:t> </w:t>
      </w:r>
      <w:r>
        <w:rPr/>
        <w:t>Approach</w:t>
      </w: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6"/>
        <w:gridCol w:w="1730"/>
        <w:gridCol w:w="639"/>
        <w:gridCol w:w="1593"/>
        <w:gridCol w:w="1548"/>
      </w:tblGrid>
      <w:tr>
        <w:trPr>
          <w:trHeight w:val="551" w:hRule="atLeast"/>
        </w:trPr>
        <w:tc>
          <w:tcPr>
            <w:tcW w:w="45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17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Rank</w:t>
            </w:r>
          </w:p>
        </w:tc>
        <w:tc>
          <w:tcPr>
            <w:tcW w:w="6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5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61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Chi-Square</w:t>
            </w: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0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Asymp.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Sig.</w:t>
            </w:r>
          </w:p>
        </w:tc>
      </w:tr>
      <w:tr>
        <w:trPr>
          <w:trHeight w:val="410" w:hRule="atLeast"/>
        </w:trPr>
        <w:tc>
          <w:tcPr>
            <w:tcW w:w="45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Integration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members</w:t>
            </w:r>
          </w:p>
        </w:tc>
        <w:tc>
          <w:tcPr>
            <w:tcW w:w="1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3.77</w:t>
            </w:r>
          </w:p>
        </w:tc>
        <w:tc>
          <w:tcPr>
            <w:tcW w:w="6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1" w:right="71"/>
              <w:jc w:val="center"/>
              <w:rPr>
                <w:sz w:val="24"/>
              </w:rPr>
            </w:pPr>
            <w:r>
              <w:rPr>
                <w:sz w:val="24"/>
              </w:rPr>
              <w:t>12.439</w:t>
            </w:r>
          </w:p>
        </w:tc>
        <w:tc>
          <w:tcPr>
            <w:tcW w:w="1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 w:right="90"/>
              <w:jc w:val="center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</w:tr>
      <w:tr>
        <w:trPr>
          <w:trHeight w:val="551" w:hRule="atLeast"/>
        </w:trPr>
        <w:tc>
          <w:tcPr>
            <w:tcW w:w="458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  <w:tc>
          <w:tcPr>
            <w:tcW w:w="1730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3.74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458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dimensional/visual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communication</w:t>
            </w:r>
          </w:p>
        </w:tc>
        <w:tc>
          <w:tcPr>
            <w:tcW w:w="17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458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Concurrent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1730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3.43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58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Collectively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managed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risk</w:t>
            </w:r>
          </w:p>
        </w:tc>
        <w:tc>
          <w:tcPr>
            <w:tcW w:w="1730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3.24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2" w:hRule="atLeast"/>
        </w:trPr>
        <w:tc>
          <w:tcPr>
            <w:tcW w:w="45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Collectively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pursued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reward/compensation</w:t>
            </w:r>
          </w:p>
        </w:tc>
        <w:tc>
          <w:tcPr>
            <w:tcW w:w="1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3.18</w:t>
            </w:r>
          </w:p>
        </w:tc>
        <w:tc>
          <w:tcPr>
            <w:tcW w:w="63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7" w:top="1360" w:bottom="1200" w:left="1320" w:right="600"/>
        </w:sectPr>
      </w:pPr>
    </w:p>
    <w:p>
      <w:pPr>
        <w:pStyle w:val="ListParagraph"/>
        <w:numPr>
          <w:ilvl w:val="2"/>
          <w:numId w:val="40"/>
        </w:numPr>
        <w:tabs>
          <w:tab w:pos="900" w:val="left" w:leader="none"/>
        </w:tabs>
        <w:spacing w:line="480" w:lineRule="auto" w:before="72" w:after="0"/>
        <w:ind w:left="119" w:right="1588" w:firstLine="0"/>
        <w:jc w:val="both"/>
        <w:rPr>
          <w:sz w:val="24"/>
        </w:rPr>
      </w:pPr>
      <w:r>
        <w:rPr>
          <w:sz w:val="24"/>
        </w:rPr>
        <w:t>Development of a framework for BIM based on computer software developed for</w:t>
      </w:r>
      <w:r>
        <w:rPr>
          <w:spacing w:val="-58"/>
          <w:sz w:val="24"/>
        </w:rPr>
        <w:t> </w:t>
      </w:r>
      <w:r>
        <w:rPr>
          <w:sz w:val="24"/>
        </w:rPr>
        <w:t>adoption in the physical planning units of the Federal Universities in South West, Nigeria</w:t>
      </w:r>
      <w:r>
        <w:rPr>
          <w:spacing w:val="-57"/>
          <w:sz w:val="24"/>
        </w:rPr>
        <w:t> </w:t>
      </w:r>
      <w:r>
        <w:rPr>
          <w:sz w:val="24"/>
        </w:rPr>
        <w:t>(objective</w:t>
      </w:r>
      <w:r>
        <w:rPr>
          <w:spacing w:val="-2"/>
          <w:sz w:val="24"/>
        </w:rPr>
        <w:t> </w:t>
      </w:r>
      <w:r>
        <w:rPr>
          <w:sz w:val="24"/>
        </w:rPr>
        <w:t>6).</w:t>
      </w:r>
    </w:p>
    <w:p>
      <w:pPr>
        <w:pStyle w:val="BodyText"/>
        <w:spacing w:line="480" w:lineRule="auto" w:before="199"/>
        <w:ind w:left="119" w:right="834"/>
        <w:jc w:val="both"/>
      </w:pPr>
      <w:r>
        <w:rPr>
          <w:spacing w:val="-1"/>
        </w:rPr>
        <w:t>Succar,</w:t>
      </w:r>
      <w:r>
        <w:rPr>
          <w:spacing w:val="-12"/>
        </w:rPr>
        <w:t> </w:t>
      </w:r>
      <w:r>
        <w:rPr>
          <w:spacing w:val="-1"/>
        </w:rPr>
        <w:t>(2015)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his</w:t>
      </w:r>
      <w:r>
        <w:rPr>
          <w:spacing w:val="-12"/>
        </w:rPr>
        <w:t> </w:t>
      </w:r>
      <w:r>
        <w:rPr>
          <w:spacing w:val="-1"/>
        </w:rPr>
        <w:t>framework</w:t>
      </w:r>
      <w:r>
        <w:rPr>
          <w:spacing w:val="-11"/>
        </w:rPr>
        <w:t> </w:t>
      </w:r>
      <w:r>
        <w:rPr/>
        <w:t>explained</w:t>
      </w:r>
      <w:r>
        <w:rPr>
          <w:spacing w:val="-12"/>
        </w:rPr>
        <w:t> </w:t>
      </w:r>
      <w:r>
        <w:rPr/>
        <w:t>BIM</w:t>
      </w:r>
      <w:r>
        <w:rPr>
          <w:spacing w:val="-11"/>
        </w:rPr>
        <w:t> </w:t>
      </w:r>
      <w:r>
        <w:rPr/>
        <w:t>concepts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focus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its</w:t>
      </w:r>
      <w:r>
        <w:rPr>
          <w:spacing w:val="-15"/>
        </w:rPr>
        <w:t> </w:t>
      </w:r>
      <w:r>
        <w:rPr/>
        <w:t>applicability</w:t>
      </w:r>
      <w:r>
        <w:rPr>
          <w:spacing w:val="-17"/>
        </w:rPr>
        <w:t> </w:t>
      </w:r>
      <w:r>
        <w:rPr/>
        <w:t>and</w:t>
      </w:r>
      <w:r>
        <w:rPr>
          <w:spacing w:val="-11"/>
        </w:rPr>
        <w:t> </w:t>
      </w:r>
      <w:r>
        <w:rPr/>
        <w:t>update</w:t>
      </w:r>
      <w:r>
        <w:rPr>
          <w:spacing w:val="-58"/>
        </w:rPr>
        <w:t> </w:t>
      </w:r>
      <w:r>
        <w:rPr/>
        <w:t>within historic preservation in the AEC sector. The framework of Historic Building Information</w:t>
      </w:r>
      <w:r>
        <w:rPr>
          <w:spacing w:val="1"/>
        </w:rPr>
        <w:t> </w:t>
      </w:r>
      <w:r>
        <w:rPr/>
        <w:t>Modeling (HBIM) bridges the knowledge gap by articulating issues regarding the technology of</w:t>
      </w:r>
      <w:r>
        <w:rPr>
          <w:spacing w:val="1"/>
        </w:rPr>
        <w:t> </w:t>
      </w:r>
      <w:r>
        <w:rPr/>
        <w:t>surveying methodologies with other informational, technical, and organizational issues of BIM.</w:t>
      </w:r>
      <w:r>
        <w:rPr>
          <w:spacing w:val="1"/>
        </w:rPr>
        <w:t> </w:t>
      </w:r>
      <w:r>
        <w:rPr>
          <w:spacing w:val="-1"/>
        </w:rPr>
        <w:t>However,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framework</w:t>
      </w:r>
      <w:r>
        <w:rPr>
          <w:spacing w:val="-12"/>
        </w:rPr>
        <w:t> </w:t>
      </w:r>
      <w:r>
        <w:rPr/>
        <w:t>provides</w:t>
      </w:r>
      <w:r>
        <w:rPr>
          <w:spacing w:val="-12"/>
        </w:rPr>
        <w:t> </w:t>
      </w:r>
      <w:r>
        <w:rPr/>
        <w:t>an</w:t>
      </w:r>
      <w:r>
        <w:rPr>
          <w:spacing w:val="-11"/>
        </w:rPr>
        <w:t> </w:t>
      </w:r>
      <w:r>
        <w:rPr/>
        <w:t>initial</w:t>
      </w:r>
      <w:r>
        <w:rPr>
          <w:spacing w:val="-12"/>
        </w:rPr>
        <w:t> </w:t>
      </w:r>
      <w:r>
        <w:rPr/>
        <w:t>background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developing</w:t>
      </w:r>
      <w:r>
        <w:rPr>
          <w:spacing w:val="-14"/>
        </w:rPr>
        <w:t> </w:t>
      </w:r>
      <w:r>
        <w:rPr/>
        <w:t>more</w:t>
      </w:r>
      <w:r>
        <w:rPr>
          <w:spacing w:val="-13"/>
        </w:rPr>
        <w:t> </w:t>
      </w:r>
      <w:r>
        <w:rPr/>
        <w:t>comprehensive</w:t>
      </w:r>
      <w:r>
        <w:rPr>
          <w:spacing w:val="-13"/>
        </w:rPr>
        <w:t> </w:t>
      </w:r>
      <w:r>
        <w:rPr/>
        <w:t>study</w:t>
      </w:r>
      <w:r>
        <w:rPr>
          <w:spacing w:val="-57"/>
        </w:rPr>
        <w:t> </w:t>
      </w:r>
      <w:r>
        <w:rPr/>
        <w:t>related to HBIM implementation in historic preservation and management where HBIM database</w:t>
      </w:r>
      <w:r>
        <w:rPr>
          <w:spacing w:val="-57"/>
        </w:rPr>
        <w:t> </w:t>
      </w:r>
      <w:r>
        <w:rPr/>
        <w:t>is used to gather information and make it available to researchers, professionals, and other parties</w:t>
      </w:r>
      <w:r>
        <w:rPr>
          <w:spacing w:val="-57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 historic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preservation.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4"/>
        <w:ind w:left="120" w:right="938"/>
        <w:jc w:val="both"/>
      </w:pPr>
      <w:r>
        <w:rPr/>
        <w:t>The framework also demonstrates the vision that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holistically on people, technology,</w:t>
      </w:r>
      <w:r>
        <w:rPr>
          <w:spacing w:val="1"/>
        </w:rPr>
        <w:t> </w:t>
      </w:r>
      <w:r>
        <w:rPr/>
        <w:t>processes, and policy to increase the impact of BIM on society and support management of</w:t>
      </w:r>
      <w:r>
        <w:rPr>
          <w:spacing w:val="1"/>
        </w:rPr>
        <w:t> </w:t>
      </w:r>
      <w:r>
        <w:rPr/>
        <w:t>historic buildings where a collaborative decision making is essential to a successful HBIM</w:t>
      </w:r>
      <w:r>
        <w:rPr>
          <w:spacing w:val="1"/>
        </w:rPr>
        <w:t> </w:t>
      </w:r>
      <w:r>
        <w:rPr/>
        <w:t>implementation. Thus, moving to HBIM is a much larger change, and thus requires both top-</w:t>
      </w:r>
      <w:r>
        <w:rPr>
          <w:spacing w:val="1"/>
        </w:rPr>
        <w:t> </w:t>
      </w:r>
      <w:r>
        <w:rPr/>
        <w:t>down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bottom-up approaches</w:t>
      </w:r>
      <w:r>
        <w:rPr>
          <w:spacing w:val="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four</w:t>
      </w:r>
      <w:r>
        <w:rPr>
          <w:spacing w:val="-2"/>
        </w:rPr>
        <w:t> </w:t>
      </w:r>
      <w:r>
        <w:rPr/>
        <w:t>pillars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integrated</w:t>
      </w:r>
      <w:r>
        <w:rPr>
          <w:spacing w:val="-1"/>
        </w:rPr>
        <w:t> </w:t>
      </w:r>
      <w:r>
        <w:rPr/>
        <w:t>simultaneously.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20" w:right="838"/>
        <w:jc w:val="both"/>
      </w:pPr>
      <w:r>
        <w:rPr/>
        <w:t>The research framework was adapted from existing framework and forms basis for this study as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</w:t>
      </w:r>
      <w:r>
        <w:rPr>
          <w:spacing w:val="-3"/>
        </w:rPr>
        <w:t> </w:t>
      </w:r>
      <w:r>
        <w:rPr/>
        <w:t>2.4 on page</w:t>
      </w:r>
      <w:r>
        <w:rPr>
          <w:spacing w:val="1"/>
        </w:rPr>
        <w:t> </w:t>
      </w:r>
      <w:r>
        <w:rPr/>
        <w:t>35.</w:t>
      </w:r>
    </w:p>
    <w:p>
      <w:pPr>
        <w:pStyle w:val="BodyText"/>
        <w:spacing w:line="480" w:lineRule="auto"/>
        <w:ind w:left="120" w:right="834"/>
        <w:jc w:val="both"/>
      </w:pPr>
      <w:r>
        <w:rPr/>
        <w:t>The Research framework identified the result of the data analyzed through the three interlocking</w:t>
      </w:r>
      <w:r>
        <w:rPr>
          <w:spacing w:val="1"/>
        </w:rPr>
        <w:t> </w:t>
      </w:r>
      <w:r>
        <w:rPr/>
        <w:t>fields of BIM namely (i) Process Field, (ii) Technology Field and (iii) Policy Field to outline 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physical</w:t>
      </w:r>
      <w:r>
        <w:rPr>
          <w:spacing w:val="1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units</w:t>
      </w:r>
      <w:r>
        <w:rPr>
          <w:spacing w:val="1"/>
        </w:rPr>
        <w:t> </w:t>
      </w:r>
      <w:r>
        <w:rPr/>
        <w:t>of the 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00" w:left="1320" w:right="600"/>
        </w:sectPr>
      </w:pPr>
    </w:p>
    <w:p>
      <w:pPr>
        <w:pStyle w:val="BodyText"/>
        <w:spacing w:before="72"/>
        <w:ind w:left="120"/>
        <w:jc w:val="both"/>
      </w:pPr>
      <w:r>
        <w:rPr/>
        <w:t>West</w:t>
      </w:r>
      <w:r>
        <w:rPr>
          <w:spacing w:val="-4"/>
        </w:rPr>
        <w:t> </w:t>
      </w:r>
      <w:r>
        <w:rPr/>
        <w:t>Nigeria.</w:t>
      </w:r>
    </w:p>
    <w:p>
      <w:pPr>
        <w:pStyle w:val="BodyText"/>
        <w:spacing w:before="4"/>
      </w:pPr>
    </w:p>
    <w:p>
      <w:pPr>
        <w:pStyle w:val="Heading1"/>
        <w:numPr>
          <w:ilvl w:val="3"/>
          <w:numId w:val="40"/>
        </w:numPr>
        <w:tabs>
          <w:tab w:pos="840" w:val="left" w:leader="none"/>
        </w:tabs>
        <w:spacing w:line="240" w:lineRule="auto" w:before="0" w:after="0"/>
        <w:ind w:left="840" w:right="0" w:hanging="720"/>
        <w:jc w:val="both"/>
      </w:pPr>
      <w:r>
        <w:rPr/>
        <w:t>Policy</w:t>
      </w:r>
      <w:r>
        <w:rPr>
          <w:spacing w:val="-2"/>
        </w:rPr>
        <w:t> </w:t>
      </w:r>
      <w:r>
        <w:rPr/>
        <w:t>fields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" w:right="836" w:firstLine="60"/>
        <w:jc w:val="both"/>
      </w:pPr>
      <w:r>
        <w:rPr/>
        <w:t>The stakeholders are open to adopt BIM philosophy and their perception of it uses on execution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new</w:t>
      </w:r>
      <w:r>
        <w:rPr>
          <w:spacing w:val="-4"/>
        </w:rPr>
        <w:t> </w:t>
      </w:r>
      <w:r>
        <w:rPr/>
        <w:t>projects</w:t>
      </w:r>
      <w:r>
        <w:rPr>
          <w:spacing w:val="-4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industry</w:t>
      </w:r>
      <w:r>
        <w:rPr>
          <w:spacing w:val="-10"/>
        </w:rPr>
        <w:t> </w:t>
      </w:r>
      <w:r>
        <w:rPr/>
        <w:t>in</w:t>
      </w:r>
      <w:r>
        <w:rPr>
          <w:spacing w:val="-4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Planning</w:t>
      </w:r>
      <w:r>
        <w:rPr>
          <w:spacing w:val="-6"/>
        </w:rPr>
        <w:t> </w:t>
      </w:r>
      <w:r>
        <w:rPr/>
        <w:t>Units</w:t>
      </w:r>
      <w:r>
        <w:rPr>
          <w:spacing w:val="-4"/>
        </w:rPr>
        <w:t> </w:t>
      </w:r>
      <w:r>
        <w:rPr/>
        <w:t>BIM</w:t>
      </w:r>
      <w:r>
        <w:rPr>
          <w:spacing w:val="-1"/>
        </w:rPr>
        <w:t> </w:t>
      </w:r>
      <w:r>
        <w:rPr/>
        <w:t>concept</w:t>
      </w:r>
      <w:r>
        <w:rPr>
          <w:spacing w:val="-58"/>
        </w:rPr>
        <w:t> </w:t>
      </w:r>
      <w:r>
        <w:rPr/>
        <w:t>implementation into the physical planning units of the Federal Universities is very positive and</w:t>
      </w:r>
      <w:r>
        <w:rPr>
          <w:spacing w:val="1"/>
        </w:rPr>
        <w:t> </w:t>
      </w:r>
      <w:r>
        <w:rPr/>
        <w:t>encouraging. This innovative technology has the conviction that it will bring some kind of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consciousness and also transform the nation building infrastructures. The most important concern</w:t>
      </w:r>
      <w:r>
        <w:rPr>
          <w:spacing w:val="-57"/>
        </w:rPr>
        <w:t> </w:t>
      </w:r>
      <w:r>
        <w:rPr/>
        <w:t>from the stakeholders, was that Government should take proactive steps to make policies and</w:t>
      </w:r>
      <w:r>
        <w:rPr>
          <w:spacing w:val="1"/>
        </w:rPr>
        <w:t> </w:t>
      </w:r>
      <w:r>
        <w:rPr/>
        <w:t>legislations that enforced the use of BIM software in order of achieving sustainable construction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zero</w:t>
      </w:r>
      <w:r>
        <w:rPr>
          <w:spacing w:val="1"/>
        </w:rPr>
        <w:t> </w:t>
      </w:r>
      <w:r>
        <w:rPr/>
        <w:t>emission.</w:t>
      </w:r>
      <w:r>
        <w:rPr>
          <w:spacing w:val="1"/>
        </w:rPr>
        <w:t> </w:t>
      </w:r>
      <w:r>
        <w:rPr/>
        <w:t>On Construction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enhance</w:t>
      </w:r>
      <w:r>
        <w:rPr>
          <w:spacing w:val="-57"/>
        </w:rPr>
        <w:t> </w:t>
      </w:r>
      <w:r>
        <w:rPr/>
        <w:t>constructability, project scheduling and the like which causes problems for companies in the</w:t>
      </w:r>
      <w:r>
        <w:rPr>
          <w:spacing w:val="1"/>
        </w:rPr>
        <w:t> </w:t>
      </w:r>
      <w:r>
        <w:rPr/>
        <w:t>industry.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3"/>
          <w:numId w:val="40"/>
        </w:numPr>
        <w:tabs>
          <w:tab w:pos="840" w:val="left" w:leader="none"/>
        </w:tabs>
        <w:spacing w:line="240" w:lineRule="auto" w:before="0" w:after="0"/>
        <w:ind w:left="840" w:right="0" w:hanging="720"/>
        <w:jc w:val="left"/>
      </w:pPr>
      <w:r>
        <w:rPr/>
        <w:t>Process</w:t>
      </w:r>
      <w:r>
        <w:rPr>
          <w:spacing w:val="-2"/>
        </w:rPr>
        <w:t> </w:t>
      </w:r>
      <w:r>
        <w:rPr/>
        <w:t>fields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9" w:right="706" w:firstLine="60"/>
      </w:pPr>
      <w:r>
        <w:rPr/>
        <w:t>BIM</w:t>
      </w:r>
      <w:r>
        <w:rPr>
          <w:spacing w:val="54"/>
        </w:rPr>
        <w:t> </w:t>
      </w:r>
      <w:r>
        <w:rPr/>
        <w:t>improves</w:t>
      </w:r>
      <w:r>
        <w:rPr>
          <w:spacing w:val="54"/>
        </w:rPr>
        <w:t> </w:t>
      </w:r>
      <w:r>
        <w:rPr/>
        <w:t>project</w:t>
      </w:r>
      <w:r>
        <w:rPr>
          <w:spacing w:val="57"/>
        </w:rPr>
        <w:t> </w:t>
      </w:r>
      <w:r>
        <w:rPr/>
        <w:t>management</w:t>
      </w:r>
      <w:r>
        <w:rPr>
          <w:spacing w:val="55"/>
        </w:rPr>
        <w:t> </w:t>
      </w:r>
      <w:r>
        <w:rPr/>
        <w:t>team’s</w:t>
      </w:r>
      <w:r>
        <w:rPr>
          <w:spacing w:val="54"/>
        </w:rPr>
        <w:t> </w:t>
      </w:r>
      <w:r>
        <w:rPr/>
        <w:t>collaboration,</w:t>
      </w:r>
      <w:r>
        <w:rPr>
          <w:spacing w:val="54"/>
        </w:rPr>
        <w:t> </w:t>
      </w:r>
      <w:r>
        <w:rPr/>
        <w:t>efficiency</w:t>
      </w:r>
      <w:r>
        <w:rPr>
          <w:spacing w:val="47"/>
        </w:rPr>
        <w:t> </w:t>
      </w:r>
      <w:r>
        <w:rPr/>
        <w:t>in</w:t>
      </w:r>
      <w:r>
        <w:rPr>
          <w:spacing w:val="57"/>
        </w:rPr>
        <w:t> </w:t>
      </w:r>
      <w:r>
        <w:rPr/>
        <w:t>information</w:t>
      </w:r>
      <w:r>
        <w:rPr>
          <w:spacing w:val="54"/>
        </w:rPr>
        <w:t> </w:t>
      </w:r>
      <w:r>
        <w:rPr/>
        <w:t>sharing,</w:t>
      </w:r>
      <w:r>
        <w:rPr>
          <w:spacing w:val="-57"/>
        </w:rPr>
        <w:t> </w:t>
      </w:r>
      <w:r>
        <w:rPr/>
        <w:t>project scheduling and project delivery system for AEC/FM industry in Physical Planning Units</w:t>
      </w:r>
      <w:r>
        <w:rPr>
          <w:spacing w:val="1"/>
        </w:rPr>
        <w:t> </w:t>
      </w:r>
      <w:r>
        <w:rPr/>
        <w:t>All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Process</w:t>
      </w:r>
      <w:r>
        <w:rPr>
          <w:spacing w:val="16"/>
        </w:rPr>
        <w:t> </w:t>
      </w:r>
      <w:r>
        <w:rPr/>
        <w:t>fields</w:t>
      </w:r>
      <w:r>
        <w:rPr>
          <w:spacing w:val="17"/>
        </w:rPr>
        <w:t> </w:t>
      </w:r>
      <w:r>
        <w:rPr/>
        <w:t>solve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problems</w:t>
      </w:r>
      <w:r>
        <w:rPr>
          <w:spacing w:val="16"/>
        </w:rPr>
        <w:t> </w:t>
      </w:r>
      <w:r>
        <w:rPr/>
        <w:t>related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organizational</w:t>
      </w:r>
      <w:r>
        <w:rPr>
          <w:spacing w:val="17"/>
        </w:rPr>
        <w:t> </w:t>
      </w:r>
      <w:r>
        <w:rPr/>
        <w:t>management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operational</w:t>
      </w:r>
      <w:r>
        <w:rPr>
          <w:spacing w:val="-57"/>
        </w:rPr>
        <w:t> </w:t>
      </w:r>
      <w:r>
        <w:rPr/>
        <w:t>process</w:t>
      </w:r>
      <w:r>
        <w:rPr>
          <w:spacing w:val="19"/>
        </w:rPr>
        <w:t> </w:t>
      </w:r>
      <w:r>
        <w:rPr/>
        <w:t>due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poor</w:t>
      </w:r>
      <w:r>
        <w:rPr>
          <w:spacing w:val="18"/>
        </w:rPr>
        <w:t> </w:t>
      </w:r>
      <w:r>
        <w:rPr/>
        <w:t>technological</w:t>
      </w:r>
      <w:r>
        <w:rPr>
          <w:spacing w:val="20"/>
        </w:rPr>
        <w:t> </w:t>
      </w:r>
      <w:r>
        <w:rPr/>
        <w:t>tools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Human</w:t>
      </w:r>
      <w:r>
        <w:rPr>
          <w:spacing w:val="19"/>
        </w:rPr>
        <w:t> </w:t>
      </w:r>
      <w:r>
        <w:rPr/>
        <w:t>relation</w:t>
      </w:r>
      <w:r>
        <w:rPr>
          <w:spacing w:val="20"/>
        </w:rPr>
        <w:t> </w:t>
      </w:r>
      <w:r>
        <w:rPr/>
        <w:t>management</w:t>
      </w:r>
      <w:r>
        <w:rPr>
          <w:spacing w:val="22"/>
        </w:rPr>
        <w:t> </w:t>
      </w:r>
      <w:r>
        <w:rPr/>
        <w:t>except</w:t>
      </w:r>
      <w:r>
        <w:rPr>
          <w:spacing w:val="20"/>
        </w:rPr>
        <w:t> </w:t>
      </w:r>
      <w:r>
        <w:rPr/>
        <w:t>Finances.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days of traditional style of design process or building has come to end especially the construction</w:t>
      </w:r>
      <w:r>
        <w:rPr>
          <w:spacing w:val="-57"/>
        </w:rPr>
        <w:t> </w:t>
      </w:r>
      <w:r>
        <w:rPr>
          <w:spacing w:val="-1"/>
        </w:rPr>
        <w:t>sector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Tertiary</w:t>
      </w:r>
      <w:r>
        <w:rPr>
          <w:spacing w:val="-16"/>
        </w:rPr>
        <w:t> </w:t>
      </w:r>
      <w:r>
        <w:rPr>
          <w:spacing w:val="-1"/>
        </w:rPr>
        <w:t>Institution.</w:t>
      </w:r>
      <w:r>
        <w:rPr>
          <w:spacing w:val="-12"/>
        </w:rPr>
        <w:t> </w:t>
      </w:r>
      <w:r>
        <w:rPr/>
        <w:t>It</w:t>
      </w:r>
      <w:r>
        <w:rPr>
          <w:spacing w:val="-13"/>
        </w:rPr>
        <w:t> </w:t>
      </w:r>
      <w:r>
        <w:rPr/>
        <w:t>will</w:t>
      </w:r>
      <w:r>
        <w:rPr>
          <w:spacing w:val="-13"/>
        </w:rPr>
        <w:t> </w:t>
      </w:r>
      <w:r>
        <w:rPr/>
        <w:t>help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nation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compete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global</w:t>
      </w:r>
      <w:r>
        <w:rPr>
          <w:spacing w:val="-14"/>
        </w:rPr>
        <w:t> </w:t>
      </w:r>
      <w:r>
        <w:rPr/>
        <w:t>construction</w:t>
      </w:r>
      <w:r>
        <w:rPr>
          <w:spacing w:val="-14"/>
        </w:rPr>
        <w:t> </w:t>
      </w:r>
      <w:r>
        <w:rPr/>
        <w:t>market</w:t>
      </w:r>
      <w:r>
        <w:rPr>
          <w:spacing w:val="-57"/>
        </w:rPr>
        <w:t> </w:t>
      </w:r>
      <w:r>
        <w:rPr/>
        <w:t>to</w:t>
      </w:r>
      <w:r>
        <w:rPr>
          <w:spacing w:val="-6"/>
        </w:rPr>
        <w:t> </w:t>
      </w:r>
      <w:r>
        <w:rPr/>
        <w:t>invest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innovative</w:t>
      </w:r>
      <w:r>
        <w:rPr>
          <w:spacing w:val="-7"/>
        </w:rPr>
        <w:t> </w:t>
      </w:r>
      <w:r>
        <w:rPr/>
        <w:t>technology</w:t>
      </w:r>
      <w:r>
        <w:rPr>
          <w:spacing w:val="-11"/>
        </w:rPr>
        <w:t> </w:t>
      </w:r>
      <w:r>
        <w:rPr/>
        <w:t>like</w:t>
      </w:r>
      <w:r>
        <w:rPr>
          <w:spacing w:val="-4"/>
        </w:rPr>
        <w:t> </w:t>
      </w:r>
      <w:r>
        <w:rPr/>
        <w:t>BIM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also</w:t>
      </w:r>
      <w:r>
        <w:rPr>
          <w:spacing w:val="-5"/>
        </w:rPr>
        <w:t> </w:t>
      </w:r>
      <w:r>
        <w:rPr/>
        <w:t>develop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human</w:t>
      </w:r>
      <w:r>
        <w:rPr>
          <w:spacing w:val="-6"/>
        </w:rPr>
        <w:t> </w:t>
      </w:r>
      <w:r>
        <w:rPr/>
        <w:t>resource</w:t>
      </w:r>
      <w:r>
        <w:rPr>
          <w:spacing w:val="-5"/>
        </w:rPr>
        <w:t> </w:t>
      </w:r>
      <w:r>
        <w:rPr/>
        <w:t>capital.</w:t>
      </w:r>
      <w:r>
        <w:rPr>
          <w:spacing w:val="-5"/>
        </w:rPr>
        <w:t> </w:t>
      </w:r>
      <w:r>
        <w:rPr/>
        <w:t>Today’s</w:t>
      </w:r>
      <w:r>
        <w:rPr>
          <w:spacing w:val="-57"/>
        </w:rPr>
        <w:t> </w:t>
      </w:r>
      <w:r>
        <w:rPr>
          <w:spacing w:val="-1"/>
        </w:rPr>
        <w:t>technology</w:t>
      </w:r>
      <w:r>
        <w:rPr>
          <w:spacing w:val="-17"/>
        </w:rPr>
        <w:t> </w:t>
      </w:r>
      <w:r>
        <w:rPr>
          <w:spacing w:val="-1"/>
        </w:rPr>
        <w:t>goes</w:t>
      </w:r>
      <w:r>
        <w:rPr>
          <w:spacing w:val="-15"/>
        </w:rPr>
        <w:t> </w:t>
      </w:r>
      <w:r>
        <w:rPr>
          <w:spacing w:val="-1"/>
        </w:rPr>
        <w:t>along</w:t>
      </w:r>
      <w:r>
        <w:rPr>
          <w:spacing w:val="-17"/>
        </w:rPr>
        <w:t> </w:t>
      </w:r>
      <w:r>
        <w:rPr/>
        <w:t>side</w:t>
      </w:r>
      <w:r>
        <w:rPr>
          <w:spacing w:val="-16"/>
        </w:rPr>
        <w:t> </w:t>
      </w:r>
      <w:r>
        <w:rPr/>
        <w:t>with</w:t>
      </w:r>
      <w:r>
        <w:rPr>
          <w:spacing w:val="-15"/>
        </w:rPr>
        <w:t> </w:t>
      </w:r>
      <w:r>
        <w:rPr/>
        <w:t>human</w:t>
      </w:r>
      <w:r>
        <w:rPr>
          <w:spacing w:val="-14"/>
        </w:rPr>
        <w:t> </w:t>
      </w:r>
      <w:r>
        <w:rPr/>
        <w:t>competencies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turns</w:t>
      </w:r>
      <w:r>
        <w:rPr>
          <w:spacing w:val="-11"/>
        </w:rPr>
        <w:t> </w:t>
      </w:r>
      <w:r>
        <w:rPr/>
        <w:t>yields</w:t>
      </w:r>
      <w:r>
        <w:rPr>
          <w:spacing w:val="-15"/>
        </w:rPr>
        <w:t> </w:t>
      </w:r>
      <w:r>
        <w:rPr/>
        <w:t>higher</w:t>
      </w:r>
      <w:r>
        <w:rPr>
          <w:spacing w:val="-16"/>
        </w:rPr>
        <w:t> </w:t>
      </w:r>
      <w:r>
        <w:rPr/>
        <w:t>productivity</w:t>
      </w:r>
      <w:r>
        <w:rPr>
          <w:spacing w:val="-17"/>
        </w:rPr>
        <w:t> </w:t>
      </w:r>
      <w:r>
        <w:rPr/>
        <w:t>which</w:t>
      </w:r>
    </w:p>
    <w:p>
      <w:pPr>
        <w:spacing w:after="0" w:line="480" w:lineRule="auto"/>
        <w:sectPr>
          <w:pgSz w:w="12240" w:h="15840"/>
          <w:pgMar w:header="0" w:footer="1017" w:top="1360" w:bottom="1200" w:left="1320" w:right="600"/>
        </w:sectPr>
      </w:pPr>
    </w:p>
    <w:p>
      <w:pPr>
        <w:pStyle w:val="BodyText"/>
        <w:spacing w:line="480" w:lineRule="auto" w:before="72"/>
        <w:ind w:left="120" w:right="836"/>
        <w:jc w:val="both"/>
      </w:pPr>
      <w:r>
        <w:rPr/>
        <w:t>brings</w:t>
      </w:r>
      <w:r>
        <w:rPr>
          <w:spacing w:val="-7"/>
        </w:rPr>
        <w:t> </w:t>
      </w:r>
      <w:r>
        <w:rPr/>
        <w:t>good</w:t>
      </w:r>
      <w:r>
        <w:rPr>
          <w:spacing w:val="-9"/>
        </w:rPr>
        <w:t> </w:t>
      </w:r>
      <w:r>
        <w:rPr/>
        <w:t>returned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investment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company’s</w:t>
      </w:r>
      <w:r>
        <w:rPr>
          <w:spacing w:val="-8"/>
        </w:rPr>
        <w:t> </w:t>
      </w:r>
      <w:r>
        <w:rPr/>
        <w:t>business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boast</w:t>
      </w:r>
      <w:r>
        <w:rPr>
          <w:spacing w:val="-8"/>
        </w:rPr>
        <w:t> </w:t>
      </w:r>
      <w:r>
        <w:rPr/>
        <w:t>the</w:t>
      </w:r>
      <w:r>
        <w:rPr>
          <w:spacing w:val="41"/>
        </w:rPr>
        <w:t> </w:t>
      </w:r>
      <w:r>
        <w:rPr/>
        <w:t>growth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nation’s</w:t>
      </w:r>
      <w:r>
        <w:rPr>
          <w:spacing w:val="-58"/>
        </w:rPr>
        <w:t> </w:t>
      </w:r>
      <w:r>
        <w:rPr/>
        <w:t>Gross Domestic product (GDP). The BIM concept can address all fore mentioned main problems</w:t>
      </w:r>
      <w:r>
        <w:rPr>
          <w:spacing w:val="-57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shown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Table</w:t>
      </w:r>
      <w:r>
        <w:rPr>
          <w:spacing w:val="-13"/>
        </w:rPr>
        <w:t> </w:t>
      </w:r>
      <w:r>
        <w:rPr/>
        <w:t>4.9.</w:t>
      </w:r>
      <w:r>
        <w:rPr>
          <w:spacing w:val="-12"/>
        </w:rPr>
        <w:t> </w:t>
      </w:r>
      <w:r>
        <w:rPr/>
        <w:t>BIM</w:t>
      </w:r>
      <w:r>
        <w:rPr>
          <w:spacing w:val="-12"/>
        </w:rPr>
        <w:t> </w:t>
      </w:r>
      <w:r>
        <w:rPr/>
        <w:t>technology</w:t>
      </w:r>
      <w:r>
        <w:rPr>
          <w:spacing w:val="-17"/>
        </w:rPr>
        <w:t> </w:t>
      </w:r>
      <w:r>
        <w:rPr/>
        <w:t>implementation</w:t>
      </w:r>
      <w:r>
        <w:rPr>
          <w:spacing w:val="-12"/>
        </w:rPr>
        <w:t> </w:t>
      </w:r>
      <w:r>
        <w:rPr/>
        <w:t>can</w:t>
      </w:r>
      <w:r>
        <w:rPr>
          <w:spacing w:val="-11"/>
        </w:rPr>
        <w:t> </w:t>
      </w:r>
      <w:r>
        <w:rPr/>
        <w:t>offer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Physical</w:t>
      </w:r>
      <w:r>
        <w:rPr>
          <w:spacing w:val="-12"/>
        </w:rPr>
        <w:t> </w:t>
      </w:r>
      <w:r>
        <w:rPr/>
        <w:t>Planning</w:t>
      </w:r>
      <w:r>
        <w:rPr>
          <w:spacing w:val="-15"/>
        </w:rPr>
        <w:t> </w:t>
      </w:r>
      <w:r>
        <w:rPr/>
        <w:t>Units</w:t>
      </w:r>
      <w:r>
        <w:rPr>
          <w:spacing w:val="-12"/>
        </w:rPr>
        <w:t> </w:t>
      </w:r>
      <w:r>
        <w:rPr/>
        <w:t>most</w:t>
      </w:r>
      <w:r>
        <w:rPr>
          <w:spacing w:val="-58"/>
        </w:rPr>
        <w:t> </w:t>
      </w:r>
      <w:r>
        <w:rPr/>
        <w:t>especially for the works of Architects, Engineers, Contractors, Facility managers among other</w:t>
      </w:r>
      <w:r>
        <w:rPr>
          <w:spacing w:val="1"/>
        </w:rPr>
        <w:t> </w:t>
      </w:r>
      <w:r>
        <w:rPr/>
        <w:t>professionals.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3"/>
          <w:numId w:val="40"/>
        </w:numPr>
        <w:tabs>
          <w:tab w:pos="960" w:val="left" w:leader="none"/>
        </w:tabs>
        <w:spacing w:line="240" w:lineRule="auto" w:before="0" w:after="0"/>
        <w:ind w:left="960" w:right="0" w:hanging="840"/>
        <w:jc w:val="both"/>
      </w:pPr>
      <w:r>
        <w:rPr/>
        <w:t>Technology</w:t>
      </w:r>
      <w:r>
        <w:rPr>
          <w:spacing w:val="-2"/>
        </w:rPr>
        <w:t> </w:t>
      </w:r>
      <w:r>
        <w:rPr/>
        <w:t>fields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19" w:right="835"/>
        <w:jc w:val="both"/>
      </w:pPr>
      <w:r>
        <w:rPr/>
        <w:t>BIM tools are regarded as new innovation and technological advancement in the construction</w:t>
      </w:r>
      <w:r>
        <w:rPr>
          <w:spacing w:val="1"/>
        </w:rPr>
        <w:t> </w:t>
      </w:r>
      <w:r>
        <w:rPr/>
        <w:t>industry</w:t>
      </w:r>
      <w:r>
        <w:rPr>
          <w:spacing w:val="-11"/>
        </w:rPr>
        <w:t> </w:t>
      </w:r>
      <w:r>
        <w:rPr/>
        <w:t>in</w:t>
      </w:r>
      <w:r>
        <w:rPr>
          <w:spacing w:val="-5"/>
        </w:rPr>
        <w:t> </w:t>
      </w:r>
      <w:r>
        <w:rPr/>
        <w:t>South</w:t>
      </w:r>
      <w:r>
        <w:rPr>
          <w:spacing w:val="-5"/>
        </w:rPr>
        <w:t> </w:t>
      </w:r>
      <w:r>
        <w:rPr/>
        <w:t>West.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relevant</w:t>
      </w:r>
      <w:r>
        <w:rPr>
          <w:spacing w:val="-5"/>
        </w:rPr>
        <w:t> </w:t>
      </w:r>
      <w:r>
        <w:rPr/>
        <w:t>key</w:t>
      </w:r>
      <w:r>
        <w:rPr>
          <w:spacing w:val="-10"/>
        </w:rPr>
        <w:t> </w:t>
      </w:r>
      <w:r>
        <w:rPr/>
        <w:t>stakeholders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sector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promote</w:t>
      </w:r>
      <w:r>
        <w:rPr>
          <w:spacing w:val="-57"/>
        </w:rPr>
        <w:t> </w:t>
      </w:r>
      <w:r>
        <w:rPr/>
        <w:t>its use. Secondly, there is the need to boost software and hardware investment in the construction</w:t>
      </w:r>
      <w:r>
        <w:rPr>
          <w:spacing w:val="-57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as</w:t>
      </w:r>
      <w:r>
        <w:rPr>
          <w:spacing w:val="-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 government</w:t>
      </w:r>
      <w:r>
        <w:rPr>
          <w:spacing w:val="-1"/>
        </w:rPr>
        <w:t> </w:t>
      </w:r>
      <w:r>
        <w:rPr/>
        <w:t>initiatives in</w:t>
      </w:r>
      <w:r>
        <w:rPr>
          <w:spacing w:val="-1"/>
        </w:rPr>
        <w:t> </w:t>
      </w:r>
      <w:r>
        <w:rPr/>
        <w:t>United</w:t>
      </w:r>
      <w:r>
        <w:rPr>
          <w:spacing w:val="-1"/>
        </w:rPr>
        <w:t> </w:t>
      </w:r>
      <w:r>
        <w:rPr/>
        <w:t>Kingdom</w:t>
      </w:r>
      <w:r>
        <w:rPr>
          <w:spacing w:val="1"/>
        </w:rPr>
        <w:t> </w:t>
      </w:r>
      <w:r>
        <w:rPr/>
        <w:t>and Denmark.</w:t>
      </w:r>
    </w:p>
    <w:p>
      <w:pPr>
        <w:pStyle w:val="BodyText"/>
        <w:spacing w:line="480" w:lineRule="auto"/>
        <w:ind w:left="120" w:right="833"/>
        <w:jc w:val="both"/>
      </w:pPr>
      <w:r>
        <w:rPr/>
        <w:t>BIM concept adaptation and implementation can also thrive in the Nigerian construction industry</w:t>
      </w:r>
      <w:r>
        <w:rPr>
          <w:spacing w:val="-57"/>
        </w:rPr>
        <w:t> </w:t>
      </w:r>
      <w:r>
        <w:rPr/>
        <w:t>even</w:t>
      </w:r>
      <w:r>
        <w:rPr>
          <w:spacing w:val="-1"/>
        </w:rPr>
        <w:t> </w:t>
      </w:r>
      <w:r>
        <w:rPr/>
        <w:t>though there are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areas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challenges that</w:t>
      </w:r>
      <w:r>
        <w:rPr>
          <w:spacing w:val="-1"/>
        </w:rPr>
        <w:t> </w:t>
      </w:r>
      <w:r>
        <w:rPr/>
        <w:t>require</w:t>
      </w:r>
      <w:r>
        <w:rPr>
          <w:spacing w:val="-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education.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00" w:left="1320" w:right="6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51.120575pt;margin-top:73.688950pt;width:626.8pt;height:361.7pt;mso-position-horizontal-relative:page;mso-position-vertical-relative:page;z-index:-25235456" coordorigin="3022,1474" coordsize="12536,7234">
            <v:shape style="position:absolute;left:4113;top:8384;width:465;height:196" type="#_x0000_t75" stroked="false">
              <v:imagedata r:id="rId82" o:title=""/>
            </v:shape>
            <v:shape style="position:absolute;left:3649;top:7131;width:943;height:1475" type="#_x0000_t75" stroked="false">
              <v:imagedata r:id="rId83" o:title=""/>
            </v:shape>
            <v:shape style="position:absolute;left:5089;top:5464;width:461;height:99" type="#_x0000_t75" stroked="false">
              <v:imagedata r:id="rId84" o:title=""/>
            </v:shape>
            <v:shape style="position:absolute;left:3683;top:4000;width:2647;height:2742" type="#_x0000_t75" stroked="false">
              <v:imagedata r:id="rId85" o:title=""/>
            </v:shape>
            <v:shape style="position:absolute;left:4654;top:6382;width:1223;height:484" type="#_x0000_t75" stroked="false">
              <v:imagedata r:id="rId86" o:title=""/>
            </v:shape>
            <v:shape style="position:absolute;left:4661;top:6414;width:3291;height:1015" type="#_x0000_t75" stroked="false">
              <v:imagedata r:id="rId87" o:title=""/>
            </v:shape>
            <v:shape style="position:absolute;left:4683;top:7633;width:1769;height:484" type="#_x0000_t75" stroked="false">
              <v:imagedata r:id="rId88" o:title=""/>
            </v:shape>
            <v:shape style="position:absolute;left:4688;top:8322;width:2130;height:385" type="#_x0000_t75" stroked="false">
              <v:imagedata r:id="rId89" o:title=""/>
            </v:shape>
            <v:shape style="position:absolute;left:11508;top:3592;width:4050;height:2657" type="#_x0000_t75" stroked="false">
              <v:imagedata r:id="rId90" o:title=""/>
            </v:shape>
            <v:shape style="position:absolute;left:11833;top:6314;width:3594;height:228" coordorigin="11833,6315" coordsize="3594,228" path="m15352,6359l11905,6359,11953,6329,11948,6323,11944,6315,11869,6361,11858,6367,11869,6375,11944,6420,11953,6405,11903,6375,15352,6375,15352,6359xm15427,6489l15416,6483,15341,6439,15332,6453,15378,6481,11833,6491,11833,6508,15378,6500,15332,6527,15337,6535,15341,6542,15412,6500,15416,6497,15427,6489xe" filled="true" fillcolor="#28166f" stroked="false">
              <v:path arrowok="t"/>
              <v:fill type="solid"/>
            </v:shape>
            <v:shape style="position:absolute;left:4586;top:4126;width:7342;height:4551" type="#_x0000_t75" stroked="false">
              <v:imagedata r:id="rId91" o:title=""/>
            </v:shape>
            <v:shape style="position:absolute;left:9318;top:4885;width:3016;height:200" coordorigin="9318,4885" coordsize="3016,200" path="m9321,5085l9318,5068,12287,4928,12237,4900,12246,4885,12323,4927,12312,4927,12323,4942,12319,4945,12285,4945,9321,5085xm12323,4942l12312,4927,12323,4927,12323,4942xm12323,4942l12323,4927,12334,4934,12323,4942xm12251,4990l12246,4982,12239,4976,12285,4945,12319,4945,12251,4990xe" filled="true" fillcolor="#28166f" stroked="false">
              <v:path arrowok="t"/>
              <v:fill type="solid"/>
            </v:shape>
            <v:shape style="position:absolute;left:3022;top:1621;width:653;height:95" coordorigin="3022,1622" coordsize="653,95" path="m3675,1717l3657,1717,3653,1643,3040,1641,3040,1704,3022,1704,3022,1622,3031,1622,3661,1624,3670,1624,3670,1632,3675,1717xe" filled="true" fillcolor="#1f1a17" stroked="false">
              <v:path arrowok="t"/>
              <v:fill type="solid"/>
            </v:shape>
            <v:shape style="position:absolute;left:3171;top:1485;width:156;height:112" type="#_x0000_t75" stroked="false">
              <v:imagedata r:id="rId92" o:title=""/>
            </v:shape>
            <v:shape style="position:absolute;left:3699;top:1632;width:867;height:95" coordorigin="3700,1632" coordsize="867,95" path="m4566,1727l4548,1727,4544,1651,3720,1651,3720,1714,3700,1714,3700,1632,3709,1632,4553,1635,4562,1635,4562,1643,4566,1727xe" filled="true" fillcolor="#1f1a17" stroked="false">
              <v:path arrowok="t"/>
              <v:fill type="solid"/>
            </v:shape>
            <v:shape style="position:absolute;left:4586;top:1512;width:1874;height:746" type="#_x0000_t75" stroked="false">
              <v:imagedata r:id="rId93" o:title=""/>
            </v:shape>
            <v:shape style="position:absolute;left:3683;top:1919;width:2609;height:1816" type="#_x0000_t75" stroked="false">
              <v:imagedata r:id="rId94" o:title=""/>
            </v:shape>
            <v:shape style="position:absolute;left:4586;top:3461;width:1462;height:385" type="#_x0000_t75" stroked="false">
              <v:imagedata r:id="rId95" o:title=""/>
            </v:shape>
            <v:shape style="position:absolute;left:3070;top:2617;width:441;height:293" type="#_x0000_t75" stroked="false">
              <v:imagedata r:id="rId96" o:title=""/>
            </v:shape>
            <v:shape style="position:absolute;left:5627;top:1874;width:7179;height:2403" coordorigin="5627,1875" coordsize="7179,2403" path="m12806,4267l12799,4255,12797,4250,12790,4241,12754,4185,12738,4194,12769,4241,9366,2699,9366,2670,9361,2634,9361,2618,9357,2600,9352,2568,9348,2552,9348,2686,9348,2720,9345,2738,9345,2754,9336,2822,9332,2836,9330,2854,9325,2868,9312,2916,9298,2946,9294,2960,9287,2974,9278,2990,9271,3004,9255,3032,9246,3044,9237,3060,9210,3096,9199,3110,9190,3122,9167,3148,9145,3168,9133,3180,9108,3202,9095,3212,9081,3220,9070,3232,9057,3240,9043,3250,9027,3258,9000,3276,8984,3282,8971,3290,8955,3296,8939,3304,8926,3312,8910,3316,8878,3328,8860,3332,8829,3340,8810,3344,8795,3350,8779,3352,8761,3356,8743,3358,8727,3360,8709,3360,8691,3362,8621,3362,8603,3360,8585,3360,8567,3358,8551,3356,8533,3352,8517,3350,8499,3344,8483,3340,8465,3336,8433,3328,8402,3316,8386,3312,8370,3304,8357,3296,8341,3290,8325,3282,8312,3276,8296,3268,8269,3250,8255,3240,8242,3232,8228,3220,8214,3212,8203,3202,8190,3192,8167,3168,8145,3148,8111,3110,8102,3096,8090,3084,8072,3060,8047,3016,8038,3004,8011,2946,8007,2930,8000,2916,7986,2868,7982,2854,7977,2836,7975,2822,7971,2804,7966,2772,7966,2754,7964,2738,7964,2670,7966,2654,7966,2636,7971,2602,7975,2588,7977,2572,7982,2554,7986,2540,7991,2522,8000,2494,8007,2478,8011,2462,8032,2418,8038,2406,8056,2376,8072,2348,8090,2324,8102,2310,8111,2298,8133,2272,8145,2262,8156,2250,8178,2228,8190,2216,8203,2206,8214,2198,8242,2176,8269,2160,8282,2148,8296,2140,8312,2134,8325,2126,8357,2110,8370,2104,8418,2086,8433,2082,8449,2076,8465,2072,8483,2066,8499,2062,8517,2060,8533,2056,8551,2054,8567,2052,8603,2048,8621,2048,8637,2046,8673,2046,8691,2048,8709,2048,8727,2050,8743,2052,8779,2056,8795,2060,8810,2062,8829,2066,8860,2076,8878,2082,8894,2086,8926,2098,8971,2118,8984,2126,9000,2134,9014,2140,9027,2148,9043,2160,9070,2176,9095,2198,9108,2206,9156,2250,9167,2262,9178,2272,9190,2286,9199,2298,9210,2310,9237,2348,9246,2364,9255,2376,9264,2390,9271,2406,9278,2418,9287,2432,9294,2448,9298,2462,9312,2494,9321,2522,9325,2540,9330,2554,9332,2572,9336,2588,9339,2602,9345,2654,9345,2670,9348,2686,9348,2552,9339,2518,9334,2504,9330,2488,9316,2456,9289,2396,9253,2340,9244,2328,9235,2312,9226,2300,9181,2250,9169,2240,9158,2226,9145,2216,9133,2204,9108,2182,9095,2172,9081,2164,9068,2154,9052,2144,9038,2134,9025,2126,8993,2110,8980,2102,8964,2096,8948,2088,8901,2068,8883,2064,8867,2058,8849,2054,8833,2050,8815,2046,8799,2042,8763,2038,8745,2034,8727,2032,8711,2032,8693,2030,8619,2030,8601,2032,8582,2032,8564,2034,8546,2038,8531,2040,8512,2042,8494,2046,8479,2050,8461,2054,8445,2058,8427,2064,8411,2068,8363,2088,8354,2093,8349,2090,8284,2043,8271,2058,8316,2090,5630,1875,5627,1892,8315,2107,8264,2131,8268,2138,8257,2144,8230,2164,8217,2172,8190,2192,8150,2231,8149,2230,8145,2227,8079,2182,8068,2197,8112,2227,5627,2110,5627,2127,8114,2244,8063,2272,8068,2279,8072,2287,8118,2262,8106,2274,8097,2288,8086,2300,8077,2312,8066,2328,8056,2340,8038,2368,8032,2382,8023,2396,8016,2412,8007,2426,8001,2440,7928,2396,7919,2411,7965,2439,5639,2482,5639,2499,7966,2458,7919,2487,7926,2493,7930,2501,7992,2462,7989,2472,7982,2488,7977,2504,7973,2518,7966,2536,7964,2552,7957,2576,7885,2535,7874,2550,7924,2577,5706,2646,5709,2663,7923,2594,7878,2623,7883,2632,7887,2638,7953,2596,7946,2652,7946,2738,7871,2699,7862,2714,7913,2740,5986,2844,5989,2863,7914,2757,7867,2789,7874,2796,7878,2802,7946,2757,7955,2824,7964,2858,7966,2872,7973,2888,7977,2906,7982,2920,7989,2938,7993,2952,7994,2954,7921,2926,7912,2943,7963,2963,6293,3243,6298,3260,7970,2979,7928,3016,7935,3023,7939,3029,7997,2979,8003,2974,8007,2982,8016,2996,8023,3010,8032,3026,8038,3040,8066,3082,8077,3094,8086,3108,8092,3115,8020,3090,8014,3107,8065,3125,5937,3546,5941,3563,8072,3141,8032,3180,8043,3191,8098,3141,8106,3134,8107,3133,8140,3170,8154,3180,8165,3194,8178,3204,8190,3214,8229,3245,8174,3229,8167,3245,8222,3262,6050,3798,6056,3815,8225,3279,8187,3317,8201,3330,8252,3279,8262,3269,8273,3274,8287,3282,8303,3290,8316,3298,8332,3304,8348,3314,8427,3344,8445,3350,8461,3354,8479,3358,8494,3362,8512,3366,8531,3368,8546,3372,8601,3378,8711,3378,8727,3376,8763,3372,8781,3368,8799,3366,8815,3362,8833,3358,8849,3354,8867,3350,8883,3344,8901,3338,8964,3314,8980,3304,8993,3298,9025,3282,9052,3266,9068,3254,9081,3246,9108,3226,9120,3214,9133,3204,9226,3108,9262,3054,9323,2938,9343,2872,9348,2858,9352,2840,9357,2806,9361,2790,9361,2774,9366,2740,9366,2720,12759,4254,12702,4261,12705,4269,12705,4278,12793,4267,12806,4267xe" filled="true" fillcolor="#28166f" stroked="false">
              <v:path arrowok="t"/>
              <v:fill type="solid"/>
            </v:shape>
            <v:shape style="position:absolute;left:3848;top:1473;width:535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1F1A17"/>
                        <w:w w:val="110"/>
                        <w:sz w:val="12"/>
                      </w:rPr>
                      <w:t>Process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.746584pt;margin-top:99.840897pt;width:99.95pt;height:442.95pt;mso-position-horizontal-relative:page;mso-position-vertical-relative:page;z-index:-25234944" coordorigin="475,1997" coordsize="1999,8859">
            <v:shape style="position:absolute;left:474;top:4662;width:1995;height:358" type="#_x0000_t75" stroked="false">
              <v:imagedata r:id="rId97" o:title=""/>
            </v:shape>
            <v:rect style="position:absolute;left:2453;top:1996;width:21;height:8859" filled="true" fillcolor="#28166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612"/>
        <w:rPr>
          <w:sz w:val="20"/>
        </w:rPr>
      </w:pPr>
      <w:r>
        <w:rPr>
          <w:sz w:val="20"/>
        </w:rPr>
        <w:drawing>
          <wp:inline distT="0" distB="0" distL="0" distR="0">
            <wp:extent cx="377863" cy="186689"/>
            <wp:effectExtent l="0" t="0" r="0" b="0"/>
            <wp:docPr id="2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63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1709246</wp:posOffset>
            </wp:positionH>
            <wp:positionV relativeFrom="paragraph">
              <wp:posOffset>147522</wp:posOffset>
            </wp:positionV>
            <wp:extent cx="543550" cy="185737"/>
            <wp:effectExtent l="0" t="0" r="0" b="0"/>
            <wp:wrapTopAndBottom/>
            <wp:docPr id="2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5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4"/>
        <w:ind w:left="4156" w:right="4156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Fig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4.6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Research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Framework</w:t>
      </w:r>
    </w:p>
    <w:p>
      <w:pPr>
        <w:spacing w:after="0"/>
        <w:jc w:val="center"/>
        <w:rPr>
          <w:sz w:val="24"/>
        </w:rPr>
        <w:sectPr>
          <w:footerReference w:type="default" r:id="rId81"/>
          <w:pgSz w:w="15840" w:h="12240" w:orient="landscape"/>
          <w:pgMar w:footer="1017" w:header="0" w:top="1140" w:bottom="1200" w:left="2260" w:right="2260"/>
        </w:sectPr>
      </w:pPr>
    </w:p>
    <w:p>
      <w:pPr>
        <w:spacing w:before="76"/>
        <w:ind w:left="1140" w:right="0" w:firstLine="0"/>
        <w:jc w:val="both"/>
        <w:rPr>
          <w:b/>
          <w:sz w:val="24"/>
        </w:rPr>
      </w:pPr>
      <w:r>
        <w:rPr>
          <w:b/>
          <w:color w:val="231F20"/>
          <w:sz w:val="24"/>
        </w:rPr>
        <w:t>BIM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Interactions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40" w:right="1156"/>
        <w:jc w:val="both"/>
      </w:pPr>
      <w:r>
        <w:rPr>
          <w:color w:val="231F20"/>
        </w:rPr>
        <w:t>BIM Interactions are push–pull knowledge transactions occur-ring within or between fields and</w:t>
      </w:r>
      <w:r>
        <w:rPr>
          <w:color w:val="231F20"/>
          <w:spacing w:val="1"/>
        </w:rPr>
        <w:t> </w:t>
      </w:r>
      <w:r>
        <w:rPr>
          <w:color w:val="231F20"/>
        </w:rPr>
        <w:t>sub-fields.</w:t>
      </w:r>
      <w:r>
        <w:rPr>
          <w:color w:val="231F20"/>
          <w:spacing w:val="1"/>
        </w:rPr>
        <w:t> </w:t>
      </w:r>
      <w:r>
        <w:rPr>
          <w:color w:val="231F20"/>
        </w:rPr>
        <w:t>Push</w:t>
      </w:r>
      <w:r>
        <w:rPr>
          <w:color w:val="231F20"/>
          <w:spacing w:val="1"/>
        </w:rPr>
        <w:t> </w:t>
      </w:r>
      <w:r>
        <w:rPr>
          <w:color w:val="231F20"/>
        </w:rPr>
        <w:t>mechanism</w:t>
      </w:r>
      <w:r>
        <w:rPr>
          <w:color w:val="231F20"/>
          <w:spacing w:val="1"/>
        </w:rPr>
        <w:t> </w:t>
      </w:r>
      <w:r>
        <w:rPr>
          <w:color w:val="231F20"/>
        </w:rPr>
        <w:t>transfer</w:t>
      </w:r>
      <w:r>
        <w:rPr>
          <w:color w:val="231F20"/>
          <w:spacing w:val="1"/>
        </w:rPr>
        <w:t> </w:t>
      </w:r>
      <w:r>
        <w:rPr>
          <w:color w:val="231F20"/>
        </w:rPr>
        <w:t>knowledge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another</w:t>
      </w:r>
      <w:r>
        <w:rPr>
          <w:color w:val="231F20"/>
          <w:spacing w:val="1"/>
        </w:rPr>
        <w:t> </w:t>
      </w:r>
      <w:r>
        <w:rPr>
          <w:color w:val="231F20"/>
        </w:rPr>
        <w:t>field</w:t>
      </w:r>
      <w:r>
        <w:rPr>
          <w:color w:val="231F20"/>
          <w:spacing w:val="1"/>
        </w:rPr>
        <w:t>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sub-field</w:t>
      </w:r>
      <w:r>
        <w:rPr>
          <w:color w:val="231F20"/>
          <w:spacing w:val="1"/>
        </w:rPr>
        <w:t> </w:t>
      </w:r>
      <w:r>
        <w:rPr>
          <w:color w:val="231F20"/>
        </w:rPr>
        <w:t>while</w:t>
      </w:r>
      <w:r>
        <w:rPr>
          <w:color w:val="231F20"/>
          <w:spacing w:val="1"/>
        </w:rPr>
        <w:t> </w:t>
      </w:r>
      <w:r>
        <w:rPr>
          <w:color w:val="231F20"/>
        </w:rPr>
        <w:t>pull</w:t>
      </w:r>
      <w:r>
        <w:rPr>
          <w:color w:val="231F20"/>
          <w:spacing w:val="1"/>
        </w:rPr>
        <w:t> </w:t>
      </w:r>
      <w:r>
        <w:rPr>
          <w:color w:val="231F20"/>
        </w:rPr>
        <w:t>mechanisms</w:t>
      </w:r>
      <w:r>
        <w:rPr>
          <w:color w:val="231F20"/>
          <w:spacing w:val="1"/>
        </w:rPr>
        <w:t> </w:t>
      </w:r>
      <w:r>
        <w:rPr>
          <w:color w:val="231F20"/>
        </w:rPr>
        <w:t>transfer</w:t>
      </w:r>
      <w:r>
        <w:rPr>
          <w:color w:val="231F20"/>
          <w:spacing w:val="1"/>
        </w:rPr>
        <w:t> </w:t>
      </w:r>
      <w:r>
        <w:rPr>
          <w:color w:val="231F20"/>
        </w:rPr>
        <w:t>knowledge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satisfy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request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1"/>
        </w:rPr>
        <w:t> </w:t>
      </w:r>
      <w:r>
        <w:rPr>
          <w:color w:val="231F20"/>
        </w:rPr>
        <w:t>another</w:t>
      </w:r>
      <w:r>
        <w:rPr>
          <w:color w:val="231F20"/>
          <w:spacing w:val="1"/>
        </w:rPr>
        <w:t> </w:t>
      </w:r>
      <w:r>
        <w:rPr>
          <w:color w:val="231F20"/>
        </w:rPr>
        <w:t>field</w:t>
      </w:r>
      <w:r>
        <w:rPr>
          <w:color w:val="231F20"/>
          <w:spacing w:val="1"/>
        </w:rPr>
        <w:t>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sub-field.</w:t>
      </w:r>
      <w:r>
        <w:rPr>
          <w:color w:val="231F20"/>
          <w:spacing w:val="1"/>
        </w:rPr>
        <w:t> </w:t>
      </w:r>
      <w:r>
        <w:rPr>
          <w:color w:val="231F20"/>
        </w:rPr>
        <w:t>Sample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transactions</w:t>
      </w:r>
      <w:r>
        <w:rPr>
          <w:color w:val="231F20"/>
          <w:spacing w:val="-14"/>
        </w:rPr>
        <w:t> </w:t>
      </w:r>
      <w:r>
        <w:rPr>
          <w:color w:val="231F20"/>
        </w:rPr>
        <w:t>include</w:t>
      </w:r>
      <w:r>
        <w:rPr>
          <w:color w:val="231F20"/>
          <w:spacing w:val="-15"/>
        </w:rPr>
        <w:t> </w:t>
      </w:r>
      <w:r>
        <w:rPr>
          <w:color w:val="231F20"/>
        </w:rPr>
        <w:t>data</w:t>
      </w:r>
      <w:r>
        <w:rPr>
          <w:color w:val="231F20"/>
          <w:spacing w:val="-14"/>
        </w:rPr>
        <w:t> </w:t>
      </w:r>
      <w:r>
        <w:rPr>
          <w:color w:val="231F20"/>
        </w:rPr>
        <w:t>transfers,</w:t>
      </w:r>
      <w:r>
        <w:rPr>
          <w:color w:val="231F20"/>
          <w:spacing w:val="-14"/>
        </w:rPr>
        <w:t> </w:t>
      </w:r>
      <w:r>
        <w:rPr>
          <w:color w:val="231F20"/>
        </w:rPr>
        <w:t>team</w:t>
      </w:r>
      <w:r>
        <w:rPr>
          <w:color w:val="231F20"/>
          <w:spacing w:val="-14"/>
        </w:rPr>
        <w:t> </w:t>
      </w:r>
      <w:r>
        <w:rPr>
          <w:color w:val="231F20"/>
        </w:rPr>
        <w:t>dynamics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contractual</w:t>
      </w:r>
      <w:r>
        <w:rPr>
          <w:color w:val="231F20"/>
          <w:spacing w:val="-14"/>
        </w:rPr>
        <w:t> </w:t>
      </w:r>
      <w:r>
        <w:rPr>
          <w:color w:val="231F20"/>
        </w:rPr>
        <w:t>relationships</w:t>
      </w:r>
      <w:r>
        <w:rPr>
          <w:color w:val="231F20"/>
          <w:spacing w:val="-14"/>
        </w:rPr>
        <w:t> </w:t>
      </w:r>
      <w:r>
        <w:rPr>
          <w:color w:val="231F20"/>
        </w:rPr>
        <w:t>between</w:t>
      </w:r>
      <w:r>
        <w:rPr>
          <w:color w:val="231F20"/>
          <w:spacing w:val="-13"/>
        </w:rPr>
        <w:t> </w:t>
      </w:r>
      <w:r>
        <w:rPr>
          <w:color w:val="231F20"/>
        </w:rPr>
        <w:t>fields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58"/>
        </w:rPr>
        <w:t> </w:t>
      </w:r>
      <w:r>
        <w:rPr>
          <w:color w:val="231F20"/>
        </w:rPr>
        <w:t>sub-fields. The identification and representation of these interactions are an important component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Framework's deliverables.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1140" w:right="1161"/>
        <w:jc w:val="both"/>
      </w:pPr>
      <w:r>
        <w:rPr/>
        <w:t>Figure 4.7 </w:t>
      </w:r>
      <w:r>
        <w:rPr>
          <w:color w:val="231F20"/>
        </w:rPr>
        <w:t>below summarized the three BIM Fields, lists the prominent players and deliverables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identifies some</w:t>
      </w:r>
      <w:r>
        <w:rPr>
          <w:color w:val="231F20"/>
          <w:spacing w:val="-1"/>
        </w:rPr>
        <w:t> </w:t>
      </w:r>
      <w:r>
        <w:rPr>
          <w:color w:val="231F20"/>
        </w:rPr>
        <w:t>interaction issues.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1140" w:right="0" w:firstLine="0"/>
        <w:jc w:val="both"/>
        <w:rPr>
          <w:b/>
          <w:sz w:val="24"/>
        </w:rPr>
      </w:pPr>
      <w:r>
        <w:rPr>
          <w:b/>
          <w:color w:val="231F20"/>
          <w:sz w:val="24"/>
        </w:rPr>
        <w:t>BIM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field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overlaps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40" w:right="1158"/>
        <w:jc w:val="both"/>
      </w:pPr>
      <w:r>
        <w:rPr>
          <w:color w:val="231F20"/>
        </w:rPr>
        <w:t>The three fields overlap as they share players and deliverables. These overlap between fields</w:t>
      </w:r>
      <w:r>
        <w:rPr>
          <w:color w:val="231F20"/>
          <w:spacing w:val="1"/>
        </w:rPr>
        <w:t> </w:t>
      </w:r>
      <w:r>
        <w:rPr>
          <w:color w:val="231F20"/>
        </w:rPr>
        <w:t>occurs</w:t>
      </w:r>
      <w:r>
        <w:rPr>
          <w:color w:val="231F20"/>
          <w:spacing w:val="-1"/>
        </w:rPr>
        <w:t> </w:t>
      </w:r>
      <w:r>
        <w:rPr>
          <w:color w:val="231F20"/>
        </w:rPr>
        <w:t>when:</w:t>
      </w:r>
    </w:p>
    <w:p>
      <w:pPr>
        <w:pStyle w:val="ListParagraph"/>
        <w:numPr>
          <w:ilvl w:val="4"/>
          <w:numId w:val="40"/>
        </w:numPr>
        <w:tabs>
          <w:tab w:pos="1500" w:val="left" w:leader="none"/>
        </w:tabs>
        <w:spacing w:line="458" w:lineRule="auto" w:before="1" w:after="0"/>
        <w:ind w:left="1500" w:right="1156" w:hanging="360"/>
        <w:jc w:val="both"/>
        <w:rPr>
          <w:sz w:val="24"/>
        </w:rPr>
      </w:pPr>
      <w:r>
        <w:rPr>
          <w:color w:val="231F20"/>
          <w:sz w:val="24"/>
        </w:rPr>
        <w:t>A deliverable requires players from two or more fields. The development and application of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non-proprietary interoperable schemas (IFCs for example) require the joint efforts of Policy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players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(researchers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 policy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makers)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well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Technology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players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(software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developers).</w:t>
      </w:r>
    </w:p>
    <w:p>
      <w:pPr>
        <w:pStyle w:val="ListParagraph"/>
        <w:numPr>
          <w:ilvl w:val="4"/>
          <w:numId w:val="40"/>
        </w:numPr>
        <w:tabs>
          <w:tab w:pos="1500" w:val="left" w:leader="none"/>
        </w:tabs>
        <w:spacing w:line="439" w:lineRule="auto" w:before="23" w:after="0"/>
        <w:ind w:left="1500" w:right="1157" w:hanging="360"/>
        <w:jc w:val="both"/>
        <w:rPr>
          <w:sz w:val="24"/>
        </w:rPr>
      </w:pPr>
      <w:r>
        <w:rPr>
          <w:color w:val="231F20"/>
          <w:sz w:val="24"/>
        </w:rPr>
        <w:t>Players pertaining to one field generate deliverables classified in another. For example, 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Australian Institute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Architects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‘industry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body’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whose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members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are Process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players</w:t>
      </w:r>
    </w:p>
    <w:p>
      <w:pPr>
        <w:pStyle w:val="BodyText"/>
        <w:spacing w:line="336" w:lineRule="auto" w:before="51"/>
        <w:ind w:left="1500" w:right="1158" w:hanging="360"/>
        <w:jc w:val="both"/>
      </w:pPr>
      <w:r>
        <w:rPr>
          <w:spacing w:val="-1"/>
          <w:sz w:val="28"/>
        </w:rPr>
        <w:t>(3) </w:t>
      </w:r>
      <w:r>
        <w:rPr>
          <w:color w:val="231F20"/>
          <w:spacing w:val="-1"/>
        </w:rPr>
        <w:t>(Architects) </w:t>
      </w:r>
      <w:r>
        <w:rPr>
          <w:color w:val="231F20"/>
        </w:rPr>
        <w:t>generating Policy deliverables (guidelines and best practices) rather than Process</w:t>
      </w:r>
      <w:r>
        <w:rPr>
          <w:color w:val="231F20"/>
          <w:spacing w:val="-57"/>
        </w:rPr>
        <w:t> </w:t>
      </w:r>
      <w:r>
        <w:rPr>
          <w:color w:val="231F20"/>
        </w:rPr>
        <w:t>deliverables</w:t>
      </w:r>
      <w:r>
        <w:rPr>
          <w:color w:val="231F20"/>
          <w:spacing w:val="-1"/>
        </w:rPr>
        <w:t> </w:t>
      </w:r>
      <w:r>
        <w:rPr>
          <w:color w:val="231F20"/>
        </w:rPr>
        <w:t>(building</w:t>
      </w:r>
      <w:r>
        <w:rPr>
          <w:color w:val="231F20"/>
          <w:spacing w:val="-3"/>
        </w:rPr>
        <w:t> </w:t>
      </w:r>
      <w:r>
        <w:rPr>
          <w:color w:val="231F20"/>
        </w:rPr>
        <w:t>designs and construction details).</w:t>
      </w:r>
    </w:p>
    <w:p>
      <w:pPr>
        <w:spacing w:after="0" w:line="336" w:lineRule="auto"/>
        <w:jc w:val="both"/>
        <w:sectPr>
          <w:footerReference w:type="default" r:id="rId100"/>
          <w:pgSz w:w="12240" w:h="15840"/>
          <w:pgMar w:footer="1017" w:header="0" w:top="1360" w:bottom="1200" w:left="300" w:right="280"/>
          <w:pgNumType w:start="20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2438"/>
        <w:rPr>
          <w:sz w:val="20"/>
        </w:rPr>
      </w:pPr>
      <w:r>
        <w:rPr>
          <w:sz w:val="20"/>
        </w:rPr>
        <w:drawing>
          <wp:inline distT="0" distB="0" distL="0" distR="0">
            <wp:extent cx="4502719" cy="4288726"/>
            <wp:effectExtent l="0" t="0" r="0" b="0"/>
            <wp:docPr id="3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719" cy="428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480" w:lineRule="auto" w:before="73"/>
        <w:ind w:left="1140" w:right="2829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Fig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4.7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Three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interlocking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Fields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BIM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activity</w:t>
      </w:r>
      <w:r>
        <w:rPr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—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Venn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diagram.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Adapted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Succar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(2009)</w:t>
      </w:r>
    </w:p>
    <w:p>
      <w:pPr>
        <w:pStyle w:val="BodyText"/>
        <w:rPr>
          <w:b/>
        </w:rPr>
      </w:pPr>
    </w:p>
    <w:p>
      <w:pPr>
        <w:spacing w:before="0"/>
        <w:ind w:left="1140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BIM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maturity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stages</w:t>
      </w:r>
    </w:p>
    <w:p>
      <w:pPr>
        <w:pStyle w:val="BodyText"/>
        <w:spacing w:line="480" w:lineRule="auto" w:before="226"/>
        <w:ind w:left="1140" w:right="1160"/>
        <w:jc w:val="both"/>
      </w:pPr>
      <w:r>
        <w:rPr>
          <w:color w:val="231F20"/>
        </w:rPr>
        <w:t>There are voluminous possibilities attributed to BIM representing an array of challenges which</w:t>
      </w:r>
      <w:r>
        <w:rPr>
          <w:color w:val="231F20"/>
          <w:spacing w:val="1"/>
        </w:rPr>
        <w:t> </w:t>
      </w:r>
      <w:r>
        <w:rPr>
          <w:color w:val="231F20"/>
        </w:rPr>
        <w:t>need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1"/>
        </w:rPr>
        <w:t> </w:t>
      </w:r>
      <w:r>
        <w:rPr>
          <w:color w:val="231F20"/>
        </w:rPr>
        <w:t>addressed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1"/>
        </w:rPr>
        <w:t> </w:t>
      </w:r>
      <w:r>
        <w:rPr>
          <w:color w:val="231F20"/>
        </w:rPr>
        <w:t>Architecture,</w:t>
      </w:r>
      <w:r>
        <w:rPr>
          <w:color w:val="231F20"/>
          <w:spacing w:val="1"/>
        </w:rPr>
        <w:t> </w:t>
      </w:r>
      <w:r>
        <w:rPr>
          <w:color w:val="231F20"/>
        </w:rPr>
        <w:t>Engineering,</w:t>
      </w:r>
      <w:r>
        <w:rPr>
          <w:color w:val="231F20"/>
          <w:spacing w:val="1"/>
        </w:rPr>
        <w:t> </w:t>
      </w:r>
      <w:r>
        <w:rPr>
          <w:color w:val="231F20"/>
        </w:rPr>
        <w:t>Construction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Operations</w:t>
      </w:r>
      <w:r>
        <w:rPr>
          <w:color w:val="231F20"/>
          <w:spacing w:val="1"/>
        </w:rPr>
        <w:t> </w:t>
      </w:r>
      <w:r>
        <w:rPr>
          <w:color w:val="231F20"/>
        </w:rPr>
        <w:t>(AECO)</w:t>
      </w:r>
      <w:r>
        <w:rPr>
          <w:color w:val="231F20"/>
          <w:spacing w:val="1"/>
        </w:rPr>
        <w:t> </w:t>
      </w:r>
      <w:r>
        <w:rPr>
          <w:color w:val="231F20"/>
        </w:rPr>
        <w:t>stakeholders. Having identi</w:t>
      </w:r>
      <w:r>
        <w:rPr>
          <w:rFonts w:ascii="Arial MT"/>
          <w:color w:val="231F20"/>
        </w:rPr>
        <w:t>fi</w:t>
      </w:r>
      <w:r>
        <w:rPr>
          <w:color w:val="231F20"/>
        </w:rPr>
        <w:t>ed the BIM Fields, this section identi</w:t>
      </w:r>
      <w:r>
        <w:rPr>
          <w:rFonts w:ascii="Arial MT"/>
          <w:color w:val="231F20"/>
        </w:rPr>
        <w:t>fi</w:t>
      </w:r>
      <w:r>
        <w:rPr>
          <w:color w:val="231F20"/>
        </w:rPr>
        <w:t>es the multiple stages which</w:t>
      </w:r>
      <w:r>
        <w:rPr>
          <w:color w:val="231F20"/>
          <w:spacing w:val="1"/>
        </w:rPr>
        <w:t> </w:t>
      </w:r>
      <w:r>
        <w:rPr>
          <w:color w:val="231F20"/>
        </w:rPr>
        <w:t>delineate</w:t>
      </w:r>
      <w:r>
        <w:rPr>
          <w:color w:val="231F20"/>
          <w:spacing w:val="-2"/>
        </w:rPr>
        <w:t> </w:t>
      </w:r>
      <w:r>
        <w:rPr>
          <w:color w:val="231F20"/>
        </w:rPr>
        <w:t>implementation</w:t>
      </w:r>
      <w:r>
        <w:rPr>
          <w:color w:val="231F20"/>
          <w:spacing w:val="2"/>
        </w:rPr>
        <w:t> </w:t>
      </w:r>
      <w:r>
        <w:rPr>
          <w:color w:val="231F20"/>
        </w:rPr>
        <w:t>maturity</w:t>
      </w:r>
      <w:r>
        <w:rPr>
          <w:color w:val="231F20"/>
          <w:spacing w:val="-5"/>
        </w:rPr>
        <w:t> </w:t>
      </w:r>
      <w:r>
        <w:rPr>
          <w:color w:val="231F20"/>
        </w:rPr>
        <w:t>levels.</w:t>
      </w:r>
    </w:p>
    <w:p>
      <w:pPr>
        <w:pStyle w:val="BodyText"/>
        <w:spacing w:line="477" w:lineRule="auto" w:before="3"/>
        <w:ind w:left="1140" w:right="1157"/>
        <w:jc w:val="both"/>
      </w:pPr>
      <w:r>
        <w:rPr>
          <w:color w:val="231F20"/>
        </w:rPr>
        <w:t>BIM Stages of the research framework identi</w:t>
      </w:r>
      <w:r>
        <w:rPr>
          <w:rFonts w:ascii="Arial MT"/>
          <w:color w:val="231F20"/>
        </w:rPr>
        <w:t>fi</w:t>
      </w:r>
      <w:r>
        <w:rPr>
          <w:color w:val="231F20"/>
        </w:rPr>
        <w:t>es a </w:t>
      </w:r>
      <w:r>
        <w:rPr>
          <w:rFonts w:ascii="Arial MT"/>
          <w:color w:val="231F20"/>
        </w:rPr>
        <w:t>fi</w:t>
      </w:r>
      <w:r>
        <w:rPr>
          <w:color w:val="231F20"/>
        </w:rPr>
        <w:t>xed starting point (the status before BIM</w:t>
      </w:r>
      <w:r>
        <w:rPr>
          <w:color w:val="231F20"/>
          <w:spacing w:val="1"/>
        </w:rPr>
        <w:t> </w:t>
      </w:r>
      <w:r>
        <w:rPr>
          <w:color w:val="231F20"/>
        </w:rPr>
        <w:t>implementation),</w:t>
      </w:r>
      <w:r>
        <w:rPr>
          <w:color w:val="231F20"/>
          <w:spacing w:val="19"/>
        </w:rPr>
        <w:t> </w:t>
      </w:r>
      <w:r>
        <w:rPr>
          <w:color w:val="231F20"/>
        </w:rPr>
        <w:t>three</w:t>
      </w:r>
      <w:r>
        <w:rPr>
          <w:color w:val="231F20"/>
          <w:spacing w:val="18"/>
        </w:rPr>
        <w:t> </w:t>
      </w:r>
      <w:r>
        <w:rPr>
          <w:rFonts w:ascii="Arial MT"/>
          <w:color w:val="231F20"/>
        </w:rPr>
        <w:t>fi</w:t>
      </w:r>
      <w:r>
        <w:rPr>
          <w:color w:val="231F20"/>
        </w:rPr>
        <w:t>xed</w:t>
      </w:r>
      <w:r>
        <w:rPr>
          <w:color w:val="231F20"/>
          <w:spacing w:val="20"/>
        </w:rPr>
        <w:t> </w:t>
      </w:r>
      <w:r>
        <w:rPr>
          <w:color w:val="231F20"/>
        </w:rPr>
        <w:t>BIM</w:t>
      </w:r>
      <w:r>
        <w:rPr>
          <w:color w:val="231F20"/>
          <w:spacing w:val="19"/>
        </w:rPr>
        <w:t> </w:t>
      </w:r>
      <w:r>
        <w:rPr>
          <w:color w:val="231F20"/>
        </w:rPr>
        <w:t>maturity</w:t>
      </w:r>
      <w:r>
        <w:rPr>
          <w:color w:val="231F20"/>
          <w:spacing w:val="15"/>
        </w:rPr>
        <w:t> </w:t>
      </w:r>
      <w:r>
        <w:rPr>
          <w:color w:val="231F20"/>
        </w:rPr>
        <w:t>stages</w:t>
      </w:r>
      <w:r>
        <w:rPr>
          <w:color w:val="231F20"/>
          <w:spacing w:val="19"/>
        </w:rPr>
        <w:t> </w:t>
      </w:r>
      <w:r>
        <w:rPr>
          <w:color w:val="231F20"/>
        </w:rPr>
        <w:t>and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variable</w:t>
      </w:r>
      <w:r>
        <w:rPr>
          <w:color w:val="231F20"/>
          <w:spacing w:val="19"/>
        </w:rPr>
        <w:t> </w:t>
      </w:r>
      <w:r>
        <w:rPr>
          <w:color w:val="231F20"/>
        </w:rPr>
        <w:t>ending</w:t>
      </w:r>
      <w:r>
        <w:rPr>
          <w:color w:val="231F20"/>
          <w:spacing w:val="17"/>
        </w:rPr>
        <w:t> </w:t>
      </w:r>
      <w:r>
        <w:rPr>
          <w:color w:val="231F20"/>
        </w:rPr>
        <w:t>point</w:t>
      </w:r>
      <w:r>
        <w:rPr>
          <w:color w:val="231F20"/>
          <w:spacing w:val="21"/>
        </w:rPr>
        <w:t> </w:t>
      </w:r>
      <w:r>
        <w:rPr>
          <w:color w:val="231F20"/>
        </w:rPr>
        <w:t>which</w:t>
      </w:r>
      <w:r>
        <w:rPr>
          <w:color w:val="231F20"/>
          <w:spacing w:val="19"/>
        </w:rPr>
        <w:t> </w:t>
      </w:r>
      <w:r>
        <w:rPr>
          <w:color w:val="231F20"/>
        </w:rPr>
        <w:t>allows</w:t>
      </w:r>
      <w:r>
        <w:rPr>
          <w:color w:val="231F20"/>
          <w:spacing w:val="20"/>
        </w:rPr>
        <w:t> </w:t>
      </w:r>
      <w:r>
        <w:rPr>
          <w:color w:val="231F20"/>
        </w:rPr>
        <w:t>for</w:t>
      </w:r>
    </w:p>
    <w:p>
      <w:pPr>
        <w:spacing w:after="0" w:line="477" w:lineRule="auto"/>
        <w:jc w:val="both"/>
        <w:sectPr>
          <w:pgSz w:w="12240" w:h="15840"/>
          <w:pgMar w:header="0" w:footer="1017" w:top="1500" w:bottom="1200" w:left="300" w:right="280"/>
        </w:sectPr>
      </w:pPr>
    </w:p>
    <w:p>
      <w:pPr>
        <w:pStyle w:val="BodyText"/>
        <w:spacing w:line="480" w:lineRule="auto" w:before="72"/>
        <w:ind w:left="1140" w:right="1158"/>
        <w:jc w:val="both"/>
      </w:pPr>
      <w:r>
        <w:rPr>
          <w:color w:val="231F20"/>
        </w:rPr>
        <w:t>unforeseen</w:t>
      </w:r>
      <w:r>
        <w:rPr>
          <w:color w:val="231F20"/>
          <w:spacing w:val="-10"/>
        </w:rPr>
        <w:t> </w:t>
      </w:r>
      <w:r>
        <w:rPr>
          <w:color w:val="231F20"/>
        </w:rPr>
        <w:t>future</w:t>
      </w:r>
      <w:r>
        <w:rPr>
          <w:color w:val="231F20"/>
          <w:spacing w:val="-10"/>
        </w:rPr>
        <w:t> </w:t>
      </w:r>
      <w:r>
        <w:rPr>
          <w:color w:val="231F20"/>
        </w:rPr>
        <w:t>advancements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technology.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researcher</w:t>
      </w:r>
      <w:r>
        <w:rPr>
          <w:color w:val="231F20"/>
          <w:spacing w:val="-9"/>
        </w:rPr>
        <w:t> </w:t>
      </w:r>
      <w:r>
        <w:rPr>
          <w:color w:val="231F20"/>
        </w:rPr>
        <w:t>uses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term</w:t>
      </w:r>
      <w:r>
        <w:rPr>
          <w:color w:val="231F20"/>
          <w:spacing w:val="-9"/>
        </w:rPr>
        <w:t> </w:t>
      </w:r>
      <w:r>
        <w:rPr>
          <w:color w:val="231F20"/>
        </w:rPr>
        <w:t>Pre-BIM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represent</w:t>
      </w:r>
      <w:r>
        <w:rPr>
          <w:color w:val="231F20"/>
          <w:spacing w:val="-58"/>
        </w:rPr>
        <w:t> </w:t>
      </w:r>
      <w:r>
        <w:rPr>
          <w:color w:val="231F20"/>
        </w:rPr>
        <w:t>industry status prior to BIM implementation and Integrated Project Delivery (IPD) to denote an</w:t>
      </w:r>
      <w:r>
        <w:rPr>
          <w:color w:val="231F20"/>
          <w:spacing w:val="1"/>
        </w:rPr>
        <w:t> </w:t>
      </w:r>
      <w:r>
        <w:rPr>
          <w:color w:val="231F20"/>
        </w:rPr>
        <w:t>approach</w:t>
      </w:r>
      <w:r>
        <w:rPr>
          <w:color w:val="231F20"/>
          <w:spacing w:val="-1"/>
        </w:rPr>
        <w:t> </w:t>
      </w:r>
      <w:r>
        <w:rPr>
          <w:color w:val="231F20"/>
        </w:rPr>
        <w:t>to or</w:t>
      </w:r>
      <w:r>
        <w:rPr>
          <w:color w:val="231F20"/>
          <w:spacing w:val="-1"/>
        </w:rPr>
        <w:t> </w:t>
      </w:r>
      <w:r>
        <w:rPr>
          <w:color w:val="231F20"/>
        </w:rPr>
        <w:t>an ultimate</w:t>
      </w:r>
      <w:r>
        <w:rPr>
          <w:color w:val="231F20"/>
          <w:spacing w:val="-1"/>
        </w:rPr>
        <w:t> </w:t>
      </w:r>
      <w:r>
        <w:rPr>
          <w:color w:val="231F20"/>
        </w:rPr>
        <w:t>goal of</w:t>
      </w:r>
      <w:r>
        <w:rPr>
          <w:color w:val="231F20"/>
          <w:spacing w:val="-2"/>
        </w:rPr>
        <w:t> </w:t>
      </w:r>
      <w:r>
        <w:rPr>
          <w:color w:val="231F20"/>
        </w:rPr>
        <w:t>implementing BIM.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140" w:right="1160"/>
        <w:jc w:val="both"/>
      </w:pPr>
      <w:r>
        <w:rPr>
          <w:color w:val="231F20"/>
        </w:rPr>
        <w:t>The BIM Framework identifies BIM maturity within organisations, projects and industry as a</w:t>
      </w:r>
      <w:r>
        <w:rPr>
          <w:color w:val="231F20"/>
          <w:spacing w:val="1"/>
        </w:rPr>
        <w:t> </w:t>
      </w:r>
      <w:r>
        <w:rPr>
          <w:color w:val="231F20"/>
        </w:rPr>
        <w:t>series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stages</w:t>
      </w:r>
      <w:r>
        <w:rPr>
          <w:color w:val="231F20"/>
          <w:spacing w:val="-2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stakeholders</w:t>
      </w:r>
      <w:r>
        <w:rPr>
          <w:color w:val="231F20"/>
          <w:spacing w:val="-2"/>
        </w:rPr>
        <w:t> </w:t>
      </w:r>
      <w:r>
        <w:rPr>
          <w:color w:val="231F20"/>
        </w:rPr>
        <w:t>need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implement</w:t>
      </w:r>
      <w:r>
        <w:rPr>
          <w:color w:val="231F20"/>
          <w:spacing w:val="-2"/>
        </w:rPr>
        <w:t> </w:t>
      </w:r>
      <w:r>
        <w:rPr>
          <w:color w:val="231F20"/>
        </w:rPr>
        <w:t>gradually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consecutively.</w:t>
      </w:r>
      <w:r>
        <w:rPr>
          <w:color w:val="231F20"/>
          <w:spacing w:val="-2"/>
        </w:rPr>
        <w:t> </w:t>
      </w:r>
      <w:r>
        <w:rPr>
          <w:color w:val="231F20"/>
        </w:rPr>
        <w:t>Each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58"/>
        </w:rPr>
        <w:t> </w:t>
      </w:r>
      <w:r>
        <w:rPr>
          <w:color w:val="231F20"/>
        </w:rPr>
        <w:t>stages</w:t>
      </w:r>
      <w:r>
        <w:rPr>
          <w:color w:val="231F20"/>
          <w:spacing w:val="59"/>
        </w:rPr>
        <w:t> </w:t>
      </w:r>
      <w:r>
        <w:rPr>
          <w:color w:val="231F20"/>
        </w:rPr>
        <w:t>is</w:t>
      </w:r>
      <w:r>
        <w:rPr>
          <w:color w:val="231F20"/>
          <w:spacing w:val="56"/>
        </w:rPr>
        <w:t> </w:t>
      </w:r>
      <w:r>
        <w:rPr>
          <w:color w:val="231F20"/>
        </w:rPr>
        <w:t>further</w:t>
      </w:r>
      <w:r>
        <w:rPr>
          <w:color w:val="231F20"/>
          <w:spacing w:val="58"/>
        </w:rPr>
        <w:t> </w:t>
      </w:r>
      <w:r>
        <w:rPr>
          <w:color w:val="231F20"/>
        </w:rPr>
        <w:t>subdivided</w:t>
      </w:r>
      <w:r>
        <w:rPr>
          <w:color w:val="231F20"/>
          <w:spacing w:val="56"/>
        </w:rPr>
        <w:t> </w:t>
      </w:r>
      <w:r>
        <w:rPr>
          <w:color w:val="231F20"/>
        </w:rPr>
        <w:t>into</w:t>
      </w:r>
      <w:r>
        <w:rPr>
          <w:color w:val="231F20"/>
          <w:spacing w:val="56"/>
        </w:rPr>
        <w:t> </w:t>
      </w:r>
      <w:r>
        <w:rPr>
          <w:color w:val="231F20"/>
        </w:rPr>
        <w:t>steps.</w:t>
      </w:r>
      <w:r>
        <w:rPr>
          <w:color w:val="231F20"/>
          <w:spacing w:val="57"/>
        </w:rPr>
        <w:t> </w:t>
      </w:r>
      <w:r>
        <w:rPr>
          <w:color w:val="231F20"/>
        </w:rPr>
        <w:t>What</w:t>
      </w:r>
      <w:r>
        <w:rPr>
          <w:color w:val="231F20"/>
          <w:spacing w:val="57"/>
        </w:rPr>
        <w:t> </w:t>
      </w:r>
      <w:r>
        <w:rPr>
          <w:color w:val="231F20"/>
        </w:rPr>
        <w:t>separates</w:t>
      </w:r>
      <w:r>
        <w:rPr>
          <w:color w:val="231F20"/>
          <w:spacing w:val="56"/>
        </w:rPr>
        <w:t> </w:t>
      </w:r>
      <w:r>
        <w:rPr>
          <w:color w:val="231F20"/>
        </w:rPr>
        <w:t>stages</w:t>
      </w:r>
      <w:r>
        <w:rPr>
          <w:color w:val="231F20"/>
          <w:spacing w:val="56"/>
        </w:rPr>
        <w:t> </w:t>
      </w:r>
      <w:r>
        <w:rPr>
          <w:color w:val="231F20"/>
        </w:rPr>
        <w:t>from</w:t>
      </w:r>
      <w:r>
        <w:rPr>
          <w:color w:val="231F20"/>
          <w:spacing w:val="57"/>
        </w:rPr>
        <w:t> </w:t>
      </w:r>
      <w:r>
        <w:rPr>
          <w:color w:val="231F20"/>
        </w:rPr>
        <w:t>steps</w:t>
      </w:r>
      <w:r>
        <w:rPr>
          <w:color w:val="231F20"/>
          <w:spacing w:val="57"/>
        </w:rPr>
        <w:t> </w:t>
      </w:r>
      <w:r>
        <w:rPr>
          <w:color w:val="231F20"/>
        </w:rPr>
        <w:t>is</w:t>
      </w:r>
      <w:r>
        <w:rPr>
          <w:color w:val="231F20"/>
          <w:spacing w:val="56"/>
        </w:rPr>
        <w:t> </w:t>
      </w:r>
      <w:r>
        <w:rPr>
          <w:color w:val="231F20"/>
        </w:rPr>
        <w:t>that</w:t>
      </w:r>
      <w:r>
        <w:rPr>
          <w:color w:val="231F20"/>
          <w:spacing w:val="57"/>
        </w:rPr>
        <w:t> </w:t>
      </w:r>
      <w:r>
        <w:rPr>
          <w:color w:val="231F20"/>
        </w:rPr>
        <w:t>stages</w:t>
      </w:r>
      <w:r>
        <w:rPr>
          <w:color w:val="231F20"/>
          <w:spacing w:val="59"/>
        </w:rPr>
        <w:t> </w:t>
      </w:r>
      <w:r>
        <w:rPr>
          <w:color w:val="231F20"/>
        </w:rPr>
        <w:t>are</w:t>
      </w:r>
      <w:r>
        <w:rPr>
          <w:color w:val="231F20"/>
          <w:spacing w:val="-57"/>
        </w:rPr>
        <w:t> </w:t>
      </w:r>
      <w:r>
        <w:rPr>
          <w:color w:val="231F20"/>
        </w:rPr>
        <w:t>transformational</w:t>
      </w:r>
      <w:r>
        <w:rPr>
          <w:color w:val="231F20"/>
          <w:spacing w:val="1"/>
        </w:rPr>
        <w:t>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radical</w:t>
      </w:r>
      <w:r>
        <w:rPr>
          <w:color w:val="231F20"/>
          <w:spacing w:val="1"/>
        </w:rPr>
        <w:t> </w:t>
      </w:r>
      <w:r>
        <w:rPr>
          <w:color w:val="231F20"/>
        </w:rPr>
        <w:t>changes</w:t>
      </w:r>
      <w:r>
        <w:rPr>
          <w:color w:val="231F20"/>
          <w:spacing w:val="1"/>
        </w:rPr>
        <w:t> </w:t>
      </w:r>
      <w:r>
        <w:rPr>
          <w:color w:val="231F20"/>
        </w:rPr>
        <w:t>while</w:t>
      </w:r>
      <w:r>
        <w:rPr>
          <w:color w:val="231F20"/>
          <w:spacing w:val="1"/>
        </w:rPr>
        <w:t> </w:t>
      </w:r>
      <w:r>
        <w:rPr>
          <w:color w:val="231F20"/>
        </w:rPr>
        <w:t>steps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1"/>
        </w:rPr>
        <w:t> </w:t>
      </w:r>
      <w:r>
        <w:rPr>
          <w:color w:val="231F20"/>
        </w:rPr>
        <w:t>increment.</w:t>
      </w:r>
      <w:r>
        <w:rPr>
          <w:color w:val="231F20"/>
          <w:spacing w:val="1"/>
        </w:rPr>
        <w:t> </w:t>
      </w:r>
      <w:r>
        <w:rPr>
          <w:color w:val="231F20"/>
        </w:rPr>
        <w:t>BIM</w:t>
      </w:r>
      <w:r>
        <w:rPr>
          <w:color w:val="231F20"/>
          <w:spacing w:val="1"/>
        </w:rPr>
        <w:t> </w:t>
      </w:r>
      <w:r>
        <w:rPr>
          <w:color w:val="231F20"/>
        </w:rPr>
        <w:t>maturity includes</w:t>
      </w:r>
      <w:r>
        <w:rPr>
          <w:color w:val="231F20"/>
          <w:spacing w:val="1"/>
        </w:rPr>
        <w:t> </w:t>
      </w:r>
      <w:r>
        <w:rPr>
          <w:color w:val="231F20"/>
        </w:rPr>
        <w:t>TPP</w:t>
      </w:r>
      <w:r>
        <w:rPr>
          <w:color w:val="231F20"/>
          <w:spacing w:val="1"/>
        </w:rPr>
        <w:t> </w:t>
      </w:r>
      <w:r>
        <w:rPr>
          <w:color w:val="231F20"/>
        </w:rPr>
        <w:t>(technology,</w:t>
      </w:r>
      <w:r>
        <w:rPr>
          <w:color w:val="231F20"/>
          <w:spacing w:val="-1"/>
        </w:rPr>
        <w:t> </w:t>
      </w:r>
      <w:r>
        <w:rPr>
          <w:color w:val="231F20"/>
        </w:rPr>
        <w:t>process and</w:t>
      </w:r>
      <w:r>
        <w:rPr>
          <w:color w:val="231F20"/>
          <w:spacing w:val="2"/>
        </w:rPr>
        <w:t> </w:t>
      </w:r>
      <w:r>
        <w:rPr>
          <w:color w:val="231F20"/>
        </w:rPr>
        <w:t>process)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1407161</wp:posOffset>
            </wp:positionH>
            <wp:positionV relativeFrom="paragraph">
              <wp:posOffset>195543</wp:posOffset>
            </wp:positionV>
            <wp:extent cx="5564754" cy="2194560"/>
            <wp:effectExtent l="0" t="0" r="0" b="0"/>
            <wp:wrapTopAndBottom/>
            <wp:docPr id="3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75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before="151"/>
        <w:ind w:left="1620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Fig.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4.8: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BIM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Interactions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between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within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Fields</w:t>
      </w:r>
      <w:r>
        <w:rPr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—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combined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view.</w:t>
      </w:r>
    </w:p>
    <w:p>
      <w:pPr>
        <w:pStyle w:val="BodyText"/>
        <w:rPr>
          <w:b/>
          <w:sz w:val="26"/>
        </w:rPr>
      </w:pPr>
    </w:p>
    <w:p>
      <w:pPr>
        <w:spacing w:before="220"/>
        <w:ind w:left="1859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(Succar,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2009)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00" w:left="300" w:right="280"/>
        </w:sectPr>
      </w:pPr>
    </w:p>
    <w:p>
      <w:pPr>
        <w:pStyle w:val="Heading1"/>
        <w:spacing w:before="79"/>
        <w:ind w:left="1140"/>
        <w:jc w:val="left"/>
      </w:pPr>
      <w:r>
        <w:rPr/>
        <w:t>Table</w:t>
      </w:r>
      <w:r>
        <w:rPr>
          <w:spacing w:val="-3"/>
        </w:rPr>
        <w:t> </w:t>
      </w:r>
      <w:r>
        <w:rPr/>
        <w:t>4.22:</w:t>
      </w:r>
      <w:r>
        <w:rPr>
          <w:spacing w:val="-3"/>
        </w:rPr>
        <w:t> </w:t>
      </w:r>
      <w:r>
        <w:rPr/>
        <w:t>BIM</w:t>
      </w:r>
      <w:r>
        <w:rPr>
          <w:spacing w:val="-3"/>
        </w:rPr>
        <w:t> </w:t>
      </w:r>
      <w:r>
        <w:rPr/>
        <w:t>Fields</w:t>
      </w:r>
      <w:r>
        <w:rPr>
          <w:spacing w:val="-1"/>
        </w:rPr>
        <w:t> </w:t>
      </w:r>
      <w:r>
        <w:rPr/>
        <w:t>Interactions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0"/>
        <w:gridCol w:w="2876"/>
        <w:gridCol w:w="3076"/>
        <w:gridCol w:w="2706"/>
      </w:tblGrid>
      <w:tr>
        <w:trPr>
          <w:trHeight w:val="551" w:hRule="atLeast"/>
        </w:trPr>
        <w:tc>
          <w:tcPr>
            <w:tcW w:w="17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Policy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Field</w:t>
            </w:r>
          </w:p>
        </w:tc>
        <w:tc>
          <w:tcPr>
            <w:tcW w:w="30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Process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Field</w:t>
            </w:r>
          </w:p>
        </w:tc>
        <w:tc>
          <w:tcPr>
            <w:tcW w:w="27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color w:val="231F20"/>
                <w:sz w:val="24"/>
              </w:rPr>
              <w:t>Technology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Field</w:t>
            </w:r>
          </w:p>
        </w:tc>
      </w:tr>
      <w:tr>
        <w:trPr>
          <w:trHeight w:val="966" w:hRule="atLeast"/>
        </w:trPr>
        <w:tc>
          <w:tcPr>
            <w:tcW w:w="1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color w:val="231F20"/>
                <w:sz w:val="24"/>
              </w:rPr>
              <w:t>De</w:t>
            </w: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nition</w:t>
            </w:r>
          </w:p>
        </w:tc>
        <w:tc>
          <w:tcPr>
            <w:tcW w:w="2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Policies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rFonts w:ascii="Arial MT" w:hAnsi="Arial MT"/>
                <w:color w:val="231F20"/>
                <w:sz w:val="24"/>
              </w:rPr>
              <w:t>“</w:t>
            </w:r>
            <w:r>
              <w:rPr>
                <w:color w:val="231F20"/>
                <w:sz w:val="24"/>
              </w:rPr>
              <w:t>written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principles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rules</w:t>
            </w:r>
          </w:p>
        </w:tc>
        <w:tc>
          <w:tcPr>
            <w:tcW w:w="30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Process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speci</w:t>
            </w: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ordering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work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activities</w:t>
            </w:r>
          </w:p>
        </w:tc>
        <w:tc>
          <w:tcPr>
            <w:tcW w:w="2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3"/>
              <w:rPr>
                <w:sz w:val="24"/>
              </w:rPr>
            </w:pPr>
            <w:r>
              <w:rPr>
                <w:color w:val="231F20"/>
                <w:sz w:val="24"/>
              </w:rPr>
              <w:t>Technology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is the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color w:val="231F20"/>
                <w:sz w:val="24"/>
              </w:rPr>
              <w:t>application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scienti</w:t>
            </w: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c</w:t>
            </w:r>
          </w:p>
        </w:tc>
      </w:tr>
      <w:tr>
        <w:trPr>
          <w:trHeight w:val="1103" w:hRule="atLeast"/>
        </w:trPr>
        <w:tc>
          <w:tcPr>
            <w:tcW w:w="17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before="131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guide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decision-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626"/>
              <w:rPr>
                <w:rFonts w:ascii="Arial MT" w:hAnsi="Arial MT"/>
                <w:sz w:val="24"/>
              </w:rPr>
            </w:pPr>
            <w:r>
              <w:rPr>
                <w:color w:val="231F20"/>
                <w:sz w:val="24"/>
              </w:rPr>
              <w:t>making</w:t>
            </w:r>
            <w:r>
              <w:rPr>
                <w:rFonts w:ascii="Arial MT" w:hAnsi="Arial MT"/>
                <w:color w:val="231F20"/>
                <w:sz w:val="24"/>
              </w:rPr>
              <w:t>”</w:t>
            </w:r>
          </w:p>
        </w:tc>
        <w:tc>
          <w:tcPr>
            <w:tcW w:w="3076" w:type="dxa"/>
          </w:tcPr>
          <w:p>
            <w:pPr>
              <w:pStyle w:val="TableParagraph"/>
              <w:spacing w:before="131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across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time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and place,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beginning,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an end,</w:t>
            </w:r>
          </w:p>
        </w:tc>
        <w:tc>
          <w:tcPr>
            <w:tcW w:w="2706" w:type="dxa"/>
          </w:tcPr>
          <w:p>
            <w:pPr>
              <w:pStyle w:val="TableParagraph"/>
              <w:spacing w:before="131"/>
              <w:ind w:left="153"/>
              <w:rPr>
                <w:sz w:val="24"/>
              </w:rPr>
            </w:pPr>
            <w:r>
              <w:rPr>
                <w:color w:val="231F20"/>
                <w:sz w:val="24"/>
              </w:rPr>
              <w:t>knowledge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practical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rFonts w:ascii="Arial MT"/>
                <w:sz w:val="24"/>
              </w:rPr>
            </w:pPr>
            <w:r>
              <w:rPr>
                <w:color w:val="231F20"/>
                <w:sz w:val="24"/>
              </w:rPr>
              <w:t>purposes</w:t>
            </w:r>
            <w:r>
              <w:rPr>
                <w:rFonts w:ascii="Arial MT"/>
                <w:color w:val="231F20"/>
                <w:sz w:val="24"/>
              </w:rPr>
              <w:t>.</w:t>
            </w:r>
          </w:p>
        </w:tc>
      </w:tr>
      <w:tr>
        <w:trPr>
          <w:trHeight w:val="1105" w:hRule="atLeast"/>
        </w:trPr>
        <w:tc>
          <w:tcPr>
            <w:tcW w:w="17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7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clearly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identi</w:t>
            </w: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ed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inputs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outputs: a</w:t>
            </w:r>
          </w:p>
        </w:tc>
        <w:tc>
          <w:tcPr>
            <w:tcW w:w="27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17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76" w:type="dxa"/>
          </w:tcPr>
          <w:p>
            <w:pPr>
              <w:pStyle w:val="TableParagraph"/>
              <w:spacing w:before="134"/>
              <w:ind w:left="88"/>
              <w:rPr>
                <w:rFonts w:ascii="Arial MT" w:hAnsi="Arial MT"/>
                <w:sz w:val="24"/>
              </w:rPr>
            </w:pPr>
            <w:r>
              <w:rPr>
                <w:color w:val="231F20"/>
                <w:sz w:val="24"/>
              </w:rPr>
              <w:t>structure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action</w:t>
            </w:r>
            <w:r>
              <w:rPr>
                <w:rFonts w:ascii="Arial MT" w:hAnsi="Arial MT"/>
                <w:color w:val="231F20"/>
                <w:sz w:val="24"/>
              </w:rPr>
              <w:t>”</w:t>
            </w:r>
          </w:p>
        </w:tc>
        <w:tc>
          <w:tcPr>
            <w:tcW w:w="27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5" w:hRule="atLeast"/>
        </w:trPr>
        <w:tc>
          <w:tcPr>
            <w:tcW w:w="1730" w:type="dxa"/>
          </w:tcPr>
          <w:p>
            <w:pPr>
              <w:pStyle w:val="TableParagraph"/>
              <w:spacing w:before="132"/>
              <w:ind w:left="115"/>
              <w:rPr>
                <w:sz w:val="24"/>
              </w:rPr>
            </w:pPr>
            <w:r>
              <w:rPr>
                <w:color w:val="231F20"/>
                <w:sz w:val="24"/>
              </w:rPr>
              <w:t>Extended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color w:val="231F20"/>
                <w:sz w:val="24"/>
              </w:rPr>
              <w:t>Field</w:t>
            </w:r>
          </w:p>
        </w:tc>
        <w:tc>
          <w:tcPr>
            <w:tcW w:w="2876" w:type="dxa"/>
          </w:tcPr>
          <w:p>
            <w:pPr>
              <w:pStyle w:val="TableParagraph"/>
              <w:spacing w:before="133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eld of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interaction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generating</w:t>
            </w:r>
          </w:p>
        </w:tc>
        <w:tc>
          <w:tcPr>
            <w:tcW w:w="307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eld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interaction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between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design,</w:t>
            </w:r>
          </w:p>
        </w:tc>
        <w:tc>
          <w:tcPr>
            <w:tcW w:w="2706" w:type="dxa"/>
          </w:tcPr>
          <w:p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eld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interaction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color w:val="231F20"/>
                <w:sz w:val="24"/>
              </w:rPr>
              <w:t>between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software,</w:t>
            </w:r>
          </w:p>
        </w:tc>
      </w:tr>
      <w:tr>
        <w:trPr>
          <w:trHeight w:val="1104" w:hRule="atLeast"/>
        </w:trPr>
        <w:tc>
          <w:tcPr>
            <w:tcW w:w="173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color w:val="231F20"/>
                <w:sz w:val="24"/>
              </w:rPr>
              <w:t>De</w:t>
            </w: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nition</w:t>
            </w:r>
          </w:p>
        </w:tc>
        <w:tc>
          <w:tcPr>
            <w:tcW w:w="2876" w:type="dxa"/>
          </w:tcPr>
          <w:p>
            <w:pPr>
              <w:pStyle w:val="TableParagraph"/>
              <w:spacing w:before="133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research,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talents,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standards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best</w:t>
            </w:r>
          </w:p>
        </w:tc>
        <w:tc>
          <w:tcPr>
            <w:tcW w:w="307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construction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operational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for</w:t>
            </w:r>
          </w:p>
        </w:tc>
        <w:tc>
          <w:tcPr>
            <w:tcW w:w="2706" w:type="dxa"/>
          </w:tcPr>
          <w:p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color w:val="231F20"/>
                <w:sz w:val="24"/>
              </w:rPr>
              <w:t>hardware,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equipment and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color w:val="231F20"/>
                <w:sz w:val="24"/>
              </w:rPr>
              <w:t>networking</w:t>
            </w:r>
          </w:p>
        </w:tc>
      </w:tr>
      <w:tr>
        <w:trPr>
          <w:trHeight w:val="1103" w:hRule="atLeast"/>
        </w:trPr>
        <w:tc>
          <w:tcPr>
            <w:tcW w:w="17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before="133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practices for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purpose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of</w:t>
            </w:r>
          </w:p>
        </w:tc>
        <w:tc>
          <w:tcPr>
            <w:tcW w:w="307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purpose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of generating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maintaining</w:t>
            </w:r>
          </w:p>
        </w:tc>
        <w:tc>
          <w:tcPr>
            <w:tcW w:w="2706" w:type="dxa"/>
          </w:tcPr>
          <w:p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color w:val="231F20"/>
                <w:sz w:val="24"/>
              </w:rPr>
              <w:t>systems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purpose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enabling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</w:p>
        </w:tc>
      </w:tr>
      <w:tr>
        <w:trPr>
          <w:trHeight w:val="1104" w:hRule="atLeast"/>
        </w:trPr>
        <w:tc>
          <w:tcPr>
            <w:tcW w:w="17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before="134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safeguarding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bene</w:t>
            </w: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ts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and minimizing</w:t>
            </w:r>
          </w:p>
        </w:tc>
        <w:tc>
          <w:tcPr>
            <w:tcW w:w="307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structures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facilities</w:t>
            </w:r>
          </w:p>
        </w:tc>
        <w:tc>
          <w:tcPr>
            <w:tcW w:w="2706" w:type="dxa"/>
          </w:tcPr>
          <w:p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color w:val="231F20"/>
                <w:sz w:val="24"/>
              </w:rPr>
              <w:t>supporting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design,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color w:val="231F20"/>
                <w:sz w:val="24"/>
              </w:rPr>
              <w:t>construction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</w:p>
        </w:tc>
      </w:tr>
      <w:tr>
        <w:trPr>
          <w:trHeight w:val="1103" w:hRule="atLeast"/>
        </w:trPr>
        <w:tc>
          <w:tcPr>
            <w:tcW w:w="17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before="133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contestation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between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AECO</w:t>
            </w:r>
          </w:p>
        </w:tc>
        <w:tc>
          <w:tcPr>
            <w:tcW w:w="30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color w:val="231F20"/>
                <w:sz w:val="24"/>
              </w:rPr>
              <w:t>operations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structures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facilities</w:t>
            </w:r>
          </w:p>
        </w:tc>
      </w:tr>
      <w:tr>
        <w:trPr>
          <w:trHeight w:val="552" w:hRule="atLeast"/>
        </w:trPr>
        <w:tc>
          <w:tcPr>
            <w:tcW w:w="17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before="133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Stakeholders</w:t>
            </w:r>
          </w:p>
        </w:tc>
        <w:tc>
          <w:tcPr>
            <w:tcW w:w="30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796" w:hRule="atLeast"/>
        </w:trPr>
        <w:tc>
          <w:tcPr>
            <w:tcW w:w="1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82" w:lineRule="auto" w:before="133"/>
              <w:ind w:left="115" w:right="625"/>
              <w:rPr>
                <w:sz w:val="24"/>
              </w:rPr>
            </w:pPr>
            <w:r>
              <w:rPr>
                <w:color w:val="231F20"/>
                <w:sz w:val="24"/>
              </w:rPr>
              <w:t>Players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(sub-</w:t>
            </w: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eld)</w:t>
            </w:r>
          </w:p>
        </w:tc>
        <w:tc>
          <w:tcPr>
            <w:tcW w:w="2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26"/>
              <w:rPr>
                <w:sz w:val="24"/>
              </w:rPr>
            </w:pPr>
            <w:r>
              <w:rPr>
                <w:color w:val="231F20"/>
                <w:sz w:val="24"/>
              </w:rPr>
              <w:t>Governments,</w:t>
            </w:r>
          </w:p>
          <w:p>
            <w:pPr>
              <w:pStyle w:val="TableParagraph"/>
              <w:spacing w:line="550" w:lineRule="atLeast" w:before="2"/>
              <w:ind w:left="626" w:right="1102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researchers,</w:t>
            </w:r>
            <w:r>
              <w:rPr>
                <w:color w:val="231F20"/>
                <w:spacing w:val="-57"/>
                <w:sz w:val="24"/>
              </w:rPr>
              <w:t> </w:t>
            </w:r>
            <w:r>
              <w:rPr>
                <w:color w:val="231F20"/>
                <w:sz w:val="24"/>
              </w:rPr>
              <w:t>educational</w:t>
            </w:r>
          </w:p>
        </w:tc>
        <w:tc>
          <w:tcPr>
            <w:tcW w:w="30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80" w:lineRule="auto" w:before="133"/>
              <w:ind w:left="148" w:right="903"/>
              <w:rPr>
                <w:sz w:val="24"/>
              </w:rPr>
            </w:pPr>
            <w:r>
              <w:rPr>
                <w:color w:val="231F20"/>
                <w:sz w:val="24"/>
              </w:rPr>
              <w:t>Owners, operators,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architects,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engineers,</w:t>
            </w:r>
          </w:p>
        </w:tc>
        <w:tc>
          <w:tcPr>
            <w:tcW w:w="2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80" w:lineRule="auto" w:before="133"/>
              <w:ind w:left="153" w:right="282"/>
              <w:rPr>
                <w:sz w:val="24"/>
              </w:rPr>
            </w:pPr>
            <w:r>
              <w:rPr>
                <w:color w:val="231F20"/>
                <w:sz w:val="24"/>
              </w:rPr>
              <w:t>Software, hardware,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network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equipment</w:t>
            </w:r>
          </w:p>
        </w:tc>
      </w:tr>
    </w:tbl>
    <w:p>
      <w:pPr>
        <w:spacing w:after="0" w:line="480" w:lineRule="auto"/>
        <w:rPr>
          <w:sz w:val="24"/>
        </w:rPr>
        <w:sectPr>
          <w:pgSz w:w="12240" w:h="15840"/>
          <w:pgMar w:header="0" w:footer="1017" w:top="1360" w:bottom="1200" w:left="300" w:right="280"/>
        </w:sectPr>
      </w:pPr>
    </w:p>
    <w:p>
      <w:pPr>
        <w:spacing w:before="60"/>
        <w:ind w:left="144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4.22: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BIM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Fields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Interactions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Cont’d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881"/>
        <w:gridCol w:w="2470"/>
        <w:gridCol w:w="3087"/>
        <w:gridCol w:w="2699"/>
      </w:tblGrid>
      <w:tr>
        <w:trPr>
          <w:trHeight w:val="548" w:hRule="atLeast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color w:val="231F20"/>
                <w:sz w:val="24"/>
              </w:rPr>
              <w:t>Policy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Field</w:t>
            </w:r>
          </w:p>
        </w:tc>
        <w:tc>
          <w:tcPr>
            <w:tcW w:w="30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color w:val="231F20"/>
                <w:sz w:val="24"/>
              </w:rPr>
              <w:t>Process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Field</w:t>
            </w:r>
          </w:p>
        </w:tc>
        <w:tc>
          <w:tcPr>
            <w:tcW w:w="2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color w:val="231F20"/>
                <w:sz w:val="24"/>
              </w:rPr>
              <w:t>Technology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Field</w:t>
            </w:r>
          </w:p>
        </w:tc>
      </w:tr>
      <w:tr>
        <w:trPr>
          <w:trHeight w:val="955" w:hRule="atLeast"/>
        </w:trPr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color w:val="231F20"/>
                <w:sz w:val="24"/>
              </w:rPr>
              <w:t>institutions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insurance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color w:val="231F20"/>
                <w:sz w:val="24"/>
              </w:rPr>
              <w:t>companies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</w:p>
        </w:tc>
        <w:tc>
          <w:tcPr>
            <w:tcW w:w="30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55"/>
              <w:rPr>
                <w:sz w:val="24"/>
              </w:rPr>
            </w:pPr>
            <w:r>
              <w:rPr>
                <w:color w:val="231F20"/>
                <w:sz w:val="24"/>
              </w:rPr>
              <w:t>estimators,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surveyors,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color w:val="231F20"/>
                <w:sz w:val="24"/>
              </w:rPr>
              <w:t>developers,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contractors,</w:t>
            </w:r>
          </w:p>
        </w:tc>
        <w:tc>
          <w:tcPr>
            <w:tcW w:w="2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50"/>
              <w:rPr>
                <w:sz w:val="24"/>
              </w:rPr>
            </w:pPr>
            <w:r>
              <w:rPr>
                <w:color w:val="231F20"/>
                <w:sz w:val="24"/>
              </w:rPr>
              <w:t>companies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plus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their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color w:val="231F20"/>
                <w:sz w:val="24"/>
              </w:rPr>
              <w:t>development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sales</w:t>
            </w:r>
          </w:p>
        </w:tc>
      </w:tr>
      <w:tr>
        <w:trPr>
          <w:trHeight w:val="1103" w:hRule="atLeast"/>
        </w:trPr>
        <w:tc>
          <w:tcPr>
            <w:tcW w:w="12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0" w:type="dxa"/>
          </w:tcPr>
          <w:p>
            <w:pPr>
              <w:pStyle w:val="TableParagraph"/>
              <w:spacing w:before="134"/>
              <w:ind w:left="227"/>
              <w:rPr>
                <w:rFonts w:ascii="Arial MT" w:hAnsi="Arial MT"/>
                <w:sz w:val="24"/>
              </w:rPr>
            </w:pPr>
            <w:r>
              <w:rPr>
                <w:color w:val="231F20"/>
                <w:sz w:val="24"/>
              </w:rPr>
              <w:t>regulatory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bodies, </w:t>
            </w:r>
            <w:r>
              <w:rPr>
                <w:rFonts w:ascii="Arial MT" w:hAnsi="Arial MT"/>
                <w:color w:val="231F20"/>
                <w:sz w:val="24"/>
              </w:rPr>
              <w:t>…</w:t>
            </w:r>
          </w:p>
        </w:tc>
        <w:tc>
          <w:tcPr>
            <w:tcW w:w="3087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color w:val="231F20"/>
                <w:sz w:val="24"/>
              </w:rPr>
              <w:t>sub-contractors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suppliers,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color w:val="231F20"/>
                <w:sz w:val="24"/>
              </w:rPr>
              <w:t>fabricators,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facility</w:t>
            </w:r>
          </w:p>
        </w:tc>
        <w:tc>
          <w:tcPr>
            <w:tcW w:w="2699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color w:val="231F20"/>
                <w:sz w:val="24"/>
              </w:rPr>
              <w:t>Channels</w:t>
            </w:r>
          </w:p>
        </w:tc>
      </w:tr>
      <w:tr>
        <w:trPr>
          <w:trHeight w:val="553" w:hRule="atLeast"/>
        </w:trPr>
        <w:tc>
          <w:tcPr>
            <w:tcW w:w="12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7" w:type="dxa"/>
          </w:tcPr>
          <w:p>
            <w:pPr>
              <w:pStyle w:val="TableParagraph"/>
              <w:spacing w:before="134"/>
              <w:ind w:left="155"/>
              <w:rPr>
                <w:rFonts w:ascii="Arial MT" w:hAnsi="Arial MT"/>
                <w:sz w:val="24"/>
              </w:rPr>
            </w:pPr>
            <w:r>
              <w:rPr>
                <w:color w:val="231F20"/>
                <w:sz w:val="24"/>
              </w:rPr>
              <w:t>managers,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rFonts w:ascii="Arial MT" w:hAnsi="Arial MT"/>
                <w:color w:val="231F20"/>
                <w:sz w:val="24"/>
              </w:rPr>
              <w:t>…</w:t>
            </w:r>
          </w:p>
        </w:tc>
        <w:tc>
          <w:tcPr>
            <w:tcW w:w="26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4" w:hRule="atLeast"/>
        </w:trPr>
        <w:tc>
          <w:tcPr>
            <w:tcW w:w="1248" w:type="dxa"/>
          </w:tcPr>
          <w:p>
            <w:pPr>
              <w:pStyle w:val="TableParagraph"/>
              <w:spacing w:line="480" w:lineRule="auto" w:before="131"/>
              <w:ind w:left="115" w:right="175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Deliverab</w:t>
            </w:r>
            <w:r>
              <w:rPr>
                <w:color w:val="231F20"/>
                <w:spacing w:val="-57"/>
                <w:sz w:val="24"/>
              </w:rPr>
              <w:t> </w:t>
            </w:r>
            <w:r>
              <w:rPr>
                <w:color w:val="231F20"/>
                <w:sz w:val="24"/>
              </w:rPr>
              <w:t>les</w:t>
            </w: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0" w:type="dxa"/>
          </w:tcPr>
          <w:p>
            <w:pPr>
              <w:pStyle w:val="TableParagraph"/>
              <w:spacing w:line="480" w:lineRule="auto" w:before="131"/>
              <w:ind w:left="227" w:right="165"/>
              <w:rPr>
                <w:sz w:val="24"/>
              </w:rPr>
            </w:pPr>
            <w:r>
              <w:rPr>
                <w:color w:val="231F20"/>
                <w:sz w:val="24"/>
              </w:rPr>
              <w:t>Regulations,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guidelines,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standards,</w:t>
            </w:r>
          </w:p>
          <w:p>
            <w:pPr>
              <w:pStyle w:val="TableParagraph"/>
              <w:spacing w:before="1"/>
              <w:ind w:left="227"/>
              <w:rPr>
                <w:sz w:val="24"/>
              </w:rPr>
            </w:pPr>
            <w:r>
              <w:rPr>
                <w:color w:val="231F20"/>
                <w:sz w:val="24"/>
              </w:rPr>
              <w:t>best</w:t>
            </w:r>
          </w:p>
        </w:tc>
        <w:tc>
          <w:tcPr>
            <w:tcW w:w="3087" w:type="dxa"/>
          </w:tcPr>
          <w:p>
            <w:pPr>
              <w:pStyle w:val="TableParagraph"/>
              <w:spacing w:line="480" w:lineRule="auto" w:before="131"/>
              <w:ind w:left="155" w:right="395"/>
              <w:rPr>
                <w:sz w:val="24"/>
              </w:rPr>
            </w:pPr>
            <w:r>
              <w:rPr>
                <w:color w:val="231F20"/>
                <w:sz w:val="24"/>
              </w:rPr>
              <w:t>Construction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products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7"/>
                <w:sz w:val="24"/>
              </w:rPr>
              <w:t> </w:t>
            </w:r>
            <w:r>
              <w:rPr>
                <w:color w:val="231F20"/>
                <w:sz w:val="24"/>
              </w:rPr>
              <w:t>services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including</w:t>
            </w:r>
          </w:p>
        </w:tc>
        <w:tc>
          <w:tcPr>
            <w:tcW w:w="2699" w:type="dxa"/>
          </w:tcPr>
          <w:p>
            <w:pPr>
              <w:pStyle w:val="TableParagraph"/>
              <w:spacing w:line="480" w:lineRule="auto" w:before="131"/>
              <w:ind w:left="150" w:right="571"/>
              <w:rPr>
                <w:sz w:val="24"/>
              </w:rPr>
            </w:pPr>
            <w:r>
              <w:rPr>
                <w:color w:val="231F20"/>
                <w:sz w:val="24"/>
              </w:rPr>
              <w:t>Software, hardware,</w:t>
            </w:r>
            <w:r>
              <w:rPr>
                <w:color w:val="231F20"/>
                <w:spacing w:val="-57"/>
                <w:sz w:val="24"/>
              </w:rPr>
              <w:t> </w:t>
            </w:r>
            <w:r>
              <w:rPr>
                <w:color w:val="231F20"/>
                <w:sz w:val="24"/>
              </w:rPr>
              <w:t>peripherals,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network</w:t>
            </w:r>
          </w:p>
        </w:tc>
      </w:tr>
      <w:tr>
        <w:trPr>
          <w:trHeight w:val="1106" w:hRule="atLeast"/>
        </w:trPr>
        <w:tc>
          <w:tcPr>
            <w:tcW w:w="1248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color w:val="231F20"/>
                <w:sz w:val="24"/>
              </w:rPr>
              <w:t>(sub-</w:t>
            </w: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eld)</w:t>
            </w: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0" w:type="dxa"/>
          </w:tcPr>
          <w:p>
            <w:pPr>
              <w:pStyle w:val="TableParagraph"/>
              <w:spacing w:before="133"/>
              <w:ind w:left="227"/>
              <w:rPr>
                <w:sz w:val="24"/>
              </w:rPr>
            </w:pPr>
            <w:r>
              <w:rPr>
                <w:color w:val="231F20"/>
                <w:sz w:val="24"/>
              </w:rPr>
              <w:t>practices,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bench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color w:val="231F20"/>
                <w:sz w:val="24"/>
              </w:rPr>
              <w:t>marks,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contractual</w:t>
            </w:r>
          </w:p>
        </w:tc>
        <w:tc>
          <w:tcPr>
            <w:tcW w:w="3087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color w:val="231F20"/>
                <w:sz w:val="24"/>
              </w:rPr>
              <w:t>drawings,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documents,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virtual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color w:val="231F20"/>
                <w:sz w:val="24"/>
              </w:rPr>
              <w:t>models/components,</w:t>
            </w:r>
          </w:p>
        </w:tc>
        <w:tc>
          <w:tcPr>
            <w:tcW w:w="2699" w:type="dxa"/>
          </w:tcPr>
          <w:p>
            <w:pPr>
              <w:pStyle w:val="TableParagraph"/>
              <w:spacing w:before="134"/>
              <w:ind w:left="150"/>
              <w:rPr>
                <w:sz w:val="24"/>
              </w:rPr>
            </w:pPr>
            <w:r>
              <w:rPr>
                <w:color w:val="231F20"/>
                <w:sz w:val="24"/>
              </w:rPr>
              <w:t>solutions,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of</w:t>
            </w: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ce/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site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color w:val="231F20"/>
                <w:sz w:val="24"/>
              </w:rPr>
              <w:t>equipment</w:t>
            </w:r>
          </w:p>
        </w:tc>
      </w:tr>
      <w:tr>
        <w:trPr>
          <w:trHeight w:val="1655" w:hRule="atLeast"/>
        </w:trPr>
        <w:tc>
          <w:tcPr>
            <w:tcW w:w="12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0" w:type="dxa"/>
          </w:tcPr>
          <w:p>
            <w:pPr>
              <w:pStyle w:val="TableParagraph"/>
              <w:spacing w:line="480" w:lineRule="auto" w:before="133"/>
              <w:ind w:left="227" w:right="1070"/>
              <w:rPr>
                <w:sz w:val="24"/>
              </w:rPr>
            </w:pPr>
            <w:r>
              <w:rPr>
                <w:color w:val="231F20"/>
                <w:sz w:val="24"/>
              </w:rPr>
              <w:t>agreements,</w:t>
            </w:r>
            <w:r>
              <w:rPr>
                <w:color w:val="231F20"/>
                <w:spacing w:val="-58"/>
                <w:sz w:val="24"/>
              </w:rPr>
              <w:t> </w:t>
            </w:r>
            <w:r>
              <w:rPr>
                <w:color w:val="231F20"/>
                <w:sz w:val="24"/>
              </w:rPr>
              <w:t>educational</w:t>
            </w:r>
          </w:p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color w:val="231F20"/>
                <w:sz w:val="24"/>
              </w:rPr>
              <w:t>programmes</w:t>
            </w:r>
          </w:p>
        </w:tc>
        <w:tc>
          <w:tcPr>
            <w:tcW w:w="3087" w:type="dxa"/>
          </w:tcPr>
          <w:p>
            <w:pPr>
              <w:pStyle w:val="TableParagraph"/>
              <w:spacing w:line="480" w:lineRule="auto" w:before="133"/>
              <w:ind w:left="155" w:right="702"/>
              <w:rPr>
                <w:sz w:val="24"/>
              </w:rPr>
            </w:pPr>
            <w:r>
              <w:rPr>
                <w:color w:val="231F20"/>
                <w:sz w:val="24"/>
              </w:rPr>
              <w:t>physical components,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structures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facilities</w:t>
            </w:r>
          </w:p>
        </w:tc>
        <w:tc>
          <w:tcPr>
            <w:tcW w:w="26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6" w:hRule="atLeast"/>
        </w:trPr>
        <w:tc>
          <w:tcPr>
            <w:tcW w:w="1248" w:type="dxa"/>
          </w:tcPr>
          <w:p>
            <w:pPr>
              <w:pStyle w:val="TableParagraph"/>
              <w:spacing w:line="480" w:lineRule="auto" w:before="133"/>
              <w:ind w:left="115" w:right="216"/>
              <w:rPr>
                <w:sz w:val="24"/>
              </w:rPr>
            </w:pPr>
            <w:r>
              <w:rPr>
                <w:color w:val="231F20"/>
                <w:sz w:val="24"/>
              </w:rPr>
              <w:t>Sample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interactio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color w:val="231F20"/>
                <w:sz w:val="24"/>
              </w:rPr>
              <w:t>ns</w:t>
            </w:r>
          </w:p>
        </w:tc>
        <w:tc>
          <w:tcPr>
            <w:tcW w:w="881" w:type="dxa"/>
          </w:tcPr>
          <w:p>
            <w:pPr>
              <w:pStyle w:val="TableParagraph"/>
              <w:spacing w:line="480" w:lineRule="auto" w:before="133"/>
              <w:ind w:left="146" w:right="248"/>
              <w:rPr>
                <w:sz w:val="24"/>
              </w:rPr>
            </w:pPr>
            <w:r>
              <w:rPr>
                <w:color w:val="231F20"/>
                <w:sz w:val="24"/>
              </w:rPr>
              <w:t>Push</w:t>
            </w:r>
            <w:r>
              <w:rPr>
                <w:color w:val="231F20"/>
                <w:spacing w:val="-57"/>
                <w:sz w:val="24"/>
              </w:rPr>
              <w:t> </w:t>
            </w:r>
            <w:r>
              <w:rPr>
                <w:color w:val="231F20"/>
                <w:sz w:val="24"/>
              </w:rPr>
              <w:t>into</w:t>
            </w:r>
          </w:p>
        </w:tc>
        <w:tc>
          <w:tcPr>
            <w:tcW w:w="2470" w:type="dxa"/>
          </w:tcPr>
          <w:p>
            <w:pPr>
              <w:pStyle w:val="TableParagraph"/>
              <w:spacing w:line="477" w:lineRule="auto" w:before="134"/>
              <w:ind w:left="227" w:right="320"/>
              <w:rPr>
                <w:sz w:val="24"/>
              </w:rPr>
            </w:pPr>
            <w:r>
              <w:rPr>
                <w:rFonts w:ascii="Arial MT" w:hAnsi="Arial MT"/>
                <w:color w:val="231F20"/>
                <w:sz w:val="24"/>
              </w:rPr>
              <w:t>–</w:t>
            </w:r>
            <w:r>
              <w:rPr>
                <w:rFonts w:ascii="Arial MT" w:hAnsi="Arial MT"/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Skilled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graduates,</w:t>
            </w:r>
            <w:r>
              <w:rPr>
                <w:color w:val="231F20"/>
                <w:spacing w:val="-57"/>
                <w:sz w:val="24"/>
              </w:rPr>
              <w:t> </w:t>
            </w:r>
            <w:r>
              <w:rPr>
                <w:color w:val="231F20"/>
                <w:sz w:val="24"/>
              </w:rPr>
              <w:t>standards,</w:t>
            </w:r>
          </w:p>
        </w:tc>
        <w:tc>
          <w:tcPr>
            <w:tcW w:w="3087" w:type="dxa"/>
          </w:tcPr>
          <w:p>
            <w:pPr>
              <w:pStyle w:val="TableParagraph"/>
              <w:spacing w:before="134"/>
              <w:ind w:left="155"/>
              <w:rPr>
                <w:sz w:val="24"/>
              </w:rPr>
            </w:pPr>
            <w:r>
              <w:rPr>
                <w:rFonts w:ascii="Arial MT" w:hAnsi="Arial MT"/>
                <w:color w:val="231F20"/>
                <w:sz w:val="24"/>
              </w:rPr>
              <w:t>–</w:t>
            </w:r>
            <w:r>
              <w:rPr>
                <w:rFonts w:ascii="Arial MT" w:hAnsi="Arial MT"/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Case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studies into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Policy</w:t>
            </w:r>
          </w:p>
        </w:tc>
        <w:tc>
          <w:tcPr>
            <w:tcW w:w="2699" w:type="dxa"/>
          </w:tcPr>
          <w:p>
            <w:pPr>
              <w:pStyle w:val="TableParagraph"/>
              <w:spacing w:line="480" w:lineRule="auto" w:before="133"/>
              <w:ind w:left="150" w:right="186"/>
              <w:rPr>
                <w:sz w:val="24"/>
              </w:rPr>
            </w:pPr>
            <w:r>
              <w:rPr>
                <w:color w:val="231F20"/>
                <w:sz w:val="24"/>
              </w:rPr>
              <w:t>Innovative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solutions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7"/>
                <w:sz w:val="24"/>
              </w:rPr>
              <w:t> </w:t>
            </w:r>
            <w:r>
              <w:rPr>
                <w:color w:val="231F20"/>
                <w:sz w:val="24"/>
              </w:rPr>
              <w:t>new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equipment</w:t>
            </w:r>
          </w:p>
        </w:tc>
      </w:tr>
      <w:tr>
        <w:trPr>
          <w:trHeight w:val="1104" w:hRule="atLeast"/>
        </w:trPr>
        <w:tc>
          <w:tcPr>
            <w:tcW w:w="124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color w:val="231F20"/>
                <w:sz w:val="24"/>
              </w:rPr>
              <w:t>between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elds</w:t>
            </w:r>
          </w:p>
        </w:tc>
        <w:tc>
          <w:tcPr>
            <w:tcW w:w="881" w:type="dxa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color w:val="231F20"/>
                <w:sz w:val="24"/>
              </w:rPr>
              <w:t>other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elds</w:t>
            </w:r>
          </w:p>
        </w:tc>
        <w:tc>
          <w:tcPr>
            <w:tcW w:w="2470" w:type="dxa"/>
          </w:tcPr>
          <w:p>
            <w:pPr>
              <w:pStyle w:val="TableParagraph"/>
              <w:spacing w:before="133"/>
              <w:ind w:left="227"/>
              <w:rPr>
                <w:sz w:val="24"/>
              </w:rPr>
            </w:pPr>
            <w:r>
              <w:rPr>
                <w:color w:val="231F20"/>
                <w:sz w:val="24"/>
              </w:rPr>
              <w:t>guidance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Process</w:t>
            </w:r>
          </w:p>
        </w:tc>
        <w:tc>
          <w:tcPr>
            <w:tcW w:w="30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Policy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Process</w:t>
            </w:r>
          </w:p>
        </w:tc>
      </w:tr>
      <w:tr>
        <w:trPr>
          <w:trHeight w:val="1656" w:hRule="atLeast"/>
        </w:trPr>
        <w:tc>
          <w:tcPr>
            <w:tcW w:w="1248" w:type="dxa"/>
          </w:tcPr>
          <w:p>
            <w:pPr>
              <w:pStyle w:val="TableParagraph"/>
              <w:spacing w:before="132"/>
              <w:ind w:left="115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sub-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elds</w:t>
            </w: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0" w:type="dxa"/>
          </w:tcPr>
          <w:p>
            <w:pPr>
              <w:pStyle w:val="TableParagraph"/>
              <w:spacing w:before="133"/>
              <w:ind w:left="227"/>
              <w:rPr>
                <w:sz w:val="24"/>
              </w:rPr>
            </w:pPr>
            <w:r>
              <w:rPr>
                <w:rFonts w:ascii="Arial MT" w:hAnsi="Arial MT"/>
                <w:color w:val="231F20"/>
                <w:sz w:val="24"/>
              </w:rPr>
              <w:t>– </w:t>
            </w:r>
            <w:r>
              <w:rPr>
                <w:color w:val="231F20"/>
                <w:sz w:val="24"/>
              </w:rPr>
              <w:t>Concepts,</w:t>
            </w:r>
          </w:p>
          <w:p>
            <w:pPr>
              <w:pStyle w:val="TableParagraph"/>
              <w:spacing w:line="550" w:lineRule="atLeast" w:before="2"/>
              <w:ind w:left="227" w:right="942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mathematical</w:t>
            </w:r>
            <w:r>
              <w:rPr>
                <w:color w:val="231F20"/>
                <w:spacing w:val="-57"/>
                <w:sz w:val="24"/>
              </w:rPr>
              <w:t> </w:t>
            </w:r>
            <w:r>
              <w:rPr>
                <w:color w:val="231F20"/>
                <w:sz w:val="24"/>
              </w:rPr>
              <w:t>solutions</w:t>
            </w:r>
          </w:p>
        </w:tc>
        <w:tc>
          <w:tcPr>
            <w:tcW w:w="3087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rFonts w:ascii="Arial MT" w:hAnsi="Arial MT"/>
                <w:color w:val="231F20"/>
                <w:sz w:val="24"/>
              </w:rPr>
              <w:t>–</w:t>
            </w:r>
            <w:r>
              <w:rPr>
                <w:rFonts w:ascii="Arial MT" w:hAnsi="Arial MT"/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Feedback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Technology</w:t>
            </w:r>
          </w:p>
        </w:tc>
        <w:tc>
          <w:tcPr>
            <w:tcW w:w="26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3" w:hRule="atLeast"/>
        </w:trPr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227"/>
              <w:rPr>
                <w:sz w:val="24"/>
              </w:rPr>
            </w:pP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Technology</w:t>
            </w:r>
          </w:p>
        </w:tc>
        <w:tc>
          <w:tcPr>
            <w:tcW w:w="30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7" w:top="980" w:bottom="1200" w:left="300" w:right="280"/>
        </w:sectPr>
      </w:pPr>
    </w:p>
    <w:p>
      <w:pPr>
        <w:pStyle w:val="BodyText"/>
        <w:spacing w:before="62" w:after="42"/>
        <w:ind w:left="1130"/>
      </w:pPr>
      <w:r>
        <w:rPr/>
        <w:t>Table</w:t>
      </w:r>
      <w:r>
        <w:rPr>
          <w:spacing w:val="-3"/>
        </w:rPr>
        <w:t> </w:t>
      </w:r>
      <w:r>
        <w:rPr/>
        <w:t>4.22:</w:t>
      </w:r>
      <w:r>
        <w:rPr>
          <w:spacing w:val="-2"/>
        </w:rPr>
        <w:t> </w:t>
      </w:r>
      <w:r>
        <w:rPr/>
        <w:t>BIM Fields Interactions</w:t>
      </w:r>
      <w:r>
        <w:rPr>
          <w:spacing w:val="56"/>
        </w:rPr>
        <w:t> </w:t>
      </w:r>
      <w:r>
        <w:rPr/>
        <w:t>Cont’d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0"/>
        <w:gridCol w:w="2467"/>
        <w:gridCol w:w="3047"/>
        <w:gridCol w:w="2745"/>
      </w:tblGrid>
      <w:tr>
        <w:trPr>
          <w:trHeight w:val="547" w:hRule="atLeast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color w:val="231F20"/>
                <w:sz w:val="24"/>
              </w:rPr>
              <w:t>Policy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Field</w:t>
            </w:r>
          </w:p>
        </w:tc>
        <w:tc>
          <w:tcPr>
            <w:tcW w:w="30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color w:val="231F20"/>
                <w:sz w:val="24"/>
              </w:rPr>
              <w:t>Process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Field</w:t>
            </w:r>
          </w:p>
        </w:tc>
        <w:tc>
          <w:tcPr>
            <w:tcW w:w="2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color w:val="231F20"/>
                <w:sz w:val="24"/>
              </w:rPr>
              <w:t>Technology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Field</w:t>
            </w:r>
          </w:p>
        </w:tc>
      </w:tr>
      <w:tr>
        <w:trPr>
          <w:trHeight w:val="958" w:hRule="atLeast"/>
        </w:trPr>
        <w:tc>
          <w:tcPr>
            <w:tcW w:w="21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394"/>
              <w:rPr>
                <w:sz w:val="24"/>
              </w:rPr>
            </w:pPr>
            <w:r>
              <w:rPr>
                <w:color w:val="231F20"/>
                <w:sz w:val="24"/>
              </w:rPr>
              <w:t>Pull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394"/>
              <w:rPr>
                <w:sz w:val="24"/>
              </w:rPr>
            </w:pPr>
            <w:r>
              <w:rPr>
                <w:color w:val="231F20"/>
                <w:sz w:val="24"/>
              </w:rPr>
              <w:t>from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226"/>
              <w:rPr>
                <w:sz w:val="24"/>
              </w:rPr>
            </w:pPr>
            <w:r>
              <w:rPr>
                <w:rFonts w:ascii="Arial MT" w:hAnsi="Arial MT"/>
                <w:color w:val="231F20"/>
                <w:sz w:val="24"/>
              </w:rPr>
              <w:t>–</w:t>
            </w:r>
            <w:r>
              <w:rPr>
                <w:rFonts w:ascii="Arial MT" w:hAnsi="Arial MT"/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matter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color w:val="231F20"/>
                <w:sz w:val="24"/>
              </w:rPr>
              <w:t>experts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Process</w:t>
            </w:r>
          </w:p>
        </w:tc>
        <w:tc>
          <w:tcPr>
            <w:tcW w:w="3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157"/>
              <w:rPr>
                <w:sz w:val="24"/>
              </w:rPr>
            </w:pPr>
            <w:r>
              <w:rPr>
                <w:rFonts w:ascii="Arial MT" w:hAnsi="Arial MT"/>
                <w:color w:val="231F20"/>
                <w:sz w:val="24"/>
              </w:rPr>
              <w:t>–</w:t>
            </w:r>
            <w:r>
              <w:rPr>
                <w:rFonts w:ascii="Arial MT" w:hAnsi="Arial MT"/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Development of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solutions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Technology</w:t>
            </w:r>
          </w:p>
        </w:tc>
        <w:tc>
          <w:tcPr>
            <w:tcW w:w="2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191"/>
              <w:rPr>
                <w:sz w:val="24"/>
              </w:rPr>
            </w:pPr>
            <w:r>
              <w:rPr>
                <w:rFonts w:ascii="Arial MT" w:hAnsi="Arial MT"/>
                <w:color w:val="231F20"/>
                <w:sz w:val="24"/>
              </w:rPr>
              <w:t>–</w:t>
            </w:r>
            <w:r>
              <w:rPr>
                <w:rFonts w:ascii="Arial MT" w:hAnsi="Arial MT"/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Standardisation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efforts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Policy</w:t>
            </w:r>
          </w:p>
        </w:tc>
      </w:tr>
      <w:tr>
        <w:trPr>
          <w:trHeight w:val="1656" w:hRule="atLeast"/>
        </w:trPr>
        <w:tc>
          <w:tcPr>
            <w:tcW w:w="2130" w:type="dxa"/>
          </w:tcPr>
          <w:p>
            <w:pPr>
              <w:pStyle w:val="TableParagraph"/>
              <w:spacing w:before="133"/>
              <w:ind w:left="1394"/>
              <w:rPr>
                <w:sz w:val="24"/>
              </w:rPr>
            </w:pPr>
            <w:r>
              <w:rPr>
                <w:color w:val="231F20"/>
                <w:sz w:val="24"/>
              </w:rPr>
              <w:t>other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1394"/>
              <w:rPr>
                <w:sz w:val="24"/>
              </w:rPr>
            </w:pP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elds</w:t>
            </w:r>
          </w:p>
        </w:tc>
        <w:tc>
          <w:tcPr>
            <w:tcW w:w="2467" w:type="dxa"/>
          </w:tcPr>
          <w:p>
            <w:pPr>
              <w:pStyle w:val="TableParagraph"/>
              <w:spacing w:line="477" w:lineRule="auto" w:before="134"/>
              <w:ind w:left="226" w:right="528"/>
              <w:rPr>
                <w:sz w:val="24"/>
              </w:rPr>
            </w:pPr>
            <w:r>
              <w:rPr>
                <w:rFonts w:ascii="Arial MT" w:hAnsi="Arial MT"/>
                <w:color w:val="231F20"/>
                <w:sz w:val="24"/>
              </w:rPr>
              <w:t>– </w:t>
            </w:r>
            <w:r>
              <w:rPr>
                <w:color w:val="231F20"/>
                <w:sz w:val="24"/>
              </w:rPr>
              <w:t>Interoperability</w:t>
            </w:r>
            <w:r>
              <w:rPr>
                <w:color w:val="231F20"/>
                <w:spacing w:val="-57"/>
                <w:sz w:val="24"/>
              </w:rPr>
              <w:t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Technology</w:t>
            </w:r>
          </w:p>
        </w:tc>
        <w:tc>
          <w:tcPr>
            <w:tcW w:w="3047" w:type="dxa"/>
          </w:tcPr>
          <w:p>
            <w:pPr>
              <w:pStyle w:val="TableParagraph"/>
              <w:spacing w:line="477" w:lineRule="auto" w:before="134"/>
              <w:ind w:left="157" w:right="210"/>
              <w:rPr>
                <w:sz w:val="24"/>
              </w:rPr>
            </w:pPr>
            <w:r>
              <w:rPr>
                <w:rFonts w:ascii="Arial MT" w:hAnsi="Arial MT"/>
                <w:color w:val="231F20"/>
                <w:sz w:val="24"/>
              </w:rPr>
              <w:t>– </w:t>
            </w:r>
            <w:r>
              <w:rPr>
                <w:color w:val="231F20"/>
                <w:sz w:val="24"/>
              </w:rPr>
              <w:t>Standards, guidelines and</w:t>
            </w:r>
            <w:r>
              <w:rPr>
                <w:color w:val="231F20"/>
                <w:spacing w:val="-58"/>
                <w:sz w:val="24"/>
              </w:rPr>
              <w:t> </w:t>
            </w:r>
            <w:r>
              <w:rPr>
                <w:color w:val="231F20"/>
                <w:sz w:val="24"/>
              </w:rPr>
              <w:t>graduates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from Policy</w:t>
            </w:r>
          </w:p>
        </w:tc>
        <w:tc>
          <w:tcPr>
            <w:tcW w:w="2745" w:type="dxa"/>
          </w:tcPr>
          <w:p>
            <w:pPr>
              <w:pStyle w:val="TableParagraph"/>
              <w:spacing w:line="477" w:lineRule="auto" w:before="134"/>
              <w:ind w:left="191" w:right="594"/>
              <w:rPr>
                <w:sz w:val="24"/>
              </w:rPr>
            </w:pPr>
            <w:r>
              <w:rPr>
                <w:rFonts w:ascii="Arial MT" w:hAnsi="Arial MT"/>
                <w:color w:val="231F20"/>
                <w:sz w:val="24"/>
              </w:rPr>
              <w:t>– </w:t>
            </w:r>
            <w:r>
              <w:rPr>
                <w:color w:val="231F20"/>
                <w:sz w:val="24"/>
              </w:rPr>
              <w:t>Requirements and</w:t>
            </w:r>
            <w:r>
              <w:rPr>
                <w:color w:val="231F20"/>
                <w:spacing w:val="-57"/>
                <w:sz w:val="24"/>
              </w:rPr>
              <w:t> </w:t>
            </w:r>
            <w:r>
              <w:rPr>
                <w:color w:val="231F20"/>
                <w:sz w:val="24"/>
              </w:rPr>
              <w:t>experiences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from</w:t>
            </w:r>
          </w:p>
          <w:p>
            <w:pPr>
              <w:pStyle w:val="TableParagraph"/>
              <w:spacing w:before="4"/>
              <w:ind w:left="191"/>
              <w:rPr>
                <w:sz w:val="24"/>
              </w:rPr>
            </w:pPr>
            <w:r>
              <w:rPr>
                <w:color w:val="231F20"/>
                <w:sz w:val="24"/>
              </w:rPr>
              <w:t>Process</w:t>
            </w:r>
          </w:p>
        </w:tc>
      </w:tr>
      <w:tr>
        <w:trPr>
          <w:trHeight w:val="1105" w:hRule="atLeast"/>
        </w:trPr>
        <w:tc>
          <w:tcPr>
            <w:tcW w:w="2130" w:type="dxa"/>
          </w:tcPr>
          <w:p>
            <w:pPr>
              <w:pStyle w:val="TableParagraph"/>
              <w:spacing w:before="133"/>
              <w:ind w:left="1394"/>
              <w:rPr>
                <w:sz w:val="24"/>
              </w:rPr>
            </w:pPr>
            <w:r>
              <w:rPr>
                <w:color w:val="231F20"/>
                <w:sz w:val="24"/>
              </w:rPr>
              <w:t>Push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394"/>
              <w:rPr>
                <w:sz w:val="24"/>
              </w:rPr>
            </w:pPr>
            <w:r>
              <w:rPr>
                <w:rFonts w:ascii="Arial MT" w:hAnsi="Arial MT"/>
                <w:color w:val="231F20"/>
                <w:sz w:val="24"/>
              </w:rPr>
              <w:t>–</w:t>
            </w:r>
            <w:r>
              <w:rPr>
                <w:color w:val="231F20"/>
                <w:sz w:val="24"/>
              </w:rPr>
              <w:t>pull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3"/>
              <w:ind w:left="226"/>
              <w:rPr>
                <w:sz w:val="24"/>
              </w:rPr>
            </w:pPr>
            <w:r>
              <w:rPr>
                <w:color w:val="231F20"/>
                <w:sz w:val="24"/>
              </w:rPr>
              <w:t>Interchanges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between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color w:val="231F20"/>
                <w:sz w:val="24"/>
              </w:rPr>
              <w:t>research,</w:t>
            </w:r>
          </w:p>
        </w:tc>
        <w:tc>
          <w:tcPr>
            <w:tcW w:w="3047" w:type="dxa"/>
          </w:tcPr>
          <w:p>
            <w:pPr>
              <w:pStyle w:val="TableParagraph"/>
              <w:spacing w:before="133"/>
              <w:ind w:left="157"/>
              <w:rPr>
                <w:sz w:val="24"/>
              </w:rPr>
            </w:pPr>
            <w:r>
              <w:rPr>
                <w:color w:val="231F20"/>
                <w:sz w:val="24"/>
              </w:rPr>
              <w:t>Architect's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Instructions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(AI-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color w:val="231F20"/>
                <w:sz w:val="24"/>
              </w:rPr>
              <w:t>push)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Request</w:t>
            </w:r>
          </w:p>
        </w:tc>
        <w:tc>
          <w:tcPr>
            <w:tcW w:w="2745" w:type="dxa"/>
          </w:tcPr>
          <w:p>
            <w:pPr>
              <w:pStyle w:val="TableParagraph"/>
              <w:spacing w:before="133"/>
              <w:ind w:left="191"/>
              <w:rPr>
                <w:sz w:val="24"/>
              </w:rPr>
            </w:pPr>
            <w:r>
              <w:rPr>
                <w:color w:val="231F20"/>
                <w:sz w:val="24"/>
              </w:rPr>
              <w:t>Hardware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capabilities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color w:val="231F20"/>
                <w:sz w:val="24"/>
              </w:rPr>
              <w:t>(push)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software</w:t>
            </w:r>
          </w:p>
        </w:tc>
      </w:tr>
      <w:tr>
        <w:trPr>
          <w:trHeight w:val="1102" w:hRule="atLeast"/>
        </w:trPr>
        <w:tc>
          <w:tcPr>
            <w:tcW w:w="2130" w:type="dxa"/>
          </w:tcPr>
          <w:p>
            <w:pPr>
              <w:pStyle w:val="TableParagraph"/>
              <w:spacing w:before="131"/>
              <w:ind w:left="1394"/>
              <w:rPr>
                <w:sz w:val="24"/>
              </w:rPr>
            </w:pPr>
            <w:r>
              <w:rPr>
                <w:color w:val="231F20"/>
                <w:sz w:val="24"/>
              </w:rPr>
              <w:t>withi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394"/>
              <w:rPr>
                <w:sz w:val="24"/>
              </w:rPr>
            </w:pPr>
            <w:r>
              <w:rPr>
                <w:color w:val="231F20"/>
                <w:sz w:val="24"/>
              </w:rPr>
              <w:t>n the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1"/>
              <w:ind w:left="226"/>
              <w:rPr>
                <w:sz w:val="24"/>
              </w:rPr>
            </w:pPr>
            <w:r>
              <w:rPr>
                <w:color w:val="231F20"/>
                <w:sz w:val="24"/>
              </w:rPr>
              <w:t>education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color w:val="231F20"/>
                <w:sz w:val="24"/>
              </w:rPr>
              <w:t>accreditation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boards</w:t>
            </w:r>
          </w:p>
        </w:tc>
        <w:tc>
          <w:tcPr>
            <w:tcW w:w="3047" w:type="dxa"/>
          </w:tcPr>
          <w:p>
            <w:pPr>
              <w:pStyle w:val="TableParagraph"/>
              <w:spacing w:before="131"/>
              <w:ind w:left="157"/>
              <w:rPr>
                <w:sz w:val="24"/>
              </w:rPr>
            </w:pPr>
            <w:r>
              <w:rPr>
                <w:color w:val="231F20"/>
                <w:sz w:val="24"/>
              </w:rPr>
              <w:t>Further Information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(RFI-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color w:val="231F20"/>
                <w:sz w:val="24"/>
              </w:rPr>
              <w:t>pull)</w:t>
            </w:r>
          </w:p>
        </w:tc>
        <w:tc>
          <w:tcPr>
            <w:tcW w:w="2745" w:type="dxa"/>
          </w:tcPr>
          <w:p>
            <w:pPr>
              <w:pStyle w:val="TableParagraph"/>
              <w:spacing w:before="131"/>
              <w:ind w:left="191"/>
              <w:rPr>
                <w:sz w:val="24"/>
              </w:rPr>
            </w:pP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(pull)</w:t>
            </w:r>
          </w:p>
        </w:tc>
      </w:tr>
      <w:tr>
        <w:trPr>
          <w:trHeight w:val="1247" w:hRule="atLeast"/>
        </w:trPr>
        <w:tc>
          <w:tcPr>
            <w:tcW w:w="21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94"/>
              <w:rPr>
                <w:sz w:val="24"/>
              </w:rPr>
            </w:pPr>
            <w:r>
              <w:rPr>
                <w:color w:val="231F20"/>
                <w:sz w:val="24"/>
              </w:rPr>
              <w:t>same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394"/>
              <w:rPr>
                <w:sz w:val="24"/>
              </w:rPr>
            </w:pPr>
            <w:r>
              <w:rPr>
                <w:rFonts w:ascii="Arial MT"/>
                <w:color w:val="231F20"/>
                <w:sz w:val="24"/>
              </w:rPr>
              <w:t>fi</w:t>
            </w:r>
            <w:r>
              <w:rPr>
                <w:color w:val="231F20"/>
                <w:sz w:val="24"/>
              </w:rPr>
              <w:t>eld</w:t>
            </w: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42" w:lineRule="auto" w:before="198"/>
        <w:ind w:left="1140" w:right="2829"/>
        <w:jc w:val="left"/>
      </w:pPr>
      <w:r>
        <w:rPr/>
        <w:drawing>
          <wp:anchor distT="0" distB="0" distL="0" distR="0" allowOverlap="1" layoutInCell="1" locked="0" behindDoc="1" simplePos="0" relativeHeight="478083584">
            <wp:simplePos x="0" y="0"/>
            <wp:positionH relativeFrom="page">
              <wp:posOffset>2117695</wp:posOffset>
            </wp:positionH>
            <wp:positionV relativeFrom="paragraph">
              <wp:posOffset>-1787252</wp:posOffset>
            </wp:positionV>
            <wp:extent cx="2387232" cy="2042496"/>
            <wp:effectExtent l="0" t="0" r="0" b="0"/>
            <wp:wrapNone/>
            <wp:docPr id="3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232" cy="204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 4.9:</w:t>
      </w:r>
      <w:r>
        <w:rPr>
          <w:spacing w:val="1"/>
        </w:rPr>
        <w:t> </w:t>
      </w:r>
      <w:r>
        <w:rPr>
          <w:color w:val="231F20"/>
        </w:rPr>
        <w:t>BIM Fields' overlapping players and deliverables — fan model.</w:t>
      </w:r>
      <w:r>
        <w:rPr>
          <w:color w:val="231F20"/>
          <w:spacing w:val="-57"/>
        </w:rPr>
        <w:t> </w:t>
      </w:r>
      <w:r>
        <w:rPr/>
        <w:t>Source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(Succar, 2009)</w:t>
      </w:r>
    </w:p>
    <w:p>
      <w:pPr>
        <w:pStyle w:val="BodyText"/>
        <w:spacing w:before="9"/>
        <w:rPr>
          <w:b/>
          <w:sz w:val="20"/>
        </w:rPr>
      </w:pPr>
    </w:p>
    <w:p>
      <w:pPr>
        <w:spacing w:before="1"/>
        <w:ind w:left="186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1102115</wp:posOffset>
            </wp:positionH>
            <wp:positionV relativeFrom="paragraph">
              <wp:posOffset>221972</wp:posOffset>
            </wp:positionV>
            <wp:extent cx="5990568" cy="1234440"/>
            <wp:effectExtent l="0" t="0" r="0" b="0"/>
            <wp:wrapTopAndBottom/>
            <wp:docPr id="3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8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568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7.600006pt;margin-top:97.65313pt;width:16.7pt;height:11.05pt;mso-position-horizontal-relative:page;mso-position-vertical-relative:paragraph;z-index:-2523340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212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KEY</w:t>
      </w:r>
    </w:p>
    <w:p>
      <w:pPr>
        <w:spacing w:after="0"/>
        <w:jc w:val="left"/>
        <w:rPr>
          <w:sz w:val="24"/>
        </w:rPr>
        <w:sectPr>
          <w:footerReference w:type="default" r:id="rId103"/>
          <w:pgSz w:w="12240" w:h="15840"/>
          <w:pgMar w:footer="0" w:header="0" w:top="1060" w:bottom="280" w:left="3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</w:p>
    <w:p>
      <w:pPr>
        <w:pStyle w:val="BodyText"/>
        <w:ind w:left="1394"/>
        <w:rPr>
          <w:sz w:val="20"/>
        </w:rPr>
      </w:pPr>
      <w:r>
        <w:rPr>
          <w:sz w:val="20"/>
        </w:rPr>
        <w:drawing>
          <wp:inline distT="0" distB="0" distL="0" distR="0">
            <wp:extent cx="5716748" cy="612648"/>
            <wp:effectExtent l="0" t="0" r="0" b="0"/>
            <wp:docPr id="3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748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line="652" w:lineRule="auto" w:before="92"/>
        <w:ind w:left="1140" w:right="2829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4.10:</w:t>
      </w:r>
      <w:r>
        <w:rPr>
          <w:b/>
          <w:spacing w:val="57"/>
          <w:sz w:val="24"/>
        </w:rPr>
        <w:t> </w:t>
      </w:r>
      <w:r>
        <w:rPr>
          <w:b/>
          <w:color w:val="231F20"/>
          <w:sz w:val="24"/>
        </w:rPr>
        <w:t>BIM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maturity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is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subdivided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into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three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stages</w:t>
      </w:r>
      <w:r>
        <w:rPr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—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b/>
          <w:color w:val="231F20"/>
          <w:sz w:val="24"/>
        </w:rPr>
        <w:t>linear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view.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Source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(Succar, 2010)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ListParagraph"/>
        <w:numPr>
          <w:ilvl w:val="2"/>
          <w:numId w:val="40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60" w:right="0" w:hanging="720"/>
        <w:jc w:val="left"/>
        <w:rPr>
          <w:b/>
          <w:sz w:val="24"/>
        </w:rPr>
      </w:pPr>
      <w:r>
        <w:rPr>
          <w:b/>
          <w:sz w:val="24"/>
        </w:rPr>
        <w:t>Validation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Framework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140" w:right="1158"/>
        <w:jc w:val="both"/>
      </w:pPr>
      <w:r>
        <w:rPr/>
        <w:t>The aim of this study was to develop a framework that will enhance effective public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project</w:t>
      </w:r>
      <w:r>
        <w:rPr>
          <w:spacing w:val="-3"/>
        </w:rPr>
        <w:t> </w:t>
      </w:r>
      <w:r>
        <w:rPr/>
        <w:t>delivery</w:t>
      </w:r>
      <w:r>
        <w:rPr>
          <w:spacing w:val="-9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Nigeria.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achieved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computer</w:t>
      </w:r>
      <w:r>
        <w:rPr>
          <w:spacing w:val="-5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programme</w:t>
      </w:r>
      <w:r>
        <w:rPr>
          <w:spacing w:val="-4"/>
        </w:rPr>
        <w:t> </w:t>
      </w:r>
      <w:r>
        <w:rPr/>
        <w:t>for</w:t>
      </w:r>
      <w:r>
        <w:rPr>
          <w:spacing w:val="-58"/>
        </w:rPr>
        <w:t> </w:t>
      </w:r>
      <w:r>
        <w:rPr/>
        <w:t>Building Information Modeling for Public Use (BIMPU). Therefore, the study recommended</w:t>
      </w:r>
      <w:r>
        <w:rPr>
          <w:spacing w:val="1"/>
        </w:rPr>
        <w:t> </w:t>
      </w:r>
      <w:r>
        <w:rPr/>
        <w:t>external</w:t>
      </w:r>
      <w:r>
        <w:rPr>
          <w:spacing w:val="-1"/>
        </w:rPr>
        <w:t> </w:t>
      </w:r>
      <w:r>
        <w:rPr/>
        <w:t>validation as area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further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to practicalize</w:t>
      </w:r>
      <w:r>
        <w:rPr>
          <w:spacing w:val="-2"/>
        </w:rPr>
        <w:t> </w:t>
      </w:r>
      <w:r>
        <w:rPr/>
        <w:t>and validate</w:t>
      </w:r>
      <w:r>
        <w:rPr>
          <w:spacing w:val="-1"/>
        </w:rPr>
        <w:t> </w:t>
      </w:r>
      <w:r>
        <w:rPr/>
        <w:t>this model.</w:t>
      </w:r>
    </w:p>
    <w:p>
      <w:pPr>
        <w:pStyle w:val="BodyText"/>
        <w:spacing w:line="480" w:lineRule="auto" w:before="202"/>
        <w:ind w:left="1140" w:right="1154"/>
        <w:jc w:val="both"/>
      </w:pPr>
      <w:r>
        <w:rPr/>
        <w:t>Moons </w:t>
      </w:r>
      <w:r>
        <w:rPr>
          <w:i/>
        </w:rPr>
        <w:t>et al (2012) </w:t>
      </w:r>
      <w:r>
        <w:rPr/>
        <w:t>noted that it is not enough to demonstrate a reasonable or good performance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model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sample</w:t>
      </w:r>
      <w:r>
        <w:rPr>
          <w:spacing w:val="-5"/>
        </w:rPr>
        <w:t> </w:t>
      </w:r>
      <w:r>
        <w:rPr/>
        <w:t>alone,</w:t>
      </w:r>
      <w:r>
        <w:rPr>
          <w:spacing w:val="-4"/>
        </w:rPr>
        <w:t> </w:t>
      </w:r>
      <w:r>
        <w:rPr/>
        <w:t>but</w:t>
      </w:r>
      <w:r>
        <w:rPr>
          <w:spacing w:val="-3"/>
        </w:rPr>
        <w:t> </w:t>
      </w:r>
      <w:r>
        <w:rPr/>
        <w:t>also</w:t>
      </w:r>
      <w:r>
        <w:rPr>
          <w:spacing w:val="-4"/>
        </w:rPr>
        <w:t> </w:t>
      </w:r>
      <w:r>
        <w:rPr/>
        <w:t>essential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confirm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any</w:t>
      </w:r>
      <w:r>
        <w:rPr>
          <w:spacing w:val="-9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model</w:t>
      </w:r>
      <w:r>
        <w:rPr>
          <w:spacing w:val="-58"/>
        </w:rPr>
        <w:t> </w:t>
      </w:r>
      <w:r>
        <w:rPr>
          <w:spacing w:val="-1"/>
        </w:rPr>
        <w:t>predicts</w:t>
      </w:r>
      <w:r>
        <w:rPr>
          <w:spacing w:val="-10"/>
        </w:rPr>
        <w:t> </w:t>
      </w:r>
      <w:r>
        <w:rPr>
          <w:spacing w:val="-1"/>
        </w:rPr>
        <w:t>well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any</w:t>
      </w:r>
      <w:r>
        <w:rPr>
          <w:spacing w:val="-15"/>
        </w:rPr>
        <w:t> </w:t>
      </w:r>
      <w:r>
        <w:rPr>
          <w:spacing w:val="-1"/>
        </w:rPr>
        <w:t>other</w:t>
      </w:r>
      <w:r>
        <w:rPr>
          <w:spacing w:val="-8"/>
        </w:rPr>
        <w:t> </w:t>
      </w:r>
      <w:r>
        <w:rPr/>
        <w:t>circumstances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genaralisable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‘similar</w:t>
      </w:r>
      <w:r>
        <w:rPr>
          <w:spacing w:val="-10"/>
        </w:rPr>
        <w:t> </w:t>
      </w:r>
      <w:r>
        <w:rPr/>
        <w:t>but</w:t>
      </w:r>
      <w:r>
        <w:rPr>
          <w:spacing w:val="-7"/>
        </w:rPr>
        <w:t> </w:t>
      </w:r>
      <w:r>
        <w:rPr/>
        <w:t>different’</w:t>
      </w:r>
      <w:r>
        <w:rPr>
          <w:spacing w:val="-11"/>
        </w:rPr>
        <w:t> </w:t>
      </w:r>
      <w:r>
        <w:rPr/>
        <w:t>data-set.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more</w:t>
      </w:r>
      <w:r>
        <w:rPr>
          <w:spacing w:val="-16"/>
        </w:rPr>
        <w:t> </w:t>
      </w:r>
      <w:r>
        <w:rPr>
          <w:spacing w:val="-1"/>
        </w:rPr>
        <w:t>these</w:t>
      </w:r>
      <w:r>
        <w:rPr>
          <w:spacing w:val="-16"/>
        </w:rPr>
        <w:t> </w:t>
      </w:r>
      <w:r>
        <w:rPr>
          <w:spacing w:val="-1"/>
        </w:rPr>
        <w:t>other</w:t>
      </w:r>
      <w:r>
        <w:rPr>
          <w:spacing w:val="-16"/>
        </w:rPr>
        <w:t> </w:t>
      </w:r>
      <w:r>
        <w:rPr/>
        <w:t>situations</w:t>
      </w:r>
      <w:r>
        <w:rPr>
          <w:spacing w:val="-14"/>
        </w:rPr>
        <w:t> </w:t>
      </w:r>
      <w:r>
        <w:rPr/>
        <w:t>differ</w:t>
      </w:r>
      <w:r>
        <w:rPr>
          <w:spacing w:val="-16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developed</w:t>
      </w:r>
      <w:r>
        <w:rPr>
          <w:spacing w:val="-14"/>
        </w:rPr>
        <w:t> </w:t>
      </w:r>
      <w:r>
        <w:rPr/>
        <w:t>model,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stronger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test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genaralisability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model.</w:t>
      </w:r>
    </w:p>
    <w:p>
      <w:pPr>
        <w:pStyle w:val="BodyText"/>
        <w:spacing w:line="480" w:lineRule="auto" w:before="199"/>
        <w:ind w:left="1140" w:right="1158"/>
        <w:jc w:val="both"/>
      </w:pPr>
      <w:r>
        <w:rPr/>
        <w:t>For example, Gory </w:t>
      </w:r>
      <w:r>
        <w:rPr>
          <w:i/>
        </w:rPr>
        <w:t>et al </w:t>
      </w:r>
      <w:r>
        <w:rPr/>
        <w:t>(2012) in the critique of internal validation noted that internal validation</w:t>
      </w:r>
      <w:r>
        <w:rPr>
          <w:spacing w:val="1"/>
        </w:rPr>
        <w:t> </w:t>
      </w:r>
      <w:r>
        <w:rPr/>
        <w:t>does not make use of other than the development (analyzed) data and therefore will not provide</w:t>
      </w:r>
      <w:r>
        <w:rPr>
          <w:spacing w:val="1"/>
        </w:rPr>
        <w:t> </w:t>
      </w:r>
      <w:r>
        <w:rPr/>
        <w:t>the degree of heterogeneity that will be encountered in real-life applications of the model. Also,</w:t>
      </w:r>
      <w:r>
        <w:rPr>
          <w:spacing w:val="1"/>
        </w:rPr>
        <w:t> </w:t>
      </w:r>
      <w:r>
        <w:rPr/>
        <w:t>Vignoletti and Abrahamsson (2012) opined that fundamental issues in the design of validation</w:t>
      </w:r>
      <w:r>
        <w:rPr>
          <w:spacing w:val="1"/>
        </w:rPr>
        <w:t> </w:t>
      </w:r>
      <w:r>
        <w:rPr/>
        <w:t>studies</w:t>
      </w:r>
      <w:r>
        <w:rPr>
          <w:spacing w:val="7"/>
        </w:rPr>
        <w:t> </w:t>
      </w:r>
      <w:r>
        <w:rPr/>
        <w:t>have</w:t>
      </w:r>
      <w:r>
        <w:rPr>
          <w:spacing w:val="8"/>
        </w:rPr>
        <w:t> </w:t>
      </w:r>
      <w:r>
        <w:rPr/>
        <w:t>not</w:t>
      </w:r>
      <w:r>
        <w:rPr>
          <w:spacing w:val="7"/>
        </w:rPr>
        <w:t> </w:t>
      </w:r>
      <w:r>
        <w:rPr/>
        <w:t>been</w:t>
      </w:r>
      <w:r>
        <w:rPr>
          <w:spacing w:val="7"/>
        </w:rPr>
        <w:t> </w:t>
      </w:r>
      <w:r>
        <w:rPr/>
        <w:t>well</w:t>
      </w:r>
      <w:r>
        <w:rPr>
          <w:spacing w:val="7"/>
        </w:rPr>
        <w:t> </w:t>
      </w:r>
      <w:r>
        <w:rPr/>
        <w:t>explored,</w:t>
      </w:r>
      <w:r>
        <w:rPr>
          <w:spacing w:val="7"/>
        </w:rPr>
        <w:t> </w:t>
      </w:r>
      <w:r>
        <w:rPr/>
        <w:t>but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essence</w:t>
      </w:r>
      <w:r>
        <w:rPr>
          <w:spacing w:val="6"/>
        </w:rPr>
        <w:t> </w:t>
      </w:r>
      <w:r>
        <w:rPr/>
        <w:t>only</w:t>
      </w:r>
      <w:r>
        <w:rPr>
          <w:spacing w:val="2"/>
        </w:rPr>
        <w:t> </w:t>
      </w:r>
      <w:r>
        <w:rPr/>
        <w:t>requires</w:t>
      </w:r>
      <w:r>
        <w:rPr>
          <w:spacing w:val="9"/>
        </w:rPr>
        <w:t> </w:t>
      </w:r>
      <w:r>
        <w:rPr/>
        <w:t>documentation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predictor</w:t>
      </w:r>
    </w:p>
    <w:p>
      <w:pPr>
        <w:spacing w:after="0" w:line="480" w:lineRule="auto"/>
        <w:jc w:val="both"/>
        <w:sectPr>
          <w:footerReference w:type="default" r:id="rId106"/>
          <w:pgSz w:w="12240" w:h="15840"/>
          <w:pgMar w:footer="937" w:header="0" w:top="1500" w:bottom="1120" w:left="300" w:right="280"/>
          <w:pgNumType w:start="213"/>
        </w:sectPr>
      </w:pPr>
    </w:p>
    <w:p>
      <w:pPr>
        <w:pStyle w:val="BodyText"/>
        <w:spacing w:line="480" w:lineRule="auto" w:before="72"/>
        <w:ind w:left="1140" w:right="1154"/>
        <w:jc w:val="both"/>
      </w:pPr>
      <w:r>
        <w:rPr/>
        <w:t>and outcome values in new individuals. The study observed that model validation is not simply</w:t>
      </w:r>
      <w:r>
        <w:rPr>
          <w:spacing w:val="1"/>
        </w:rPr>
        <w:t> </w:t>
      </w:r>
      <w:r>
        <w:rPr/>
        <w:t>repeating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analytical</w:t>
      </w:r>
      <w:r>
        <w:rPr>
          <w:spacing w:val="-3"/>
        </w:rPr>
        <w:t> </w:t>
      </w:r>
      <w:r>
        <w:rPr/>
        <w:t>steps</w:t>
      </w:r>
      <w:r>
        <w:rPr>
          <w:spacing w:val="-4"/>
        </w:rPr>
        <w:t> </w:t>
      </w:r>
      <w:r>
        <w:rPr/>
        <w:t>applied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study</w:t>
      </w:r>
      <w:r>
        <w:rPr>
          <w:spacing w:val="-10"/>
        </w:rPr>
        <w:t> </w:t>
      </w:r>
      <w:r>
        <w:rPr/>
        <w:t>in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individuals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see</w:t>
      </w:r>
      <w:r>
        <w:rPr>
          <w:spacing w:val="-4"/>
        </w:rPr>
        <w:t> </w:t>
      </w:r>
      <w:r>
        <w:rPr/>
        <w:t>whether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same</w:t>
      </w:r>
      <w:r>
        <w:rPr>
          <w:spacing w:val="-16"/>
        </w:rPr>
        <w:t> </w:t>
      </w:r>
      <w:r>
        <w:rPr>
          <w:spacing w:val="-1"/>
        </w:rPr>
        <w:t>predictors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weights</w:t>
      </w:r>
      <w:r>
        <w:rPr>
          <w:spacing w:val="-14"/>
        </w:rPr>
        <w:t> </w:t>
      </w:r>
      <w:r>
        <w:rPr/>
        <w:t>are</w:t>
      </w:r>
      <w:r>
        <w:rPr>
          <w:spacing w:val="-16"/>
        </w:rPr>
        <w:t> </w:t>
      </w:r>
      <w:r>
        <w:rPr/>
        <w:t>found.</w:t>
      </w:r>
      <w:r>
        <w:rPr>
          <w:spacing w:val="-14"/>
        </w:rPr>
        <w:t> </w:t>
      </w:r>
      <w:r>
        <w:rPr/>
        <w:t>Model</w:t>
      </w:r>
      <w:r>
        <w:rPr>
          <w:spacing w:val="-14"/>
        </w:rPr>
        <w:t> </w:t>
      </w:r>
      <w:r>
        <w:rPr/>
        <w:t>validation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also</w:t>
      </w:r>
      <w:r>
        <w:rPr>
          <w:spacing w:val="-15"/>
        </w:rPr>
        <w:t> </w:t>
      </w:r>
      <w:r>
        <w:rPr/>
        <w:t>not</w:t>
      </w:r>
      <w:r>
        <w:rPr>
          <w:spacing w:val="-13"/>
        </w:rPr>
        <w:t> </w:t>
      </w:r>
      <w:r>
        <w:rPr/>
        <w:t>refitting</w:t>
      </w:r>
      <w:r>
        <w:rPr>
          <w:spacing w:val="-17"/>
        </w:rPr>
        <w:t> </w:t>
      </w:r>
      <w:r>
        <w:rPr/>
        <w:t>the</w:t>
      </w:r>
      <w:r>
        <w:rPr>
          <w:spacing w:val="-15"/>
        </w:rPr>
        <w:t> </w:t>
      </w:r>
      <w:r>
        <w:rPr/>
        <w:t>final</w:t>
      </w:r>
      <w:r>
        <w:rPr>
          <w:spacing w:val="-14"/>
        </w:rPr>
        <w:t> </w:t>
      </w:r>
      <w:r>
        <w:rPr/>
        <w:t>developed</w:t>
      </w:r>
      <w:r>
        <w:rPr>
          <w:spacing w:val="-58"/>
        </w:rPr>
        <w:t> </w:t>
      </w:r>
      <w:r>
        <w:rPr/>
        <w:t>model in the new individuals and checking whether the model performance (discrimination,</w:t>
      </w:r>
      <w:r>
        <w:rPr>
          <w:spacing w:val="1"/>
        </w:rPr>
        <w:t> </w:t>
      </w:r>
      <w:r>
        <w:rPr/>
        <w:t>calibration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classification)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different as</w:t>
      </w:r>
      <w:r>
        <w:rPr>
          <w:spacing w:val="1"/>
        </w:rPr>
        <w:t> </w:t>
      </w:r>
      <w:r>
        <w:rPr/>
        <w:t>was found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development study.</w:t>
      </w:r>
    </w:p>
    <w:p>
      <w:pPr>
        <w:pStyle w:val="BodyText"/>
        <w:spacing w:line="480" w:lineRule="auto" w:before="199"/>
        <w:ind w:left="1140" w:right="1157"/>
        <w:jc w:val="both"/>
      </w:pPr>
      <w:r>
        <w:rPr>
          <w:spacing w:val="-1"/>
        </w:rPr>
        <w:t>Summarily,</w:t>
      </w:r>
      <w:r>
        <w:rPr>
          <w:spacing w:val="-12"/>
        </w:rPr>
        <w:t> </w:t>
      </w:r>
      <w:r>
        <w:rPr>
          <w:spacing w:val="-1"/>
        </w:rPr>
        <w:t>model</w:t>
      </w:r>
      <w:r>
        <w:rPr>
          <w:spacing w:val="-12"/>
        </w:rPr>
        <w:t> </w:t>
      </w:r>
      <w:r>
        <w:rPr>
          <w:spacing w:val="-1"/>
        </w:rPr>
        <w:t>validation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/>
        <w:t>taking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original</w:t>
      </w:r>
      <w:r>
        <w:rPr>
          <w:spacing w:val="-10"/>
        </w:rPr>
        <w:t> </w:t>
      </w:r>
      <w:r>
        <w:rPr/>
        <w:t>model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its</w:t>
      </w:r>
      <w:r>
        <w:rPr>
          <w:spacing w:val="-12"/>
        </w:rPr>
        <w:t> </w:t>
      </w:r>
      <w:r>
        <w:rPr/>
        <w:t>predictors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assigned</w:t>
      </w:r>
      <w:r>
        <w:rPr>
          <w:spacing w:val="-12"/>
        </w:rPr>
        <w:t> </w:t>
      </w:r>
      <w:r>
        <w:rPr/>
        <w:t>variables</w:t>
      </w:r>
      <w:r>
        <w:rPr>
          <w:spacing w:val="-57"/>
        </w:rPr>
        <w:t> </w:t>
      </w:r>
      <w:r>
        <w:rPr/>
        <w:t>by measuring the predictor to generate outcome values in the new set of individuals. Hence, the</w:t>
      </w:r>
      <w:r>
        <w:rPr>
          <w:spacing w:val="1"/>
        </w:rPr>
        <w:t> </w:t>
      </w:r>
      <w:r>
        <w:rPr/>
        <w:t>justification for the use of external validation as area of further study to practicalize and validate</w:t>
      </w:r>
      <w:r>
        <w:rPr>
          <w:spacing w:val="1"/>
        </w:rPr>
        <w:t> </w:t>
      </w:r>
      <w:r>
        <w:rPr/>
        <w:t>this model.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40"/>
        </w:numPr>
        <w:tabs>
          <w:tab w:pos="1859" w:val="left" w:leader="none"/>
          <w:tab w:pos="1860" w:val="left" w:leader="none"/>
        </w:tabs>
        <w:spacing w:line="240" w:lineRule="auto" w:before="1" w:after="0"/>
        <w:ind w:left="1860" w:right="0" w:hanging="720"/>
        <w:jc w:val="left"/>
      </w:pPr>
      <w:r>
        <w:rPr/>
        <w:t>Software</w:t>
      </w:r>
      <w:r>
        <w:rPr>
          <w:spacing w:val="-5"/>
        </w:rPr>
        <w:t> </w:t>
      </w:r>
      <w:r>
        <w:rPr/>
        <w:t>Development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140" w:right="1154"/>
        <w:jc w:val="both"/>
      </w:pPr>
      <w:r>
        <w:rPr/>
        <w:t>The software developed for this study was hinged on the threshold of Royal Institute of British</w:t>
      </w:r>
      <w:r>
        <w:rPr>
          <w:spacing w:val="1"/>
        </w:rPr>
        <w:t> </w:t>
      </w:r>
      <w:r>
        <w:rPr/>
        <w:t>Architects (RIBA) plan of work that categorized various phases of project life cycle. The various</w:t>
      </w:r>
      <w:r>
        <w:rPr>
          <w:spacing w:val="-57"/>
        </w:rPr>
        <w:t> </w:t>
      </w:r>
      <w:r>
        <w:rPr/>
        <w:t>stages were used to reflect the collaboration and integration of all the stakeholders in the project</w:t>
      </w:r>
      <w:r>
        <w:rPr>
          <w:spacing w:val="1"/>
        </w:rPr>
        <w:t> </w:t>
      </w:r>
      <w:r>
        <w:rPr>
          <w:spacing w:val="-1"/>
        </w:rPr>
        <w:t>life</w:t>
      </w:r>
      <w:r>
        <w:rPr>
          <w:spacing w:val="-13"/>
        </w:rPr>
        <w:t> </w:t>
      </w:r>
      <w:r>
        <w:rPr>
          <w:spacing w:val="-1"/>
        </w:rPr>
        <w:t>cycle.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>
          <w:spacing w:val="-1"/>
        </w:rPr>
        <w:t>used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generate</w:t>
      </w:r>
      <w:r>
        <w:rPr>
          <w:spacing w:val="-11"/>
        </w:rPr>
        <w:t> </w:t>
      </w:r>
      <w:r>
        <w:rPr/>
        <w:t>BIM</w:t>
      </w:r>
      <w:r>
        <w:rPr>
          <w:spacing w:val="-12"/>
        </w:rPr>
        <w:t> </w:t>
      </w:r>
      <w:r>
        <w:rPr/>
        <w:t>technology</w:t>
      </w:r>
      <w:r>
        <w:rPr>
          <w:spacing w:val="-16"/>
        </w:rPr>
        <w:t> </w:t>
      </w:r>
      <w:r>
        <w:rPr/>
        <w:t>platform.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platform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BIM</w:t>
      </w:r>
      <w:r>
        <w:rPr>
          <w:spacing w:val="-12"/>
        </w:rPr>
        <w:t> </w:t>
      </w:r>
      <w:r>
        <w:rPr/>
        <w:t>technology,</w:t>
      </w:r>
      <w:r>
        <w:rPr>
          <w:spacing w:val="-57"/>
        </w:rPr>
        <w:t> </w:t>
      </w:r>
      <w:r>
        <w:rPr/>
        <w:t>all project stakeholders on the construction project share common information from the central</w:t>
      </w:r>
      <w:r>
        <w:rPr>
          <w:spacing w:val="1"/>
        </w:rPr>
        <w:t> </w:t>
      </w:r>
      <w:r>
        <w:rPr>
          <w:spacing w:val="-1"/>
        </w:rPr>
        <w:t>BIM</w:t>
      </w:r>
      <w:r>
        <w:rPr>
          <w:spacing w:val="-12"/>
        </w:rPr>
        <w:t> </w:t>
      </w:r>
      <w:r>
        <w:rPr>
          <w:spacing w:val="-1"/>
        </w:rPr>
        <w:t>data</w:t>
      </w:r>
      <w:r>
        <w:rPr>
          <w:spacing w:val="-13"/>
        </w:rPr>
        <w:t> </w:t>
      </w:r>
      <w:r>
        <w:rPr>
          <w:spacing w:val="-1"/>
        </w:rPr>
        <w:t>source.</w:t>
      </w:r>
      <w:r>
        <w:rPr>
          <w:spacing w:val="-12"/>
        </w:rPr>
        <w:t> </w:t>
      </w: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act</w:t>
      </w:r>
      <w:r>
        <w:rPr>
          <w:spacing w:val="-12"/>
        </w:rPr>
        <w:t> </w:t>
      </w:r>
      <w:r>
        <w:rPr>
          <w:spacing w:val="-1"/>
        </w:rPr>
        <w:t>fulfills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idea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BIM</w:t>
      </w:r>
      <w:r>
        <w:rPr>
          <w:spacing w:val="-12"/>
        </w:rPr>
        <w:t> </w:t>
      </w:r>
      <w:r>
        <w:rPr/>
        <w:t>concept,</w:t>
      </w:r>
      <w:r>
        <w:rPr>
          <w:spacing w:val="-12"/>
        </w:rPr>
        <w:t> </w:t>
      </w:r>
      <w:r>
        <w:rPr/>
        <w:t>where</w:t>
      </w:r>
      <w:r>
        <w:rPr>
          <w:spacing w:val="-13"/>
        </w:rPr>
        <w:t> </w:t>
      </w:r>
      <w:r>
        <w:rPr/>
        <w:t>there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free</w:t>
      </w:r>
      <w:r>
        <w:rPr>
          <w:spacing w:val="-13"/>
        </w:rPr>
        <w:t> </w:t>
      </w:r>
      <w:r>
        <w:rPr/>
        <w:t>flow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and shared responsibilities among integrated project teams without any obstacles. Whilst in the</w:t>
      </w:r>
      <w:r>
        <w:rPr>
          <w:spacing w:val="1"/>
        </w:rPr>
        <w:t> </w:t>
      </w:r>
      <w:r>
        <w:rPr/>
        <w:t>traditional team model, information flows from the building Owner to the Architects and then</w:t>
      </w:r>
      <w:r>
        <w:rPr>
          <w:spacing w:val="1"/>
        </w:rPr>
        <w:t> </w:t>
      </w:r>
      <w:r>
        <w:rPr/>
        <w:t>spread to the various individuals or trades undertaken the proposed project. This has the tendency</w:t>
      </w:r>
      <w:r>
        <w:rPr>
          <w:spacing w:val="-58"/>
        </w:rPr>
        <w:t> </w:t>
      </w:r>
      <w:r>
        <w:rPr/>
        <w:t>to have communication problems among project teams and it can ends up affecting the overall</w:t>
      </w:r>
      <w:r>
        <w:rPr>
          <w:spacing w:val="1"/>
        </w:rPr>
        <w:t> </w:t>
      </w:r>
      <w:r>
        <w:rPr/>
        <w:t>execution of the project results. Within the BIM platform, some of the activities that integrated</w:t>
      </w:r>
      <w:r>
        <w:rPr>
          <w:spacing w:val="1"/>
        </w:rPr>
        <w:t> </w:t>
      </w:r>
      <w:r>
        <w:rPr/>
        <w:t>teams</w:t>
      </w:r>
      <w:r>
        <w:rPr>
          <w:spacing w:val="10"/>
        </w:rPr>
        <w:t> </w:t>
      </w:r>
      <w:r>
        <w:rPr/>
        <w:t>engaged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Modifying,</w:t>
      </w:r>
      <w:r>
        <w:rPr>
          <w:spacing w:val="10"/>
        </w:rPr>
        <w:t> </w:t>
      </w:r>
      <w:r>
        <w:rPr/>
        <w:t>extracting,</w:t>
      </w:r>
      <w:r>
        <w:rPr>
          <w:spacing w:val="11"/>
        </w:rPr>
        <w:t> </w:t>
      </w:r>
      <w:r>
        <w:rPr/>
        <w:t>collaborating,</w:t>
      </w:r>
      <w:r>
        <w:rPr>
          <w:spacing w:val="11"/>
        </w:rPr>
        <w:t> </w:t>
      </w:r>
      <w:r>
        <w:rPr/>
        <w:t>updating</w:t>
      </w:r>
      <w:r>
        <w:rPr>
          <w:spacing w:val="7"/>
        </w:rPr>
        <w:t> </w:t>
      </w:r>
      <w:r>
        <w:rPr/>
        <w:t>and</w:t>
      </w:r>
      <w:r>
        <w:rPr>
          <w:spacing w:val="13"/>
        </w:rPr>
        <w:t> </w:t>
      </w:r>
      <w:r>
        <w:rPr/>
        <w:t>inserting</w:t>
      </w:r>
      <w:r>
        <w:rPr>
          <w:spacing w:val="7"/>
        </w:rPr>
        <w:t> </w:t>
      </w:r>
      <w:r>
        <w:rPr/>
        <w:t>other</w:t>
      </w:r>
      <w:r>
        <w:rPr>
          <w:spacing w:val="10"/>
        </w:rPr>
        <w:t> </w:t>
      </w:r>
      <w:r>
        <w:rPr/>
        <w:t>relevant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line="482" w:lineRule="auto" w:before="72"/>
        <w:ind w:left="1140" w:right="1161"/>
        <w:jc w:val="both"/>
      </w:pPr>
      <w:r>
        <w:rPr/>
        <w:t>information to the constructed model database. The results of the integration of project teams on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database</w:t>
      </w:r>
      <w:r>
        <w:rPr>
          <w:spacing w:val="-1"/>
        </w:rPr>
        <w:t> </w:t>
      </w:r>
      <w:r>
        <w:rPr/>
        <w:t>minimize</w:t>
      </w:r>
      <w:r>
        <w:rPr>
          <w:spacing w:val="-2"/>
        </w:rPr>
        <w:t> </w:t>
      </w:r>
      <w:r>
        <w:rPr/>
        <w:t>cost, errors,</w:t>
      </w:r>
      <w:r>
        <w:rPr>
          <w:spacing w:val="-1"/>
        </w:rPr>
        <w:t> </w:t>
      </w:r>
      <w:r>
        <w:rPr/>
        <w:t>time, and</w:t>
      </w:r>
      <w:r>
        <w:rPr>
          <w:spacing w:val="2"/>
        </w:rPr>
        <w:t> </w:t>
      </w:r>
      <w:r>
        <w:rPr/>
        <w:t>promote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 works.</w:t>
      </w:r>
    </w:p>
    <w:p>
      <w:pPr>
        <w:pStyle w:val="Heading1"/>
        <w:spacing w:before="201"/>
        <w:ind w:left="1140"/>
      </w:pPr>
      <w:r>
        <w:rPr/>
        <w:t>THE</w:t>
      </w:r>
      <w:r>
        <w:rPr>
          <w:spacing w:val="-2"/>
        </w:rPr>
        <w:t> </w:t>
      </w:r>
      <w:r>
        <w:rPr/>
        <w:t>BIM</w:t>
      </w:r>
      <w:r>
        <w:rPr>
          <w:spacing w:val="-3"/>
        </w:rPr>
        <w:t> </w:t>
      </w:r>
      <w:r>
        <w:rPr/>
        <w:t>PROJECT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140" w:right="1157"/>
        <w:jc w:val="both"/>
      </w:pPr>
      <w:r>
        <w:rPr/>
        <w:t>To navigate down to the project, ensure that the local server is on, then type local host/bim in the</w:t>
      </w:r>
      <w:r>
        <w:rPr>
          <w:spacing w:val="-57"/>
        </w:rPr>
        <w:t> </w:t>
      </w:r>
      <w:r>
        <w:rPr/>
        <w:t>address box. Then the navigation ends on the landing page where from you can access the rest of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914400</wp:posOffset>
            </wp:positionH>
            <wp:positionV relativeFrom="paragraph">
              <wp:posOffset>131929</wp:posOffset>
            </wp:positionV>
            <wp:extent cx="5985939" cy="3364991"/>
            <wp:effectExtent l="0" t="0" r="0" b="0"/>
            <wp:wrapTopAndBottom/>
            <wp:docPr id="4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939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34"/>
        </w:rPr>
      </w:pPr>
    </w:p>
    <w:p>
      <w:pPr>
        <w:pStyle w:val="Heading1"/>
        <w:ind w:left="1860"/>
        <w:jc w:val="left"/>
      </w:pPr>
      <w:r>
        <w:rPr>
          <w:b w:val="0"/>
        </w:rPr>
        <w:t>Fig</w:t>
      </w:r>
      <w:r>
        <w:rPr>
          <w:b w:val="0"/>
          <w:spacing w:val="-5"/>
        </w:rPr>
        <w:t> </w:t>
      </w:r>
      <w:r>
        <w:rPr>
          <w:b w:val="0"/>
        </w:rPr>
        <w:t>4.11:</w:t>
      </w:r>
      <w:r>
        <w:rPr>
          <w:b w:val="0"/>
          <w:spacing w:val="-2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Communication</w:t>
      </w:r>
    </w:p>
    <w:p>
      <w:pPr>
        <w:spacing w:after="0"/>
        <w:jc w:val="left"/>
        <w:sectPr>
          <w:pgSz w:w="12240" w:h="15840"/>
          <w:pgMar w:header="0" w:footer="937" w:top="1360" w:bottom="1200" w:left="300" w:right="280"/>
        </w:sectPr>
      </w:pPr>
    </w:p>
    <w:p>
      <w:pPr>
        <w:spacing w:line="650" w:lineRule="auto" w:before="79"/>
        <w:ind w:left="1140" w:right="8292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software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features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Staff Registration:</w:t>
      </w:r>
    </w:p>
    <w:p>
      <w:pPr>
        <w:pStyle w:val="BodyText"/>
        <w:spacing w:line="237" w:lineRule="exact"/>
        <w:ind w:left="1860"/>
      </w:pPr>
      <w:r>
        <w:rPr/>
        <w:t>To</w:t>
      </w:r>
      <w:r>
        <w:rPr>
          <w:spacing w:val="15"/>
        </w:rPr>
        <w:t> </w:t>
      </w:r>
      <w:r>
        <w:rPr/>
        <w:t>use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solution,</w:t>
      </w:r>
      <w:r>
        <w:rPr>
          <w:spacing w:val="16"/>
        </w:rPr>
        <w:t> </w:t>
      </w:r>
      <w:r>
        <w:rPr/>
        <w:t>all</w:t>
      </w:r>
      <w:r>
        <w:rPr>
          <w:spacing w:val="17"/>
        </w:rPr>
        <w:t> </w:t>
      </w:r>
      <w:r>
        <w:rPr/>
        <w:t>it</w:t>
      </w:r>
      <w:r>
        <w:rPr>
          <w:spacing w:val="16"/>
        </w:rPr>
        <w:t> </w:t>
      </w:r>
      <w:r>
        <w:rPr/>
        <w:t>users</w:t>
      </w:r>
      <w:r>
        <w:rPr>
          <w:spacing w:val="17"/>
        </w:rPr>
        <w:t> </w:t>
      </w:r>
      <w:r>
        <w:rPr/>
        <w:t>must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registered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system.</w:t>
      </w:r>
      <w:r>
        <w:rPr>
          <w:spacing w:val="19"/>
        </w:rPr>
        <w:t> </w:t>
      </w:r>
      <w:r>
        <w:rPr/>
        <w:t>so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register</w:t>
      </w:r>
      <w:r>
        <w:rPr>
          <w:spacing w:val="16"/>
        </w:rPr>
        <w:t> </w:t>
      </w:r>
      <w:r>
        <w:rPr/>
        <w:t>page</w:t>
      </w:r>
      <w:r>
        <w:rPr>
          <w:spacing w:val="14"/>
        </w:rPr>
        <w:t> </w:t>
      </w:r>
      <w:r>
        <w:rPr/>
        <w:t>is</w:t>
      </w:r>
    </w:p>
    <w:p>
      <w:pPr>
        <w:pStyle w:val="BodyText"/>
      </w:pPr>
    </w:p>
    <w:p>
      <w:pPr>
        <w:pStyle w:val="BodyText"/>
        <w:spacing w:line="480" w:lineRule="auto"/>
        <w:ind w:left="1860" w:right="1147"/>
      </w:pPr>
      <w:r>
        <w:rPr/>
        <w:t>used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create</w:t>
      </w:r>
      <w:r>
        <w:rPr>
          <w:spacing w:val="14"/>
        </w:rPr>
        <w:t> </w:t>
      </w:r>
      <w:r>
        <w:rPr/>
        <w:t>new</w:t>
      </w:r>
      <w:r>
        <w:rPr>
          <w:spacing w:val="14"/>
        </w:rPr>
        <w:t> </w:t>
      </w:r>
      <w:r>
        <w:rPr/>
        <w:t>staffs</w:t>
      </w:r>
      <w:r>
        <w:rPr>
          <w:spacing w:val="18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system.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staff</w:t>
      </w:r>
      <w:r>
        <w:rPr>
          <w:spacing w:val="16"/>
        </w:rPr>
        <w:t> </w:t>
      </w:r>
      <w:r>
        <w:rPr/>
        <w:t>creation</w:t>
      </w:r>
      <w:r>
        <w:rPr>
          <w:spacing w:val="15"/>
        </w:rPr>
        <w:t> </w:t>
      </w:r>
      <w:r>
        <w:rPr/>
        <w:t>ranges</w:t>
      </w:r>
      <w:r>
        <w:rPr>
          <w:spacing w:val="15"/>
        </w:rPr>
        <w:t> </w:t>
      </w:r>
      <w:r>
        <w:rPr/>
        <w:t>across</w:t>
      </w:r>
      <w:r>
        <w:rPr>
          <w:spacing w:val="16"/>
        </w:rPr>
        <w:t> </w:t>
      </w:r>
      <w:r>
        <w:rPr/>
        <w:t>all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possible</w:t>
      </w:r>
      <w:r>
        <w:rPr>
          <w:spacing w:val="-57"/>
        </w:rPr>
        <w:t> </w:t>
      </w:r>
      <w:r>
        <w:rPr/>
        <w:t>hands</w:t>
      </w:r>
      <w:r>
        <w:rPr>
          <w:spacing w:val="-1"/>
        </w:rPr>
        <w:t> </w:t>
      </w:r>
      <w:r>
        <w:rPr/>
        <w:t>that can be</w:t>
      </w:r>
      <w:r>
        <w:rPr>
          <w:spacing w:val="-1"/>
        </w:rPr>
        <w:t> </w:t>
      </w:r>
      <w:r>
        <w:rPr/>
        <w:t>involved in a</w:t>
      </w:r>
      <w:r>
        <w:rPr>
          <w:spacing w:val="-1"/>
        </w:rPr>
        <w:t> </w:t>
      </w:r>
      <w:r>
        <w:rPr/>
        <w:t>project including</w:t>
      </w:r>
      <w:r>
        <w:rPr>
          <w:spacing w:val="-3"/>
        </w:rPr>
        <w:t> </w:t>
      </w:r>
      <w:r>
        <w:rPr/>
        <w:t>clients.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1371600</wp:posOffset>
            </wp:positionH>
            <wp:positionV relativeFrom="paragraph">
              <wp:posOffset>209778</wp:posOffset>
            </wp:positionV>
            <wp:extent cx="5985456" cy="3364991"/>
            <wp:effectExtent l="0" t="0" r="0" b="0"/>
            <wp:wrapTopAndBottom/>
            <wp:docPr id="4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1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456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205"/>
        <w:ind w:left="1860"/>
        <w:jc w:val="left"/>
      </w:pPr>
      <w:r>
        <w:rPr/>
        <w:t>Staff</w:t>
      </w:r>
      <w:r>
        <w:rPr>
          <w:spacing w:val="-2"/>
        </w:rPr>
        <w:t> </w:t>
      </w:r>
      <w:r>
        <w:rPr/>
        <w:t>Login</w:t>
      </w:r>
    </w:p>
    <w:p>
      <w:pPr>
        <w:spacing w:before="158"/>
        <w:ind w:left="1140" w:right="0" w:firstLine="0"/>
        <w:jc w:val="left"/>
        <w:rPr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4.12: </w:t>
      </w:r>
      <w:r>
        <w:rPr>
          <w:sz w:val="24"/>
        </w:rPr>
        <w:t>Log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Registration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Staff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1"/>
        <w:ind w:left="1860" w:right="1147"/>
      </w:pP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registration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completed,</w:t>
      </w:r>
      <w:r>
        <w:rPr>
          <w:spacing w:val="2"/>
        </w:rPr>
        <w:t> </w:t>
      </w:r>
      <w:r>
        <w:rPr/>
        <w:t>each</w:t>
      </w:r>
      <w:r>
        <w:rPr>
          <w:spacing w:val="1"/>
        </w:rPr>
        <w:t> </w:t>
      </w:r>
      <w:r>
        <w:rPr/>
        <w:t>of the users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the system</w:t>
      </w:r>
      <w:r>
        <w:rPr>
          <w:spacing w:val="4"/>
        </w:rPr>
        <w:t> </w:t>
      </w:r>
      <w:r>
        <w:rPr/>
        <w:t>are</w:t>
      </w:r>
      <w:r>
        <w:rPr>
          <w:spacing w:val="2"/>
        </w:rPr>
        <w:t> </w:t>
      </w:r>
      <w:r>
        <w:rPr/>
        <w:t>required</w:t>
      </w:r>
      <w:r>
        <w:rPr>
          <w:spacing w:val="3"/>
        </w:rPr>
        <w:t> </w:t>
      </w:r>
      <w:r>
        <w:rPr/>
        <w:t>to</w:t>
      </w:r>
      <w:r>
        <w:rPr>
          <w:spacing w:val="-57"/>
        </w:rPr>
        <w:t> </w:t>
      </w:r>
      <w:r>
        <w:rPr/>
        <w:t>login</w:t>
      </w:r>
      <w:r>
        <w:rPr>
          <w:spacing w:val="-1"/>
        </w:rPr>
        <w:t> </w:t>
      </w:r>
      <w:r>
        <w:rPr/>
        <w:t>to 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system.</w:t>
      </w:r>
    </w:p>
    <w:p>
      <w:pPr>
        <w:spacing w:after="0" w:line="480" w:lineRule="auto"/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ind w:left="1860"/>
        <w:rPr>
          <w:sz w:val="20"/>
        </w:rPr>
      </w:pPr>
      <w:r>
        <w:rPr>
          <w:sz w:val="20"/>
        </w:rPr>
        <w:drawing>
          <wp:inline distT="0" distB="0" distL="0" distR="0">
            <wp:extent cx="5985618" cy="3364991"/>
            <wp:effectExtent l="0" t="0" r="0" b="0"/>
            <wp:docPr id="4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618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2"/>
        </w:rPr>
      </w:pPr>
    </w:p>
    <w:p>
      <w:pPr>
        <w:pStyle w:val="Heading1"/>
        <w:spacing w:before="90"/>
        <w:ind w:left="1860"/>
        <w:jc w:val="left"/>
      </w:pPr>
      <w:r>
        <w:rPr/>
        <w:t>Staff</w:t>
      </w:r>
      <w:r>
        <w:rPr>
          <w:spacing w:val="-3"/>
        </w:rPr>
        <w:t> </w:t>
      </w:r>
      <w:r>
        <w:rPr/>
        <w:t>Home</w:t>
      </w:r>
    </w:p>
    <w:p>
      <w:pPr>
        <w:spacing w:before="0"/>
        <w:ind w:left="1920" w:right="0" w:firstLine="0"/>
        <w:jc w:val="left"/>
        <w:rPr>
          <w:b/>
          <w:sz w:val="24"/>
        </w:rPr>
      </w:pPr>
      <w:r>
        <w:rPr>
          <w:b/>
          <w:sz w:val="24"/>
        </w:rPr>
        <w:t>Fig.4.13: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New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Projects Creation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80" w:lineRule="auto"/>
        <w:ind w:left="1860" w:right="1147"/>
      </w:pPr>
      <w:r>
        <w:rPr/>
        <w:t>On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successful</w:t>
      </w:r>
      <w:r>
        <w:rPr>
          <w:spacing w:val="11"/>
        </w:rPr>
        <w:t> </w:t>
      </w:r>
      <w:r>
        <w:rPr/>
        <w:t>login</w:t>
      </w:r>
      <w:r>
        <w:rPr>
          <w:spacing w:val="10"/>
        </w:rPr>
        <w:t> </w:t>
      </w:r>
      <w:r>
        <w:rPr/>
        <w:t>situation,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staff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taken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its</w:t>
      </w:r>
      <w:r>
        <w:rPr>
          <w:spacing w:val="11"/>
        </w:rPr>
        <w:t> </w:t>
      </w:r>
      <w:r>
        <w:rPr/>
        <w:t>general</w:t>
      </w:r>
      <w:r>
        <w:rPr>
          <w:spacing w:val="10"/>
        </w:rPr>
        <w:t> </w:t>
      </w:r>
      <w:r>
        <w:rPr/>
        <w:t>home.</w:t>
      </w:r>
      <w:r>
        <w:rPr>
          <w:spacing w:val="11"/>
        </w:rPr>
        <w:t> </w:t>
      </w:r>
      <w:r>
        <w:rPr/>
        <w:t>This</w:t>
      </w:r>
      <w:r>
        <w:rPr>
          <w:spacing w:val="13"/>
        </w:rPr>
        <w:t> </w:t>
      </w:r>
      <w:r>
        <w:rPr/>
        <w:t>page</w:t>
      </w:r>
      <w:r>
        <w:rPr>
          <w:spacing w:val="9"/>
        </w:rPr>
        <w:t> </w:t>
      </w:r>
      <w:r>
        <w:rPr/>
        <w:t>contains</w:t>
      </w:r>
      <w:r>
        <w:rPr>
          <w:spacing w:val="-57"/>
        </w:rPr>
        <w:t> </w:t>
      </w:r>
      <w:r>
        <w:rPr/>
        <w:t>option</w:t>
      </w:r>
      <w:r>
        <w:rPr>
          <w:spacing w:val="-1"/>
        </w:rPr>
        <w:t> </w:t>
      </w:r>
      <w:r>
        <w:rPr/>
        <w:t>to create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projects, or</w:t>
      </w:r>
      <w:r>
        <w:rPr>
          <w:spacing w:val="-1"/>
        </w:rPr>
        <w:t> </w:t>
      </w:r>
      <w:r>
        <w:rPr/>
        <w:t>join in on an ongoing</w:t>
      </w:r>
      <w:r>
        <w:rPr>
          <w:spacing w:val="-3"/>
        </w:rPr>
        <w:t> </w:t>
      </w:r>
      <w:r>
        <w:rPr/>
        <w:t>discussion.</w:t>
      </w:r>
    </w:p>
    <w:p>
      <w:pPr>
        <w:spacing w:after="0" w:line="480" w:lineRule="auto"/>
        <w:sectPr>
          <w:pgSz w:w="12240" w:h="15840"/>
          <w:pgMar w:header="0" w:footer="937" w:top="1440" w:bottom="1200" w:left="300" w:right="280"/>
        </w:sectPr>
      </w:pPr>
    </w:p>
    <w:p>
      <w:pPr>
        <w:pStyle w:val="BodyText"/>
        <w:ind w:left="1860"/>
        <w:rPr>
          <w:sz w:val="20"/>
        </w:rPr>
      </w:pPr>
      <w:r>
        <w:rPr>
          <w:sz w:val="20"/>
        </w:rPr>
        <w:drawing>
          <wp:inline distT="0" distB="0" distL="0" distR="0">
            <wp:extent cx="5985618" cy="3364991"/>
            <wp:effectExtent l="0" t="0" r="0" b="0"/>
            <wp:docPr id="4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618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spacing w:before="90"/>
        <w:ind w:left="1860"/>
      </w:pPr>
      <w:r>
        <w:rPr/>
        <w:t>Fig</w:t>
      </w:r>
      <w:r>
        <w:rPr>
          <w:spacing w:val="-2"/>
        </w:rPr>
        <w:t> </w:t>
      </w:r>
      <w:r>
        <w:rPr/>
        <w:t>4.14:</w:t>
      </w:r>
      <w:r>
        <w:rPr>
          <w:spacing w:val="-3"/>
        </w:rPr>
        <w:t> </w:t>
      </w:r>
      <w:r>
        <w:rPr/>
        <w:t>Admin</w:t>
      </w:r>
      <w:r>
        <w:rPr>
          <w:spacing w:val="1"/>
        </w:rPr>
        <w:t> </w:t>
      </w:r>
      <w:r>
        <w:rPr/>
        <w:t>Project</w:t>
      </w:r>
      <w:r>
        <w:rPr>
          <w:spacing w:val="-3"/>
        </w:rPr>
        <w:t> </w:t>
      </w:r>
      <w:r>
        <w:rPr/>
        <w:t>Creation.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6"/>
        <w:ind w:left="1860" w:right="1155"/>
        <w:jc w:val="both"/>
      </w:pPr>
      <w:r>
        <w:rPr/>
        <w:t>Any of the users of the system can initiate a project. That immediately gives the initiator</w:t>
      </w:r>
      <w:r>
        <w:rPr>
          <w:spacing w:val="1"/>
        </w:rPr>
        <w:t> </w:t>
      </w:r>
      <w:r>
        <w:rPr/>
        <w:t>the admin rights on the project. The project creation is completed in three stages, the first</w:t>
      </w:r>
      <w:r>
        <w:rPr>
          <w:spacing w:val="1"/>
        </w:rPr>
        <w:t> </w:t>
      </w:r>
      <w:r>
        <w:rPr/>
        <w:t>is to name the project and give it a general image for identification (like whatsapp group</w:t>
      </w:r>
      <w:r>
        <w:rPr>
          <w:spacing w:val="1"/>
        </w:rPr>
        <w:t> </w:t>
      </w:r>
      <w:r>
        <w:rPr/>
        <w:t>chat)</w:t>
      </w:r>
    </w:p>
    <w:p>
      <w:pPr>
        <w:spacing w:after="0" w:line="480" w:lineRule="auto"/>
        <w:jc w:val="both"/>
        <w:sectPr>
          <w:pgSz w:w="12240" w:h="15840"/>
          <w:pgMar w:header="0" w:footer="937" w:top="1440" w:bottom="1200" w:left="300" w:right="280"/>
        </w:sectPr>
      </w:pPr>
    </w:p>
    <w:p>
      <w:pPr>
        <w:pStyle w:val="BodyText"/>
        <w:ind w:left="1860"/>
        <w:rPr>
          <w:sz w:val="20"/>
        </w:rPr>
      </w:pPr>
      <w:r>
        <w:rPr>
          <w:sz w:val="20"/>
        </w:rPr>
        <w:drawing>
          <wp:inline distT="0" distB="0" distL="0" distR="0">
            <wp:extent cx="5943600" cy="2895600"/>
            <wp:effectExtent l="0" t="0" r="0" b="0"/>
            <wp:docPr id="4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4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40"/>
      </w:pPr>
      <w:r>
        <w:rPr/>
        <w:t>Fig</w:t>
      </w:r>
      <w:r>
        <w:rPr>
          <w:spacing w:val="-5"/>
        </w:rPr>
        <w:t> </w:t>
      </w:r>
      <w:r>
        <w:rPr/>
        <w:t>4.15:</w:t>
      </w:r>
      <w:r>
        <w:rPr>
          <w:spacing w:val="-2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Selected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7"/>
        <w:ind w:left="1140" w:right="1147"/>
      </w:pPr>
      <w:r>
        <w:rPr/>
        <w:t>Then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next</w:t>
      </w:r>
      <w:r>
        <w:rPr>
          <w:spacing w:val="-7"/>
        </w:rPr>
        <w:t> </w:t>
      </w:r>
      <w:r>
        <w:rPr/>
        <w:t>stage</w:t>
      </w:r>
      <w:r>
        <w:rPr>
          <w:spacing w:val="-8"/>
        </w:rPr>
        <w:t> </w:t>
      </w:r>
      <w:r>
        <w:rPr/>
        <w:t>involves</w:t>
      </w:r>
      <w:r>
        <w:rPr>
          <w:spacing w:val="-7"/>
        </w:rPr>
        <w:t> </w:t>
      </w:r>
      <w:r>
        <w:rPr/>
        <w:t>worker</w:t>
      </w:r>
      <w:r>
        <w:rPr>
          <w:spacing w:val="-8"/>
        </w:rPr>
        <w:t> </w:t>
      </w:r>
      <w:r>
        <w:rPr/>
        <w:t>selection.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point,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users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system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job</w:t>
      </w:r>
      <w:r>
        <w:rPr>
          <w:spacing w:val="-1"/>
        </w:rPr>
        <w:t> </w:t>
      </w:r>
      <w:r>
        <w:rPr/>
        <w:t>professions that will be</w:t>
      </w:r>
      <w:r>
        <w:rPr>
          <w:spacing w:val="-1"/>
        </w:rPr>
        <w:t> </w:t>
      </w:r>
      <w:r>
        <w:rPr/>
        <w:t>needed on the</w:t>
      </w:r>
      <w:r>
        <w:rPr>
          <w:spacing w:val="-2"/>
        </w:rPr>
        <w:t> </w:t>
      </w:r>
      <w:r>
        <w:rPr/>
        <w:t>project are</w:t>
      </w:r>
      <w:r>
        <w:rPr>
          <w:spacing w:val="-1"/>
        </w:rPr>
        <w:t> </w:t>
      </w:r>
      <w:r>
        <w:rPr/>
        <w:t>added.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1371600</wp:posOffset>
            </wp:positionH>
            <wp:positionV relativeFrom="paragraph">
              <wp:posOffset>186500</wp:posOffset>
            </wp:positionV>
            <wp:extent cx="5954762" cy="2919984"/>
            <wp:effectExtent l="0" t="0" r="0" b="0"/>
            <wp:wrapTopAndBottom/>
            <wp:docPr id="5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5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762" cy="291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9"/>
        <w:ind w:left="1860"/>
      </w:pPr>
      <w:r>
        <w:rPr/>
        <w:t>Fig</w:t>
      </w:r>
      <w:r>
        <w:rPr>
          <w:spacing w:val="-5"/>
        </w:rPr>
        <w:t> </w:t>
      </w:r>
      <w:r>
        <w:rPr/>
        <w:t>4.16:</w:t>
      </w:r>
      <w:r>
        <w:rPr>
          <w:spacing w:val="-1"/>
        </w:rPr>
        <w:t> </w:t>
      </w:r>
      <w:r>
        <w:rPr/>
        <w:t>Registration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Professionals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</w:t>
      </w:r>
    </w:p>
    <w:p>
      <w:pPr>
        <w:spacing w:after="0"/>
        <w:sectPr>
          <w:pgSz w:w="12240" w:h="15840"/>
          <w:pgMar w:header="0" w:footer="937" w:top="1440" w:bottom="1200" w:left="300" w:right="280"/>
        </w:sectPr>
      </w:pPr>
    </w:p>
    <w:p>
      <w:pPr>
        <w:pStyle w:val="BodyText"/>
        <w:spacing w:line="480" w:lineRule="auto" w:before="72"/>
        <w:ind w:left="1860" w:right="1159"/>
        <w:jc w:val="both"/>
      </w:pPr>
      <w:r>
        <w:rPr/>
        <w:t>The</w:t>
      </w:r>
      <w:r>
        <w:rPr>
          <w:spacing w:val="-8"/>
        </w:rPr>
        <w:t> </w:t>
      </w:r>
      <w:r>
        <w:rPr/>
        <w:t>last</w:t>
      </w:r>
      <w:r>
        <w:rPr>
          <w:spacing w:val="-6"/>
        </w:rPr>
        <w:t> </w:t>
      </w:r>
      <w:r>
        <w:rPr/>
        <w:t>step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stage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that,</w:t>
      </w:r>
      <w:r>
        <w:rPr>
          <w:spacing w:val="-6"/>
        </w:rPr>
        <w:t> </w:t>
      </w:r>
      <w:r>
        <w:rPr/>
        <w:t>BIM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very</w:t>
      </w:r>
      <w:r>
        <w:rPr>
          <w:spacing w:val="-11"/>
        </w:rPr>
        <w:t> </w:t>
      </w:r>
      <w:r>
        <w:rPr/>
        <w:t>flexible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tailored</w:t>
      </w:r>
      <w:r>
        <w:rPr>
          <w:spacing w:val="-6"/>
        </w:rPr>
        <w:t> </w:t>
      </w:r>
      <w:r>
        <w:rPr/>
        <w:t>towards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requirement</w:t>
      </w:r>
      <w:r>
        <w:rPr>
          <w:spacing w:val="-58"/>
        </w:rPr>
        <w:t> </w:t>
      </w:r>
      <w:r>
        <w:rPr/>
        <w:t>of different project needs hence, the admin is allowed to state the number of stages the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broken</w:t>
      </w:r>
      <w:r>
        <w:rPr>
          <w:spacing w:val="-1"/>
        </w:rPr>
        <w:t> </w:t>
      </w:r>
      <w:r>
        <w:rPr/>
        <w:t>into.</w:t>
      </w:r>
      <w:r>
        <w:rPr>
          <w:spacing w:val="2"/>
        </w:rPr>
        <w:t> </w:t>
      </w:r>
      <w:r>
        <w:rPr/>
        <w:t>This decision 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changed later.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1371600</wp:posOffset>
            </wp:positionH>
            <wp:positionV relativeFrom="paragraph">
              <wp:posOffset>209651</wp:posOffset>
            </wp:positionV>
            <wp:extent cx="5985845" cy="3364991"/>
            <wp:effectExtent l="0" t="0" r="0" b="0"/>
            <wp:wrapTopAndBottom/>
            <wp:docPr id="5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6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845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ind w:left="1140"/>
      </w:pPr>
      <w:r>
        <w:rPr/>
        <w:t>Fig</w:t>
      </w:r>
      <w:r>
        <w:rPr>
          <w:spacing w:val="-6"/>
        </w:rPr>
        <w:t> </w:t>
      </w:r>
      <w:r>
        <w:rPr/>
        <w:t>4.17:</w:t>
      </w:r>
      <w:r>
        <w:rPr>
          <w:spacing w:val="3"/>
        </w:rPr>
        <w:t> </w:t>
      </w:r>
      <w:r>
        <w:rPr/>
        <w:t>Integrated</w:t>
      </w:r>
      <w:r>
        <w:rPr>
          <w:spacing w:val="-3"/>
        </w:rPr>
        <w:t> </w:t>
      </w:r>
      <w:r>
        <w:rPr/>
        <w:t>Stages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projects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ind w:left="1140"/>
        <w:jc w:val="left"/>
      </w:pPr>
      <w:r>
        <w:rPr/>
        <w:t>Staff’s</w:t>
      </w:r>
      <w:r>
        <w:rPr>
          <w:spacing w:val="-3"/>
        </w:rPr>
        <w:t> </w:t>
      </w:r>
      <w:r>
        <w:rPr/>
        <w:t>group</w:t>
      </w:r>
      <w:r>
        <w:rPr>
          <w:spacing w:val="-3"/>
        </w:rPr>
        <w:t> </w:t>
      </w:r>
      <w:r>
        <w:rPr/>
        <w:t>Discussion: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140" w:right="1154"/>
        <w:jc w:val="both"/>
      </w:pPr>
      <w:r>
        <w:rPr/>
        <w:t>Once the project is created, the link to its discussion can be found on the admin page and every</w:t>
      </w:r>
      <w:r>
        <w:rPr>
          <w:spacing w:val="1"/>
        </w:rPr>
        <w:t> </w:t>
      </w:r>
      <w:r>
        <w:rPr/>
        <w:t>other worker selected (added) during its creation. So the link is followed to reach the discussion</w:t>
      </w:r>
      <w:r>
        <w:rPr>
          <w:spacing w:val="1"/>
        </w:rPr>
        <w:t> </w:t>
      </w:r>
      <w:r>
        <w:rPr/>
        <w:t>page.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ind w:left="1860"/>
        <w:rPr>
          <w:sz w:val="20"/>
        </w:rPr>
      </w:pPr>
      <w:r>
        <w:rPr>
          <w:sz w:val="20"/>
        </w:rPr>
        <w:drawing>
          <wp:inline distT="0" distB="0" distL="0" distR="0">
            <wp:extent cx="5945262" cy="2724912"/>
            <wp:effectExtent l="0" t="0" r="0" b="0"/>
            <wp:docPr id="5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7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262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0"/>
        <w:ind w:left="1860"/>
      </w:pPr>
      <w:r>
        <w:rPr/>
        <w:t>Fig</w:t>
      </w:r>
      <w:r>
        <w:rPr>
          <w:spacing w:val="-5"/>
        </w:rPr>
        <w:t> </w:t>
      </w:r>
      <w:r>
        <w:rPr/>
        <w:t>4.18:</w:t>
      </w:r>
      <w:r>
        <w:rPr>
          <w:spacing w:val="-2"/>
        </w:rPr>
        <w:t> </w:t>
      </w:r>
      <w:r>
        <w:rPr/>
        <w:t>Staff’s</w:t>
      </w:r>
      <w:r>
        <w:rPr>
          <w:spacing w:val="-1"/>
        </w:rPr>
        <w:t> </w:t>
      </w:r>
      <w:r>
        <w:rPr/>
        <w:t>Group Discussion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1860" w:right="1147"/>
      </w:pPr>
      <w:r>
        <w:rPr/>
        <w:t>On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page</w:t>
      </w:r>
      <w:r>
        <w:rPr>
          <w:spacing w:val="-7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about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stage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project,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discussion</w:t>
      </w:r>
      <w:r>
        <w:rPr>
          <w:spacing w:val="-9"/>
        </w:rPr>
        <w:t> </w:t>
      </w:r>
      <w:r>
        <w:rPr/>
        <w:t>timeline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Update</w:t>
      </w:r>
      <w:r>
        <w:rPr>
          <w:spacing w:val="-57"/>
        </w:rPr>
        <w:t> </w:t>
      </w:r>
      <w:r>
        <w:rPr/>
        <w:t>progress</w:t>
      </w:r>
      <w:r>
        <w:rPr>
          <w:spacing w:val="-1"/>
        </w:rPr>
        <w:t> </w:t>
      </w:r>
      <w:r>
        <w:rPr/>
        <w:t>pane</w:t>
      </w:r>
      <w:r>
        <w:rPr>
          <w:spacing w:val="-1"/>
        </w:rPr>
        <w:t> </w:t>
      </w:r>
      <w:r>
        <w:rPr/>
        <w:t>(which</w:t>
      </w:r>
      <w:r>
        <w:rPr>
          <w:spacing w:val="2"/>
        </w:rPr>
        <w:t> </w:t>
      </w:r>
      <w:r>
        <w:rPr/>
        <w:t>can</w:t>
      </w:r>
      <w:r>
        <w:rPr>
          <w:spacing w:val="2"/>
        </w:rPr>
        <w:t> </w:t>
      </w:r>
      <w:r>
        <w:rPr/>
        <w:t>only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viewed by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administrator)</w:t>
      </w:r>
      <w:r>
        <w:rPr>
          <w:spacing w:val="-1"/>
        </w:rPr>
        <w:t> </w:t>
      </w:r>
      <w:r>
        <w:rPr/>
        <w:t>is found.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1371600</wp:posOffset>
            </wp:positionH>
            <wp:positionV relativeFrom="paragraph">
              <wp:posOffset>210470</wp:posOffset>
            </wp:positionV>
            <wp:extent cx="5945180" cy="2877312"/>
            <wp:effectExtent l="0" t="0" r="0" b="0"/>
            <wp:wrapTopAndBottom/>
            <wp:docPr id="5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8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180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860"/>
      </w:pPr>
      <w:r>
        <w:rPr/>
        <w:t>Fig</w:t>
      </w:r>
      <w:r>
        <w:rPr>
          <w:spacing w:val="-4"/>
        </w:rPr>
        <w:t> </w:t>
      </w:r>
      <w:r>
        <w:rPr/>
        <w:t>4.19: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Update and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Viewed</w:t>
      </w:r>
      <w:r>
        <w:rPr>
          <w:spacing w:val="1"/>
        </w:rPr>
        <w:t> </w:t>
      </w:r>
      <w:r>
        <w:rPr/>
        <w:t>only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Administrator</w:t>
      </w:r>
    </w:p>
    <w:p>
      <w:pPr>
        <w:spacing w:after="0"/>
        <w:sectPr>
          <w:pgSz w:w="12240" w:h="15840"/>
          <w:pgMar w:header="0" w:footer="937" w:top="1440" w:bottom="1200" w:left="3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860"/>
        <w:rPr>
          <w:sz w:val="20"/>
        </w:rPr>
      </w:pPr>
      <w:r>
        <w:rPr>
          <w:sz w:val="20"/>
        </w:rPr>
        <w:drawing>
          <wp:inline distT="0" distB="0" distL="0" distR="0">
            <wp:extent cx="5985686" cy="3364991"/>
            <wp:effectExtent l="0" t="0" r="0" b="0"/>
            <wp:docPr id="59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9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686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89"/>
        <w:ind w:left="1860"/>
        <w:jc w:val="both"/>
      </w:pPr>
      <w:r>
        <w:rPr/>
        <w:t>Fig</w:t>
      </w:r>
      <w:r>
        <w:rPr>
          <w:spacing w:val="-5"/>
        </w:rPr>
        <w:t> </w:t>
      </w:r>
      <w:r>
        <w:rPr/>
        <w:t>4.20:</w:t>
      </w:r>
      <w:r>
        <w:rPr>
          <w:spacing w:val="-3"/>
        </w:rPr>
        <w:t> </w:t>
      </w:r>
      <w:r>
        <w:rPr/>
        <w:t>Project</w:t>
      </w:r>
      <w:r>
        <w:rPr>
          <w:spacing w:val="-2"/>
        </w:rPr>
        <w:t> </w:t>
      </w:r>
      <w:r>
        <w:rPr/>
        <w:t>Uploaded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Stage</w:t>
      </w:r>
      <w:r>
        <w:rPr>
          <w:spacing w:val="1"/>
        </w:rPr>
        <w:t> </w:t>
      </w:r>
      <w:r>
        <w:rPr/>
        <w:t>Information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ind w:left="1860"/>
      </w:pPr>
      <w:r>
        <w:rPr/>
        <w:t>Project’s</w:t>
      </w:r>
      <w:r>
        <w:rPr>
          <w:spacing w:val="-2"/>
        </w:rPr>
        <w:t> </w:t>
      </w:r>
      <w:r>
        <w:rPr/>
        <w:t>progress</w:t>
      </w:r>
      <w:r>
        <w:rPr>
          <w:spacing w:val="-2"/>
        </w:rPr>
        <w:t> </w:t>
      </w:r>
      <w:r>
        <w:rPr/>
        <w:t>page: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60" w:right="1157"/>
        <w:jc w:val="both"/>
      </w:pP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module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software: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page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stacked</w:t>
      </w:r>
      <w:r>
        <w:rPr>
          <w:spacing w:val="1"/>
        </w:rPr>
        <w:t> </w:t>
      </w:r>
      <w:r>
        <w:rPr/>
        <w:t>outputs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discussions on the group. The software stacks the different inputs of each stakeholder in a</w:t>
      </w:r>
      <w:r>
        <w:rPr>
          <w:spacing w:val="-57"/>
        </w:rPr>
        <w:t> </w:t>
      </w:r>
      <w:r>
        <w:rPr>
          <w:spacing w:val="-1"/>
        </w:rPr>
        <w:t>picture</w:t>
      </w:r>
      <w:r>
        <w:rPr>
          <w:spacing w:val="-11"/>
        </w:rPr>
        <w:t> </w:t>
      </w:r>
      <w:r>
        <w:rPr>
          <w:spacing w:val="-1"/>
        </w:rPr>
        <w:t>format</w:t>
      </w:r>
      <w:r>
        <w:rPr>
          <w:spacing w:val="-10"/>
        </w:rPr>
        <w:t> </w:t>
      </w:r>
      <w:r>
        <w:rPr>
          <w:spacing w:val="-1"/>
        </w:rPr>
        <w:t>so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>
          <w:spacing w:val="-1"/>
        </w:rPr>
        <w:t>every</w:t>
      </w:r>
      <w:r>
        <w:rPr>
          <w:spacing w:val="-15"/>
        </w:rPr>
        <w:t> </w:t>
      </w:r>
      <w:r>
        <w:rPr/>
        <w:t>other</w:t>
      </w:r>
      <w:r>
        <w:rPr>
          <w:spacing w:val="-11"/>
        </w:rPr>
        <w:t> </w:t>
      </w:r>
      <w:r>
        <w:rPr/>
        <w:t>involved</w:t>
      </w:r>
      <w:r>
        <w:rPr>
          <w:spacing w:val="-10"/>
        </w:rPr>
        <w:t> </w:t>
      </w:r>
      <w:r>
        <w:rPr/>
        <w:t>parties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project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contribute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views.</w:t>
      </w:r>
    </w:p>
    <w:p>
      <w:pPr>
        <w:spacing w:after="0" w:line="480" w:lineRule="auto"/>
        <w:jc w:val="both"/>
        <w:sectPr>
          <w:pgSz w:w="12240" w:h="15840"/>
          <w:pgMar w:header="0" w:footer="937" w:top="1500" w:bottom="1200" w:left="300" w:right="280"/>
        </w:sectPr>
      </w:pPr>
    </w:p>
    <w:p>
      <w:pPr>
        <w:pStyle w:val="BodyText"/>
        <w:ind w:left="1860"/>
        <w:rPr>
          <w:sz w:val="20"/>
        </w:rPr>
      </w:pPr>
      <w:r>
        <w:rPr>
          <w:sz w:val="20"/>
        </w:rPr>
        <w:drawing>
          <wp:inline distT="0" distB="0" distL="0" distR="0">
            <wp:extent cx="5985618" cy="3364991"/>
            <wp:effectExtent l="0" t="0" r="0" b="0"/>
            <wp:docPr id="6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0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618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0"/>
        <w:ind w:left="1860"/>
      </w:pPr>
      <w:r>
        <w:rPr/>
        <w:t>Fig</w:t>
      </w:r>
      <w:r>
        <w:rPr>
          <w:spacing w:val="-5"/>
        </w:rPr>
        <w:t> </w:t>
      </w:r>
      <w:r>
        <w:rPr/>
        <w:t>4.21:</w:t>
      </w:r>
      <w:r>
        <w:rPr>
          <w:spacing w:val="-2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Progress</w:t>
      </w:r>
      <w:r>
        <w:rPr>
          <w:spacing w:val="-2"/>
        </w:rPr>
        <w:t> </w:t>
      </w:r>
      <w:r>
        <w:rPr/>
        <w:t>Page</w:t>
      </w:r>
    </w:p>
    <w:p>
      <w:pPr>
        <w:spacing w:after="0"/>
        <w:sectPr>
          <w:pgSz w:w="12240" w:h="15840"/>
          <w:pgMar w:header="0" w:footer="937" w:top="1440" w:bottom="1200" w:left="300" w:right="280"/>
        </w:sectPr>
      </w:pPr>
    </w:p>
    <w:p>
      <w:pPr>
        <w:pStyle w:val="Heading1"/>
        <w:numPr>
          <w:ilvl w:val="2"/>
          <w:numId w:val="40"/>
        </w:numPr>
        <w:tabs>
          <w:tab w:pos="1860" w:val="left" w:leader="none"/>
        </w:tabs>
        <w:spacing w:line="652" w:lineRule="auto" w:before="79" w:after="0"/>
        <w:ind w:left="1140" w:right="7803" w:firstLine="0"/>
        <w:jc w:val="left"/>
      </w:pPr>
      <w:r>
        <w:rPr/>
        <w:t>Hypotheses Testing</w:t>
      </w:r>
      <w:r>
        <w:rPr>
          <w:spacing w:val="-57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line="480" w:lineRule="auto"/>
        <w:ind w:left="1140" w:right="1147"/>
      </w:pPr>
      <w:r>
        <w:rPr>
          <w:position w:val="2"/>
        </w:rPr>
        <w:t>H</w:t>
      </w:r>
      <w:r>
        <w:rPr>
          <w:sz w:val="16"/>
        </w:rPr>
        <w:t>O</w:t>
      </w:r>
      <w:r>
        <w:rPr>
          <w:position w:val="2"/>
        </w:rPr>
        <w:t>:</w:t>
      </w:r>
      <w:r>
        <w:rPr>
          <w:spacing w:val="-2"/>
          <w:position w:val="2"/>
        </w:rPr>
        <w:t> </w:t>
      </w:r>
      <w:r>
        <w:rPr>
          <w:position w:val="2"/>
        </w:rPr>
        <w:t>There</w:t>
      </w:r>
      <w:r>
        <w:rPr>
          <w:spacing w:val="-2"/>
          <w:position w:val="2"/>
        </w:rPr>
        <w:t> </w:t>
      </w:r>
      <w:r>
        <w:rPr>
          <w:position w:val="2"/>
        </w:rPr>
        <w:t>is</w:t>
      </w:r>
      <w:r>
        <w:rPr>
          <w:spacing w:val="-1"/>
          <w:position w:val="2"/>
        </w:rPr>
        <w:t> </w:t>
      </w:r>
      <w:r>
        <w:rPr>
          <w:position w:val="2"/>
        </w:rPr>
        <w:t>no</w:t>
      </w:r>
      <w:r>
        <w:rPr>
          <w:spacing w:val="-2"/>
          <w:position w:val="2"/>
        </w:rPr>
        <w:t> </w:t>
      </w:r>
      <w:r>
        <w:rPr>
          <w:position w:val="2"/>
        </w:rPr>
        <w:t>significant</w:t>
      </w:r>
      <w:r>
        <w:rPr>
          <w:spacing w:val="-1"/>
          <w:position w:val="2"/>
        </w:rPr>
        <w:t> </w:t>
      </w:r>
      <w:r>
        <w:rPr>
          <w:position w:val="2"/>
        </w:rPr>
        <w:t>relationship</w:t>
      </w:r>
      <w:r>
        <w:rPr>
          <w:spacing w:val="-1"/>
          <w:position w:val="2"/>
        </w:rPr>
        <w:t> </w:t>
      </w:r>
      <w:r>
        <w:rPr>
          <w:position w:val="2"/>
        </w:rPr>
        <w:t>between effects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-2"/>
          <w:position w:val="2"/>
        </w:rPr>
        <w:t> </w:t>
      </w:r>
      <w:r>
        <w:rPr>
          <w:position w:val="2"/>
        </w:rPr>
        <w:t>public</w:t>
      </w:r>
      <w:r>
        <w:rPr>
          <w:spacing w:val="-3"/>
          <w:position w:val="2"/>
        </w:rPr>
        <w:t> </w:t>
      </w:r>
      <w:r>
        <w:rPr>
          <w:position w:val="2"/>
        </w:rPr>
        <w:t>building</w:t>
      </w:r>
      <w:r>
        <w:rPr>
          <w:spacing w:val="-1"/>
          <w:position w:val="2"/>
        </w:rPr>
        <w:t> </w:t>
      </w:r>
      <w:r>
        <w:rPr>
          <w:position w:val="2"/>
        </w:rPr>
        <w:t>delivery</w:t>
      </w:r>
      <w:r>
        <w:rPr>
          <w:spacing w:val="-6"/>
          <w:position w:val="2"/>
        </w:rPr>
        <w:t> </w:t>
      </w:r>
      <w:r>
        <w:rPr>
          <w:position w:val="2"/>
        </w:rPr>
        <w:t>and BIM</w:t>
      </w:r>
      <w:r>
        <w:rPr>
          <w:spacing w:val="-57"/>
          <w:position w:val="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tools?</w:t>
      </w:r>
    </w:p>
    <w:p>
      <w:pPr>
        <w:pStyle w:val="BodyText"/>
        <w:spacing w:line="480" w:lineRule="auto" w:before="193"/>
        <w:ind w:left="1140" w:right="1157"/>
        <w:jc w:val="both"/>
      </w:pPr>
      <w:r>
        <w:rPr/>
        <w:t>Table 4.22 shows the mean value of effect of public building as 24.90</w:t>
      </w:r>
      <w:r>
        <w:rPr>
          <w:spacing w:val="1"/>
        </w:rPr>
        <w:t> </w:t>
      </w:r>
      <w:r>
        <w:rPr/>
        <w:t>and standard deviation of</w:t>
      </w:r>
      <w:r>
        <w:rPr>
          <w:spacing w:val="1"/>
        </w:rPr>
        <w:t> </w:t>
      </w:r>
      <w:r>
        <w:rPr/>
        <w:t>6.83, while BIM management tools with mean value of</w:t>
      </w:r>
      <w:r>
        <w:rPr>
          <w:spacing w:val="1"/>
        </w:rPr>
        <w:t> </w:t>
      </w:r>
      <w:r>
        <w:rPr/>
        <w:t>98.30 and standard deviation of 17.34,</w:t>
      </w:r>
      <w:r>
        <w:rPr>
          <w:spacing w:val="1"/>
        </w:rPr>
        <w:t> </w:t>
      </w:r>
      <w:r>
        <w:rPr/>
        <w:t>that </w:t>
      </w:r>
      <w:r>
        <w:rPr>
          <w:i/>
        </w:rPr>
        <w:t>r </w:t>
      </w:r>
      <w:r>
        <w:rPr/>
        <w:t>calculated (0.312)</w:t>
      </w:r>
      <w:r>
        <w:rPr>
          <w:spacing w:val="1"/>
        </w:rPr>
        <w:t> </w:t>
      </w:r>
      <w:r>
        <w:rPr/>
        <w:t>is greater than r tabulated (0.217) at 0.05 level of significant. Thus, the</w:t>
      </w:r>
      <w:r>
        <w:rPr>
          <w:spacing w:val="1"/>
        </w:rPr>
        <w:t> </w:t>
      </w:r>
      <w:r>
        <w:rPr/>
        <w:t>null hypothesis was rejected. This implies that there is significant relationship between effect of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and BIM management tools.</w:t>
      </w:r>
    </w:p>
    <w:p>
      <w:pPr>
        <w:pStyle w:val="Heading1"/>
        <w:spacing w:before="206"/>
        <w:ind w:left="1140"/>
      </w:pPr>
      <w:r>
        <w:rPr/>
        <w:t>Table</w:t>
      </w:r>
      <w:r>
        <w:rPr>
          <w:spacing w:val="-3"/>
        </w:rPr>
        <w:t> </w:t>
      </w:r>
      <w:r>
        <w:rPr/>
        <w:t>4.23:</w:t>
      </w:r>
      <w:r>
        <w:rPr>
          <w:spacing w:val="-3"/>
        </w:rPr>
        <w:t> </w:t>
      </w:r>
      <w:r>
        <w:rPr/>
        <w:t>Pearson</w:t>
      </w:r>
      <w:r>
        <w:rPr>
          <w:spacing w:val="-2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Public</w:t>
      </w:r>
      <w:r>
        <w:rPr>
          <w:spacing w:val="-3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BIM</w:t>
      </w:r>
      <w:r>
        <w:rPr>
          <w:spacing w:val="-6"/>
        </w:rPr>
        <w:t> </w:t>
      </w:r>
      <w:r>
        <w:rPr/>
        <w:t>Management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7"/>
        <w:gridCol w:w="868"/>
        <w:gridCol w:w="959"/>
        <w:gridCol w:w="935"/>
        <w:gridCol w:w="1180"/>
        <w:gridCol w:w="1750"/>
      </w:tblGrid>
      <w:tr>
        <w:trPr>
          <w:trHeight w:val="508" w:hRule="atLeast"/>
        </w:trPr>
        <w:tc>
          <w:tcPr>
            <w:tcW w:w="28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Variable</w:t>
            </w:r>
          </w:p>
        </w:tc>
        <w:tc>
          <w:tcPr>
            <w:tcW w:w="8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21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9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59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92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11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45"/>
              <w:rPr>
                <w:b/>
                <w:sz w:val="22"/>
              </w:rPr>
            </w:pPr>
            <w:r>
              <w:rPr>
                <w:b/>
                <w:i/>
                <w:sz w:val="22"/>
              </w:rPr>
              <w:t>R</w:t>
            </w:r>
            <w:r>
              <w:rPr>
                <w:b/>
                <w:sz w:val="22"/>
              </w:rPr>
              <w:t>cal</w:t>
            </w:r>
          </w:p>
        </w:tc>
        <w:tc>
          <w:tcPr>
            <w:tcW w:w="17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325"/>
              <w:rPr>
                <w:b/>
                <w:sz w:val="22"/>
              </w:rPr>
            </w:pPr>
            <w:r>
              <w:rPr>
                <w:b/>
                <w:i/>
                <w:sz w:val="22"/>
              </w:rPr>
              <w:t>R</w:t>
            </w:r>
            <w:r>
              <w:rPr>
                <w:b/>
                <w:sz w:val="22"/>
              </w:rPr>
              <w:t>tab</w:t>
            </w:r>
          </w:p>
        </w:tc>
      </w:tr>
      <w:tr>
        <w:trPr>
          <w:trHeight w:val="379" w:hRule="atLeast"/>
        </w:trPr>
        <w:tc>
          <w:tcPr>
            <w:tcW w:w="28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Effect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public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building</w:t>
            </w:r>
          </w:p>
        </w:tc>
        <w:tc>
          <w:tcPr>
            <w:tcW w:w="8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right="157"/>
              <w:jc w:val="right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9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159"/>
              <w:rPr>
                <w:sz w:val="22"/>
              </w:rPr>
            </w:pPr>
            <w:r>
              <w:rPr>
                <w:sz w:val="22"/>
              </w:rPr>
              <w:t>24.900</w:t>
            </w:r>
          </w:p>
        </w:tc>
        <w:tc>
          <w:tcPr>
            <w:tcW w:w="9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192"/>
              <w:rPr>
                <w:sz w:val="22"/>
              </w:rPr>
            </w:pPr>
            <w:r>
              <w:rPr>
                <w:sz w:val="22"/>
              </w:rPr>
              <w:t>6.83</w:t>
            </w:r>
          </w:p>
        </w:tc>
        <w:tc>
          <w:tcPr>
            <w:tcW w:w="118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2" w:hRule="atLeast"/>
        </w:trPr>
        <w:tc>
          <w:tcPr>
            <w:tcW w:w="28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4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BIM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management tools</w:t>
            </w:r>
          </w:p>
        </w:tc>
        <w:tc>
          <w:tcPr>
            <w:tcW w:w="8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0"/>
              <w:ind w:right="157"/>
              <w:jc w:val="right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9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0"/>
              <w:ind w:left="159"/>
              <w:rPr>
                <w:sz w:val="22"/>
              </w:rPr>
            </w:pPr>
            <w:r>
              <w:rPr>
                <w:sz w:val="22"/>
              </w:rPr>
              <w:t>98.300</w:t>
            </w:r>
          </w:p>
        </w:tc>
        <w:tc>
          <w:tcPr>
            <w:tcW w:w="9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0"/>
              <w:ind w:left="192"/>
              <w:rPr>
                <w:sz w:val="22"/>
              </w:rPr>
            </w:pPr>
            <w:r>
              <w:rPr>
                <w:sz w:val="22"/>
              </w:rPr>
              <w:t>17.34</w:t>
            </w:r>
          </w:p>
        </w:tc>
        <w:tc>
          <w:tcPr>
            <w:tcW w:w="11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0"/>
              <w:ind w:left="245"/>
              <w:rPr>
                <w:sz w:val="22"/>
              </w:rPr>
            </w:pPr>
            <w:r>
              <w:rPr>
                <w:sz w:val="22"/>
              </w:rPr>
              <w:t>0.312*</w:t>
            </w:r>
          </w:p>
        </w:tc>
        <w:tc>
          <w:tcPr>
            <w:tcW w:w="1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sz w:val="22"/>
              </w:rPr>
            </w:pPr>
            <w:r>
              <w:rPr>
                <w:sz w:val="22"/>
              </w:rPr>
              <w:t>0.217</w:t>
            </w:r>
          </w:p>
        </w:tc>
      </w:tr>
    </w:tbl>
    <w:p>
      <w:pPr>
        <w:pStyle w:val="BodyText"/>
        <w:spacing w:line="270" w:lineRule="exact"/>
        <w:ind w:left="1140"/>
      </w:pPr>
      <w:r>
        <w:rPr/>
        <w:t>*significance</w:t>
      </w:r>
      <w:r>
        <w:rPr>
          <w:spacing w:val="-3"/>
        </w:rPr>
        <w:t> </w:t>
      </w:r>
      <w:r>
        <w:rPr/>
        <w:t>p&lt;0.05</w:t>
      </w:r>
    </w:p>
    <w:p>
      <w:pPr>
        <w:spacing w:after="0" w:line="270" w:lineRule="exact"/>
        <w:sectPr>
          <w:pgSz w:w="12240" w:h="15840"/>
          <w:pgMar w:header="0" w:footer="937" w:top="1360" w:bottom="1200" w:left="300" w:right="280"/>
        </w:sectPr>
      </w:pPr>
    </w:p>
    <w:p>
      <w:pPr>
        <w:pStyle w:val="Heading1"/>
        <w:spacing w:before="79"/>
        <w:ind w:left="1140"/>
      </w:pPr>
      <w:r>
        <w:rPr/>
        <w:t>Hypothesis</w:t>
      </w:r>
      <w:r>
        <w:rPr>
          <w:spacing w:val="-1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8"/>
        <w:ind w:left="1140" w:right="1155"/>
        <w:jc w:val="both"/>
      </w:pPr>
      <w:r>
        <w:rPr>
          <w:position w:val="2"/>
        </w:rPr>
        <w:t>H</w:t>
      </w:r>
      <w:r>
        <w:rPr>
          <w:sz w:val="16"/>
        </w:rPr>
        <w:t>O</w:t>
      </w:r>
      <w:r>
        <w:rPr>
          <w:position w:val="2"/>
        </w:rPr>
        <w:t>:</w:t>
      </w:r>
      <w:r>
        <w:rPr>
          <w:spacing w:val="-2"/>
          <w:position w:val="2"/>
        </w:rPr>
        <w:t> </w:t>
      </w:r>
      <w:r>
        <w:rPr>
          <w:position w:val="2"/>
        </w:rPr>
        <w:t>There</w:t>
      </w:r>
      <w:r>
        <w:rPr>
          <w:spacing w:val="-3"/>
          <w:position w:val="2"/>
        </w:rPr>
        <w:t> </w:t>
      </w:r>
      <w:r>
        <w:rPr>
          <w:position w:val="2"/>
        </w:rPr>
        <w:t>is</w:t>
      </w:r>
      <w:r>
        <w:rPr>
          <w:spacing w:val="-2"/>
          <w:position w:val="2"/>
        </w:rPr>
        <w:t> </w:t>
      </w:r>
      <w:r>
        <w:rPr>
          <w:position w:val="2"/>
        </w:rPr>
        <w:t>no</w:t>
      </w:r>
      <w:r>
        <w:rPr>
          <w:spacing w:val="-2"/>
          <w:position w:val="2"/>
        </w:rPr>
        <w:t> </w:t>
      </w:r>
      <w:r>
        <w:rPr>
          <w:position w:val="2"/>
        </w:rPr>
        <w:t>significant</w:t>
      </w:r>
      <w:r>
        <w:rPr>
          <w:spacing w:val="-2"/>
          <w:position w:val="2"/>
        </w:rPr>
        <w:t> </w:t>
      </w:r>
      <w:r>
        <w:rPr>
          <w:position w:val="2"/>
        </w:rPr>
        <w:t>relationship</w:t>
      </w:r>
      <w:r>
        <w:rPr>
          <w:spacing w:val="-2"/>
          <w:position w:val="2"/>
        </w:rPr>
        <w:t> </w:t>
      </w:r>
      <w:r>
        <w:rPr>
          <w:position w:val="2"/>
        </w:rPr>
        <w:t>between</w:t>
      </w:r>
      <w:r>
        <w:rPr>
          <w:spacing w:val="-2"/>
          <w:position w:val="2"/>
        </w:rPr>
        <w:t> </w:t>
      </w:r>
      <w:r>
        <w:rPr>
          <w:position w:val="2"/>
        </w:rPr>
        <w:t>traditional</w:t>
      </w:r>
      <w:r>
        <w:rPr>
          <w:spacing w:val="-2"/>
          <w:position w:val="2"/>
        </w:rPr>
        <w:t> </w:t>
      </w:r>
      <w:r>
        <w:rPr>
          <w:position w:val="2"/>
        </w:rPr>
        <w:t>2D</w:t>
      </w:r>
      <w:r>
        <w:rPr>
          <w:spacing w:val="-3"/>
          <w:position w:val="2"/>
        </w:rPr>
        <w:t> </w:t>
      </w:r>
      <w:r>
        <w:rPr>
          <w:position w:val="2"/>
        </w:rPr>
        <w:t>(conventional</w:t>
      </w:r>
      <w:r>
        <w:rPr>
          <w:spacing w:val="-2"/>
          <w:position w:val="2"/>
        </w:rPr>
        <w:t> </w:t>
      </w:r>
      <w:r>
        <w:rPr>
          <w:position w:val="2"/>
        </w:rPr>
        <w:t>method)</w:t>
      </w:r>
      <w:r>
        <w:rPr>
          <w:spacing w:val="-3"/>
          <w:position w:val="2"/>
        </w:rPr>
        <w:t> </w:t>
      </w:r>
      <w:r>
        <w:rPr>
          <w:position w:val="2"/>
        </w:rPr>
        <w:t>and</w:t>
      </w:r>
      <w:r>
        <w:rPr>
          <w:spacing w:val="-2"/>
          <w:position w:val="2"/>
        </w:rPr>
        <w:t> </w:t>
      </w:r>
      <w:r>
        <w:rPr>
          <w:position w:val="2"/>
        </w:rPr>
        <w:t>cost</w:t>
      </w:r>
      <w:r>
        <w:rPr>
          <w:spacing w:val="-2"/>
          <w:position w:val="2"/>
        </w:rPr>
        <w:t> </w:t>
      </w:r>
      <w:r>
        <w:rPr>
          <w:position w:val="2"/>
        </w:rPr>
        <w:t>of</w:t>
      </w:r>
      <w:r>
        <w:rPr>
          <w:spacing w:val="-57"/>
          <w:position w:val="2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BIM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480" w:lineRule="auto" w:before="1"/>
        <w:ind w:left="1140" w:right="1155"/>
        <w:jc w:val="both"/>
      </w:pPr>
      <w:r>
        <w:rPr/>
        <w:t>Table</w:t>
      </w:r>
      <w:r>
        <w:rPr>
          <w:spacing w:val="-8"/>
        </w:rPr>
        <w:t> </w:t>
      </w:r>
      <w:r>
        <w:rPr/>
        <w:t>4.23</w:t>
      </w:r>
      <w:r>
        <w:rPr>
          <w:spacing w:val="-6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mean</w:t>
      </w:r>
      <w:r>
        <w:rPr>
          <w:spacing w:val="-6"/>
        </w:rPr>
        <w:t> </w:t>
      </w:r>
      <w:r>
        <w:rPr/>
        <w:t>value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traditional</w:t>
      </w:r>
      <w:r>
        <w:rPr>
          <w:spacing w:val="-6"/>
        </w:rPr>
        <w:t> </w:t>
      </w:r>
      <w:r>
        <w:rPr/>
        <w:t>2D</w:t>
      </w:r>
      <w:r>
        <w:rPr>
          <w:spacing w:val="-5"/>
        </w:rPr>
        <w:t> </w:t>
      </w:r>
      <w:r>
        <w:rPr/>
        <w:t>(Conventional</w:t>
      </w:r>
      <w:r>
        <w:rPr>
          <w:spacing w:val="-6"/>
        </w:rPr>
        <w:t> </w:t>
      </w:r>
      <w:r>
        <w:rPr/>
        <w:t>method)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13.81</w:t>
      </w:r>
      <w:r>
        <w:rPr>
          <w:spacing w:val="-6"/>
        </w:rPr>
        <w:t> </w:t>
      </w:r>
      <w:r>
        <w:rPr/>
        <w:t>,with</w:t>
      </w:r>
      <w:r>
        <w:rPr>
          <w:spacing w:val="-6"/>
        </w:rPr>
        <w:t> </w:t>
      </w:r>
      <w:r>
        <w:rPr/>
        <w:t>standard</w:t>
      </w:r>
      <w:r>
        <w:rPr>
          <w:spacing w:val="-58"/>
        </w:rPr>
        <w:t> </w:t>
      </w:r>
      <w:r>
        <w:rPr/>
        <w:t>deviation of 15.61 while cost of implementation of BIM</w:t>
      </w:r>
      <w:r>
        <w:rPr>
          <w:spacing w:val="1"/>
        </w:rPr>
        <w:t> </w:t>
      </w:r>
      <w:r>
        <w:rPr/>
        <w:t>with mean value of 15.63 with standard</w:t>
      </w:r>
      <w:r>
        <w:rPr>
          <w:spacing w:val="-57"/>
        </w:rPr>
        <w:t> </w:t>
      </w:r>
      <w:r>
        <w:rPr/>
        <w:t>deviation of 6.15, that </w:t>
      </w:r>
      <w:r>
        <w:rPr>
          <w:i/>
        </w:rPr>
        <w:t>r </w:t>
      </w:r>
      <w:r>
        <w:rPr/>
        <w:t>calculated (0.447)</w:t>
      </w:r>
      <w:r>
        <w:rPr>
          <w:spacing w:val="1"/>
        </w:rPr>
        <w:t> </w:t>
      </w:r>
      <w:r>
        <w:rPr/>
        <w:t>is greater than r tabulated (0.217) at 0.05 level of</w:t>
      </w:r>
      <w:r>
        <w:rPr>
          <w:spacing w:val="1"/>
        </w:rPr>
        <w:t> </w:t>
      </w:r>
      <w:r>
        <w:rPr/>
        <w:t>significant</w:t>
      </w:r>
      <w:r>
        <w:rPr>
          <w:spacing w:val="-14"/>
        </w:rPr>
        <w:t> </w:t>
      </w:r>
      <w:r>
        <w:rPr/>
        <w:t>thus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/>
        <w:t>reveals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level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significant.</w:t>
      </w:r>
      <w:r>
        <w:rPr>
          <w:spacing w:val="-13"/>
        </w:rPr>
        <w:t> </w:t>
      </w:r>
      <w:r>
        <w:rPr/>
        <w:t>Thus,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null</w:t>
      </w:r>
      <w:r>
        <w:rPr>
          <w:spacing w:val="-14"/>
        </w:rPr>
        <w:t> </w:t>
      </w:r>
      <w:r>
        <w:rPr/>
        <w:t>hypothesis</w:t>
      </w:r>
      <w:r>
        <w:rPr>
          <w:spacing w:val="-13"/>
        </w:rPr>
        <w:t> </w:t>
      </w:r>
      <w:r>
        <w:rPr/>
        <w:t>was</w:t>
      </w:r>
      <w:r>
        <w:rPr>
          <w:spacing w:val="-14"/>
        </w:rPr>
        <w:t> </w:t>
      </w:r>
      <w:r>
        <w:rPr/>
        <w:t>rejected.</w:t>
      </w:r>
      <w:r>
        <w:rPr>
          <w:spacing w:val="-14"/>
        </w:rPr>
        <w:t> </w:t>
      </w:r>
      <w:r>
        <w:rPr/>
        <w:t>Therefore,</w:t>
      </w:r>
      <w:r>
        <w:rPr>
          <w:spacing w:val="-57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2D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BIM.</w:t>
      </w:r>
    </w:p>
    <w:p>
      <w:pPr>
        <w:pStyle w:val="Heading1"/>
        <w:spacing w:line="482" w:lineRule="auto" w:before="204"/>
        <w:ind w:left="1140" w:right="1160"/>
      </w:pPr>
      <w:r>
        <w:rPr/>
        <w:t>Table 4.24: Pearson Correlation of Traditional 2D (Conventional Method) and Cost of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BIM</w:t>
      </w:r>
    </w:p>
    <w:p>
      <w:pPr>
        <w:pStyle w:val="BodyText"/>
        <w:spacing w:before="11"/>
        <w:rPr>
          <w:b/>
          <w:sz w:val="17"/>
        </w:r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660"/>
        <w:gridCol w:w="959"/>
        <w:gridCol w:w="990"/>
        <w:gridCol w:w="1124"/>
        <w:gridCol w:w="1749"/>
      </w:tblGrid>
      <w:tr>
        <w:trPr>
          <w:trHeight w:val="505" w:hRule="atLeast"/>
        </w:trPr>
        <w:tc>
          <w:tcPr>
            <w:tcW w:w="30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Variable</w:t>
            </w: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5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9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59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9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92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11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90"/>
              <w:rPr>
                <w:b/>
                <w:sz w:val="22"/>
              </w:rPr>
            </w:pPr>
            <w:r>
              <w:rPr>
                <w:b/>
                <w:i/>
                <w:sz w:val="22"/>
              </w:rPr>
              <w:t>R</w:t>
            </w:r>
            <w:r>
              <w:rPr>
                <w:b/>
                <w:sz w:val="22"/>
              </w:rPr>
              <w:t>cal</w:t>
            </w:r>
          </w:p>
        </w:tc>
        <w:tc>
          <w:tcPr>
            <w:tcW w:w="17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326"/>
              <w:rPr>
                <w:b/>
                <w:sz w:val="22"/>
              </w:rPr>
            </w:pPr>
            <w:r>
              <w:rPr>
                <w:b/>
                <w:i/>
                <w:sz w:val="22"/>
              </w:rPr>
              <w:t>R</w:t>
            </w:r>
            <w:r>
              <w:rPr>
                <w:b/>
                <w:sz w:val="22"/>
              </w:rPr>
              <w:t>tab</w:t>
            </w:r>
          </w:p>
        </w:tc>
      </w:tr>
      <w:tr>
        <w:trPr>
          <w:trHeight w:val="382" w:hRule="atLeast"/>
        </w:trPr>
        <w:tc>
          <w:tcPr>
            <w:tcW w:w="308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Traditional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conventional</w:t>
            </w:r>
          </w:p>
        </w:tc>
        <w:tc>
          <w:tcPr>
            <w:tcW w:w="6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9" w:lineRule="exact"/>
              <w:ind w:left="260" w:right="140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9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9" w:lineRule="exact"/>
              <w:ind w:left="159"/>
              <w:rPr>
                <w:sz w:val="22"/>
              </w:rPr>
            </w:pPr>
            <w:r>
              <w:rPr>
                <w:sz w:val="22"/>
              </w:rPr>
              <w:t>13.805</w:t>
            </w:r>
          </w:p>
        </w:tc>
        <w:tc>
          <w:tcPr>
            <w:tcW w:w="9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9" w:lineRule="exact"/>
              <w:ind w:left="192"/>
              <w:rPr>
                <w:sz w:val="22"/>
              </w:rPr>
            </w:pPr>
            <w:r>
              <w:rPr>
                <w:sz w:val="22"/>
              </w:rPr>
              <w:t>15.610</w:t>
            </w:r>
          </w:p>
        </w:tc>
        <w:tc>
          <w:tcPr>
            <w:tcW w:w="112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4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81" w:hRule="atLeast"/>
        </w:trPr>
        <w:tc>
          <w:tcPr>
            <w:tcW w:w="3085" w:type="dxa"/>
          </w:tcPr>
          <w:p>
            <w:pPr>
              <w:pStyle w:val="TableParagraph"/>
              <w:spacing w:before="124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method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line="233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Cost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implementation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BIM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238" w:lineRule="exact" w:before="1"/>
              <w:ind w:left="260" w:right="140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238" w:lineRule="exact" w:before="1"/>
              <w:ind w:left="159"/>
              <w:rPr>
                <w:sz w:val="22"/>
              </w:rPr>
            </w:pPr>
            <w:r>
              <w:rPr>
                <w:sz w:val="22"/>
              </w:rPr>
              <w:t>15.634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238" w:lineRule="exact" w:before="1"/>
              <w:ind w:left="192"/>
              <w:rPr>
                <w:sz w:val="22"/>
              </w:rPr>
            </w:pPr>
            <w:r>
              <w:rPr>
                <w:sz w:val="22"/>
              </w:rPr>
              <w:t>6.153</w:t>
            </w:r>
          </w:p>
        </w:tc>
        <w:tc>
          <w:tcPr>
            <w:tcW w:w="1124" w:type="dxa"/>
          </w:tcPr>
          <w:p>
            <w:pPr>
              <w:pStyle w:val="TableParagraph"/>
              <w:spacing w:before="120"/>
              <w:ind w:left="190"/>
              <w:rPr>
                <w:sz w:val="22"/>
              </w:rPr>
            </w:pPr>
            <w:r>
              <w:rPr>
                <w:sz w:val="22"/>
              </w:rPr>
              <w:t>0.447*</w:t>
            </w:r>
          </w:p>
        </w:tc>
        <w:tc>
          <w:tcPr>
            <w:tcW w:w="1749" w:type="dxa"/>
          </w:tcPr>
          <w:p>
            <w:pPr>
              <w:pStyle w:val="TableParagraph"/>
              <w:spacing w:before="120"/>
              <w:ind w:left="326"/>
              <w:rPr>
                <w:sz w:val="22"/>
              </w:rPr>
            </w:pPr>
            <w:r>
              <w:rPr>
                <w:sz w:val="22"/>
              </w:rPr>
              <w:t>0.217</w:t>
            </w:r>
          </w:p>
        </w:tc>
      </w:tr>
    </w:tbl>
    <w:p>
      <w:pPr>
        <w:pStyle w:val="BodyText"/>
        <w:spacing w:before="11"/>
        <w:rPr>
          <w:b/>
          <w:sz w:val="18"/>
        </w:rPr>
      </w:pPr>
      <w:r>
        <w:rPr/>
        <w:pict>
          <v:shape style="position:absolute;margin-left:72pt;margin-top:12.851941pt;width:428.4pt;height:1pt;mso-position-horizontal-relative:page;mso-position-vertical-relative:paragraph;z-index:-15709184;mso-wrap-distance-left:0;mso-wrap-distance-right:0" coordorigin="1440,257" coordsize="8568,20" path="m4718,257l4699,257,1440,257,1440,276,4699,276,4718,276,4718,257xm5258,257l5239,257,5239,257,4718,257,4718,276,5239,276,5239,276,5258,276,5258,257xm6247,257l6228,257,5258,257,5258,276,6228,276,6247,276,6247,257xm7238,257l7219,257,6247,257,6247,276,7219,276,7238,276,7238,257xm8498,257l8479,257,8479,257,7238,257,7238,276,8479,276,8479,276,8498,276,8498,257xm10008,257l8498,257,8498,276,10008,276,10008,25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41" w:lineRule="exact"/>
        <w:ind w:left="1140"/>
      </w:pPr>
      <w:r>
        <w:rPr/>
        <w:t>*significant</w:t>
      </w:r>
      <w:r>
        <w:rPr>
          <w:spacing w:val="-3"/>
        </w:rPr>
        <w:t> </w:t>
      </w:r>
      <w:r>
        <w:rPr/>
        <w:t>p&lt;0.05</w:t>
      </w:r>
    </w:p>
    <w:p>
      <w:pPr>
        <w:spacing w:after="0" w:line="241" w:lineRule="exact"/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line="480" w:lineRule="auto" w:before="72"/>
        <w:ind w:left="1140" w:right="1157"/>
        <w:jc w:val="both"/>
      </w:pPr>
      <w:r>
        <w:rPr/>
        <w:t>Table 4.25 shows that there is statistical reason to reject the null hypothesis since the significant</w:t>
      </w:r>
      <w:r>
        <w:rPr>
          <w:spacing w:val="1"/>
        </w:rPr>
        <w:t> </w:t>
      </w:r>
      <w:r>
        <w:rPr/>
        <w:t>probability 0.000 and Mann-Whitney U statistics of 0.000 less than the alpha level 0.05. We</w:t>
      </w:r>
      <w:r>
        <w:rPr>
          <w:spacing w:val="1"/>
        </w:rPr>
        <w:t> </w:t>
      </w:r>
      <w:r>
        <w:rPr/>
        <w:t>therefore conclude that there is significant difference between impact of BIM and Traditional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on construction operation to project delivery</w:t>
      </w:r>
    </w:p>
    <w:p>
      <w:pPr>
        <w:pStyle w:val="Heading1"/>
        <w:spacing w:before="5"/>
        <w:ind w:left="1240"/>
      </w:pPr>
      <w:r>
        <w:rPr/>
        <w:t>Table</w:t>
      </w:r>
      <w:r>
        <w:rPr>
          <w:spacing w:val="-3"/>
        </w:rPr>
        <w:t> </w:t>
      </w:r>
      <w:r>
        <w:rPr/>
        <w:t>4.25:</w:t>
      </w:r>
      <w:r>
        <w:rPr>
          <w:spacing w:val="-3"/>
        </w:rPr>
        <w:t> </w:t>
      </w:r>
      <w:r>
        <w:rPr/>
        <w:t>Mann-Whitney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Method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BIM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6"/>
        <w:gridCol w:w="1108"/>
        <w:gridCol w:w="1308"/>
        <w:gridCol w:w="1549"/>
        <w:gridCol w:w="1147"/>
        <w:gridCol w:w="2717"/>
      </w:tblGrid>
      <w:tr>
        <w:trPr>
          <w:trHeight w:val="1655" w:hRule="atLeast"/>
        </w:trPr>
        <w:tc>
          <w:tcPr>
            <w:tcW w:w="14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1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286" w:right="2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Mean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Rank</w:t>
            </w:r>
          </w:p>
        </w:tc>
        <w:tc>
          <w:tcPr>
            <w:tcW w:w="13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09" w:right="467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Ranks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212"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Mann-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Whitney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U</w:t>
            </w:r>
          </w:p>
          <w:p>
            <w:pPr>
              <w:pStyle w:val="TableParagraph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Statistics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27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Asymp.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Sig.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(2-tailed)</w:t>
            </w:r>
          </w:p>
        </w:tc>
      </w:tr>
      <w:tr>
        <w:trPr>
          <w:trHeight w:val="410" w:hRule="atLeast"/>
        </w:trPr>
        <w:tc>
          <w:tcPr>
            <w:tcW w:w="14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BIM</w:t>
            </w:r>
          </w:p>
        </w:tc>
        <w:tc>
          <w:tcPr>
            <w:tcW w:w="1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59.50</w:t>
            </w:r>
          </w:p>
        </w:tc>
        <w:tc>
          <w:tcPr>
            <w:tcW w:w="13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3927.00</w:t>
            </w:r>
          </w:p>
        </w:tc>
        <w:tc>
          <w:tcPr>
            <w:tcW w:w="15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-7.444</w:t>
            </w:r>
          </w:p>
        </w:tc>
        <w:tc>
          <w:tcPr>
            <w:tcW w:w="2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92" w:hRule="atLeast"/>
        </w:trPr>
        <w:tc>
          <w:tcPr>
            <w:tcW w:w="14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Traditional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351.00</w:t>
            </w:r>
          </w:p>
        </w:tc>
        <w:tc>
          <w:tcPr>
            <w:tcW w:w="15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before="1"/>
        <w:ind w:left="1140"/>
      </w:pPr>
      <w:r>
        <w:rPr/>
        <w:t>.</w:t>
      </w:r>
    </w:p>
    <w:p>
      <w:pPr>
        <w:spacing w:after="0"/>
        <w:sectPr>
          <w:pgSz w:w="12240" w:h="15840"/>
          <w:pgMar w:header="0" w:footer="937" w:top="1360" w:bottom="1200" w:left="300" w:right="280"/>
        </w:sectPr>
      </w:pPr>
    </w:p>
    <w:p>
      <w:pPr>
        <w:pStyle w:val="Heading1"/>
        <w:spacing w:before="79"/>
        <w:ind w:left="1637" w:right="1661"/>
        <w:jc w:val="center"/>
      </w:pP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41"/>
        </w:numPr>
        <w:tabs>
          <w:tab w:pos="1859" w:val="left" w:leader="none"/>
          <w:tab w:pos="1860" w:val="left" w:leader="none"/>
        </w:tabs>
        <w:spacing w:line="240" w:lineRule="auto" w:before="176" w:after="0"/>
        <w:ind w:left="1860" w:right="0" w:hanging="72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FINDINGS,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41"/>
        </w:numPr>
        <w:tabs>
          <w:tab w:pos="1620" w:val="left" w:leader="none"/>
        </w:tabs>
        <w:spacing w:line="240" w:lineRule="auto" w:before="174" w:after="0"/>
        <w:ind w:left="1620" w:right="0" w:hanging="480"/>
        <w:jc w:val="left"/>
      </w:pPr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140" w:right="1157"/>
        <w:jc w:val="both"/>
      </w:pPr>
      <w:r>
        <w:rPr/>
        <w:t>Previous</w:t>
      </w:r>
      <w:r>
        <w:rPr>
          <w:spacing w:val="-6"/>
        </w:rPr>
        <w:t> </w:t>
      </w:r>
      <w:r>
        <w:rPr/>
        <w:t>chapter</w:t>
      </w:r>
      <w:r>
        <w:rPr>
          <w:spacing w:val="-7"/>
        </w:rPr>
        <w:t> </w:t>
      </w:r>
      <w:r>
        <w:rPr/>
        <w:t>had</w:t>
      </w:r>
      <w:r>
        <w:rPr>
          <w:spacing w:val="-6"/>
        </w:rPr>
        <w:t> </w:t>
      </w:r>
      <w:r>
        <w:rPr/>
        <w:t>discussed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findings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analyzed</w:t>
      </w:r>
      <w:r>
        <w:rPr>
          <w:spacing w:val="-6"/>
        </w:rPr>
        <w:t> </w:t>
      </w:r>
      <w:r>
        <w:rPr/>
        <w:t>data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basis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each</w:t>
      </w:r>
      <w:r>
        <w:rPr>
          <w:spacing w:val="-6"/>
        </w:rPr>
        <w:t> </w:t>
      </w:r>
      <w:r>
        <w:rPr/>
        <w:t>objectives</w:t>
      </w:r>
      <w:r>
        <w:rPr>
          <w:spacing w:val="-6"/>
        </w:rPr>
        <w:t> </w:t>
      </w:r>
      <w:r>
        <w:rPr/>
        <w:t>stated</w:t>
      </w:r>
      <w:r>
        <w:rPr>
          <w:spacing w:val="-58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  <w:r>
        <w:rPr>
          <w:spacing w:val="-11"/>
        </w:rPr>
        <w:t> </w:t>
      </w:r>
      <w:r>
        <w:rPr/>
        <w:t>and</w:t>
      </w:r>
      <w:r>
        <w:rPr>
          <w:spacing w:val="-6"/>
        </w:rPr>
        <w:t> </w:t>
      </w:r>
      <w:r>
        <w:rPr/>
        <w:t>related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earlier</w:t>
      </w:r>
      <w:r>
        <w:rPr>
          <w:spacing w:val="-8"/>
        </w:rPr>
        <w:t> </w:t>
      </w:r>
      <w:r>
        <w:rPr/>
        <w:t>studies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germane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study.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section</w:t>
      </w:r>
      <w:r>
        <w:rPr>
          <w:spacing w:val="-6"/>
        </w:rPr>
        <w:t> </w:t>
      </w:r>
      <w:r>
        <w:rPr/>
        <w:t>therefore</w:t>
      </w:r>
      <w:r>
        <w:rPr>
          <w:spacing w:val="-58"/>
        </w:rPr>
        <w:t> </w:t>
      </w:r>
      <w:r>
        <w:rPr/>
        <w:t>summarized the findings and drew out the conclusions and made recommendations based on the</w:t>
      </w:r>
      <w:r>
        <w:rPr>
          <w:spacing w:val="1"/>
        </w:rPr>
        <w:t> </w:t>
      </w:r>
      <w:r>
        <w:rPr/>
        <w:t>findings.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1"/>
        <w:numPr>
          <w:ilvl w:val="1"/>
          <w:numId w:val="41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60" w:right="0" w:hanging="720"/>
        <w:jc w:val="left"/>
      </w:pP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Findings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42"/>
        </w:numPr>
        <w:tabs>
          <w:tab w:pos="1493" w:val="left" w:leader="none"/>
        </w:tabs>
        <w:spacing w:line="480" w:lineRule="auto" w:before="174" w:after="0"/>
        <w:ind w:left="1140" w:right="1160" w:firstLine="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appraise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awareness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-7"/>
          <w:sz w:val="24"/>
        </w:rPr>
        <w:t> </w:t>
      </w:r>
      <w:r>
        <w:rPr>
          <w:sz w:val="24"/>
        </w:rPr>
        <w:t>project,</w:t>
      </w:r>
      <w:r>
        <w:rPr>
          <w:spacing w:val="-7"/>
          <w:sz w:val="24"/>
        </w:rPr>
        <w:t> </w:t>
      </w:r>
      <w:r>
        <w:rPr>
          <w:sz w:val="24"/>
        </w:rPr>
        <w:t>seven</w:t>
      </w:r>
      <w:r>
        <w:rPr>
          <w:spacing w:val="-7"/>
          <w:sz w:val="24"/>
        </w:rPr>
        <w:t> </w:t>
      </w:r>
      <w:r>
        <w:rPr>
          <w:sz w:val="24"/>
        </w:rPr>
        <w:t>BIM</w:t>
      </w:r>
      <w:r>
        <w:rPr>
          <w:spacing w:val="-5"/>
          <w:sz w:val="24"/>
        </w:rPr>
        <w:t> </w:t>
      </w:r>
      <w:r>
        <w:rPr>
          <w:sz w:val="24"/>
        </w:rPr>
        <w:t>tools</w:t>
      </w:r>
      <w:r>
        <w:rPr>
          <w:spacing w:val="-7"/>
          <w:sz w:val="24"/>
        </w:rPr>
        <w:t> </w:t>
      </w:r>
      <w:r>
        <w:rPr>
          <w:sz w:val="24"/>
        </w:rPr>
        <w:t>were</w:t>
      </w:r>
      <w:r>
        <w:rPr>
          <w:spacing w:val="-8"/>
          <w:sz w:val="24"/>
        </w:rPr>
        <w:t> </w:t>
      </w:r>
      <w:r>
        <w:rPr>
          <w:sz w:val="24"/>
        </w:rPr>
        <w:t>considered.</w:t>
      </w:r>
      <w:r>
        <w:rPr>
          <w:spacing w:val="-4"/>
          <w:sz w:val="24"/>
        </w:rPr>
        <w:t> </w:t>
      </w:r>
      <w:r>
        <w:rPr>
          <w:sz w:val="24"/>
        </w:rPr>
        <w:t>Design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engineering,</w:t>
      </w:r>
      <w:r>
        <w:rPr>
          <w:spacing w:val="-7"/>
          <w:sz w:val="24"/>
        </w:rPr>
        <w:t> </w:t>
      </w:r>
      <w:r>
        <w:rPr>
          <w:sz w:val="24"/>
        </w:rPr>
        <w:t>Project</w:t>
      </w:r>
      <w:r>
        <w:rPr>
          <w:spacing w:val="-7"/>
          <w:sz w:val="24"/>
        </w:rPr>
        <w:t> </w:t>
      </w:r>
      <w:r>
        <w:rPr>
          <w:sz w:val="24"/>
        </w:rPr>
        <w:t>planning,</w:t>
      </w:r>
      <w:r>
        <w:rPr>
          <w:spacing w:val="-58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control,</w:t>
      </w:r>
      <w:r>
        <w:rPr>
          <w:spacing w:val="-1"/>
          <w:sz w:val="24"/>
        </w:rPr>
        <w:t> </w:t>
      </w:r>
      <w:r>
        <w:rPr>
          <w:sz w:val="24"/>
        </w:rPr>
        <w:t>finance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Accounting</w:t>
      </w:r>
      <w:r>
        <w:rPr>
          <w:spacing w:val="-1"/>
          <w:sz w:val="24"/>
        </w:rPr>
        <w:t> </w:t>
      </w:r>
      <w:r>
        <w:rPr>
          <w:sz w:val="24"/>
        </w:rPr>
        <w:t>with mean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3.651,</w:t>
      </w:r>
      <w:r>
        <w:rPr>
          <w:spacing w:val="-1"/>
          <w:sz w:val="24"/>
        </w:rPr>
        <w:t> </w:t>
      </w:r>
      <w:r>
        <w:rPr>
          <w:sz w:val="24"/>
        </w:rPr>
        <w:t>3.370,</w:t>
      </w:r>
      <w:r>
        <w:rPr>
          <w:spacing w:val="-1"/>
          <w:sz w:val="24"/>
        </w:rPr>
        <w:t> </w:t>
      </w:r>
      <w:r>
        <w:rPr>
          <w:sz w:val="24"/>
        </w:rPr>
        <w:t>3.272 and</w:t>
      </w:r>
    </w:p>
    <w:p>
      <w:pPr>
        <w:pStyle w:val="BodyText"/>
        <w:spacing w:line="480" w:lineRule="auto"/>
        <w:ind w:left="1140" w:right="1155"/>
        <w:jc w:val="both"/>
      </w:pPr>
      <w:r>
        <w:rPr>
          <w:spacing w:val="-1"/>
        </w:rPr>
        <w:t>3.025</w:t>
      </w:r>
      <w:r>
        <w:rPr>
          <w:spacing w:val="-15"/>
        </w:rPr>
        <w:t> </w:t>
      </w:r>
      <w:r>
        <w:rPr>
          <w:spacing w:val="-1"/>
        </w:rPr>
        <w:t>respectively</w:t>
      </w:r>
      <w:r>
        <w:rPr>
          <w:spacing w:val="-19"/>
        </w:rPr>
        <w:t> </w:t>
      </w:r>
      <w:r>
        <w:rPr/>
        <w:t>as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major</w:t>
      </w:r>
      <w:r>
        <w:rPr>
          <w:spacing w:val="-16"/>
        </w:rPr>
        <w:t> </w:t>
      </w:r>
      <w:r>
        <w:rPr/>
        <w:t>BIM</w:t>
      </w:r>
      <w:r>
        <w:rPr>
          <w:spacing w:val="-14"/>
        </w:rPr>
        <w:t> </w:t>
      </w:r>
      <w:r>
        <w:rPr/>
        <w:t>softwares</w:t>
      </w:r>
      <w:r>
        <w:rPr>
          <w:spacing w:val="-14"/>
        </w:rPr>
        <w:t> </w:t>
      </w:r>
      <w:r>
        <w:rPr/>
        <w:t>that</w:t>
      </w:r>
      <w:r>
        <w:rPr>
          <w:spacing w:val="-11"/>
        </w:rPr>
        <w:t> </w:t>
      </w:r>
      <w:r>
        <w:rPr/>
        <w:t>were</w:t>
      </w:r>
      <w:r>
        <w:rPr>
          <w:spacing w:val="-15"/>
        </w:rPr>
        <w:t> </w:t>
      </w:r>
      <w:r>
        <w:rPr/>
        <w:t>highly</w:t>
      </w:r>
      <w:r>
        <w:rPr>
          <w:spacing w:val="-19"/>
        </w:rPr>
        <w:t> </w:t>
      </w:r>
      <w:r>
        <w:rPr/>
        <w:t>frequently</w:t>
      </w:r>
      <w:r>
        <w:rPr>
          <w:spacing w:val="-20"/>
        </w:rPr>
        <w:t> </w:t>
      </w:r>
      <w:r>
        <w:rPr/>
        <w:t>used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project</w:t>
      </w:r>
      <w:r>
        <w:rPr>
          <w:spacing w:val="-13"/>
        </w:rPr>
        <w:t> </w:t>
      </w:r>
      <w:r>
        <w:rPr/>
        <w:t>delivery</w:t>
      </w:r>
      <w:r>
        <w:rPr>
          <w:spacing w:val="-58"/>
        </w:rPr>
        <w:t> </w:t>
      </w:r>
      <w:r>
        <w:rPr/>
        <w:t>in the physical planning units of the Federal Universities. It was further revealed that Workforce</w:t>
      </w:r>
      <w:r>
        <w:rPr>
          <w:spacing w:val="1"/>
        </w:rPr>
        <w:t> </w:t>
      </w:r>
      <w:r>
        <w:rPr/>
        <w:t>management and project bidding tools with mean value of 2.532 and 2.342 were frequently used</w:t>
      </w:r>
      <w:r>
        <w:rPr>
          <w:spacing w:val="1"/>
        </w:rPr>
        <w:t> </w:t>
      </w:r>
      <w:r>
        <w:rPr/>
        <w:t>with their RII below 50% level of usage. This is in line with Tan (2007) that Design and</w:t>
      </w:r>
      <w:r>
        <w:rPr>
          <w:spacing w:val="1"/>
        </w:rPr>
        <w:t> </w:t>
      </w:r>
      <w:r>
        <w:rPr/>
        <w:t>engineering,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Project</w:t>
      </w:r>
      <w:r>
        <w:rPr>
          <w:spacing w:val="-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tools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mostly</w:t>
      </w:r>
      <w:r>
        <w:rPr>
          <w:spacing w:val="-9"/>
        </w:rPr>
        <w:t> </w:t>
      </w:r>
      <w:r>
        <w:rPr/>
        <w:t>used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affects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performance</w:t>
      </w:r>
      <w:r>
        <w:rPr>
          <w:spacing w:val="-58"/>
        </w:rPr>
        <w:t> </w:t>
      </w:r>
      <w:r>
        <w:rPr/>
        <w:t>of construction project delivery while workforce management, Project bidding and marketing are</w:t>
      </w:r>
      <w:r>
        <w:rPr>
          <w:spacing w:val="-57"/>
        </w:rPr>
        <w:t> </w:t>
      </w:r>
      <w:r>
        <w:rPr/>
        <w:t>ranked as the least two factors and affects project cost, time and quality respectively. Also, it was</w:t>
      </w:r>
      <w:r>
        <w:rPr>
          <w:spacing w:val="-57"/>
        </w:rPr>
        <w:t> </w:t>
      </w:r>
      <w:r>
        <w:rPr/>
        <w:t>observed that upward and downward channels with a mean value of 3.683 and 3.139 were highly</w:t>
      </w:r>
      <w:r>
        <w:rPr>
          <w:spacing w:val="-57"/>
        </w:rPr>
        <w:t> </w:t>
      </w:r>
      <w:r>
        <w:rPr/>
        <w:t>frequently</w:t>
      </w:r>
      <w:r>
        <w:rPr>
          <w:spacing w:val="39"/>
        </w:rPr>
        <w:t> </w:t>
      </w:r>
      <w:r>
        <w:rPr/>
        <w:t>used,</w:t>
      </w:r>
      <w:r>
        <w:rPr>
          <w:spacing w:val="47"/>
        </w:rPr>
        <w:t> </w:t>
      </w:r>
      <w:r>
        <w:rPr/>
        <w:t>and</w:t>
      </w:r>
      <w:r>
        <w:rPr>
          <w:spacing w:val="44"/>
        </w:rPr>
        <w:t> </w:t>
      </w:r>
      <w:r>
        <w:rPr/>
        <w:t>horizontal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lateral</w:t>
      </w:r>
      <w:r>
        <w:rPr>
          <w:spacing w:val="45"/>
        </w:rPr>
        <w:t> </w:t>
      </w:r>
      <w:r>
        <w:rPr/>
        <w:t>channel</w:t>
      </w:r>
      <w:r>
        <w:rPr>
          <w:spacing w:val="45"/>
        </w:rPr>
        <w:t> </w:t>
      </w:r>
      <w:r>
        <w:rPr/>
        <w:t>with</w:t>
      </w:r>
      <w:r>
        <w:rPr>
          <w:spacing w:val="44"/>
        </w:rPr>
        <w:t> </w:t>
      </w:r>
      <w:r>
        <w:rPr/>
        <w:t>mean</w:t>
      </w:r>
      <w:r>
        <w:rPr>
          <w:spacing w:val="44"/>
        </w:rPr>
        <w:t> </w:t>
      </w:r>
      <w:r>
        <w:rPr/>
        <w:t>value</w:t>
      </w:r>
      <w:r>
        <w:rPr>
          <w:spacing w:val="43"/>
        </w:rPr>
        <w:t> </w:t>
      </w:r>
      <w:r>
        <w:rPr/>
        <w:t>of</w:t>
      </w:r>
      <w:r>
        <w:rPr>
          <w:spacing w:val="46"/>
        </w:rPr>
        <w:t> </w:t>
      </w:r>
      <w:r>
        <w:rPr/>
        <w:t>2.299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2.234</w:t>
      </w:r>
      <w:r>
        <w:rPr>
          <w:spacing w:val="44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line="482" w:lineRule="auto" w:before="72"/>
        <w:ind w:left="1140" w:right="1159"/>
        <w:jc w:val="both"/>
      </w:pPr>
      <w:r>
        <w:rPr>
          <w:spacing w:val="-1"/>
        </w:rPr>
        <w:t>frequently</w:t>
      </w:r>
      <w:r>
        <w:rPr>
          <w:spacing w:val="-15"/>
        </w:rPr>
        <w:t> </w:t>
      </w:r>
      <w:r>
        <w:rPr/>
        <w:t>used</w:t>
      </w:r>
      <w:r>
        <w:rPr>
          <w:spacing w:val="-8"/>
        </w:rPr>
        <w:t> </w:t>
      </w:r>
      <w:r>
        <w:rPr/>
        <w:t>while</w:t>
      </w:r>
      <w:r>
        <w:rPr>
          <w:spacing w:val="-11"/>
        </w:rPr>
        <w:t> </w:t>
      </w:r>
      <w:r>
        <w:rPr/>
        <w:t>others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were</w:t>
      </w:r>
      <w:r>
        <w:rPr>
          <w:spacing w:val="-7"/>
        </w:rPr>
        <w:t> </w:t>
      </w:r>
      <w:r>
        <w:rPr/>
        <w:t>found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9"/>
        </w:rPr>
        <w:t> </w:t>
      </w:r>
      <w:r>
        <w:rPr/>
        <w:t>seldomly</w:t>
      </w:r>
      <w:r>
        <w:rPr>
          <w:spacing w:val="-15"/>
        </w:rPr>
        <w:t> </w:t>
      </w:r>
      <w:r>
        <w:rPr/>
        <w:t>used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project</w:t>
      </w:r>
      <w:r>
        <w:rPr>
          <w:spacing w:val="-7"/>
        </w:rPr>
        <w:t> </w:t>
      </w:r>
      <w:r>
        <w:rPr/>
        <w:t>execution</w:t>
      </w:r>
      <w:r>
        <w:rPr>
          <w:spacing w:val="-10"/>
        </w:rPr>
        <w:t> </w:t>
      </w:r>
      <w:r>
        <w:rPr/>
        <w:t>among</w:t>
      </w:r>
      <w:r>
        <w:rPr>
          <w:spacing w:val="-12"/>
        </w:rPr>
        <w:t> </w:t>
      </w:r>
      <w:r>
        <w:rPr/>
        <w:t>team</w:t>
      </w:r>
      <w:r>
        <w:rPr>
          <w:spacing w:val="-57"/>
        </w:rPr>
        <w:t> </w:t>
      </w:r>
      <w:r>
        <w:rPr/>
        <w:t>members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units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executing</w:t>
      </w:r>
      <w:r>
        <w:rPr>
          <w:spacing w:val="-4"/>
        </w:rPr>
        <w:t> </w:t>
      </w:r>
      <w:r>
        <w:rPr/>
        <w:t>projects.</w:t>
      </w:r>
    </w:p>
    <w:p>
      <w:pPr>
        <w:pStyle w:val="ListParagraph"/>
        <w:numPr>
          <w:ilvl w:val="0"/>
          <w:numId w:val="42"/>
        </w:numPr>
        <w:tabs>
          <w:tab w:pos="1505" w:val="left" w:leader="none"/>
        </w:tabs>
        <w:spacing w:line="480" w:lineRule="auto" w:before="193" w:after="0"/>
        <w:ind w:left="1140" w:right="1154" w:firstLine="0"/>
        <w:jc w:val="both"/>
        <w:rPr>
          <w:sz w:val="24"/>
        </w:rPr>
      </w:pPr>
      <w:r>
        <w:rPr>
          <w:sz w:val="24"/>
        </w:rPr>
        <w:t>Problems of adoption of ICT to effective delivery of building projects: The major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that could emanate from the adoption of ICT to effective delivery of building projects in physical</w:t>
      </w:r>
      <w:r>
        <w:rPr>
          <w:spacing w:val="-57"/>
          <w:sz w:val="24"/>
        </w:rPr>
        <w:t> </w:t>
      </w:r>
      <w:r>
        <w:rPr>
          <w:sz w:val="24"/>
        </w:rPr>
        <w:t>planning units of tertiary institution shows that</w:t>
      </w:r>
      <w:r>
        <w:rPr>
          <w:spacing w:val="1"/>
          <w:sz w:val="24"/>
        </w:rPr>
        <w:t> </w:t>
      </w:r>
      <w:r>
        <w:rPr>
          <w:sz w:val="24"/>
        </w:rPr>
        <w:t>fear of virus attack, lack of professional on site,</w:t>
      </w:r>
      <w:r>
        <w:rPr>
          <w:spacing w:val="1"/>
          <w:sz w:val="24"/>
        </w:rPr>
        <w:t> </w:t>
      </w:r>
      <w:r>
        <w:rPr>
          <w:sz w:val="24"/>
        </w:rPr>
        <w:t>fear of mass job loss in the Industry and fear of personnel abuse with Relative Important Index of</w:t>
      </w:r>
      <w:r>
        <w:rPr>
          <w:spacing w:val="-57"/>
          <w:sz w:val="24"/>
        </w:rPr>
        <w:t> </w:t>
      </w:r>
      <w:r>
        <w:rPr>
          <w:sz w:val="24"/>
        </w:rPr>
        <w:t>59.8%, 57.5%, 55.8% and 55.6% respectively. Other problems includes </w:t>
      </w:r>
      <w:r>
        <w:rPr>
          <w:spacing w:val="14"/>
          <w:sz w:val="24"/>
        </w:rPr>
        <w:t>fear </w:t>
      </w:r>
      <w:r>
        <w:rPr>
          <w:spacing w:val="10"/>
          <w:sz w:val="24"/>
        </w:rPr>
        <w:t>of </w:t>
      </w:r>
      <w:r>
        <w:rPr>
          <w:spacing w:val="12"/>
          <w:sz w:val="24"/>
        </w:rPr>
        <w:t>ICT </w:t>
      </w:r>
      <w:r>
        <w:rPr>
          <w:spacing w:val="16"/>
          <w:sz w:val="24"/>
        </w:rPr>
        <w:t>making</w:t>
      </w:r>
      <w:r>
        <w:rPr>
          <w:spacing w:val="17"/>
          <w:sz w:val="24"/>
        </w:rPr>
        <w:t> professional</w:t>
      </w:r>
      <w:r>
        <w:rPr>
          <w:spacing w:val="18"/>
          <w:sz w:val="24"/>
        </w:rPr>
        <w:t> </w:t>
      </w:r>
      <w:r>
        <w:rPr>
          <w:spacing w:val="17"/>
          <w:sz w:val="24"/>
        </w:rPr>
        <w:t>redundant</w:t>
      </w:r>
      <w:r>
        <w:rPr>
          <w:spacing w:val="18"/>
          <w:sz w:val="24"/>
        </w:rPr>
        <w:t> </w:t>
      </w:r>
      <w:r>
        <w:rPr>
          <w:spacing w:val="15"/>
          <w:sz w:val="24"/>
        </w:rPr>
        <w:t>lack</w:t>
      </w:r>
      <w:r>
        <w:rPr>
          <w:spacing w:val="16"/>
          <w:sz w:val="24"/>
        </w:rPr>
        <w:t> </w:t>
      </w:r>
      <w:r>
        <w:rPr>
          <w:spacing w:val="10"/>
          <w:sz w:val="24"/>
        </w:rPr>
        <w:t>of</w:t>
      </w:r>
      <w:r>
        <w:rPr>
          <w:spacing w:val="11"/>
          <w:sz w:val="24"/>
        </w:rPr>
        <w:t> </w:t>
      </w:r>
      <w:r>
        <w:rPr>
          <w:spacing w:val="17"/>
          <w:sz w:val="24"/>
        </w:rPr>
        <w:t>sufficient</w:t>
      </w:r>
      <w:r>
        <w:rPr>
          <w:spacing w:val="18"/>
          <w:sz w:val="24"/>
        </w:rPr>
        <w:t> jobs,inability</w:t>
      </w:r>
      <w:r>
        <w:rPr>
          <w:spacing w:val="19"/>
          <w:sz w:val="24"/>
        </w:rPr>
        <w:t> </w:t>
      </w:r>
      <w:r>
        <w:rPr>
          <w:spacing w:val="10"/>
          <w:sz w:val="24"/>
        </w:rPr>
        <w:t>of</w:t>
      </w:r>
      <w:r>
        <w:rPr>
          <w:spacing w:val="11"/>
          <w:sz w:val="24"/>
        </w:rPr>
        <w:t> </w:t>
      </w:r>
      <w:r>
        <w:rPr>
          <w:spacing w:val="17"/>
          <w:sz w:val="24"/>
        </w:rPr>
        <w:t>quantify</w:t>
      </w:r>
      <w:r>
        <w:rPr>
          <w:spacing w:val="18"/>
          <w:sz w:val="24"/>
        </w:rPr>
        <w:t> </w:t>
      </w:r>
      <w:r>
        <w:rPr>
          <w:spacing w:val="16"/>
          <w:sz w:val="24"/>
        </w:rPr>
        <w:t>process</w:t>
      </w:r>
      <w:r>
        <w:rPr>
          <w:spacing w:val="17"/>
          <w:sz w:val="24"/>
        </w:rPr>
        <w:t> improvements </w:t>
      </w:r>
      <w:r>
        <w:rPr>
          <w:spacing w:val="13"/>
          <w:sz w:val="24"/>
        </w:rPr>
        <w:t>and </w:t>
      </w:r>
      <w:r>
        <w:rPr>
          <w:spacing w:val="18"/>
          <w:sz w:val="24"/>
        </w:rPr>
        <w:t>uncertainty </w:t>
      </w:r>
      <w:r>
        <w:rPr>
          <w:spacing w:val="9"/>
          <w:sz w:val="24"/>
        </w:rPr>
        <w:t>of </w:t>
      </w:r>
      <w:r>
        <w:rPr>
          <w:spacing w:val="17"/>
          <w:sz w:val="24"/>
        </w:rPr>
        <w:t>benefits </w:t>
      </w:r>
      <w:r>
        <w:rPr>
          <w:spacing w:val="9"/>
          <w:sz w:val="24"/>
        </w:rPr>
        <w:t>of </w:t>
      </w:r>
      <w:r>
        <w:rPr>
          <w:spacing w:val="14"/>
          <w:sz w:val="24"/>
        </w:rPr>
        <w:t>ICT, </w:t>
      </w:r>
      <w:r>
        <w:rPr>
          <w:spacing w:val="17"/>
          <w:sz w:val="24"/>
        </w:rPr>
        <w:t>inadequate </w:t>
      </w:r>
      <w:r>
        <w:rPr>
          <w:spacing w:val="15"/>
          <w:sz w:val="24"/>
        </w:rPr>
        <w:t>power </w:t>
      </w:r>
      <w:r>
        <w:rPr>
          <w:spacing w:val="17"/>
          <w:sz w:val="24"/>
        </w:rPr>
        <w:t>supply </w:t>
      </w:r>
      <w:r>
        <w:rPr>
          <w:spacing w:val="13"/>
          <w:sz w:val="24"/>
        </w:rPr>
        <w:t>and</w:t>
      </w:r>
      <w:r>
        <w:rPr>
          <w:spacing w:val="14"/>
          <w:sz w:val="24"/>
        </w:rPr>
        <w:t> </w:t>
      </w:r>
      <w:r>
        <w:rPr>
          <w:spacing w:val="17"/>
          <w:sz w:val="24"/>
        </w:rPr>
        <w:t>inadequate</w:t>
      </w:r>
      <w:r>
        <w:rPr>
          <w:spacing w:val="44"/>
          <w:sz w:val="24"/>
        </w:rPr>
        <w:t> </w:t>
      </w:r>
      <w:r>
        <w:rPr>
          <w:spacing w:val="12"/>
          <w:sz w:val="24"/>
        </w:rPr>
        <w:t>ICT</w:t>
      </w:r>
      <w:r>
        <w:rPr>
          <w:spacing w:val="42"/>
          <w:sz w:val="24"/>
        </w:rPr>
        <w:t> </w:t>
      </w:r>
      <w:r>
        <w:rPr>
          <w:spacing w:val="16"/>
          <w:sz w:val="24"/>
        </w:rPr>
        <w:t>content</w:t>
      </w:r>
      <w:r>
        <w:rPr>
          <w:spacing w:val="44"/>
          <w:sz w:val="24"/>
        </w:rPr>
        <w:t> </w:t>
      </w:r>
      <w:r>
        <w:rPr>
          <w:spacing w:val="9"/>
          <w:sz w:val="24"/>
        </w:rPr>
        <w:t>of</w:t>
      </w:r>
      <w:r>
        <w:rPr>
          <w:spacing w:val="44"/>
          <w:sz w:val="24"/>
        </w:rPr>
        <w:t> </w:t>
      </w:r>
      <w:r>
        <w:rPr>
          <w:spacing w:val="17"/>
          <w:sz w:val="24"/>
        </w:rPr>
        <w:t>construction</w:t>
      </w:r>
      <w:r>
        <w:rPr>
          <w:spacing w:val="42"/>
          <w:sz w:val="24"/>
        </w:rPr>
        <w:t> </w:t>
      </w:r>
      <w:r>
        <w:rPr>
          <w:spacing w:val="17"/>
          <w:sz w:val="24"/>
        </w:rPr>
        <w:t>education</w:t>
      </w:r>
      <w:r>
        <w:rPr>
          <w:spacing w:val="43"/>
          <w:sz w:val="24"/>
        </w:rPr>
        <w:t> </w:t>
      </w:r>
      <w:r>
        <w:rPr>
          <w:spacing w:val="16"/>
          <w:sz w:val="24"/>
        </w:rPr>
        <w:t>having</w:t>
      </w:r>
      <w:r>
        <w:rPr>
          <w:spacing w:val="40"/>
          <w:sz w:val="24"/>
        </w:rPr>
        <w:t> </w:t>
      </w:r>
      <w:r>
        <w:rPr>
          <w:spacing w:val="16"/>
          <w:sz w:val="24"/>
        </w:rPr>
        <w:t>their</w:t>
      </w:r>
      <w:r>
        <w:rPr>
          <w:spacing w:val="39"/>
          <w:sz w:val="24"/>
        </w:rPr>
        <w:t> </w:t>
      </w:r>
      <w:r>
        <w:rPr>
          <w:spacing w:val="14"/>
          <w:sz w:val="24"/>
        </w:rPr>
        <w:t>RII</w:t>
      </w:r>
      <w:r>
        <w:rPr>
          <w:spacing w:val="40"/>
          <w:sz w:val="24"/>
        </w:rPr>
        <w:t> </w:t>
      </w:r>
      <w:r>
        <w:rPr>
          <w:spacing w:val="15"/>
          <w:sz w:val="24"/>
        </w:rPr>
        <w:t>above</w:t>
      </w:r>
      <w:r>
        <w:rPr>
          <w:spacing w:val="41"/>
          <w:sz w:val="24"/>
        </w:rPr>
        <w:t> </w:t>
      </w:r>
      <w:r>
        <w:rPr>
          <w:spacing w:val="14"/>
          <w:sz w:val="24"/>
        </w:rPr>
        <w:t>50%.</w:t>
      </w:r>
    </w:p>
    <w:p>
      <w:pPr>
        <w:pStyle w:val="ListParagraph"/>
        <w:numPr>
          <w:ilvl w:val="0"/>
          <w:numId w:val="42"/>
        </w:numPr>
        <w:tabs>
          <w:tab w:pos="1572" w:val="left" w:leader="none"/>
        </w:tabs>
        <w:spacing w:line="480" w:lineRule="auto" w:before="200" w:after="0"/>
        <w:ind w:left="1140" w:right="1159" w:firstLine="0"/>
        <w:jc w:val="both"/>
        <w:rPr>
          <w:sz w:val="24"/>
        </w:rPr>
      </w:pPr>
      <w:r>
        <w:rPr>
          <w:sz w:val="24"/>
        </w:rPr>
        <w:t>The requirements for the implementation of BIM software/tools for projects delivery shows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BIM</w:t>
      </w:r>
      <w:r>
        <w:rPr>
          <w:spacing w:val="20"/>
          <w:sz w:val="24"/>
        </w:rPr>
        <w:t> </w:t>
      </w:r>
      <w:r>
        <w:rPr>
          <w:sz w:val="24"/>
        </w:rPr>
        <w:t>implementation</w:t>
      </w:r>
      <w:r>
        <w:rPr>
          <w:spacing w:val="18"/>
          <w:sz w:val="24"/>
        </w:rPr>
        <w:t> </w:t>
      </w:r>
      <w:r>
        <w:rPr>
          <w:sz w:val="24"/>
        </w:rPr>
        <w:t>checklist</w:t>
      </w:r>
      <w:r>
        <w:rPr>
          <w:spacing w:val="19"/>
          <w:sz w:val="24"/>
        </w:rPr>
        <w:t> </w:t>
      </w:r>
      <w:r>
        <w:rPr>
          <w:sz w:val="24"/>
        </w:rPr>
        <w:t>were</w:t>
      </w:r>
      <w:r>
        <w:rPr>
          <w:spacing w:val="17"/>
          <w:sz w:val="24"/>
        </w:rPr>
        <w:t> </w:t>
      </w:r>
      <w:r>
        <w:rPr>
          <w:sz w:val="24"/>
        </w:rPr>
        <w:t>highly</w:t>
      </w:r>
      <w:r>
        <w:rPr>
          <w:spacing w:val="15"/>
          <w:sz w:val="24"/>
        </w:rPr>
        <w:t> </w:t>
      </w:r>
      <w:r>
        <w:rPr>
          <w:sz w:val="24"/>
        </w:rPr>
        <w:t>effective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UI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OAU</w:t>
      </w:r>
      <w:r>
        <w:rPr>
          <w:spacing w:val="17"/>
          <w:sz w:val="24"/>
        </w:rPr>
        <w:t> </w:t>
      </w:r>
      <w:r>
        <w:rPr>
          <w:sz w:val="24"/>
        </w:rPr>
        <w:t>with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mean</w:t>
      </w:r>
      <w:r>
        <w:rPr>
          <w:spacing w:val="20"/>
          <w:sz w:val="24"/>
        </w:rPr>
        <w:t> </w:t>
      </w:r>
      <w:r>
        <w:rPr>
          <w:sz w:val="24"/>
        </w:rPr>
        <w:t>score</w:t>
      </w:r>
      <w:r>
        <w:rPr>
          <w:spacing w:val="17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480" w:lineRule="auto"/>
        <w:ind w:left="1140" w:right="1156"/>
        <w:jc w:val="both"/>
      </w:pPr>
      <w:r>
        <w:rPr/>
        <w:t>3.395 and 3.151 closely followed by UNILAG with a mean score of 2.850 and effective in</w:t>
      </w:r>
      <w:r>
        <w:rPr>
          <w:spacing w:val="1"/>
        </w:rPr>
        <w:t> </w:t>
      </w:r>
      <w:r>
        <w:rPr/>
        <w:t>FUOYE,</w:t>
      </w:r>
      <w:r>
        <w:rPr>
          <w:spacing w:val="-9"/>
        </w:rPr>
        <w:t> </w:t>
      </w:r>
      <w:r>
        <w:rPr/>
        <w:t>FUNNAB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FUTA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mean</w:t>
      </w:r>
      <w:r>
        <w:rPr>
          <w:spacing w:val="-9"/>
        </w:rPr>
        <w:t> </w:t>
      </w:r>
      <w:r>
        <w:rPr/>
        <w:t>score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2.70,</w:t>
      </w:r>
      <w:r>
        <w:rPr>
          <w:spacing w:val="-11"/>
        </w:rPr>
        <w:t> </w:t>
      </w:r>
      <w:r>
        <w:rPr/>
        <w:t>2.694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2.247</w:t>
      </w:r>
      <w:r>
        <w:rPr>
          <w:spacing w:val="-8"/>
        </w:rPr>
        <w:t> </w:t>
      </w:r>
      <w:r>
        <w:rPr/>
        <w:t>on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5</w:t>
      </w:r>
      <w:r>
        <w:rPr>
          <w:spacing w:val="-9"/>
        </w:rPr>
        <w:t> </w:t>
      </w:r>
      <w:r>
        <w:rPr/>
        <w:t>point</w:t>
      </w:r>
      <w:r>
        <w:rPr>
          <w:spacing w:val="-11"/>
        </w:rPr>
        <w:t> </w:t>
      </w:r>
      <w:r>
        <w:rPr/>
        <w:t>likert</w:t>
      </w:r>
      <w:r>
        <w:rPr>
          <w:spacing w:val="-11"/>
        </w:rPr>
        <w:t> </w:t>
      </w:r>
      <w:r>
        <w:rPr/>
        <w:t>scale</w:t>
      </w:r>
      <w:r>
        <w:rPr>
          <w:spacing w:val="-57"/>
        </w:rPr>
        <w:t> </w:t>
      </w:r>
      <w:r>
        <w:rPr/>
        <w:t>of</w:t>
      </w:r>
      <w:r>
        <w:rPr>
          <w:spacing w:val="-5"/>
        </w:rPr>
        <w:t> </w:t>
      </w:r>
      <w:r>
        <w:rPr/>
        <w:t>measurement.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help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proper</w:t>
      </w:r>
      <w:r>
        <w:rPr>
          <w:spacing w:val="-2"/>
        </w:rPr>
        <w:t> </w:t>
      </w:r>
      <w:r>
        <w:rPr/>
        <w:t>monitoring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projects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planning</w:t>
      </w:r>
      <w:r>
        <w:rPr>
          <w:spacing w:val="-57"/>
        </w:rPr>
        <w:t> </w:t>
      </w:r>
      <w:r>
        <w:rPr/>
        <w:t>units.</w:t>
      </w:r>
    </w:p>
    <w:p>
      <w:pPr>
        <w:pStyle w:val="ListParagraph"/>
        <w:numPr>
          <w:ilvl w:val="0"/>
          <w:numId w:val="42"/>
        </w:numPr>
        <w:tabs>
          <w:tab w:pos="1592" w:val="left" w:leader="none"/>
        </w:tabs>
        <w:spacing w:line="480" w:lineRule="auto" w:before="202" w:after="0"/>
        <w:ind w:left="1140" w:right="1153" w:firstLine="60"/>
        <w:jc w:val="both"/>
        <w:rPr>
          <w:sz w:val="24"/>
        </w:rPr>
      </w:pPr>
      <w:r>
        <w:rPr>
          <w:spacing w:val="-1"/>
          <w:sz w:val="24"/>
        </w:rPr>
        <w:t>Assessing</w:t>
      </w:r>
      <w:r>
        <w:rPr>
          <w:spacing w:val="-15"/>
          <w:sz w:val="24"/>
        </w:rPr>
        <w:t> </w:t>
      </w:r>
      <w:r>
        <w:rPr>
          <w:sz w:val="24"/>
        </w:rPr>
        <w:t>BIM</w:t>
      </w:r>
      <w:r>
        <w:rPr>
          <w:spacing w:val="-12"/>
          <w:sz w:val="24"/>
        </w:rPr>
        <w:t> </w:t>
      </w:r>
      <w:r>
        <w:rPr>
          <w:sz w:val="24"/>
        </w:rPr>
        <w:t>management</w:t>
      </w:r>
      <w:r>
        <w:rPr>
          <w:spacing w:val="-14"/>
          <w:sz w:val="24"/>
        </w:rPr>
        <w:t> </w:t>
      </w:r>
      <w:r>
        <w:rPr>
          <w:sz w:val="24"/>
        </w:rPr>
        <w:t>tool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6"/>
          <w:sz w:val="24"/>
        </w:rPr>
        <w:t> </w:t>
      </w:r>
      <w:r>
        <w:rPr>
          <w:sz w:val="24"/>
        </w:rPr>
        <w:t>public</w:t>
      </w:r>
      <w:r>
        <w:rPr>
          <w:spacing w:val="-13"/>
          <w:sz w:val="24"/>
        </w:rPr>
        <w:t> </w:t>
      </w:r>
      <w:r>
        <w:rPr>
          <w:sz w:val="24"/>
        </w:rPr>
        <w:t>building</w:t>
      </w:r>
      <w:r>
        <w:rPr>
          <w:spacing w:val="-17"/>
          <w:sz w:val="24"/>
        </w:rPr>
        <w:t> </w:t>
      </w:r>
      <w:r>
        <w:rPr>
          <w:sz w:val="24"/>
        </w:rPr>
        <w:t>project</w:t>
      </w:r>
      <w:r>
        <w:rPr>
          <w:spacing w:val="-14"/>
          <w:sz w:val="24"/>
        </w:rPr>
        <w:t> </w:t>
      </w:r>
      <w:r>
        <w:rPr>
          <w:sz w:val="24"/>
        </w:rPr>
        <w:t>delivery</w:t>
      </w:r>
      <w:r>
        <w:rPr>
          <w:spacing w:val="-17"/>
          <w:sz w:val="24"/>
        </w:rPr>
        <w:t> </w:t>
      </w:r>
      <w:r>
        <w:rPr>
          <w:sz w:val="24"/>
        </w:rPr>
        <w:t>considered</w:t>
      </w:r>
      <w:r>
        <w:rPr>
          <w:spacing w:val="-15"/>
          <w:sz w:val="24"/>
        </w:rPr>
        <w:t> </w:t>
      </w:r>
      <w:r>
        <w:rPr>
          <w:sz w:val="24"/>
        </w:rPr>
        <w:t>34</w:t>
      </w:r>
      <w:r>
        <w:rPr>
          <w:spacing w:val="-10"/>
          <w:sz w:val="24"/>
        </w:rPr>
        <w:t> </w:t>
      </w:r>
      <w:r>
        <w:rPr>
          <w:sz w:val="24"/>
        </w:rPr>
        <w:t>BIM</w:t>
      </w:r>
      <w:r>
        <w:rPr>
          <w:spacing w:val="-15"/>
          <w:sz w:val="24"/>
        </w:rPr>
        <w:t> </w:t>
      </w:r>
      <w:r>
        <w:rPr>
          <w:sz w:val="24"/>
        </w:rPr>
        <w:t>tools</w:t>
      </w:r>
      <w:r>
        <w:rPr>
          <w:spacing w:val="-57"/>
          <w:sz w:val="24"/>
        </w:rPr>
        <w:t> </w:t>
      </w:r>
      <w:r>
        <w:rPr>
          <w:sz w:val="24"/>
        </w:rPr>
        <w:t>that were available for project delivery. Revit architecture, Revit MEP, AutoCAD Architecture,</w:t>
      </w:r>
      <w:r>
        <w:rPr>
          <w:spacing w:val="1"/>
          <w:sz w:val="24"/>
        </w:rPr>
        <w:t> </w:t>
      </w:r>
      <w:r>
        <w:rPr>
          <w:sz w:val="24"/>
        </w:rPr>
        <w:t>Revit Structure, AutoCAD MEP, AutoCAD Civil 3D, ArchiCAD, Bentley BIM Suite, Digital</w:t>
      </w:r>
      <w:r>
        <w:rPr>
          <w:spacing w:val="1"/>
          <w:sz w:val="24"/>
        </w:rPr>
        <w:t> </w:t>
      </w:r>
      <w:r>
        <w:rPr>
          <w:sz w:val="24"/>
        </w:rPr>
        <w:t>Project, Fabrication for AutoCAD MEP, AutoSPRINK VR, Navisworks Manager &amp; Scheduling ,</w:t>
      </w:r>
      <w:r>
        <w:rPr>
          <w:spacing w:val="-58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Wise and Synchro are the BIM tools</w:t>
      </w:r>
      <w:r>
        <w:rPr>
          <w:spacing w:val="1"/>
          <w:sz w:val="24"/>
        </w:rPr>
        <w:t> </w:t>
      </w:r>
      <w:r>
        <w:rPr>
          <w:sz w:val="24"/>
        </w:rPr>
        <w:t>that is mostly used in physical planning unit for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8"/>
          <w:sz w:val="24"/>
        </w:rPr>
        <w:t> </w:t>
      </w:r>
      <w:r>
        <w:rPr>
          <w:sz w:val="24"/>
        </w:rPr>
        <w:t>delivery</w:t>
      </w:r>
      <w:r>
        <w:rPr>
          <w:spacing w:val="14"/>
          <w:sz w:val="24"/>
        </w:rPr>
        <w:t> </w:t>
      </w:r>
      <w:r>
        <w:rPr>
          <w:sz w:val="24"/>
        </w:rPr>
        <w:t>with</w:t>
      </w:r>
      <w:r>
        <w:rPr>
          <w:spacing w:val="19"/>
          <w:sz w:val="24"/>
        </w:rPr>
        <w:t> </w:t>
      </w:r>
      <w:r>
        <w:rPr>
          <w:sz w:val="24"/>
        </w:rPr>
        <w:t>50%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above</w:t>
      </w:r>
      <w:r>
        <w:rPr>
          <w:spacing w:val="18"/>
          <w:sz w:val="24"/>
        </w:rPr>
        <w:t> </w:t>
      </w:r>
      <w:r>
        <w:rPr>
          <w:sz w:val="24"/>
        </w:rPr>
        <w:t>usability</w:t>
      </w:r>
      <w:r>
        <w:rPr>
          <w:spacing w:val="16"/>
          <w:sz w:val="24"/>
        </w:rPr>
        <w:t> </w:t>
      </w:r>
      <w:r>
        <w:rPr>
          <w:sz w:val="24"/>
        </w:rPr>
        <w:t>rate.</w:t>
      </w:r>
      <w:r>
        <w:rPr>
          <w:spacing w:val="19"/>
          <w:sz w:val="24"/>
        </w:rPr>
        <w:t> </w:t>
      </w:r>
      <w:r>
        <w:rPr>
          <w:sz w:val="24"/>
        </w:rPr>
        <w:t>Similarly</w:t>
      </w:r>
      <w:r>
        <w:rPr>
          <w:spacing w:val="12"/>
          <w:sz w:val="24"/>
        </w:rPr>
        <w:t> </w:t>
      </w:r>
      <w:r>
        <w:rPr>
          <w:sz w:val="24"/>
        </w:rPr>
        <w:t>VicoOffice</w:t>
      </w:r>
      <w:r>
        <w:rPr>
          <w:spacing w:val="20"/>
          <w:sz w:val="24"/>
        </w:rPr>
        <w:t> </w:t>
      </w:r>
      <w:r>
        <w:rPr>
          <w:sz w:val="24"/>
        </w:rPr>
        <w:t>were</w:t>
      </w:r>
      <w:r>
        <w:rPr>
          <w:spacing w:val="18"/>
          <w:sz w:val="24"/>
        </w:rPr>
        <w:t> </w:t>
      </w:r>
      <w:r>
        <w:rPr>
          <w:sz w:val="24"/>
        </w:rPr>
        <w:t>not</w:t>
      </w:r>
      <w:r>
        <w:rPr>
          <w:spacing w:val="18"/>
          <w:sz w:val="24"/>
        </w:rPr>
        <w:t> </w:t>
      </w:r>
      <w:r>
        <w:rPr>
          <w:sz w:val="24"/>
        </w:rPr>
        <w:t>used</w:t>
      </w:r>
      <w:r>
        <w:rPr>
          <w:spacing w:val="19"/>
          <w:sz w:val="24"/>
        </w:rPr>
        <w:t> </w:t>
      </w:r>
      <w:r>
        <w:rPr>
          <w:sz w:val="24"/>
        </w:rPr>
        <w:t>by</w:t>
      </w:r>
      <w:r>
        <w:rPr>
          <w:spacing w:val="14"/>
          <w:sz w:val="24"/>
        </w:rPr>
        <w:t> </w:t>
      </w:r>
      <w:r>
        <w:rPr>
          <w:sz w:val="24"/>
        </w:rPr>
        <w:t>any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line="480" w:lineRule="auto" w:before="72"/>
        <w:ind w:left="1139" w:right="1158"/>
        <w:jc w:val="both"/>
      </w:pPr>
      <w:r>
        <w:rPr/>
        <w:t>building profession in the universities. Visual simulation, Power civil, Vectorworks Designer,</w:t>
      </w:r>
      <w:r>
        <w:rPr>
          <w:spacing w:val="1"/>
        </w:rPr>
        <w:t> </w:t>
      </w:r>
      <w:r>
        <w:rPr/>
        <w:t>CAD-Duct, Vectorworks designer, Digital project MEP, systems routing, HydraCAD, RISA,</w:t>
      </w:r>
      <w:r>
        <w:rPr>
          <w:spacing w:val="1"/>
        </w:rPr>
        <w:t> </w:t>
      </w:r>
      <w:r>
        <w:rPr/>
        <w:t>SDS/2,</w:t>
      </w:r>
      <w:r>
        <w:rPr>
          <w:spacing w:val="-11"/>
        </w:rPr>
        <w:t> </w:t>
      </w:r>
      <w:r>
        <w:rPr/>
        <w:t>Fastrak,</w:t>
      </w:r>
      <w:r>
        <w:rPr>
          <w:spacing w:val="-10"/>
        </w:rPr>
        <w:t> </w:t>
      </w:r>
      <w:r>
        <w:rPr/>
        <w:t>FireCAD,</w:t>
      </w:r>
      <w:r>
        <w:rPr>
          <w:spacing w:val="-10"/>
        </w:rPr>
        <w:t> </w:t>
      </w:r>
      <w:r>
        <w:rPr/>
        <w:t>Cadpipe</w:t>
      </w:r>
      <w:r>
        <w:rPr>
          <w:spacing w:val="-11"/>
        </w:rPr>
        <w:t> </w:t>
      </w:r>
      <w:r>
        <w:rPr/>
        <w:t>Commercial</w:t>
      </w:r>
      <w:r>
        <w:rPr>
          <w:spacing w:val="-9"/>
        </w:rPr>
        <w:t> </w:t>
      </w:r>
      <w:r>
        <w:rPr/>
        <w:t>Pipe,</w:t>
      </w:r>
      <w:r>
        <w:rPr>
          <w:spacing w:val="-10"/>
        </w:rPr>
        <w:t> </w:t>
      </w:r>
      <w:r>
        <w:rPr/>
        <w:t>DProfiler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Cadpipe</w:t>
      </w:r>
      <w:r>
        <w:rPr>
          <w:spacing w:val="-11"/>
        </w:rPr>
        <w:t> </w:t>
      </w:r>
      <w:r>
        <w:rPr/>
        <w:t>HVAC</w:t>
      </w:r>
      <w:r>
        <w:rPr>
          <w:spacing w:val="-9"/>
        </w:rPr>
        <w:t> </w:t>
      </w:r>
      <w:r>
        <w:rPr/>
        <w:t>had</w:t>
      </w:r>
      <w:r>
        <w:rPr>
          <w:spacing w:val="-11"/>
        </w:rPr>
        <w:t> </w:t>
      </w:r>
      <w:r>
        <w:rPr/>
        <w:t>less</w:t>
      </w:r>
      <w:r>
        <w:rPr>
          <w:spacing w:val="-9"/>
        </w:rPr>
        <w:t> </w:t>
      </w:r>
      <w:r>
        <w:rPr/>
        <w:t>than</w:t>
      </w:r>
      <w:r>
        <w:rPr>
          <w:spacing w:val="-57"/>
        </w:rPr>
        <w:t> </w:t>
      </w:r>
      <w:r>
        <w:rPr/>
        <w:t>10%</w:t>
      </w:r>
      <w:r>
        <w:rPr>
          <w:spacing w:val="-1"/>
        </w:rPr>
        <w:t> </w:t>
      </w:r>
      <w:r>
        <w:rPr/>
        <w:t>usability</w:t>
      </w:r>
      <w:r>
        <w:rPr>
          <w:spacing w:val="-5"/>
        </w:rPr>
        <w:t> </w:t>
      </w:r>
      <w:r>
        <w:rPr/>
        <w:t>rate.</w:t>
      </w:r>
    </w:p>
    <w:p>
      <w:pPr>
        <w:pStyle w:val="BodyText"/>
        <w:spacing w:line="480" w:lineRule="auto" w:before="199"/>
        <w:ind w:left="1139" w:right="1155"/>
        <w:jc w:val="both"/>
      </w:pPr>
      <w:r>
        <w:rPr/>
        <w:t>Furthermore, AutoCAD Architecture, Auto CAD Civil 3D, ArchiCAD and AutoCAD MEP with</w:t>
      </w:r>
      <w:r>
        <w:rPr>
          <w:spacing w:val="1"/>
        </w:rPr>
        <w:t> </w:t>
      </w:r>
      <w:r>
        <w:rPr/>
        <w:t>percentage of 78.80%, 72.44%, 69.63%</w:t>
      </w:r>
      <w:r>
        <w:rPr>
          <w:spacing w:val="1"/>
        </w:rPr>
        <w:t> </w:t>
      </w:r>
      <w:r>
        <w:rPr/>
        <w:t>and 68.64% , were the</w:t>
      </w:r>
      <w:r>
        <w:rPr>
          <w:spacing w:val="1"/>
        </w:rPr>
        <w:t> </w:t>
      </w:r>
      <w:r>
        <w:rPr/>
        <w:t>prominent BIM tools that are</w:t>
      </w:r>
      <w:r>
        <w:rPr>
          <w:spacing w:val="1"/>
        </w:rPr>
        <w:t> </w:t>
      </w:r>
      <w:r>
        <w:rPr/>
        <w:t>mostly</w:t>
      </w:r>
      <w:r>
        <w:rPr>
          <w:spacing w:val="-8"/>
        </w:rPr>
        <w:t> </w:t>
      </w:r>
      <w:r>
        <w:rPr/>
        <w:t>used in the physical planning</w:t>
      </w:r>
      <w:r>
        <w:rPr>
          <w:spacing w:val="-2"/>
        </w:rPr>
        <w:t> </w:t>
      </w:r>
      <w:r>
        <w:rPr/>
        <w:t>units of</w:t>
      </w:r>
      <w:r>
        <w:rPr>
          <w:spacing w:val="-1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highly</w:t>
      </w:r>
      <w:r>
        <w:rPr>
          <w:spacing w:val="-5"/>
        </w:rPr>
        <w:t> </w:t>
      </w:r>
      <w:r>
        <w:rPr/>
        <w:t>frequently</w:t>
      </w:r>
      <w:r>
        <w:rPr>
          <w:spacing w:val="-4"/>
        </w:rPr>
        <w:t> </w:t>
      </w:r>
      <w:r>
        <w:rPr/>
        <w:t>used.</w:t>
      </w:r>
    </w:p>
    <w:p>
      <w:pPr>
        <w:pStyle w:val="BodyText"/>
        <w:spacing w:line="480" w:lineRule="auto" w:before="202"/>
        <w:ind w:left="1139" w:right="1156"/>
        <w:jc w:val="both"/>
      </w:pPr>
      <w:r>
        <w:rPr/>
        <w:t>This implied that Architect usage of BIM software to design will fasten up the construction</w:t>
      </w:r>
      <w:r>
        <w:rPr>
          <w:spacing w:val="1"/>
        </w:rPr>
        <w:t> </w:t>
      </w:r>
      <w:r>
        <w:rPr>
          <w:spacing w:val="-1"/>
        </w:rPr>
        <w:t>programme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work</w:t>
      </w:r>
      <w:r>
        <w:rPr>
          <w:spacing w:val="-15"/>
        </w:rPr>
        <w:t> </w:t>
      </w:r>
      <w:r>
        <w:rPr/>
        <w:t>which</w:t>
      </w:r>
      <w:r>
        <w:rPr>
          <w:spacing w:val="-14"/>
        </w:rPr>
        <w:t> </w:t>
      </w:r>
      <w:r>
        <w:rPr/>
        <w:t>will</w:t>
      </w:r>
      <w:r>
        <w:rPr>
          <w:spacing w:val="-14"/>
        </w:rPr>
        <w:t> </w:t>
      </w:r>
      <w:r>
        <w:rPr/>
        <w:t>help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effective</w:t>
      </w:r>
      <w:r>
        <w:rPr>
          <w:spacing w:val="-13"/>
        </w:rPr>
        <w:t> </w:t>
      </w:r>
      <w:r>
        <w:rPr/>
        <w:t>delivery</w:t>
      </w:r>
      <w:r>
        <w:rPr>
          <w:spacing w:val="-20"/>
        </w:rPr>
        <w:t> </w:t>
      </w:r>
      <w:r>
        <w:rPr/>
        <w:t>of</w:t>
      </w:r>
      <w:r>
        <w:rPr>
          <w:spacing w:val="-16"/>
        </w:rPr>
        <w:t> </w:t>
      </w:r>
      <w:r>
        <w:rPr/>
        <w:t>project.</w:t>
      </w:r>
      <w:r>
        <w:rPr>
          <w:spacing w:val="-14"/>
        </w:rPr>
        <w:t> </w:t>
      </w:r>
      <w:r>
        <w:rPr/>
        <w:t>Moreso</w:t>
      </w:r>
      <w:r>
        <w:rPr>
          <w:spacing w:val="-15"/>
        </w:rPr>
        <w:t> </w:t>
      </w:r>
      <w:r>
        <w:rPr/>
        <w:t>Revit</w:t>
      </w:r>
      <w:r>
        <w:rPr>
          <w:spacing w:val="-14"/>
        </w:rPr>
        <w:t> </w:t>
      </w:r>
      <w:r>
        <w:rPr/>
        <w:t>Architecture,</w:t>
      </w:r>
      <w:r>
        <w:rPr>
          <w:spacing w:val="-58"/>
        </w:rPr>
        <w:t> </w:t>
      </w:r>
      <w:r>
        <w:rPr/>
        <w:t>Revit structure, Revit MEP, MEP System routing, Digital project designer, AutoCAD MEP with</w:t>
      </w:r>
      <w:r>
        <w:rPr>
          <w:spacing w:val="1"/>
        </w:rPr>
        <w:t> </w:t>
      </w:r>
      <w:r>
        <w:rPr/>
        <w:t>percentage score of 66.59%, 59.51%, 58.48, 55.58% and 52.41% were the BIM tools that were</w:t>
      </w:r>
      <w:r>
        <w:rPr>
          <w:spacing w:val="1"/>
        </w:rPr>
        <w:t> </w:t>
      </w:r>
      <w:r>
        <w:rPr/>
        <w:t>frequently used. This implied that the Engineers using these tools to design would affect the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construction programme</w:t>
      </w:r>
      <w:r>
        <w:rPr>
          <w:spacing w:val="-1"/>
        </w:rPr>
        <w:t> </w:t>
      </w:r>
      <w:r>
        <w:rPr/>
        <w:t>of work to time, cost and</w:t>
      </w:r>
      <w:r>
        <w:rPr>
          <w:spacing w:val="-1"/>
        </w:rPr>
        <w:t> </w:t>
      </w:r>
      <w:r>
        <w:rPr/>
        <w:t>quality.</w:t>
      </w:r>
    </w:p>
    <w:p>
      <w:pPr>
        <w:pStyle w:val="BodyText"/>
        <w:spacing w:line="482" w:lineRule="auto" w:before="199"/>
        <w:ind w:left="1139" w:right="1158"/>
        <w:jc w:val="both"/>
      </w:pPr>
      <w:r>
        <w:rPr/>
        <w:t>Summarily, the use of BIM tools in construction project will lead to effective project delivery to</w:t>
      </w:r>
      <w:r>
        <w:rPr>
          <w:spacing w:val="1"/>
        </w:rPr>
        <w:t> </w:t>
      </w:r>
      <w:r>
        <w:rPr/>
        <w:t>time,</w:t>
      </w:r>
      <w:r>
        <w:rPr>
          <w:spacing w:val="-1"/>
        </w:rPr>
        <w:t> </w:t>
      </w:r>
      <w:r>
        <w:rPr/>
        <w:t>cost and quality</w:t>
      </w:r>
      <w:r>
        <w:rPr>
          <w:spacing w:val="-5"/>
        </w:rPr>
        <w:t> </w:t>
      </w:r>
      <w:r>
        <w:rPr/>
        <w:t>which will lead to project</w:t>
      </w:r>
      <w:r>
        <w:rPr>
          <w:spacing w:val="-1"/>
        </w:rPr>
        <w:t> </w:t>
      </w:r>
      <w:r>
        <w:rPr/>
        <w:t>success.</w:t>
      </w:r>
    </w:p>
    <w:p>
      <w:pPr>
        <w:pStyle w:val="ListParagraph"/>
        <w:numPr>
          <w:ilvl w:val="0"/>
          <w:numId w:val="42"/>
        </w:numPr>
        <w:tabs>
          <w:tab w:pos="1539" w:val="left" w:leader="none"/>
        </w:tabs>
        <w:spacing w:line="240" w:lineRule="auto" w:before="196" w:after="0"/>
        <w:ind w:left="1538" w:right="0" w:hanging="339"/>
        <w:jc w:val="left"/>
        <w:rPr>
          <w:sz w:val="24"/>
        </w:rPr>
      </w:pPr>
      <w:r>
        <w:rPr>
          <w:sz w:val="24"/>
        </w:rPr>
        <w:t>Establishing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Traditional</w:t>
      </w:r>
      <w:r>
        <w:rPr>
          <w:spacing w:val="-2"/>
          <w:sz w:val="24"/>
        </w:rPr>
        <w:t> </w:t>
      </w:r>
      <w:r>
        <w:rPr>
          <w:sz w:val="24"/>
        </w:rPr>
        <w:t>approach</w:t>
      </w:r>
      <w:r>
        <w:rPr>
          <w:spacing w:val="-2"/>
          <w:sz w:val="24"/>
        </w:rPr>
        <w:t> </w:t>
      </w:r>
      <w:r>
        <w:rPr>
          <w:sz w:val="24"/>
        </w:rPr>
        <w:t>and BIM</w:t>
      </w:r>
      <w:r>
        <w:rPr>
          <w:spacing w:val="-2"/>
          <w:sz w:val="24"/>
        </w:rPr>
        <w:t> </w:t>
      </w:r>
      <w:r>
        <w:rPr>
          <w:sz w:val="24"/>
        </w:rPr>
        <w:t>approach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139" w:right="1157"/>
        <w:jc w:val="both"/>
      </w:pPr>
      <w:r>
        <w:rPr/>
        <w:t>Findings</w:t>
      </w:r>
      <w:r>
        <w:rPr>
          <w:spacing w:val="-6"/>
        </w:rPr>
        <w:t> </w:t>
      </w:r>
      <w:r>
        <w:rPr/>
        <w:t>revealed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out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11</w:t>
      </w:r>
      <w:r>
        <w:rPr>
          <w:spacing w:val="-9"/>
        </w:rPr>
        <w:t> </w:t>
      </w:r>
      <w:r>
        <w:rPr/>
        <w:t>itemized</w:t>
      </w:r>
      <w:r>
        <w:rPr>
          <w:spacing w:val="-8"/>
        </w:rPr>
        <w:t> </w:t>
      </w:r>
      <w:r>
        <w:rPr/>
        <w:t>construction</w:t>
      </w:r>
      <w:r>
        <w:rPr>
          <w:spacing w:val="-9"/>
        </w:rPr>
        <w:t> </w:t>
      </w:r>
      <w:r>
        <w:rPr/>
        <w:t>operation</w:t>
      </w:r>
      <w:r>
        <w:rPr>
          <w:spacing w:val="-8"/>
        </w:rPr>
        <w:t> </w:t>
      </w:r>
      <w:r>
        <w:rPr/>
        <w:t>only</w:t>
      </w:r>
      <w:r>
        <w:rPr>
          <w:spacing w:val="-12"/>
        </w:rPr>
        <w:t> </w:t>
      </w:r>
      <w:r>
        <w:rPr/>
        <w:t>safety</w:t>
      </w:r>
      <w:r>
        <w:rPr>
          <w:spacing w:val="-11"/>
        </w:rPr>
        <w:t> </w:t>
      </w:r>
      <w:r>
        <w:rPr/>
        <w:t>management</w:t>
      </w:r>
      <w:r>
        <w:rPr>
          <w:spacing w:val="-7"/>
        </w:rPr>
        <w:t> </w:t>
      </w:r>
      <w:r>
        <w:rPr/>
        <w:t>were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most</w:t>
      </w:r>
      <w:r>
        <w:rPr>
          <w:spacing w:val="-8"/>
        </w:rPr>
        <w:t> </w:t>
      </w:r>
      <w:r>
        <w:rPr/>
        <w:t>preferred</w:t>
      </w:r>
      <w:r>
        <w:rPr>
          <w:spacing w:val="-8"/>
        </w:rPr>
        <w:t> </w:t>
      </w:r>
      <w:r>
        <w:rPr/>
        <w:t>using</w:t>
      </w:r>
      <w:r>
        <w:rPr>
          <w:spacing w:val="-10"/>
        </w:rPr>
        <w:t> </w:t>
      </w:r>
      <w:r>
        <w:rPr/>
        <w:t>traditional</w:t>
      </w:r>
      <w:r>
        <w:rPr>
          <w:spacing w:val="-7"/>
        </w:rPr>
        <w:t> </w:t>
      </w:r>
      <w:r>
        <w:rPr/>
        <w:t>method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building</w:t>
      </w:r>
      <w:r>
        <w:rPr>
          <w:spacing w:val="-10"/>
        </w:rPr>
        <w:t> </w:t>
      </w:r>
      <w:r>
        <w:rPr/>
        <w:t>professionals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physical</w:t>
      </w:r>
      <w:r>
        <w:rPr>
          <w:spacing w:val="-8"/>
        </w:rPr>
        <w:t> </w:t>
      </w:r>
      <w:r>
        <w:rPr/>
        <w:t>planning</w:t>
      </w:r>
      <w:r>
        <w:rPr>
          <w:spacing w:val="-10"/>
        </w:rPr>
        <w:t> </w:t>
      </w:r>
      <w:r>
        <w:rPr/>
        <w:t>units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the various universities with Relative Important Index of 51.11% with</w:t>
      </w:r>
      <w:r>
        <w:rPr>
          <w:spacing w:val="60"/>
        </w:rPr>
        <w:t> </w:t>
      </w:r>
      <w:r>
        <w:rPr/>
        <w:t>mean value of 2.556 on a</w:t>
      </w:r>
      <w:r>
        <w:rPr>
          <w:spacing w:val="1"/>
        </w:rPr>
        <w:t> </w:t>
      </w:r>
      <w:r>
        <w:rPr/>
        <w:t>5 point likert scale of measurements while BIM were very highly preferred in all the itemized</w:t>
      </w:r>
      <w:r>
        <w:rPr>
          <w:spacing w:val="1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mean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ranges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3.817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4.281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RII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above</w:t>
      </w:r>
      <w:r>
        <w:rPr>
          <w:spacing w:val="-5"/>
        </w:rPr>
        <w:t> </w:t>
      </w:r>
      <w:r>
        <w:rPr/>
        <w:t>75%.</w:t>
      </w:r>
      <w:r>
        <w:rPr>
          <w:spacing w:val="-58"/>
        </w:rPr>
        <w:t> </w:t>
      </w:r>
      <w:r>
        <w:rPr/>
        <w:t>However,</w:t>
      </w:r>
      <w:r>
        <w:rPr>
          <w:spacing w:val="28"/>
        </w:rPr>
        <w:t> </w:t>
      </w:r>
      <w:r>
        <w:rPr/>
        <w:t>BIM</w:t>
      </w:r>
      <w:r>
        <w:rPr>
          <w:spacing w:val="29"/>
        </w:rPr>
        <w:t> </w:t>
      </w:r>
      <w:r>
        <w:rPr/>
        <w:t>were</w:t>
      </w:r>
      <w:r>
        <w:rPr>
          <w:spacing w:val="28"/>
        </w:rPr>
        <w:t> </w:t>
      </w:r>
      <w:r>
        <w:rPr/>
        <w:t>highly</w:t>
      </w:r>
      <w:r>
        <w:rPr>
          <w:spacing w:val="24"/>
        </w:rPr>
        <w:t> </w:t>
      </w:r>
      <w:r>
        <w:rPr/>
        <w:t>preferred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Traditional</w:t>
      </w:r>
      <w:r>
        <w:rPr>
          <w:spacing w:val="29"/>
        </w:rPr>
        <w:t> </w:t>
      </w:r>
      <w:r>
        <w:rPr/>
        <w:t>Method</w:t>
      </w:r>
      <w:r>
        <w:rPr>
          <w:spacing w:val="29"/>
        </w:rPr>
        <w:t> </w:t>
      </w:r>
      <w:r>
        <w:rPr/>
        <w:t>with</w:t>
      </w:r>
      <w:r>
        <w:rPr>
          <w:spacing w:val="29"/>
        </w:rPr>
        <w:t> </w:t>
      </w:r>
      <w:r>
        <w:rPr/>
        <w:t>Relative</w:t>
      </w:r>
      <w:r>
        <w:rPr>
          <w:spacing w:val="29"/>
        </w:rPr>
        <w:t> </w:t>
      </w:r>
      <w:r>
        <w:rPr/>
        <w:t>Important</w:t>
      </w:r>
      <w:r>
        <w:rPr>
          <w:spacing w:val="32"/>
        </w:rPr>
        <w:t> </w:t>
      </w:r>
      <w:r>
        <w:rPr/>
        <w:t>Index</w:t>
      </w:r>
      <w:r>
        <w:rPr>
          <w:spacing w:val="3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line="482" w:lineRule="auto" w:before="72"/>
        <w:ind w:left="1140" w:right="1159"/>
        <w:jc w:val="both"/>
      </w:pPr>
      <w:r>
        <w:rPr/>
        <w:t>80.99% to 44.23% as indicated by the respondents. Conclusively, using BIM approach would</w:t>
      </w:r>
      <w:r>
        <w:rPr>
          <w:spacing w:val="1"/>
        </w:rPr>
        <w:t> </w:t>
      </w:r>
      <w:r>
        <w:rPr/>
        <w:t>improve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projects to time,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cost.</w:t>
      </w:r>
    </w:p>
    <w:p>
      <w:pPr>
        <w:pStyle w:val="ListParagraph"/>
        <w:numPr>
          <w:ilvl w:val="0"/>
          <w:numId w:val="42"/>
        </w:numPr>
        <w:tabs>
          <w:tab w:pos="1625" w:val="left" w:leader="none"/>
        </w:tabs>
        <w:spacing w:line="482" w:lineRule="auto" w:before="193" w:after="0"/>
        <w:ind w:left="1140" w:right="1157" w:firstLine="60"/>
        <w:jc w:val="both"/>
        <w:rPr>
          <w:sz w:val="24"/>
        </w:rPr>
      </w:pPr>
      <w:r>
        <w:rPr>
          <w:sz w:val="24"/>
        </w:rPr>
        <w:t>The BIM software was developed for creation of project which involve different stages of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-1"/>
          <w:sz w:val="24"/>
        </w:rPr>
        <w:t> </w:t>
      </w:r>
      <w:r>
        <w:rPr>
          <w:sz w:val="24"/>
        </w:rPr>
        <w:t>with different</w:t>
      </w:r>
      <w:r>
        <w:rPr>
          <w:spacing w:val="-1"/>
          <w:sz w:val="24"/>
        </w:rPr>
        <w:t> </w:t>
      </w:r>
      <w:r>
        <w:rPr>
          <w:sz w:val="24"/>
        </w:rPr>
        <w:t>stakeholders. And it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achieved with</w:t>
      </w:r>
      <w:r>
        <w:rPr>
          <w:spacing w:val="-1"/>
          <w:sz w:val="24"/>
        </w:rPr>
        <w:t> </w:t>
      </w:r>
      <w:r>
        <w:rPr>
          <w:sz w:val="24"/>
        </w:rPr>
        <w:t>this process.</w:t>
      </w:r>
    </w:p>
    <w:p>
      <w:pPr>
        <w:pStyle w:val="BodyText"/>
        <w:spacing w:line="480" w:lineRule="auto" w:before="197"/>
        <w:ind w:left="1140" w:right="1155" w:firstLine="60"/>
        <w:jc w:val="both"/>
      </w:pPr>
      <w:r>
        <w:rPr/>
        <w:t>To navigate down to the project, ensure that the local server is up, then type local host/bim in the</w:t>
      </w:r>
      <w:r>
        <w:rPr>
          <w:spacing w:val="-58"/>
        </w:rPr>
        <w:t> </w:t>
      </w:r>
      <w:r>
        <w:rPr/>
        <w:t>address box. Then the navigation ends on the landing page thereby from there you can access the</w:t>
      </w:r>
      <w:r>
        <w:rPr>
          <w:spacing w:val="-57"/>
        </w:rPr>
        <w:t> </w:t>
      </w:r>
      <w:r>
        <w:rPr/>
        <w:t>rest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project,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solution,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users</w:t>
      </w:r>
      <w:r>
        <w:rPr>
          <w:spacing w:val="-4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registered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system.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register</w:t>
      </w:r>
      <w:r>
        <w:rPr>
          <w:spacing w:val="-58"/>
        </w:rPr>
        <w:t> </w:t>
      </w:r>
      <w:r>
        <w:rPr/>
        <w:t>page is used to create new staffs on the system. the staff creation ranges across all the possible</w:t>
      </w:r>
      <w:r>
        <w:rPr>
          <w:spacing w:val="1"/>
        </w:rPr>
        <w:t> </w:t>
      </w:r>
      <w:r>
        <w:rPr>
          <w:spacing w:val="-1"/>
        </w:rPr>
        <w:t>hands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can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involved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including</w:t>
      </w:r>
      <w:r>
        <w:rPr>
          <w:spacing w:val="-15"/>
        </w:rPr>
        <w:t> </w:t>
      </w:r>
      <w:r>
        <w:rPr/>
        <w:t>clients</w:t>
      </w:r>
      <w:r>
        <w:rPr>
          <w:spacing w:val="-12"/>
        </w:rPr>
        <w:t> </w:t>
      </w:r>
      <w:r>
        <w:rPr/>
        <w:t>After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registration</w:t>
      </w:r>
      <w:r>
        <w:rPr>
          <w:spacing w:val="-12"/>
        </w:rPr>
        <w:t> </w:t>
      </w:r>
      <w:r>
        <w:rPr/>
        <w:t>process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completed,</w:t>
      </w:r>
      <w:r>
        <w:rPr>
          <w:spacing w:val="-57"/>
        </w:rPr>
        <w:t> </w:t>
      </w:r>
      <w:r>
        <w:rPr/>
        <w:t>each of the users of the system are required to login to use the system. On a successful login</w:t>
      </w:r>
      <w:r>
        <w:rPr>
          <w:spacing w:val="1"/>
        </w:rPr>
        <w:t> </w:t>
      </w:r>
      <w:r>
        <w:rPr/>
        <w:t>situation, the staff is taken to its general home. This page contains option to create new projects,</w:t>
      </w:r>
      <w:r>
        <w:rPr>
          <w:spacing w:val="1"/>
        </w:rPr>
        <w:t> </w:t>
      </w:r>
      <w:r>
        <w:rPr/>
        <w:t>or</w:t>
      </w:r>
      <w:r>
        <w:rPr>
          <w:spacing w:val="-6"/>
        </w:rPr>
        <w:t> </w:t>
      </w:r>
      <w:r>
        <w:rPr/>
        <w:t>join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ongoing</w:t>
      </w:r>
      <w:r>
        <w:rPr>
          <w:spacing w:val="-4"/>
        </w:rPr>
        <w:t> </w:t>
      </w:r>
      <w:r>
        <w:rPr/>
        <w:t>discussion.</w:t>
      </w:r>
      <w:r>
        <w:rPr>
          <w:spacing w:val="-4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any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users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initiate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project.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immediately</w:t>
      </w:r>
      <w:r>
        <w:rPr>
          <w:spacing w:val="-3"/>
        </w:rPr>
        <w:t> </w:t>
      </w:r>
      <w:r>
        <w:rPr/>
        <w:t>gives the</w:t>
      </w:r>
      <w:r>
        <w:rPr>
          <w:spacing w:val="-1"/>
        </w:rPr>
        <w:t> </w:t>
      </w:r>
      <w:r>
        <w:rPr/>
        <w:t>initiator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admin rights on the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spacing w:line="480" w:lineRule="auto" w:before="199"/>
        <w:ind w:left="1140" w:right="1157"/>
        <w:jc w:val="both"/>
      </w:pPr>
      <w:r>
        <w:rPr/>
        <w:t>The project creation is completed in three stages, the first is to name the project and give it a</w:t>
      </w:r>
      <w:r>
        <w:rPr>
          <w:spacing w:val="1"/>
        </w:rPr>
        <w:t> </w:t>
      </w:r>
      <w:r>
        <w:rPr/>
        <w:t>general</w:t>
      </w:r>
      <w:r>
        <w:rPr>
          <w:spacing w:val="-9"/>
        </w:rPr>
        <w:t> </w:t>
      </w:r>
      <w:r>
        <w:rPr/>
        <w:t>image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identification.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last</w:t>
      </w:r>
      <w:r>
        <w:rPr>
          <w:spacing w:val="-8"/>
        </w:rPr>
        <w:t> </w:t>
      </w:r>
      <w:r>
        <w:rPr/>
        <w:t>step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stage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that,</w:t>
      </w:r>
      <w:r>
        <w:rPr>
          <w:spacing w:val="-6"/>
        </w:rPr>
        <w:t> </w:t>
      </w:r>
      <w:r>
        <w:rPr/>
        <w:t>BIM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very</w:t>
      </w:r>
      <w:r>
        <w:rPr>
          <w:spacing w:val="-11"/>
        </w:rPr>
        <w:t> </w:t>
      </w:r>
      <w:r>
        <w:rPr/>
        <w:t>flexible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tailored</w:t>
      </w:r>
      <w:r>
        <w:rPr>
          <w:spacing w:val="-57"/>
        </w:rPr>
        <w:t> </w:t>
      </w:r>
      <w:r>
        <w:rPr/>
        <w:t>towards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requirement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project</w:t>
      </w:r>
      <w:r>
        <w:rPr>
          <w:spacing w:val="-7"/>
        </w:rPr>
        <w:t> </w:t>
      </w:r>
      <w:r>
        <w:rPr/>
        <w:t>needs</w:t>
      </w:r>
      <w:r>
        <w:rPr>
          <w:spacing w:val="-4"/>
        </w:rPr>
        <w:t> </w:t>
      </w:r>
      <w:r>
        <w:rPr/>
        <w:t>hence;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admin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allowed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state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number</w:t>
      </w:r>
      <w:r>
        <w:rPr>
          <w:spacing w:val="-58"/>
        </w:rPr>
        <w:t> </w:t>
      </w:r>
      <w:r>
        <w:rPr/>
        <w:t>of stages the work will be broken into. This decision can be changed later. Once the project is</w:t>
      </w:r>
      <w:r>
        <w:rPr>
          <w:spacing w:val="1"/>
        </w:rPr>
        <w:t> </w:t>
      </w:r>
      <w:r>
        <w:rPr/>
        <w:t>created,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link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its</w:t>
      </w:r>
      <w:r>
        <w:rPr>
          <w:spacing w:val="-3"/>
        </w:rPr>
        <w:t> </w:t>
      </w:r>
      <w:r>
        <w:rPr/>
        <w:t>discussion</w:t>
      </w:r>
      <w:r>
        <w:rPr>
          <w:spacing w:val="-4"/>
        </w:rPr>
        <w:t> </w:t>
      </w:r>
      <w:r>
        <w:rPr/>
        <w:t>can be</w:t>
      </w:r>
      <w:r>
        <w:rPr>
          <w:spacing w:val="-2"/>
        </w:rPr>
        <w:t> </w:t>
      </w:r>
      <w:r>
        <w:rPr/>
        <w:t>found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admin</w:t>
      </w:r>
      <w:r>
        <w:rPr>
          <w:spacing w:val="-4"/>
        </w:rPr>
        <w:t> </w:t>
      </w:r>
      <w:r>
        <w:rPr/>
        <w:t>page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every</w:t>
      </w:r>
      <w:r>
        <w:rPr>
          <w:spacing w:val="-3"/>
        </w:rPr>
        <w:t> </w:t>
      </w:r>
      <w:r>
        <w:rPr/>
        <w:t>other</w:t>
      </w:r>
      <w:r>
        <w:rPr>
          <w:spacing w:val="-5"/>
        </w:rPr>
        <w:t> </w:t>
      </w:r>
      <w:r>
        <w:rPr/>
        <w:t>worker</w:t>
      </w:r>
      <w:r>
        <w:rPr>
          <w:spacing w:val="-2"/>
        </w:rPr>
        <w:t> </w:t>
      </w:r>
      <w:r>
        <w:rPr/>
        <w:t>selected</w:t>
      </w:r>
      <w:r>
        <w:rPr>
          <w:spacing w:val="-57"/>
        </w:rPr>
        <w:t> </w:t>
      </w:r>
      <w:r>
        <w:rPr/>
        <w:t>(added) during its creation. So the link is followed to reach the discussion page. On this page</w:t>
      </w:r>
      <w:r>
        <w:rPr>
          <w:spacing w:val="1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about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stage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project,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discussion</w:t>
      </w:r>
      <w:r>
        <w:rPr>
          <w:spacing w:val="-12"/>
        </w:rPr>
        <w:t> </w:t>
      </w:r>
      <w:r>
        <w:rPr/>
        <w:t>timeline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update</w:t>
      </w:r>
      <w:r>
        <w:rPr>
          <w:spacing w:val="-13"/>
        </w:rPr>
        <w:t> </w:t>
      </w:r>
      <w:r>
        <w:rPr/>
        <w:t>progress</w:t>
      </w:r>
      <w:r>
        <w:rPr>
          <w:spacing w:val="-12"/>
        </w:rPr>
        <w:t> </w:t>
      </w:r>
      <w:r>
        <w:rPr/>
        <w:t>pane</w:t>
      </w:r>
      <w:r>
        <w:rPr>
          <w:spacing w:val="-13"/>
        </w:rPr>
        <w:t> </w:t>
      </w:r>
      <w:r>
        <w:rPr/>
        <w:t>(which</w:t>
      </w:r>
      <w:r>
        <w:rPr>
          <w:spacing w:val="-57"/>
        </w:rPr>
        <w:t> </w:t>
      </w:r>
      <w:r>
        <w:rPr/>
        <w:t>can only be viewed by the administrator) is found. The final module of the software. This page</w:t>
      </w:r>
      <w:r>
        <w:rPr>
          <w:spacing w:val="1"/>
        </w:rPr>
        <w:t> </w:t>
      </w:r>
      <w:r>
        <w:rPr/>
        <w:t>includes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stacked</w:t>
      </w:r>
      <w:r>
        <w:rPr>
          <w:spacing w:val="5"/>
        </w:rPr>
        <w:t> </w:t>
      </w:r>
      <w:r>
        <w:rPr/>
        <w:t>outputs</w:t>
      </w:r>
      <w:r>
        <w:rPr>
          <w:spacing w:val="6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discussions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group.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software</w:t>
      </w:r>
      <w:r>
        <w:rPr>
          <w:spacing w:val="4"/>
        </w:rPr>
        <w:t> </w:t>
      </w:r>
      <w:r>
        <w:rPr/>
        <w:t>stacks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different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line="482" w:lineRule="auto" w:before="72"/>
        <w:ind w:left="1140" w:right="1161"/>
        <w:jc w:val="both"/>
      </w:pPr>
      <w:r>
        <w:rPr/>
        <w:t>inputs of each stakeholder in a picture format so that every other involved parties on the project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contribute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views.</w:t>
      </w:r>
    </w:p>
    <w:p>
      <w:pPr>
        <w:pStyle w:val="BodyText"/>
        <w:spacing w:line="480" w:lineRule="auto" w:before="193"/>
        <w:ind w:left="1140" w:right="1155"/>
        <w:jc w:val="both"/>
      </w:pPr>
      <w:r>
        <w:rPr/>
        <w:t>This software indicated that it will enhance quality of project delivery; increase client satisfaction</w:t>
      </w:r>
      <w:r>
        <w:rPr>
          <w:spacing w:val="-58"/>
        </w:rPr>
        <w:t> </w:t>
      </w:r>
      <w:r>
        <w:rPr/>
        <w:t>of job and shortened time of project. This findings is in line with Khan </w:t>
      </w:r>
      <w:r>
        <w:rPr>
          <w:i/>
        </w:rPr>
        <w:t>et al </w:t>
      </w:r>
      <w:r>
        <w:rPr/>
        <w:t>(2014) submission</w:t>
      </w:r>
      <w:r>
        <w:rPr>
          <w:spacing w:val="1"/>
        </w:rPr>
        <w:t> </w:t>
      </w:r>
      <w:r>
        <w:rPr/>
        <w:t>that</w:t>
      </w:r>
      <w:r>
        <w:rPr>
          <w:spacing w:val="20"/>
        </w:rPr>
        <w:t> </w:t>
      </w:r>
      <w:r>
        <w:rPr/>
        <w:t>Building</w:t>
      </w:r>
      <w:r>
        <w:rPr>
          <w:spacing w:val="20"/>
        </w:rPr>
        <w:t> </w:t>
      </w:r>
      <w:r>
        <w:rPr/>
        <w:t>Information</w:t>
      </w:r>
      <w:r>
        <w:rPr>
          <w:spacing w:val="20"/>
        </w:rPr>
        <w:t> </w:t>
      </w:r>
      <w:r>
        <w:rPr/>
        <w:t>Modeling</w:t>
      </w:r>
      <w:r>
        <w:rPr>
          <w:spacing w:val="18"/>
        </w:rPr>
        <w:t> </w:t>
      </w:r>
      <w:r>
        <w:rPr/>
        <w:t>helps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project</w:t>
      </w:r>
      <w:r>
        <w:rPr>
          <w:spacing w:val="21"/>
        </w:rPr>
        <w:t> </w:t>
      </w:r>
      <w:r>
        <w:rPr/>
        <w:t>delivery</w:t>
      </w:r>
      <w:r>
        <w:rPr>
          <w:spacing w:val="15"/>
        </w:rPr>
        <w:t> </w:t>
      </w:r>
      <w:r>
        <w:rPr/>
        <w:t>to</w:t>
      </w:r>
      <w:r>
        <w:rPr>
          <w:spacing w:val="20"/>
        </w:rPr>
        <w:t> </w:t>
      </w:r>
      <w:r>
        <w:rPr/>
        <w:t>time</w:t>
      </w:r>
      <w:r>
        <w:rPr>
          <w:spacing w:val="19"/>
        </w:rPr>
        <w:t> </w:t>
      </w:r>
      <w:r>
        <w:rPr/>
        <w:t>,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cost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quality</w:t>
      </w:r>
      <w:r>
        <w:rPr>
          <w:spacing w:val="18"/>
        </w:rPr>
        <w:t> </w:t>
      </w:r>
      <w:r>
        <w:rPr/>
        <w:t>BIM</w:t>
      </w:r>
    </w:p>
    <w:p>
      <w:pPr>
        <w:pStyle w:val="BodyText"/>
        <w:spacing w:line="482" w:lineRule="auto" w:before="1"/>
        <w:ind w:left="1140" w:right="1160"/>
        <w:jc w:val="both"/>
      </w:pPr>
      <w:r>
        <w:rPr/>
        <w:t>.assist service would provider of organization to identify pertinent quality variables from the</w:t>
      </w:r>
      <w:r>
        <w:rPr>
          <w:spacing w:val="1"/>
        </w:rPr>
        <w:t> </w:t>
      </w:r>
      <w:r>
        <w:rPr/>
        <w:t>perspective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professionals .</w:t>
      </w:r>
    </w:p>
    <w:p>
      <w:pPr>
        <w:pStyle w:val="BodyText"/>
        <w:spacing w:line="480" w:lineRule="auto" w:before="196"/>
        <w:ind w:left="1140" w:right="1160"/>
        <w:jc w:val="both"/>
      </w:pPr>
      <w:r>
        <w:rPr/>
        <w:t>The</w:t>
      </w:r>
      <w:r>
        <w:rPr>
          <w:spacing w:val="-13"/>
        </w:rPr>
        <w:t> </w:t>
      </w:r>
      <w:r>
        <w:rPr/>
        <w:t>P-value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correlation</w:t>
      </w:r>
      <w:r>
        <w:rPr>
          <w:spacing w:val="-11"/>
        </w:rPr>
        <w:t> </w:t>
      </w:r>
      <w:r>
        <w:rPr/>
        <w:t>coefficient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95%</w:t>
      </w:r>
      <w:r>
        <w:rPr>
          <w:spacing w:val="-13"/>
        </w:rPr>
        <w:t> </w:t>
      </w:r>
      <w:r>
        <w:rPr/>
        <w:t>confidence</w:t>
      </w:r>
      <w:r>
        <w:rPr>
          <w:spacing w:val="-13"/>
        </w:rPr>
        <w:t> </w:t>
      </w:r>
      <w:r>
        <w:rPr/>
        <w:t>level</w:t>
      </w:r>
      <w:r>
        <w:rPr>
          <w:spacing w:val="-11"/>
        </w:rPr>
        <w:t> </w:t>
      </w:r>
      <w:r>
        <w:rPr/>
        <w:t>indicates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there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null hypothesis is rejected.</w:t>
      </w:r>
    </w:p>
    <w:p>
      <w:pPr>
        <w:pStyle w:val="Heading1"/>
        <w:spacing w:before="206"/>
        <w:ind w:left="1140"/>
      </w:pPr>
      <w:r>
        <w:rPr/>
        <w:t>6.3.</w:t>
      </w:r>
      <w:r>
        <w:rPr>
          <w:spacing w:val="-1"/>
        </w:rPr>
        <w:t> </w:t>
      </w:r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140" w:right="1156"/>
        <w:jc w:val="both"/>
      </w:pPr>
      <w:r>
        <w:rPr/>
        <w:t>This study had explored the strategic instinct that driven the professionals in the AEC industry to</w:t>
      </w:r>
      <w:r>
        <w:rPr>
          <w:spacing w:val="-57"/>
        </w:rPr>
        <w:t> </w:t>
      </w:r>
      <w:r>
        <w:rPr/>
        <w:t>expand</w:t>
      </w:r>
      <w:r>
        <w:rPr>
          <w:spacing w:val="-10"/>
        </w:rPr>
        <w:t> </w:t>
      </w:r>
      <w:r>
        <w:rPr/>
        <w:t>their</w:t>
      </w:r>
      <w:r>
        <w:rPr>
          <w:spacing w:val="-10"/>
        </w:rPr>
        <w:t> </w:t>
      </w:r>
      <w:r>
        <w:rPr/>
        <w:t>horizon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professional</w:t>
      </w:r>
      <w:r>
        <w:rPr>
          <w:spacing w:val="-8"/>
        </w:rPr>
        <w:t> </w:t>
      </w:r>
      <w:r>
        <w:rPr/>
        <w:t>practice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considered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requirements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implementation</w:t>
      </w:r>
      <w:r>
        <w:rPr>
          <w:spacing w:val="-58"/>
        </w:rPr>
        <w:t> </w:t>
      </w:r>
      <w:r>
        <w:rPr/>
        <w:t>of Building Information Modeling on project delivery. This section presented the focus of the</w:t>
      </w:r>
      <w:r>
        <w:rPr>
          <w:spacing w:val="1"/>
        </w:rPr>
        <w:t> </w:t>
      </w:r>
      <w:r>
        <w:rPr/>
        <w:t>research by drawing out the conclusions and make appropriate recommendations to address some</w:t>
      </w:r>
      <w:r>
        <w:rPr>
          <w:spacing w:val="-5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problems</w:t>
      </w:r>
      <w:r>
        <w:rPr>
          <w:spacing w:val="-5"/>
        </w:rPr>
        <w:t> </w:t>
      </w:r>
      <w:r>
        <w:rPr/>
        <w:t>discovered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study.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section</w:t>
      </w:r>
      <w:r>
        <w:rPr>
          <w:spacing w:val="-5"/>
        </w:rPr>
        <w:t> </w:t>
      </w:r>
      <w:r>
        <w:rPr/>
        <w:t>also</w:t>
      </w:r>
      <w:r>
        <w:rPr>
          <w:spacing w:val="-4"/>
        </w:rPr>
        <w:t> </w:t>
      </w:r>
      <w:r>
        <w:rPr/>
        <w:t>suggested</w:t>
      </w:r>
      <w:r>
        <w:rPr>
          <w:spacing w:val="-5"/>
        </w:rPr>
        <w:t> </w:t>
      </w:r>
      <w:r>
        <w:rPr/>
        <w:t>areas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further</w:t>
      </w:r>
      <w:r>
        <w:rPr>
          <w:spacing w:val="-5"/>
        </w:rPr>
        <w:t> </w:t>
      </w:r>
      <w:r>
        <w:rPr/>
        <w:t>research.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set objectives for this research have been achieved and the following conclusions were made on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basis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findings.</w:t>
      </w:r>
    </w:p>
    <w:p>
      <w:pPr>
        <w:pStyle w:val="BodyText"/>
        <w:spacing w:line="480" w:lineRule="auto" w:before="200"/>
        <w:ind w:left="1139" w:right="1157"/>
        <w:jc w:val="both"/>
      </w:pPr>
      <w:r>
        <w:rPr/>
        <w:t>Everyone manages information to some extent either personally or organizationally. However,</w:t>
      </w:r>
      <w:r>
        <w:rPr>
          <w:spacing w:val="1"/>
        </w:rPr>
        <w:t> </w:t>
      </w:r>
      <w:r>
        <w:rPr/>
        <w:t>when information is to be managed corporately, the perspective from which it was approached</w:t>
      </w:r>
      <w:r>
        <w:rPr>
          <w:spacing w:val="1"/>
        </w:rPr>
        <w:t> </w:t>
      </w:r>
      <w:r>
        <w:rPr/>
        <w:t>varies considerably according to the background of different participants or organization whose</w:t>
      </w:r>
      <w:r>
        <w:rPr>
          <w:spacing w:val="1"/>
        </w:rPr>
        <w:t> </w:t>
      </w:r>
      <w:r>
        <w:rPr/>
        <w:t>orientation</w:t>
      </w:r>
      <w:r>
        <w:rPr>
          <w:spacing w:val="18"/>
        </w:rPr>
        <w:t> </w:t>
      </w:r>
      <w:r>
        <w:rPr/>
        <w:t>may</w:t>
      </w:r>
      <w:r>
        <w:rPr>
          <w:spacing w:val="13"/>
        </w:rPr>
        <w:t> </w:t>
      </w:r>
      <w:r>
        <w:rPr/>
        <w:t>be</w:t>
      </w:r>
      <w:r>
        <w:rPr>
          <w:spacing w:val="17"/>
        </w:rPr>
        <w:t> </w:t>
      </w:r>
      <w:r>
        <w:rPr/>
        <w:t>behavioral,</w:t>
      </w:r>
      <w:r>
        <w:rPr>
          <w:spacing w:val="18"/>
        </w:rPr>
        <w:t> </w:t>
      </w:r>
      <w:r>
        <w:rPr/>
        <w:t>technological,</w:t>
      </w:r>
      <w:r>
        <w:rPr>
          <w:spacing w:val="19"/>
        </w:rPr>
        <w:t> </w:t>
      </w:r>
      <w:r>
        <w:rPr/>
        <w:t>managerial</w:t>
      </w:r>
      <w:r>
        <w:rPr>
          <w:spacing w:val="18"/>
        </w:rPr>
        <w:t> </w:t>
      </w:r>
      <w:r>
        <w:rPr/>
        <w:t>or</w:t>
      </w:r>
      <w:r>
        <w:rPr>
          <w:spacing w:val="17"/>
        </w:rPr>
        <w:t> </w:t>
      </w:r>
      <w:r>
        <w:rPr/>
        <w:t>educational.</w:t>
      </w:r>
      <w:r>
        <w:rPr>
          <w:spacing w:val="20"/>
        </w:rPr>
        <w:t> </w:t>
      </w:r>
      <w:r>
        <w:rPr/>
        <w:t>As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project</w:t>
      </w:r>
      <w:r>
        <w:rPr>
          <w:spacing w:val="19"/>
        </w:rPr>
        <w:t> </w:t>
      </w:r>
      <w:r>
        <w:rPr/>
        <w:t>unfolds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line="480" w:lineRule="auto" w:before="72"/>
        <w:ind w:left="1140" w:right="1155"/>
        <w:jc w:val="both"/>
      </w:pP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conceptualized,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drawings,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 methods must be communicated. The analyzed data had shown that information</w:t>
      </w:r>
      <w:r>
        <w:rPr>
          <w:spacing w:val="1"/>
        </w:rPr>
        <w:t> </w:t>
      </w:r>
      <w:r>
        <w:rPr/>
        <w:t>management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concerned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communication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it</w:t>
      </w:r>
      <w:r>
        <w:rPr>
          <w:spacing w:val="-14"/>
        </w:rPr>
        <w:t> </w:t>
      </w:r>
      <w:r>
        <w:rPr/>
        <w:t>covered</w:t>
      </w:r>
      <w:r>
        <w:rPr>
          <w:spacing w:val="-12"/>
        </w:rPr>
        <w:t> </w:t>
      </w:r>
      <w:r>
        <w:rPr/>
        <w:t>acquisition,</w:t>
      </w:r>
      <w:r>
        <w:rPr>
          <w:spacing w:val="-11"/>
        </w:rPr>
        <w:t> </w:t>
      </w:r>
      <w:r>
        <w:rPr/>
        <w:t>generation,</w:t>
      </w:r>
      <w:r>
        <w:rPr>
          <w:spacing w:val="-14"/>
        </w:rPr>
        <w:t> </w:t>
      </w:r>
      <w:r>
        <w:rPr/>
        <w:t>preparation,</w:t>
      </w:r>
      <w:r>
        <w:rPr>
          <w:spacing w:val="-57"/>
        </w:rPr>
        <w:t> </w:t>
      </w:r>
      <w:r>
        <w:rPr/>
        <w:t>processing, dissemination, evaluation and management of information resources. It could be</w:t>
      </w:r>
      <w:r>
        <w:rPr>
          <w:spacing w:val="1"/>
        </w:rPr>
        <w:t> </w:t>
      </w:r>
      <w:r>
        <w:rPr/>
        <w:t>concluded that different BIM tools/softwares were used for the delivery of public buildings and</w:t>
      </w:r>
      <w:r>
        <w:rPr>
          <w:spacing w:val="1"/>
        </w:rPr>
        <w:t> </w:t>
      </w:r>
      <w:r>
        <w:rPr/>
        <w:t>the level of usage of communication Channels in the physical planning units of the institutions</w:t>
      </w:r>
      <w:r>
        <w:rPr>
          <w:spacing w:val="1"/>
        </w:rPr>
        <w:t> </w:t>
      </w:r>
      <w:r>
        <w:rPr/>
        <w:t>with were upward and Downward channel with mean value of 3.683 and 3.139 while the benefits</w:t>
      </w:r>
      <w:r>
        <w:rPr>
          <w:spacing w:val="-57"/>
        </w:rPr>
        <w:t> </w:t>
      </w:r>
      <w:r>
        <w:rPr/>
        <w:t>of ICT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project delivery</w:t>
      </w:r>
      <w:r>
        <w:rPr>
          <w:spacing w:val="-4"/>
        </w:rPr>
        <w:t> </w:t>
      </w:r>
      <w:r>
        <w:rPr/>
        <w:t>with respect</w:t>
      </w:r>
      <w:r>
        <w:rPr>
          <w:spacing w:val="-1"/>
        </w:rPr>
        <w:t> </w:t>
      </w:r>
      <w:r>
        <w:rPr/>
        <w:t>to time,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and quality</w:t>
      </w:r>
      <w:r>
        <w:rPr>
          <w:spacing w:val="-6"/>
        </w:rPr>
        <w:t> </w:t>
      </w:r>
      <w:r>
        <w:rPr/>
        <w:t>were</w:t>
      </w:r>
      <w:r>
        <w:rPr>
          <w:spacing w:val="-1"/>
        </w:rPr>
        <w:t> </w:t>
      </w:r>
      <w:r>
        <w:rPr/>
        <w:t>enormous.</w:t>
      </w:r>
    </w:p>
    <w:p>
      <w:pPr>
        <w:pStyle w:val="BodyText"/>
        <w:spacing w:line="480" w:lineRule="auto" w:before="199"/>
        <w:ind w:left="1140" w:right="1155"/>
        <w:jc w:val="both"/>
      </w:pPr>
      <w:r>
        <w:rPr/>
        <w:t>Furthermore,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checklists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patience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commitment</w:t>
      </w:r>
      <w:r>
        <w:rPr>
          <w:spacing w:val="-14"/>
        </w:rPr>
        <w:t> </w:t>
      </w:r>
      <w:r>
        <w:rPr/>
        <w:t>at</w:t>
      </w:r>
      <w:r>
        <w:rPr>
          <w:spacing w:val="-14"/>
        </w:rPr>
        <w:t> </w:t>
      </w:r>
      <w:r>
        <w:rPr/>
        <w:t>all</w:t>
      </w:r>
      <w:r>
        <w:rPr>
          <w:spacing w:val="-14"/>
        </w:rPr>
        <w:t> </w:t>
      </w:r>
      <w:r>
        <w:rPr/>
        <w:t>levels.</w:t>
      </w:r>
      <w:r>
        <w:rPr>
          <w:spacing w:val="-14"/>
        </w:rPr>
        <w:t> </w:t>
      </w:r>
      <w:r>
        <w:rPr/>
        <w:t>It</w:t>
      </w:r>
      <w:r>
        <w:rPr>
          <w:spacing w:val="-13"/>
        </w:rPr>
        <w:t> </w:t>
      </w:r>
      <w:r>
        <w:rPr/>
        <w:t>was</w:t>
      </w:r>
      <w:r>
        <w:rPr>
          <w:spacing w:val="-14"/>
        </w:rPr>
        <w:t> </w:t>
      </w:r>
      <w:r>
        <w:rPr/>
        <w:t>however</w:t>
      </w:r>
      <w:r>
        <w:rPr>
          <w:spacing w:val="-13"/>
        </w:rPr>
        <w:t> </w:t>
      </w:r>
      <w:r>
        <w:rPr/>
        <w:t>found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sets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BIM</w:t>
      </w:r>
      <w:r>
        <w:rPr>
          <w:spacing w:val="-14"/>
        </w:rPr>
        <w:t> </w:t>
      </w:r>
      <w:r>
        <w:rPr/>
        <w:t>softwares/tools</w:t>
      </w:r>
      <w:r>
        <w:rPr>
          <w:spacing w:val="-14"/>
        </w:rPr>
        <w:t> </w:t>
      </w:r>
      <w:r>
        <w:rPr/>
        <w:t>impacted</w:t>
      </w:r>
      <w:r>
        <w:rPr>
          <w:spacing w:val="-57"/>
        </w:rPr>
        <w:t> </w:t>
      </w:r>
      <w:r>
        <w:rPr/>
        <w:t>differently</w:t>
      </w:r>
      <w:r>
        <w:rPr>
          <w:spacing w:val="-10"/>
        </w:rPr>
        <w:t> </w:t>
      </w:r>
      <w:r>
        <w:rPr/>
        <w:t>on</w:t>
      </w:r>
      <w:r>
        <w:rPr>
          <w:spacing w:val="-4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project.</w:t>
      </w:r>
      <w:r>
        <w:rPr>
          <w:spacing w:val="-4"/>
        </w:rPr>
        <w:t> </w:t>
      </w:r>
      <w:r>
        <w:rPr/>
        <w:t>Findings</w:t>
      </w:r>
      <w:r>
        <w:rPr>
          <w:spacing w:val="-5"/>
        </w:rPr>
        <w:t> </w:t>
      </w:r>
      <w:r>
        <w:rPr/>
        <w:t>showed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BIM</w:t>
      </w:r>
      <w:r>
        <w:rPr>
          <w:spacing w:val="-4"/>
        </w:rPr>
        <w:t> </w:t>
      </w:r>
      <w:r>
        <w:rPr/>
        <w:t>checklists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prominently</w:t>
      </w:r>
      <w:r>
        <w:rPr>
          <w:spacing w:val="-58"/>
        </w:rPr>
        <w:t> </w:t>
      </w:r>
      <w:r>
        <w:rPr/>
        <w:t>used and highly effective for project delivery in the physical planning units of institutions.</w:t>
      </w:r>
      <w:r>
        <w:rPr>
          <w:spacing w:val="1"/>
        </w:rPr>
        <w:t> </w:t>
      </w:r>
      <w:r>
        <w:rPr/>
        <w:t>However, individual Institutions analysis showed that technology, cost and personnel analysis,</w:t>
      </w:r>
      <w:r>
        <w:rPr>
          <w:spacing w:val="1"/>
        </w:rPr>
        <w:t> </w:t>
      </w:r>
      <w:r>
        <w:rPr/>
        <w:t>process identification analysis, personnel changes and integration development requirements had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high</w:t>
      </w:r>
      <w:r>
        <w:rPr>
          <w:spacing w:val="-12"/>
        </w:rPr>
        <w:t> </w:t>
      </w:r>
      <w:r>
        <w:rPr>
          <w:spacing w:val="-1"/>
        </w:rPr>
        <w:t>level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usage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execution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building</w:t>
      </w:r>
      <w:r>
        <w:rPr>
          <w:spacing w:val="-14"/>
        </w:rPr>
        <w:t> </w:t>
      </w:r>
      <w:r>
        <w:rPr/>
        <w:t>projects.</w:t>
      </w:r>
      <w:r>
        <w:rPr>
          <w:spacing w:val="-12"/>
        </w:rPr>
        <w:t> </w:t>
      </w:r>
      <w:r>
        <w:rPr/>
        <w:t>University</w:t>
      </w:r>
      <w:r>
        <w:rPr>
          <w:spacing w:val="-17"/>
        </w:rPr>
        <w:t> </w:t>
      </w:r>
      <w:r>
        <w:rPr/>
        <w:t>of</w:t>
      </w:r>
      <w:r>
        <w:rPr>
          <w:spacing w:val="-11"/>
        </w:rPr>
        <w:t> </w:t>
      </w:r>
      <w:r>
        <w:rPr/>
        <w:t>Lagos</w:t>
      </w:r>
      <w:r>
        <w:rPr>
          <w:spacing w:val="-12"/>
        </w:rPr>
        <w:t> </w:t>
      </w:r>
      <w:r>
        <w:rPr/>
        <w:t>(UNILAG)</w:t>
      </w:r>
      <w:r>
        <w:rPr>
          <w:spacing w:val="-13"/>
        </w:rPr>
        <w:t> </w:t>
      </w:r>
      <w:r>
        <w:rPr/>
        <w:t>physical</w:t>
      </w:r>
      <w:r>
        <w:rPr>
          <w:spacing w:val="-58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unit as 50%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above</w:t>
      </w:r>
      <w:r>
        <w:rPr>
          <w:spacing w:val="-1"/>
        </w:rPr>
        <w:t> </w:t>
      </w:r>
      <w:r>
        <w:rPr/>
        <w:t>affirmed to the</w:t>
      </w:r>
      <w:r>
        <w:rPr>
          <w:spacing w:val="-1"/>
        </w:rPr>
        <w:t> </w:t>
      </w:r>
      <w:r>
        <w:rPr/>
        <w:t>usability</w:t>
      </w:r>
      <w:r>
        <w:rPr>
          <w:spacing w:val="-6"/>
        </w:rPr>
        <w:t> </w:t>
      </w:r>
      <w:r>
        <w:rPr/>
        <w:t>rate.</w:t>
      </w:r>
    </w:p>
    <w:p>
      <w:pPr>
        <w:pStyle w:val="BodyText"/>
        <w:spacing w:line="480" w:lineRule="auto" w:before="200"/>
        <w:ind w:left="1140" w:right="1158"/>
        <w:jc w:val="both"/>
      </w:pPr>
      <w:r>
        <w:rPr/>
        <w:t>However</w:t>
      </w:r>
      <w:r>
        <w:rPr>
          <w:spacing w:val="-8"/>
        </w:rPr>
        <w:t> </w:t>
      </w:r>
      <w:r>
        <w:rPr/>
        <w:t>construction</w:t>
      </w:r>
      <w:r>
        <w:rPr>
          <w:spacing w:val="-7"/>
        </w:rPr>
        <w:t> </w:t>
      </w:r>
      <w:r>
        <w:rPr/>
        <w:t>projects</w:t>
      </w:r>
      <w:r>
        <w:rPr>
          <w:spacing w:val="-7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good</w:t>
      </w:r>
      <w:r>
        <w:rPr>
          <w:spacing w:val="-5"/>
        </w:rPr>
        <w:t> </w:t>
      </w:r>
      <w:r>
        <w:rPr/>
        <w:t>collaboration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exchange</w:t>
      </w:r>
      <w:r>
        <w:rPr>
          <w:spacing w:val="-6"/>
        </w:rPr>
        <w:t> </w:t>
      </w:r>
      <w:r>
        <w:rPr/>
        <w:t>between</w:t>
      </w:r>
      <w:r>
        <w:rPr>
          <w:spacing w:val="-4"/>
        </w:rPr>
        <w:t> </w:t>
      </w:r>
      <w:r>
        <w:rPr/>
        <w:t>all</w:t>
      </w:r>
      <w:r>
        <w:rPr>
          <w:spacing w:val="-58"/>
        </w:rPr>
        <w:t> </w:t>
      </w:r>
      <w:r>
        <w:rPr/>
        <w:t>involved actors due to the collaborative nature of the industry. Traditionally this exchange were</w:t>
      </w:r>
      <w:r>
        <w:rPr>
          <w:spacing w:val="1"/>
        </w:rPr>
        <w:t> </w:t>
      </w:r>
      <w:r>
        <w:rPr/>
        <w:t>made in the form of drawings and documents while the adoption of BIM ensured interface and</w:t>
      </w:r>
      <w:r>
        <w:rPr>
          <w:spacing w:val="1"/>
        </w:rPr>
        <w:t> </w:t>
      </w:r>
      <w:r>
        <w:rPr/>
        <w:t>effective</w:t>
      </w:r>
      <w:r>
        <w:rPr>
          <w:spacing w:val="-11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exchange</w:t>
      </w:r>
      <w:r>
        <w:rPr>
          <w:spacing w:val="-10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actors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phases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project.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use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BIM</w:t>
      </w:r>
      <w:r>
        <w:rPr>
          <w:spacing w:val="-58"/>
        </w:rPr>
        <w:t> </w:t>
      </w:r>
      <w:r>
        <w:rPr>
          <w:spacing w:val="-1"/>
        </w:rPr>
        <w:t>tools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construction</w:t>
      </w:r>
      <w:r>
        <w:rPr>
          <w:spacing w:val="-12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would</w:t>
      </w:r>
      <w:r>
        <w:rPr>
          <w:spacing w:val="-12"/>
        </w:rPr>
        <w:t> </w:t>
      </w:r>
      <w:r>
        <w:rPr/>
        <w:t>lead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effective</w:t>
      </w:r>
      <w:r>
        <w:rPr>
          <w:spacing w:val="-13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delivery</w:t>
      </w:r>
      <w:r>
        <w:rPr>
          <w:spacing w:val="-17"/>
        </w:rPr>
        <w:t> </w:t>
      </w:r>
      <w:r>
        <w:rPr/>
        <w:t>to</w:t>
      </w:r>
      <w:r>
        <w:rPr>
          <w:spacing w:val="-12"/>
        </w:rPr>
        <w:t> </w:t>
      </w:r>
      <w:r>
        <w:rPr/>
        <w:t>time,</w:t>
      </w:r>
      <w:r>
        <w:rPr>
          <w:spacing w:val="-10"/>
        </w:rPr>
        <w:t> </w:t>
      </w:r>
      <w:r>
        <w:rPr/>
        <w:t>cost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quality</w:t>
      </w:r>
      <w:r>
        <w:rPr>
          <w:spacing w:val="-17"/>
        </w:rPr>
        <w:t> </w:t>
      </w:r>
      <w:r>
        <w:rPr/>
        <w:t>which</w:t>
      </w:r>
      <w:r>
        <w:rPr>
          <w:spacing w:val="-57"/>
        </w:rPr>
        <w:t> </w:t>
      </w:r>
      <w:r>
        <w:rPr/>
        <w:t>would</w:t>
      </w:r>
      <w:r>
        <w:rPr>
          <w:spacing w:val="-1"/>
        </w:rPr>
        <w:t> </w:t>
      </w:r>
      <w:r>
        <w:rPr/>
        <w:t>lead to project</w:t>
      </w:r>
      <w:r>
        <w:rPr>
          <w:spacing w:val="-1"/>
        </w:rPr>
        <w:t> </w:t>
      </w:r>
      <w:r>
        <w:rPr/>
        <w:t>success and reliable</w:t>
      </w:r>
      <w:r>
        <w:rPr>
          <w:spacing w:val="-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developed</w:t>
      </w:r>
    </w:p>
    <w:p>
      <w:pPr>
        <w:spacing w:after="0" w:line="480" w:lineRule="auto"/>
        <w:jc w:val="both"/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line="480" w:lineRule="auto" w:before="72"/>
        <w:ind w:left="1140" w:right="1155"/>
        <w:jc w:val="both"/>
      </w:pPr>
      <w:r>
        <w:rPr/>
        <w:t>Finally, BIM were highly preferred with high relative important index to Traditional method.</w:t>
      </w:r>
      <w:r>
        <w:rPr>
          <w:spacing w:val="1"/>
        </w:rPr>
        <w:t> </w:t>
      </w:r>
      <w:r>
        <w:rPr>
          <w:spacing w:val="-1"/>
        </w:rPr>
        <w:t>Conclusively,</w:t>
      </w:r>
      <w:r>
        <w:rPr>
          <w:spacing w:val="-10"/>
        </w:rPr>
        <w:t> </w:t>
      </w:r>
      <w:r>
        <w:rPr/>
        <w:t>using</w:t>
      </w:r>
      <w:r>
        <w:rPr>
          <w:spacing w:val="-9"/>
        </w:rPr>
        <w:t> </w:t>
      </w:r>
      <w:r>
        <w:rPr/>
        <w:t>BIM</w:t>
      </w:r>
      <w:r>
        <w:rPr>
          <w:spacing w:val="-5"/>
        </w:rPr>
        <w:t> </w:t>
      </w:r>
      <w:r>
        <w:rPr/>
        <w:t>approach</w:t>
      </w:r>
      <w:r>
        <w:rPr>
          <w:spacing w:val="-7"/>
        </w:rPr>
        <w:t> </w:t>
      </w:r>
      <w:r>
        <w:rPr/>
        <w:t>would</w:t>
      </w:r>
      <w:r>
        <w:rPr>
          <w:spacing w:val="-10"/>
        </w:rPr>
        <w:t> </w:t>
      </w:r>
      <w:r>
        <w:rPr/>
        <w:t>improved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rate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delivery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projects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time,</w:t>
      </w:r>
      <w:r>
        <w:rPr>
          <w:spacing w:val="-7"/>
        </w:rPr>
        <w:t> </w:t>
      </w:r>
      <w:r>
        <w:rPr/>
        <w:t>quality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cost.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43"/>
        </w:numPr>
        <w:tabs>
          <w:tab w:pos="1859" w:val="left" w:leader="none"/>
          <w:tab w:pos="1860" w:val="left" w:leader="none"/>
        </w:tabs>
        <w:spacing w:line="240" w:lineRule="auto" w:before="158" w:after="0"/>
        <w:ind w:left="1860" w:right="0" w:hanging="720"/>
        <w:jc w:val="left"/>
      </w:pPr>
      <w:r>
        <w:rPr/>
        <w:t>Recommendations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140" w:right="1262"/>
      </w:pPr>
      <w:r>
        <w:rPr/>
        <w:t>Based on the findings and conclusion drawn from the study, the following recommendations are</w:t>
      </w:r>
      <w:r>
        <w:rPr>
          <w:spacing w:val="-57"/>
        </w:rPr>
        <w:t> </w:t>
      </w:r>
      <w:r>
        <w:rPr/>
        <w:t>suggested</w:t>
      </w:r>
    </w:p>
    <w:p>
      <w:pPr>
        <w:pStyle w:val="ListParagraph"/>
        <w:numPr>
          <w:ilvl w:val="2"/>
          <w:numId w:val="43"/>
        </w:numPr>
        <w:tabs>
          <w:tab w:pos="1860" w:val="left" w:leader="none"/>
        </w:tabs>
        <w:spacing w:line="480" w:lineRule="auto" w:before="0" w:after="0"/>
        <w:ind w:left="1860" w:right="1287" w:hanging="360"/>
        <w:jc w:val="left"/>
        <w:rPr>
          <w:sz w:val="24"/>
        </w:rPr>
      </w:pPr>
      <w:r>
        <w:rPr>
          <w:sz w:val="24"/>
        </w:rPr>
        <w:t>BIM</w:t>
      </w:r>
      <w:r>
        <w:rPr>
          <w:spacing w:val="-1"/>
          <w:sz w:val="24"/>
        </w:rPr>
        <w:t> </w:t>
      </w:r>
      <w:r>
        <w:rPr>
          <w:sz w:val="24"/>
        </w:rPr>
        <w:t>tools/softwares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used 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delivery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57"/>
          <w:sz w:val="24"/>
        </w:rPr>
        <w:t> </w:t>
      </w:r>
      <w:r>
        <w:rPr>
          <w:sz w:val="24"/>
        </w:rPr>
        <w:t>to time and the communication channels should be used among project participants for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execution.</w:t>
      </w:r>
    </w:p>
    <w:p>
      <w:pPr>
        <w:pStyle w:val="ListParagraph"/>
        <w:numPr>
          <w:ilvl w:val="2"/>
          <w:numId w:val="43"/>
        </w:numPr>
        <w:tabs>
          <w:tab w:pos="1860" w:val="left" w:leader="none"/>
        </w:tabs>
        <w:spacing w:line="480" w:lineRule="auto" w:before="0" w:after="0"/>
        <w:ind w:left="1860" w:right="1775" w:hanging="360"/>
        <w:jc w:val="left"/>
        <w:rPr>
          <w:sz w:val="24"/>
        </w:rPr>
      </w:pPr>
      <w:r>
        <w:rPr>
          <w:sz w:val="24"/>
        </w:rPr>
        <w:t>BIM</w:t>
      </w:r>
      <w:r>
        <w:rPr>
          <w:spacing w:val="-2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checklists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adopted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57"/>
          <w:sz w:val="24"/>
        </w:rPr>
        <w:t> </w:t>
      </w:r>
      <w:r>
        <w:rPr>
          <w:sz w:val="24"/>
        </w:rPr>
        <w:t>among</w:t>
      </w:r>
      <w:r>
        <w:rPr>
          <w:spacing w:val="-4"/>
          <w:sz w:val="24"/>
        </w:rPr>
        <w:t> </w:t>
      </w:r>
      <w:r>
        <w:rPr>
          <w:sz w:val="24"/>
        </w:rPr>
        <w:t>project participants/operators/stakeholders</w:t>
      </w:r>
    </w:p>
    <w:p>
      <w:pPr>
        <w:pStyle w:val="ListParagraph"/>
        <w:numPr>
          <w:ilvl w:val="2"/>
          <w:numId w:val="43"/>
        </w:numPr>
        <w:tabs>
          <w:tab w:pos="1920" w:val="left" w:leader="none"/>
        </w:tabs>
        <w:spacing w:line="480" w:lineRule="auto" w:before="0" w:after="0"/>
        <w:ind w:left="1860" w:right="2100" w:hanging="360"/>
        <w:jc w:val="left"/>
        <w:rPr>
          <w:sz w:val="24"/>
        </w:rPr>
      </w:pPr>
      <w:r>
        <w:rPr>
          <w:sz w:val="24"/>
        </w:rPr>
        <w:t>BIM</w:t>
      </w:r>
      <w:r>
        <w:rPr>
          <w:spacing w:val="-2"/>
          <w:sz w:val="24"/>
        </w:rPr>
        <w:t> </w:t>
      </w:r>
      <w:r>
        <w:rPr>
          <w:sz w:val="24"/>
        </w:rPr>
        <w:t>tools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are available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projects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professionals</w:t>
      </w:r>
      <w:r>
        <w:rPr>
          <w:spacing w:val="-1"/>
          <w:sz w:val="24"/>
        </w:rPr>
        <w:t> </w:t>
      </w:r>
      <w:r>
        <w:rPr>
          <w:sz w:val="24"/>
        </w:rPr>
        <w:t>so as</w:t>
      </w:r>
      <w:r>
        <w:rPr>
          <w:spacing w:val="-1"/>
          <w:sz w:val="24"/>
        </w:rPr>
        <w:t> </w:t>
      </w:r>
      <w:r>
        <w:rPr>
          <w:sz w:val="24"/>
        </w:rPr>
        <w:t>to lead to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project delivery</w:t>
      </w:r>
      <w:r>
        <w:rPr>
          <w:spacing w:val="-6"/>
          <w:sz w:val="24"/>
        </w:rPr>
        <w:t> </w:t>
      </w:r>
      <w:r>
        <w:rPr>
          <w:sz w:val="24"/>
        </w:rPr>
        <w:t>to time, cost</w:t>
      </w:r>
      <w:r>
        <w:rPr>
          <w:spacing w:val="-1"/>
          <w:sz w:val="24"/>
        </w:rPr>
        <w:t> </w:t>
      </w:r>
      <w:r>
        <w:rPr>
          <w:sz w:val="24"/>
        </w:rPr>
        <w:t>and quality</w:t>
      </w:r>
    </w:p>
    <w:p>
      <w:pPr>
        <w:pStyle w:val="ListParagraph"/>
        <w:numPr>
          <w:ilvl w:val="2"/>
          <w:numId w:val="43"/>
        </w:numPr>
        <w:tabs>
          <w:tab w:pos="1920" w:val="left" w:leader="none"/>
        </w:tabs>
        <w:spacing w:line="480" w:lineRule="auto" w:before="0" w:after="0"/>
        <w:ind w:left="1860" w:right="1403" w:hanging="360"/>
        <w:jc w:val="left"/>
        <w:rPr>
          <w:sz w:val="24"/>
        </w:rPr>
      </w:pPr>
      <w:r>
        <w:rPr>
          <w:sz w:val="24"/>
        </w:rPr>
        <w:t>BIM</w:t>
      </w:r>
      <w:r>
        <w:rPr>
          <w:spacing w:val="-2"/>
          <w:sz w:val="24"/>
        </w:rPr>
        <w:t> </w:t>
      </w:r>
      <w:r>
        <w:rPr>
          <w:sz w:val="24"/>
        </w:rPr>
        <w:t>approach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execution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lead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reliable</w:t>
      </w:r>
      <w:r>
        <w:rPr>
          <w:spacing w:val="-2"/>
          <w:sz w:val="24"/>
        </w:rPr>
        <w:t> </w:t>
      </w:r>
      <w:r>
        <w:rPr>
          <w:sz w:val="24"/>
        </w:rPr>
        <w:t>assessment</w:t>
      </w:r>
      <w:r>
        <w:rPr>
          <w:spacing w:val="3"/>
          <w:sz w:val="24"/>
        </w:rPr>
        <w:t> </w:t>
      </w:r>
      <w:r>
        <w:rPr>
          <w:sz w:val="24"/>
        </w:rPr>
        <w:t>could be</w:t>
      </w:r>
      <w:r>
        <w:rPr>
          <w:spacing w:val="-1"/>
          <w:sz w:val="24"/>
        </w:rPr>
        <w:t> </w:t>
      </w:r>
      <w:r>
        <w:rPr>
          <w:sz w:val="24"/>
        </w:rPr>
        <w:t>developed.</w:t>
      </w:r>
    </w:p>
    <w:p>
      <w:pPr>
        <w:pStyle w:val="ListParagraph"/>
        <w:numPr>
          <w:ilvl w:val="2"/>
          <w:numId w:val="43"/>
        </w:numPr>
        <w:tabs>
          <w:tab w:pos="1860" w:val="left" w:leader="none"/>
        </w:tabs>
        <w:spacing w:line="480" w:lineRule="auto" w:before="0" w:after="0"/>
        <w:ind w:left="1860" w:right="1367" w:hanging="360"/>
        <w:jc w:val="left"/>
        <w:rPr>
          <w:sz w:val="24"/>
        </w:rPr>
      </w:pPr>
      <w:r>
        <w:rPr>
          <w:sz w:val="24"/>
        </w:rPr>
        <w:t>BIM software developed would enhance good collaboration and communication among</w:t>
      </w:r>
      <w:r>
        <w:rPr>
          <w:spacing w:val="-58"/>
          <w:sz w:val="24"/>
        </w:rPr>
        <w:t> </w:t>
      </w:r>
      <w:r>
        <w:rPr>
          <w:sz w:val="24"/>
        </w:rPr>
        <w:t>the project participants at the universities levels and construction operation industry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enhance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to quality, time and cost.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43"/>
        </w:numPr>
        <w:tabs>
          <w:tab w:pos="1859" w:val="left" w:leader="none"/>
          <w:tab w:pos="1860" w:val="left" w:leader="none"/>
        </w:tabs>
        <w:spacing w:line="240" w:lineRule="auto" w:before="158" w:after="0"/>
        <w:ind w:left="1860" w:right="0" w:hanging="720"/>
        <w:jc w:val="left"/>
      </w:pPr>
      <w:r>
        <w:rPr/>
        <w:t>Contribution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Knowledge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40" w:right="1147"/>
      </w:pPr>
      <w:r>
        <w:rPr/>
        <w:t>Various</w:t>
      </w:r>
      <w:r>
        <w:rPr>
          <w:spacing w:val="53"/>
        </w:rPr>
        <w:t> </w:t>
      </w:r>
      <w:r>
        <w:rPr/>
        <w:t>researchers</w:t>
      </w:r>
      <w:r>
        <w:rPr>
          <w:spacing w:val="53"/>
        </w:rPr>
        <w:t> </w:t>
      </w:r>
      <w:r>
        <w:rPr/>
        <w:t>have</w:t>
      </w:r>
      <w:r>
        <w:rPr>
          <w:spacing w:val="53"/>
        </w:rPr>
        <w:t> </w:t>
      </w:r>
      <w:r>
        <w:rPr/>
        <w:t>worked</w:t>
      </w:r>
      <w:r>
        <w:rPr>
          <w:spacing w:val="53"/>
        </w:rPr>
        <w:t> </w:t>
      </w:r>
      <w:r>
        <w:rPr/>
        <w:t>on</w:t>
      </w:r>
      <w:r>
        <w:rPr>
          <w:spacing w:val="54"/>
        </w:rPr>
        <w:t> </w:t>
      </w:r>
      <w:r>
        <w:rPr/>
        <w:t>how</w:t>
      </w:r>
      <w:r>
        <w:rPr>
          <w:spacing w:val="52"/>
        </w:rPr>
        <w:t> </w:t>
      </w:r>
      <w:r>
        <w:rPr/>
        <w:t>to</w:t>
      </w:r>
      <w:r>
        <w:rPr>
          <w:spacing w:val="54"/>
        </w:rPr>
        <w:t> </w:t>
      </w:r>
      <w:r>
        <w:rPr/>
        <w:t>effectively</w:t>
      </w:r>
      <w:r>
        <w:rPr>
          <w:spacing w:val="46"/>
        </w:rPr>
        <w:t> </w:t>
      </w:r>
      <w:r>
        <w:rPr/>
        <w:t>utilize</w:t>
      </w:r>
      <w:r>
        <w:rPr>
          <w:spacing w:val="53"/>
        </w:rPr>
        <w:t> </w:t>
      </w:r>
      <w:r>
        <w:rPr/>
        <w:t>construction</w:t>
      </w:r>
      <w:r>
        <w:rPr>
          <w:spacing w:val="53"/>
        </w:rPr>
        <w:t> </w:t>
      </w:r>
      <w:r>
        <w:rPr/>
        <w:t>resources;</w:t>
      </w:r>
      <w:r>
        <w:rPr>
          <w:spacing w:val="53"/>
        </w:rPr>
        <w:t> </w:t>
      </w:r>
      <w:r>
        <w:rPr/>
        <w:t>most</w:t>
      </w:r>
      <w:r>
        <w:rPr>
          <w:spacing w:val="-57"/>
        </w:rPr>
        <w:t> </w:t>
      </w:r>
      <w:r>
        <w:rPr/>
        <w:t>especially</w:t>
      </w:r>
      <w:r>
        <w:rPr>
          <w:spacing w:val="58"/>
        </w:rPr>
        <w:t> </w:t>
      </w:r>
      <w:r>
        <w:rPr/>
        <w:t>needed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BIM</w:t>
      </w:r>
      <w:r>
        <w:rPr>
          <w:spacing w:val="4"/>
        </w:rPr>
        <w:t> </w:t>
      </w:r>
      <w:r>
        <w:rPr/>
        <w:t>within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construction</w:t>
      </w:r>
      <w:r>
        <w:rPr>
          <w:spacing w:val="3"/>
        </w:rPr>
        <w:t> </w:t>
      </w:r>
      <w:r>
        <w:rPr/>
        <w:t>industry.</w:t>
      </w:r>
      <w:r>
        <w:rPr>
          <w:spacing w:val="3"/>
        </w:rPr>
        <w:t> </w:t>
      </w:r>
      <w:r>
        <w:rPr/>
        <w:t>Also,</w:t>
      </w:r>
      <w:r>
        <w:rPr>
          <w:spacing w:val="4"/>
        </w:rPr>
        <w:t> </w:t>
      </w:r>
      <w:r>
        <w:rPr/>
        <w:t>earlier</w:t>
      </w:r>
      <w:r>
        <w:rPr>
          <w:spacing w:val="3"/>
        </w:rPr>
        <w:t> </w:t>
      </w:r>
      <w:r>
        <w:rPr/>
        <w:t>studies</w:t>
      </w:r>
      <w:r>
        <w:rPr>
          <w:spacing w:val="4"/>
        </w:rPr>
        <w:t> </w:t>
      </w:r>
      <w:r>
        <w:rPr/>
        <w:t>have</w:t>
      </w:r>
      <w:r>
        <w:rPr>
          <w:spacing w:val="2"/>
        </w:rPr>
        <w:t> </w:t>
      </w:r>
      <w:r>
        <w:rPr/>
        <w:t>not</w:t>
      </w:r>
    </w:p>
    <w:p>
      <w:pPr>
        <w:spacing w:after="0" w:line="480" w:lineRule="auto"/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line="480" w:lineRule="auto" w:before="72"/>
        <w:ind w:left="1140" w:right="1541"/>
      </w:pPr>
      <w:r>
        <w:rPr/>
        <w:t>identified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BIM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remains</w:t>
      </w:r>
      <w:r>
        <w:rPr>
          <w:spacing w:val="-1"/>
        </w:rPr>
        <w:t> </w:t>
      </w:r>
      <w:r>
        <w:rPr/>
        <w:t>fragmented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highly</w:t>
      </w:r>
      <w:r>
        <w:rPr>
          <w:spacing w:val="-6"/>
        </w:rPr>
        <w:t> </w:t>
      </w:r>
      <w:r>
        <w:rPr/>
        <w:t>inefficient.</w:t>
      </w:r>
      <w:r>
        <w:rPr>
          <w:spacing w:val="-57"/>
        </w:rPr>
        <w:t> </w:t>
      </w:r>
      <w:r>
        <w:rPr/>
        <w:t>While</w:t>
      </w:r>
      <w:r>
        <w:rPr>
          <w:spacing w:val="-2"/>
        </w:rPr>
        <w:t> </w:t>
      </w:r>
      <w:r>
        <w:rPr/>
        <w:t>BIM</w:t>
      </w:r>
      <w:r>
        <w:rPr>
          <w:spacing w:val="-1"/>
        </w:rPr>
        <w:t> </w:t>
      </w:r>
      <w:r>
        <w:rPr/>
        <w:t>is perceived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some as the</w:t>
      </w:r>
      <w:r>
        <w:rPr>
          <w:spacing w:val="-2"/>
        </w:rPr>
        <w:t> </w:t>
      </w:r>
      <w:r>
        <w:rPr/>
        <w:t>catalyst to</w:t>
      </w:r>
      <w:r>
        <w:rPr>
          <w:spacing w:val="-1"/>
        </w:rPr>
        <w:t> </w:t>
      </w:r>
      <w:r>
        <w:rPr/>
        <w:t>eradicate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inefficiencies.</w:t>
      </w:r>
    </w:p>
    <w:p>
      <w:pPr>
        <w:pStyle w:val="BodyText"/>
        <w:ind w:left="1200"/>
      </w:pPr>
      <w:r>
        <w:rPr/>
        <w:t>Therefore,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contributed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body</w:t>
      </w:r>
      <w:r>
        <w:rPr>
          <w:spacing w:val="-6"/>
        </w:rPr>
        <w:t> </w:t>
      </w:r>
      <w:r>
        <w:rPr/>
        <w:t>of knowledge: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860" w:val="left" w:leader="none"/>
        </w:tabs>
        <w:spacing w:line="480" w:lineRule="auto" w:before="0" w:after="0"/>
        <w:ind w:left="1140" w:right="1157" w:firstLine="0"/>
        <w:jc w:val="both"/>
        <w:rPr>
          <w:sz w:val="24"/>
        </w:rPr>
      </w:pPr>
      <w:r>
        <w:rPr>
          <w:sz w:val="24"/>
        </w:rPr>
        <w:t>BIM framework Developed would enhance effective professional synergy /integration of</w:t>
      </w:r>
      <w:r>
        <w:rPr>
          <w:spacing w:val="1"/>
          <w:sz w:val="24"/>
        </w:rPr>
        <w:t> </w:t>
      </w:r>
      <w:r>
        <w:rPr>
          <w:sz w:val="24"/>
        </w:rPr>
        <w:t>professionals in the physical planning units of the Federal Universities. It will also promote good</w:t>
      </w:r>
      <w:r>
        <w:rPr>
          <w:spacing w:val="-57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construction sectors.</w:t>
      </w:r>
    </w:p>
    <w:p>
      <w:pPr>
        <w:pStyle w:val="ListParagraph"/>
        <w:numPr>
          <w:ilvl w:val="0"/>
          <w:numId w:val="44"/>
        </w:numPr>
        <w:tabs>
          <w:tab w:pos="1860" w:val="left" w:leader="none"/>
        </w:tabs>
        <w:spacing w:line="480" w:lineRule="auto" w:before="0" w:after="0"/>
        <w:ind w:left="1140" w:right="1157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BIM</w:t>
      </w:r>
      <w:r>
        <w:rPr>
          <w:spacing w:val="1"/>
          <w:sz w:val="24"/>
        </w:rPr>
        <w:t> </w:t>
      </w:r>
      <w:r>
        <w:rPr>
          <w:sz w:val="24"/>
        </w:rPr>
        <w:t>software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bring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-57"/>
          <w:sz w:val="24"/>
        </w:rPr>
        <w:t> </w:t>
      </w:r>
      <w:r>
        <w:rPr>
          <w:sz w:val="24"/>
        </w:rPr>
        <w:t>Collaboration/Synergy</w:t>
      </w:r>
      <w:r>
        <w:rPr>
          <w:spacing w:val="-14"/>
          <w:sz w:val="24"/>
        </w:rPr>
        <w:t> </w:t>
      </w:r>
      <w:r>
        <w:rPr>
          <w:sz w:val="24"/>
        </w:rPr>
        <w:t>among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professionals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Architecture,</w:t>
      </w:r>
      <w:r>
        <w:rPr>
          <w:spacing w:val="-12"/>
          <w:sz w:val="24"/>
        </w:rPr>
        <w:t> </w:t>
      </w:r>
      <w:r>
        <w:rPr>
          <w:sz w:val="24"/>
        </w:rPr>
        <w:t>Engineering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Construction</w:t>
      </w:r>
      <w:r>
        <w:rPr>
          <w:spacing w:val="-57"/>
          <w:sz w:val="24"/>
        </w:rPr>
        <w:t> </w:t>
      </w:r>
      <w:r>
        <w:rPr>
          <w:sz w:val="24"/>
        </w:rPr>
        <w:t>industry. These will fasten/ ease construction work to time, quality and cost. The software would</w:t>
      </w:r>
      <w:r>
        <w:rPr>
          <w:spacing w:val="1"/>
          <w:sz w:val="24"/>
        </w:rPr>
        <w:t> </w:t>
      </w:r>
      <w:r>
        <w:rPr>
          <w:sz w:val="24"/>
        </w:rPr>
        <w:t>enhance the project participants in the Federal Universities and AEC industry to disseminate</w:t>
      </w:r>
      <w:r>
        <w:rPr>
          <w:spacing w:val="1"/>
          <w:sz w:val="24"/>
        </w:rPr>
        <w:t> </w:t>
      </w:r>
      <w:r>
        <w:rPr>
          <w:sz w:val="24"/>
        </w:rPr>
        <w:t>information properly to one another and enhance good team work as a result of communication</w:t>
      </w:r>
      <w:r>
        <w:rPr>
          <w:spacing w:val="1"/>
          <w:sz w:val="24"/>
        </w:rPr>
        <w:t> </w:t>
      </w:r>
      <w:r>
        <w:rPr>
          <w:sz w:val="24"/>
        </w:rPr>
        <w:t>and collaboration among. Hence, it will enhance effective delivery of project to time, quality and</w:t>
      </w:r>
      <w:r>
        <w:rPr>
          <w:spacing w:val="-57"/>
          <w:sz w:val="24"/>
        </w:rPr>
        <w:t> </w:t>
      </w:r>
      <w:r>
        <w:rPr>
          <w:sz w:val="24"/>
        </w:rPr>
        <w:t>cost.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1"/>
          <w:numId w:val="43"/>
        </w:numPr>
        <w:tabs>
          <w:tab w:pos="1919" w:val="left" w:leader="none"/>
          <w:tab w:pos="1920" w:val="left" w:leader="none"/>
        </w:tabs>
        <w:spacing w:line="240" w:lineRule="auto" w:before="0" w:after="0"/>
        <w:ind w:left="1920" w:right="0" w:hanging="780"/>
        <w:jc w:val="left"/>
      </w:pPr>
      <w:r>
        <w:rPr/>
        <w:t>Areas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45"/>
        </w:numPr>
        <w:tabs>
          <w:tab w:pos="1524" w:val="left" w:leader="none"/>
        </w:tabs>
        <w:spacing w:line="240" w:lineRule="auto" w:before="0" w:after="0"/>
        <w:ind w:left="1523" w:right="0" w:hanging="385"/>
        <w:jc w:val="left"/>
        <w:rPr>
          <w:sz w:val="24"/>
        </w:rPr>
      </w:pPr>
      <w:r>
        <w:rPr>
          <w:sz w:val="24"/>
        </w:rPr>
        <w:t>Practical</w:t>
      </w:r>
      <w:r>
        <w:rPr>
          <w:spacing w:val="-2"/>
          <w:sz w:val="24"/>
        </w:rPr>
        <w:t> </w:t>
      </w:r>
      <w:r>
        <w:rPr>
          <w:sz w:val="24"/>
        </w:rPr>
        <w:t>Demonstration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Modeling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Public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539" w:val="left" w:leader="none"/>
        </w:tabs>
        <w:spacing w:line="240" w:lineRule="auto" w:before="0" w:after="0"/>
        <w:ind w:left="1538" w:right="0" w:hanging="400"/>
        <w:jc w:val="left"/>
        <w:rPr>
          <w:sz w:val="24"/>
        </w:rPr>
      </w:pPr>
      <w:r>
        <w:rPr>
          <w:sz w:val="24"/>
        </w:rPr>
        <w:t>Appraisal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BIM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AEC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584" w:val="left" w:leader="none"/>
        </w:tabs>
        <w:spacing w:line="240" w:lineRule="auto" w:before="0" w:after="0"/>
        <w:ind w:left="1583" w:right="0" w:hanging="445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BIM Knowledge</w:t>
      </w:r>
      <w:r>
        <w:rPr>
          <w:spacing w:val="-3"/>
          <w:sz w:val="24"/>
        </w:rPr>
        <w:t> </w:t>
      </w:r>
      <w:r>
        <w:rPr>
          <w:sz w:val="24"/>
        </w:rPr>
        <w:t>management capabilities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AEC</w:t>
      </w:r>
      <w:r>
        <w:rPr>
          <w:spacing w:val="-2"/>
          <w:sz w:val="24"/>
        </w:rPr>
        <w:t> </w:t>
      </w:r>
      <w:r>
        <w:rPr>
          <w:sz w:val="24"/>
        </w:rPr>
        <w:t>firms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539" w:val="left" w:leader="none"/>
        </w:tabs>
        <w:spacing w:line="240" w:lineRule="auto" w:before="0" w:after="0"/>
        <w:ind w:left="1538" w:right="0" w:hanging="400"/>
        <w:jc w:val="left"/>
        <w:rPr>
          <w:sz w:val="24"/>
        </w:rPr>
      </w:pPr>
      <w:r>
        <w:rPr>
          <w:sz w:val="24"/>
        </w:rPr>
        <w:t>Appraisal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BIM</w:t>
      </w:r>
      <w:r>
        <w:rPr>
          <w:spacing w:val="-1"/>
          <w:sz w:val="24"/>
        </w:rPr>
        <w:t> </w:t>
      </w:r>
      <w:r>
        <w:rPr>
          <w:sz w:val="24"/>
        </w:rPr>
        <w:t>tools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stakeholders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Built</w:t>
      </w:r>
      <w:r>
        <w:rPr>
          <w:spacing w:val="-1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527" w:val="left" w:leader="none"/>
        </w:tabs>
        <w:spacing w:line="240" w:lineRule="auto" w:before="0" w:after="0"/>
        <w:ind w:left="1526" w:right="0" w:hanging="327"/>
        <w:jc w:val="left"/>
        <w:rPr>
          <w:sz w:val="24"/>
        </w:rPr>
      </w:pPr>
      <w:r>
        <w:rPr>
          <w:sz w:val="24"/>
        </w:rPr>
        <w:t>BIM</w:t>
      </w:r>
      <w:r>
        <w:rPr>
          <w:spacing w:val="-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catalyst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delivery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project.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498" w:val="left" w:leader="none"/>
        </w:tabs>
        <w:spacing w:line="240" w:lineRule="auto" w:before="0" w:after="0"/>
        <w:ind w:left="1497" w:right="0" w:hanging="359"/>
        <w:jc w:val="left"/>
        <w:rPr>
          <w:sz w:val="24"/>
        </w:rPr>
      </w:pP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adoption</w:t>
      </w:r>
      <w:r>
        <w:rPr>
          <w:spacing w:val="-2"/>
          <w:sz w:val="24"/>
        </w:rPr>
        <w:t> </w:t>
      </w:r>
      <w:r>
        <w:rPr>
          <w:sz w:val="24"/>
        </w:rPr>
        <w:t>of BIM</w:t>
      </w:r>
      <w:r>
        <w:rPr>
          <w:spacing w:val="-2"/>
          <w:sz w:val="24"/>
        </w:rPr>
        <w:t> </w:t>
      </w:r>
      <w:r>
        <w:rPr>
          <w:sz w:val="24"/>
        </w:rPr>
        <w:t>Tertiary</w:t>
      </w:r>
      <w:r>
        <w:rPr>
          <w:spacing w:val="-7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Curriculum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7" w:top="1360" w:bottom="1200" w:left="300" w:right="280"/>
        </w:sectPr>
      </w:pPr>
    </w:p>
    <w:p>
      <w:pPr>
        <w:pStyle w:val="Heading1"/>
        <w:spacing w:before="76"/>
        <w:ind w:left="1643" w:right="1661"/>
        <w:jc w:val="center"/>
      </w:pPr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860" w:right="1541" w:hanging="720"/>
        <w:jc w:val="left"/>
        <w:rPr>
          <w:sz w:val="24"/>
        </w:rPr>
      </w:pPr>
      <w:r>
        <w:rPr>
          <w:sz w:val="24"/>
        </w:rPr>
        <w:t>Abolore. A. A. (2012). Comparative study of Environmental Sustainability in Building</w:t>
      </w:r>
      <w:r>
        <w:rPr>
          <w:spacing w:val="1"/>
          <w:sz w:val="24"/>
        </w:rPr>
        <w:t> </w:t>
      </w:r>
      <w:r>
        <w:rPr>
          <w:sz w:val="24"/>
        </w:rPr>
        <w:t>Construction in Nigeria and Malaysia. </w:t>
      </w:r>
      <w:r>
        <w:rPr>
          <w:i/>
          <w:sz w:val="24"/>
        </w:rPr>
        <w:t>Journal of Emerging Trends in Economics 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 </w:t>
      </w:r>
      <w:r>
        <w:rPr>
          <w:sz w:val="24"/>
        </w:rPr>
        <w:t>3(6), 951-961.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before="1"/>
        <w:ind w:left="1859" w:hanging="720"/>
        <w:rPr>
          <w:i/>
        </w:rPr>
      </w:pPr>
      <w:r>
        <w:rPr/>
        <w:t>Ackermann,</w:t>
      </w:r>
      <w:r>
        <w:rPr>
          <w:spacing w:val="54"/>
        </w:rPr>
        <w:t> </w:t>
      </w:r>
      <w:r>
        <w:rPr/>
        <w:t>F.,</w:t>
      </w:r>
      <w:r>
        <w:rPr>
          <w:spacing w:val="52"/>
        </w:rPr>
        <w:t> </w:t>
      </w:r>
      <w:r>
        <w:rPr/>
        <w:t>Franco,</w:t>
      </w:r>
      <w:r>
        <w:rPr>
          <w:spacing w:val="56"/>
        </w:rPr>
        <w:t> </w:t>
      </w:r>
      <w:r>
        <w:rPr/>
        <w:t>L.A.,</w:t>
      </w:r>
      <w:r>
        <w:rPr>
          <w:spacing w:val="52"/>
        </w:rPr>
        <w:t> </w:t>
      </w:r>
      <w:r>
        <w:rPr/>
        <w:t>Gallupe,</w:t>
      </w:r>
      <w:r>
        <w:rPr>
          <w:spacing w:val="53"/>
        </w:rPr>
        <w:t> </w:t>
      </w:r>
      <w:r>
        <w:rPr/>
        <w:t>B.</w:t>
      </w:r>
      <w:r>
        <w:rPr>
          <w:spacing w:val="54"/>
        </w:rPr>
        <w:t> </w:t>
      </w:r>
      <w:r>
        <w:rPr/>
        <w:t>&amp;</w:t>
      </w:r>
      <w:r>
        <w:rPr>
          <w:spacing w:val="50"/>
        </w:rPr>
        <w:t> </w:t>
      </w:r>
      <w:r>
        <w:rPr/>
        <w:t>Parent,</w:t>
      </w:r>
      <w:r>
        <w:rPr>
          <w:spacing w:val="52"/>
        </w:rPr>
        <w:t> </w:t>
      </w:r>
      <w:r>
        <w:rPr/>
        <w:t>M.(2005).GSS</w:t>
      </w:r>
      <w:r>
        <w:rPr>
          <w:spacing w:val="53"/>
        </w:rPr>
        <w:t> </w:t>
      </w:r>
      <w:r>
        <w:rPr/>
        <w:t>for</w:t>
      </w:r>
      <w:r>
        <w:rPr>
          <w:spacing w:val="51"/>
        </w:rPr>
        <w:t> </w:t>
      </w:r>
      <w:r>
        <w:rPr/>
        <w:t>multi-organizational</w:t>
      </w:r>
      <w:r>
        <w:rPr>
          <w:spacing w:val="-57"/>
        </w:rPr>
        <w:t> </w:t>
      </w:r>
      <w:r>
        <w:rPr/>
        <w:t>Collaboration:</w:t>
      </w:r>
      <w:r>
        <w:rPr>
          <w:spacing w:val="-8"/>
        </w:rPr>
        <w:t> </w:t>
      </w:r>
      <w:r>
        <w:rPr/>
        <w:t>Reflections on process</w:t>
      </w:r>
      <w:r>
        <w:rPr>
          <w:spacing w:val="-1"/>
        </w:rPr>
        <w:t> </w:t>
      </w:r>
      <w:r>
        <w:rPr/>
        <w:t>and content, </w:t>
      </w:r>
      <w:r>
        <w:rPr>
          <w:i/>
        </w:rPr>
        <w:t>Group</w:t>
      </w:r>
      <w:r>
        <w:rPr>
          <w:i/>
          <w:spacing w:val="-1"/>
        </w:rPr>
        <w:t> </w:t>
      </w:r>
      <w:r>
        <w:rPr>
          <w:i/>
        </w:rPr>
        <w:t>Decision and</w:t>
      </w:r>
    </w:p>
    <w:p>
      <w:pPr>
        <w:spacing w:before="0"/>
        <w:ind w:left="1859" w:right="0" w:firstLine="0"/>
        <w:jc w:val="left"/>
        <w:rPr>
          <w:sz w:val="24"/>
        </w:rPr>
      </w:pPr>
      <w:r>
        <w:rPr>
          <w:i/>
          <w:sz w:val="24"/>
        </w:rPr>
        <w:t>Negotiation.</w:t>
      </w:r>
      <w:r>
        <w:rPr>
          <w:b/>
          <w:sz w:val="24"/>
        </w:rPr>
        <w:t>14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307–331.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0" w:right="1159" w:firstLine="0"/>
        <w:jc w:val="right"/>
        <w:rPr>
          <w:i/>
          <w:sz w:val="24"/>
        </w:rPr>
      </w:pPr>
      <w:r>
        <w:rPr>
          <w:sz w:val="24"/>
        </w:rPr>
        <w:t>American</w:t>
      </w:r>
      <w:r>
        <w:rPr>
          <w:spacing w:val="-7"/>
          <w:sz w:val="24"/>
        </w:rPr>
        <w:t> </w:t>
      </w:r>
      <w:r>
        <w:rPr>
          <w:sz w:val="24"/>
        </w:rPr>
        <w:t>Institute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Architects</w:t>
      </w:r>
      <w:r>
        <w:rPr>
          <w:spacing w:val="-8"/>
          <w:sz w:val="24"/>
        </w:rPr>
        <w:t> </w:t>
      </w:r>
      <w:r>
        <w:rPr>
          <w:sz w:val="24"/>
        </w:rPr>
        <w:t>(AIA,</w:t>
      </w:r>
      <w:r>
        <w:rPr>
          <w:spacing w:val="-8"/>
          <w:sz w:val="24"/>
        </w:rPr>
        <w:t> </w:t>
      </w:r>
      <w:r>
        <w:rPr>
          <w:sz w:val="24"/>
        </w:rPr>
        <w:t>2008).</w:t>
      </w:r>
      <w:r>
        <w:rPr>
          <w:spacing w:val="-8"/>
          <w:sz w:val="24"/>
        </w:rPr>
        <w:t> </w:t>
      </w:r>
      <w:r>
        <w:rPr>
          <w:i/>
          <w:sz w:val="24"/>
        </w:rPr>
        <w:t>Contract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documents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integrated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delivery,</w:t>
      </w:r>
    </w:p>
    <w:p>
      <w:pPr>
        <w:pStyle w:val="BodyText"/>
        <w:ind w:right="1160"/>
        <w:jc w:val="right"/>
      </w:pPr>
      <w:r>
        <w:rPr>
          <w:spacing w:val="-1"/>
        </w:rPr>
        <w:t>Available</w:t>
      </w:r>
      <w:r>
        <w:rPr>
          <w:spacing w:val="-14"/>
        </w:rPr>
        <w:t> </w:t>
      </w:r>
      <w:r>
        <w:rPr/>
        <w:t>at</w:t>
      </w:r>
      <w:hyperlink r:id="rId119">
        <w:r>
          <w:rPr>
            <w:color w:val="0000FF"/>
            <w:u w:val="single" w:color="0000FF"/>
          </w:rPr>
          <w:t>http://www.aia.org/contractdocs/AIAS076706</w:t>
        </w:r>
        <w:r>
          <w:rPr/>
          <w:t>,</w:t>
        </w:r>
        <w:r>
          <w:rPr>
            <w:spacing w:val="-14"/>
          </w:rPr>
          <w:t> </w:t>
        </w:r>
      </w:hyperlink>
      <w:r>
        <w:rPr/>
        <w:t>Accessed</w:t>
      </w:r>
      <w:r>
        <w:rPr>
          <w:spacing w:val="-14"/>
        </w:rPr>
        <w:t> </w:t>
      </w:r>
      <w:r>
        <w:rPr/>
        <w:t>on</w:t>
      </w:r>
      <w:r>
        <w:rPr>
          <w:spacing w:val="-12"/>
        </w:rPr>
        <w:t> </w:t>
      </w:r>
      <w:r>
        <w:rPr/>
        <w:t>August.</w:t>
      </w:r>
      <w:r>
        <w:rPr>
          <w:spacing w:val="-14"/>
        </w:rPr>
        <w:t> </w:t>
      </w:r>
      <w:r>
        <w:rPr/>
        <w:t>23,</w:t>
      </w:r>
      <w:r>
        <w:rPr>
          <w:spacing w:val="-12"/>
        </w:rPr>
        <w:t> </w:t>
      </w:r>
      <w:r>
        <w:rPr/>
        <w:t>2016.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859" w:right="0" w:hanging="720"/>
        <w:jc w:val="left"/>
        <w:rPr>
          <w:sz w:val="24"/>
        </w:rPr>
      </w:pPr>
      <w:r>
        <w:rPr>
          <w:sz w:val="24"/>
        </w:rPr>
        <w:t>Akinci,</w:t>
      </w:r>
      <w:r>
        <w:rPr>
          <w:spacing w:val="17"/>
          <w:sz w:val="24"/>
        </w:rPr>
        <w:t> </w:t>
      </w:r>
      <w:r>
        <w:rPr>
          <w:sz w:val="24"/>
        </w:rPr>
        <w:t>B.,</w:t>
      </w:r>
      <w:r>
        <w:rPr>
          <w:spacing w:val="17"/>
          <w:sz w:val="24"/>
        </w:rPr>
        <w:t> </w:t>
      </w:r>
      <w:r>
        <w:rPr>
          <w:sz w:val="24"/>
        </w:rPr>
        <w:t>Fischer,</w:t>
      </w:r>
      <w:r>
        <w:rPr>
          <w:spacing w:val="17"/>
          <w:sz w:val="24"/>
        </w:rPr>
        <w:t> </w:t>
      </w:r>
      <w:r>
        <w:rPr>
          <w:sz w:val="24"/>
        </w:rPr>
        <w:t>M.,</w:t>
      </w:r>
      <w:r>
        <w:rPr>
          <w:spacing w:val="17"/>
          <w:sz w:val="24"/>
        </w:rPr>
        <w:t> </w:t>
      </w:r>
      <w:r>
        <w:rPr>
          <w:sz w:val="24"/>
        </w:rPr>
        <w:t>Kunz,</w:t>
      </w:r>
      <w:r>
        <w:rPr>
          <w:spacing w:val="14"/>
          <w:sz w:val="24"/>
        </w:rPr>
        <w:t> </w:t>
      </w:r>
      <w:r>
        <w:rPr>
          <w:sz w:val="24"/>
        </w:rPr>
        <w:t>J.</w:t>
      </w:r>
      <w:r>
        <w:rPr>
          <w:spacing w:val="17"/>
          <w:sz w:val="24"/>
        </w:rPr>
        <w:t> </w:t>
      </w:r>
      <w:r>
        <w:rPr>
          <w:sz w:val="24"/>
        </w:rPr>
        <w:t>&amp;</w:t>
      </w:r>
      <w:r>
        <w:rPr>
          <w:spacing w:val="17"/>
          <w:sz w:val="24"/>
        </w:rPr>
        <w:t> </w:t>
      </w:r>
      <w:r>
        <w:rPr>
          <w:sz w:val="24"/>
        </w:rPr>
        <w:t>Levitt,</w:t>
      </w:r>
      <w:r>
        <w:rPr>
          <w:spacing w:val="17"/>
          <w:sz w:val="24"/>
        </w:rPr>
        <w:t> </w:t>
      </w:r>
      <w:r>
        <w:rPr>
          <w:sz w:val="24"/>
        </w:rPr>
        <w:t>R.(2000).</w:t>
      </w:r>
      <w:r>
        <w:rPr>
          <w:spacing w:val="17"/>
          <w:sz w:val="24"/>
        </w:rPr>
        <w:t> </w:t>
      </w:r>
      <w:r>
        <w:rPr>
          <w:i/>
          <w:sz w:val="24"/>
        </w:rPr>
        <w:t>Representing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Spaces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Generically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Models</w:t>
      </w:r>
      <w:r>
        <w:rPr>
          <w:sz w:val="24"/>
        </w:rPr>
        <w:t>.Working</w:t>
      </w:r>
      <w:r>
        <w:rPr>
          <w:spacing w:val="-4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#57.CIFE,</w:t>
      </w:r>
      <w:r>
        <w:rPr>
          <w:spacing w:val="-1"/>
          <w:sz w:val="24"/>
        </w:rPr>
        <w:t> </w:t>
      </w:r>
      <w:r>
        <w:rPr>
          <w:sz w:val="24"/>
        </w:rPr>
        <w:t>Stanford</w:t>
      </w:r>
      <w:r>
        <w:rPr>
          <w:spacing w:val="-1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</w:pPr>
    </w:p>
    <w:p>
      <w:pPr>
        <w:pStyle w:val="BodyText"/>
        <w:ind w:left="1800" w:right="1147" w:hanging="660"/>
      </w:pPr>
      <w:r>
        <w:rPr/>
        <w:t>Akinci,</w:t>
      </w:r>
      <w:r>
        <w:rPr>
          <w:spacing w:val="14"/>
        </w:rPr>
        <w:t> </w:t>
      </w:r>
      <w:r>
        <w:rPr/>
        <w:t>B.,</w:t>
      </w:r>
      <w:r>
        <w:rPr>
          <w:spacing w:val="17"/>
        </w:rPr>
        <w:t> </w:t>
      </w:r>
      <w:r>
        <w:rPr/>
        <w:t>Boukamp,</w:t>
      </w:r>
      <w:r>
        <w:rPr>
          <w:spacing w:val="18"/>
        </w:rPr>
        <w:t> </w:t>
      </w:r>
      <w:r>
        <w:rPr/>
        <w:t>F.,</w:t>
      </w:r>
      <w:r>
        <w:rPr>
          <w:spacing w:val="14"/>
        </w:rPr>
        <w:t> </w:t>
      </w:r>
      <w:r>
        <w:rPr/>
        <w:t>Gordon,</w:t>
      </w:r>
      <w:r>
        <w:rPr>
          <w:spacing w:val="15"/>
        </w:rPr>
        <w:t> </w:t>
      </w:r>
      <w:r>
        <w:rPr/>
        <w:t>C.,</w:t>
      </w:r>
      <w:r>
        <w:rPr>
          <w:spacing w:val="14"/>
        </w:rPr>
        <w:t> </w:t>
      </w:r>
      <w:r>
        <w:rPr/>
        <w:t>Huber,</w:t>
      </w:r>
      <w:r>
        <w:rPr>
          <w:spacing w:val="17"/>
        </w:rPr>
        <w:t> </w:t>
      </w:r>
      <w:r>
        <w:rPr/>
        <w:t>D.,</w:t>
      </w:r>
      <w:r>
        <w:rPr>
          <w:spacing w:val="20"/>
        </w:rPr>
        <w:t> </w:t>
      </w:r>
      <w:r>
        <w:rPr/>
        <w:t>Lyons,</w:t>
      </w:r>
      <w:r>
        <w:rPr>
          <w:spacing w:val="14"/>
        </w:rPr>
        <w:t> </w:t>
      </w:r>
      <w:r>
        <w:rPr/>
        <w:t>C.</w:t>
      </w:r>
      <w:r>
        <w:rPr>
          <w:spacing w:val="17"/>
        </w:rPr>
        <w:t> </w:t>
      </w:r>
      <w:r>
        <w:rPr/>
        <w:t>&amp;</w:t>
      </w:r>
      <w:r>
        <w:rPr>
          <w:spacing w:val="13"/>
        </w:rPr>
        <w:t> </w:t>
      </w:r>
      <w:r>
        <w:rPr/>
        <w:t>Park,</w:t>
      </w:r>
      <w:r>
        <w:rPr>
          <w:spacing w:val="14"/>
        </w:rPr>
        <w:t> </w:t>
      </w:r>
      <w:r>
        <w:rPr/>
        <w:t>K.(2006).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formalism</w:t>
      </w:r>
      <w:r>
        <w:rPr>
          <w:spacing w:val="16"/>
        </w:rPr>
        <w:t> </w:t>
      </w:r>
      <w:r>
        <w:rPr/>
        <w:t>for</w:t>
      </w:r>
      <w:r>
        <w:rPr>
          <w:spacing w:val="-57"/>
        </w:rPr>
        <w:t> </w:t>
      </w:r>
      <w:r>
        <w:rPr/>
        <w:t>Utilization of Sensor Systems and Integrated Project Models for Active Construction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Control, </w:t>
      </w:r>
      <w:r>
        <w:rPr>
          <w:i/>
        </w:rPr>
        <w:t>Journal of Automation in</w:t>
      </w:r>
      <w:r>
        <w:rPr>
          <w:i/>
          <w:spacing w:val="-3"/>
        </w:rPr>
        <w:t> </w:t>
      </w:r>
      <w:r>
        <w:rPr>
          <w:i/>
        </w:rPr>
        <w:t>Construction,</w:t>
      </w:r>
      <w:r>
        <w:rPr>
          <w:b/>
        </w:rPr>
        <w:t>15</w:t>
      </w:r>
      <w:r>
        <w:rPr/>
        <w:t>(2), 124</w:t>
      </w:r>
      <w:r>
        <w:rPr>
          <w:spacing w:val="-1"/>
        </w:rPr>
        <w:t> </w:t>
      </w:r>
      <w:r>
        <w:rPr/>
        <w:t>– 138.</w:t>
      </w:r>
    </w:p>
    <w:p>
      <w:pPr>
        <w:pStyle w:val="BodyText"/>
      </w:pPr>
    </w:p>
    <w:p>
      <w:pPr>
        <w:spacing w:before="0"/>
        <w:ind w:left="1859" w:right="1155" w:hanging="720"/>
        <w:jc w:val="both"/>
        <w:rPr>
          <w:sz w:val="24"/>
        </w:rPr>
      </w:pPr>
      <w:r>
        <w:rPr>
          <w:sz w:val="24"/>
        </w:rPr>
        <w:t>Alshawi, M., Goulding, J. &amp; Nadim, W. (2007).</w:t>
      </w:r>
      <w:r>
        <w:rPr>
          <w:i/>
          <w:sz w:val="24"/>
        </w:rPr>
        <w:t>Training and Education for Open Building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Manufacturing: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Closing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gap,</w:t>
      </w:r>
      <w:r>
        <w:rPr>
          <w:i/>
          <w:spacing w:val="1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Build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Collaboration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VTTD</w:t>
      </w:r>
      <w:r>
        <w:rPr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Research Centre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Finland, Finland.</w:t>
      </w:r>
    </w:p>
    <w:p>
      <w:pPr>
        <w:pStyle w:val="BodyText"/>
      </w:pPr>
    </w:p>
    <w:p>
      <w:pPr>
        <w:pStyle w:val="BodyText"/>
        <w:spacing w:before="1"/>
        <w:ind w:left="1859" w:right="1159" w:hanging="720"/>
        <w:jc w:val="both"/>
      </w:pPr>
      <w:r>
        <w:rPr/>
        <w:t>Amaratunga, D; Sarkar, M and Newton, R (2002); Quantity and Qualitative Research in the Built</w:t>
      </w:r>
      <w:r>
        <w:rPr>
          <w:spacing w:val="-57"/>
        </w:rPr>
        <w:t> </w:t>
      </w:r>
      <w:r>
        <w:rPr/>
        <w:t>Environment:</w:t>
      </w:r>
      <w:r>
        <w:rPr>
          <w:spacing w:val="-14"/>
        </w:rPr>
        <w:t> </w:t>
      </w:r>
      <w:r>
        <w:rPr/>
        <w:t>Application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Mixed</w:t>
      </w:r>
      <w:r>
        <w:rPr>
          <w:spacing w:val="-14"/>
        </w:rPr>
        <w:t> </w:t>
      </w:r>
      <w:r>
        <w:rPr/>
        <w:t>Research</w:t>
      </w:r>
      <w:r>
        <w:rPr>
          <w:spacing w:val="-13"/>
        </w:rPr>
        <w:t> </w:t>
      </w:r>
      <w:r>
        <w:rPr/>
        <w:t>Approach,</w:t>
      </w:r>
      <w:r>
        <w:rPr>
          <w:spacing w:val="-12"/>
        </w:rPr>
        <w:t> </w:t>
      </w:r>
      <w:r>
        <w:rPr>
          <w:i/>
        </w:rPr>
        <w:t>Journal</w:t>
      </w:r>
      <w:r>
        <w:rPr>
          <w:i/>
          <w:spacing w:val="-14"/>
        </w:rPr>
        <w:t> </w:t>
      </w:r>
      <w:r>
        <w:rPr>
          <w:i/>
        </w:rPr>
        <w:t>of</w:t>
      </w:r>
      <w:r>
        <w:rPr>
          <w:i/>
          <w:spacing w:val="-11"/>
        </w:rPr>
        <w:t> </w:t>
      </w:r>
      <w:r>
        <w:rPr>
          <w:i/>
        </w:rPr>
        <w:t>Work</w:t>
      </w:r>
      <w:r>
        <w:rPr>
          <w:i/>
          <w:spacing w:val="-15"/>
        </w:rPr>
        <w:t> </w:t>
      </w:r>
      <w:r>
        <w:rPr>
          <w:i/>
        </w:rPr>
        <w:t>Study,</w:t>
      </w:r>
      <w:r>
        <w:rPr>
          <w:i/>
          <w:spacing w:val="-13"/>
        </w:rPr>
        <w:t> </w:t>
      </w:r>
      <w:r>
        <w:rPr/>
        <w:t>15(1),</w:t>
      </w:r>
      <w:r>
        <w:rPr>
          <w:spacing w:val="-14"/>
        </w:rPr>
        <w:t> </w:t>
      </w:r>
      <w:r>
        <w:rPr/>
        <w:t>10-</w:t>
      </w:r>
      <w:r>
        <w:rPr>
          <w:spacing w:val="-58"/>
        </w:rPr>
        <w:t> </w:t>
      </w:r>
      <w:r>
        <w:rPr/>
        <w:t>31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7619" w:val="left" w:leader="none"/>
          <w:tab w:pos="9040" w:val="left" w:leader="none"/>
          <w:tab w:pos="9450" w:val="left" w:leader="none"/>
          <w:tab w:pos="10060" w:val="left" w:leader="none"/>
        </w:tabs>
        <w:spacing w:before="0"/>
        <w:ind w:left="2039" w:right="1160" w:hanging="900"/>
        <w:jc w:val="left"/>
        <w:rPr>
          <w:sz w:val="24"/>
        </w:rPr>
      </w:pPr>
      <w:r>
        <w:rPr>
          <w:sz w:val="24"/>
        </w:rPr>
        <w:t>Amor,</w:t>
      </w:r>
      <w:r>
        <w:rPr>
          <w:spacing w:val="-1"/>
          <w:sz w:val="24"/>
        </w:rPr>
        <w:t> </w:t>
      </w:r>
      <w:r>
        <w:rPr>
          <w:sz w:val="24"/>
        </w:rPr>
        <w:t>R.,</w:t>
      </w:r>
      <w:r>
        <w:rPr>
          <w:spacing w:val="-1"/>
          <w:sz w:val="24"/>
        </w:rPr>
        <w:t> </w:t>
      </w:r>
      <w:r>
        <w:rPr>
          <w:sz w:val="24"/>
        </w:rPr>
        <w:t>Jiang,</w:t>
      </w:r>
      <w:r>
        <w:rPr>
          <w:spacing w:val="-1"/>
          <w:sz w:val="24"/>
        </w:rPr>
        <w:t> </w:t>
      </w:r>
      <w:r>
        <w:rPr>
          <w:sz w:val="24"/>
        </w:rPr>
        <w:t>Y.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Chen,</w:t>
      </w:r>
      <w:r>
        <w:rPr>
          <w:spacing w:val="-1"/>
          <w:sz w:val="24"/>
        </w:rPr>
        <w:t> </w:t>
      </w:r>
      <w:r>
        <w:rPr>
          <w:sz w:val="24"/>
        </w:rPr>
        <w:t>X.</w:t>
      </w:r>
      <w:r>
        <w:rPr>
          <w:spacing w:val="-1"/>
          <w:sz w:val="24"/>
        </w:rPr>
        <w:t> </w:t>
      </w:r>
      <w:r>
        <w:rPr>
          <w:sz w:val="24"/>
        </w:rPr>
        <w:t>(2007).BIM</w:t>
      </w:r>
      <w:r>
        <w:rPr>
          <w:spacing w:val="-1"/>
          <w:sz w:val="24"/>
        </w:rPr>
        <w:t> </w:t>
      </w:r>
      <w:r>
        <w:rPr>
          <w:sz w:val="24"/>
        </w:rPr>
        <w:t>–are we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2"/>
          <w:sz w:val="24"/>
        </w:rPr>
        <w:t> </w:t>
      </w:r>
      <w:r>
        <w:rPr>
          <w:sz w:val="24"/>
        </w:rPr>
        <w:t>yet?,</w:t>
        <w:tab/>
      </w:r>
      <w:r>
        <w:rPr>
          <w:i/>
          <w:sz w:val="24"/>
        </w:rPr>
        <w:t>Proceedings</w:t>
        <w:tab/>
        <w:t>of</w:t>
        <w:tab/>
        <w:t>CIB</w:t>
        <w:tab/>
      </w:r>
      <w:r>
        <w:rPr>
          <w:i/>
          <w:spacing w:val="-3"/>
          <w:sz w:val="24"/>
        </w:rPr>
        <w:t>W78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Bringing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ITC knowledge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 work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Maribor, Slovenia, 26-29</w:t>
      </w:r>
      <w:r>
        <w:rPr>
          <w:spacing w:val="1"/>
          <w:sz w:val="24"/>
        </w:rPr>
        <w:t> </w:t>
      </w:r>
      <w:r>
        <w:rPr>
          <w:sz w:val="24"/>
        </w:rPr>
        <w:t>June,</w:t>
      </w:r>
    </w:p>
    <w:p>
      <w:pPr>
        <w:pStyle w:val="BodyText"/>
        <w:ind w:left="2039"/>
      </w:pPr>
      <w:r>
        <w:rPr/>
        <w:t>159-162.</w:t>
      </w:r>
    </w:p>
    <w:p>
      <w:pPr>
        <w:pStyle w:val="BodyText"/>
      </w:pPr>
    </w:p>
    <w:p>
      <w:pPr>
        <w:pStyle w:val="BodyText"/>
        <w:ind w:left="1859" w:right="1337" w:hanging="720"/>
      </w:pPr>
      <w:r>
        <w:rPr/>
        <w:t>Amor, R.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now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forever,</w:t>
      </w:r>
      <w:r>
        <w:rPr>
          <w:spacing w:val="1"/>
        </w:rPr>
        <w:t> </w:t>
      </w:r>
      <w:r>
        <w:rPr>
          <w:i/>
        </w:rPr>
        <w:t>Build</w:t>
      </w:r>
      <w:r>
        <w:rPr>
          <w:i/>
          <w:spacing w:val="1"/>
        </w:rPr>
        <w:t> </w:t>
      </w:r>
      <w:r>
        <w:rPr>
          <w:i/>
        </w:rPr>
        <w:t>Magazine</w:t>
      </w:r>
      <w:r>
        <w:rPr/>
        <w:t>, August/September,</w:t>
      </w:r>
      <w:r>
        <w:rPr>
          <w:spacing w:val="1"/>
        </w:rPr>
        <w:t> </w:t>
      </w:r>
      <w:r>
        <w:rPr/>
        <w:t>37- 38,</w:t>
      </w:r>
      <w:r>
        <w:rPr>
          <w:spacing w:val="1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on-line at</w:t>
      </w:r>
      <w:hyperlink r:id="rId120">
        <w:r>
          <w:rPr>
            <w:color w:val="0000FF"/>
            <w:u w:val="single" w:color="0000FF"/>
          </w:rPr>
          <w:t>http://www.branz.co.nz/cms_show_download.php?id</w:t>
        </w:r>
      </w:hyperlink>
      <w:r>
        <w:rPr/>
        <w:t>=</w:t>
      </w:r>
      <w:r>
        <w:rPr>
          <w:spacing w:val="1"/>
        </w:rPr>
        <w:t> </w:t>
      </w:r>
      <w:r>
        <w:rPr/>
        <w:t>0304648a4267ffcfd0ee76f74c58652b776</w:t>
      </w:r>
      <w:r>
        <w:rPr>
          <w:color w:val="0F243E"/>
        </w:rPr>
        <w:t>6662e,</w:t>
      </w:r>
      <w:r>
        <w:rPr>
          <w:color w:val="0F243E"/>
          <w:spacing w:val="1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on September 2013.</w:t>
      </w:r>
    </w:p>
    <w:p>
      <w:pPr>
        <w:pStyle w:val="BodyText"/>
        <w:spacing w:before="2"/>
      </w:pPr>
    </w:p>
    <w:p>
      <w:pPr>
        <w:spacing w:line="276" w:lineRule="auto" w:before="1"/>
        <w:ind w:left="1860" w:right="1158" w:hanging="720"/>
        <w:jc w:val="both"/>
        <w:rPr>
          <w:sz w:val="24"/>
        </w:rPr>
      </w:pPr>
      <w:r>
        <w:rPr>
          <w:sz w:val="24"/>
        </w:rPr>
        <w:t>Anderson, C. (2010), Presenting and Evaluating Qualitative Research,</w:t>
      </w:r>
      <w:r>
        <w:rPr>
          <w:spacing w:val="1"/>
          <w:sz w:val="24"/>
        </w:rPr>
        <w:t> </w:t>
      </w:r>
      <w:r>
        <w:rPr>
          <w:i/>
          <w:sz w:val="24"/>
        </w:rPr>
        <w:t>American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 </w:t>
      </w:r>
      <w:r>
        <w:rPr>
          <w:b/>
          <w:sz w:val="24"/>
        </w:rPr>
        <w:t>74 </w:t>
      </w:r>
      <w:r>
        <w:rPr>
          <w:sz w:val="24"/>
        </w:rPr>
        <w:t>(8), 1 -</w:t>
      </w:r>
      <w:r>
        <w:rPr>
          <w:spacing w:val="-1"/>
          <w:sz w:val="24"/>
        </w:rPr>
        <w:t> </w:t>
      </w:r>
      <w:r>
        <w:rPr>
          <w:sz w:val="24"/>
        </w:rPr>
        <w:t>7.</w:t>
      </w:r>
    </w:p>
    <w:p>
      <w:pPr>
        <w:pStyle w:val="BodyText"/>
        <w:rPr>
          <w:sz w:val="26"/>
        </w:rPr>
      </w:pPr>
    </w:p>
    <w:p>
      <w:pPr>
        <w:spacing w:before="175"/>
        <w:ind w:left="1860" w:right="1158" w:hanging="720"/>
        <w:jc w:val="both"/>
        <w:rPr>
          <w:sz w:val="24"/>
        </w:rPr>
      </w:pPr>
      <w:r>
        <w:rPr>
          <w:sz w:val="24"/>
        </w:rPr>
        <w:t>Aranda-Mena,</w:t>
      </w:r>
      <w:r>
        <w:rPr>
          <w:spacing w:val="-5"/>
          <w:sz w:val="24"/>
        </w:rPr>
        <w:t> </w:t>
      </w:r>
      <w:r>
        <w:rPr>
          <w:sz w:val="24"/>
        </w:rPr>
        <w:t>G.,</w:t>
      </w:r>
      <w:r>
        <w:rPr>
          <w:spacing w:val="-5"/>
          <w:sz w:val="24"/>
        </w:rPr>
        <w:t> </w:t>
      </w:r>
      <w:r>
        <w:rPr>
          <w:sz w:val="24"/>
        </w:rPr>
        <w:t>Crawford,</w:t>
      </w:r>
      <w:r>
        <w:rPr>
          <w:spacing w:val="-5"/>
          <w:sz w:val="24"/>
        </w:rPr>
        <w:t> </w:t>
      </w:r>
      <w:r>
        <w:rPr>
          <w:sz w:val="24"/>
        </w:rPr>
        <w:t>J.,</w:t>
      </w:r>
      <w:r>
        <w:rPr>
          <w:spacing w:val="-5"/>
          <w:sz w:val="24"/>
        </w:rPr>
        <w:t> </w:t>
      </w:r>
      <w:r>
        <w:rPr>
          <w:sz w:val="24"/>
        </w:rPr>
        <w:t>Chevez,</w:t>
      </w:r>
      <w:r>
        <w:rPr>
          <w:spacing w:val="-5"/>
          <w:sz w:val="24"/>
        </w:rPr>
        <w:t> </w:t>
      </w:r>
      <w:r>
        <w:rPr>
          <w:sz w:val="24"/>
        </w:rPr>
        <w:t>A.,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Froese,</w:t>
      </w:r>
      <w:r>
        <w:rPr>
          <w:spacing w:val="-4"/>
          <w:sz w:val="24"/>
        </w:rPr>
        <w:t> </w:t>
      </w:r>
      <w:r>
        <w:rPr>
          <w:sz w:val="24"/>
        </w:rPr>
        <w:t>T.</w:t>
      </w:r>
      <w:r>
        <w:rPr>
          <w:spacing w:val="-5"/>
          <w:sz w:val="24"/>
        </w:rPr>
        <w:t> </w:t>
      </w:r>
      <w:r>
        <w:rPr>
          <w:sz w:val="24"/>
        </w:rPr>
        <w:t>(2009).Building</w:t>
      </w:r>
      <w:r>
        <w:rPr>
          <w:spacing w:val="-5"/>
          <w:sz w:val="24"/>
        </w:rPr>
        <w:t> </w:t>
      </w:r>
      <w:r>
        <w:rPr>
          <w:sz w:val="24"/>
        </w:rPr>
        <w:t>Information</w:t>
      </w:r>
      <w:r>
        <w:rPr>
          <w:spacing w:val="-5"/>
          <w:sz w:val="24"/>
        </w:rPr>
        <w:t> </w:t>
      </w:r>
      <w:r>
        <w:rPr>
          <w:sz w:val="24"/>
        </w:rPr>
        <w:t>Modelling</w:t>
      </w:r>
      <w:r>
        <w:rPr>
          <w:spacing w:val="-58"/>
          <w:sz w:val="24"/>
        </w:rPr>
        <w:t> </w:t>
      </w:r>
      <w:r>
        <w:rPr>
          <w:sz w:val="24"/>
        </w:rPr>
        <w:t>Demystified: Does it make business sense to adopt BIM,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Managing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Projects in Business</w:t>
      </w:r>
      <w:r>
        <w:rPr>
          <w:sz w:val="24"/>
        </w:rPr>
        <w:t>, </w:t>
      </w:r>
      <w:r>
        <w:rPr>
          <w:b/>
          <w:sz w:val="24"/>
        </w:rPr>
        <w:t>2</w:t>
      </w:r>
      <w:r>
        <w:rPr>
          <w:sz w:val="24"/>
        </w:rPr>
        <w:t>(3), 419-434.</w:t>
      </w:r>
    </w:p>
    <w:p>
      <w:pPr>
        <w:pStyle w:val="BodyText"/>
      </w:pPr>
    </w:p>
    <w:p>
      <w:pPr>
        <w:pStyle w:val="BodyText"/>
        <w:ind w:left="1860" w:right="1157" w:hanging="720"/>
        <w:jc w:val="both"/>
        <w:rPr>
          <w:i/>
        </w:rPr>
      </w:pPr>
      <w:r>
        <w:rPr/>
        <w:t>Arayici,</w:t>
      </w:r>
      <w:r>
        <w:rPr>
          <w:spacing w:val="-5"/>
        </w:rPr>
        <w:t> </w:t>
      </w:r>
      <w:r>
        <w:rPr/>
        <w:t>Y.,</w:t>
      </w:r>
      <w:r>
        <w:rPr>
          <w:spacing w:val="-2"/>
        </w:rPr>
        <w:t> </w:t>
      </w:r>
      <w:r>
        <w:rPr/>
        <w:t>Khosrowshahi,</w:t>
      </w:r>
      <w:r>
        <w:rPr>
          <w:spacing w:val="-4"/>
        </w:rPr>
        <w:t> </w:t>
      </w:r>
      <w:r>
        <w:rPr/>
        <w:t>F.,</w:t>
      </w:r>
      <w:r>
        <w:rPr>
          <w:spacing w:val="-5"/>
        </w:rPr>
        <w:t> </w:t>
      </w:r>
      <w:r>
        <w:rPr/>
        <w:t>Ponting,</w:t>
      </w:r>
      <w:r>
        <w:rPr>
          <w:spacing w:val="-1"/>
        </w:rPr>
        <w:t> </w:t>
      </w:r>
      <w:r>
        <w:rPr/>
        <w:t>A.</w:t>
      </w:r>
      <w:r>
        <w:rPr>
          <w:spacing w:val="-5"/>
        </w:rPr>
        <w:t> </w:t>
      </w:r>
      <w:r>
        <w:rPr/>
        <w:t>M.,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Mihindu,</w:t>
      </w:r>
      <w:r>
        <w:rPr>
          <w:spacing w:val="-5"/>
        </w:rPr>
        <w:t> </w:t>
      </w:r>
      <w:r>
        <w:rPr/>
        <w:t>S.</w:t>
      </w:r>
      <w:r>
        <w:rPr>
          <w:spacing w:val="-4"/>
        </w:rPr>
        <w:t> </w:t>
      </w:r>
      <w:r>
        <w:rPr/>
        <w:t>(2009).Towards</w:t>
      </w:r>
      <w:r>
        <w:rPr>
          <w:spacing w:val="-5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building</w:t>
      </w:r>
      <w:r>
        <w:rPr>
          <w:spacing w:val="56"/>
        </w:rPr>
        <w:t> </w:t>
      </w:r>
      <w:r>
        <w:rPr/>
        <w:t>information</w:t>
      </w:r>
      <w:r>
        <w:rPr>
          <w:spacing w:val="59"/>
        </w:rPr>
        <w:t> </w:t>
      </w:r>
      <w:r>
        <w:rPr/>
        <w:t>modeling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construction  industry,</w:t>
      </w:r>
      <w:r>
        <w:rPr>
          <w:spacing w:val="3"/>
        </w:rPr>
        <w:t> </w:t>
      </w:r>
      <w:r>
        <w:rPr>
          <w:i/>
        </w:rPr>
        <w:t>International</w:t>
      </w:r>
      <w:r>
        <w:rPr>
          <w:i/>
          <w:spacing w:val="59"/>
        </w:rPr>
        <w:t> </w:t>
      </w:r>
      <w:r>
        <w:rPr>
          <w:i/>
        </w:rPr>
        <w:t>Journal</w:t>
      </w:r>
      <w:r>
        <w:rPr>
          <w:i/>
          <w:spacing w:val="59"/>
        </w:rPr>
        <w:t> </w:t>
      </w:r>
      <w:r>
        <w:rPr>
          <w:i/>
        </w:rPr>
        <w:t>of</w:t>
      </w:r>
    </w:p>
    <w:p>
      <w:pPr>
        <w:spacing w:after="0"/>
        <w:jc w:val="both"/>
        <w:sectPr>
          <w:pgSz w:w="12240" w:h="15840"/>
          <w:pgMar w:header="0" w:footer="937" w:top="1360" w:bottom="1200" w:left="300" w:right="280"/>
        </w:sectPr>
      </w:pPr>
    </w:p>
    <w:p>
      <w:pPr>
        <w:spacing w:before="72"/>
        <w:ind w:left="1860" w:right="0" w:firstLine="0"/>
        <w:jc w:val="left"/>
        <w:rPr>
          <w:sz w:val="24"/>
        </w:rPr>
      </w:pPr>
      <w:r>
        <w:rPr>
          <w:i/>
          <w:sz w:val="24"/>
        </w:rPr>
        <w:t>Managing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Projects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Business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(3),</w:t>
      </w:r>
      <w:r>
        <w:rPr>
          <w:spacing w:val="-2"/>
          <w:sz w:val="24"/>
        </w:rPr>
        <w:t> </w:t>
      </w:r>
      <w:r>
        <w:rPr>
          <w:sz w:val="24"/>
        </w:rPr>
        <w:t>419-434.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860" w:right="1158" w:hanging="720"/>
        <w:jc w:val="both"/>
        <w:rPr>
          <w:sz w:val="24"/>
        </w:rPr>
      </w:pPr>
      <w:r>
        <w:rPr>
          <w:sz w:val="24"/>
        </w:rPr>
        <w:t>Arditi,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Ongkasuwan,</w:t>
      </w:r>
      <w:r>
        <w:rPr>
          <w:spacing w:val="1"/>
          <w:sz w:val="24"/>
        </w:rPr>
        <w:t> </w:t>
      </w:r>
      <w:r>
        <w:rPr>
          <w:sz w:val="24"/>
        </w:rPr>
        <w:t>D.(2009).</w:t>
      </w:r>
      <w:r>
        <w:rPr>
          <w:spacing w:val="1"/>
          <w:sz w:val="24"/>
        </w:rPr>
        <w:t> </w:t>
      </w:r>
      <w:r>
        <w:rPr>
          <w:sz w:val="24"/>
        </w:rPr>
        <w:t>Duties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responsibilities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managers:</w:t>
      </w:r>
      <w:r>
        <w:rPr>
          <w:spacing w:val="1"/>
          <w:sz w:val="24"/>
        </w:rPr>
        <w:t> </w:t>
      </w:r>
      <w:r>
        <w:rPr>
          <w:sz w:val="24"/>
        </w:rPr>
        <w:t>Perception of parties involved in construction. </w:t>
      </w:r>
      <w:r>
        <w:rPr>
          <w:i/>
          <w:sz w:val="24"/>
        </w:rPr>
        <w:t>Journal of Construction Engineering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1"/>
          <w:sz w:val="24"/>
        </w:rPr>
        <w:t> </w:t>
      </w:r>
      <w:r>
        <w:rPr>
          <w:b/>
          <w:sz w:val="24"/>
        </w:rPr>
        <w:t>135</w:t>
      </w:r>
      <w:r>
        <w:rPr>
          <w:sz w:val="24"/>
        </w:rPr>
        <w:t>(12),</w:t>
      </w:r>
      <w:r>
        <w:rPr>
          <w:spacing w:val="-1"/>
          <w:sz w:val="24"/>
        </w:rPr>
        <w:t> </w:t>
      </w:r>
      <w:r>
        <w:rPr>
          <w:sz w:val="24"/>
        </w:rPr>
        <w:t>1370 – 1374.</w:t>
      </w:r>
    </w:p>
    <w:p>
      <w:pPr>
        <w:pStyle w:val="BodyText"/>
      </w:pPr>
    </w:p>
    <w:p>
      <w:pPr>
        <w:tabs>
          <w:tab w:pos="2344" w:val="left" w:leader="none"/>
          <w:tab w:pos="4156" w:val="left" w:leader="none"/>
          <w:tab w:pos="5692" w:val="left" w:leader="none"/>
          <w:tab w:pos="6791" w:val="left" w:leader="none"/>
          <w:tab w:pos="7650" w:val="left" w:leader="none"/>
          <w:tab w:pos="8488" w:val="left" w:leader="none"/>
          <w:tab w:pos="9705" w:val="left" w:leader="none"/>
        </w:tabs>
        <w:spacing w:before="0"/>
        <w:ind w:left="1680" w:right="1781" w:hanging="540"/>
        <w:jc w:val="left"/>
        <w:rPr>
          <w:sz w:val="24"/>
        </w:rPr>
      </w:pPr>
      <w:r>
        <w:rPr>
          <w:sz w:val="24"/>
        </w:rPr>
        <w:t>Autodesk</w:t>
        <w:tab/>
        <w:t>(2007).</w:t>
      </w:r>
      <w:r>
        <w:rPr>
          <w:i/>
          <w:sz w:val="24"/>
        </w:rPr>
        <w:t>Building</w:t>
        <w:tab/>
        <w:t>Performance</w:t>
        <w:tab/>
        <w:t>Analysis</w:t>
        <w:tab/>
        <w:t>Using</w:t>
        <w:tab/>
        <w:t>Revit,</w:t>
        <w:tab/>
      </w:r>
      <w:r>
        <w:rPr>
          <w:sz w:val="24"/>
        </w:rPr>
        <w:t>Available</w:t>
        <w:tab/>
      </w:r>
      <w:r>
        <w:rPr>
          <w:spacing w:val="-3"/>
          <w:sz w:val="24"/>
        </w:rPr>
        <w:t>at</w:t>
      </w:r>
      <w:r>
        <w:rPr>
          <w:spacing w:val="-57"/>
          <w:sz w:val="24"/>
        </w:rPr>
        <w:t> </w:t>
      </w:r>
      <w:hyperlink r:id="rId121">
        <w:r>
          <w:rPr>
            <w:color w:val="0000FF"/>
            <w:sz w:val="24"/>
            <w:u w:val="single" w:color="0000FF"/>
          </w:rPr>
          <w:t>http://images.autodesk.com/adsk/files/building_performance_analysis_using_revit</w:t>
        </w:r>
      </w:hyperlink>
      <w:r>
        <w:rPr>
          <w:color w:val="0000FF"/>
          <w:spacing w:val="1"/>
          <w:sz w:val="24"/>
        </w:rPr>
        <w:t> </w:t>
      </w:r>
      <w:r>
        <w:rPr>
          <w:sz w:val="24"/>
          <w:u w:val="single"/>
        </w:rPr>
        <w:t>pdf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Accessed on 20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March 2009.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860" w:right="1777" w:hanging="720"/>
        <w:jc w:val="both"/>
      </w:pPr>
      <w:r>
        <w:rPr/>
        <w:t>Azadeh,</w:t>
      </w:r>
      <w:r>
        <w:rPr>
          <w:spacing w:val="-7"/>
        </w:rPr>
        <w:t> </w:t>
      </w:r>
      <w:r>
        <w:rPr/>
        <w:t>A.,</w:t>
      </w:r>
      <w:r>
        <w:rPr>
          <w:spacing w:val="-6"/>
        </w:rPr>
        <w:t> </w:t>
      </w:r>
      <w:r>
        <w:rPr/>
        <w:t>Ghaderi,</w:t>
      </w:r>
      <w:r>
        <w:rPr>
          <w:spacing w:val="-7"/>
        </w:rPr>
        <w:t> </w:t>
      </w:r>
      <w:r>
        <w:rPr/>
        <w:t>S.</w:t>
      </w:r>
      <w:r>
        <w:rPr>
          <w:spacing w:val="-4"/>
        </w:rPr>
        <w:t> </w:t>
      </w:r>
      <w:r>
        <w:rPr/>
        <w:t>F.,</w:t>
      </w:r>
      <w:r>
        <w:rPr>
          <w:spacing w:val="-6"/>
        </w:rPr>
        <w:t> </w:t>
      </w:r>
      <w:r>
        <w:rPr/>
        <w:t>Nokhandam,</w:t>
      </w:r>
      <w:r>
        <w:rPr>
          <w:spacing w:val="-7"/>
        </w:rPr>
        <w:t> </w:t>
      </w:r>
      <w:r>
        <w:rPr/>
        <w:t>B.</w:t>
      </w:r>
      <w:r>
        <w:rPr>
          <w:spacing w:val="-6"/>
        </w:rPr>
        <w:t> </w:t>
      </w:r>
      <w:r>
        <w:rPr/>
        <w:t>P.</w:t>
      </w:r>
      <w:r>
        <w:rPr>
          <w:spacing w:val="-4"/>
        </w:rPr>
        <w:t> </w:t>
      </w:r>
      <w:r>
        <w:rPr/>
        <w:t>&amp;</w:t>
      </w:r>
      <w:r>
        <w:rPr>
          <w:spacing w:val="-7"/>
        </w:rPr>
        <w:t> </w:t>
      </w:r>
      <w:r>
        <w:rPr/>
        <w:t>Sheikhalishahi,</w:t>
      </w:r>
      <w:r>
        <w:rPr>
          <w:spacing w:val="-6"/>
        </w:rPr>
        <w:t> </w:t>
      </w:r>
      <w:r>
        <w:rPr/>
        <w:t>M.</w:t>
      </w:r>
      <w:r>
        <w:rPr>
          <w:spacing w:val="-6"/>
        </w:rPr>
        <w:t> </w:t>
      </w:r>
      <w:r>
        <w:rPr/>
        <w:t>(2012).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new</w:t>
      </w:r>
      <w:r>
        <w:rPr>
          <w:spacing w:val="-4"/>
        </w:rPr>
        <w:t> </w:t>
      </w:r>
      <w:r>
        <w:rPr/>
        <w:t>Genetic</w:t>
      </w:r>
      <w:r>
        <w:rPr>
          <w:spacing w:val="-58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Optimizing</w:t>
      </w:r>
      <w:r>
        <w:rPr>
          <w:spacing w:val="1"/>
        </w:rPr>
        <w:t> </w:t>
      </w:r>
      <w:r>
        <w:rPr/>
        <w:t>Bidding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Viewpoint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Profit</w:t>
      </w:r>
      <w:r>
        <w:rPr>
          <w:spacing w:val="1"/>
        </w:rPr>
        <w:t> </w:t>
      </w:r>
      <w:r>
        <w:rPr/>
        <w:t>Maximization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Generation</w:t>
      </w:r>
      <w:r>
        <w:rPr>
          <w:spacing w:val="3"/>
        </w:rPr>
        <w:t> </w:t>
      </w:r>
      <w:r>
        <w:rPr/>
        <w:t>Company,</w:t>
      </w:r>
      <w:r>
        <w:rPr>
          <w:spacing w:val="6"/>
        </w:rPr>
        <w:t> </w:t>
      </w:r>
      <w:r>
        <w:rPr>
          <w:i/>
        </w:rPr>
        <w:t>Expert</w:t>
      </w:r>
      <w:r>
        <w:rPr>
          <w:i/>
          <w:spacing w:val="4"/>
        </w:rPr>
        <w:t> </w:t>
      </w:r>
      <w:r>
        <w:rPr>
          <w:i/>
        </w:rPr>
        <w:t>System</w:t>
      </w:r>
      <w:r>
        <w:rPr>
          <w:i/>
          <w:spacing w:val="3"/>
        </w:rPr>
        <w:t> </w:t>
      </w:r>
      <w:r>
        <w:rPr>
          <w:i/>
        </w:rPr>
        <w:t>with</w:t>
      </w:r>
      <w:r>
        <w:rPr>
          <w:i/>
          <w:spacing w:val="3"/>
        </w:rPr>
        <w:t> </w:t>
      </w:r>
      <w:r>
        <w:rPr>
          <w:i/>
        </w:rPr>
        <w:t>Applications,</w:t>
      </w:r>
      <w:r>
        <w:rPr>
          <w:i/>
          <w:spacing w:val="3"/>
        </w:rPr>
        <w:t> </w:t>
      </w:r>
      <w:r>
        <w:rPr>
          <w:b/>
        </w:rPr>
        <w:t>39</w:t>
      </w:r>
      <w:r>
        <w:rPr/>
        <w:t>,</w:t>
      </w:r>
      <w:r>
        <w:rPr>
          <w:spacing w:val="3"/>
        </w:rPr>
        <w:t> </w:t>
      </w:r>
      <w:r>
        <w:rPr/>
        <w:t>156</w:t>
      </w:r>
    </w:p>
    <w:p>
      <w:pPr>
        <w:pStyle w:val="BodyText"/>
        <w:ind w:left="1860"/>
        <w:jc w:val="both"/>
      </w:pPr>
      <w:r>
        <w:rPr/>
        <w:t>– 1574.</w:t>
      </w:r>
    </w:p>
    <w:p>
      <w:pPr>
        <w:pStyle w:val="BodyText"/>
      </w:pPr>
    </w:p>
    <w:p>
      <w:pPr>
        <w:spacing w:before="0"/>
        <w:ind w:left="1859" w:right="1157" w:hanging="720"/>
        <w:jc w:val="both"/>
        <w:rPr>
          <w:sz w:val="24"/>
        </w:rPr>
      </w:pPr>
      <w:r>
        <w:rPr>
          <w:sz w:val="24"/>
        </w:rPr>
        <w:t>Azhar,</w:t>
      </w:r>
      <w:r>
        <w:rPr>
          <w:spacing w:val="-7"/>
          <w:sz w:val="24"/>
        </w:rPr>
        <w:t> </w:t>
      </w:r>
      <w:r>
        <w:rPr>
          <w:sz w:val="24"/>
        </w:rPr>
        <w:t>S.</w:t>
      </w:r>
      <w:r>
        <w:rPr>
          <w:spacing w:val="-7"/>
          <w:sz w:val="24"/>
        </w:rPr>
        <w:t> </w:t>
      </w:r>
      <w:r>
        <w:rPr>
          <w:sz w:val="24"/>
        </w:rPr>
        <w:t>2010.</w:t>
      </w:r>
      <w:r>
        <w:rPr>
          <w:spacing w:val="-4"/>
          <w:sz w:val="24"/>
        </w:rPr>
        <w:t> </w:t>
      </w:r>
      <w:r>
        <w:rPr>
          <w:sz w:val="24"/>
        </w:rPr>
        <w:t>Building</w:t>
      </w:r>
      <w:r>
        <w:rPr>
          <w:spacing w:val="-5"/>
          <w:sz w:val="24"/>
        </w:rPr>
        <w:t> </w:t>
      </w:r>
      <w:r>
        <w:rPr>
          <w:sz w:val="24"/>
        </w:rPr>
        <w:t>Information</w:t>
      </w:r>
      <w:r>
        <w:rPr>
          <w:spacing w:val="-7"/>
          <w:sz w:val="24"/>
        </w:rPr>
        <w:t> </w:t>
      </w:r>
      <w:r>
        <w:rPr>
          <w:sz w:val="24"/>
        </w:rPr>
        <w:t>Modelling</w:t>
      </w:r>
      <w:r>
        <w:rPr>
          <w:spacing w:val="-6"/>
          <w:sz w:val="24"/>
        </w:rPr>
        <w:t> </w:t>
      </w:r>
      <w:r>
        <w:rPr>
          <w:sz w:val="24"/>
        </w:rPr>
        <w:t>(BIM):</w:t>
      </w:r>
      <w:r>
        <w:rPr>
          <w:spacing w:val="-4"/>
          <w:sz w:val="24"/>
        </w:rPr>
        <w:t> </w:t>
      </w:r>
      <w:r>
        <w:rPr>
          <w:sz w:val="24"/>
        </w:rPr>
        <w:t>Trends,</w:t>
      </w:r>
      <w:r>
        <w:rPr>
          <w:spacing w:val="-4"/>
          <w:sz w:val="24"/>
        </w:rPr>
        <w:t> </w:t>
      </w:r>
      <w:r>
        <w:rPr>
          <w:sz w:val="24"/>
        </w:rPr>
        <w:t>benefits,</w:t>
      </w:r>
      <w:r>
        <w:rPr>
          <w:spacing w:val="-6"/>
          <w:sz w:val="24"/>
        </w:rPr>
        <w:t> </w:t>
      </w:r>
      <w:r>
        <w:rPr>
          <w:sz w:val="24"/>
        </w:rPr>
        <w:t>risks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challenges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AEC industry,</w:t>
      </w:r>
      <w:r>
        <w:rPr>
          <w:spacing w:val="-1"/>
          <w:sz w:val="24"/>
        </w:rPr>
        <w:t> </w:t>
      </w:r>
      <w:r>
        <w:rPr>
          <w:i/>
          <w:sz w:val="24"/>
        </w:rPr>
        <w:t>Leadership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 </w:t>
      </w:r>
      <w:r>
        <w:rPr>
          <w:b/>
          <w:sz w:val="24"/>
        </w:rPr>
        <w:t>11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241-252.</w:t>
      </w:r>
    </w:p>
    <w:p>
      <w:pPr>
        <w:pStyle w:val="BodyText"/>
      </w:pPr>
    </w:p>
    <w:p>
      <w:pPr>
        <w:spacing w:before="1"/>
        <w:ind w:left="1859" w:right="1158" w:hanging="720"/>
        <w:jc w:val="both"/>
        <w:rPr>
          <w:sz w:val="24"/>
        </w:rPr>
      </w:pPr>
      <w:r>
        <w:rPr>
          <w:sz w:val="24"/>
        </w:rPr>
        <w:t>Babic, N.C., Podbreznik, P. &amp;Rebolj, D.(2010).Integrating resource production and construction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BIM, </w:t>
      </w:r>
      <w:r>
        <w:rPr>
          <w:i/>
          <w:sz w:val="24"/>
        </w:rPr>
        <w:t>Journal of Automation in Construction,</w:t>
      </w:r>
      <w:r>
        <w:rPr>
          <w:b/>
          <w:sz w:val="24"/>
        </w:rPr>
        <w:t>19</w:t>
      </w:r>
      <w:r>
        <w:rPr>
          <w:sz w:val="24"/>
        </w:rPr>
        <w:t>(5),</w:t>
      </w:r>
      <w:r>
        <w:rPr>
          <w:spacing w:val="-1"/>
          <w:sz w:val="24"/>
        </w:rPr>
        <w:t> </w:t>
      </w:r>
      <w:r>
        <w:rPr>
          <w:sz w:val="24"/>
        </w:rPr>
        <w:t>539 – 543.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859" w:right="1158" w:hanging="720"/>
        <w:jc w:val="both"/>
        <w:rPr>
          <w:sz w:val="24"/>
        </w:rPr>
      </w:pPr>
      <w:r>
        <w:rPr>
          <w:sz w:val="24"/>
        </w:rPr>
        <w:t>Baldwin, A.N., Thorpe, A. &amp; Carter, C. (1999).The Use of Electronic Information Exchange on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Alliance</w:t>
      </w:r>
      <w:r>
        <w:rPr>
          <w:spacing w:val="-2"/>
          <w:sz w:val="24"/>
        </w:rPr>
        <w:t> </w:t>
      </w:r>
      <w:r>
        <w:rPr>
          <w:sz w:val="24"/>
        </w:rPr>
        <w:t>Projects.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Automation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Construction, </w:t>
      </w:r>
      <w:r>
        <w:rPr>
          <w:b/>
          <w:sz w:val="24"/>
        </w:rPr>
        <w:t>8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651 –</w:t>
      </w:r>
      <w:r>
        <w:rPr>
          <w:spacing w:val="-1"/>
          <w:sz w:val="24"/>
        </w:rPr>
        <w:t> </w:t>
      </w:r>
      <w:r>
        <w:rPr>
          <w:sz w:val="24"/>
        </w:rPr>
        <w:t>662.</w:t>
      </w:r>
    </w:p>
    <w:p>
      <w:pPr>
        <w:pStyle w:val="BodyText"/>
      </w:pPr>
    </w:p>
    <w:p>
      <w:pPr>
        <w:pStyle w:val="BodyText"/>
        <w:ind w:left="1859" w:right="1154" w:hanging="720"/>
        <w:jc w:val="both"/>
      </w:pPr>
      <w:r>
        <w:rPr>
          <w:color w:val="231F20"/>
        </w:rPr>
        <w:t>Balogun,</w:t>
      </w:r>
      <w:r>
        <w:rPr>
          <w:color w:val="231F20"/>
          <w:spacing w:val="1"/>
        </w:rPr>
        <w:t> </w:t>
      </w:r>
      <w:r>
        <w:rPr>
          <w:color w:val="231F20"/>
        </w:rPr>
        <w:t>M.</w:t>
      </w:r>
      <w:r>
        <w:rPr>
          <w:color w:val="231F20"/>
          <w:spacing w:val="1"/>
        </w:rPr>
        <w:t> </w:t>
      </w:r>
      <w:r>
        <w:rPr>
          <w:color w:val="231F20"/>
        </w:rPr>
        <w:t>O.</w:t>
      </w:r>
      <w:r>
        <w:rPr>
          <w:color w:val="231F20"/>
          <w:spacing w:val="1"/>
        </w:rPr>
        <w:t> </w:t>
      </w:r>
      <w:r>
        <w:rPr>
          <w:color w:val="231F20"/>
        </w:rPr>
        <w:t>(2007).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benefits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ICT</w:t>
      </w:r>
      <w:r>
        <w:rPr>
          <w:color w:val="231F20"/>
          <w:spacing w:val="1"/>
        </w:rPr>
        <w:t> </w:t>
      </w:r>
      <w:r>
        <w:rPr>
          <w:color w:val="231F20"/>
        </w:rPr>
        <w:t>usage</w:t>
      </w:r>
      <w:r>
        <w:rPr>
          <w:color w:val="231F20"/>
          <w:spacing w:val="1"/>
        </w:rPr>
        <w:t> </w:t>
      </w:r>
      <w:r>
        <w:rPr>
          <w:color w:val="231F20"/>
        </w:rPr>
        <w:t>on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Nigerian</w:t>
      </w:r>
      <w:r>
        <w:rPr>
          <w:color w:val="231F20"/>
          <w:spacing w:val="1"/>
        </w:rPr>
        <w:t> </w:t>
      </w:r>
      <w:r>
        <w:rPr>
          <w:color w:val="231F20"/>
        </w:rPr>
        <w:t>construction</w:t>
      </w:r>
      <w:r>
        <w:rPr>
          <w:color w:val="231F20"/>
          <w:spacing w:val="1"/>
        </w:rPr>
        <w:t> </w:t>
      </w:r>
      <w:r>
        <w:rPr>
          <w:color w:val="231F20"/>
        </w:rPr>
        <w:t>industry,</w:t>
      </w:r>
      <w:r>
        <w:rPr>
          <w:color w:val="231F20"/>
          <w:spacing w:val="-57"/>
        </w:rPr>
        <w:t> </w:t>
      </w:r>
      <w:r>
        <w:rPr>
          <w:i/>
          <w:color w:val="231F20"/>
        </w:rPr>
        <w:t>Proceedings of the 37</w:t>
      </w:r>
      <w:r>
        <w:rPr>
          <w:i/>
          <w:color w:val="231F20"/>
          <w:vertAlign w:val="superscript"/>
        </w:rPr>
        <w:t>th</w:t>
      </w:r>
      <w:r>
        <w:rPr>
          <w:i/>
          <w:color w:val="231F20"/>
          <w:vertAlign w:val="baseline"/>
        </w:rPr>
        <w:t> Annual General Meeting/Conference </w:t>
      </w:r>
      <w:r>
        <w:rPr>
          <w:color w:val="231F20"/>
          <w:vertAlign w:val="baseline"/>
        </w:rPr>
        <w:t>on ICT Revolution and the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Built Environment Organised by the Nigerian Institute of Building at Giginya Hotel,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Sokoto,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Sokoto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vertAlign w:val="baseline"/>
        </w:rPr>
        <w:t>State, Nigeria, 8</w:t>
      </w:r>
      <w:r>
        <w:rPr>
          <w:color w:val="231F20"/>
          <w:vertAlign w:val="superscript"/>
        </w:rPr>
        <w:t>th</w:t>
      </w:r>
      <w:r>
        <w:rPr>
          <w:color w:val="231F20"/>
          <w:vertAlign w:val="baseline"/>
        </w:rPr>
        <w:t>-12</w:t>
      </w:r>
      <w:r>
        <w:rPr>
          <w:color w:val="231F20"/>
          <w:vertAlign w:val="superscript"/>
        </w:rPr>
        <w:t>th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August.</w:t>
      </w:r>
    </w:p>
    <w:p>
      <w:pPr>
        <w:pStyle w:val="BodyText"/>
        <w:spacing w:before="3"/>
      </w:pPr>
    </w:p>
    <w:p>
      <w:pPr>
        <w:spacing w:line="276" w:lineRule="auto" w:before="0"/>
        <w:ind w:left="1860" w:right="1156" w:hanging="720"/>
        <w:jc w:val="both"/>
        <w:rPr>
          <w:sz w:val="24"/>
        </w:rPr>
      </w:pPr>
      <w:r>
        <w:rPr>
          <w:sz w:val="24"/>
        </w:rPr>
        <w:t>Bell,</w:t>
      </w:r>
      <w:r>
        <w:rPr>
          <w:spacing w:val="-11"/>
          <w:sz w:val="24"/>
        </w:rPr>
        <w:t> </w:t>
      </w:r>
      <w:r>
        <w:rPr>
          <w:sz w:val="24"/>
        </w:rPr>
        <w:t>K.</w:t>
      </w:r>
      <w:r>
        <w:rPr>
          <w:spacing w:val="-10"/>
          <w:sz w:val="24"/>
        </w:rPr>
        <w:t> </w:t>
      </w:r>
      <w:r>
        <w:rPr>
          <w:sz w:val="24"/>
        </w:rPr>
        <w:t>(2012),</w:t>
      </w:r>
      <w:r>
        <w:rPr>
          <w:spacing w:val="-10"/>
          <w:sz w:val="24"/>
        </w:rPr>
        <w:t> </w:t>
      </w:r>
      <w:r>
        <w:rPr>
          <w:sz w:val="24"/>
        </w:rPr>
        <w:t>Towards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Post-conventional</w:t>
      </w:r>
      <w:r>
        <w:rPr>
          <w:spacing w:val="-9"/>
          <w:sz w:val="24"/>
        </w:rPr>
        <w:t> </w:t>
      </w:r>
      <w:r>
        <w:rPr>
          <w:sz w:val="24"/>
        </w:rPr>
        <w:t>Philosophical</w:t>
      </w:r>
      <w:r>
        <w:rPr>
          <w:spacing w:val="-9"/>
          <w:sz w:val="24"/>
        </w:rPr>
        <w:t> </w:t>
      </w:r>
      <w:r>
        <w:rPr>
          <w:sz w:val="24"/>
        </w:rPr>
        <w:t>Base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Work,</w:t>
      </w:r>
      <w:r>
        <w:rPr>
          <w:spacing w:val="-11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Work</w:t>
      </w:r>
      <w:r>
        <w:rPr>
          <w:sz w:val="24"/>
        </w:rPr>
        <w:t>, </w:t>
      </w:r>
      <w:r>
        <w:rPr>
          <w:b/>
          <w:sz w:val="24"/>
        </w:rPr>
        <w:t>42</w:t>
      </w:r>
      <w:r>
        <w:rPr>
          <w:sz w:val="24"/>
        </w:rPr>
        <w:t>, 408 –</w:t>
      </w:r>
      <w:r>
        <w:rPr>
          <w:spacing w:val="2"/>
          <w:sz w:val="24"/>
        </w:rPr>
        <w:t> </w:t>
      </w:r>
      <w:r>
        <w:rPr>
          <w:sz w:val="24"/>
        </w:rPr>
        <w:t>423.</w:t>
      </w:r>
    </w:p>
    <w:p>
      <w:pPr>
        <w:pStyle w:val="BodyText"/>
        <w:spacing w:before="198"/>
        <w:ind w:left="1140"/>
      </w:pPr>
      <w:r>
        <w:rPr/>
        <w:t>Bernstein,</w:t>
      </w:r>
      <w:r>
        <w:rPr>
          <w:spacing w:val="43"/>
        </w:rPr>
        <w:t> </w:t>
      </w:r>
      <w:r>
        <w:rPr/>
        <w:t>P.G.,</w:t>
      </w:r>
      <w:r>
        <w:rPr>
          <w:spacing w:val="99"/>
        </w:rPr>
        <w:t> </w:t>
      </w:r>
      <w:r>
        <w:rPr/>
        <w:t>&amp;</w:t>
      </w:r>
      <w:r>
        <w:rPr>
          <w:spacing w:val="100"/>
        </w:rPr>
        <w:t> </w:t>
      </w:r>
      <w:r>
        <w:rPr/>
        <w:t>Pittman,</w:t>
      </w:r>
      <w:r>
        <w:rPr>
          <w:spacing w:val="99"/>
        </w:rPr>
        <w:t> </w:t>
      </w:r>
      <w:r>
        <w:rPr/>
        <w:t>J.H.</w:t>
      </w:r>
      <w:r>
        <w:rPr>
          <w:spacing w:val="99"/>
        </w:rPr>
        <w:t> </w:t>
      </w:r>
      <w:r>
        <w:rPr/>
        <w:t>(2005).Information</w:t>
      </w:r>
      <w:r>
        <w:rPr>
          <w:spacing w:val="99"/>
        </w:rPr>
        <w:t> </w:t>
      </w:r>
      <w:r>
        <w:rPr/>
        <w:t>Modeling</w:t>
      </w:r>
      <w:r>
        <w:rPr>
          <w:spacing w:val="97"/>
        </w:rPr>
        <w:t> </w:t>
      </w:r>
      <w:r>
        <w:rPr/>
        <w:t>in</w:t>
      </w:r>
      <w:r>
        <w:rPr>
          <w:spacing w:val="99"/>
        </w:rPr>
        <w:t> </w:t>
      </w:r>
      <w:r>
        <w:rPr/>
        <w:t>the</w:t>
      </w:r>
      <w:r>
        <w:rPr>
          <w:spacing w:val="98"/>
        </w:rPr>
        <w:t> </w:t>
      </w:r>
      <w:r>
        <w:rPr/>
        <w:t>Building</w:t>
      </w:r>
      <w:r>
        <w:rPr>
          <w:spacing w:val="99"/>
        </w:rPr>
        <w:t> </w:t>
      </w:r>
      <w:r>
        <w:rPr/>
        <w:t>Industry</w:t>
      </w:r>
    </w:p>
    <w:p>
      <w:pPr>
        <w:spacing w:before="0"/>
        <w:ind w:left="1860" w:right="0" w:firstLine="0"/>
        <w:jc w:val="both"/>
        <w:rPr>
          <w:i/>
          <w:sz w:val="24"/>
        </w:rPr>
      </w:pPr>
      <w:r>
        <w:rPr>
          <w:i/>
          <w:sz w:val="24"/>
        </w:rPr>
        <w:t>Whitepaper,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Autodesk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Solutions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223" w:lineRule="auto"/>
        <w:ind w:left="1699" w:right="1640" w:hanging="567"/>
        <w:jc w:val="both"/>
      </w:pPr>
      <w:r>
        <w:rPr/>
        <w:t>Bew,</w:t>
      </w:r>
      <w:r>
        <w:rPr>
          <w:spacing w:val="-2"/>
        </w:rPr>
        <w:t> </w:t>
      </w:r>
      <w:r>
        <w:rPr/>
        <w:t>M.,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Underwood,</w:t>
      </w:r>
      <w:r>
        <w:rPr>
          <w:spacing w:val="1"/>
        </w:rPr>
        <w:t> </w:t>
      </w:r>
      <w:r>
        <w:rPr/>
        <w:t>J.</w:t>
      </w:r>
      <w:r>
        <w:rPr>
          <w:spacing w:val="-2"/>
        </w:rPr>
        <w:t> </w:t>
      </w:r>
      <w:r>
        <w:rPr/>
        <w:t>(2010).</w:t>
      </w:r>
      <w:r>
        <w:rPr>
          <w:spacing w:val="-2"/>
        </w:rPr>
        <w:t> </w:t>
      </w:r>
      <w:r>
        <w:rPr/>
        <w:t>Delivering</w:t>
      </w:r>
      <w:r>
        <w:rPr>
          <w:spacing w:val="-4"/>
        </w:rPr>
        <w:t> </w:t>
      </w:r>
      <w:r>
        <w:rPr/>
        <w:t>BIM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UK</w:t>
      </w:r>
      <w:r>
        <w:rPr>
          <w:spacing w:val="-3"/>
        </w:rPr>
        <w:t> </w:t>
      </w:r>
      <w:r>
        <w:rPr/>
        <w:t>Market. In</w:t>
      </w:r>
      <w:r>
        <w:rPr>
          <w:spacing w:val="-1"/>
        </w:rPr>
        <w:t> </w:t>
      </w:r>
      <w:r>
        <w:rPr/>
        <w:t>J.</w:t>
      </w:r>
      <w:r>
        <w:rPr>
          <w:spacing w:val="-2"/>
        </w:rPr>
        <w:t> </w:t>
      </w:r>
      <w:r>
        <w:rPr/>
        <w:t>Underwood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I.</w:t>
      </w:r>
      <w:r>
        <w:rPr>
          <w:spacing w:val="-58"/>
        </w:rPr>
        <w:t> </w:t>
      </w:r>
      <w:r>
        <w:rPr/>
        <w:t>Umit</w:t>
      </w:r>
      <w:r>
        <w:rPr>
          <w:spacing w:val="1"/>
        </w:rPr>
        <w:t> </w:t>
      </w:r>
      <w:r>
        <w:rPr/>
        <w:t>(Eds.),</w:t>
      </w:r>
      <w:r>
        <w:rPr>
          <w:spacing w:val="1"/>
        </w:rPr>
        <w:t> </w:t>
      </w:r>
      <w:r>
        <w:rPr/>
        <w:t>Handbook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Informatics: </w:t>
      </w:r>
      <w:r>
        <w:rPr>
          <w:i/>
        </w:rPr>
        <w:t>Concepts and</w:t>
      </w:r>
      <w:r>
        <w:rPr>
          <w:i/>
          <w:spacing w:val="-1"/>
        </w:rPr>
        <w:t> </w:t>
      </w:r>
      <w:r>
        <w:rPr>
          <w:i/>
        </w:rPr>
        <w:t>Technologies</w:t>
      </w:r>
      <w:r>
        <w:rPr/>
        <w:t>.30-64.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28" w:lineRule="auto" w:before="1"/>
        <w:ind w:left="1699" w:right="1396" w:hanging="567"/>
        <w:jc w:val="both"/>
      </w:pPr>
      <w:r>
        <w:rPr/>
        <w:t>Brumana,</w:t>
      </w:r>
      <w:r>
        <w:rPr>
          <w:spacing w:val="-12"/>
        </w:rPr>
        <w:t> </w:t>
      </w:r>
      <w:r>
        <w:rPr/>
        <w:t>R.,</w:t>
      </w:r>
      <w:r>
        <w:rPr>
          <w:spacing w:val="-11"/>
        </w:rPr>
        <w:t> </w:t>
      </w:r>
      <w:r>
        <w:rPr/>
        <w:t>Oreni,</w:t>
      </w:r>
      <w:r>
        <w:rPr>
          <w:spacing w:val="-11"/>
        </w:rPr>
        <w:t> </w:t>
      </w:r>
      <w:r>
        <w:rPr/>
        <w:t>D.,</w:t>
      </w:r>
      <w:r>
        <w:rPr>
          <w:spacing w:val="-7"/>
        </w:rPr>
        <w:t> </w:t>
      </w:r>
      <w:r>
        <w:rPr/>
        <w:t>Raimondi,</w:t>
      </w:r>
      <w:r>
        <w:rPr>
          <w:spacing w:val="-11"/>
        </w:rPr>
        <w:t> </w:t>
      </w:r>
      <w:r>
        <w:rPr/>
        <w:t>A.,</w:t>
      </w:r>
      <w:r>
        <w:rPr>
          <w:spacing w:val="-11"/>
        </w:rPr>
        <w:t> </w:t>
      </w:r>
      <w:r>
        <w:rPr/>
        <w:t>Georgopoulos,</w:t>
      </w:r>
      <w:r>
        <w:rPr>
          <w:spacing w:val="-11"/>
        </w:rPr>
        <w:t> </w:t>
      </w:r>
      <w:r>
        <w:rPr/>
        <w:t>A.,</w:t>
      </w:r>
      <w:r>
        <w:rPr>
          <w:spacing w:val="-12"/>
        </w:rPr>
        <w:t> </w:t>
      </w:r>
      <w:r>
        <w:rPr/>
        <w:t>&amp;</w:t>
      </w:r>
      <w:r>
        <w:rPr>
          <w:spacing w:val="-8"/>
        </w:rPr>
        <w:t> </w:t>
      </w:r>
      <w:r>
        <w:rPr/>
        <w:t>Bregianni,</w:t>
      </w:r>
      <w:r>
        <w:rPr>
          <w:spacing w:val="-9"/>
        </w:rPr>
        <w:t> </w:t>
      </w:r>
      <w:r>
        <w:rPr/>
        <w:t>A.</w:t>
      </w:r>
      <w:r>
        <w:rPr>
          <w:spacing w:val="-10"/>
        </w:rPr>
        <w:t> </w:t>
      </w:r>
      <w:r>
        <w:rPr/>
        <w:t>(2013).</w:t>
      </w:r>
      <w:r>
        <w:rPr>
          <w:spacing w:val="-9"/>
        </w:rPr>
        <w:t> </w:t>
      </w:r>
      <w:r>
        <w:rPr/>
        <w:t>From</w:t>
      </w:r>
      <w:r>
        <w:rPr>
          <w:spacing w:val="-11"/>
        </w:rPr>
        <w:t> </w:t>
      </w:r>
      <w:r>
        <w:rPr/>
        <w:t>Survey</w:t>
      </w:r>
      <w:r>
        <w:rPr>
          <w:spacing w:val="-58"/>
        </w:rPr>
        <w:t> </w:t>
      </w:r>
      <w:r>
        <w:rPr/>
        <w:t>to</w:t>
      </w:r>
      <w:r>
        <w:rPr>
          <w:spacing w:val="-14"/>
        </w:rPr>
        <w:t> </w:t>
      </w:r>
      <w:r>
        <w:rPr/>
        <w:t>HBIM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Documentation,</w:t>
      </w:r>
      <w:r>
        <w:rPr>
          <w:spacing w:val="-14"/>
        </w:rPr>
        <w:t> </w:t>
      </w:r>
      <w:r>
        <w:rPr/>
        <w:t>Dissemination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Management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Built</w:t>
      </w:r>
      <w:r>
        <w:rPr>
          <w:spacing w:val="-14"/>
        </w:rPr>
        <w:t> </w:t>
      </w:r>
      <w:r>
        <w:rPr/>
        <w:t>Heritage: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Case</w:t>
      </w:r>
      <w:r>
        <w:rPr>
          <w:spacing w:val="-57"/>
        </w:rPr>
        <w:t> </w:t>
      </w:r>
      <w:r>
        <w:rPr>
          <w:spacing w:val="-1"/>
        </w:rPr>
        <w:t>Study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St.</w:t>
      </w:r>
      <w:r>
        <w:rPr>
          <w:spacing w:val="-9"/>
        </w:rPr>
        <w:t> </w:t>
      </w:r>
      <w:r>
        <w:rPr>
          <w:spacing w:val="-1"/>
        </w:rPr>
        <w:t>Maria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Scaria</w:t>
      </w:r>
      <w:r>
        <w:rPr>
          <w:spacing w:val="-10"/>
        </w:rPr>
        <w:t> </w:t>
      </w:r>
      <w:r>
        <w:rPr/>
        <w:t>d’Intelvithe1st.</w:t>
      </w:r>
      <w:r>
        <w:rPr>
          <w:spacing w:val="-8"/>
        </w:rPr>
        <w:t> </w:t>
      </w:r>
      <w:r>
        <w:rPr/>
        <w:t>International</w:t>
      </w:r>
      <w:r>
        <w:rPr>
          <w:spacing w:val="-8"/>
        </w:rPr>
        <w:t> </w:t>
      </w:r>
      <w:r>
        <w:rPr/>
        <w:t>Proceedings</w:t>
      </w:r>
      <w:r>
        <w:rPr>
          <w:spacing w:val="-7"/>
        </w:rPr>
        <w:t> </w:t>
      </w:r>
      <w:r>
        <w:rPr/>
        <w:t>Congress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Digital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Heritage, Marseille, 28 October</w:t>
      </w:r>
      <w:r>
        <w:rPr>
          <w:spacing w:val="-2"/>
        </w:rPr>
        <w:t> </w:t>
      </w:r>
      <w:r>
        <w:rPr/>
        <w:t>-1</w:t>
      </w:r>
      <w:r>
        <w:rPr>
          <w:spacing w:val="2"/>
        </w:rPr>
        <w:t> </w:t>
      </w:r>
      <w:r>
        <w:rPr/>
        <w:t>November</w:t>
      </w:r>
      <w:r>
        <w:rPr>
          <w:spacing w:val="1"/>
        </w:rPr>
        <w:t> </w:t>
      </w:r>
      <w:r>
        <w:rPr/>
        <w:t>2013. 497-504.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139" w:right="1147"/>
      </w:pPr>
      <w:r>
        <w:rPr/>
        <w:t>Bryde,</w:t>
      </w:r>
      <w:r>
        <w:rPr>
          <w:spacing w:val="43"/>
        </w:rPr>
        <w:t> </w:t>
      </w:r>
      <w:r>
        <w:rPr/>
        <w:t>D.,</w:t>
      </w:r>
      <w:r>
        <w:rPr>
          <w:spacing w:val="46"/>
        </w:rPr>
        <w:t> </w:t>
      </w:r>
      <w:r>
        <w:rPr/>
        <w:t>Broquetas,</w:t>
      </w:r>
      <w:r>
        <w:rPr>
          <w:spacing w:val="46"/>
        </w:rPr>
        <w:t> </w:t>
      </w:r>
      <w:r>
        <w:rPr/>
        <w:t>M.,</w:t>
      </w:r>
      <w:r>
        <w:rPr>
          <w:spacing w:val="43"/>
        </w:rPr>
        <w:t> </w:t>
      </w:r>
      <w:r>
        <w:rPr/>
        <w:t>&amp;</w:t>
      </w:r>
      <w:r>
        <w:rPr>
          <w:spacing w:val="42"/>
        </w:rPr>
        <w:t> </w:t>
      </w:r>
      <w:r>
        <w:rPr/>
        <w:t>Volm,</w:t>
      </w:r>
      <w:r>
        <w:rPr>
          <w:spacing w:val="43"/>
        </w:rPr>
        <w:t> </w:t>
      </w:r>
      <w:r>
        <w:rPr/>
        <w:t>J.</w:t>
      </w:r>
      <w:r>
        <w:rPr>
          <w:spacing w:val="43"/>
        </w:rPr>
        <w:t> </w:t>
      </w:r>
      <w:r>
        <w:rPr/>
        <w:t>(2013).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Project</w:t>
      </w:r>
      <w:r>
        <w:rPr>
          <w:spacing w:val="44"/>
        </w:rPr>
        <w:t> </w:t>
      </w:r>
      <w:r>
        <w:rPr/>
        <w:t>Benefits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Building</w:t>
      </w:r>
      <w:r>
        <w:rPr>
          <w:spacing w:val="44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Modelling</w:t>
      </w:r>
      <w:r>
        <w:rPr>
          <w:spacing w:val="-4"/>
        </w:rPr>
        <w:t> </w:t>
      </w:r>
      <w:r>
        <w:rPr/>
        <w:t>(BIM).</w:t>
      </w:r>
    </w:p>
    <w:p>
      <w:pPr>
        <w:spacing w:line="274" w:lineRule="exact" w:before="0"/>
        <w:ind w:left="1699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31</w:t>
      </w:r>
      <w:r>
        <w:rPr>
          <w:sz w:val="24"/>
        </w:rPr>
        <w:t>(7),</w:t>
      </w:r>
      <w:r>
        <w:rPr>
          <w:spacing w:val="-2"/>
          <w:sz w:val="24"/>
        </w:rPr>
        <w:t> </w:t>
      </w:r>
      <w:r>
        <w:rPr>
          <w:sz w:val="24"/>
        </w:rPr>
        <w:t>971–980.</w:t>
      </w:r>
    </w:p>
    <w:p>
      <w:pPr>
        <w:spacing w:after="0" w:line="274" w:lineRule="exact"/>
        <w:jc w:val="left"/>
        <w:rPr>
          <w:sz w:val="24"/>
        </w:rPr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860" w:right="1158" w:hanging="720"/>
        <w:jc w:val="both"/>
      </w:pPr>
      <w:r>
        <w:rPr/>
        <w:t>Bogoro, S. E. (2015). Sustainability of higher education institutions in Nigeria: Challenges and</w:t>
      </w:r>
      <w:r>
        <w:rPr>
          <w:spacing w:val="1"/>
        </w:rPr>
        <w:t> </w:t>
      </w:r>
      <w:r>
        <w:rPr/>
        <w:t>prospects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Abuja: 44</w:t>
      </w:r>
      <w:r>
        <w:rPr>
          <w:vertAlign w:val="superscript"/>
        </w:rPr>
        <w:t>th</w:t>
      </w:r>
      <w:r>
        <w:rPr>
          <w:vertAlign w:val="baseline"/>
        </w:rPr>
        <w:t> Air</w:t>
      </w:r>
      <w:r>
        <w:rPr>
          <w:spacing w:val="-1"/>
          <w:vertAlign w:val="baseline"/>
        </w:rPr>
        <w:t> </w:t>
      </w:r>
      <w:r>
        <w:rPr>
          <w:vertAlign w:val="baseline"/>
        </w:rPr>
        <w:t>Force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-5"/>
          <w:vertAlign w:val="baseline"/>
        </w:rPr>
        <w:t> </w:t>
      </w:r>
      <w:r>
        <w:rPr>
          <w:vertAlign w:val="baseline"/>
        </w:rPr>
        <w:t>Convocation lecture.</w:t>
      </w:r>
    </w:p>
    <w:p>
      <w:pPr>
        <w:pStyle w:val="BodyText"/>
      </w:pPr>
    </w:p>
    <w:p>
      <w:pPr>
        <w:pStyle w:val="BodyText"/>
        <w:ind w:left="1860" w:right="1160" w:hanging="720"/>
        <w:jc w:val="both"/>
      </w:pPr>
      <w:r>
        <w:rPr/>
        <w:t>Brilakis, I.K., Soibelman, L. &amp; Shinagawa, Y.(2006). Construction site image retrieval based on</w:t>
      </w:r>
      <w:r>
        <w:rPr>
          <w:spacing w:val="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cluster</w:t>
      </w:r>
      <w:r>
        <w:rPr>
          <w:spacing w:val="-2"/>
        </w:rPr>
        <w:t> </w:t>
      </w:r>
      <w:r>
        <w:rPr/>
        <w:t>recognition, </w:t>
      </w:r>
      <w:r>
        <w:rPr>
          <w:i/>
        </w:rPr>
        <w:t>Advanced</w:t>
      </w:r>
      <w:r>
        <w:rPr>
          <w:i/>
          <w:spacing w:val="-1"/>
        </w:rPr>
        <w:t> </w:t>
      </w:r>
      <w:r>
        <w:rPr>
          <w:i/>
        </w:rPr>
        <w:t>Engineering</w:t>
      </w:r>
      <w:r>
        <w:rPr>
          <w:i/>
          <w:spacing w:val="-1"/>
        </w:rPr>
        <w:t> </w:t>
      </w:r>
      <w:r>
        <w:rPr>
          <w:i/>
        </w:rPr>
        <w:t>Informatics</w:t>
      </w:r>
      <w:r>
        <w:rPr/>
        <w:t>, </w:t>
      </w:r>
      <w:r>
        <w:rPr>
          <w:b/>
        </w:rPr>
        <w:t>20</w:t>
      </w:r>
      <w:r>
        <w:rPr/>
        <w:t>(4),</w:t>
      </w:r>
      <w:r>
        <w:rPr>
          <w:spacing w:val="-1"/>
        </w:rPr>
        <w:t> </w:t>
      </w:r>
      <w:r>
        <w:rPr/>
        <w:t>443</w:t>
      </w:r>
      <w:r>
        <w:rPr>
          <w:spacing w:val="1"/>
        </w:rPr>
        <w:t> </w:t>
      </w:r>
      <w:r>
        <w:rPr/>
        <w:t>– 452.</w:t>
      </w:r>
    </w:p>
    <w:p>
      <w:pPr>
        <w:pStyle w:val="BodyText"/>
      </w:pPr>
    </w:p>
    <w:p>
      <w:pPr>
        <w:spacing w:before="0"/>
        <w:ind w:left="1140" w:right="0" w:firstLine="0"/>
        <w:jc w:val="left"/>
        <w:rPr>
          <w:sz w:val="24"/>
        </w:rPr>
      </w:pPr>
      <w:r>
        <w:rPr>
          <w:sz w:val="24"/>
        </w:rPr>
        <w:t>Burke,</w:t>
      </w:r>
      <w:r>
        <w:rPr>
          <w:spacing w:val="-2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(2007).</w:t>
      </w:r>
      <w:r>
        <w:rPr>
          <w:spacing w:val="-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UK. Burke</w:t>
      </w:r>
      <w:r>
        <w:rPr>
          <w:spacing w:val="-3"/>
          <w:sz w:val="24"/>
        </w:rPr>
        <w:t> </w:t>
      </w:r>
      <w:r>
        <w:rPr>
          <w:sz w:val="24"/>
        </w:rPr>
        <w:t>Publishing.</w:t>
      </w:r>
    </w:p>
    <w:p>
      <w:pPr>
        <w:pStyle w:val="BodyText"/>
      </w:pPr>
    </w:p>
    <w:p>
      <w:pPr>
        <w:pStyle w:val="BodyText"/>
        <w:ind w:left="1859" w:right="1156" w:hanging="720"/>
        <w:jc w:val="both"/>
      </w:pPr>
      <w:r>
        <w:rPr/>
        <w:t>Cane, J., O’Connor, D. &amp; Michie, S. (2012). Validation of the Theoretical Domains Framework</w:t>
      </w:r>
      <w:r>
        <w:rPr>
          <w:spacing w:val="1"/>
        </w:rPr>
        <w:t> </w:t>
      </w:r>
      <w:r>
        <w:rPr/>
        <w:t>for Use in Behaviour Change and Implementation Research, </w:t>
      </w:r>
      <w:r>
        <w:rPr>
          <w:i/>
        </w:rPr>
        <w:t>Implementation Science, </w:t>
      </w:r>
      <w:r>
        <w:rPr>
          <w:b/>
        </w:rPr>
        <w:t>7</w:t>
      </w:r>
      <w:r>
        <w:rPr/>
        <w:t>,</w:t>
      </w:r>
      <w:r>
        <w:rPr>
          <w:spacing w:val="1"/>
        </w:rPr>
        <w:t> </w:t>
      </w:r>
      <w:r>
        <w:rPr/>
        <w:t>(37),</w:t>
      </w:r>
      <w:r>
        <w:rPr>
          <w:spacing w:val="-1"/>
        </w:rPr>
        <w:t> </w:t>
      </w:r>
      <w:r>
        <w:rPr/>
        <w:t>1 – 37.</w:t>
      </w:r>
    </w:p>
    <w:p>
      <w:pPr>
        <w:pStyle w:val="BodyText"/>
      </w:pPr>
    </w:p>
    <w:p>
      <w:pPr>
        <w:spacing w:before="0"/>
        <w:ind w:left="1859" w:right="1156" w:hanging="720"/>
        <w:jc w:val="both"/>
        <w:rPr>
          <w:sz w:val="24"/>
        </w:rPr>
      </w:pPr>
      <w:r>
        <w:rPr>
          <w:sz w:val="24"/>
        </w:rPr>
        <w:t>Chan, P. W. &amp; Dainty, A. R. J. (2007). Resolving the Uk Construction Skill Crisis: A Critical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perspective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Research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Policy</w:t>
      </w:r>
      <w:r>
        <w:rPr>
          <w:spacing w:val="-15"/>
          <w:sz w:val="24"/>
        </w:rPr>
        <w:t> </w:t>
      </w:r>
      <w:r>
        <w:rPr>
          <w:sz w:val="24"/>
        </w:rPr>
        <w:t>Agenda,</w:t>
      </w:r>
      <w:r>
        <w:rPr>
          <w:spacing w:val="-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-1"/>
          <w:sz w:val="24"/>
        </w:rPr>
        <w:t> </w:t>
      </w:r>
      <w:r>
        <w:rPr>
          <w:b/>
          <w:i/>
          <w:sz w:val="24"/>
        </w:rPr>
        <w:t>25</w:t>
      </w:r>
      <w:r>
        <w:rPr>
          <w:sz w:val="24"/>
        </w:rPr>
        <w:t>, 375-386.</w:t>
      </w:r>
    </w:p>
    <w:p>
      <w:pPr>
        <w:pStyle w:val="BodyText"/>
      </w:pPr>
    </w:p>
    <w:p>
      <w:pPr>
        <w:pStyle w:val="BodyText"/>
        <w:ind w:left="1679" w:right="1712" w:hanging="540"/>
      </w:pPr>
      <w:r>
        <w:rPr/>
        <w:t>Chan, P. &amp; Moehler, R. (2007). Developing a ‘Road-map’ to facilitate Employer’s role in</w:t>
      </w:r>
      <w:r>
        <w:rPr>
          <w:spacing w:val="1"/>
        </w:rPr>
        <w:t> </w:t>
      </w:r>
      <w:r>
        <w:rPr/>
        <w:t>Engaging with the Skills Development Agenda. </w:t>
      </w:r>
      <w:r>
        <w:rPr>
          <w:i/>
        </w:rPr>
        <w:t>In: </w:t>
      </w:r>
      <w:r>
        <w:rPr/>
        <w:t>Boyd, D. (Ed.) </w:t>
      </w:r>
      <w:r>
        <w:rPr>
          <w:i/>
        </w:rPr>
        <w:t>Proceedings of the</w:t>
      </w:r>
      <w:r>
        <w:rPr>
          <w:i/>
          <w:spacing w:val="-57"/>
        </w:rPr>
        <w:t> </w:t>
      </w:r>
      <w:r>
        <w:rPr>
          <w:i/>
        </w:rPr>
        <w:t>Twenty-third ARCOM conference</w:t>
      </w:r>
      <w:r>
        <w:rPr/>
        <w:t>, 3 – 5 September 2007, Belfast, UK, Association of</w:t>
      </w:r>
      <w:r>
        <w:rPr>
          <w:spacing w:val="-57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in Construction Management, 409 –</w:t>
      </w:r>
      <w:r>
        <w:rPr>
          <w:spacing w:val="1"/>
        </w:rPr>
        <w:t> </w:t>
      </w:r>
      <w:r>
        <w:rPr/>
        <w:t>419.</w:t>
      </w:r>
    </w:p>
    <w:p>
      <w:pPr>
        <w:pStyle w:val="BodyText"/>
      </w:pPr>
    </w:p>
    <w:p>
      <w:pPr>
        <w:spacing w:before="0"/>
        <w:ind w:left="1859" w:right="1158" w:hanging="720"/>
        <w:jc w:val="both"/>
        <w:rPr>
          <w:sz w:val="24"/>
        </w:rPr>
      </w:pPr>
      <w:r>
        <w:rPr>
          <w:sz w:val="24"/>
        </w:rPr>
        <w:t>Chau,</w:t>
      </w:r>
      <w:r>
        <w:rPr>
          <w:spacing w:val="1"/>
          <w:sz w:val="24"/>
        </w:rPr>
        <w:t> </w:t>
      </w:r>
      <w:r>
        <w:rPr>
          <w:sz w:val="24"/>
        </w:rPr>
        <w:t>K.W.,</w:t>
      </w:r>
      <w:r>
        <w:rPr>
          <w:spacing w:val="1"/>
          <w:sz w:val="24"/>
        </w:rPr>
        <w:t> </w:t>
      </w:r>
      <w:r>
        <w:rPr>
          <w:sz w:val="24"/>
        </w:rPr>
        <w:t>Anson,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Zhang,</w:t>
      </w:r>
      <w:r>
        <w:rPr>
          <w:spacing w:val="1"/>
          <w:sz w:val="24"/>
        </w:rPr>
        <w:t> </w:t>
      </w:r>
      <w:r>
        <w:rPr>
          <w:sz w:val="24"/>
        </w:rPr>
        <w:t>J.P.(2005).4D</w:t>
      </w:r>
      <w:r>
        <w:rPr>
          <w:spacing w:val="1"/>
          <w:sz w:val="24"/>
        </w:rPr>
        <w:t> </w:t>
      </w:r>
      <w:r>
        <w:rPr>
          <w:sz w:val="24"/>
        </w:rPr>
        <w:t>dynamic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visualization</w:t>
      </w:r>
      <w:r>
        <w:rPr>
          <w:spacing w:val="-1"/>
          <w:sz w:val="24"/>
        </w:rPr>
        <w:t> </w:t>
      </w:r>
      <w:r>
        <w:rPr>
          <w:sz w:val="24"/>
        </w:rPr>
        <w:t>software</w:t>
      </w:r>
      <w:r>
        <w:rPr>
          <w:spacing w:val="-2"/>
          <w:sz w:val="24"/>
        </w:rPr>
        <w:t> </w:t>
      </w:r>
      <w:r>
        <w:rPr>
          <w:sz w:val="24"/>
        </w:rPr>
        <w:t>development,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Automation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Construction</w:t>
      </w:r>
      <w:r>
        <w:rPr>
          <w:sz w:val="24"/>
        </w:rPr>
        <w:t>,</w:t>
      </w:r>
      <w:r>
        <w:rPr>
          <w:b/>
          <w:sz w:val="24"/>
        </w:rPr>
        <w:t>14</w:t>
      </w:r>
      <w:r>
        <w:rPr>
          <w:sz w:val="24"/>
        </w:rPr>
        <w:t>(4),</w:t>
      </w:r>
    </w:p>
    <w:p>
      <w:pPr>
        <w:pStyle w:val="BodyText"/>
        <w:ind w:left="2579"/>
      </w:pPr>
      <w:r>
        <w:rPr/>
        <w:t>512 –</w:t>
      </w:r>
      <w:r>
        <w:rPr>
          <w:spacing w:val="61"/>
        </w:rPr>
        <w:t> </w:t>
      </w:r>
      <w:r>
        <w:rPr/>
        <w:t>514.</w:t>
      </w:r>
    </w:p>
    <w:p>
      <w:pPr>
        <w:pStyle w:val="BodyText"/>
      </w:pPr>
    </w:p>
    <w:p>
      <w:pPr>
        <w:spacing w:before="0"/>
        <w:ind w:left="1139" w:right="0" w:firstLine="0"/>
        <w:jc w:val="left"/>
        <w:rPr>
          <w:sz w:val="24"/>
        </w:rPr>
      </w:pPr>
      <w:r>
        <w:rPr>
          <w:sz w:val="24"/>
        </w:rPr>
        <w:t>CNANU</w:t>
      </w:r>
      <w:r>
        <w:rPr>
          <w:spacing w:val="-3"/>
          <w:sz w:val="24"/>
        </w:rPr>
        <w:t> </w:t>
      </w:r>
      <w:r>
        <w:rPr>
          <w:sz w:val="24"/>
        </w:rPr>
        <w:t>(2012),</w:t>
      </w:r>
      <w:r>
        <w:rPr>
          <w:spacing w:val="-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presentation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NEC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Abuja.</w:t>
      </w:r>
    </w:p>
    <w:p>
      <w:pPr>
        <w:pStyle w:val="BodyText"/>
      </w:pPr>
    </w:p>
    <w:p>
      <w:pPr>
        <w:spacing w:before="0"/>
        <w:ind w:left="1740" w:right="1667" w:hanging="600"/>
        <w:jc w:val="left"/>
        <w:rPr>
          <w:sz w:val="24"/>
        </w:rPr>
      </w:pPr>
      <w:r>
        <w:rPr>
          <w:sz w:val="24"/>
        </w:rPr>
        <w:t>Cohen,</w:t>
      </w:r>
      <w:r>
        <w:rPr>
          <w:spacing w:val="-1"/>
          <w:sz w:val="24"/>
        </w:rPr>
        <w:t> </w:t>
      </w:r>
      <w:r>
        <w:rPr>
          <w:sz w:val="24"/>
        </w:rPr>
        <w:t>L.,</w:t>
      </w:r>
      <w:r>
        <w:rPr>
          <w:spacing w:val="-2"/>
          <w:sz w:val="24"/>
        </w:rPr>
        <w:t> </w:t>
      </w:r>
      <w:r>
        <w:rPr>
          <w:sz w:val="24"/>
        </w:rPr>
        <w:t>Manion, L. &amp;</w:t>
      </w:r>
      <w:r>
        <w:rPr>
          <w:spacing w:val="-2"/>
          <w:sz w:val="24"/>
        </w:rPr>
        <w:t> </w:t>
      </w:r>
      <w:r>
        <w:rPr>
          <w:sz w:val="24"/>
        </w:rPr>
        <w:t>Morrisson,</w:t>
      </w:r>
      <w:r>
        <w:rPr>
          <w:spacing w:val="-2"/>
          <w:sz w:val="24"/>
        </w:rPr>
        <w:t> </w:t>
      </w:r>
      <w:r>
        <w:rPr>
          <w:sz w:val="24"/>
        </w:rPr>
        <w:t>K.</w:t>
      </w:r>
      <w:r>
        <w:rPr>
          <w:spacing w:val="-3"/>
          <w:sz w:val="24"/>
        </w:rPr>
        <w:t> </w:t>
      </w:r>
      <w:r>
        <w:rPr>
          <w:sz w:val="24"/>
        </w:rPr>
        <w:t>(2011).</w:t>
      </w:r>
      <w:r>
        <w:rPr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2"/>
          <w:sz w:val="24"/>
        </w:rPr>
        <w:t> </w:t>
      </w:r>
      <w:r>
        <w:rPr>
          <w:sz w:val="24"/>
        </w:rPr>
        <w:t>Routledge,</w:t>
      </w:r>
      <w:r>
        <w:rPr>
          <w:spacing w:val="-57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York, 7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</w:t>
      </w:r>
    </w:p>
    <w:p>
      <w:pPr>
        <w:spacing w:before="240"/>
        <w:ind w:left="1860" w:right="1158" w:hanging="720"/>
        <w:jc w:val="both"/>
        <w:rPr>
          <w:sz w:val="24"/>
        </w:rPr>
      </w:pPr>
      <w:r>
        <w:rPr>
          <w:sz w:val="24"/>
        </w:rPr>
        <w:t>Dainty</w:t>
      </w:r>
      <w:r>
        <w:rPr>
          <w:spacing w:val="-7"/>
          <w:sz w:val="24"/>
        </w:rPr>
        <w:t> </w:t>
      </w:r>
      <w:r>
        <w:rPr>
          <w:sz w:val="24"/>
        </w:rPr>
        <w:t>A,</w:t>
      </w:r>
      <w:r>
        <w:rPr>
          <w:spacing w:val="-1"/>
          <w:sz w:val="24"/>
        </w:rPr>
        <w:t> </w:t>
      </w:r>
      <w:r>
        <w:rPr>
          <w:sz w:val="24"/>
        </w:rPr>
        <w:t>Moore,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Murray,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(2006).</w:t>
      </w:r>
      <w:r>
        <w:rPr>
          <w:i/>
          <w:sz w:val="24"/>
        </w:rPr>
        <w:t>Communication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London,</w:t>
      </w:r>
      <w:r>
        <w:rPr>
          <w:spacing w:val="-1"/>
          <w:sz w:val="24"/>
        </w:rPr>
        <w:t> </w:t>
      </w:r>
      <w:r>
        <w:rPr>
          <w:sz w:val="24"/>
        </w:rPr>
        <w:t>Taylor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Francis.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859" w:right="1156" w:hanging="720"/>
        <w:jc w:val="both"/>
        <w:rPr>
          <w:sz w:val="24"/>
        </w:rPr>
      </w:pPr>
      <w:r>
        <w:rPr>
          <w:sz w:val="24"/>
        </w:rPr>
        <w:t>Dainty, A. R. J., Stephen, G. I. &amp; Geoffery, H. B. (2005). The Construction Labor Market Skill</w:t>
      </w:r>
      <w:r>
        <w:rPr>
          <w:spacing w:val="1"/>
          <w:sz w:val="24"/>
        </w:rPr>
        <w:t> </w:t>
      </w:r>
      <w:r>
        <w:rPr>
          <w:sz w:val="24"/>
        </w:rPr>
        <w:t>Crisis: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Perspective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Small-Medium</w:t>
      </w:r>
      <w:r>
        <w:rPr>
          <w:spacing w:val="1"/>
          <w:sz w:val="24"/>
        </w:rPr>
        <w:t> </w:t>
      </w:r>
      <w:r>
        <w:rPr>
          <w:sz w:val="24"/>
        </w:rPr>
        <w:t>Sized</w:t>
      </w:r>
      <w:r>
        <w:rPr>
          <w:spacing w:val="1"/>
          <w:sz w:val="24"/>
        </w:rPr>
        <w:t> </w:t>
      </w:r>
      <w:r>
        <w:rPr>
          <w:sz w:val="24"/>
        </w:rPr>
        <w:t>Firms,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Economics</w:t>
      </w:r>
      <w:r>
        <w:rPr>
          <w:sz w:val="24"/>
        </w:rPr>
        <w:t>, </w:t>
      </w:r>
      <w:r>
        <w:rPr>
          <w:b/>
          <w:sz w:val="24"/>
        </w:rPr>
        <w:t>23, </w:t>
      </w:r>
      <w:r>
        <w:rPr>
          <w:sz w:val="24"/>
        </w:rPr>
        <w:t>387-398</w:t>
      </w:r>
    </w:p>
    <w:p>
      <w:pPr>
        <w:pStyle w:val="BodyText"/>
      </w:pPr>
    </w:p>
    <w:p>
      <w:pPr>
        <w:pStyle w:val="BodyText"/>
        <w:spacing w:before="1"/>
        <w:ind w:left="1860" w:right="1156" w:hanging="720"/>
        <w:jc w:val="both"/>
      </w:pPr>
      <w:r>
        <w:rPr/>
        <w:t>Dawood, N., Akinsola, A. &amp; Hobbs, B.(2002). Development of automated communicated of</w:t>
      </w:r>
      <w:r>
        <w:rPr>
          <w:spacing w:val="1"/>
        </w:rPr>
        <w:t> </w:t>
      </w:r>
      <w:r>
        <w:rPr/>
        <w:t>system for managing site information using internet technology, </w:t>
      </w:r>
      <w:r>
        <w:rPr>
          <w:i/>
        </w:rPr>
        <w:t>Journal of Automation in</w:t>
      </w:r>
      <w:r>
        <w:rPr>
          <w:i/>
          <w:spacing w:val="-57"/>
        </w:rPr>
        <w:t> </w:t>
      </w:r>
      <w:r>
        <w:rPr>
          <w:i/>
        </w:rPr>
        <w:t>Construction,</w:t>
      </w:r>
      <w:r>
        <w:rPr>
          <w:b/>
        </w:rPr>
        <w:t>11</w:t>
      </w:r>
      <w:r>
        <w:rPr/>
        <w:t>(5),</w:t>
      </w:r>
      <w:r>
        <w:rPr>
          <w:spacing w:val="-1"/>
        </w:rPr>
        <w:t> </w:t>
      </w:r>
      <w:r>
        <w:rPr/>
        <w:t>557 – 572.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859" w:right="1158" w:hanging="720"/>
        <w:jc w:val="both"/>
        <w:rPr>
          <w:sz w:val="24"/>
        </w:rPr>
      </w:pPr>
      <w:r>
        <w:rPr>
          <w:spacing w:val="-1"/>
          <w:sz w:val="24"/>
        </w:rPr>
        <w:t>Dawood,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N.,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Scott,</w:t>
      </w:r>
      <w:r>
        <w:rPr>
          <w:spacing w:val="-13"/>
          <w:sz w:val="24"/>
        </w:rPr>
        <w:t> </w:t>
      </w:r>
      <w:r>
        <w:rPr>
          <w:sz w:val="24"/>
        </w:rPr>
        <w:t>D.,</w:t>
      </w:r>
      <w:r>
        <w:rPr>
          <w:spacing w:val="-12"/>
          <w:sz w:val="24"/>
        </w:rPr>
        <w:t> </w:t>
      </w:r>
      <w:r>
        <w:rPr>
          <w:sz w:val="24"/>
        </w:rPr>
        <w:t>Sriprasert,</w:t>
      </w:r>
      <w:r>
        <w:rPr>
          <w:spacing w:val="-13"/>
          <w:sz w:val="24"/>
        </w:rPr>
        <w:t> </w:t>
      </w:r>
      <w:r>
        <w:rPr>
          <w:sz w:val="24"/>
        </w:rPr>
        <w:t>E.</w:t>
      </w:r>
      <w:r>
        <w:rPr>
          <w:spacing w:val="-11"/>
          <w:sz w:val="24"/>
        </w:rPr>
        <w:t> </w:t>
      </w:r>
      <w:r>
        <w:rPr>
          <w:sz w:val="24"/>
        </w:rPr>
        <w:t>&amp;</w:t>
      </w:r>
      <w:r>
        <w:rPr>
          <w:spacing w:val="-15"/>
          <w:sz w:val="24"/>
        </w:rPr>
        <w:t> </w:t>
      </w:r>
      <w:r>
        <w:rPr>
          <w:sz w:val="24"/>
        </w:rPr>
        <w:t>Mallasi,</w:t>
      </w:r>
      <w:r>
        <w:rPr>
          <w:spacing w:val="-10"/>
          <w:sz w:val="24"/>
        </w:rPr>
        <w:t> </w:t>
      </w:r>
      <w:r>
        <w:rPr>
          <w:sz w:val="24"/>
        </w:rPr>
        <w:t>Z.</w:t>
      </w:r>
      <w:r>
        <w:rPr>
          <w:spacing w:val="-11"/>
          <w:sz w:val="24"/>
        </w:rPr>
        <w:t> </w:t>
      </w:r>
      <w:r>
        <w:rPr>
          <w:sz w:val="24"/>
        </w:rPr>
        <w:t>(2005).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virtual</w:t>
      </w:r>
      <w:r>
        <w:rPr>
          <w:spacing w:val="-13"/>
          <w:sz w:val="24"/>
        </w:rPr>
        <w:t> </w:t>
      </w:r>
      <w:r>
        <w:rPr>
          <w:sz w:val="24"/>
        </w:rPr>
        <w:t>construction</w:t>
      </w:r>
      <w:r>
        <w:rPr>
          <w:spacing w:val="-13"/>
          <w:sz w:val="24"/>
        </w:rPr>
        <w:t> </w:t>
      </w:r>
      <w:r>
        <w:rPr>
          <w:sz w:val="24"/>
        </w:rPr>
        <w:t>site</w:t>
      </w:r>
      <w:r>
        <w:rPr>
          <w:spacing w:val="-14"/>
          <w:sz w:val="24"/>
        </w:rPr>
        <w:t> </w:t>
      </w:r>
      <w:r>
        <w:rPr>
          <w:sz w:val="24"/>
        </w:rPr>
        <w:t>(VIRCON)</w:t>
      </w:r>
      <w:r>
        <w:rPr>
          <w:spacing w:val="-57"/>
          <w:sz w:val="24"/>
        </w:rPr>
        <w:t> </w:t>
      </w:r>
      <w:r>
        <w:rPr>
          <w:sz w:val="24"/>
        </w:rPr>
        <w:t>tools: An industrial evaluation. </w:t>
      </w:r>
      <w:r>
        <w:rPr>
          <w:i/>
          <w:sz w:val="24"/>
        </w:rPr>
        <w:t>Journal of Information Technology in Construction</w:t>
      </w:r>
      <w:r>
        <w:rPr>
          <w:sz w:val="24"/>
        </w:rPr>
        <w:t>, 43 –</w:t>
      </w:r>
      <w:r>
        <w:rPr>
          <w:spacing w:val="1"/>
          <w:sz w:val="24"/>
        </w:rPr>
        <w:t> </w:t>
      </w:r>
      <w:r>
        <w:rPr>
          <w:sz w:val="24"/>
        </w:rPr>
        <w:t>54.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7" w:top="1500" w:bottom="1200" w:left="300" w:right="280"/>
        </w:sectPr>
      </w:pPr>
    </w:p>
    <w:p>
      <w:pPr>
        <w:spacing w:before="72"/>
        <w:ind w:left="1860" w:right="1160" w:hanging="720"/>
        <w:jc w:val="both"/>
        <w:rPr>
          <w:sz w:val="24"/>
        </w:rPr>
      </w:pPr>
      <w:r>
        <w:rPr>
          <w:sz w:val="24"/>
        </w:rPr>
        <w:t>Demchak, G. E. Krygiel, &amp; Dzambaova, T. (2008).</w:t>
      </w:r>
      <w:r>
        <w:rPr>
          <w:i/>
          <w:sz w:val="24"/>
        </w:rPr>
        <w:t>Introducing Revit architecture 2009: BIM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beginners,</w:t>
      </w:r>
      <w:r>
        <w:rPr>
          <w:i/>
          <w:spacing w:val="1"/>
          <w:sz w:val="24"/>
        </w:rPr>
        <w:t> </w:t>
      </w:r>
      <w:r>
        <w:rPr>
          <w:sz w:val="24"/>
        </w:rPr>
        <w:t>Indianapolis,</w:t>
      </w:r>
      <w:r>
        <w:rPr>
          <w:spacing w:val="2"/>
          <w:sz w:val="24"/>
        </w:rPr>
        <w:t> </w:t>
      </w:r>
      <w:r>
        <w:rPr>
          <w:sz w:val="24"/>
        </w:rPr>
        <w:t>IA: Wiley</w:t>
      </w:r>
      <w:r>
        <w:rPr>
          <w:spacing w:val="-8"/>
          <w:sz w:val="24"/>
        </w:rPr>
        <w:t> </w:t>
      </w:r>
      <w:r>
        <w:rPr>
          <w:sz w:val="24"/>
        </w:rPr>
        <w:t>Publishing.</w:t>
      </w:r>
    </w:p>
    <w:p>
      <w:pPr>
        <w:pStyle w:val="BodyText"/>
      </w:pPr>
    </w:p>
    <w:p>
      <w:pPr>
        <w:spacing w:before="0"/>
        <w:ind w:left="1139" w:right="0" w:firstLine="0"/>
        <w:jc w:val="left"/>
        <w:rPr>
          <w:i/>
          <w:sz w:val="24"/>
        </w:rPr>
      </w:pPr>
      <w:r>
        <w:rPr>
          <w:sz w:val="24"/>
        </w:rPr>
        <w:t>Dixen,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(1994).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Property</w:t>
      </w:r>
      <w:r>
        <w:rPr>
          <w:spacing w:val="-5"/>
          <w:sz w:val="24"/>
        </w:rPr>
        <w:t> </w:t>
      </w:r>
      <w:r>
        <w:rPr>
          <w:sz w:val="24"/>
        </w:rPr>
        <w:t>research.</w:t>
      </w:r>
      <w:r>
        <w:rPr>
          <w:spacing w:val="-1"/>
          <w:sz w:val="24"/>
        </w:rPr>
        <w:t> </w:t>
      </w:r>
      <w:r>
        <w:rPr>
          <w:i/>
          <w:sz w:val="24"/>
        </w:rPr>
        <w:t>Chartered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Surveyor Monthly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</w:p>
    <w:p>
      <w:pPr>
        <w:pStyle w:val="BodyText"/>
        <w:ind w:left="1679"/>
      </w:pPr>
      <w:r>
        <w:rPr/>
        <w:t>November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December</w:t>
      </w:r>
      <w:r>
        <w:rPr>
          <w:spacing w:val="-3"/>
        </w:rPr>
        <w:t> </w:t>
      </w:r>
      <w:r>
        <w:rPr/>
        <w:t>4(2) Ltd.</w:t>
      </w:r>
    </w:p>
    <w:p>
      <w:pPr>
        <w:pStyle w:val="BodyText"/>
      </w:pPr>
    </w:p>
    <w:p>
      <w:pPr>
        <w:spacing w:before="0"/>
        <w:ind w:left="1859" w:right="1160" w:hanging="720"/>
        <w:jc w:val="both"/>
        <w:rPr>
          <w:sz w:val="24"/>
        </w:rPr>
      </w:pPr>
      <w:r>
        <w:rPr>
          <w:sz w:val="24"/>
        </w:rPr>
        <w:t>Doloi,</w:t>
      </w:r>
      <w:r>
        <w:rPr>
          <w:spacing w:val="-7"/>
          <w:sz w:val="24"/>
        </w:rPr>
        <w:t> </w:t>
      </w:r>
      <w:r>
        <w:rPr>
          <w:sz w:val="24"/>
        </w:rPr>
        <w:t>H.</w:t>
      </w:r>
      <w:r>
        <w:rPr>
          <w:spacing w:val="-7"/>
          <w:sz w:val="24"/>
        </w:rPr>
        <w:t> </w:t>
      </w:r>
      <w:r>
        <w:rPr>
          <w:sz w:val="24"/>
        </w:rPr>
        <w:t>(2008).</w:t>
      </w:r>
      <w:r>
        <w:rPr>
          <w:spacing w:val="-4"/>
          <w:sz w:val="24"/>
        </w:rPr>
        <w:t> </w:t>
      </w:r>
      <w:r>
        <w:rPr>
          <w:sz w:val="24"/>
        </w:rPr>
        <w:t>Analyzing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Novated</w:t>
      </w:r>
      <w:r>
        <w:rPr>
          <w:spacing w:val="-5"/>
          <w:sz w:val="24"/>
        </w:rPr>
        <w:t> </w:t>
      </w:r>
      <w:r>
        <w:rPr>
          <w:sz w:val="24"/>
        </w:rPr>
        <w:t>Design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Construct</w:t>
      </w:r>
      <w:r>
        <w:rPr>
          <w:spacing w:val="-7"/>
          <w:sz w:val="24"/>
        </w:rPr>
        <w:t> </w:t>
      </w:r>
      <w:r>
        <w:rPr>
          <w:sz w:val="24"/>
        </w:rPr>
        <w:t>Contract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Client’s</w:t>
      </w:r>
      <w:r>
        <w:rPr>
          <w:spacing w:val="-7"/>
          <w:sz w:val="24"/>
        </w:rPr>
        <w:t> </w:t>
      </w:r>
      <w:r>
        <w:rPr>
          <w:sz w:val="24"/>
        </w:rPr>
        <w:t>Design</w:t>
      </w:r>
      <w:r>
        <w:rPr>
          <w:spacing w:val="-58"/>
          <w:sz w:val="24"/>
        </w:rPr>
        <w:t> </w:t>
      </w:r>
      <w:r>
        <w:rPr>
          <w:sz w:val="24"/>
        </w:rPr>
        <w:t>Team’s and Contractor’s Perspectives. </w:t>
      </w:r>
      <w:r>
        <w:rPr>
          <w:i/>
          <w:sz w:val="24"/>
        </w:rPr>
        <w:t>Construction Management and Economics, </w:t>
      </w:r>
      <w:r>
        <w:rPr>
          <w:sz w:val="24"/>
        </w:rPr>
        <w:t>26,</w:t>
      </w:r>
      <w:r>
        <w:rPr>
          <w:spacing w:val="1"/>
          <w:sz w:val="24"/>
        </w:rPr>
        <w:t> </w:t>
      </w:r>
      <w:r>
        <w:rPr>
          <w:sz w:val="24"/>
        </w:rPr>
        <w:t>1181p -</w:t>
      </w:r>
      <w:r>
        <w:rPr>
          <w:spacing w:val="-1"/>
          <w:sz w:val="24"/>
        </w:rPr>
        <w:t> </w:t>
      </w:r>
      <w:r>
        <w:rPr>
          <w:sz w:val="24"/>
        </w:rPr>
        <w:t>1196</w:t>
      </w:r>
    </w:p>
    <w:p>
      <w:pPr>
        <w:pStyle w:val="BodyText"/>
      </w:pPr>
    </w:p>
    <w:p>
      <w:pPr>
        <w:spacing w:before="0"/>
        <w:ind w:left="1859" w:right="1157" w:hanging="720"/>
        <w:jc w:val="left"/>
        <w:rPr>
          <w:sz w:val="24"/>
        </w:rPr>
      </w:pPr>
      <w:r>
        <w:rPr>
          <w:sz w:val="24"/>
        </w:rPr>
        <w:t>Doloi,</w:t>
      </w:r>
      <w:r>
        <w:rPr>
          <w:spacing w:val="10"/>
          <w:sz w:val="24"/>
        </w:rPr>
        <w:t> </w:t>
      </w:r>
      <w:r>
        <w:rPr>
          <w:sz w:val="24"/>
        </w:rPr>
        <w:t>H.,</w:t>
      </w:r>
      <w:r>
        <w:rPr>
          <w:spacing w:val="11"/>
          <w:sz w:val="24"/>
        </w:rPr>
        <w:t> </w:t>
      </w:r>
      <w:r>
        <w:rPr>
          <w:sz w:val="24"/>
        </w:rPr>
        <w:t>Sawhney,</w:t>
      </w:r>
      <w:r>
        <w:rPr>
          <w:spacing w:val="13"/>
          <w:sz w:val="24"/>
        </w:rPr>
        <w:t> </w:t>
      </w:r>
      <w:r>
        <w:rPr>
          <w:sz w:val="24"/>
        </w:rPr>
        <w:t>A.,</w:t>
      </w:r>
      <w:r>
        <w:rPr>
          <w:spacing w:val="13"/>
          <w:sz w:val="24"/>
        </w:rPr>
        <w:t> </w:t>
      </w:r>
      <w:r>
        <w:rPr>
          <w:sz w:val="24"/>
        </w:rPr>
        <w:t>Iyer,</w:t>
      </w:r>
      <w:r>
        <w:rPr>
          <w:spacing w:val="11"/>
          <w:sz w:val="24"/>
        </w:rPr>
        <w:t> </w:t>
      </w:r>
      <w:r>
        <w:rPr>
          <w:sz w:val="24"/>
        </w:rPr>
        <w:t>K.</w:t>
      </w:r>
      <w:r>
        <w:rPr>
          <w:spacing w:val="13"/>
          <w:sz w:val="24"/>
        </w:rPr>
        <w:t> </w:t>
      </w:r>
      <w:r>
        <w:rPr>
          <w:sz w:val="24"/>
        </w:rPr>
        <w:t>C.,</w:t>
      </w:r>
      <w:r>
        <w:rPr>
          <w:spacing w:val="11"/>
          <w:sz w:val="24"/>
        </w:rPr>
        <w:t> </w:t>
      </w:r>
      <w:r>
        <w:rPr>
          <w:sz w:val="24"/>
        </w:rPr>
        <w:t>&amp;</w:t>
      </w:r>
      <w:r>
        <w:rPr>
          <w:spacing w:val="11"/>
          <w:sz w:val="24"/>
        </w:rPr>
        <w:t> </w:t>
      </w:r>
      <w:r>
        <w:rPr>
          <w:sz w:val="24"/>
        </w:rPr>
        <w:t>Rentala,</w:t>
      </w:r>
      <w:r>
        <w:rPr>
          <w:spacing w:val="11"/>
          <w:sz w:val="24"/>
        </w:rPr>
        <w:t> </w:t>
      </w:r>
      <w:r>
        <w:rPr>
          <w:sz w:val="24"/>
        </w:rPr>
        <w:t>S.</w:t>
      </w:r>
      <w:r>
        <w:rPr>
          <w:spacing w:val="11"/>
          <w:sz w:val="24"/>
        </w:rPr>
        <w:t> </w:t>
      </w:r>
      <w:r>
        <w:rPr>
          <w:sz w:val="24"/>
        </w:rPr>
        <w:t>(2012).</w:t>
      </w:r>
      <w:r>
        <w:rPr>
          <w:spacing w:val="11"/>
          <w:sz w:val="24"/>
        </w:rPr>
        <w:t> </w:t>
      </w:r>
      <w:r>
        <w:rPr>
          <w:sz w:val="24"/>
        </w:rPr>
        <w:t>Analyzing</w:t>
      </w:r>
      <w:r>
        <w:rPr>
          <w:spacing w:val="8"/>
          <w:sz w:val="24"/>
        </w:rPr>
        <w:t> </w:t>
      </w:r>
      <w:r>
        <w:rPr>
          <w:sz w:val="24"/>
        </w:rPr>
        <w:t>factors</w:t>
      </w:r>
      <w:r>
        <w:rPr>
          <w:spacing w:val="11"/>
          <w:sz w:val="24"/>
        </w:rPr>
        <w:t> </w:t>
      </w:r>
      <w:r>
        <w:rPr>
          <w:sz w:val="24"/>
        </w:rPr>
        <w:t>affecting</w:t>
      </w:r>
      <w:r>
        <w:rPr>
          <w:spacing w:val="8"/>
          <w:sz w:val="24"/>
        </w:rPr>
        <w:t> </w:t>
      </w:r>
      <w:r>
        <w:rPr>
          <w:sz w:val="24"/>
        </w:rPr>
        <w:t>delays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Indian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construction</w:t>
      </w:r>
      <w:r>
        <w:rPr>
          <w:spacing w:val="-12"/>
          <w:sz w:val="24"/>
        </w:rPr>
        <w:t> </w:t>
      </w:r>
      <w:r>
        <w:rPr>
          <w:sz w:val="24"/>
        </w:rPr>
        <w:t>projects.</w:t>
      </w:r>
      <w:r>
        <w:rPr>
          <w:spacing w:val="-1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-14"/>
          <w:sz w:val="24"/>
        </w:rPr>
        <w:t> </w:t>
      </w:r>
      <w:r>
        <w:rPr>
          <w:sz w:val="24"/>
        </w:rPr>
        <w:t>20(4),</w:t>
      </w:r>
      <w:r>
        <w:rPr>
          <w:spacing w:val="-13"/>
          <w:sz w:val="24"/>
        </w:rPr>
        <w:t> </w:t>
      </w:r>
      <w:r>
        <w:rPr>
          <w:sz w:val="24"/>
        </w:rPr>
        <w:t>479-489</w:t>
      </w:r>
    </w:p>
    <w:p>
      <w:pPr>
        <w:spacing w:line="237" w:lineRule="auto" w:before="2"/>
        <w:ind w:left="1859" w:right="1147" w:hanging="300"/>
        <w:jc w:val="left"/>
        <w:rPr>
          <w:sz w:val="24"/>
        </w:rPr>
      </w:pPr>
      <w:r>
        <w:rPr>
          <w:sz w:val="24"/>
        </w:rPr>
        <w:t>Eadie, R., Browne, M., Odeyinka, H., McKeown, C., &amp; McNiff, S. (2013). </w:t>
      </w:r>
      <w:r>
        <w:rPr>
          <w:i/>
          <w:sz w:val="24"/>
        </w:rPr>
        <w:t>BIM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Throughout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UK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Lifecycle</w:t>
      </w:r>
      <w:r>
        <w:rPr>
          <w:sz w:val="24"/>
        </w:rPr>
        <w:t>:</w:t>
      </w:r>
      <w:r>
        <w:rPr>
          <w:spacing w:val="50"/>
          <w:sz w:val="24"/>
        </w:rPr>
        <w:t> </w:t>
      </w:r>
      <w:r>
        <w:rPr>
          <w:sz w:val="24"/>
        </w:rPr>
        <w:t>An</w:t>
      </w:r>
      <w:r>
        <w:rPr>
          <w:spacing w:val="47"/>
          <w:sz w:val="24"/>
        </w:rPr>
        <w:t> </w:t>
      </w:r>
      <w:r>
        <w:rPr>
          <w:sz w:val="24"/>
        </w:rPr>
        <w:t>analysis.</w:t>
      </w:r>
      <w:r>
        <w:rPr>
          <w:spacing w:val="-57"/>
          <w:sz w:val="24"/>
        </w:rPr>
        <w:t> </w:t>
      </w:r>
      <w:r>
        <w:rPr>
          <w:sz w:val="24"/>
        </w:rPr>
        <w:t>Automation</w:t>
      </w:r>
      <w:r>
        <w:rPr>
          <w:spacing w:val="-1"/>
          <w:sz w:val="24"/>
        </w:rPr>
        <w:t> </w:t>
      </w:r>
      <w:r>
        <w:rPr>
          <w:sz w:val="24"/>
        </w:rPr>
        <w:t>in Construction, 36, 145-151.</w:t>
      </w:r>
    </w:p>
    <w:p>
      <w:pPr>
        <w:pStyle w:val="BodyText"/>
        <w:spacing w:before="1"/>
      </w:pPr>
    </w:p>
    <w:p>
      <w:pPr>
        <w:spacing w:before="0"/>
        <w:ind w:left="1859" w:right="1155" w:hanging="720"/>
        <w:jc w:val="both"/>
        <w:rPr>
          <w:sz w:val="24"/>
        </w:rPr>
      </w:pPr>
      <w:r>
        <w:rPr>
          <w:sz w:val="24"/>
        </w:rPr>
        <w:t>Eastman,C.,</w:t>
      </w:r>
      <w:r>
        <w:rPr>
          <w:spacing w:val="-2"/>
          <w:sz w:val="24"/>
        </w:rPr>
        <w:t> </w:t>
      </w:r>
      <w:r>
        <w:rPr>
          <w:sz w:val="24"/>
        </w:rPr>
        <w:t>Sacks,</w:t>
      </w:r>
      <w:r>
        <w:rPr>
          <w:spacing w:val="-2"/>
          <w:sz w:val="24"/>
        </w:rPr>
        <w:t> </w:t>
      </w:r>
      <w:r>
        <w:rPr>
          <w:sz w:val="24"/>
        </w:rPr>
        <w:t>R.&amp;</w:t>
      </w:r>
      <w:r>
        <w:rPr>
          <w:spacing w:val="-4"/>
          <w:sz w:val="24"/>
        </w:rPr>
        <w:t> </w:t>
      </w:r>
      <w:r>
        <w:rPr>
          <w:sz w:val="24"/>
        </w:rPr>
        <w:t>Lee,</w:t>
      </w:r>
      <w:r>
        <w:rPr>
          <w:spacing w:val="-2"/>
          <w:sz w:val="24"/>
        </w:rPr>
        <w:t> </w:t>
      </w:r>
      <w:r>
        <w:rPr>
          <w:sz w:val="24"/>
        </w:rPr>
        <w:t>G.(2004).</w:t>
      </w:r>
      <w:r>
        <w:rPr>
          <w:spacing w:val="-2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Modelling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Parametric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Systems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Paper</w:t>
      </w:r>
      <w:r>
        <w:rPr>
          <w:spacing w:val="-58"/>
          <w:sz w:val="24"/>
        </w:rPr>
        <w:t> </w:t>
      </w:r>
      <w:r>
        <w:rPr>
          <w:sz w:val="24"/>
        </w:rPr>
        <w:t>presented at the Generative CAD Systems G-CADS 2004, Carnegie Mellon University,</w:t>
      </w:r>
      <w:r>
        <w:rPr>
          <w:spacing w:val="1"/>
          <w:sz w:val="24"/>
        </w:rPr>
        <w:t> </w:t>
      </w:r>
      <w:r>
        <w:rPr>
          <w:sz w:val="24"/>
        </w:rPr>
        <w:t>Pittsburgh</w:t>
      </w:r>
      <w:r>
        <w:rPr>
          <w:spacing w:val="-1"/>
          <w:sz w:val="24"/>
        </w:rPr>
        <w:t> </w:t>
      </w:r>
      <w:r>
        <w:rPr>
          <w:sz w:val="24"/>
        </w:rPr>
        <w:t>PA.</w:t>
      </w:r>
    </w:p>
    <w:p>
      <w:pPr>
        <w:pStyle w:val="BodyText"/>
      </w:pPr>
    </w:p>
    <w:p>
      <w:pPr>
        <w:spacing w:before="1"/>
        <w:ind w:left="1859" w:right="1155" w:hanging="720"/>
        <w:jc w:val="both"/>
        <w:rPr>
          <w:sz w:val="24"/>
        </w:rPr>
      </w:pPr>
      <w:r>
        <w:rPr>
          <w:sz w:val="24"/>
        </w:rPr>
        <w:t>Eastman, C., Teicholtz, P., Sacks, R.&amp; Liston, K. (2008). </w:t>
      </w:r>
      <w:r>
        <w:rPr>
          <w:i/>
          <w:sz w:val="24"/>
        </w:rPr>
        <w:t>BIM Handbook: A Guide to Building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 Modeling for Owners, Managers, Designers, Engineers, And Contractors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Hoboken,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Jersey,</w:t>
      </w:r>
      <w:r>
        <w:rPr>
          <w:spacing w:val="2"/>
          <w:sz w:val="24"/>
        </w:rPr>
        <w:t> </w:t>
      </w:r>
      <w:r>
        <w:rPr>
          <w:sz w:val="24"/>
        </w:rPr>
        <w:t>Wiley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Sons.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860" w:right="1147" w:hanging="720"/>
        <w:jc w:val="left"/>
        <w:rPr>
          <w:sz w:val="24"/>
        </w:rPr>
      </w:pPr>
      <w:r>
        <w:rPr>
          <w:sz w:val="24"/>
        </w:rPr>
        <w:t>Fellow, R. &amp; Liu, A. (2008). </w:t>
      </w:r>
      <w:r>
        <w:rPr>
          <w:i/>
          <w:sz w:val="24"/>
        </w:rPr>
        <w:t>Research Methods for Construction, </w:t>
      </w:r>
      <w:r>
        <w:rPr>
          <w:sz w:val="24"/>
        </w:rPr>
        <w:t>(3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Edition), United Kingdom,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Blackwell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Publishing.</w:t>
      </w:r>
    </w:p>
    <w:p>
      <w:pPr>
        <w:pStyle w:val="BodyText"/>
      </w:pPr>
    </w:p>
    <w:p>
      <w:pPr>
        <w:pStyle w:val="BodyText"/>
        <w:ind w:left="1860" w:right="1154" w:hanging="720"/>
        <w:jc w:val="both"/>
      </w:pPr>
      <w:r>
        <w:rPr/>
        <w:t>Feng, C.W., Chen, Y.J. &amp; Huang, J.H. (2010). Using the MD CAD Model to Develop the Time-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Schedule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Projects,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Automation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Construction</w:t>
      </w:r>
      <w:r>
        <w:rPr/>
        <w:t>,</w:t>
      </w:r>
      <w:r>
        <w:rPr>
          <w:spacing w:val="-1"/>
        </w:rPr>
        <w:t> </w:t>
      </w:r>
      <w:r>
        <w:rPr>
          <w:b/>
        </w:rPr>
        <w:t>19</w:t>
      </w:r>
      <w:r>
        <w:rPr/>
        <w:t>(3), 347 – 356.</w:t>
      </w:r>
    </w:p>
    <w:p>
      <w:pPr>
        <w:pStyle w:val="BodyText"/>
      </w:pPr>
    </w:p>
    <w:p>
      <w:pPr>
        <w:pStyle w:val="BodyText"/>
        <w:ind w:left="1140"/>
      </w:pPr>
      <w:r>
        <w:rPr>
          <w:spacing w:val="-1"/>
        </w:rPr>
        <w:t>Field,</w:t>
      </w:r>
      <w:r>
        <w:rPr/>
        <w:t> </w:t>
      </w:r>
      <w:r>
        <w:rPr>
          <w:spacing w:val="-1"/>
        </w:rPr>
        <w:t>A.</w:t>
      </w:r>
      <w:r>
        <w:rPr>
          <w:spacing w:val="1"/>
        </w:rPr>
        <w:t> </w:t>
      </w:r>
      <w:r>
        <w:rPr>
          <w:spacing w:val="-1"/>
        </w:rPr>
        <w:t>(2005).</w:t>
      </w:r>
      <w:r>
        <w:rPr>
          <w:spacing w:val="2"/>
        </w:rPr>
        <w:t> </w:t>
      </w:r>
      <w:r>
        <w:rPr>
          <w:spacing w:val="-1"/>
        </w:rPr>
        <w:t>Discovering</w:t>
      </w:r>
      <w:r>
        <w:rPr>
          <w:spacing w:val="-2"/>
        </w:rPr>
        <w:t> </w:t>
      </w:r>
      <w:r>
        <w:rPr/>
        <w:t>a Statistics Using</w:t>
      </w:r>
      <w:r>
        <w:rPr>
          <w:spacing w:val="-2"/>
        </w:rPr>
        <w:t> </w:t>
      </w:r>
      <w:r>
        <w:rPr/>
        <w:t>SPSS</w:t>
      </w:r>
      <w:r>
        <w:rPr>
          <w:spacing w:val="1"/>
        </w:rPr>
        <w:t> </w:t>
      </w:r>
      <w:r>
        <w:rPr/>
        <w:t>(6</w:t>
      </w:r>
      <w:r>
        <w:rPr>
          <w:vertAlign w:val="superscript"/>
        </w:rPr>
        <w:t>th</w:t>
      </w:r>
      <w:r>
        <w:rPr>
          <w:spacing w:val="-19"/>
          <w:vertAlign w:val="baseline"/>
        </w:rPr>
        <w:t> </w:t>
      </w:r>
      <w:r>
        <w:rPr>
          <w:vertAlign w:val="baseline"/>
        </w:rPr>
        <w:t>ed.).</w:t>
      </w:r>
      <w:r>
        <w:rPr>
          <w:spacing w:val="3"/>
          <w:vertAlign w:val="baseline"/>
        </w:rPr>
        <w:t> </w:t>
      </w:r>
      <w:r>
        <w:rPr>
          <w:vertAlign w:val="baseline"/>
        </w:rPr>
        <w:t>London: Sage</w:t>
      </w:r>
    </w:p>
    <w:p>
      <w:pPr>
        <w:pStyle w:val="BodyText"/>
        <w:spacing w:before="240"/>
        <w:ind w:left="1140"/>
      </w:pPr>
      <w:r>
        <w:rPr/>
        <w:t>Foley, J. &amp;</w:t>
      </w:r>
      <w:r>
        <w:rPr>
          <w:spacing w:val="-2"/>
        </w:rPr>
        <w:t> </w:t>
      </w:r>
      <w:r>
        <w:rPr/>
        <w:t>Macmillan, S. (2005). Patterns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interaction in construction ream meeting</w:t>
      </w:r>
      <w:r>
        <w:rPr>
          <w:spacing w:val="-1"/>
        </w:rPr>
        <w:t> </w:t>
      </w:r>
      <w:r>
        <w:rPr/>
        <w:t>co-design,</w:t>
      </w:r>
    </w:p>
    <w:p>
      <w:pPr>
        <w:spacing w:before="0"/>
        <w:ind w:left="1859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Automation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Construction,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19-37.</w:t>
      </w:r>
    </w:p>
    <w:p>
      <w:pPr>
        <w:pStyle w:val="BodyText"/>
      </w:pPr>
    </w:p>
    <w:p>
      <w:pPr>
        <w:spacing w:before="0"/>
        <w:ind w:left="1859" w:right="1155" w:hanging="720"/>
        <w:jc w:val="both"/>
        <w:rPr>
          <w:sz w:val="24"/>
        </w:rPr>
      </w:pPr>
      <w:r>
        <w:rPr>
          <w:spacing w:val="-1"/>
          <w:sz w:val="24"/>
        </w:rPr>
        <w:t>Gabbar,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H.A.,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Aoyama,</w:t>
      </w:r>
      <w:r>
        <w:rPr>
          <w:spacing w:val="-13"/>
          <w:sz w:val="24"/>
        </w:rPr>
        <w:t> </w:t>
      </w:r>
      <w:r>
        <w:rPr>
          <w:sz w:val="24"/>
        </w:rPr>
        <w:t>A.</w:t>
      </w:r>
      <w:r>
        <w:rPr>
          <w:spacing w:val="-13"/>
          <w:sz w:val="24"/>
        </w:rPr>
        <w:t> </w:t>
      </w:r>
      <w:r>
        <w:rPr>
          <w:sz w:val="24"/>
        </w:rPr>
        <w:t>&amp;</w:t>
      </w:r>
      <w:r>
        <w:rPr>
          <w:spacing w:val="-15"/>
          <w:sz w:val="24"/>
        </w:rPr>
        <w:t> </w:t>
      </w:r>
      <w:r>
        <w:rPr>
          <w:sz w:val="24"/>
        </w:rPr>
        <w:t>Naka,</w:t>
      </w:r>
      <w:r>
        <w:rPr>
          <w:spacing w:val="-13"/>
          <w:sz w:val="24"/>
        </w:rPr>
        <w:t> </w:t>
      </w:r>
      <w:r>
        <w:rPr>
          <w:sz w:val="24"/>
        </w:rPr>
        <w:t>Y.(2004).Model-Based</w:t>
      </w:r>
      <w:r>
        <w:rPr>
          <w:spacing w:val="-13"/>
          <w:sz w:val="24"/>
        </w:rPr>
        <w:t> </w:t>
      </w:r>
      <w:r>
        <w:rPr>
          <w:sz w:val="24"/>
        </w:rPr>
        <w:t>Computer-Aided</w:t>
      </w:r>
      <w:r>
        <w:rPr>
          <w:spacing w:val="-13"/>
          <w:sz w:val="24"/>
        </w:rPr>
        <w:t> </w:t>
      </w:r>
      <w:r>
        <w:rPr>
          <w:sz w:val="24"/>
        </w:rPr>
        <w:t>Design</w:t>
      </w:r>
      <w:r>
        <w:rPr>
          <w:spacing w:val="-13"/>
          <w:sz w:val="24"/>
        </w:rPr>
        <w:t> </w:t>
      </w:r>
      <w:r>
        <w:rPr>
          <w:sz w:val="24"/>
        </w:rPr>
        <w:t>Environment</w:t>
      </w:r>
      <w:r>
        <w:rPr>
          <w:spacing w:val="-58"/>
          <w:sz w:val="24"/>
        </w:rPr>
        <w:t> </w:t>
      </w:r>
      <w:r>
        <w:rPr>
          <w:sz w:val="24"/>
        </w:rPr>
        <w:t>for Operational Design, </w:t>
      </w:r>
      <w:r>
        <w:rPr>
          <w:i/>
          <w:sz w:val="24"/>
        </w:rPr>
        <w:t>Journal of Computers and Industrial Engineering</w:t>
      </w:r>
      <w:r>
        <w:rPr>
          <w:sz w:val="24"/>
        </w:rPr>
        <w:t>, </w:t>
      </w:r>
      <w:r>
        <w:rPr>
          <w:b/>
          <w:sz w:val="24"/>
        </w:rPr>
        <w:t>46</w:t>
      </w:r>
      <w:r>
        <w:rPr>
          <w:sz w:val="24"/>
        </w:rPr>
        <w:t>(3), 413 –</w:t>
      </w:r>
      <w:r>
        <w:rPr>
          <w:spacing w:val="1"/>
          <w:sz w:val="24"/>
        </w:rPr>
        <w:t> </w:t>
      </w:r>
      <w:r>
        <w:rPr>
          <w:sz w:val="24"/>
        </w:rPr>
        <w:t>430.</w:t>
      </w:r>
    </w:p>
    <w:p>
      <w:pPr>
        <w:pStyle w:val="BodyText"/>
      </w:pPr>
    </w:p>
    <w:p>
      <w:pPr>
        <w:spacing w:before="0"/>
        <w:ind w:left="1860" w:right="1156" w:hanging="720"/>
        <w:jc w:val="both"/>
        <w:rPr>
          <w:sz w:val="24"/>
        </w:rPr>
      </w:pPr>
      <w:r>
        <w:rPr>
          <w:sz w:val="24"/>
        </w:rPr>
        <w:t>Gallaher, B., O’Connor, M., Dettbarn, C. D. &amp; Gilday, J. B. (2004).Cost analysis of inadequate</w:t>
      </w:r>
      <w:r>
        <w:rPr>
          <w:spacing w:val="1"/>
          <w:sz w:val="24"/>
        </w:rPr>
        <w:t> </w:t>
      </w:r>
      <w:r>
        <w:rPr>
          <w:sz w:val="24"/>
        </w:rPr>
        <w:t>interoperability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industry.</w:t>
      </w:r>
      <w:r>
        <w:rPr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&amp;Technology </w:t>
      </w:r>
      <w:r>
        <w:rPr>
          <w:sz w:val="24"/>
        </w:rPr>
        <w:t>GCR, 860-867.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line="276" w:lineRule="auto" w:before="0"/>
        <w:ind w:left="1680" w:right="1148" w:hanging="540"/>
        <w:jc w:val="left"/>
        <w:rPr>
          <w:sz w:val="24"/>
        </w:rPr>
      </w:pPr>
      <w:r>
        <w:rPr>
          <w:sz w:val="24"/>
        </w:rPr>
        <w:t>Goedert, J., &amp; Meadati, P. (2008). Integrating Construction Process Documentation into Building</w:t>
      </w:r>
      <w:r>
        <w:rPr>
          <w:spacing w:val="-57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Modeling,</w:t>
      </w:r>
      <w:r>
        <w:rPr>
          <w:spacing w:val="-2"/>
          <w:sz w:val="24"/>
        </w:rPr>
        <w:t> </w:t>
      </w:r>
      <w:r>
        <w:rPr>
          <w:sz w:val="24"/>
        </w:rPr>
        <w:t>J</w:t>
      </w:r>
      <w:r>
        <w:rPr>
          <w:i/>
          <w:sz w:val="24"/>
        </w:rPr>
        <w:t>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134</w:t>
      </w:r>
      <w:r>
        <w:rPr>
          <w:sz w:val="24"/>
        </w:rPr>
        <w:t>(7),</w:t>
      </w:r>
      <w:r>
        <w:rPr>
          <w:spacing w:val="-2"/>
          <w:sz w:val="24"/>
        </w:rPr>
        <w:t> </w:t>
      </w:r>
      <w:r>
        <w:rPr>
          <w:sz w:val="24"/>
        </w:rPr>
        <w:t>509-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before="72"/>
        <w:ind w:left="1680"/>
      </w:pPr>
      <w:r>
        <w:rPr/>
        <w:t>516.</w:t>
      </w:r>
      <w:r>
        <w:rPr>
          <w:spacing w:val="-3"/>
        </w:rPr>
        <w:t> </w:t>
      </w:r>
      <w:r>
        <w:rPr/>
        <w:t>Guarnieri.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40" w:right="0" w:firstLine="0"/>
        <w:jc w:val="left"/>
        <w:rPr>
          <w:i/>
          <w:sz w:val="24"/>
        </w:rPr>
      </w:pPr>
      <w:r>
        <w:rPr>
          <w:sz w:val="24"/>
        </w:rPr>
        <w:t>George,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Mallery,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(2000)</w:t>
      </w:r>
      <w:r>
        <w:rPr>
          <w:spacing w:val="-5"/>
          <w:sz w:val="24"/>
        </w:rPr>
        <w:t> </w:t>
      </w:r>
      <w:r>
        <w:rPr>
          <w:sz w:val="24"/>
        </w:rPr>
        <w:t>SPSS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Windows</w:t>
      </w:r>
      <w:r>
        <w:rPr>
          <w:spacing w:val="-4"/>
          <w:sz w:val="24"/>
        </w:rPr>
        <w:t> </w:t>
      </w:r>
      <w:r>
        <w:rPr>
          <w:sz w:val="24"/>
        </w:rPr>
        <w:t>Step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Step:</w:t>
      </w:r>
      <w:r>
        <w:rPr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Simple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Reference</w:t>
      </w:r>
    </w:p>
    <w:p>
      <w:pPr>
        <w:pStyle w:val="BodyText"/>
        <w:ind w:left="1860"/>
      </w:pPr>
      <w:r>
        <w:rPr/>
        <w:t>9.0</w:t>
      </w:r>
      <w:r>
        <w:rPr>
          <w:spacing w:val="-2"/>
        </w:rPr>
        <w:t> </w:t>
      </w:r>
      <w:r>
        <w:rPr/>
        <w:t>update</w:t>
      </w:r>
      <w:r>
        <w:rPr>
          <w:spacing w:val="-2"/>
        </w:rPr>
        <w:t> </w:t>
      </w:r>
      <w:r>
        <w:rPr/>
        <w:t>(2</w:t>
      </w:r>
      <w:r>
        <w:rPr>
          <w:vertAlign w:val="superscript"/>
        </w:rPr>
        <w:t>nd</w:t>
      </w:r>
      <w:r>
        <w:rPr>
          <w:vertAlign w:val="baseline"/>
        </w:rPr>
        <w:t> ed.).</w:t>
      </w:r>
      <w:r>
        <w:rPr>
          <w:spacing w:val="-1"/>
          <w:vertAlign w:val="baseline"/>
        </w:rPr>
        <w:t> </w:t>
      </w:r>
      <w:r>
        <w:rPr>
          <w:vertAlign w:val="baseline"/>
        </w:rPr>
        <w:t>Boston:</w:t>
      </w:r>
      <w:r>
        <w:rPr>
          <w:spacing w:val="-2"/>
          <w:vertAlign w:val="baseline"/>
        </w:rPr>
        <w:t> </w:t>
      </w:r>
      <w:r>
        <w:rPr>
          <w:vertAlign w:val="baseline"/>
        </w:rPr>
        <w:t>Allyn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Bacon.</w:t>
      </w:r>
    </w:p>
    <w:p>
      <w:pPr>
        <w:pStyle w:val="BodyText"/>
      </w:pPr>
    </w:p>
    <w:p>
      <w:pPr>
        <w:spacing w:before="0"/>
        <w:ind w:left="1860" w:right="1160" w:hanging="720"/>
        <w:jc w:val="both"/>
        <w:rPr>
          <w:sz w:val="24"/>
        </w:rPr>
      </w:pPr>
      <w:r>
        <w:rPr>
          <w:sz w:val="24"/>
        </w:rPr>
        <w:t>Grilo,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&amp;Jardim-Goncalves,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(2010).Value</w:t>
      </w:r>
      <w:r>
        <w:rPr>
          <w:spacing w:val="1"/>
          <w:sz w:val="24"/>
        </w:rPr>
        <w:t> </w:t>
      </w:r>
      <w:r>
        <w:rPr>
          <w:sz w:val="24"/>
        </w:rPr>
        <w:t>Proposition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Interoperability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Collaborative</w:t>
      </w:r>
      <w:r>
        <w:rPr>
          <w:spacing w:val="-8"/>
          <w:sz w:val="24"/>
        </w:rPr>
        <w:t> </w:t>
      </w:r>
      <w:r>
        <w:rPr>
          <w:sz w:val="24"/>
        </w:rPr>
        <w:t>Working</w:t>
      </w:r>
      <w:r>
        <w:rPr>
          <w:spacing w:val="-9"/>
          <w:sz w:val="24"/>
        </w:rPr>
        <w:t> </w:t>
      </w:r>
      <w:r>
        <w:rPr>
          <w:sz w:val="24"/>
        </w:rPr>
        <w:t>Environments,</w:t>
      </w:r>
      <w:r>
        <w:rPr>
          <w:spacing w:val="-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Automation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Construction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b/>
          <w:sz w:val="24"/>
        </w:rPr>
        <w:t>19</w:t>
      </w:r>
      <w:r>
        <w:rPr>
          <w:sz w:val="24"/>
        </w:rPr>
        <w:t>(5),</w:t>
      </w:r>
      <w:r>
        <w:rPr>
          <w:spacing w:val="-6"/>
          <w:sz w:val="24"/>
        </w:rPr>
        <w:t> </w:t>
      </w:r>
      <w:r>
        <w:rPr>
          <w:sz w:val="24"/>
        </w:rPr>
        <w:t>522-</w:t>
      </w:r>
      <w:r>
        <w:rPr>
          <w:spacing w:val="-58"/>
          <w:sz w:val="24"/>
        </w:rPr>
        <w:t> </w:t>
      </w:r>
      <w:r>
        <w:rPr>
          <w:sz w:val="24"/>
        </w:rPr>
        <w:t>530.</w:t>
      </w:r>
    </w:p>
    <w:p>
      <w:pPr>
        <w:pStyle w:val="BodyText"/>
      </w:pPr>
    </w:p>
    <w:p>
      <w:pPr>
        <w:spacing w:before="0"/>
        <w:ind w:left="1860" w:right="1155" w:hanging="720"/>
        <w:jc w:val="both"/>
        <w:rPr>
          <w:sz w:val="24"/>
        </w:rPr>
      </w:pPr>
      <w:r>
        <w:rPr>
          <w:sz w:val="24"/>
        </w:rPr>
        <w:t>Gu,N., Singh, V.,Taylor, C., K.&amp; Brankovic, L.(2009). BIM Adoption: Expectations Across</w:t>
      </w:r>
      <w:r>
        <w:rPr>
          <w:spacing w:val="1"/>
          <w:sz w:val="24"/>
        </w:rPr>
        <w:t> </w:t>
      </w:r>
      <w:r>
        <w:rPr>
          <w:sz w:val="24"/>
        </w:rPr>
        <w:t>Disciplines, </w:t>
      </w:r>
      <w:r>
        <w:rPr>
          <w:i/>
          <w:sz w:val="24"/>
        </w:rPr>
        <w:t>in</w:t>
      </w:r>
      <w:r>
        <w:rPr>
          <w:sz w:val="24"/>
        </w:rPr>
        <w:t>: Underwood, I.J (Eds.), </w:t>
      </w:r>
      <w:r>
        <w:rPr>
          <w:i/>
          <w:sz w:val="24"/>
        </w:rPr>
        <w:t>Handbook of Research on Building 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Informatics: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Concepts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London,</w:t>
      </w:r>
      <w:r>
        <w:rPr>
          <w:spacing w:val="1"/>
          <w:sz w:val="24"/>
        </w:rPr>
        <w:t> </w:t>
      </w:r>
      <w:r>
        <w:rPr>
          <w:sz w:val="24"/>
        </w:rPr>
        <w:t>IGI</w:t>
      </w:r>
      <w:r>
        <w:rPr>
          <w:spacing w:val="1"/>
          <w:sz w:val="24"/>
        </w:rPr>
        <w:t> </w:t>
      </w:r>
      <w:r>
        <w:rPr>
          <w:sz w:val="24"/>
        </w:rPr>
        <w:t>Publishing.</w:t>
      </w:r>
    </w:p>
    <w:p>
      <w:pPr>
        <w:pStyle w:val="BodyText"/>
      </w:pPr>
    </w:p>
    <w:p>
      <w:pPr>
        <w:pStyle w:val="BodyText"/>
        <w:ind w:left="1140"/>
      </w:pPr>
      <w:r>
        <w:rPr/>
        <w:t>Haltenhoff,</w:t>
      </w:r>
      <w:r>
        <w:rPr>
          <w:spacing w:val="-2"/>
        </w:rPr>
        <w:t> </w:t>
      </w:r>
      <w:r>
        <w:rPr/>
        <w:t>C.E.</w:t>
      </w:r>
      <w:r>
        <w:rPr>
          <w:spacing w:val="-1"/>
        </w:rPr>
        <w:t> </w:t>
      </w:r>
      <w:r>
        <w:rPr/>
        <w:t>(1998).The</w:t>
      </w:r>
      <w:r>
        <w:rPr>
          <w:spacing w:val="-2"/>
        </w:rPr>
        <w:t> </w:t>
      </w:r>
      <w:r>
        <w:rPr/>
        <w:t>CM</w:t>
      </w:r>
      <w:r>
        <w:rPr>
          <w:spacing w:val="-1"/>
        </w:rPr>
        <w:t> </w:t>
      </w:r>
      <w:r>
        <w:rPr/>
        <w:t>contracting</w:t>
      </w:r>
      <w:r>
        <w:rPr>
          <w:spacing w:val="-4"/>
        </w:rPr>
        <w:t> </w:t>
      </w:r>
      <w:r>
        <w:rPr/>
        <w:t>system, London,</w:t>
      </w:r>
      <w:r>
        <w:rPr>
          <w:spacing w:val="-1"/>
        </w:rPr>
        <w:t> </w:t>
      </w:r>
      <w:r>
        <w:rPr/>
        <w:t>Prentice</w:t>
      </w:r>
      <w:r>
        <w:rPr>
          <w:spacing w:val="-2"/>
        </w:rPr>
        <w:t> </w:t>
      </w:r>
      <w:r>
        <w:rPr/>
        <w:t>Hall.</w:t>
      </w:r>
    </w:p>
    <w:p>
      <w:pPr>
        <w:pStyle w:val="BodyText"/>
      </w:pPr>
    </w:p>
    <w:p>
      <w:pPr>
        <w:spacing w:before="1"/>
        <w:ind w:left="1860" w:right="1159" w:hanging="720"/>
        <w:jc w:val="both"/>
        <w:rPr>
          <w:sz w:val="24"/>
        </w:rPr>
      </w:pPr>
      <w:r>
        <w:rPr>
          <w:sz w:val="24"/>
        </w:rPr>
        <w:t>Han,</w:t>
      </w:r>
      <w:r>
        <w:rPr>
          <w:spacing w:val="1"/>
          <w:sz w:val="24"/>
        </w:rPr>
        <w:t> </w:t>
      </w:r>
      <w:r>
        <w:rPr>
          <w:sz w:val="24"/>
        </w:rPr>
        <w:t>S.H.,</w:t>
      </w:r>
      <w:r>
        <w:rPr>
          <w:spacing w:val="1"/>
          <w:sz w:val="24"/>
        </w:rPr>
        <w:t> </w:t>
      </w:r>
      <w:r>
        <w:rPr>
          <w:sz w:val="24"/>
        </w:rPr>
        <w:t>Kim,</w:t>
      </w:r>
      <w:r>
        <w:rPr>
          <w:spacing w:val="1"/>
          <w:sz w:val="24"/>
        </w:rPr>
        <w:t> </w:t>
      </w:r>
      <w:r>
        <w:rPr>
          <w:sz w:val="24"/>
        </w:rPr>
        <w:t>D.Y.,</w:t>
      </w:r>
      <w:r>
        <w:rPr>
          <w:spacing w:val="1"/>
          <w:sz w:val="24"/>
        </w:rPr>
        <w:t> </w:t>
      </w:r>
      <w:r>
        <w:rPr>
          <w:sz w:val="24"/>
        </w:rPr>
        <w:t>Kim,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Jang,</w:t>
      </w:r>
      <w:r>
        <w:rPr>
          <w:spacing w:val="1"/>
          <w:sz w:val="24"/>
        </w:rPr>
        <w:t> </w:t>
      </w:r>
      <w:r>
        <w:rPr>
          <w:sz w:val="24"/>
        </w:rPr>
        <w:t>W.S.(2008).A</w:t>
      </w:r>
      <w:r>
        <w:rPr>
          <w:spacing w:val="1"/>
          <w:sz w:val="24"/>
        </w:rPr>
        <w:t> </w:t>
      </w:r>
      <w:r>
        <w:rPr>
          <w:sz w:val="24"/>
        </w:rPr>
        <w:t>Web-Based</w:t>
      </w:r>
      <w:r>
        <w:rPr>
          <w:spacing w:val="1"/>
          <w:sz w:val="24"/>
        </w:rPr>
        <w:t> </w:t>
      </w:r>
      <w:r>
        <w:rPr>
          <w:sz w:val="24"/>
        </w:rPr>
        <w:t>Integrated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14"/>
          <w:sz w:val="24"/>
        </w:rPr>
        <w:t> </w:t>
      </w:r>
      <w:r>
        <w:rPr>
          <w:sz w:val="24"/>
        </w:rPr>
        <w:t>Project</w:t>
      </w:r>
      <w:r>
        <w:rPr>
          <w:spacing w:val="-14"/>
          <w:sz w:val="24"/>
        </w:rPr>
        <w:t> </w:t>
      </w:r>
      <w:r>
        <w:rPr>
          <w:sz w:val="24"/>
        </w:rPr>
        <w:t>Risk</w:t>
      </w:r>
      <w:r>
        <w:rPr>
          <w:spacing w:val="-13"/>
          <w:sz w:val="24"/>
        </w:rPr>
        <w:t> </w:t>
      </w:r>
      <w:r>
        <w:rPr>
          <w:sz w:val="24"/>
        </w:rPr>
        <w:t>Management,</w:t>
      </w:r>
      <w:r>
        <w:rPr>
          <w:spacing w:val="-1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Automation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Construction</w:t>
      </w:r>
      <w:r>
        <w:rPr>
          <w:sz w:val="24"/>
        </w:rPr>
        <w:t>,</w:t>
      </w:r>
      <w:r>
        <w:rPr>
          <w:spacing w:val="-13"/>
          <w:sz w:val="24"/>
        </w:rPr>
        <w:t> </w:t>
      </w:r>
      <w:r>
        <w:rPr>
          <w:b/>
          <w:sz w:val="24"/>
        </w:rPr>
        <w:t>17</w:t>
      </w:r>
      <w:r>
        <w:rPr>
          <w:sz w:val="24"/>
        </w:rPr>
        <w:t>(3),</w:t>
      </w:r>
      <w:r>
        <w:rPr>
          <w:spacing w:val="-14"/>
          <w:sz w:val="24"/>
        </w:rPr>
        <w:t> </w:t>
      </w:r>
      <w:r>
        <w:rPr>
          <w:sz w:val="24"/>
        </w:rPr>
        <w:t>342</w:t>
      </w:r>
    </w:p>
    <w:p>
      <w:pPr>
        <w:pStyle w:val="BodyText"/>
        <w:ind w:left="1860"/>
      </w:pPr>
      <w:r>
        <w:rPr/>
        <w:t>– 356.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60" w:right="1158" w:hanging="720"/>
        <w:jc w:val="both"/>
      </w:pPr>
      <w:r>
        <w:rPr/>
        <w:t>Hardin, B. (2009). BIM and Construction Management: Proven Tools, Methods, and Workflows,</w:t>
      </w:r>
      <w:r>
        <w:rPr>
          <w:spacing w:val="-57"/>
        </w:rPr>
        <w:t> </w:t>
      </w:r>
      <w:r>
        <w:rPr/>
        <w:t>India</w:t>
      </w:r>
      <w:r>
        <w:rPr>
          <w:spacing w:val="-2"/>
        </w:rPr>
        <w:t> </w:t>
      </w:r>
      <w:r>
        <w:rPr/>
        <w:t>Wiley</w:t>
      </w:r>
      <w:r>
        <w:rPr>
          <w:spacing w:val="-5"/>
        </w:rPr>
        <w:t> </w:t>
      </w:r>
      <w:r>
        <w:rPr/>
        <w:t>Publishing Inc.</w:t>
      </w:r>
    </w:p>
    <w:p>
      <w:pPr>
        <w:pStyle w:val="BodyText"/>
      </w:pPr>
    </w:p>
    <w:p>
      <w:pPr>
        <w:spacing w:before="0"/>
        <w:ind w:left="1860" w:right="1158" w:hanging="720"/>
        <w:jc w:val="both"/>
        <w:rPr>
          <w:sz w:val="24"/>
        </w:rPr>
      </w:pPr>
      <w:r>
        <w:rPr>
          <w:sz w:val="24"/>
        </w:rPr>
        <w:t>Hartman, T., Gao, J. &amp; Fischer, M. (2008).Areas of Application for 3D and 4D Models on</w:t>
      </w:r>
      <w:r>
        <w:rPr>
          <w:spacing w:val="1"/>
          <w:sz w:val="24"/>
        </w:rPr>
        <w:t> </w:t>
      </w:r>
      <w:r>
        <w:rPr>
          <w:sz w:val="24"/>
        </w:rPr>
        <w:t>Construction Projects. </w:t>
      </w:r>
      <w:r>
        <w:rPr>
          <w:i/>
          <w:sz w:val="24"/>
        </w:rPr>
        <w:t>Journal of Construction Engineering and Management</w:t>
      </w:r>
      <w:r>
        <w:rPr>
          <w:sz w:val="24"/>
        </w:rPr>
        <w:t>, </w:t>
      </w:r>
      <w:r>
        <w:rPr>
          <w:b/>
          <w:sz w:val="24"/>
        </w:rPr>
        <w:t>134</w:t>
      </w:r>
      <w:r>
        <w:rPr>
          <w:sz w:val="24"/>
        </w:rPr>
        <w:t>(10),</w:t>
      </w:r>
      <w:r>
        <w:rPr>
          <w:spacing w:val="1"/>
          <w:sz w:val="24"/>
        </w:rPr>
        <w:t> </w:t>
      </w:r>
      <w:r>
        <w:rPr>
          <w:sz w:val="24"/>
        </w:rPr>
        <w:t>776 – 785.</w:t>
      </w:r>
    </w:p>
    <w:p>
      <w:pPr>
        <w:pStyle w:val="BodyText"/>
      </w:pPr>
    </w:p>
    <w:p>
      <w:pPr>
        <w:pStyle w:val="BodyText"/>
        <w:spacing w:line="275" w:lineRule="exact"/>
        <w:ind w:left="1140"/>
      </w:pPr>
      <w:r>
        <w:rPr/>
        <w:t>Heesom,</w:t>
      </w:r>
      <w:r>
        <w:rPr>
          <w:spacing w:val="-2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Mahdjoubi,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(2004).</w:t>
      </w:r>
      <w:r>
        <w:rPr>
          <w:spacing w:val="-1"/>
        </w:rPr>
        <w:t> </w:t>
      </w:r>
      <w:r>
        <w:rPr/>
        <w:t>Trends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4D CAD</w:t>
      </w:r>
      <w:r>
        <w:rPr>
          <w:spacing w:val="-2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Planning.</w:t>
      </w:r>
    </w:p>
    <w:p>
      <w:pPr>
        <w:spacing w:line="275" w:lineRule="exact" w:before="0"/>
        <w:ind w:left="1699" w:right="0" w:firstLine="0"/>
        <w:jc w:val="left"/>
        <w:rPr>
          <w:sz w:val="24"/>
        </w:rPr>
      </w:pPr>
      <w:r>
        <w:rPr>
          <w:i/>
          <w:sz w:val="24"/>
        </w:rPr>
        <w:t>Construction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22,</w:t>
      </w:r>
      <w:r>
        <w:rPr>
          <w:spacing w:val="-1"/>
          <w:sz w:val="24"/>
        </w:rPr>
        <w:t> </w:t>
      </w:r>
      <w:r>
        <w:rPr>
          <w:sz w:val="24"/>
        </w:rPr>
        <w:t>171–182.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860" w:right="1160" w:hanging="720"/>
        <w:jc w:val="both"/>
      </w:pPr>
      <w:r>
        <w:rPr/>
        <w:t>Hendrickson,</w:t>
      </w:r>
      <w:r>
        <w:rPr>
          <w:spacing w:val="-13"/>
        </w:rPr>
        <w:t> </w:t>
      </w:r>
      <w:r>
        <w:rPr/>
        <w:t>C.(2008).Project</w:t>
      </w:r>
      <w:r>
        <w:rPr>
          <w:spacing w:val="-12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for</w:t>
      </w:r>
      <w:r>
        <w:rPr>
          <w:spacing w:val="-13"/>
        </w:rPr>
        <w:t> </w:t>
      </w:r>
      <w:r>
        <w:rPr/>
        <w:t>Construction,</w:t>
      </w:r>
      <w:r>
        <w:rPr>
          <w:spacing w:val="-12"/>
        </w:rPr>
        <w:t> </w:t>
      </w:r>
      <w:r>
        <w:rPr/>
        <w:t>Fundamental</w:t>
      </w:r>
      <w:r>
        <w:rPr>
          <w:spacing w:val="-12"/>
        </w:rPr>
        <w:t> </w:t>
      </w:r>
      <w:r>
        <w:rPr/>
        <w:t>Concepts</w:t>
      </w:r>
      <w:r>
        <w:rPr>
          <w:spacing w:val="-12"/>
        </w:rPr>
        <w:t> </w:t>
      </w:r>
      <w:r>
        <w:rPr/>
        <w:t>for</w:t>
      </w:r>
      <w:r>
        <w:rPr>
          <w:spacing w:val="-10"/>
        </w:rPr>
        <w:t> </w:t>
      </w:r>
      <w:r>
        <w:rPr/>
        <w:t>Owners,</w:t>
      </w:r>
      <w:r>
        <w:rPr>
          <w:spacing w:val="-58"/>
        </w:rPr>
        <w:t> </w:t>
      </w:r>
      <w:r>
        <w:rPr/>
        <w:t>Engineers,</w:t>
      </w:r>
      <w:r>
        <w:rPr>
          <w:spacing w:val="-1"/>
        </w:rPr>
        <w:t> </w:t>
      </w:r>
      <w:r>
        <w:rPr/>
        <w:t>Architects</w:t>
      </w:r>
      <w:r>
        <w:rPr>
          <w:spacing w:val="-1"/>
        </w:rPr>
        <w:t> </w:t>
      </w:r>
      <w:r>
        <w:rPr/>
        <w:t>and Builders,</w:t>
      </w:r>
      <w:r>
        <w:rPr>
          <w:spacing w:val="-1"/>
        </w:rPr>
        <w:t> </w:t>
      </w:r>
      <w:r>
        <w:rPr/>
        <w:t>Pitsburg, Prentice</w:t>
      </w:r>
      <w:r>
        <w:rPr>
          <w:spacing w:val="-2"/>
        </w:rPr>
        <w:t> </w:t>
      </w:r>
      <w:r>
        <w:rPr/>
        <w:t>Hall Publishing.</w:t>
      </w:r>
    </w:p>
    <w:p>
      <w:pPr>
        <w:pStyle w:val="BodyText"/>
      </w:pPr>
    </w:p>
    <w:p>
      <w:pPr>
        <w:spacing w:before="1"/>
        <w:ind w:left="1140" w:right="0" w:firstLine="0"/>
        <w:jc w:val="left"/>
        <w:rPr>
          <w:sz w:val="24"/>
        </w:rPr>
      </w:pPr>
      <w:r>
        <w:rPr>
          <w:sz w:val="24"/>
        </w:rPr>
        <w:t>Hobbs,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(2008).</w:t>
      </w:r>
      <w:r>
        <w:rPr>
          <w:spacing w:val="-1"/>
          <w:sz w:val="24"/>
        </w:rPr>
        <w:t> </w:t>
      </w:r>
      <w:r>
        <w:rPr>
          <w:sz w:val="24"/>
        </w:rPr>
        <w:t>‘BIM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Back</w:t>
      </w:r>
      <w:r>
        <w:rPr>
          <w:spacing w:val="-1"/>
          <w:sz w:val="24"/>
        </w:rPr>
        <w:t> </w:t>
      </w:r>
      <w:r>
        <w:rPr>
          <w:sz w:val="24"/>
        </w:rPr>
        <w:t>Door’,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Structural Engineer,</w:t>
      </w:r>
      <w:r>
        <w:rPr>
          <w:b/>
          <w:sz w:val="24"/>
        </w:rPr>
        <w:t>86</w:t>
      </w:r>
      <w:r>
        <w:rPr>
          <w:b/>
          <w:spacing w:val="-1"/>
          <w:sz w:val="24"/>
        </w:rPr>
        <w:t> </w:t>
      </w:r>
      <w:r>
        <w:rPr>
          <w:sz w:val="24"/>
        </w:rPr>
        <w:t>(13),</w:t>
      </w:r>
      <w:r>
        <w:rPr>
          <w:spacing w:val="-1"/>
          <w:sz w:val="24"/>
        </w:rPr>
        <w:t> </w:t>
      </w:r>
      <w:r>
        <w:rPr>
          <w:sz w:val="24"/>
        </w:rPr>
        <w:t>18.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860" w:right="1156" w:hanging="720"/>
        <w:jc w:val="both"/>
        <w:rPr>
          <w:sz w:val="24"/>
        </w:rPr>
      </w:pPr>
      <w:r>
        <w:rPr>
          <w:sz w:val="24"/>
        </w:rPr>
        <w:t>Horvarth, A. (1999). Construction for Sustainable Development – A Research and Educational</w:t>
      </w:r>
      <w:r>
        <w:rPr>
          <w:spacing w:val="1"/>
          <w:sz w:val="24"/>
        </w:rPr>
        <w:t> </w:t>
      </w:r>
      <w:r>
        <w:rPr>
          <w:sz w:val="24"/>
        </w:rPr>
        <w:t>Agenda. In </w:t>
      </w:r>
      <w:r>
        <w:rPr>
          <w:i/>
          <w:sz w:val="24"/>
        </w:rPr>
        <w:t>Defining a Research Agenda for AEC Process/Product Development in 2000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Beyond  </w:t>
      </w:r>
      <w:r>
        <w:rPr>
          <w:sz w:val="24"/>
        </w:rPr>
        <w:t>1-7</w:t>
      </w:r>
    </w:p>
    <w:p>
      <w:pPr>
        <w:pStyle w:val="BodyText"/>
      </w:pPr>
    </w:p>
    <w:p>
      <w:pPr>
        <w:spacing w:before="0"/>
        <w:ind w:left="1860" w:right="1158" w:hanging="720"/>
        <w:jc w:val="both"/>
        <w:rPr>
          <w:sz w:val="24"/>
        </w:rPr>
      </w:pPr>
      <w:r>
        <w:rPr>
          <w:sz w:val="24"/>
        </w:rPr>
        <w:t>Howard,</w:t>
      </w:r>
      <w:r>
        <w:rPr>
          <w:spacing w:val="-12"/>
          <w:sz w:val="24"/>
        </w:rPr>
        <w:t> </w:t>
      </w:r>
      <w:r>
        <w:rPr>
          <w:sz w:val="24"/>
        </w:rPr>
        <w:t>R.&amp;</w:t>
      </w:r>
      <w:r>
        <w:rPr>
          <w:spacing w:val="-11"/>
          <w:sz w:val="24"/>
        </w:rPr>
        <w:t> </w:t>
      </w:r>
      <w:r>
        <w:rPr>
          <w:sz w:val="24"/>
        </w:rPr>
        <w:t>Bjork,</w:t>
      </w:r>
      <w:r>
        <w:rPr>
          <w:spacing w:val="-10"/>
          <w:sz w:val="24"/>
        </w:rPr>
        <w:t> </w:t>
      </w:r>
      <w:r>
        <w:rPr>
          <w:sz w:val="24"/>
        </w:rPr>
        <w:t>B.(2008).</w:t>
      </w:r>
      <w:r>
        <w:rPr>
          <w:spacing w:val="-11"/>
          <w:sz w:val="24"/>
        </w:rPr>
        <w:t> </w:t>
      </w:r>
      <w:r>
        <w:rPr>
          <w:sz w:val="24"/>
        </w:rPr>
        <w:t>Building</w:t>
      </w:r>
      <w:r>
        <w:rPr>
          <w:spacing w:val="-12"/>
          <w:sz w:val="24"/>
        </w:rPr>
        <w:t> </w:t>
      </w:r>
      <w:r>
        <w:rPr>
          <w:sz w:val="24"/>
        </w:rPr>
        <w:t>Information</w:t>
      </w:r>
      <w:r>
        <w:rPr>
          <w:spacing w:val="-11"/>
          <w:sz w:val="24"/>
        </w:rPr>
        <w:t> </w:t>
      </w:r>
      <w:r>
        <w:rPr>
          <w:sz w:val="24"/>
        </w:rPr>
        <w:t>Modelling:</w:t>
      </w:r>
      <w:r>
        <w:rPr>
          <w:spacing w:val="-12"/>
          <w:sz w:val="24"/>
        </w:rPr>
        <w:t> </w:t>
      </w:r>
      <w:r>
        <w:rPr>
          <w:sz w:val="24"/>
        </w:rPr>
        <w:t>Experts'</w:t>
      </w:r>
      <w:r>
        <w:rPr>
          <w:spacing w:val="-13"/>
          <w:sz w:val="24"/>
        </w:rPr>
        <w:t> </w:t>
      </w:r>
      <w:r>
        <w:rPr>
          <w:sz w:val="24"/>
        </w:rPr>
        <w:t>views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11"/>
          <w:sz w:val="24"/>
        </w:rPr>
        <w:t> </w:t>
      </w:r>
      <w:r>
        <w:rPr>
          <w:sz w:val="24"/>
        </w:rPr>
        <w:t>standardisation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industry</w:t>
      </w:r>
      <w:r>
        <w:rPr>
          <w:spacing w:val="-6"/>
          <w:sz w:val="24"/>
        </w:rPr>
        <w:t> </w:t>
      </w:r>
      <w:r>
        <w:rPr>
          <w:sz w:val="24"/>
        </w:rPr>
        <w:t>deployment,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Advanced 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Informatics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22, </w:t>
      </w:r>
      <w:r>
        <w:rPr>
          <w:sz w:val="24"/>
        </w:rPr>
        <w:t>271–280.</w:t>
      </w:r>
    </w:p>
    <w:p>
      <w:pPr>
        <w:pStyle w:val="BodyText"/>
      </w:pPr>
    </w:p>
    <w:p>
      <w:pPr>
        <w:pStyle w:val="BodyText"/>
        <w:ind w:left="1860" w:right="1159" w:hanging="720"/>
        <w:jc w:val="both"/>
      </w:pPr>
      <w:r>
        <w:rPr/>
        <w:t>Hu,</w:t>
      </w:r>
      <w:r>
        <w:rPr>
          <w:spacing w:val="-5"/>
        </w:rPr>
        <w:t> </w:t>
      </w:r>
      <w:r>
        <w:rPr/>
        <w:t>Z.,</w:t>
      </w:r>
      <w:r>
        <w:rPr>
          <w:spacing w:val="-5"/>
        </w:rPr>
        <w:t> </w:t>
      </w:r>
      <w:r>
        <w:rPr/>
        <w:t>Zhang,</w:t>
      </w:r>
      <w:r>
        <w:rPr>
          <w:spacing w:val="-6"/>
        </w:rPr>
        <w:t> </w:t>
      </w:r>
      <w:r>
        <w:rPr/>
        <w:t>J.</w:t>
      </w:r>
      <w:r>
        <w:rPr>
          <w:spacing w:val="-6"/>
        </w:rPr>
        <w:t> </w:t>
      </w:r>
      <w:r>
        <w:rPr/>
        <w:t>&amp;</w:t>
      </w:r>
      <w:r>
        <w:rPr>
          <w:spacing w:val="-7"/>
        </w:rPr>
        <w:t> </w:t>
      </w:r>
      <w:r>
        <w:rPr/>
        <w:t>Deng,</w:t>
      </w:r>
      <w:r>
        <w:rPr>
          <w:spacing w:val="-4"/>
        </w:rPr>
        <w:t> </w:t>
      </w:r>
      <w:r>
        <w:rPr/>
        <w:t>Z.(2008).</w:t>
      </w:r>
      <w:r>
        <w:rPr>
          <w:spacing w:val="-5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process</w:t>
      </w:r>
      <w:r>
        <w:rPr>
          <w:spacing w:val="-7"/>
        </w:rPr>
        <w:t> </w:t>
      </w:r>
      <w:r>
        <w:rPr/>
        <w:t>simulation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safety</w:t>
      </w:r>
      <w:r>
        <w:rPr>
          <w:spacing w:val="-9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58"/>
        </w:rPr>
        <w:t> </w:t>
      </w:r>
      <w:r>
        <w:rPr/>
        <w:t>building information modeling and 4D technology. </w:t>
      </w:r>
      <w:r>
        <w:rPr>
          <w:i/>
        </w:rPr>
        <w:t>Journal of Science and Technology,</w:t>
      </w:r>
      <w:r>
        <w:rPr>
          <w:i/>
          <w:spacing w:val="1"/>
        </w:rPr>
        <w:t> </w:t>
      </w:r>
      <w:r>
        <w:rPr>
          <w:b/>
        </w:rPr>
        <w:t>13</w:t>
      </w:r>
      <w:r>
        <w:rPr/>
        <w:t>, 266 – 272.</w:t>
      </w:r>
    </w:p>
    <w:p>
      <w:pPr>
        <w:spacing w:after="0"/>
        <w:jc w:val="both"/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90"/>
        <w:ind w:left="1859" w:right="1159" w:hanging="720"/>
        <w:jc w:val="both"/>
        <w:rPr>
          <w:sz w:val="24"/>
        </w:rPr>
      </w:pPr>
      <w:r>
        <w:rPr>
          <w:sz w:val="24"/>
        </w:rPr>
        <w:t>Hussin,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Rahman,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Memon,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1"/>
          <w:sz w:val="24"/>
        </w:rPr>
        <w:t> </w:t>
      </w:r>
      <w:r>
        <w:rPr>
          <w:sz w:val="24"/>
        </w:rPr>
        <w:t>forward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construction: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challenges.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1"/>
          <w:sz w:val="24"/>
        </w:rPr>
        <w:t> </w:t>
      </w:r>
      <w:r>
        <w:rPr>
          <w:sz w:val="24"/>
        </w:rPr>
        <w:t>2(1), 15-24.</w:t>
      </w:r>
      <w:r>
        <w:rPr>
          <w:spacing w:val="-1"/>
          <w:sz w:val="24"/>
        </w:rPr>
        <w:t> </w:t>
      </w:r>
      <w:hyperlink r:id="rId122">
        <w:r>
          <w:rPr>
            <w:color w:val="0000FF"/>
            <w:sz w:val="24"/>
            <w:u w:val="single" w:color="0000FF"/>
          </w:rPr>
          <w:t>https://doi.org/dx.doi.org/10.11591/ijaas.v2i1.1321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1860" w:right="1155" w:hanging="720"/>
        <w:jc w:val="both"/>
        <w:rPr>
          <w:sz w:val="24"/>
        </w:rPr>
      </w:pPr>
      <w:r>
        <w:rPr>
          <w:sz w:val="24"/>
        </w:rPr>
        <w:t>Isikdag, U., Aouad, G., Underwood, J., &amp; Wu, S. (2007,). “Building Information Models: 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Storage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Exchange</w:t>
      </w:r>
      <w:r>
        <w:rPr>
          <w:spacing w:val="-8"/>
          <w:sz w:val="24"/>
        </w:rPr>
        <w:t> </w:t>
      </w:r>
      <w:r>
        <w:rPr>
          <w:sz w:val="24"/>
        </w:rPr>
        <w:t>Mechanisms”.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i/>
          <w:sz w:val="24"/>
        </w:rPr>
        <w:t>Bringing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ITC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knowledge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work,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24th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W78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Maribor. </w:t>
      </w:r>
      <w:r>
        <w:rPr>
          <w:b/>
          <w:sz w:val="24"/>
        </w:rPr>
        <w:t>26</w:t>
      </w:r>
      <w:r>
        <w:rPr>
          <w:sz w:val="24"/>
        </w:rPr>
        <w:t>, 29 -</w:t>
      </w:r>
      <w:r>
        <w:rPr>
          <w:spacing w:val="-1"/>
          <w:sz w:val="24"/>
        </w:rPr>
        <w:t> </w:t>
      </w:r>
      <w:r>
        <w:rPr>
          <w:sz w:val="24"/>
        </w:rPr>
        <w:t>36.</w:t>
      </w:r>
    </w:p>
    <w:p>
      <w:pPr>
        <w:pStyle w:val="BodyText"/>
      </w:pPr>
    </w:p>
    <w:p>
      <w:pPr>
        <w:spacing w:before="0"/>
        <w:ind w:left="1860" w:right="1155" w:hanging="720"/>
        <w:jc w:val="both"/>
        <w:rPr>
          <w:sz w:val="24"/>
        </w:rPr>
      </w:pPr>
      <w:r>
        <w:rPr>
          <w:sz w:val="24"/>
        </w:rPr>
        <w:t>Jannadi, O.A., Bu-Khamsin, M.S.(2002).Safety Factors Considered by Industrial Contractors in</w:t>
      </w:r>
      <w:r>
        <w:rPr>
          <w:spacing w:val="1"/>
          <w:sz w:val="24"/>
        </w:rPr>
        <w:t> </w:t>
      </w:r>
      <w:r>
        <w:rPr>
          <w:sz w:val="24"/>
        </w:rPr>
        <w:t>Saudi</w:t>
      </w:r>
      <w:r>
        <w:rPr>
          <w:spacing w:val="-1"/>
          <w:sz w:val="24"/>
        </w:rPr>
        <w:t> </w:t>
      </w:r>
      <w:r>
        <w:rPr>
          <w:sz w:val="24"/>
        </w:rPr>
        <w:t>Arabia,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Building and Environment,</w:t>
      </w:r>
      <w:r>
        <w:rPr>
          <w:b/>
          <w:sz w:val="24"/>
        </w:rPr>
        <w:t>37</w:t>
      </w:r>
      <w:r>
        <w:rPr>
          <w:sz w:val="24"/>
        </w:rPr>
        <w:t>(5),</w:t>
      </w:r>
      <w:r>
        <w:rPr>
          <w:spacing w:val="-1"/>
          <w:sz w:val="24"/>
        </w:rPr>
        <w:t> </w:t>
      </w:r>
      <w:r>
        <w:rPr>
          <w:sz w:val="24"/>
        </w:rPr>
        <w:t>539 – 547.</w:t>
      </w:r>
    </w:p>
    <w:p>
      <w:pPr>
        <w:pStyle w:val="BodyText"/>
        <w:spacing w:before="2"/>
      </w:pPr>
    </w:p>
    <w:p>
      <w:pPr>
        <w:pStyle w:val="BodyText"/>
        <w:ind w:left="1140"/>
        <w:rPr>
          <w:b/>
        </w:rPr>
      </w:pPr>
      <w:r>
        <w:rPr/>
        <w:t>Johnson, R.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(1997),</w:t>
      </w:r>
      <w:r>
        <w:rPr>
          <w:spacing w:val="1"/>
        </w:rPr>
        <w:t> </w:t>
      </w:r>
      <w:r>
        <w:rPr/>
        <w:t>Examining</w:t>
      </w:r>
      <w:r>
        <w:rPr>
          <w:spacing w:val="-1"/>
        </w:rPr>
        <w:t> </w:t>
      </w:r>
      <w:r>
        <w:rPr/>
        <w:t>the Validity</w:t>
      </w:r>
      <w:r>
        <w:rPr>
          <w:spacing w:val="-4"/>
        </w:rPr>
        <w:t> </w:t>
      </w:r>
      <w:r>
        <w:rPr/>
        <w:t>Structure of Qualitative Research,</w:t>
      </w:r>
      <w:r>
        <w:rPr>
          <w:spacing w:val="4"/>
        </w:rPr>
        <w:t> </w:t>
      </w:r>
      <w:r>
        <w:rPr>
          <w:i/>
        </w:rPr>
        <w:t>Education</w:t>
      </w:r>
      <w:r>
        <w:rPr/>
        <w:t>,</w:t>
      </w:r>
      <w:r>
        <w:rPr>
          <w:spacing w:val="1"/>
        </w:rPr>
        <w:t> </w:t>
      </w:r>
      <w:r>
        <w:rPr>
          <w:b/>
        </w:rPr>
        <w:t>118</w:t>
      </w:r>
    </w:p>
    <w:p>
      <w:pPr>
        <w:pStyle w:val="BodyText"/>
        <w:spacing w:before="41"/>
        <w:ind w:left="1860"/>
      </w:pPr>
      <w:r>
        <w:rPr/>
        <w:t>(2),</w:t>
      </w:r>
      <w:r>
        <w:rPr>
          <w:spacing w:val="-1"/>
        </w:rPr>
        <w:t> </w:t>
      </w:r>
      <w:r>
        <w:rPr/>
        <w:t>282 –</w:t>
      </w:r>
      <w:r>
        <w:rPr>
          <w:spacing w:val="-1"/>
        </w:rPr>
        <w:t> </w:t>
      </w:r>
      <w:r>
        <w:rPr/>
        <w:t>292.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860" w:right="1161" w:hanging="720"/>
        <w:jc w:val="both"/>
        <w:rPr>
          <w:sz w:val="24"/>
        </w:rPr>
      </w:pPr>
      <w:r>
        <w:rPr>
          <w:sz w:val="24"/>
        </w:rPr>
        <w:t>Jung, Y.</w:t>
      </w:r>
      <w:r>
        <w:rPr>
          <w:spacing w:val="1"/>
          <w:sz w:val="24"/>
        </w:rPr>
        <w:t> </w:t>
      </w:r>
      <w:r>
        <w:rPr>
          <w:sz w:val="24"/>
        </w:rPr>
        <w:t>&amp; Joo, M.(2010). Building Information Modeling (BIM)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for Practical</w:t>
      </w:r>
      <w:r>
        <w:rPr>
          <w:spacing w:val="1"/>
          <w:sz w:val="24"/>
        </w:rPr>
        <w:t> </w:t>
      </w:r>
      <w:r>
        <w:rPr>
          <w:sz w:val="24"/>
        </w:rPr>
        <w:t>Implementation,</w:t>
      </w:r>
      <w:r>
        <w:rPr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Automation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Construction</w:t>
      </w:r>
      <w:r>
        <w:rPr>
          <w:sz w:val="24"/>
        </w:rPr>
        <w:t>, </w:t>
      </w:r>
      <w:r>
        <w:rPr>
          <w:b/>
          <w:sz w:val="24"/>
        </w:rPr>
        <w:t>20</w:t>
      </w:r>
      <w:r>
        <w:rPr>
          <w:sz w:val="24"/>
        </w:rPr>
        <w:t>(2), 126–133.</w:t>
      </w:r>
    </w:p>
    <w:p>
      <w:pPr>
        <w:pStyle w:val="BodyText"/>
      </w:pPr>
    </w:p>
    <w:p>
      <w:pPr>
        <w:spacing w:before="0"/>
        <w:ind w:left="1860" w:right="1256" w:hanging="720"/>
        <w:jc w:val="both"/>
        <w:rPr>
          <w:sz w:val="24"/>
        </w:rPr>
      </w:pPr>
      <w:r>
        <w:rPr>
          <w:sz w:val="24"/>
        </w:rPr>
        <w:t>Keegan, Christopher J. (2010). </w:t>
      </w:r>
      <w:r>
        <w:rPr>
          <w:i/>
          <w:sz w:val="24"/>
        </w:rPr>
        <w:t>Building Information Modeling in Support of Spatial Planning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Renovation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Universities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On-line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athttp/</w:t>
      </w:r>
      <w:hyperlink r:id="rId123">
        <w:r>
          <w:rPr>
            <w:sz w:val="24"/>
          </w:rPr>
          <w:t>www.wpi.edu/Pubs/ETD/ </w:t>
        </w:r>
      </w:hyperlink>
      <w:r>
        <w:rPr>
          <w:i/>
          <w:sz w:val="24"/>
        </w:rPr>
        <w:t>WPI Electronic Theses and Dissertations</w:t>
      </w:r>
      <w:r>
        <w:rPr>
          <w:sz w:val="24"/>
        </w:rPr>
        <w:t>. Accessed on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March. 2017.</w:t>
      </w:r>
    </w:p>
    <w:p>
      <w:pPr>
        <w:pStyle w:val="BodyText"/>
      </w:pPr>
    </w:p>
    <w:p>
      <w:pPr>
        <w:spacing w:before="0"/>
        <w:ind w:left="1679" w:right="1942" w:hanging="540"/>
        <w:jc w:val="left"/>
        <w:rPr>
          <w:sz w:val="24"/>
        </w:rPr>
      </w:pPr>
      <w:r>
        <w:rPr>
          <w:sz w:val="24"/>
        </w:rPr>
        <w:t>Kelly, R. Morledge, &amp; S Wilkinsons (Eds.) </w:t>
      </w:r>
      <w:r>
        <w:rPr>
          <w:i/>
          <w:sz w:val="24"/>
        </w:rPr>
        <w:t>Best value in Construction </w:t>
      </w:r>
      <w:r>
        <w:rPr>
          <w:sz w:val="24"/>
        </w:rPr>
        <w:t>Oxford: Backwell</w:t>
      </w:r>
      <w:r>
        <w:rPr>
          <w:spacing w:val="-58"/>
          <w:sz w:val="24"/>
        </w:rPr>
        <w:t> </w:t>
      </w:r>
      <w:r>
        <w:rPr>
          <w:sz w:val="24"/>
        </w:rPr>
        <w:t>Science Ltd.</w:t>
      </w:r>
    </w:p>
    <w:p>
      <w:pPr>
        <w:pStyle w:val="BodyText"/>
      </w:pPr>
    </w:p>
    <w:p>
      <w:pPr>
        <w:pStyle w:val="BodyText"/>
        <w:ind w:left="1860" w:right="1147" w:hanging="720"/>
      </w:pPr>
      <w:r>
        <w:rPr/>
        <w:t>Khemlani,</w:t>
      </w:r>
      <w:r>
        <w:rPr>
          <w:spacing w:val="58"/>
        </w:rPr>
        <w:t> </w:t>
      </w:r>
      <w:r>
        <w:rPr/>
        <w:t>L.</w:t>
      </w:r>
      <w:r>
        <w:rPr>
          <w:spacing w:val="56"/>
        </w:rPr>
        <w:t> </w:t>
      </w:r>
      <w:r>
        <w:rPr/>
        <w:t>(2004).</w:t>
      </w:r>
      <w:r>
        <w:rPr>
          <w:spacing w:val="58"/>
        </w:rPr>
        <w:t> </w:t>
      </w:r>
      <w:r>
        <w:rPr/>
        <w:t>The</w:t>
      </w:r>
      <w:r>
        <w:rPr>
          <w:spacing w:val="55"/>
        </w:rPr>
        <w:t> </w:t>
      </w:r>
      <w:r>
        <w:rPr/>
        <w:t>eureka</w:t>
      </w:r>
      <w:r>
        <w:rPr>
          <w:spacing w:val="55"/>
        </w:rPr>
        <w:t> </w:t>
      </w:r>
      <w:r>
        <w:rPr/>
        <w:t>tower: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/>
        <w:t>Case</w:t>
      </w:r>
      <w:r>
        <w:rPr>
          <w:spacing w:val="55"/>
        </w:rPr>
        <w:t> </w:t>
      </w:r>
      <w:r>
        <w:rPr/>
        <w:t>Study</w:t>
      </w:r>
      <w:r>
        <w:rPr>
          <w:spacing w:val="51"/>
        </w:rPr>
        <w:t> </w:t>
      </w:r>
      <w:r>
        <w:rPr/>
        <w:t>of</w:t>
      </w:r>
      <w:r>
        <w:rPr>
          <w:spacing w:val="57"/>
        </w:rPr>
        <w:t> </w:t>
      </w:r>
      <w:r>
        <w:rPr/>
        <w:t>Advanced</w:t>
      </w:r>
      <w:r>
        <w:rPr>
          <w:spacing w:val="59"/>
        </w:rPr>
        <w:t> </w:t>
      </w:r>
      <w:r>
        <w:rPr/>
        <w:t>BIM</w:t>
      </w:r>
      <w:r>
        <w:rPr>
          <w:spacing w:val="58"/>
        </w:rPr>
        <w:t> </w:t>
      </w:r>
      <w:r>
        <w:rPr/>
        <w:t>Implementation,</w:t>
      </w:r>
      <w:r>
        <w:rPr>
          <w:spacing w:val="-57"/>
        </w:rPr>
        <w:t> </w:t>
      </w:r>
      <w:r>
        <w:rPr>
          <w:color w:val="0000FF"/>
          <w:u w:val="single" w:color="0000FF"/>
        </w:rPr>
        <w:t>Available at </w:t>
      </w:r>
      <w:hyperlink r:id="rId124">
        <w:r>
          <w:rPr>
            <w:color w:val="0000FF"/>
            <w:u w:val="single" w:color="0000FF"/>
          </w:rPr>
          <w:t>http://www.aecbytes.com/feature/2004/EurekaTower.html,</w:t>
        </w:r>
        <w:r>
          <w:rPr>
            <w:color w:val="0000FF"/>
          </w:rPr>
          <w:t> </w:t>
        </w:r>
      </w:hyperlink>
      <w:r>
        <w:rPr/>
        <w:t>Accessed on</w:t>
      </w:r>
      <w:r>
        <w:rPr>
          <w:spacing w:val="1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April, 2017.</w:t>
      </w:r>
    </w:p>
    <w:p>
      <w:pPr>
        <w:pStyle w:val="BodyText"/>
      </w:pPr>
    </w:p>
    <w:p>
      <w:pPr>
        <w:spacing w:before="1"/>
        <w:ind w:left="1860" w:right="1147" w:hanging="720"/>
        <w:jc w:val="left"/>
        <w:rPr>
          <w:sz w:val="24"/>
        </w:rPr>
      </w:pPr>
      <w:r>
        <w:rPr>
          <w:sz w:val="24"/>
        </w:rPr>
        <w:t>Kim,</w:t>
      </w:r>
      <w:r>
        <w:rPr>
          <w:spacing w:val="30"/>
          <w:sz w:val="24"/>
        </w:rPr>
        <w:t> </w:t>
      </w:r>
      <w:r>
        <w:rPr>
          <w:sz w:val="24"/>
        </w:rPr>
        <w:t>H.,</w:t>
      </w:r>
      <w:r>
        <w:rPr>
          <w:spacing w:val="31"/>
          <w:sz w:val="24"/>
        </w:rPr>
        <w:t> </w:t>
      </w:r>
      <w:r>
        <w:rPr>
          <w:sz w:val="24"/>
        </w:rPr>
        <w:t>Haas,</w:t>
      </w:r>
      <w:r>
        <w:rPr>
          <w:spacing w:val="30"/>
          <w:sz w:val="24"/>
        </w:rPr>
        <w:t> </w:t>
      </w:r>
      <w:r>
        <w:rPr>
          <w:sz w:val="24"/>
        </w:rPr>
        <w:t>C.T.</w:t>
      </w:r>
      <w:r>
        <w:rPr>
          <w:spacing w:val="31"/>
          <w:sz w:val="24"/>
        </w:rPr>
        <w:t> </w:t>
      </w:r>
      <w:r>
        <w:rPr>
          <w:sz w:val="24"/>
        </w:rPr>
        <w:t>&amp;</w:t>
      </w:r>
      <w:r>
        <w:rPr>
          <w:spacing w:val="32"/>
          <w:sz w:val="24"/>
        </w:rPr>
        <w:t> </w:t>
      </w:r>
      <w:r>
        <w:rPr>
          <w:sz w:val="24"/>
        </w:rPr>
        <w:t>Rauch,</w:t>
      </w:r>
      <w:r>
        <w:rPr>
          <w:spacing w:val="30"/>
          <w:sz w:val="24"/>
        </w:rPr>
        <w:t> </w:t>
      </w:r>
      <w:r>
        <w:rPr>
          <w:sz w:val="24"/>
        </w:rPr>
        <w:t>A.F.(2003).3D</w:t>
      </w:r>
      <w:r>
        <w:rPr>
          <w:spacing w:val="33"/>
          <w:sz w:val="24"/>
        </w:rPr>
        <w:t> </w:t>
      </w:r>
      <w:r>
        <w:rPr>
          <w:sz w:val="24"/>
        </w:rPr>
        <w:t>Image</w:t>
      </w:r>
      <w:r>
        <w:rPr>
          <w:spacing w:val="29"/>
          <w:sz w:val="24"/>
        </w:rPr>
        <w:t> </w:t>
      </w:r>
      <w:r>
        <w:rPr>
          <w:sz w:val="24"/>
        </w:rPr>
        <w:t>Segmentation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Aggregates</w:t>
      </w:r>
      <w:r>
        <w:rPr>
          <w:spacing w:val="33"/>
          <w:sz w:val="24"/>
        </w:rPr>
        <w:t> </w:t>
      </w:r>
      <w:r>
        <w:rPr>
          <w:sz w:val="24"/>
        </w:rPr>
        <w:t>from</w:t>
      </w:r>
      <w:r>
        <w:rPr>
          <w:spacing w:val="34"/>
          <w:sz w:val="24"/>
        </w:rPr>
        <w:t> </w:t>
      </w:r>
      <w:r>
        <w:rPr>
          <w:sz w:val="24"/>
        </w:rPr>
        <w:t>Laser</w:t>
      </w:r>
      <w:r>
        <w:rPr>
          <w:spacing w:val="-57"/>
          <w:sz w:val="24"/>
        </w:rPr>
        <w:t> </w:t>
      </w:r>
      <w:r>
        <w:rPr>
          <w:sz w:val="24"/>
        </w:rPr>
        <w:t>Profiling,</w:t>
      </w:r>
      <w:r>
        <w:rPr>
          <w:spacing w:val="-1"/>
          <w:sz w:val="24"/>
        </w:rPr>
        <w:t> </w:t>
      </w:r>
      <w:r>
        <w:rPr>
          <w:i/>
          <w:sz w:val="24"/>
        </w:rPr>
        <w:t>Computer Aided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Civil Infrastructure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Engineering </w:t>
      </w:r>
      <w:r>
        <w:rPr>
          <w:b/>
          <w:sz w:val="24"/>
        </w:rPr>
        <w:t>18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254-263.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680" w:right="1147" w:hanging="540"/>
        <w:jc w:val="left"/>
        <w:rPr>
          <w:i/>
          <w:sz w:val="24"/>
        </w:rPr>
      </w:pPr>
      <w:r>
        <w:rPr>
          <w:sz w:val="24"/>
        </w:rPr>
        <w:t>Kiviniemi,</w:t>
      </w:r>
      <w:r>
        <w:rPr>
          <w:spacing w:val="-2"/>
          <w:sz w:val="24"/>
        </w:rPr>
        <w:t> </w:t>
      </w:r>
      <w:r>
        <w:rPr>
          <w:sz w:val="24"/>
        </w:rPr>
        <w:t>A.,</w:t>
      </w:r>
      <w:r>
        <w:rPr>
          <w:spacing w:val="-2"/>
          <w:sz w:val="24"/>
        </w:rPr>
        <w:t> </w:t>
      </w:r>
      <w:r>
        <w:rPr>
          <w:sz w:val="24"/>
        </w:rPr>
        <w:t>Fischer, M.&amp;</w:t>
      </w:r>
      <w:r>
        <w:rPr>
          <w:spacing w:val="-4"/>
          <w:sz w:val="24"/>
        </w:rPr>
        <w:t> </w:t>
      </w:r>
      <w:r>
        <w:rPr>
          <w:sz w:val="24"/>
        </w:rPr>
        <w:t>Bazjanac,</w:t>
      </w:r>
      <w:r>
        <w:rPr>
          <w:spacing w:val="-2"/>
          <w:sz w:val="24"/>
        </w:rPr>
        <w:t> </w:t>
      </w:r>
      <w:r>
        <w:rPr>
          <w:sz w:val="24"/>
        </w:rPr>
        <w:t>V. (2005).Integration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Multiple</w:t>
      </w:r>
      <w:r>
        <w:rPr>
          <w:spacing w:val="-3"/>
          <w:sz w:val="24"/>
        </w:rPr>
        <w:t> </w:t>
      </w:r>
      <w:r>
        <w:rPr>
          <w:sz w:val="24"/>
        </w:rPr>
        <w:t>Product</w:t>
      </w:r>
      <w:r>
        <w:rPr>
          <w:spacing w:val="-2"/>
          <w:sz w:val="24"/>
        </w:rPr>
        <w:t> </w:t>
      </w:r>
      <w:r>
        <w:rPr>
          <w:sz w:val="24"/>
        </w:rPr>
        <w:t>Models:</w:t>
      </w:r>
      <w:r>
        <w:rPr>
          <w:spacing w:val="-2"/>
          <w:sz w:val="24"/>
        </w:rPr>
        <w:t> </w:t>
      </w:r>
      <w:r>
        <w:rPr>
          <w:i/>
          <w:sz w:val="24"/>
        </w:rPr>
        <w:t>IFC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Models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Servers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Potential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Solution,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Informatics Digital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Library.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ind w:left="1680" w:right="1147" w:hanging="540"/>
      </w:pPr>
      <w:r>
        <w:rPr/>
        <w:t>Koo,</w:t>
      </w:r>
      <w:r>
        <w:rPr>
          <w:spacing w:val="-2"/>
        </w:rPr>
        <w:t> </w:t>
      </w:r>
      <w:r>
        <w:rPr/>
        <w:t>C.,</w:t>
      </w:r>
      <w:r>
        <w:rPr>
          <w:spacing w:val="-1"/>
        </w:rPr>
        <w:t> </w:t>
      </w:r>
      <w:r>
        <w:rPr/>
        <w:t>Hong,</w:t>
      </w:r>
      <w:r>
        <w:rPr>
          <w:spacing w:val="-1"/>
        </w:rPr>
        <w:t> </w:t>
      </w:r>
      <w:r>
        <w:rPr/>
        <w:t>T., &amp;</w:t>
      </w:r>
      <w:r>
        <w:rPr>
          <w:spacing w:val="-3"/>
        </w:rPr>
        <w:t> </w:t>
      </w:r>
      <w:r>
        <w:rPr/>
        <w:t>Hyun,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(2011).</w:t>
      </w:r>
      <w:r>
        <w:rPr>
          <w:spacing w:val="-1"/>
        </w:rPr>
        <w:t> </w:t>
      </w:r>
      <w:r>
        <w:rPr/>
        <w:t>Expert</w:t>
      </w:r>
      <w:r>
        <w:rPr>
          <w:spacing w:val="-1"/>
        </w:rPr>
        <w:t> </w:t>
      </w:r>
      <w:r>
        <w:rPr/>
        <w:t>Systems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a</w:t>
      </w:r>
      <w:r>
        <w:rPr>
          <w:spacing w:val="-57"/>
        </w:rPr>
        <w:t> </w:t>
      </w:r>
      <w:r>
        <w:rPr/>
        <w:t>Construction Cost Prediction Model with Improved Prediction Capacity Using the</w:t>
      </w:r>
      <w:r>
        <w:rPr>
          <w:spacing w:val="1"/>
        </w:rPr>
        <w:t> </w:t>
      </w:r>
      <w:r>
        <w:rPr/>
        <w:t>Advanced CBR Approach. Expert Systems With Applications, 38(7), 8597-8606.</w:t>
      </w:r>
      <w:r>
        <w:rPr>
          <w:spacing w:val="1"/>
        </w:rPr>
        <w:t> </w:t>
      </w:r>
      <w:hyperlink r:id="rId125">
        <w:r>
          <w:rPr>
            <w:color w:val="0000FF"/>
            <w:u w:val="single" w:color="0000FF"/>
          </w:rPr>
          <w:t>https://doi.org/10.1016/j.eswa2011.01.063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1140" w:right="0" w:firstLine="0"/>
        <w:jc w:val="left"/>
        <w:rPr>
          <w:i/>
          <w:sz w:val="24"/>
        </w:rPr>
      </w:pPr>
      <w:r>
        <w:rPr>
          <w:sz w:val="24"/>
        </w:rPr>
        <w:t>Kothari,</w:t>
      </w:r>
      <w:r>
        <w:rPr>
          <w:spacing w:val="-2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  <w:r>
        <w:rPr>
          <w:spacing w:val="-2"/>
          <w:sz w:val="24"/>
        </w:rPr>
        <w:t> </w:t>
      </w:r>
      <w:r>
        <w:rPr>
          <w:i/>
          <w:sz w:val="24"/>
        </w:rPr>
        <w:t>Quantitative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Techniques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140" w:right="1147"/>
      </w:pPr>
      <w:r>
        <w:rPr/>
        <w:t>Kothari, C. R. (2004). Research Methodology. (2</w:t>
      </w:r>
      <w:r>
        <w:rPr>
          <w:vertAlign w:val="superscript"/>
        </w:rPr>
        <w:t>nd</w:t>
      </w:r>
      <w:r>
        <w:rPr>
          <w:vertAlign w:val="baseline"/>
        </w:rPr>
        <w:t> Ed), New Dehli; New Age International (P)</w:t>
      </w:r>
      <w:r>
        <w:rPr>
          <w:spacing w:val="1"/>
          <w:vertAlign w:val="baseline"/>
        </w:rPr>
        <w:t> </w:t>
      </w:r>
      <w:r>
        <w:rPr>
          <w:vertAlign w:val="baseline"/>
        </w:rPr>
        <w:t>Langdon,</w:t>
      </w:r>
      <w:r>
        <w:rPr>
          <w:spacing w:val="14"/>
          <w:vertAlign w:val="baseline"/>
        </w:rPr>
        <w:t> </w:t>
      </w:r>
      <w:r>
        <w:rPr>
          <w:vertAlign w:val="baseline"/>
        </w:rPr>
        <w:t>D.</w:t>
      </w:r>
      <w:r>
        <w:rPr>
          <w:spacing w:val="13"/>
          <w:vertAlign w:val="baseline"/>
        </w:rPr>
        <w:t> </w:t>
      </w:r>
      <w:r>
        <w:rPr>
          <w:vertAlign w:val="baseline"/>
        </w:rPr>
        <w:t>(2007a).</w:t>
      </w:r>
      <w:r>
        <w:rPr>
          <w:spacing w:val="13"/>
          <w:vertAlign w:val="baseline"/>
        </w:rPr>
        <w:t> </w:t>
      </w:r>
      <w:r>
        <w:rPr>
          <w:vertAlign w:val="baseline"/>
        </w:rPr>
        <w:t>Cost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Green</w:t>
      </w:r>
      <w:r>
        <w:rPr>
          <w:spacing w:val="13"/>
          <w:vertAlign w:val="baseline"/>
        </w:rPr>
        <w:t> </w:t>
      </w:r>
      <w:r>
        <w:rPr>
          <w:vertAlign w:val="baseline"/>
        </w:rPr>
        <w:t>Revisited:</w:t>
      </w:r>
      <w:r>
        <w:rPr>
          <w:spacing w:val="12"/>
          <w:vertAlign w:val="baseline"/>
        </w:rPr>
        <w:t> </w:t>
      </w:r>
      <w:r>
        <w:rPr>
          <w:vertAlign w:val="baseline"/>
        </w:rPr>
        <w:t>Reexamining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Feasibility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Cost</w:t>
      </w:r>
      <w:r>
        <w:rPr>
          <w:spacing w:val="16"/>
          <w:vertAlign w:val="baseline"/>
        </w:rPr>
        <w:t> </w:t>
      </w:r>
      <w:r>
        <w:rPr>
          <w:vertAlign w:val="baseline"/>
        </w:rPr>
        <w:t>Impact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sectPr>
          <w:pgSz w:w="12240" w:h="15840"/>
          <w:pgMar w:header="0" w:footer="937" w:top="1500" w:bottom="1200" w:left="300" w:right="280"/>
        </w:sectPr>
      </w:pPr>
    </w:p>
    <w:p>
      <w:pPr>
        <w:pStyle w:val="BodyText"/>
        <w:spacing w:before="72"/>
        <w:ind w:left="1788" w:firstLine="72"/>
      </w:pPr>
      <w:r>
        <w:rPr/>
        <w:t>Sustainable</w:t>
      </w:r>
      <w:r>
        <w:rPr>
          <w:spacing w:val="-4"/>
        </w:rPr>
        <w:t> </w:t>
      </w:r>
      <w:r>
        <w:rPr/>
        <w:t>Design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Light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Increased</w:t>
      </w:r>
      <w:r>
        <w:rPr>
          <w:spacing w:val="-3"/>
        </w:rPr>
        <w:t> </w:t>
      </w:r>
      <w:r>
        <w:rPr/>
        <w:t>Market</w:t>
      </w:r>
      <w:r>
        <w:rPr>
          <w:spacing w:val="-2"/>
        </w:rPr>
        <w:t> </w:t>
      </w:r>
      <w:r>
        <w:rPr/>
        <w:t>Adoption.</w:t>
      </w:r>
      <w:r>
        <w:rPr>
          <w:spacing w:val="-3"/>
        </w:rPr>
        <w:t> </w:t>
      </w:r>
      <w:r>
        <w:rPr/>
        <w:t>Carlifonia.</w:t>
      </w:r>
      <w:r>
        <w:rPr>
          <w:spacing w:val="-57"/>
        </w:rPr>
        <w:t> </w:t>
      </w:r>
      <w:hyperlink r:id="rId126">
        <w:r>
          <w:rPr>
            <w:color w:val="0000FF"/>
            <w:u w:val="single" w:color="0000FF"/>
          </w:rPr>
          <w:t>https://doi.org/10.1093/jhmas/jrr055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699" w:right="1777" w:hanging="567"/>
        <w:jc w:val="both"/>
      </w:pPr>
      <w:r>
        <w:rPr/>
        <w:t>Li,</w:t>
      </w:r>
      <w:r>
        <w:rPr>
          <w:spacing w:val="-6"/>
        </w:rPr>
        <w:t> </w:t>
      </w:r>
      <w:r>
        <w:rPr/>
        <w:t>S.,</w:t>
      </w:r>
      <w:r>
        <w:rPr>
          <w:spacing w:val="-4"/>
        </w:rPr>
        <w:t> </w:t>
      </w:r>
      <w:r>
        <w:rPr/>
        <w:t>Isele,</w:t>
      </w:r>
      <w:r>
        <w:rPr>
          <w:spacing w:val="-6"/>
        </w:rPr>
        <w:t> </w:t>
      </w:r>
      <w:r>
        <w:rPr/>
        <w:t>J.,</w:t>
      </w:r>
      <w:r>
        <w:rPr>
          <w:spacing w:val="-6"/>
        </w:rPr>
        <w:t> </w:t>
      </w:r>
      <w:r>
        <w:rPr/>
        <w:t>&amp;</w:t>
      </w:r>
      <w:r>
        <w:rPr>
          <w:spacing w:val="-5"/>
        </w:rPr>
        <w:t> </w:t>
      </w:r>
      <w:r>
        <w:rPr/>
        <w:t>Bretthauer,</w:t>
      </w:r>
      <w:r>
        <w:rPr>
          <w:spacing w:val="-6"/>
        </w:rPr>
        <w:t> </w:t>
      </w:r>
      <w:r>
        <w:rPr/>
        <w:t>G.</w:t>
      </w:r>
      <w:r>
        <w:rPr>
          <w:spacing w:val="-4"/>
        </w:rPr>
        <w:t> </w:t>
      </w:r>
      <w:r>
        <w:rPr/>
        <w:t>(2008).</w:t>
      </w:r>
      <w:r>
        <w:rPr>
          <w:spacing w:val="-6"/>
        </w:rPr>
        <w:t> </w:t>
      </w:r>
      <w:r>
        <w:rPr/>
        <w:t>Proposed</w:t>
      </w:r>
      <w:r>
        <w:rPr>
          <w:spacing w:val="-3"/>
        </w:rPr>
        <w:t> </w:t>
      </w:r>
      <w:r>
        <w:rPr/>
        <w:t>Methodology</w:t>
      </w:r>
      <w:r>
        <w:rPr>
          <w:spacing w:val="-9"/>
        </w:rPr>
        <w:t> </w:t>
      </w:r>
      <w:r>
        <w:rPr/>
        <w:t>for</w:t>
      </w:r>
      <w:r>
        <w:rPr>
          <w:spacing w:val="-7"/>
        </w:rPr>
        <w:t> </w:t>
      </w:r>
      <w:r>
        <w:rPr/>
        <w:t>Generation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Building</w:t>
      </w:r>
      <w:r>
        <w:rPr>
          <w:spacing w:val="-58"/>
        </w:rPr>
        <w:t> </w:t>
      </w:r>
      <w:r>
        <w:rPr/>
        <w:t>Information Model with Laser Scanning. </w:t>
      </w:r>
      <w:r>
        <w:rPr>
          <w:i/>
        </w:rPr>
        <w:t>Tsinghua Science and Technology</w:t>
      </w:r>
      <w:r>
        <w:rPr/>
        <w:t>, </w:t>
      </w:r>
      <w:r>
        <w:rPr>
          <w:i/>
        </w:rPr>
        <w:t>13</w:t>
      </w:r>
      <w:r>
        <w:rPr/>
        <w:t>(S1),</w:t>
      </w:r>
      <w:r>
        <w:rPr>
          <w:spacing w:val="1"/>
        </w:rPr>
        <w:t> </w:t>
      </w:r>
      <w:r>
        <w:rPr/>
        <w:t>138-144.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40"/>
      </w:pPr>
      <w:r>
        <w:rPr/>
        <w:t>Liu,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Wang,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(2012).</w:t>
      </w:r>
      <w:r>
        <w:rPr>
          <w:spacing w:val="-2"/>
        </w:rPr>
        <w:t> </w:t>
      </w:r>
      <w:r>
        <w:rPr/>
        <w:t>Optimizing</w:t>
      </w:r>
      <w:r>
        <w:rPr>
          <w:spacing w:val="-1"/>
        </w:rPr>
        <w:t> </w:t>
      </w:r>
      <w:r>
        <w:rPr/>
        <w:t>Linear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Scheduling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Multi-skilled</w:t>
      </w:r>
      <w:r>
        <w:rPr>
          <w:spacing w:val="-1"/>
        </w:rPr>
        <w:t> </w:t>
      </w:r>
      <w:r>
        <w:rPr/>
        <w:t>Crews,</w:t>
      </w:r>
    </w:p>
    <w:p>
      <w:pPr>
        <w:spacing w:before="0"/>
        <w:ind w:left="1680" w:right="0" w:firstLine="0"/>
        <w:jc w:val="left"/>
        <w:rPr>
          <w:sz w:val="24"/>
        </w:rPr>
      </w:pPr>
      <w:r>
        <w:rPr>
          <w:i/>
          <w:sz w:val="24"/>
        </w:rPr>
        <w:t>Automation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Construction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24</w:t>
      </w:r>
      <w:r>
        <w:rPr>
          <w:sz w:val="24"/>
        </w:rPr>
        <w:t>, 16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23.</w:t>
      </w:r>
    </w:p>
    <w:p>
      <w:pPr>
        <w:pStyle w:val="BodyText"/>
      </w:pPr>
    </w:p>
    <w:p>
      <w:pPr>
        <w:spacing w:before="0"/>
        <w:ind w:left="1860" w:right="1159" w:hanging="720"/>
        <w:jc w:val="both"/>
        <w:rPr>
          <w:sz w:val="24"/>
        </w:rPr>
      </w:pPr>
      <w:r>
        <w:rPr>
          <w:sz w:val="24"/>
        </w:rPr>
        <w:t>Liu,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Validation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methodologies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Enginnering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Research, </w:t>
      </w:r>
      <w:r>
        <w:rPr>
          <w:sz w:val="24"/>
        </w:rPr>
        <w:t>M.Sc Thesis Submitted to Department of Civil Engineering, University of</w:t>
      </w:r>
      <w:r>
        <w:rPr>
          <w:spacing w:val="1"/>
          <w:sz w:val="24"/>
        </w:rPr>
        <w:t> </w:t>
      </w:r>
      <w:r>
        <w:rPr>
          <w:sz w:val="24"/>
        </w:rPr>
        <w:t>Waterloo,</w:t>
      </w:r>
      <w:r>
        <w:rPr>
          <w:spacing w:val="-1"/>
          <w:sz w:val="24"/>
        </w:rPr>
        <w:t> </w:t>
      </w:r>
      <w:r>
        <w:rPr>
          <w:sz w:val="24"/>
        </w:rPr>
        <w:t>Ontario, Canada.</w:t>
      </w:r>
    </w:p>
    <w:p>
      <w:pPr>
        <w:pStyle w:val="BodyText"/>
      </w:pPr>
    </w:p>
    <w:p>
      <w:pPr>
        <w:pStyle w:val="BodyText"/>
        <w:ind w:left="1860" w:right="1158" w:hanging="720"/>
        <w:jc w:val="both"/>
      </w:pPr>
      <w:r>
        <w:rPr>
          <w:spacing w:val="-1"/>
        </w:rPr>
        <w:t>Mihindu,</w:t>
      </w:r>
      <w:r>
        <w:rPr>
          <w:spacing w:val="-15"/>
        </w:rPr>
        <w:t> </w:t>
      </w:r>
      <w:r>
        <w:rPr>
          <w:spacing w:val="-1"/>
        </w:rPr>
        <w:t>S.</w:t>
      </w:r>
      <w:r>
        <w:rPr>
          <w:spacing w:val="-15"/>
        </w:rPr>
        <w:t> </w:t>
      </w:r>
      <w:r>
        <w:rPr>
          <w:spacing w:val="-1"/>
        </w:rPr>
        <w:t>&amp;Arayisi,</w:t>
      </w:r>
      <w:r>
        <w:rPr>
          <w:spacing w:val="-15"/>
        </w:rPr>
        <w:t> </w:t>
      </w:r>
      <w:r>
        <w:rPr>
          <w:spacing w:val="-1"/>
        </w:rPr>
        <w:t>Y.</w:t>
      </w:r>
      <w:r>
        <w:rPr>
          <w:spacing w:val="-12"/>
        </w:rPr>
        <w:t> </w:t>
      </w:r>
      <w:r>
        <w:rPr/>
        <w:t>(2008).Digital</w:t>
      </w:r>
      <w:r>
        <w:rPr>
          <w:spacing w:val="-14"/>
        </w:rPr>
        <w:t> </w:t>
      </w:r>
      <w:r>
        <w:rPr/>
        <w:t>Construction</w:t>
      </w:r>
      <w:r>
        <w:rPr>
          <w:spacing w:val="-15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BIM</w:t>
      </w:r>
      <w:r>
        <w:rPr>
          <w:spacing w:val="-12"/>
        </w:rPr>
        <w:t> </w:t>
      </w:r>
      <w:r>
        <w:rPr/>
        <w:t>Systems</w:t>
      </w:r>
      <w:r>
        <w:rPr>
          <w:spacing w:val="-15"/>
        </w:rPr>
        <w:t> </w:t>
      </w:r>
      <w:r>
        <w:rPr/>
        <w:t>Will</w:t>
      </w:r>
      <w:r>
        <w:rPr>
          <w:spacing w:val="-14"/>
        </w:rPr>
        <w:t> </w:t>
      </w:r>
      <w:r>
        <w:rPr/>
        <w:t>Drive</w:t>
      </w:r>
      <w:r>
        <w:rPr>
          <w:spacing w:val="-16"/>
        </w:rPr>
        <w:t> </w:t>
      </w:r>
      <w:r>
        <w:rPr/>
        <w:t>the</w:t>
      </w:r>
      <w:r>
        <w:rPr>
          <w:spacing w:val="41"/>
        </w:rPr>
        <w:t> </w:t>
      </w:r>
      <w:r>
        <w:rPr/>
        <w:t>Re-</w:t>
      </w:r>
      <w:r>
        <w:rPr>
          <w:spacing w:val="-58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Practices’’,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Conference</w:t>
      </w:r>
      <w:r>
        <w:rPr>
          <w:i/>
          <w:spacing w:val="1"/>
        </w:rPr>
        <w:t> </w:t>
      </w:r>
      <w:r>
        <w:rPr>
          <w:i/>
        </w:rPr>
        <w:t>Visualisation</w:t>
      </w:r>
      <w:r>
        <w:rPr>
          <w:i/>
          <w:spacing w:val="-1"/>
        </w:rPr>
        <w:t> </w:t>
      </w:r>
      <w:r>
        <w:rPr/>
        <w:t>IEEE</w:t>
      </w:r>
      <w:r>
        <w:rPr>
          <w:spacing w:val="-2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Society,</w:t>
      </w:r>
      <w:r>
        <w:rPr>
          <w:spacing w:val="-1"/>
        </w:rPr>
        <w:t> </w:t>
      </w:r>
      <w:r>
        <w:rPr/>
        <w:t>CA,ISBN</w:t>
      </w:r>
      <w:r>
        <w:rPr>
          <w:spacing w:val="1"/>
        </w:rPr>
        <w:t> </w:t>
      </w:r>
      <w:r>
        <w:rPr/>
        <w:t>978-0-7695-3271-4.</w:t>
      </w:r>
    </w:p>
    <w:p>
      <w:pPr>
        <w:pStyle w:val="BodyText"/>
      </w:pPr>
    </w:p>
    <w:p>
      <w:pPr>
        <w:pStyle w:val="BodyText"/>
        <w:ind w:left="1140"/>
      </w:pPr>
      <w:r>
        <w:rPr/>
        <w:t>NERDC.</w:t>
      </w:r>
      <w:r>
        <w:rPr>
          <w:spacing w:val="-2"/>
        </w:rPr>
        <w:t> </w:t>
      </w:r>
      <w:r>
        <w:rPr/>
        <w:t>(2004).</w:t>
      </w:r>
      <w:r>
        <w:rPr>
          <w:spacing w:val="-2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Policy</w:t>
      </w:r>
      <w:r>
        <w:rPr>
          <w:spacing w:val="-7"/>
        </w:rPr>
        <w:t> </w:t>
      </w:r>
      <w:r>
        <w:rPr/>
        <w:t>On</w:t>
      </w:r>
      <w:r>
        <w:rPr>
          <w:spacing w:val="-2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(4th</w:t>
      </w:r>
      <w:r>
        <w:rPr>
          <w:spacing w:val="-1"/>
        </w:rPr>
        <w:t> </w:t>
      </w:r>
      <w:r>
        <w:rPr/>
        <w:t>ed.). Lagos:</w:t>
      </w:r>
      <w:r>
        <w:rPr>
          <w:spacing w:val="-2"/>
        </w:rPr>
        <w:t> </w:t>
      </w:r>
      <w:r>
        <w:rPr/>
        <w:t>NERDC</w:t>
      </w:r>
    </w:p>
    <w:p>
      <w:pPr>
        <w:pStyle w:val="BodyText"/>
      </w:pPr>
    </w:p>
    <w:p>
      <w:pPr>
        <w:spacing w:before="0"/>
        <w:ind w:left="1140" w:right="0" w:firstLine="0"/>
        <w:jc w:val="left"/>
        <w:rPr>
          <w:i/>
          <w:sz w:val="24"/>
        </w:rPr>
      </w:pPr>
      <w:r>
        <w:rPr>
          <w:sz w:val="24"/>
        </w:rPr>
        <w:t>Nigerian Bureau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Statistics.</w:t>
      </w:r>
      <w:r>
        <w:rPr>
          <w:spacing w:val="-2"/>
          <w:sz w:val="24"/>
        </w:rPr>
        <w:t> </w:t>
      </w:r>
      <w:r>
        <w:rPr>
          <w:sz w:val="24"/>
        </w:rPr>
        <w:t>(2014).</w:t>
      </w:r>
      <w:r>
        <w:rPr>
          <w:spacing w:val="-1"/>
          <w:sz w:val="24"/>
        </w:rPr>
        <w:t> </w:t>
      </w:r>
      <w:r>
        <w:rPr>
          <w:i/>
          <w:sz w:val="24"/>
        </w:rPr>
        <w:t>Statistical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Women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Nigeria</w:t>
      </w:r>
    </w:p>
    <w:p>
      <w:pPr>
        <w:pStyle w:val="BodyText"/>
        <w:rPr>
          <w:i/>
        </w:rPr>
      </w:pPr>
    </w:p>
    <w:p>
      <w:pPr>
        <w:pStyle w:val="BodyText"/>
        <w:ind w:left="1859" w:right="1158" w:hanging="720"/>
        <w:jc w:val="both"/>
        <w:rPr>
          <w:i/>
        </w:rPr>
      </w:pPr>
      <w:r>
        <w:rPr/>
        <w:t>Kiviniemi, M., Sulankivi, K., Kahkohnen, K., Makela, T. &amp;Merivirta, M. (2011).BIM-Based</w:t>
      </w:r>
      <w:r>
        <w:rPr>
          <w:spacing w:val="1"/>
        </w:rPr>
        <w:t> </w:t>
      </w:r>
      <w:r>
        <w:rPr/>
        <w:t>Safety</w:t>
      </w:r>
      <w:r>
        <w:rPr>
          <w:spacing w:val="13"/>
        </w:rPr>
        <w:t> </w:t>
      </w:r>
      <w:r>
        <w:rPr/>
        <w:t>Management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Communication</w:t>
      </w:r>
      <w:r>
        <w:rPr>
          <w:spacing w:val="15"/>
        </w:rPr>
        <w:t> </w:t>
      </w:r>
      <w:r>
        <w:rPr/>
        <w:t>for</w:t>
      </w:r>
      <w:r>
        <w:rPr>
          <w:spacing w:val="17"/>
        </w:rPr>
        <w:t> </w:t>
      </w:r>
      <w:r>
        <w:rPr/>
        <w:t>Building</w:t>
      </w:r>
      <w:r>
        <w:rPr>
          <w:spacing w:val="13"/>
        </w:rPr>
        <w:t> </w:t>
      </w:r>
      <w:r>
        <w:rPr/>
        <w:t>Construction,</w:t>
      </w:r>
      <w:r>
        <w:rPr>
          <w:spacing w:val="15"/>
        </w:rPr>
        <w:t> </w:t>
      </w:r>
      <w:r>
        <w:rPr>
          <w:i/>
        </w:rPr>
        <w:t>VTT</w:t>
      </w:r>
      <w:r>
        <w:rPr>
          <w:i/>
          <w:spacing w:val="16"/>
        </w:rPr>
        <w:t> </w:t>
      </w:r>
      <w:r>
        <w:rPr>
          <w:i/>
        </w:rPr>
        <w:t>Technical</w:t>
      </w:r>
    </w:p>
    <w:p>
      <w:pPr>
        <w:spacing w:before="0"/>
        <w:ind w:left="2579" w:right="0" w:firstLine="0"/>
        <w:jc w:val="left"/>
        <w:rPr>
          <w:sz w:val="24"/>
        </w:rPr>
      </w:pPr>
      <w:r>
        <w:rPr>
          <w:i/>
          <w:sz w:val="24"/>
        </w:rPr>
        <w:t>`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Centre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Finland,</w:t>
      </w:r>
      <w:r>
        <w:rPr>
          <w:i/>
          <w:spacing w:val="-2"/>
          <w:sz w:val="24"/>
        </w:rPr>
        <w:t> </w:t>
      </w:r>
      <w:r>
        <w:rPr>
          <w:sz w:val="24"/>
        </w:rPr>
        <w:t>Vuorimiehentie,</w:t>
      </w:r>
      <w:r>
        <w:rPr>
          <w:spacing w:val="-1"/>
          <w:sz w:val="24"/>
        </w:rPr>
        <w:t> </w:t>
      </w:r>
      <w:r>
        <w:rPr>
          <w:sz w:val="24"/>
        </w:rPr>
        <w:t>Finland.</w:t>
      </w:r>
    </w:p>
    <w:p>
      <w:pPr>
        <w:pStyle w:val="BodyText"/>
      </w:pPr>
    </w:p>
    <w:p>
      <w:pPr>
        <w:pStyle w:val="BodyText"/>
        <w:ind w:left="1859" w:right="1155" w:hanging="720"/>
        <w:jc w:val="both"/>
      </w:pPr>
      <w:r>
        <w:rPr>
          <w:color w:val="231F20"/>
        </w:rPr>
        <w:t>Kolawole, M.A. (2002). The functions of Builders in Building Construction Companies. Being a</w:t>
      </w:r>
      <w:r>
        <w:rPr>
          <w:color w:val="231F20"/>
          <w:spacing w:val="1"/>
        </w:rPr>
        <w:t> </w:t>
      </w:r>
      <w:r>
        <w:rPr>
          <w:color w:val="231F20"/>
        </w:rPr>
        <w:t>Paper</w:t>
      </w:r>
      <w:r>
        <w:rPr>
          <w:color w:val="231F20"/>
          <w:spacing w:val="50"/>
        </w:rPr>
        <w:t> </w:t>
      </w:r>
      <w:r>
        <w:rPr>
          <w:color w:val="231F20"/>
        </w:rPr>
        <w:t>Presented</w:t>
      </w:r>
      <w:r>
        <w:rPr>
          <w:color w:val="231F20"/>
          <w:spacing w:val="-14"/>
        </w:rPr>
        <w:t> </w:t>
      </w:r>
      <w:r>
        <w:rPr>
          <w:color w:val="231F20"/>
        </w:rPr>
        <w:t>at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32</w:t>
      </w:r>
      <w:r>
        <w:rPr>
          <w:color w:val="231F20"/>
          <w:vertAlign w:val="superscript"/>
        </w:rPr>
        <w:t>nd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Annual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General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meeting/Conference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with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the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Theme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Building</w:t>
      </w:r>
      <w:r>
        <w:rPr>
          <w:color w:val="231F20"/>
          <w:spacing w:val="-58"/>
          <w:vertAlign w:val="baseline"/>
        </w:rPr>
        <w:t> </w:t>
      </w:r>
      <w:r>
        <w:rPr>
          <w:color w:val="231F20"/>
          <w:vertAlign w:val="baseline"/>
        </w:rPr>
        <w:t>Production Management Service in Construction Organised by The Nigerian Institute of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Building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at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Maiduguri</w:t>
      </w:r>
      <w:r>
        <w:rPr>
          <w:color w:val="231F20"/>
          <w:spacing w:val="2"/>
          <w:vertAlign w:val="baseline"/>
        </w:rPr>
        <w:t> </w:t>
      </w:r>
      <w:r>
        <w:rPr>
          <w:color w:val="231F20"/>
          <w:vertAlign w:val="baseline"/>
        </w:rPr>
        <w:t>International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Hotel,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Maiduguri-Borno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State,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3</w:t>
      </w:r>
      <w:r>
        <w:rPr>
          <w:color w:val="231F20"/>
          <w:vertAlign w:val="superscript"/>
        </w:rPr>
        <w:t>rd</w:t>
      </w:r>
      <w:r>
        <w:rPr>
          <w:color w:val="231F20"/>
          <w:vertAlign w:val="baseline"/>
        </w:rPr>
        <w:t> -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6</w:t>
      </w:r>
      <w:r>
        <w:rPr>
          <w:color w:val="231F20"/>
          <w:vertAlign w:val="superscript"/>
        </w:rPr>
        <w:t>th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vertAlign w:val="baseline"/>
        </w:rPr>
        <w:t>July.</w:t>
      </w:r>
    </w:p>
    <w:p>
      <w:pPr>
        <w:pStyle w:val="BodyText"/>
      </w:pPr>
    </w:p>
    <w:p>
      <w:pPr>
        <w:spacing w:before="0"/>
        <w:ind w:left="1860" w:right="1158" w:hanging="720"/>
        <w:jc w:val="both"/>
        <w:rPr>
          <w:sz w:val="24"/>
        </w:rPr>
      </w:pPr>
      <w:r>
        <w:rPr>
          <w:sz w:val="24"/>
        </w:rPr>
        <w:t>Koo,</w:t>
      </w:r>
      <w:r>
        <w:rPr>
          <w:spacing w:val="-4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Fischer,</w:t>
      </w:r>
      <w:r>
        <w:rPr>
          <w:spacing w:val="-4"/>
          <w:sz w:val="24"/>
        </w:rPr>
        <w:t> </w:t>
      </w:r>
      <w:r>
        <w:rPr>
          <w:sz w:val="24"/>
        </w:rPr>
        <w:t>M.(2000).</w:t>
      </w:r>
      <w:r>
        <w:rPr>
          <w:spacing w:val="-3"/>
          <w:sz w:val="24"/>
        </w:rPr>
        <w:t> </w:t>
      </w:r>
      <w:r>
        <w:rPr>
          <w:sz w:val="24"/>
        </w:rPr>
        <w:t>Feasibility</w:t>
      </w:r>
      <w:r>
        <w:rPr>
          <w:spacing w:val="-11"/>
          <w:sz w:val="24"/>
        </w:rPr>
        <w:t> </w:t>
      </w:r>
      <w:r>
        <w:rPr>
          <w:sz w:val="24"/>
        </w:rPr>
        <w:t>Study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4D</w:t>
      </w:r>
      <w:r>
        <w:rPr>
          <w:spacing w:val="-3"/>
          <w:sz w:val="24"/>
        </w:rPr>
        <w:t> </w:t>
      </w:r>
      <w:r>
        <w:rPr>
          <w:sz w:val="24"/>
        </w:rPr>
        <w:t>CAD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Commercial</w:t>
      </w:r>
      <w:r>
        <w:rPr>
          <w:spacing w:val="-3"/>
          <w:sz w:val="24"/>
        </w:rPr>
        <w:t> </w:t>
      </w:r>
      <w:r>
        <w:rPr>
          <w:sz w:val="24"/>
        </w:rPr>
        <w:t>Construction.</w:t>
      </w:r>
      <w:r>
        <w:rPr>
          <w:spacing w:val="-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Construction Engineering and Management</w:t>
      </w:r>
      <w:r>
        <w:rPr>
          <w:sz w:val="24"/>
        </w:rPr>
        <w:t>,</w:t>
      </w:r>
      <w:r>
        <w:rPr>
          <w:b/>
          <w:sz w:val="24"/>
        </w:rPr>
        <w:t>126 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251 – 260.</w:t>
      </w:r>
    </w:p>
    <w:p>
      <w:pPr>
        <w:pStyle w:val="BodyText"/>
      </w:pPr>
    </w:p>
    <w:p>
      <w:pPr>
        <w:spacing w:before="0"/>
        <w:ind w:left="1860" w:right="1156" w:hanging="720"/>
        <w:jc w:val="both"/>
        <w:rPr>
          <w:sz w:val="24"/>
        </w:rPr>
      </w:pPr>
      <w:r>
        <w:rPr>
          <w:sz w:val="24"/>
        </w:rPr>
        <w:t>Koo, B., Fischer, M. &amp; Kunz, J.(2007). A formal Identification and Re-Sequencing Process of</w:t>
      </w:r>
      <w:r>
        <w:rPr>
          <w:spacing w:val="1"/>
          <w:sz w:val="24"/>
        </w:rPr>
        <w:t> </w:t>
      </w:r>
      <w:r>
        <w:rPr>
          <w:sz w:val="24"/>
        </w:rPr>
        <w:t>location</w:t>
      </w:r>
      <w:r>
        <w:rPr>
          <w:spacing w:val="17"/>
          <w:sz w:val="24"/>
        </w:rPr>
        <w:t> </w:t>
      </w:r>
      <w:r>
        <w:rPr>
          <w:sz w:val="24"/>
        </w:rPr>
        <w:t>Based</w:t>
      </w:r>
      <w:r>
        <w:rPr>
          <w:spacing w:val="17"/>
          <w:sz w:val="24"/>
        </w:rPr>
        <w:t> </w:t>
      </w:r>
      <w:r>
        <w:rPr>
          <w:sz w:val="24"/>
        </w:rPr>
        <w:t>Scheduling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4D</w:t>
      </w:r>
      <w:r>
        <w:rPr>
          <w:spacing w:val="17"/>
          <w:sz w:val="24"/>
        </w:rPr>
        <w:t> </w:t>
      </w:r>
      <w:r>
        <w:rPr>
          <w:sz w:val="24"/>
        </w:rPr>
        <w:t>CAD,</w:t>
      </w:r>
      <w:r>
        <w:rPr>
          <w:spacing w:val="1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Automation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Construction,</w:t>
      </w:r>
      <w:r>
        <w:rPr>
          <w:i/>
          <w:spacing w:val="18"/>
          <w:sz w:val="24"/>
        </w:rPr>
        <w:t> </w:t>
      </w:r>
      <w:r>
        <w:rPr>
          <w:b/>
          <w:sz w:val="24"/>
        </w:rPr>
        <w:t>16</w:t>
      </w:r>
      <w:r>
        <w:rPr>
          <w:sz w:val="24"/>
        </w:rPr>
        <w:t>(2),</w:t>
      </w:r>
    </w:p>
    <w:p>
      <w:pPr>
        <w:pStyle w:val="BodyText"/>
        <w:ind w:left="2579"/>
      </w:pPr>
      <w:r>
        <w:rPr/>
        <w:t>189</w:t>
      </w:r>
      <w:r>
        <w:rPr>
          <w:spacing w:val="-1"/>
        </w:rPr>
        <w:t> </w:t>
      </w:r>
      <w:r>
        <w:rPr/>
        <w:t>-198.</w:t>
      </w:r>
    </w:p>
    <w:p>
      <w:pPr>
        <w:pStyle w:val="BodyText"/>
      </w:pPr>
    </w:p>
    <w:p>
      <w:pPr>
        <w:spacing w:before="1"/>
        <w:ind w:left="1860" w:right="1155" w:hanging="720"/>
        <w:jc w:val="both"/>
        <w:rPr>
          <w:sz w:val="24"/>
        </w:rPr>
      </w:pPr>
      <w:r>
        <w:rPr>
          <w:sz w:val="24"/>
        </w:rPr>
        <w:t>Kymmell,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i/>
          <w:sz w:val="24"/>
        </w:rPr>
        <w:t>Building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Managing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Projects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4D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Simulations </w:t>
      </w:r>
      <w:r>
        <w:rPr>
          <w:sz w:val="24"/>
        </w:rPr>
        <w:t>USA, McGraw</w:t>
      </w:r>
      <w:r>
        <w:rPr>
          <w:spacing w:val="-1"/>
          <w:sz w:val="24"/>
        </w:rPr>
        <w:t> </w:t>
      </w:r>
      <w:r>
        <w:rPr>
          <w:sz w:val="24"/>
        </w:rPr>
        <w:t>Hill.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859" w:right="1155" w:hanging="720"/>
        <w:jc w:val="both"/>
        <w:rPr>
          <w:sz w:val="24"/>
        </w:rPr>
      </w:pPr>
      <w:r>
        <w:rPr>
          <w:sz w:val="24"/>
        </w:rPr>
        <w:t>Lowe,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Richard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Jason,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Muncey.</w:t>
      </w:r>
      <w:r>
        <w:rPr>
          <w:spacing w:val="1"/>
          <w:sz w:val="24"/>
        </w:rPr>
        <w:t> </w:t>
      </w:r>
      <w:r>
        <w:rPr>
          <w:sz w:val="24"/>
        </w:rPr>
        <w:t>H,</w:t>
      </w:r>
      <w:r>
        <w:rPr>
          <w:spacing w:val="1"/>
          <w:sz w:val="24"/>
        </w:rPr>
        <w:t> </w:t>
      </w:r>
      <w:r>
        <w:rPr>
          <w:sz w:val="24"/>
        </w:rPr>
        <w:t>(2009)."Consensus</w:t>
      </w:r>
      <w:r>
        <w:rPr>
          <w:spacing w:val="1"/>
          <w:sz w:val="24"/>
        </w:rPr>
        <w:t> </w:t>
      </w:r>
      <w:r>
        <w:rPr>
          <w:sz w:val="24"/>
        </w:rPr>
        <w:t>DOCS</w:t>
      </w:r>
      <w:r>
        <w:rPr>
          <w:spacing w:val="1"/>
          <w:sz w:val="24"/>
        </w:rPr>
        <w:t> </w:t>
      </w:r>
      <w:r>
        <w:rPr>
          <w:sz w:val="24"/>
        </w:rPr>
        <w:t>301</w:t>
      </w:r>
      <w:r>
        <w:rPr>
          <w:spacing w:val="1"/>
          <w:sz w:val="24"/>
        </w:rPr>
        <w:t> </w:t>
      </w:r>
      <w:r>
        <w:rPr>
          <w:sz w:val="24"/>
        </w:rPr>
        <w:t>BIM</w:t>
      </w:r>
      <w:r>
        <w:rPr>
          <w:spacing w:val="1"/>
          <w:sz w:val="24"/>
        </w:rPr>
        <w:t> </w:t>
      </w:r>
      <w:r>
        <w:rPr>
          <w:sz w:val="24"/>
        </w:rPr>
        <w:t>Addendum."</w:t>
      </w:r>
      <w:r>
        <w:rPr>
          <w:i/>
          <w:sz w:val="24"/>
        </w:rPr>
        <w:t>Construction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Lawyer</w:t>
      </w:r>
      <w:r>
        <w:rPr>
          <w:i/>
          <w:spacing w:val="1"/>
          <w:sz w:val="24"/>
        </w:rPr>
        <w:t> </w:t>
      </w:r>
      <w:r>
        <w:rPr>
          <w:sz w:val="24"/>
        </w:rPr>
        <w:t>28.1.</w:t>
      </w:r>
      <w:r>
        <w:rPr>
          <w:spacing w:val="1"/>
          <w:sz w:val="24"/>
        </w:rPr>
        <w:t> </w:t>
      </w:r>
      <w:r>
        <w:rPr>
          <w:i/>
          <w:sz w:val="24"/>
        </w:rPr>
        <w:t>Associated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Contractors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-2"/>
          <w:sz w:val="24"/>
        </w:rPr>
        <w:t> </w:t>
      </w:r>
      <w:r>
        <w:rPr>
          <w:sz w:val="24"/>
        </w:rPr>
        <w:t>at http/</w:t>
      </w:r>
      <w:hyperlink r:id="rId127">
        <w:r>
          <w:rPr>
            <w:sz w:val="24"/>
          </w:rPr>
          <w:t>www.agc.org,</w:t>
        </w:r>
      </w:hyperlink>
      <w:r>
        <w:rPr>
          <w:sz w:val="24"/>
        </w:rPr>
        <w:t> Accessed</w:t>
      </w:r>
      <w:r>
        <w:rPr>
          <w:spacing w:val="-1"/>
          <w:sz w:val="24"/>
        </w:rPr>
        <w:t> </w:t>
      </w:r>
      <w:r>
        <w:rPr>
          <w:sz w:val="24"/>
        </w:rPr>
        <w:t>on 18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of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March, 2017.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7" w:top="1360" w:bottom="1200" w:left="300" w:right="280"/>
        </w:sectPr>
      </w:pPr>
    </w:p>
    <w:p>
      <w:pPr>
        <w:spacing w:before="72"/>
        <w:ind w:left="1860" w:right="1147" w:hanging="720"/>
        <w:jc w:val="left"/>
        <w:rPr>
          <w:sz w:val="24"/>
        </w:rPr>
      </w:pPr>
      <w:r>
        <w:rPr>
          <w:sz w:val="24"/>
        </w:rPr>
        <w:t>Mahalingham,</w:t>
      </w:r>
      <w:r>
        <w:rPr>
          <w:spacing w:val="-1"/>
          <w:sz w:val="24"/>
        </w:rPr>
        <w:t> </w:t>
      </w:r>
      <w:r>
        <w:rPr>
          <w:sz w:val="24"/>
        </w:rPr>
        <w:t>A.,</w:t>
      </w:r>
      <w:r>
        <w:rPr>
          <w:spacing w:val="-1"/>
          <w:sz w:val="24"/>
        </w:rPr>
        <w:t> </w:t>
      </w:r>
      <w:r>
        <w:rPr>
          <w:sz w:val="24"/>
        </w:rPr>
        <w:t>Kashyap,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Mahajan,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(2010).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evaluation of</w:t>
      </w:r>
      <w:r>
        <w:rPr>
          <w:spacing w:val="-2"/>
          <w:sz w:val="24"/>
        </w:rPr>
        <w:t> </w:t>
      </w:r>
      <w:r>
        <w:rPr>
          <w:sz w:val="24"/>
        </w:rPr>
        <w:t>the applicability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4D</w:t>
      </w:r>
      <w:r>
        <w:rPr>
          <w:spacing w:val="-57"/>
          <w:sz w:val="24"/>
        </w:rPr>
        <w:t> </w:t>
      </w:r>
      <w:r>
        <w:rPr>
          <w:sz w:val="24"/>
        </w:rPr>
        <w:t>CAD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projects,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Automation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19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148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159</w:t>
      </w:r>
    </w:p>
    <w:p>
      <w:pPr>
        <w:pStyle w:val="BodyText"/>
      </w:pPr>
    </w:p>
    <w:p>
      <w:pPr>
        <w:pStyle w:val="BodyText"/>
        <w:ind w:left="1860" w:right="1747" w:hanging="720"/>
      </w:pPr>
      <w:r>
        <w:rPr/>
        <w:t>Mehra,S.(2009).Project-communication-Management.-Available-at</w:t>
      </w:r>
      <w:r>
        <w:rPr>
          <w:spacing w:val="1"/>
        </w:rPr>
        <w:t> </w:t>
      </w:r>
      <w:hyperlink r:id="rId128">
        <w:r>
          <w:rPr>
            <w:color w:val="0000FF"/>
            <w:spacing w:val="-1"/>
            <w:u w:val="single" w:color="0000FF"/>
          </w:rPr>
          <w:t>http://www.scribd.com/doc/7875707/Project-Communication-Summary-by-Sachin-</w:t>
        </w:r>
      </w:hyperlink>
      <w:r>
        <w:rPr>
          <w:color w:val="0000FF"/>
        </w:rPr>
        <w:t> </w:t>
      </w:r>
      <w:hyperlink r:id="rId128">
        <w:r>
          <w:rPr>
            <w:color w:val="0000FF"/>
            <w:u w:val="single" w:color="0000FF"/>
          </w:rPr>
          <w:t>Mehra</w:t>
        </w:r>
        <w:r>
          <w:rPr/>
          <w:t>,</w:t>
        </w:r>
      </w:hyperlink>
      <w:r>
        <w:rPr>
          <w:spacing w:val="-1"/>
        </w:rPr>
        <w:t> </w:t>
      </w:r>
      <w:r>
        <w:rPr/>
        <w:t>Accessed on 18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March, 2017.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860" w:right="1159" w:hanging="720"/>
        <w:jc w:val="both"/>
      </w:pPr>
      <w:r>
        <w:rPr/>
        <w:t>Migilinskas,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Ustinovichius,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(2006).Computer-Aided</w:t>
      </w:r>
      <w:r>
        <w:rPr>
          <w:spacing w:val="1"/>
        </w:rPr>
        <w:t> </w:t>
      </w:r>
      <w:r>
        <w:rPr/>
        <w:t>Modeling,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-58"/>
        </w:rPr>
        <w:t> </w:t>
      </w:r>
      <w:r>
        <w:rPr/>
        <w:t>Management of Construction Projects According to PLM concept. </w:t>
      </w:r>
      <w:r>
        <w:rPr>
          <w:i/>
        </w:rPr>
        <w:t>In</w:t>
      </w:r>
      <w:r>
        <w:rPr/>
        <w:t>: Luo, Y. (Ed.)</w:t>
      </w:r>
      <w:r>
        <w:rPr>
          <w:spacing w:val="1"/>
        </w:rPr>
        <w:t> </w:t>
      </w:r>
      <w:r>
        <w:rPr/>
        <w:t>Springer,</w:t>
      </w:r>
      <w:r>
        <w:rPr>
          <w:spacing w:val="1"/>
        </w:rPr>
        <w:t> </w:t>
      </w:r>
      <w:r>
        <w:rPr/>
        <w:t>Heidelberg.</w:t>
      </w:r>
    </w:p>
    <w:p>
      <w:pPr>
        <w:pStyle w:val="BodyText"/>
      </w:pPr>
    </w:p>
    <w:p>
      <w:pPr>
        <w:pStyle w:val="BodyText"/>
        <w:ind w:left="1860" w:right="1158" w:hanging="720"/>
        <w:jc w:val="both"/>
      </w:pPr>
      <w:r>
        <w:rPr/>
        <w:t>Mihindu,</w:t>
      </w:r>
      <w:r>
        <w:rPr>
          <w:spacing w:val="-12"/>
        </w:rPr>
        <w:t> </w:t>
      </w:r>
      <w:r>
        <w:rPr/>
        <w:t>S.,</w:t>
      </w:r>
      <w:r>
        <w:rPr>
          <w:spacing w:val="-12"/>
        </w:rPr>
        <w:t> </w:t>
      </w:r>
      <w:r>
        <w:rPr/>
        <w:t>&amp;Arayici,</w:t>
      </w:r>
      <w:r>
        <w:rPr>
          <w:spacing w:val="-11"/>
        </w:rPr>
        <w:t> </w:t>
      </w:r>
      <w:r>
        <w:rPr/>
        <w:t>Y.</w:t>
      </w:r>
      <w:r>
        <w:rPr>
          <w:spacing w:val="-12"/>
        </w:rPr>
        <w:t> </w:t>
      </w:r>
      <w:r>
        <w:rPr/>
        <w:t>(2008).</w:t>
      </w:r>
      <w:r>
        <w:rPr>
          <w:spacing w:val="-10"/>
        </w:rPr>
        <w:t> </w:t>
      </w:r>
      <w:r>
        <w:rPr/>
        <w:t>“Digital</w:t>
      </w:r>
      <w:r>
        <w:rPr>
          <w:spacing w:val="-11"/>
        </w:rPr>
        <w:t> </w:t>
      </w:r>
      <w:r>
        <w:rPr/>
        <w:t>Construction</w:t>
      </w:r>
      <w:r>
        <w:rPr>
          <w:spacing w:val="-12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BIM</w:t>
      </w:r>
      <w:r>
        <w:rPr>
          <w:spacing w:val="-8"/>
        </w:rPr>
        <w:t> </w:t>
      </w:r>
      <w:r>
        <w:rPr/>
        <w:t>Systems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Drive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Re-</w:t>
      </w:r>
      <w:r>
        <w:rPr>
          <w:spacing w:val="-57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Practices”,</w:t>
      </w:r>
      <w:r>
        <w:rPr>
          <w:spacing w:val="1"/>
        </w:rPr>
        <w:t> </w:t>
      </w:r>
      <w:r>
        <w:rPr>
          <w:i/>
        </w:rPr>
        <w:t>2008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Conference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Visualisation</w:t>
      </w:r>
      <w:r>
        <w:rPr/>
        <w:t>,</w:t>
      </w:r>
      <w:r>
        <w:rPr>
          <w:spacing w:val="-1"/>
        </w:rPr>
        <w:t> </w:t>
      </w:r>
      <w:r>
        <w:rPr/>
        <w:t>IEEE</w:t>
      </w:r>
      <w:r>
        <w:rPr>
          <w:spacing w:val="-2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Society, CA,</w:t>
      </w:r>
      <w:r>
        <w:rPr>
          <w:spacing w:val="3"/>
        </w:rPr>
        <w:t> </w:t>
      </w:r>
      <w:r>
        <w:rPr/>
        <w:t>ISBN 978-0-7695-3271-4,</w:t>
      </w:r>
      <w:r>
        <w:rPr>
          <w:spacing w:val="-1"/>
        </w:rPr>
        <w:t> </w:t>
      </w:r>
      <w:r>
        <w:rPr/>
        <w:t>29-34.</w:t>
      </w:r>
    </w:p>
    <w:p>
      <w:pPr>
        <w:pStyle w:val="BodyText"/>
        <w:spacing w:before="2"/>
      </w:pPr>
    </w:p>
    <w:p>
      <w:pPr>
        <w:spacing w:line="276" w:lineRule="auto" w:before="0"/>
        <w:ind w:left="1860" w:right="1158" w:hanging="720"/>
        <w:jc w:val="both"/>
        <w:rPr>
          <w:sz w:val="24"/>
        </w:rPr>
      </w:pPr>
      <w:r>
        <w:rPr>
          <w:sz w:val="24"/>
        </w:rPr>
        <w:t>Navon,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Berkovich,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(2005).Development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On-Site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Automated</w:t>
      </w:r>
      <w:r>
        <w:rPr>
          <w:spacing w:val="-57"/>
          <w:sz w:val="24"/>
        </w:rPr>
        <w:t> </w:t>
      </w:r>
      <w:r>
        <w:rPr>
          <w:sz w:val="24"/>
        </w:rPr>
        <w:t>Material</w:t>
      </w:r>
      <w:r>
        <w:rPr>
          <w:spacing w:val="57"/>
          <w:sz w:val="24"/>
        </w:rPr>
        <w:t> </w:t>
      </w:r>
      <w:r>
        <w:rPr>
          <w:sz w:val="24"/>
        </w:rPr>
        <w:t>Management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Control</w:t>
      </w:r>
      <w:r>
        <w:rPr>
          <w:spacing w:val="58"/>
          <w:sz w:val="24"/>
        </w:rPr>
        <w:t> </w:t>
      </w:r>
      <w:r>
        <w:rPr>
          <w:sz w:val="24"/>
        </w:rPr>
        <w:t>Model,</w:t>
      </w:r>
      <w:r>
        <w:rPr>
          <w:spacing w:val="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131 </w:t>
      </w:r>
      <w:r>
        <w:rPr>
          <w:sz w:val="24"/>
        </w:rPr>
        <w:t>(12), 1328 – 1336.</w:t>
      </w:r>
    </w:p>
    <w:p>
      <w:pPr>
        <w:pStyle w:val="BodyText"/>
        <w:rPr>
          <w:sz w:val="26"/>
        </w:rPr>
      </w:pPr>
    </w:p>
    <w:p>
      <w:pPr>
        <w:spacing w:before="175"/>
        <w:ind w:left="1140" w:right="0" w:firstLine="0"/>
        <w:jc w:val="left"/>
        <w:rPr>
          <w:i/>
          <w:sz w:val="24"/>
        </w:rPr>
      </w:pPr>
      <w:r>
        <w:rPr>
          <w:sz w:val="24"/>
        </w:rPr>
        <w:t>Nawari,</w:t>
      </w:r>
      <w:r>
        <w:rPr>
          <w:spacing w:val="-3"/>
          <w:sz w:val="24"/>
        </w:rPr>
        <w:t> </w:t>
      </w:r>
      <w:r>
        <w:rPr>
          <w:sz w:val="24"/>
        </w:rPr>
        <w:t>N.</w:t>
      </w:r>
      <w:r>
        <w:rPr>
          <w:spacing w:val="-2"/>
          <w:sz w:val="24"/>
        </w:rPr>
        <w:t> </w:t>
      </w:r>
      <w:r>
        <w:rPr>
          <w:sz w:val="24"/>
        </w:rPr>
        <w:t>(2012). BIM Standard</w:t>
      </w:r>
      <w:r>
        <w:rPr>
          <w:spacing w:val="-2"/>
          <w:sz w:val="24"/>
        </w:rPr>
        <w:t> </w:t>
      </w:r>
      <w:r>
        <w:rPr>
          <w:sz w:val="24"/>
        </w:rPr>
        <w:t>off-site</w:t>
      </w:r>
      <w:r>
        <w:rPr>
          <w:spacing w:val="-3"/>
          <w:sz w:val="24"/>
        </w:rPr>
        <w:t> </w:t>
      </w:r>
      <w:r>
        <w:rPr>
          <w:sz w:val="24"/>
        </w:rPr>
        <w:t>Construction,</w:t>
      </w:r>
      <w:r>
        <w:rPr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Architectural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Engineering</w:t>
      </w:r>
    </w:p>
    <w:p>
      <w:pPr>
        <w:pStyle w:val="BodyText"/>
        <w:ind w:left="1680"/>
      </w:pPr>
      <w:r>
        <w:rPr>
          <w:b/>
        </w:rPr>
        <w:t>18</w:t>
      </w:r>
      <w:r>
        <w:rPr/>
        <w:t>(2),</w:t>
      </w:r>
      <w:r>
        <w:rPr>
          <w:spacing w:val="-2"/>
        </w:rPr>
        <w:t> </w:t>
      </w:r>
      <w:r>
        <w:rPr/>
        <w:t>107-113.</w:t>
      </w:r>
    </w:p>
    <w:p>
      <w:pPr>
        <w:pStyle w:val="BodyText"/>
      </w:pPr>
    </w:p>
    <w:p>
      <w:pPr>
        <w:pStyle w:val="BodyText"/>
        <w:ind w:left="1860" w:right="1157" w:hanging="720"/>
        <w:jc w:val="both"/>
      </w:pPr>
      <w:r>
        <w:rPr/>
        <w:t>Nielsen, D. (2008). Project Communication: How to Keep your Team Engaged and Informed</w:t>
      </w:r>
      <w:r>
        <w:rPr>
          <w:spacing w:val="1"/>
        </w:rPr>
        <w:t> </w:t>
      </w:r>
      <w:r>
        <w:rPr/>
        <w:t>[Online]. Available at </w:t>
      </w:r>
      <w:hyperlink r:id="rId129">
        <w:r>
          <w:rPr/>
          <w:t>http://www.projectsmart.co.uk/pdf/project-communications-thow-</w:t>
        </w:r>
      </w:hyperlink>
      <w:r>
        <w:rPr>
          <w:spacing w:val="1"/>
        </w:rPr>
        <w:t> </w:t>
      </w:r>
      <w:r>
        <w:rPr/>
        <w:t>to-keep-your-team-engaged-and-informed.pdf, Accessed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22</w:t>
      </w:r>
      <w:r>
        <w:rPr>
          <w:vertAlign w:val="superscript"/>
        </w:rPr>
        <w:t>nd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September,</w:t>
      </w:r>
      <w:r>
        <w:rPr>
          <w:spacing w:val="-1"/>
          <w:vertAlign w:val="baseline"/>
        </w:rPr>
        <w:t> </w:t>
      </w:r>
      <w:r>
        <w:rPr>
          <w:vertAlign w:val="baseline"/>
        </w:rPr>
        <w:t>2013.</w:t>
      </w:r>
    </w:p>
    <w:p>
      <w:pPr>
        <w:pStyle w:val="BodyText"/>
      </w:pPr>
    </w:p>
    <w:p>
      <w:pPr>
        <w:spacing w:before="0"/>
        <w:ind w:left="1140" w:right="0" w:firstLine="0"/>
        <w:jc w:val="left"/>
        <w:rPr>
          <w:i/>
          <w:sz w:val="24"/>
        </w:rPr>
      </w:pPr>
      <w:r>
        <w:rPr>
          <w:sz w:val="24"/>
        </w:rPr>
        <w:t>Nigerian Bureau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Statistics</w:t>
      </w:r>
      <w:r>
        <w:rPr>
          <w:spacing w:val="-2"/>
          <w:sz w:val="24"/>
        </w:rPr>
        <w:t> </w:t>
      </w:r>
      <w:r>
        <w:rPr>
          <w:sz w:val="24"/>
        </w:rPr>
        <w:t>(2014),</w:t>
      </w:r>
      <w:r>
        <w:rPr>
          <w:spacing w:val="-2"/>
          <w:sz w:val="24"/>
        </w:rPr>
        <w:t> </w:t>
      </w:r>
      <w:r>
        <w:rPr>
          <w:i/>
          <w:sz w:val="24"/>
        </w:rPr>
        <w:t>Statistical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Women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Men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Nigeria.</w:t>
      </w:r>
    </w:p>
    <w:p>
      <w:pPr>
        <w:pStyle w:val="BodyText"/>
        <w:rPr>
          <w:i/>
        </w:rPr>
      </w:pPr>
    </w:p>
    <w:p>
      <w:pPr>
        <w:pStyle w:val="BodyText"/>
        <w:ind w:left="1859" w:right="1157" w:hanging="720"/>
        <w:jc w:val="both"/>
      </w:pPr>
      <w:r>
        <w:rPr>
          <w:color w:val="231F20"/>
        </w:rPr>
        <w:t>Obiegbu,</w:t>
      </w:r>
      <w:r>
        <w:rPr>
          <w:color w:val="231F20"/>
          <w:spacing w:val="-5"/>
        </w:rPr>
        <w:t> </w:t>
      </w:r>
      <w:r>
        <w:rPr>
          <w:color w:val="231F20"/>
        </w:rPr>
        <w:t>M.E.</w:t>
      </w:r>
      <w:r>
        <w:rPr>
          <w:color w:val="231F20"/>
          <w:spacing w:val="-4"/>
        </w:rPr>
        <w:t> </w:t>
      </w:r>
      <w:r>
        <w:rPr>
          <w:color w:val="231F20"/>
        </w:rPr>
        <w:t>(2002).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Overview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Unique</w:t>
      </w:r>
      <w:r>
        <w:rPr>
          <w:color w:val="231F20"/>
          <w:spacing w:val="-5"/>
        </w:rPr>
        <w:t> </w:t>
      </w:r>
      <w:r>
        <w:rPr>
          <w:color w:val="231F20"/>
        </w:rPr>
        <w:t>Role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Builders,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Paper</w:t>
      </w:r>
      <w:r>
        <w:rPr>
          <w:color w:val="231F20"/>
          <w:spacing w:val="-5"/>
        </w:rPr>
        <w:t> </w:t>
      </w:r>
      <w:r>
        <w:rPr>
          <w:color w:val="231F20"/>
        </w:rPr>
        <w:t>Presented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32</w:t>
      </w:r>
      <w:r>
        <w:rPr>
          <w:color w:val="231F20"/>
          <w:vertAlign w:val="superscript"/>
        </w:rPr>
        <w:t>nd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Annual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General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Meeting/Conference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with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the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Theme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Building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Production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Management Service in Construction Organised by the Nigerian Institute of Building at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Maiduguri</w:t>
      </w:r>
      <w:r>
        <w:rPr>
          <w:color w:val="231F20"/>
          <w:spacing w:val="4"/>
          <w:vertAlign w:val="baseline"/>
        </w:rPr>
        <w:t> </w:t>
      </w:r>
      <w:r>
        <w:rPr>
          <w:color w:val="231F20"/>
          <w:vertAlign w:val="baseline"/>
        </w:rPr>
        <w:t>International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Hotel,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Maiduguri-Borno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State,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3</w:t>
      </w:r>
      <w:r>
        <w:rPr>
          <w:color w:val="231F20"/>
          <w:vertAlign w:val="superscript"/>
        </w:rPr>
        <w:t>rd</w:t>
      </w:r>
      <w:r>
        <w:rPr>
          <w:color w:val="231F20"/>
          <w:vertAlign w:val="baseline"/>
        </w:rPr>
        <w:t> -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6</w:t>
      </w:r>
      <w:r>
        <w:rPr>
          <w:color w:val="231F20"/>
          <w:vertAlign w:val="superscript"/>
        </w:rPr>
        <w:t>th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vertAlign w:val="baseline"/>
        </w:rPr>
        <w:t>July.</w:t>
      </w:r>
    </w:p>
    <w:p>
      <w:pPr>
        <w:pStyle w:val="BodyText"/>
      </w:pPr>
    </w:p>
    <w:p>
      <w:pPr>
        <w:pStyle w:val="BodyText"/>
        <w:ind w:left="1140"/>
      </w:pPr>
      <w:r>
        <w:rPr>
          <w:color w:val="231F20"/>
        </w:rPr>
        <w:t>Odunsanmi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Olusanya</w:t>
      </w:r>
      <w:r>
        <w:rPr>
          <w:color w:val="231F20"/>
          <w:spacing w:val="-2"/>
        </w:rPr>
        <w:t> </w:t>
      </w:r>
      <w:r>
        <w:rPr>
          <w:color w:val="231F20"/>
        </w:rPr>
        <w:t>(2000).</w:t>
      </w:r>
      <w:r>
        <w:rPr>
          <w:color w:val="231F20"/>
          <w:spacing w:val="-1"/>
        </w:rPr>
        <w:t> </w:t>
      </w:r>
      <w:r>
        <w:rPr>
          <w:color w:val="231F20"/>
        </w:rPr>
        <w:t>Untimely</w:t>
      </w:r>
      <w:r>
        <w:rPr>
          <w:color w:val="231F20"/>
          <w:spacing w:val="-6"/>
        </w:rPr>
        <w:t> </w:t>
      </w:r>
      <w:r>
        <w:rPr>
          <w:color w:val="231F20"/>
        </w:rPr>
        <w:t>Completion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Building</w:t>
      </w:r>
      <w:r>
        <w:rPr>
          <w:color w:val="231F20"/>
          <w:spacing w:val="-4"/>
        </w:rPr>
        <w:t> </w:t>
      </w:r>
      <w:r>
        <w:rPr>
          <w:color w:val="231F20"/>
        </w:rPr>
        <w:t>Projects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Nigeria.</w:t>
      </w:r>
    </w:p>
    <w:p>
      <w:pPr>
        <w:spacing w:before="0"/>
        <w:ind w:left="1680" w:right="0" w:firstLine="0"/>
        <w:jc w:val="left"/>
        <w:rPr>
          <w:sz w:val="24"/>
        </w:rPr>
      </w:pPr>
      <w:r>
        <w:rPr>
          <w:i/>
          <w:color w:val="231F20"/>
          <w:sz w:val="24"/>
        </w:rPr>
        <w:t>International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Journal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Project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Management,</w:t>
      </w:r>
      <w:r>
        <w:rPr>
          <w:i/>
          <w:color w:val="231F20"/>
          <w:spacing w:val="-1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23.</w:t>
      </w:r>
    </w:p>
    <w:p>
      <w:pPr>
        <w:pStyle w:val="BodyText"/>
      </w:pPr>
    </w:p>
    <w:p>
      <w:pPr>
        <w:pStyle w:val="BodyText"/>
        <w:ind w:left="1140"/>
      </w:pPr>
      <w:r>
        <w:rPr>
          <w:color w:val="231F20"/>
        </w:rPr>
        <w:t>Ofide,</w:t>
      </w:r>
      <w:r>
        <w:rPr>
          <w:color w:val="231F20"/>
          <w:spacing w:val="-10"/>
        </w:rPr>
        <w:t> </w:t>
      </w:r>
      <w:r>
        <w:rPr>
          <w:color w:val="231F20"/>
        </w:rPr>
        <w:t>B.,</w:t>
      </w:r>
      <w:r>
        <w:rPr>
          <w:color w:val="231F20"/>
          <w:spacing w:val="-11"/>
        </w:rPr>
        <w:t> </w:t>
      </w:r>
      <w:r>
        <w:rPr>
          <w:color w:val="231F20"/>
        </w:rPr>
        <w:t>&amp;</w:t>
      </w:r>
      <w:r>
        <w:rPr>
          <w:color w:val="231F20"/>
          <w:spacing w:val="-11"/>
        </w:rPr>
        <w:t> </w:t>
      </w:r>
      <w:r>
        <w:rPr>
          <w:color w:val="231F20"/>
        </w:rPr>
        <w:t>Jimoh,</w:t>
      </w:r>
      <w:r>
        <w:rPr>
          <w:color w:val="231F20"/>
          <w:spacing w:val="-11"/>
        </w:rPr>
        <w:t> </w:t>
      </w:r>
      <w:r>
        <w:rPr>
          <w:color w:val="231F20"/>
        </w:rPr>
        <w:t>R.</w:t>
      </w:r>
      <w:r>
        <w:rPr>
          <w:color w:val="231F20"/>
          <w:spacing w:val="-11"/>
        </w:rPr>
        <w:t> </w:t>
      </w:r>
      <w:r>
        <w:rPr>
          <w:color w:val="231F20"/>
        </w:rPr>
        <w:t>A.</w:t>
      </w:r>
      <w:r>
        <w:rPr>
          <w:color w:val="231F20"/>
          <w:spacing w:val="-13"/>
        </w:rPr>
        <w:t> </w:t>
      </w:r>
      <w:r>
        <w:rPr>
          <w:color w:val="231F20"/>
        </w:rPr>
        <w:t>(2010).</w:t>
      </w:r>
      <w:r>
        <w:rPr>
          <w:color w:val="231F20"/>
          <w:spacing w:val="-10"/>
        </w:rPr>
        <w:t> </w:t>
      </w:r>
      <w:r>
        <w:rPr>
          <w:color w:val="231F20"/>
        </w:rPr>
        <w:t>Building</w:t>
      </w:r>
      <w:r>
        <w:rPr>
          <w:color w:val="231F20"/>
          <w:spacing w:val="-13"/>
        </w:rPr>
        <w:t> </w:t>
      </w:r>
      <w:r>
        <w:rPr>
          <w:color w:val="231F20"/>
        </w:rPr>
        <w:t>Condition:</w:t>
      </w:r>
      <w:r>
        <w:rPr>
          <w:color w:val="231F20"/>
          <w:spacing w:val="-11"/>
        </w:rPr>
        <w:t> </w:t>
      </w:r>
      <w:r>
        <w:rPr>
          <w:color w:val="231F20"/>
        </w:rPr>
        <w:t>Rating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Higher</w:t>
      </w:r>
      <w:r>
        <w:rPr>
          <w:color w:val="231F20"/>
          <w:spacing w:val="-9"/>
        </w:rPr>
        <w:t> </w:t>
      </w:r>
      <w:r>
        <w:rPr>
          <w:color w:val="231F20"/>
        </w:rPr>
        <w:t>Institutions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Niger</w:t>
      </w:r>
      <w:r>
        <w:rPr>
          <w:color w:val="231F20"/>
          <w:spacing w:val="-12"/>
        </w:rPr>
        <w:t> </w:t>
      </w:r>
      <w:r>
        <w:rPr>
          <w:color w:val="231F20"/>
        </w:rPr>
        <w:t>State.</w:t>
      </w:r>
    </w:p>
    <w:p>
      <w:pPr>
        <w:spacing w:before="0"/>
        <w:ind w:left="1860" w:right="0" w:firstLine="0"/>
        <w:jc w:val="left"/>
        <w:rPr>
          <w:sz w:val="24"/>
        </w:rPr>
      </w:pPr>
      <w:r>
        <w:rPr>
          <w:i/>
          <w:color w:val="231F20"/>
          <w:sz w:val="24"/>
        </w:rPr>
        <w:t>Covenant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Journal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Research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in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Built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Environment,</w:t>
      </w:r>
      <w:r>
        <w:rPr>
          <w:i/>
          <w:color w:val="231F20"/>
          <w:spacing w:val="-2"/>
          <w:sz w:val="24"/>
        </w:rPr>
        <w:t> </w:t>
      </w:r>
      <w:r>
        <w:rPr>
          <w:color w:val="231F20"/>
          <w:sz w:val="24"/>
        </w:rPr>
        <w:t>4(1),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32-48</w:t>
      </w:r>
    </w:p>
    <w:p>
      <w:pPr>
        <w:pStyle w:val="BodyText"/>
      </w:pPr>
    </w:p>
    <w:p>
      <w:pPr>
        <w:spacing w:before="0"/>
        <w:ind w:left="1860" w:right="1158" w:hanging="720"/>
        <w:jc w:val="both"/>
        <w:rPr>
          <w:sz w:val="24"/>
        </w:rPr>
      </w:pPr>
      <w:r>
        <w:rPr>
          <w:color w:val="231F20"/>
          <w:sz w:val="24"/>
        </w:rPr>
        <w:t>Okmen,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&amp;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Oztas,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(2008).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Construction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Project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Network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Evaluation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Correlated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Schedule Risk Analysis Model. </w:t>
      </w:r>
      <w:r>
        <w:rPr>
          <w:i/>
          <w:color w:val="231F20"/>
          <w:sz w:val="24"/>
        </w:rPr>
        <w:t>Journal of Construction Engineering and Management,</w:t>
      </w:r>
      <w:r>
        <w:rPr>
          <w:i/>
          <w:color w:val="231F20"/>
          <w:spacing w:val="1"/>
          <w:sz w:val="24"/>
        </w:rPr>
        <w:t> </w:t>
      </w:r>
      <w:r>
        <w:rPr>
          <w:color w:val="231F20"/>
          <w:sz w:val="24"/>
        </w:rPr>
        <w:t>49-63</w:t>
      </w:r>
    </w:p>
    <w:p>
      <w:pPr>
        <w:pStyle w:val="BodyText"/>
      </w:pPr>
    </w:p>
    <w:p>
      <w:pPr>
        <w:pStyle w:val="BodyText"/>
        <w:ind w:left="1860" w:right="1160" w:hanging="720"/>
        <w:jc w:val="both"/>
      </w:pPr>
      <w:r>
        <w:rPr>
          <w:color w:val="231F20"/>
        </w:rPr>
        <w:t>Olatunji, O. S., Aghimien, D. O., &amp; Oke, A. E. (2016). Assessment of Maintenance Management</w:t>
      </w:r>
      <w:r>
        <w:rPr>
          <w:color w:val="231F20"/>
          <w:spacing w:val="-57"/>
        </w:rPr>
        <w:t> </w:t>
      </w:r>
      <w:r>
        <w:rPr>
          <w:color w:val="231F20"/>
        </w:rPr>
        <w:t>Culture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Tertiary Institutions in Nigeria,</w:t>
      </w:r>
      <w:r>
        <w:rPr>
          <w:color w:val="231F20"/>
          <w:spacing w:val="-1"/>
        </w:rPr>
        <w:t> </w:t>
      </w:r>
      <w:r>
        <w:rPr>
          <w:color w:val="231F20"/>
        </w:rPr>
        <w:t>8(6), 98-105.</w:t>
      </w:r>
    </w:p>
    <w:p>
      <w:pPr>
        <w:spacing w:after="0"/>
        <w:jc w:val="both"/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140"/>
      </w:pPr>
      <w:r>
        <w:rPr>
          <w:color w:val="231F20"/>
        </w:rPr>
        <w:t>Olivia</w:t>
      </w:r>
      <w:r>
        <w:rPr>
          <w:color w:val="231F20"/>
          <w:spacing w:val="-3"/>
        </w:rPr>
        <w:t> </w:t>
      </w:r>
      <w:r>
        <w:rPr>
          <w:color w:val="231F20"/>
        </w:rPr>
        <w:t>S.</w:t>
      </w:r>
      <w:r>
        <w:rPr>
          <w:color w:val="231F20"/>
          <w:spacing w:val="-2"/>
        </w:rPr>
        <w:t> </w:t>
      </w:r>
      <w:r>
        <w:rPr>
          <w:color w:val="231F20"/>
        </w:rPr>
        <w:t>(2011).</w:t>
      </w:r>
      <w:r>
        <w:rPr>
          <w:color w:val="231F20"/>
          <w:spacing w:val="-2"/>
        </w:rPr>
        <w:t> </w:t>
      </w:r>
      <w:r>
        <w:rPr>
          <w:color w:val="231F20"/>
        </w:rPr>
        <w:t>Building</w:t>
      </w:r>
      <w:r>
        <w:rPr>
          <w:color w:val="231F20"/>
          <w:spacing w:val="-5"/>
        </w:rPr>
        <w:t> </w:t>
      </w:r>
      <w:r>
        <w:rPr>
          <w:color w:val="231F20"/>
        </w:rPr>
        <w:t>Conceptual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Theoretical</w:t>
      </w:r>
      <w:r>
        <w:rPr>
          <w:color w:val="231F20"/>
          <w:spacing w:val="-2"/>
        </w:rPr>
        <w:t> </w:t>
      </w:r>
      <w:r>
        <w:rPr>
          <w:color w:val="231F20"/>
        </w:rPr>
        <w:t>Frameworks</w:t>
      </w:r>
      <w:r>
        <w:rPr>
          <w:color w:val="231F20"/>
          <w:spacing w:val="-2"/>
        </w:rPr>
        <w:t> </w:t>
      </w:r>
      <w:r>
        <w:rPr>
          <w:color w:val="231F20"/>
        </w:rPr>
        <w:t>that Inform</w:t>
      </w:r>
      <w:r>
        <w:rPr>
          <w:color w:val="231F20"/>
          <w:spacing w:val="-1"/>
        </w:rPr>
        <w:t> </w:t>
      </w:r>
      <w:r>
        <w:rPr>
          <w:color w:val="231F20"/>
        </w:rPr>
        <w:t>Research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60" w:right="1159" w:hanging="720"/>
        <w:jc w:val="both"/>
      </w:pPr>
      <w:r>
        <w:rPr/>
        <w:t>Popov, V., Juocevicius, V., Migilinskas, D., Ustinovichius, L.&amp; Mikalauskas, S.(2010).The Use</w:t>
      </w:r>
      <w:r>
        <w:rPr>
          <w:spacing w:val="1"/>
        </w:rPr>
        <w:t> </w:t>
      </w:r>
      <w:r>
        <w:rPr/>
        <w:t>of a Virtual Building Design and Construction Model for Developing an Effective Project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5D</w:t>
      </w:r>
      <w:r>
        <w:rPr>
          <w:spacing w:val="-1"/>
        </w:rPr>
        <w:t> </w:t>
      </w:r>
      <w:r>
        <w:rPr/>
        <w:t>Environment,</w:t>
      </w:r>
      <w:r>
        <w:rPr>
          <w:spacing w:val="-1"/>
        </w:rPr>
        <w:t> </w:t>
      </w:r>
      <w:r>
        <w:rPr>
          <w:i/>
        </w:rPr>
        <w:t>Journal of Automation</w:t>
      </w:r>
      <w:r>
        <w:rPr>
          <w:i/>
          <w:spacing w:val="-1"/>
        </w:rPr>
        <w:t> </w:t>
      </w:r>
      <w:r>
        <w:rPr>
          <w:i/>
        </w:rPr>
        <w:t>in Construction,</w:t>
      </w:r>
      <w:r>
        <w:rPr>
          <w:b/>
        </w:rPr>
        <w:t>19</w:t>
      </w:r>
      <w:r>
        <w:rPr/>
        <w:t>(3),</w:t>
      </w:r>
      <w:r>
        <w:rPr>
          <w:spacing w:val="-1"/>
        </w:rPr>
        <w:t> </w:t>
      </w:r>
      <w:r>
        <w:rPr/>
        <w:t>357 – 367.</w:t>
      </w:r>
    </w:p>
    <w:p>
      <w:pPr>
        <w:pStyle w:val="BodyText"/>
      </w:pPr>
    </w:p>
    <w:p>
      <w:pPr>
        <w:spacing w:before="0"/>
        <w:ind w:left="1860" w:right="1155" w:hanging="720"/>
        <w:jc w:val="both"/>
        <w:rPr>
          <w:i/>
          <w:sz w:val="24"/>
        </w:rPr>
      </w:pPr>
      <w:r>
        <w:rPr>
          <w:sz w:val="24"/>
        </w:rPr>
        <w:t>Project Management Institute (PMI), (2000).</w:t>
      </w:r>
      <w:r>
        <w:rPr>
          <w:i/>
          <w:sz w:val="24"/>
        </w:rPr>
        <w:t>Construction Extension to a Guide to the Project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Knowledge.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Newtown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Square,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Pennsylvania.</w:t>
      </w:r>
    </w:p>
    <w:p>
      <w:pPr>
        <w:pStyle w:val="BodyText"/>
        <w:rPr>
          <w:i/>
        </w:rPr>
      </w:pPr>
    </w:p>
    <w:p>
      <w:pPr>
        <w:pStyle w:val="BodyText"/>
        <w:ind w:left="1860" w:right="1147" w:hanging="720"/>
      </w:pPr>
      <w:r>
        <w:rPr/>
        <w:t>Rezgui, Y.,</w:t>
      </w:r>
      <w:r>
        <w:rPr>
          <w:spacing w:val="1"/>
        </w:rPr>
        <w:t> </w:t>
      </w:r>
      <w:r>
        <w:rPr/>
        <w:t>Brown,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Cooper, G.,</w:t>
      </w:r>
      <w:r>
        <w:rPr>
          <w:spacing w:val="1"/>
        </w:rPr>
        <w:t> </w:t>
      </w:r>
      <w:r>
        <w:rPr/>
        <w:t>Yip, J., Brandon, P.&amp; Kirkham, J. (1996). An</w:t>
      </w:r>
      <w:r>
        <w:rPr>
          <w:spacing w:val="1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Management Model for Concurrent Construction Engineering, </w:t>
      </w:r>
      <w:r>
        <w:rPr>
          <w:i/>
        </w:rPr>
        <w:t>Journal of Automation in</w:t>
      </w:r>
      <w:r>
        <w:rPr>
          <w:i/>
          <w:spacing w:val="1"/>
        </w:rPr>
        <w:t> </w:t>
      </w:r>
      <w:r>
        <w:rPr>
          <w:i/>
        </w:rPr>
        <w:t>Construction</w:t>
      </w:r>
      <w:r>
        <w:rPr>
          <w:i/>
          <w:spacing w:val="-1"/>
        </w:rPr>
        <w:t> </w:t>
      </w:r>
      <w:r>
        <w:rPr>
          <w:b/>
        </w:rPr>
        <w:t>5</w:t>
      </w:r>
      <w:r>
        <w:rPr/>
        <w:t>(4)</w:t>
      </w:r>
      <w:r>
        <w:rPr>
          <w:spacing w:val="-1"/>
        </w:rPr>
        <w:t> </w:t>
      </w:r>
      <w:r>
        <w:rPr/>
        <w:t>343–355.</w:t>
      </w:r>
    </w:p>
    <w:p>
      <w:pPr>
        <w:pStyle w:val="BodyText"/>
      </w:pPr>
    </w:p>
    <w:p>
      <w:pPr>
        <w:spacing w:before="0"/>
        <w:ind w:left="1860" w:right="1147" w:hanging="720"/>
        <w:jc w:val="left"/>
        <w:rPr>
          <w:sz w:val="24"/>
        </w:rPr>
      </w:pPr>
      <w:r>
        <w:rPr>
          <w:sz w:val="24"/>
        </w:rPr>
        <w:t>Rizal,</w:t>
      </w:r>
      <w:r>
        <w:rPr>
          <w:spacing w:val="-14"/>
          <w:sz w:val="24"/>
        </w:rPr>
        <w:t> </w:t>
      </w:r>
      <w:r>
        <w:rPr>
          <w:sz w:val="24"/>
        </w:rPr>
        <w:t>S.</w:t>
      </w:r>
      <w:r>
        <w:rPr>
          <w:spacing w:val="-12"/>
          <w:sz w:val="24"/>
        </w:rPr>
        <w:t> </w:t>
      </w:r>
      <w:r>
        <w:rPr>
          <w:sz w:val="24"/>
        </w:rPr>
        <w:t>(2011).</w:t>
      </w:r>
      <w:r>
        <w:rPr>
          <w:spacing w:val="-12"/>
          <w:sz w:val="24"/>
        </w:rPr>
        <w:t> </w:t>
      </w:r>
      <w:r>
        <w:rPr>
          <w:sz w:val="24"/>
        </w:rPr>
        <w:t>Changing</w:t>
      </w:r>
      <w:r>
        <w:rPr>
          <w:spacing w:val="-14"/>
          <w:sz w:val="24"/>
        </w:rPr>
        <w:t> </w:t>
      </w:r>
      <w:r>
        <w:rPr>
          <w:sz w:val="24"/>
        </w:rPr>
        <w:t>Roles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Clients,</w:t>
      </w:r>
      <w:r>
        <w:rPr>
          <w:spacing w:val="-12"/>
          <w:sz w:val="24"/>
        </w:rPr>
        <w:t> </w:t>
      </w:r>
      <w:r>
        <w:rPr>
          <w:sz w:val="24"/>
        </w:rPr>
        <w:t>Architects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Contractors</w:t>
      </w:r>
      <w:r>
        <w:rPr>
          <w:spacing w:val="-9"/>
          <w:sz w:val="24"/>
        </w:rPr>
        <w:t> </w:t>
      </w:r>
      <w:r>
        <w:rPr>
          <w:sz w:val="24"/>
        </w:rPr>
        <w:t>Through</w:t>
      </w:r>
      <w:r>
        <w:rPr>
          <w:spacing w:val="-10"/>
          <w:sz w:val="24"/>
        </w:rPr>
        <w:t> </w:t>
      </w:r>
      <w:r>
        <w:rPr>
          <w:sz w:val="24"/>
        </w:rPr>
        <w:t>BIM,</w:t>
      </w:r>
      <w:r>
        <w:rPr>
          <w:spacing w:val="-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 Construction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Architectural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18</w:t>
      </w:r>
      <w:r>
        <w:rPr>
          <w:sz w:val="24"/>
        </w:rPr>
        <w:t>(2), 176-187.</w:t>
      </w:r>
    </w:p>
    <w:p>
      <w:pPr>
        <w:spacing w:before="1"/>
        <w:ind w:left="1680" w:right="1188" w:hanging="540"/>
        <w:jc w:val="left"/>
        <w:rPr>
          <w:sz w:val="24"/>
        </w:rPr>
      </w:pPr>
      <w:r>
        <w:rPr>
          <w:sz w:val="24"/>
        </w:rPr>
        <w:t>Quashie, Q. (2012.). </w:t>
      </w:r>
      <w:r>
        <w:rPr>
          <w:i/>
          <w:sz w:val="24"/>
        </w:rPr>
        <w:t>Systems of Communication and Management in the Construction Industry</w:t>
      </w:r>
      <w:r>
        <w:rPr>
          <w:i/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-8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ebscohost</w:t>
      </w:r>
      <w:r>
        <w:rPr>
          <w:spacing w:val="-7"/>
          <w:sz w:val="24"/>
        </w:rPr>
        <w:t> </w:t>
      </w:r>
      <w:r>
        <w:rPr>
          <w:sz w:val="24"/>
        </w:rPr>
        <w:t>http//..com/ehost/pdfviewer/pdfviewer?sid=f27c49c9-e3ee-4112-</w:t>
      </w:r>
      <w:r>
        <w:rPr>
          <w:spacing w:val="-57"/>
          <w:sz w:val="24"/>
        </w:rPr>
        <w:t> </w:t>
      </w:r>
      <w:r>
        <w:rPr>
          <w:sz w:val="24"/>
        </w:rPr>
        <w:t>a498-96d089e7d814%40sessionmgr113&amp;vid=6&amp;hid=127</w:t>
      </w:r>
      <w:r>
        <w:rPr>
          <w:spacing w:val="-1"/>
          <w:sz w:val="24"/>
        </w:rPr>
        <w:t> </w:t>
      </w:r>
      <w:r>
        <w:rPr>
          <w:sz w:val="24"/>
        </w:rPr>
        <w:t>Accessed on 22</w:t>
      </w:r>
      <w:r>
        <w:rPr>
          <w:sz w:val="24"/>
          <w:vertAlign w:val="superscript"/>
        </w:rPr>
        <w:t>nd</w:t>
      </w:r>
    </w:p>
    <w:p>
      <w:pPr>
        <w:pStyle w:val="BodyText"/>
        <w:ind w:left="1680"/>
      </w:pPr>
      <w:r>
        <w:rPr/>
        <w:t>September,</w:t>
      </w:r>
      <w:r>
        <w:rPr>
          <w:spacing w:val="-2"/>
        </w:rPr>
        <w:t> </w:t>
      </w:r>
      <w:r>
        <w:rPr/>
        <w:t>2017.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860" w:right="1147" w:hanging="720"/>
        <w:jc w:val="left"/>
        <w:rPr>
          <w:sz w:val="24"/>
        </w:rPr>
      </w:pPr>
      <w:r>
        <w:rPr>
          <w:sz w:val="24"/>
        </w:rPr>
        <w:t>Reinhardt,</w:t>
      </w:r>
      <w:r>
        <w:rPr>
          <w:spacing w:val="22"/>
          <w:sz w:val="24"/>
        </w:rPr>
        <w:t> </w:t>
      </w:r>
      <w:r>
        <w:rPr>
          <w:sz w:val="24"/>
        </w:rPr>
        <w:t>J.</w:t>
      </w:r>
      <w:r>
        <w:rPr>
          <w:spacing w:val="22"/>
          <w:sz w:val="24"/>
        </w:rPr>
        <w:t> </w:t>
      </w:r>
      <w:r>
        <w:rPr>
          <w:sz w:val="24"/>
        </w:rPr>
        <w:t>(2009).</w:t>
      </w:r>
      <w:r>
        <w:rPr>
          <w:spacing w:val="23"/>
          <w:sz w:val="24"/>
        </w:rPr>
        <w:t> </w:t>
      </w:r>
      <w:r>
        <w:rPr>
          <w:sz w:val="24"/>
        </w:rPr>
        <w:t>BIM</w:t>
      </w:r>
      <w:r>
        <w:rPr>
          <w:spacing w:val="22"/>
          <w:sz w:val="24"/>
        </w:rPr>
        <w:t> </w:t>
      </w:r>
      <w:r>
        <w:rPr>
          <w:sz w:val="24"/>
        </w:rPr>
        <w:t>Tools</w:t>
      </w:r>
      <w:r>
        <w:rPr>
          <w:spacing w:val="23"/>
          <w:sz w:val="24"/>
        </w:rPr>
        <w:t> </w:t>
      </w:r>
      <w:r>
        <w:rPr>
          <w:sz w:val="24"/>
        </w:rPr>
        <w:t>Matrix.</w:t>
      </w:r>
      <w:r>
        <w:rPr>
          <w:spacing w:val="1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Contractor's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BM</w:t>
      </w:r>
      <w:r>
        <w:rPr>
          <w:sz w:val="24"/>
        </w:rPr>
        <w:t>.</w:t>
      </w:r>
      <w:r>
        <w:rPr>
          <w:spacing w:val="19"/>
          <w:sz w:val="24"/>
        </w:rPr>
        <w:t> </w:t>
      </w:r>
      <w:r>
        <w:rPr>
          <w:sz w:val="24"/>
        </w:rPr>
        <w:t>2nd</w:t>
      </w:r>
      <w:r>
        <w:rPr>
          <w:spacing w:val="23"/>
          <w:sz w:val="24"/>
        </w:rPr>
        <w:t> </w:t>
      </w:r>
      <w:r>
        <w:rPr>
          <w:sz w:val="24"/>
        </w:rPr>
        <w:t>(Ed).</w:t>
      </w:r>
      <w:r>
        <w:rPr>
          <w:spacing w:val="22"/>
          <w:sz w:val="24"/>
        </w:rPr>
        <w:t> </w:t>
      </w:r>
      <w:r>
        <w:rPr>
          <w:sz w:val="24"/>
        </w:rPr>
        <w:t>AGC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America.</w:t>
      </w:r>
    </w:p>
    <w:p>
      <w:pPr>
        <w:pStyle w:val="BodyText"/>
      </w:pPr>
    </w:p>
    <w:p>
      <w:pPr>
        <w:spacing w:before="0"/>
        <w:ind w:left="1860" w:right="1354" w:hanging="720"/>
        <w:jc w:val="both"/>
        <w:rPr>
          <w:sz w:val="24"/>
        </w:rPr>
      </w:pPr>
      <w:r>
        <w:rPr>
          <w:sz w:val="24"/>
        </w:rPr>
        <w:t>Rundell,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(2005),</w:t>
      </w:r>
      <w:r>
        <w:rPr>
          <w:spacing w:val="1"/>
          <w:sz w:val="24"/>
        </w:rPr>
        <w:t> </w:t>
      </w:r>
      <w:r>
        <w:rPr>
          <w:i/>
          <w:sz w:val="24"/>
        </w:rPr>
        <w:t>Implementing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Staff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hyperlink r:id="rId130">
        <w:r>
          <w:rPr>
            <w:color w:val="0000FF"/>
            <w:sz w:val="24"/>
            <w:u w:val="single" w:color="0000FF"/>
          </w:rPr>
          <w:t>http://aec.cadalyst.com/aec/article/articleDetail.jsp?id=143107</w:t>
        </w:r>
      </w:hyperlink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February,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2017.</w:t>
      </w:r>
    </w:p>
    <w:p>
      <w:pPr>
        <w:pStyle w:val="BodyText"/>
      </w:pPr>
    </w:p>
    <w:p>
      <w:pPr>
        <w:spacing w:before="0"/>
        <w:ind w:left="1860" w:right="1147" w:hanging="720"/>
        <w:jc w:val="left"/>
        <w:rPr>
          <w:sz w:val="24"/>
        </w:rPr>
      </w:pPr>
      <w:r>
        <w:rPr>
          <w:sz w:val="24"/>
        </w:rPr>
        <w:t>Russel,</w:t>
      </w:r>
      <w:r>
        <w:rPr>
          <w:spacing w:val="10"/>
          <w:sz w:val="24"/>
        </w:rPr>
        <w:t> </w:t>
      </w:r>
      <w:r>
        <w:rPr>
          <w:sz w:val="24"/>
        </w:rPr>
        <w:t>A.D.,</w:t>
      </w:r>
      <w:r>
        <w:rPr>
          <w:spacing w:val="11"/>
          <w:sz w:val="24"/>
        </w:rPr>
        <w:t> </w:t>
      </w:r>
      <w:r>
        <w:rPr>
          <w:sz w:val="24"/>
        </w:rPr>
        <w:t>Chiu,</w:t>
      </w:r>
      <w:r>
        <w:rPr>
          <w:spacing w:val="11"/>
          <w:sz w:val="24"/>
        </w:rPr>
        <w:t> </w:t>
      </w:r>
      <w:r>
        <w:rPr>
          <w:sz w:val="24"/>
        </w:rPr>
        <w:t>C.Y.,</w:t>
      </w:r>
      <w:r>
        <w:rPr>
          <w:spacing w:val="11"/>
          <w:sz w:val="24"/>
        </w:rPr>
        <w:t> </w:t>
      </w:r>
      <w:r>
        <w:rPr>
          <w:sz w:val="24"/>
        </w:rPr>
        <w:t>&amp;</w:t>
      </w:r>
      <w:r>
        <w:rPr>
          <w:spacing w:val="11"/>
          <w:sz w:val="24"/>
        </w:rPr>
        <w:t> </w:t>
      </w:r>
      <w:r>
        <w:rPr>
          <w:sz w:val="24"/>
        </w:rPr>
        <w:t>Korde,</w:t>
      </w:r>
      <w:r>
        <w:rPr>
          <w:spacing w:val="12"/>
          <w:sz w:val="24"/>
        </w:rPr>
        <w:t> </w:t>
      </w:r>
      <w:r>
        <w:rPr>
          <w:sz w:val="24"/>
        </w:rPr>
        <w:t>T.(2009)</w:t>
      </w:r>
      <w:r>
        <w:rPr>
          <w:spacing w:val="10"/>
          <w:sz w:val="24"/>
        </w:rPr>
        <w:t> </w:t>
      </w:r>
      <w:r>
        <w:rPr>
          <w:sz w:val="24"/>
        </w:rPr>
        <w:t>Visual</w:t>
      </w:r>
      <w:r>
        <w:rPr>
          <w:spacing w:val="11"/>
          <w:sz w:val="24"/>
        </w:rPr>
        <w:t> </w:t>
      </w:r>
      <w:r>
        <w:rPr>
          <w:sz w:val="24"/>
        </w:rPr>
        <w:t>representation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construction</w:t>
      </w:r>
      <w:r>
        <w:rPr>
          <w:spacing w:val="10"/>
          <w:sz w:val="24"/>
        </w:rPr>
        <w:t> </w:t>
      </w:r>
      <w:r>
        <w:rPr>
          <w:sz w:val="24"/>
        </w:rPr>
        <w:t>management</w:t>
      </w:r>
      <w:r>
        <w:rPr>
          <w:spacing w:val="-57"/>
          <w:sz w:val="24"/>
        </w:rPr>
        <w:t> </w:t>
      </w:r>
      <w:r>
        <w:rPr>
          <w:sz w:val="24"/>
        </w:rPr>
        <w:t>data,</w:t>
      </w:r>
      <w:r>
        <w:rPr>
          <w:spacing w:val="-1"/>
          <w:sz w:val="24"/>
        </w:rPr>
        <w:t> </w:t>
      </w:r>
      <w:r>
        <w:rPr>
          <w:i/>
          <w:sz w:val="24"/>
        </w:rPr>
        <w:t>Journal of Automation in Construction </w:t>
      </w:r>
      <w:r>
        <w:rPr>
          <w:b/>
          <w:sz w:val="24"/>
        </w:rPr>
        <w:t>18</w:t>
      </w:r>
      <w:r>
        <w:rPr>
          <w:sz w:val="24"/>
        </w:rPr>
        <w:t>(8),</w:t>
      </w:r>
      <w:r>
        <w:rPr>
          <w:spacing w:val="-1"/>
          <w:sz w:val="24"/>
        </w:rPr>
        <w:t> </w:t>
      </w:r>
      <w:r>
        <w:rPr>
          <w:sz w:val="24"/>
        </w:rPr>
        <w:t>1045 -</w:t>
      </w:r>
      <w:r>
        <w:rPr>
          <w:spacing w:val="-1"/>
          <w:sz w:val="24"/>
        </w:rPr>
        <w:t> </w:t>
      </w:r>
      <w:r>
        <w:rPr>
          <w:sz w:val="24"/>
        </w:rPr>
        <w:t>1062.</w:t>
      </w:r>
    </w:p>
    <w:p>
      <w:pPr>
        <w:pStyle w:val="BodyText"/>
      </w:pPr>
    </w:p>
    <w:p>
      <w:pPr>
        <w:spacing w:before="0"/>
        <w:ind w:left="1860" w:right="1159" w:hanging="720"/>
        <w:jc w:val="both"/>
        <w:rPr>
          <w:sz w:val="24"/>
        </w:rPr>
      </w:pPr>
      <w:r>
        <w:rPr>
          <w:sz w:val="24"/>
        </w:rPr>
        <w:t>Sacks, R., Treckmann, M. &amp; Rozenfeld, O.(2009). Visualization of work flow to support Lean</w:t>
      </w:r>
      <w:r>
        <w:rPr>
          <w:spacing w:val="1"/>
          <w:sz w:val="24"/>
        </w:rPr>
        <w:t> </w:t>
      </w:r>
      <w:r>
        <w:rPr>
          <w:sz w:val="24"/>
        </w:rPr>
        <w:t>Construction, </w:t>
      </w:r>
      <w:r>
        <w:rPr>
          <w:i/>
          <w:sz w:val="24"/>
        </w:rPr>
        <w:t>Journal of Construction Engineering and Management</w:t>
      </w:r>
      <w:r>
        <w:rPr>
          <w:sz w:val="24"/>
        </w:rPr>
        <w:t>, </w:t>
      </w:r>
      <w:r>
        <w:rPr>
          <w:b/>
          <w:sz w:val="24"/>
        </w:rPr>
        <w:t>135 </w:t>
      </w:r>
      <w:r>
        <w:rPr>
          <w:sz w:val="24"/>
        </w:rPr>
        <w:t>(12), 1307-</w:t>
      </w:r>
      <w:r>
        <w:rPr>
          <w:spacing w:val="1"/>
          <w:sz w:val="24"/>
        </w:rPr>
        <w:t> </w:t>
      </w:r>
      <w:r>
        <w:rPr>
          <w:sz w:val="24"/>
        </w:rPr>
        <w:t>1315.</w:t>
      </w:r>
    </w:p>
    <w:p>
      <w:pPr>
        <w:pStyle w:val="BodyText"/>
      </w:pPr>
    </w:p>
    <w:p>
      <w:pPr>
        <w:spacing w:before="0"/>
        <w:ind w:left="1860" w:right="1147" w:hanging="720"/>
        <w:jc w:val="left"/>
        <w:rPr>
          <w:sz w:val="24"/>
        </w:rPr>
      </w:pPr>
      <w:r>
        <w:rPr>
          <w:sz w:val="24"/>
        </w:rPr>
        <w:t>Sambasivan,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3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Soon,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2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Causes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2"/>
          <w:sz w:val="24"/>
        </w:rPr>
        <w:t> </w:t>
      </w:r>
      <w:r>
        <w:rPr>
          <w:sz w:val="24"/>
        </w:rPr>
        <w:t>of Delays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Malaysian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-57"/>
          <w:sz w:val="24"/>
        </w:rPr>
        <w:t> </w:t>
      </w:r>
      <w:r>
        <w:rPr>
          <w:sz w:val="24"/>
        </w:rPr>
        <w:t>Industry. </w:t>
      </w:r>
      <w:r>
        <w:rPr>
          <w:i/>
          <w:sz w:val="24"/>
        </w:rPr>
        <w:t>International Journal of Project Management, </w:t>
      </w:r>
      <w:r>
        <w:rPr>
          <w:sz w:val="24"/>
        </w:rPr>
        <w:t>25(5), 517-526.</w:t>
      </w:r>
      <w:r>
        <w:rPr>
          <w:spacing w:val="1"/>
          <w:sz w:val="24"/>
        </w:rPr>
        <w:t> </w:t>
      </w:r>
      <w:hyperlink r:id="rId131">
        <w:r>
          <w:rPr>
            <w:color w:val="0000FF"/>
            <w:sz w:val="24"/>
            <w:u w:val="single" w:color="0000FF"/>
          </w:rPr>
          <w:t>https://doi.org/10.1016/j.ijproman.2006.11.007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90"/>
        <w:ind w:left="1860" w:right="1155" w:hanging="720"/>
        <w:jc w:val="both"/>
      </w:pPr>
      <w:r>
        <w:rPr/>
        <w:t>Shen, L., Hao, J. L., Tam, V. W., &amp; Yao, H. (2007). A Checklist for Assessing Sustainability</w:t>
      </w:r>
      <w:r>
        <w:rPr>
          <w:spacing w:val="1"/>
        </w:rPr>
        <w:t> </w:t>
      </w:r>
      <w:r>
        <w:rPr/>
        <w:t>Performance of Construction Projects. </w:t>
      </w:r>
      <w:r>
        <w:rPr>
          <w:i/>
        </w:rPr>
        <w:t>Journal of Civil Engineering and Management,</w:t>
      </w:r>
      <w:r>
        <w:rPr>
          <w:i/>
          <w:spacing w:val="1"/>
        </w:rPr>
        <w:t> </w:t>
      </w:r>
      <w:r>
        <w:rPr/>
        <w:t>13(4),</w:t>
      </w:r>
      <w:r>
        <w:rPr>
          <w:spacing w:val="-1"/>
        </w:rPr>
        <w:t> </w:t>
      </w:r>
      <w:r>
        <w:rPr/>
        <w:t>273-281.</w:t>
      </w:r>
      <w:hyperlink r:id="rId132">
        <w:r>
          <w:rPr>
            <w:color w:val="0000FF"/>
            <w:u w:val="single" w:color="0000FF"/>
          </w:rPr>
          <w:t>https://doi.org/10.1080/13923730.2007.9636447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40"/>
      </w:pPr>
      <w:r>
        <w:rPr/>
        <w:t>Sidawi B.</w:t>
      </w:r>
      <w:r>
        <w:rPr>
          <w:spacing w:val="1"/>
        </w:rPr>
        <w:t> </w:t>
      </w:r>
      <w:r>
        <w:rPr/>
        <w:t>(2011).Potential</w:t>
      </w:r>
      <w:r>
        <w:rPr>
          <w:spacing w:val="1"/>
        </w:rPr>
        <w:t> </w:t>
      </w:r>
      <w:r>
        <w:rPr/>
        <w:t>Use of</w:t>
      </w:r>
      <w:r>
        <w:rPr>
          <w:spacing w:val="-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</w:t>
      </w:r>
      <w:r>
        <w:rPr>
          <w:spacing w:val="3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Remote</w:t>
      </w:r>
    </w:p>
    <w:p>
      <w:pPr>
        <w:spacing w:after="0"/>
        <w:sectPr>
          <w:pgSz w:w="12240" w:h="15840"/>
          <w:pgMar w:header="0" w:footer="937" w:top="1500" w:bottom="1200" w:left="300" w:right="280"/>
        </w:sectPr>
      </w:pPr>
    </w:p>
    <w:p>
      <w:pPr>
        <w:spacing w:before="72"/>
        <w:ind w:left="1859" w:right="1147" w:firstLine="0"/>
        <w:jc w:val="left"/>
        <w:rPr>
          <w:sz w:val="24"/>
        </w:rPr>
      </w:pPr>
      <w:r>
        <w:rPr>
          <w:sz w:val="24"/>
        </w:rPr>
        <w:t>Construction</w:t>
      </w:r>
      <w:r>
        <w:rPr>
          <w:spacing w:val="43"/>
          <w:sz w:val="24"/>
        </w:rPr>
        <w:t> </w:t>
      </w:r>
      <w:r>
        <w:rPr>
          <w:sz w:val="24"/>
        </w:rPr>
        <w:t>Projects: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Case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Saudi</w:t>
      </w:r>
      <w:r>
        <w:rPr>
          <w:spacing w:val="44"/>
          <w:sz w:val="24"/>
        </w:rPr>
        <w:t> </w:t>
      </w:r>
      <w:r>
        <w:rPr>
          <w:sz w:val="24"/>
        </w:rPr>
        <w:t>Electric</w:t>
      </w:r>
      <w:r>
        <w:rPr>
          <w:spacing w:val="42"/>
          <w:sz w:val="24"/>
        </w:rPr>
        <w:t> </w:t>
      </w:r>
      <w:r>
        <w:rPr>
          <w:sz w:val="24"/>
        </w:rPr>
        <w:t>Company.</w:t>
      </w:r>
      <w:r>
        <w:rPr>
          <w:spacing w:val="4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Project,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Production Management, </w:t>
      </w:r>
      <w:r>
        <w:rPr>
          <w:b/>
          <w:sz w:val="24"/>
        </w:rPr>
        <w:t>2</w:t>
      </w:r>
      <w:r>
        <w:rPr>
          <w:sz w:val="24"/>
        </w:rPr>
        <w:t>(1), 14-22.</w:t>
      </w:r>
    </w:p>
    <w:p>
      <w:pPr>
        <w:pStyle w:val="BodyText"/>
      </w:pPr>
    </w:p>
    <w:p>
      <w:pPr>
        <w:spacing w:before="0"/>
        <w:ind w:left="1859" w:right="1156" w:hanging="720"/>
        <w:jc w:val="right"/>
        <w:rPr>
          <w:i/>
          <w:sz w:val="24"/>
        </w:rPr>
      </w:pPr>
      <w:r>
        <w:rPr>
          <w:sz w:val="24"/>
        </w:rPr>
        <w:t>Sommerville,</w:t>
      </w:r>
      <w:r>
        <w:rPr>
          <w:spacing w:val="50"/>
          <w:sz w:val="24"/>
        </w:rPr>
        <w:t> </w:t>
      </w:r>
      <w:r>
        <w:rPr>
          <w:sz w:val="24"/>
        </w:rPr>
        <w:t>J.</w:t>
      </w:r>
      <w:r>
        <w:rPr>
          <w:spacing w:val="54"/>
          <w:sz w:val="24"/>
        </w:rPr>
        <w:t> </w:t>
      </w:r>
      <w:r>
        <w:rPr>
          <w:sz w:val="24"/>
        </w:rPr>
        <w:t>N.</w:t>
      </w:r>
      <w:r>
        <w:rPr>
          <w:spacing w:val="54"/>
          <w:sz w:val="24"/>
        </w:rPr>
        <w:t> </w:t>
      </w:r>
      <w:r>
        <w:rPr>
          <w:sz w:val="24"/>
        </w:rPr>
        <w:t>Craig</w:t>
      </w:r>
      <w:r>
        <w:rPr>
          <w:spacing w:val="51"/>
          <w:sz w:val="24"/>
        </w:rPr>
        <w:t> </w:t>
      </w:r>
      <w:r>
        <w:rPr>
          <w:sz w:val="24"/>
        </w:rPr>
        <w:t>M.</w:t>
      </w:r>
      <w:r>
        <w:rPr>
          <w:spacing w:val="54"/>
          <w:sz w:val="24"/>
        </w:rPr>
        <w:t> </w:t>
      </w:r>
      <w:r>
        <w:rPr>
          <w:sz w:val="24"/>
        </w:rPr>
        <w:t>&amp;</w:t>
      </w:r>
      <w:r>
        <w:rPr>
          <w:spacing w:val="52"/>
          <w:sz w:val="24"/>
        </w:rPr>
        <w:t> </w:t>
      </w:r>
      <w:r>
        <w:rPr>
          <w:sz w:val="24"/>
        </w:rPr>
        <w:t>McCarney</w:t>
      </w:r>
      <w:r>
        <w:rPr>
          <w:spacing w:val="49"/>
          <w:sz w:val="24"/>
        </w:rPr>
        <w:t> </w:t>
      </w:r>
      <w:r>
        <w:rPr>
          <w:sz w:val="24"/>
        </w:rPr>
        <w:t>(2004).</w:t>
      </w:r>
      <w:r>
        <w:rPr>
          <w:spacing w:val="54"/>
          <w:sz w:val="24"/>
        </w:rPr>
        <w:t> </w:t>
      </w:r>
      <w:r>
        <w:rPr>
          <w:sz w:val="24"/>
        </w:rPr>
        <w:t>Document</w:t>
      </w:r>
      <w:r>
        <w:rPr>
          <w:spacing w:val="54"/>
          <w:sz w:val="24"/>
        </w:rPr>
        <w:t> </w:t>
      </w:r>
      <w:r>
        <w:rPr>
          <w:sz w:val="24"/>
        </w:rPr>
        <w:t>Transfer</w:t>
      </w:r>
      <w:r>
        <w:rPr>
          <w:spacing w:val="55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Communication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-10"/>
          <w:sz w:val="24"/>
        </w:rPr>
        <w:t> </w:t>
      </w:r>
      <w:r>
        <w:rPr>
          <w:sz w:val="24"/>
        </w:rPr>
        <w:t>Distinct</w:t>
      </w:r>
      <w:r>
        <w:rPr>
          <w:spacing w:val="-8"/>
          <w:sz w:val="24"/>
        </w:rPr>
        <w:t> </w:t>
      </w:r>
      <w:r>
        <w:rPr>
          <w:sz w:val="24"/>
        </w:rPr>
        <w:t>Construction</w:t>
      </w:r>
      <w:r>
        <w:rPr>
          <w:spacing w:val="-10"/>
          <w:sz w:val="24"/>
        </w:rPr>
        <w:t> </w:t>
      </w:r>
      <w:r>
        <w:rPr>
          <w:sz w:val="24"/>
        </w:rPr>
        <w:t>Professionals”,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Ellis,</w:t>
      </w:r>
      <w:r>
        <w:rPr>
          <w:spacing w:val="-9"/>
          <w:sz w:val="24"/>
        </w:rPr>
        <w:t> </w:t>
      </w:r>
      <w:r>
        <w:rPr>
          <w:sz w:val="24"/>
        </w:rPr>
        <w:t>R.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M.</w:t>
      </w:r>
      <w:r>
        <w:rPr>
          <w:spacing w:val="-9"/>
          <w:sz w:val="24"/>
        </w:rPr>
        <w:t> </w:t>
      </w:r>
      <w:r>
        <w:rPr>
          <w:sz w:val="24"/>
        </w:rPr>
        <w:t>Bell.</w:t>
      </w:r>
      <w:r>
        <w:rPr>
          <w:spacing w:val="-9"/>
          <w:sz w:val="24"/>
        </w:rPr>
        <w:t> </w:t>
      </w:r>
      <w:r>
        <w:rPr>
          <w:sz w:val="24"/>
        </w:rPr>
        <w:t>(Eds.)</w:t>
      </w:r>
      <w:r>
        <w:rPr>
          <w:spacing w:val="-9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of</w:t>
      </w:r>
    </w:p>
    <w:p>
      <w:pPr>
        <w:spacing w:before="0"/>
        <w:ind w:left="1859" w:right="0" w:firstLine="0"/>
        <w:jc w:val="left"/>
        <w:rPr>
          <w:i/>
          <w:sz w:val="24"/>
        </w:rPr>
      </w:pPr>
      <w:r>
        <w:rPr>
          <w:i/>
          <w:sz w:val="24"/>
        </w:rPr>
        <w:t>Chartered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Surveyors,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Leeds.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London: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Foundation.</w:t>
      </w:r>
    </w:p>
    <w:p>
      <w:pPr>
        <w:pStyle w:val="BodyText"/>
        <w:rPr>
          <w:i/>
        </w:rPr>
      </w:pPr>
    </w:p>
    <w:p>
      <w:pPr>
        <w:spacing w:before="0"/>
        <w:ind w:left="1860" w:right="1158" w:hanging="720"/>
        <w:jc w:val="both"/>
        <w:rPr>
          <w:sz w:val="24"/>
        </w:rPr>
      </w:pPr>
      <w:r>
        <w:rPr>
          <w:sz w:val="24"/>
        </w:rPr>
        <w:t>Song,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Pollalis,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Pena-Mora,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dashboard:</w:t>
      </w:r>
      <w:r>
        <w:rPr>
          <w:spacing w:val="1"/>
          <w:sz w:val="24"/>
        </w:rPr>
        <w:t> </w:t>
      </w:r>
      <w:r>
        <w:rPr>
          <w:sz w:val="24"/>
        </w:rPr>
        <w:t>concurrent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representation method of project metrics on 3D building models. In: </w:t>
      </w:r>
      <w:r>
        <w:rPr>
          <w:i/>
          <w:sz w:val="24"/>
        </w:rPr>
        <w:t>ASCE International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Conference on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Computing in Civil Engineering</w:t>
      </w:r>
      <w:r>
        <w:rPr>
          <w:sz w:val="24"/>
        </w:rPr>
        <w:t>, 147 -</w:t>
      </w:r>
      <w:r>
        <w:rPr>
          <w:spacing w:val="-1"/>
          <w:sz w:val="24"/>
        </w:rPr>
        <w:t> </w:t>
      </w:r>
      <w:r>
        <w:rPr>
          <w:sz w:val="24"/>
        </w:rPr>
        <w:t>153.</w:t>
      </w:r>
    </w:p>
    <w:p>
      <w:pPr>
        <w:pStyle w:val="BodyText"/>
      </w:pPr>
    </w:p>
    <w:p>
      <w:pPr>
        <w:spacing w:before="0"/>
        <w:ind w:left="1859" w:right="1160" w:hanging="720"/>
        <w:jc w:val="both"/>
        <w:rPr>
          <w:sz w:val="24"/>
        </w:rPr>
      </w:pPr>
      <w:r>
        <w:rPr>
          <w:sz w:val="24"/>
        </w:rPr>
        <w:t>Sriprasert, E., &amp; Dawood, N.(2003). Genetic algorithms for multi-constraint scheduling: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 forthe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w78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Conference,</w:t>
      </w:r>
      <w:r>
        <w:rPr>
          <w:i/>
          <w:spacing w:val="1"/>
          <w:sz w:val="24"/>
        </w:rPr>
        <w:t> </w:t>
      </w:r>
      <w:r>
        <w:rPr>
          <w:sz w:val="24"/>
        </w:rPr>
        <w:t>Auckland,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2"/>
          <w:sz w:val="24"/>
        </w:rPr>
        <w:t> </w:t>
      </w:r>
      <w:r>
        <w:rPr>
          <w:sz w:val="24"/>
        </w:rPr>
        <w:t>Zealand.</w:t>
      </w:r>
    </w:p>
    <w:p>
      <w:pPr>
        <w:pStyle w:val="BodyText"/>
      </w:pPr>
    </w:p>
    <w:p>
      <w:pPr>
        <w:spacing w:before="0"/>
        <w:ind w:left="1859" w:right="1161" w:hanging="720"/>
        <w:jc w:val="both"/>
        <w:rPr>
          <w:sz w:val="24"/>
        </w:rPr>
      </w:pPr>
      <w:r>
        <w:rPr>
          <w:sz w:val="24"/>
        </w:rPr>
        <w:t>Staub-Frenc, S., Fischer, M., Kunz, J., Paulson, B.(2003): A generic feature driven activity-based</w:t>
      </w:r>
      <w:r>
        <w:rPr>
          <w:spacing w:val="-57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estimation</w:t>
      </w:r>
      <w:r>
        <w:rPr>
          <w:spacing w:val="-1"/>
          <w:sz w:val="24"/>
        </w:rPr>
        <w:t> </w:t>
      </w:r>
      <w:r>
        <w:rPr>
          <w:sz w:val="24"/>
        </w:rPr>
        <w:t>process,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Informatics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17</w:t>
      </w:r>
      <w:r>
        <w:rPr>
          <w:sz w:val="24"/>
        </w:rPr>
        <w:t>(1),</w:t>
      </w:r>
      <w:r>
        <w:rPr>
          <w:spacing w:val="58"/>
          <w:sz w:val="24"/>
        </w:rPr>
        <w:t> </w:t>
      </w:r>
      <w:r>
        <w:rPr>
          <w:sz w:val="24"/>
        </w:rPr>
        <w:t>243</w:t>
      </w:r>
      <w:r>
        <w:rPr>
          <w:spacing w:val="-1"/>
          <w:sz w:val="24"/>
        </w:rPr>
        <w:t> </w:t>
      </w:r>
      <w:r>
        <w:rPr>
          <w:sz w:val="24"/>
        </w:rPr>
        <w:t>–254.</w:t>
      </w:r>
    </w:p>
    <w:p>
      <w:pPr>
        <w:pStyle w:val="BodyText"/>
        <w:spacing w:before="3"/>
      </w:pPr>
    </w:p>
    <w:p>
      <w:pPr>
        <w:spacing w:line="213" w:lineRule="auto" w:before="0"/>
        <w:ind w:left="1699" w:right="2787" w:hanging="567"/>
        <w:jc w:val="left"/>
        <w:rPr>
          <w:sz w:val="24"/>
        </w:rPr>
      </w:pPr>
      <w:r>
        <w:rPr>
          <w:sz w:val="24"/>
        </w:rPr>
        <w:t>Succar,</w:t>
      </w:r>
      <w:r>
        <w:rPr>
          <w:spacing w:val="-1"/>
          <w:sz w:val="24"/>
        </w:rPr>
        <w:t> </w:t>
      </w:r>
      <w:r>
        <w:rPr>
          <w:sz w:val="24"/>
        </w:rPr>
        <w:t>B.,</w:t>
      </w:r>
      <w:r>
        <w:rPr>
          <w:spacing w:val="-2"/>
          <w:sz w:val="24"/>
        </w:rPr>
        <w:t> </w:t>
      </w:r>
      <w:r>
        <w:rPr>
          <w:sz w:val="24"/>
        </w:rPr>
        <w:t>(2015).</w:t>
      </w:r>
      <w:r>
        <w:rPr>
          <w:spacing w:val="-3"/>
          <w:sz w:val="24"/>
        </w:rPr>
        <w:t> </w:t>
      </w:r>
      <w:r>
        <w:rPr>
          <w:sz w:val="24"/>
        </w:rPr>
        <w:t>Macro-BIM</w:t>
      </w:r>
      <w:r>
        <w:rPr>
          <w:spacing w:val="-2"/>
          <w:sz w:val="24"/>
        </w:rPr>
        <w:t> </w:t>
      </w:r>
      <w:r>
        <w:rPr>
          <w:sz w:val="24"/>
        </w:rPr>
        <w:t>Adoption:</w:t>
      </w:r>
      <w:r>
        <w:rPr>
          <w:spacing w:val="-3"/>
          <w:sz w:val="24"/>
        </w:rPr>
        <w:t> </w:t>
      </w:r>
      <w:r>
        <w:rPr>
          <w:sz w:val="24"/>
        </w:rPr>
        <w:t>Conceptual</w:t>
      </w:r>
      <w:r>
        <w:rPr>
          <w:spacing w:val="-2"/>
          <w:sz w:val="24"/>
        </w:rPr>
        <w:t> </w:t>
      </w:r>
      <w:r>
        <w:rPr>
          <w:sz w:val="24"/>
        </w:rPr>
        <w:t>Structures.</w:t>
      </w:r>
      <w:r>
        <w:rPr>
          <w:spacing w:val="-3"/>
          <w:sz w:val="24"/>
        </w:rPr>
        <w:t> </w:t>
      </w:r>
      <w:r>
        <w:rPr>
          <w:i/>
          <w:sz w:val="24"/>
        </w:rPr>
        <w:t>Automation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Construction,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57</w:t>
      </w:r>
      <w:r>
        <w:rPr>
          <w:sz w:val="24"/>
        </w:rPr>
        <w:t>, 64-79.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859" w:right="1157" w:hanging="720"/>
        <w:jc w:val="both"/>
        <w:rPr>
          <w:sz w:val="24"/>
        </w:rPr>
      </w:pPr>
      <w:r>
        <w:rPr>
          <w:sz w:val="24"/>
        </w:rPr>
        <w:t>Sulavinki,</w:t>
      </w:r>
      <w:r>
        <w:rPr>
          <w:spacing w:val="-12"/>
          <w:sz w:val="24"/>
        </w:rPr>
        <w:t> </w:t>
      </w:r>
      <w:r>
        <w:rPr>
          <w:sz w:val="24"/>
        </w:rPr>
        <w:t>K.,</w:t>
      </w:r>
      <w:r>
        <w:rPr>
          <w:spacing w:val="-12"/>
          <w:sz w:val="24"/>
        </w:rPr>
        <w:t> </w:t>
      </w:r>
      <w:r>
        <w:rPr>
          <w:sz w:val="24"/>
        </w:rPr>
        <w:t>Kahkonen,</w:t>
      </w:r>
      <w:r>
        <w:rPr>
          <w:spacing w:val="-11"/>
          <w:sz w:val="24"/>
        </w:rPr>
        <w:t> </w:t>
      </w:r>
      <w:r>
        <w:rPr>
          <w:sz w:val="24"/>
        </w:rPr>
        <w:t>K.,</w:t>
      </w:r>
      <w:r>
        <w:rPr>
          <w:spacing w:val="-12"/>
          <w:sz w:val="24"/>
        </w:rPr>
        <w:t> </w:t>
      </w:r>
      <w:r>
        <w:rPr>
          <w:sz w:val="24"/>
        </w:rPr>
        <w:t>Makela</w:t>
      </w:r>
      <w:r>
        <w:rPr>
          <w:spacing w:val="-12"/>
          <w:sz w:val="24"/>
        </w:rPr>
        <w:t> </w:t>
      </w:r>
      <w:r>
        <w:rPr>
          <w:sz w:val="24"/>
        </w:rPr>
        <w:t>T.,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Kiviniemi,</w:t>
      </w:r>
      <w:r>
        <w:rPr>
          <w:spacing w:val="-12"/>
          <w:sz w:val="24"/>
        </w:rPr>
        <w:t> </w:t>
      </w:r>
      <w:r>
        <w:rPr>
          <w:sz w:val="24"/>
        </w:rPr>
        <w:t>M.</w:t>
      </w:r>
      <w:r>
        <w:rPr>
          <w:spacing w:val="-11"/>
          <w:sz w:val="24"/>
        </w:rPr>
        <w:t> </w:t>
      </w:r>
      <w:r>
        <w:rPr>
          <w:sz w:val="24"/>
        </w:rPr>
        <w:t>(2010).</w:t>
      </w:r>
      <w:r>
        <w:rPr>
          <w:i/>
          <w:sz w:val="24"/>
        </w:rPr>
        <w:t>4D-BIM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Planning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59"/>
          <w:sz w:val="24"/>
        </w:rPr>
        <w:t> </w:t>
      </w:r>
      <w:hyperlink r:id="rId133">
        <w:r>
          <w:rPr>
            <w:sz w:val="24"/>
          </w:rPr>
          <w:t>http://www.cib2010.org/post/files/papers/1167.pdf</w:t>
        </w:r>
      </w:hyperlink>
    </w:p>
    <w:p>
      <w:pPr>
        <w:pStyle w:val="BodyText"/>
        <w:ind w:left="1800"/>
      </w:pPr>
      <w:r>
        <w:rPr/>
        <w:t>Assessed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24</w:t>
      </w:r>
      <w:r>
        <w:rPr>
          <w:vertAlign w:val="superscript"/>
        </w:rPr>
        <w:t>th</w:t>
      </w:r>
      <w:r>
        <w:rPr>
          <w:spacing w:val="19"/>
          <w:vertAlign w:val="baseline"/>
        </w:rPr>
        <w:t> </w:t>
      </w:r>
      <w:r>
        <w:rPr>
          <w:vertAlign w:val="baseline"/>
        </w:rPr>
        <w:t>August,</w:t>
      </w:r>
      <w:r>
        <w:rPr>
          <w:spacing w:val="-1"/>
          <w:vertAlign w:val="baseline"/>
        </w:rPr>
        <w:t> </w:t>
      </w:r>
      <w:r>
        <w:rPr>
          <w:vertAlign w:val="baseline"/>
        </w:rPr>
        <w:t>2017.</w:t>
      </w:r>
    </w:p>
    <w:p>
      <w:pPr>
        <w:pStyle w:val="BodyText"/>
      </w:pPr>
    </w:p>
    <w:p>
      <w:pPr>
        <w:spacing w:before="0"/>
        <w:ind w:left="1860" w:right="1158" w:hanging="720"/>
        <w:jc w:val="both"/>
        <w:rPr>
          <w:sz w:val="24"/>
        </w:rPr>
      </w:pPr>
      <w:r>
        <w:rPr>
          <w:sz w:val="24"/>
        </w:rPr>
        <w:t>Tam,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Tam,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Zeng,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Ng,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Adoption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Pre-</w:t>
      </w:r>
      <w:r>
        <w:rPr>
          <w:spacing w:val="1"/>
          <w:sz w:val="24"/>
        </w:rPr>
        <w:t> </w:t>
      </w:r>
      <w:r>
        <w:rPr>
          <w:sz w:val="24"/>
        </w:rPr>
        <w:t>Fabrication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Construction.</w:t>
      </w:r>
      <w:r>
        <w:rPr>
          <w:spacing w:val="-1"/>
          <w:sz w:val="24"/>
        </w:rPr>
        <w:t> </w:t>
      </w:r>
      <w:r>
        <w:rPr>
          <w:i/>
          <w:sz w:val="24"/>
        </w:rPr>
        <w:t>Journal of Building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Environment</w:t>
      </w:r>
      <w:r>
        <w:rPr>
          <w:sz w:val="24"/>
        </w:rPr>
        <w:t>, </w:t>
      </w:r>
      <w:r>
        <w:rPr>
          <w:b/>
          <w:sz w:val="24"/>
        </w:rPr>
        <w:t>42</w:t>
      </w:r>
      <w:r>
        <w:rPr>
          <w:sz w:val="24"/>
        </w:rPr>
        <w:t>(10),</w:t>
      </w:r>
      <w:r>
        <w:rPr>
          <w:spacing w:val="-1"/>
          <w:sz w:val="24"/>
        </w:rPr>
        <w:t> </w:t>
      </w:r>
      <w:r>
        <w:rPr>
          <w:sz w:val="24"/>
        </w:rPr>
        <w:t>3642 – 3654.</w:t>
      </w:r>
    </w:p>
    <w:p>
      <w:pPr>
        <w:pStyle w:val="BodyText"/>
      </w:pPr>
    </w:p>
    <w:p>
      <w:pPr>
        <w:spacing w:before="1"/>
        <w:ind w:left="1680" w:right="1225" w:hanging="540"/>
        <w:jc w:val="both"/>
        <w:rPr>
          <w:sz w:val="24"/>
        </w:rPr>
      </w:pPr>
      <w:r>
        <w:rPr>
          <w:sz w:val="24"/>
        </w:rPr>
        <w:t>Tan, C. M., Tong, T. K. L., Cheung, S. O. &amp; Chan, A. P. C. (2001). Genetic Algorithm Model in</w:t>
      </w:r>
      <w:r>
        <w:rPr>
          <w:spacing w:val="-58"/>
          <w:sz w:val="24"/>
        </w:rPr>
        <w:t> </w:t>
      </w:r>
      <w:r>
        <w:rPr>
          <w:sz w:val="24"/>
        </w:rPr>
        <w:t>Optimizing the Use of Labour,</w:t>
      </w:r>
      <w:r>
        <w:rPr>
          <w:spacing w:val="1"/>
          <w:sz w:val="24"/>
        </w:rPr>
        <w:t> </w:t>
      </w:r>
      <w:r>
        <w:rPr>
          <w:i/>
          <w:sz w:val="24"/>
        </w:rPr>
        <w:t>Journal of Construction Management and Economics</w:t>
      </w:r>
      <w:r>
        <w:rPr>
          <w:sz w:val="24"/>
        </w:rPr>
        <w:t>, </w:t>
      </w:r>
      <w:r>
        <w:rPr>
          <w:b/>
          <w:sz w:val="24"/>
        </w:rPr>
        <w:t>19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207 – 215.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860" w:right="1147" w:hanging="720"/>
      </w:pPr>
      <w:r>
        <w:rPr/>
        <w:t>Tatari,</w:t>
      </w:r>
      <w:r>
        <w:rPr>
          <w:spacing w:val="-3"/>
        </w:rPr>
        <w:t> </w:t>
      </w:r>
      <w:r>
        <w:rPr/>
        <w:t>O., &amp;</w:t>
      </w:r>
      <w:r>
        <w:rPr>
          <w:spacing w:val="-4"/>
        </w:rPr>
        <w:t> </w:t>
      </w:r>
      <w:r>
        <w:rPr/>
        <w:t>Kucukvar, M.</w:t>
      </w:r>
      <w:r>
        <w:rPr>
          <w:spacing w:val="-2"/>
        </w:rPr>
        <w:t> </w:t>
      </w:r>
      <w:r>
        <w:rPr/>
        <w:t>(2011).</w:t>
      </w:r>
      <w:r>
        <w:rPr>
          <w:spacing w:val="-2"/>
        </w:rPr>
        <w:t> </w:t>
      </w:r>
      <w:r>
        <w:rPr/>
        <w:t>Cost</w:t>
      </w:r>
      <w:r>
        <w:rPr>
          <w:spacing w:val="-2"/>
        </w:rPr>
        <w:t> </w:t>
      </w:r>
      <w:r>
        <w:rPr/>
        <w:t>Premium</w:t>
      </w:r>
      <w:r>
        <w:rPr>
          <w:spacing w:val="-2"/>
        </w:rPr>
        <w:t> </w:t>
      </w:r>
      <w:r>
        <w:rPr/>
        <w:t>Prediction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Certified Green Buildings:</w:t>
      </w:r>
      <w:r>
        <w:rPr>
          <w:spacing w:val="-2"/>
        </w:rPr>
        <w:t> </w:t>
      </w:r>
      <w:r>
        <w:rPr/>
        <w:t>A</w:t>
      </w:r>
      <w:r>
        <w:rPr>
          <w:spacing w:val="-57"/>
        </w:rPr>
        <w:t> </w:t>
      </w:r>
      <w:r>
        <w:rPr/>
        <w:t>Neural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Approach. </w:t>
      </w:r>
      <w:r>
        <w:rPr>
          <w:i/>
        </w:rPr>
        <w:t>Building</w:t>
      </w:r>
      <w:r>
        <w:rPr>
          <w:i/>
          <w:spacing w:val="-1"/>
        </w:rPr>
        <w:t> </w:t>
      </w:r>
      <w:r>
        <w:rPr>
          <w:i/>
        </w:rPr>
        <w:t>and Environment,</w:t>
      </w:r>
      <w:r>
        <w:rPr>
          <w:i/>
          <w:spacing w:val="-1"/>
        </w:rPr>
        <w:t> </w:t>
      </w:r>
      <w:r>
        <w:rPr/>
        <w:t>46(5), 1081-1086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spacing w:before="1"/>
        <w:ind w:left="1140" w:right="0" w:firstLine="0"/>
        <w:jc w:val="left"/>
        <w:rPr>
          <w:sz w:val="24"/>
        </w:rPr>
      </w:pPr>
      <w:r>
        <w:rPr>
          <w:sz w:val="24"/>
        </w:rPr>
        <w:t>Thompson,</w:t>
      </w:r>
      <w:r>
        <w:rPr>
          <w:spacing w:val="-2"/>
          <w:sz w:val="24"/>
        </w:rPr>
        <w:t> </w:t>
      </w:r>
      <w:r>
        <w:rPr>
          <w:sz w:val="24"/>
        </w:rPr>
        <w:t>D.B. &amp;</w:t>
      </w:r>
      <w:r>
        <w:rPr>
          <w:spacing w:val="-3"/>
          <w:sz w:val="24"/>
        </w:rPr>
        <w:t> </w:t>
      </w:r>
      <w:r>
        <w:rPr>
          <w:sz w:val="24"/>
        </w:rPr>
        <w:t>Miner,</w:t>
      </w:r>
      <w:r>
        <w:rPr>
          <w:spacing w:val="-2"/>
          <w:sz w:val="24"/>
        </w:rPr>
        <w:t> </w:t>
      </w:r>
      <w:r>
        <w:rPr>
          <w:sz w:val="24"/>
        </w:rPr>
        <w:t>R.G.(2007).</w:t>
      </w:r>
      <w:r>
        <w:rPr>
          <w:spacing w:val="1"/>
          <w:sz w:val="24"/>
        </w:rPr>
        <w:t> </w:t>
      </w:r>
      <w:r>
        <w:rPr>
          <w:sz w:val="24"/>
        </w:rPr>
        <w:t>BIM:</w:t>
      </w:r>
      <w:r>
        <w:rPr>
          <w:spacing w:val="-2"/>
          <w:sz w:val="24"/>
        </w:rPr>
        <w:t> </w:t>
      </w:r>
      <w:r>
        <w:rPr>
          <w:i/>
          <w:sz w:val="24"/>
        </w:rPr>
        <w:t>Contractual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Risks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Changing.</w:t>
      </w:r>
      <w:r>
        <w:rPr>
          <w:i/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-3"/>
          <w:sz w:val="24"/>
        </w:rPr>
        <w:t> </w:t>
      </w:r>
      <w:r>
        <w:rPr>
          <w:sz w:val="24"/>
        </w:rPr>
        <w:t>at</w:t>
      </w:r>
    </w:p>
    <w:p>
      <w:pPr>
        <w:spacing w:before="45"/>
        <w:ind w:left="1860" w:right="0" w:firstLine="0"/>
        <w:jc w:val="left"/>
        <w:rPr>
          <w:rFonts w:ascii="Calibri"/>
          <w:sz w:val="22"/>
        </w:rPr>
      </w:pPr>
      <w:hyperlink r:id="rId134">
        <w:r>
          <w:rPr>
            <w:i/>
            <w:color w:val="0000FF"/>
            <w:sz w:val="24"/>
            <w:u w:val="single" w:color="0000FF"/>
          </w:rPr>
          <w:t>http://www.aepronet.org/ge/no35.htm</w:t>
        </w:r>
        <w:r>
          <w:rPr>
            <w:i/>
            <w:color w:val="0000FF"/>
            <w:spacing w:val="-4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.Accessed</w:t>
        </w:r>
        <w:r>
          <w:rPr>
            <w:color w:val="0000FF"/>
            <w:spacing w:val="-2"/>
            <w:sz w:val="24"/>
            <w:u w:val="single" w:color="0000FF"/>
          </w:rPr>
          <w:t> </w:t>
        </w:r>
      </w:hyperlink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August</w:t>
      </w:r>
      <w:r>
        <w:rPr>
          <w:rFonts w:ascii="Calibri"/>
          <w:sz w:val="22"/>
        </w:rPr>
        <w:t>,</w:t>
      </w:r>
      <w:r>
        <w:rPr>
          <w:rFonts w:ascii="Calibri"/>
          <w:spacing w:val="8"/>
          <w:sz w:val="22"/>
        </w:rPr>
        <w:t> </w:t>
      </w:r>
      <w:r>
        <w:rPr>
          <w:sz w:val="24"/>
        </w:rPr>
        <w:t>2017</w:t>
      </w:r>
      <w:r>
        <w:rPr>
          <w:rFonts w:ascii="Calibri"/>
          <w:sz w:val="22"/>
        </w:rPr>
        <w:t>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1"/>
        </w:rPr>
      </w:pPr>
    </w:p>
    <w:p>
      <w:pPr>
        <w:pStyle w:val="BodyText"/>
        <w:ind w:left="1140"/>
      </w:pPr>
      <w:r>
        <w:rPr/>
        <w:t>Tsokar,</w:t>
      </w:r>
      <w:r>
        <w:rPr>
          <w:spacing w:val="-2"/>
        </w:rPr>
        <w:t> </w:t>
      </w:r>
      <w:r>
        <w:rPr/>
        <w:t>K.</w:t>
      </w:r>
      <w:r>
        <w:rPr>
          <w:spacing w:val="-1"/>
        </w:rPr>
        <w:t> </w:t>
      </w:r>
      <w:r>
        <w:rPr/>
        <w:t>(2015).</w:t>
      </w:r>
      <w:r>
        <w:rPr>
          <w:spacing w:val="-2"/>
        </w:rPr>
        <w:t> </w:t>
      </w:r>
      <w:r>
        <w:rPr/>
        <w:t>Bridging</w:t>
      </w:r>
      <w:r>
        <w:rPr>
          <w:spacing w:val="-1"/>
        </w:rPr>
        <w:t> </w:t>
      </w:r>
      <w:r>
        <w:rPr/>
        <w:t>Infrastructure</w:t>
      </w:r>
      <w:r>
        <w:rPr>
          <w:spacing w:val="-3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Gaps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Nigeria,</w:t>
      </w:r>
      <w:r>
        <w:rPr>
          <w:spacing w:val="-2"/>
        </w:rPr>
        <w:t> </w:t>
      </w:r>
      <w:r>
        <w:rPr/>
        <w:t>publication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line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139"/>
      </w:pPr>
      <w:r>
        <w:rPr/>
        <w:t>Vacharapoom,</w:t>
      </w:r>
      <w:r>
        <w:rPr>
          <w:spacing w:val="12"/>
        </w:rPr>
        <w:t> </w:t>
      </w:r>
      <w:r>
        <w:rPr/>
        <w:t>B.</w:t>
      </w:r>
      <w:r>
        <w:rPr>
          <w:spacing w:val="12"/>
        </w:rPr>
        <w:t> </w:t>
      </w:r>
      <w:r>
        <w:rPr/>
        <w:t>&amp;</w:t>
      </w:r>
      <w:r>
        <w:rPr>
          <w:spacing w:val="10"/>
        </w:rPr>
        <w:t> </w:t>
      </w:r>
      <w:r>
        <w:rPr/>
        <w:t>Sdhabbon,</w:t>
      </w:r>
      <w:r>
        <w:rPr>
          <w:spacing w:val="11"/>
        </w:rPr>
        <w:t> </w:t>
      </w:r>
      <w:r>
        <w:rPr/>
        <w:t>B.</w:t>
      </w:r>
      <w:r>
        <w:rPr>
          <w:spacing w:val="12"/>
        </w:rPr>
        <w:t> </w:t>
      </w:r>
      <w:r>
        <w:rPr/>
        <w:t>(2009):</w:t>
      </w:r>
      <w:r>
        <w:rPr>
          <w:spacing w:val="12"/>
        </w:rPr>
        <w:t> </w:t>
      </w:r>
      <w:r>
        <w:rPr/>
        <w:t>An</w:t>
      </w:r>
      <w:r>
        <w:rPr>
          <w:spacing w:val="15"/>
        </w:rPr>
        <w:t> </w:t>
      </w:r>
      <w:r>
        <w:rPr/>
        <w:t>Integrated</w:t>
      </w:r>
      <w:r>
        <w:rPr>
          <w:spacing w:val="12"/>
        </w:rPr>
        <w:t> </w:t>
      </w:r>
      <w:r>
        <w:rPr/>
        <w:t>Safety</w:t>
      </w:r>
      <w:r>
        <w:rPr>
          <w:spacing w:val="5"/>
        </w:rPr>
        <w:t> </w:t>
      </w:r>
      <w:r>
        <w:rPr/>
        <w:t>Management</w:t>
      </w:r>
      <w:r>
        <w:rPr>
          <w:spacing w:val="11"/>
        </w:rPr>
        <w:t> </w:t>
      </w:r>
      <w:r>
        <w:rPr/>
        <w:t>with</w:t>
      </w:r>
      <w:r>
        <w:rPr>
          <w:spacing w:val="10"/>
        </w:rPr>
        <w:t> </w:t>
      </w:r>
      <w:r>
        <w:rPr/>
        <w:t>Construction</w:t>
      </w:r>
    </w:p>
    <w:p>
      <w:pPr>
        <w:spacing w:after="0"/>
        <w:sectPr>
          <w:pgSz w:w="12240" w:h="15840"/>
          <w:pgMar w:header="0" w:footer="937" w:top="1360" w:bottom="1200" w:left="300" w:right="280"/>
        </w:sectPr>
      </w:pPr>
    </w:p>
    <w:p>
      <w:pPr>
        <w:spacing w:before="72"/>
        <w:ind w:left="1860" w:right="0" w:firstLine="0"/>
        <w:jc w:val="left"/>
        <w:rPr>
          <w:sz w:val="24"/>
        </w:rPr>
      </w:pP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4D</w:t>
      </w:r>
      <w:r>
        <w:rPr>
          <w:spacing w:val="-1"/>
          <w:sz w:val="24"/>
        </w:rPr>
        <w:t> </w:t>
      </w:r>
      <w:r>
        <w:rPr>
          <w:sz w:val="24"/>
        </w:rPr>
        <w:t>CAD</w:t>
      </w:r>
      <w:r>
        <w:rPr>
          <w:spacing w:val="-2"/>
          <w:sz w:val="24"/>
        </w:rPr>
        <w:t> </w:t>
      </w:r>
      <w:r>
        <w:rPr>
          <w:sz w:val="24"/>
        </w:rPr>
        <w:t>Model,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Safety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48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395</w:t>
      </w:r>
      <w:r>
        <w:rPr>
          <w:spacing w:val="2"/>
          <w:sz w:val="24"/>
        </w:rPr>
        <w:t> </w:t>
      </w:r>
      <w:r>
        <w:rPr>
          <w:sz w:val="24"/>
        </w:rPr>
        <w:t>- 403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860" w:right="1197" w:hanging="720"/>
        <w:jc w:val="both"/>
        <w:rPr>
          <w:sz w:val="24"/>
        </w:rPr>
      </w:pPr>
      <w:r>
        <w:rPr>
          <w:sz w:val="24"/>
        </w:rPr>
        <w:t>Vardaro,</w:t>
      </w:r>
      <w:r>
        <w:rPr>
          <w:spacing w:val="-12"/>
          <w:sz w:val="24"/>
        </w:rPr>
        <w:t> </w:t>
      </w:r>
      <w:r>
        <w:rPr>
          <w:sz w:val="24"/>
        </w:rPr>
        <w:t>Michael</w:t>
      </w:r>
      <w:r>
        <w:rPr>
          <w:spacing w:val="-11"/>
          <w:sz w:val="24"/>
        </w:rPr>
        <w:t> </w:t>
      </w:r>
      <w:r>
        <w:rPr>
          <w:sz w:val="24"/>
        </w:rPr>
        <w:t>J.,</w:t>
      </w:r>
      <w:r>
        <w:rPr>
          <w:spacing w:val="-13"/>
          <w:sz w:val="24"/>
        </w:rPr>
        <w:t> </w:t>
      </w:r>
      <w:r>
        <w:rPr>
          <w:sz w:val="24"/>
        </w:rPr>
        <w:t>James</w:t>
      </w:r>
      <w:r>
        <w:rPr>
          <w:spacing w:val="-11"/>
          <w:sz w:val="24"/>
        </w:rPr>
        <w:t> </w:t>
      </w:r>
      <w:r>
        <w:rPr>
          <w:sz w:val="24"/>
        </w:rPr>
        <w:t>Vandezande,</w:t>
      </w:r>
      <w:r>
        <w:rPr>
          <w:spacing w:val="-11"/>
          <w:sz w:val="24"/>
        </w:rPr>
        <w:t> </w:t>
      </w:r>
      <w:r>
        <w:rPr>
          <w:sz w:val="24"/>
        </w:rPr>
        <w:t>William</w:t>
      </w:r>
      <w:r>
        <w:rPr>
          <w:spacing w:val="-13"/>
          <w:sz w:val="24"/>
        </w:rPr>
        <w:t> </w:t>
      </w:r>
      <w:r>
        <w:rPr>
          <w:sz w:val="24"/>
        </w:rPr>
        <w:t>Sharples,</w:t>
      </w:r>
      <w:r>
        <w:rPr>
          <w:spacing w:val="-12"/>
          <w:sz w:val="24"/>
        </w:rPr>
        <w:t> </w:t>
      </w:r>
      <w:r>
        <w:rPr>
          <w:sz w:val="24"/>
        </w:rPr>
        <w:t>Jonathan</w:t>
      </w:r>
      <w:r>
        <w:rPr>
          <w:spacing w:val="-11"/>
          <w:sz w:val="24"/>
        </w:rPr>
        <w:t> </w:t>
      </w:r>
      <w:r>
        <w:rPr>
          <w:sz w:val="24"/>
        </w:rPr>
        <w:t>Mallie,,</w:t>
      </w:r>
      <w:r>
        <w:rPr>
          <w:spacing w:val="-11"/>
          <w:sz w:val="24"/>
        </w:rPr>
        <w:t> </w:t>
      </w:r>
      <w:r>
        <w:rPr>
          <w:sz w:val="24"/>
        </w:rPr>
        <w:t>John</w:t>
      </w:r>
      <w:r>
        <w:rPr>
          <w:spacing w:val="-11"/>
          <w:sz w:val="24"/>
        </w:rPr>
        <w:t> </w:t>
      </w:r>
      <w:r>
        <w:rPr>
          <w:sz w:val="24"/>
        </w:rPr>
        <w:t>A.&amp;</w:t>
      </w:r>
      <w:r>
        <w:rPr>
          <w:spacing w:val="-12"/>
          <w:sz w:val="24"/>
        </w:rPr>
        <w:t> </w:t>
      </w:r>
      <w:r>
        <w:rPr>
          <w:sz w:val="24"/>
        </w:rPr>
        <w:t>Rapaport.</w:t>
      </w:r>
      <w:r>
        <w:rPr>
          <w:spacing w:val="-58"/>
          <w:sz w:val="24"/>
        </w:rPr>
        <w:t> </w:t>
      </w:r>
      <w:r>
        <w:rPr>
          <w:i/>
          <w:sz w:val="24"/>
        </w:rPr>
        <w:t>Weighing the Issues on BIM Technology</w:t>
      </w:r>
      <w:r>
        <w:rPr>
          <w:sz w:val="24"/>
        </w:rPr>
        <w:t>. Interview by Calvin Lee. Available at http://</w:t>
      </w:r>
      <w:r>
        <w:rPr>
          <w:spacing w:val="1"/>
          <w:sz w:val="24"/>
        </w:rPr>
        <w:t> </w:t>
      </w:r>
      <w:r>
        <w:rPr>
          <w:sz w:val="24"/>
        </w:rPr>
        <w:t>www.zdlaw.com</w:t>
      </w:r>
      <w:r>
        <w:rPr>
          <w:i/>
          <w:sz w:val="24"/>
        </w:rPr>
        <w:t>Zetlin&amp;DeChiara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LLP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Accessed on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19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</w:t>
      </w:r>
      <w:r>
        <w:rPr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2017.</w:t>
      </w:r>
    </w:p>
    <w:p>
      <w:pPr>
        <w:pStyle w:val="BodyText"/>
        <w:rPr>
          <w:sz w:val="28"/>
        </w:rPr>
      </w:pPr>
    </w:p>
    <w:p>
      <w:pPr>
        <w:spacing w:before="230"/>
        <w:ind w:left="1860" w:right="1155" w:hanging="720"/>
        <w:jc w:val="both"/>
        <w:rPr>
          <w:sz w:val="24"/>
        </w:rPr>
      </w:pPr>
      <w:r>
        <w:rPr>
          <w:sz w:val="24"/>
        </w:rPr>
        <w:t>Wang,</w:t>
      </w:r>
      <w:r>
        <w:rPr>
          <w:spacing w:val="1"/>
          <w:sz w:val="24"/>
        </w:rPr>
        <w:t> </w:t>
      </w:r>
      <w:r>
        <w:rPr>
          <w:sz w:val="24"/>
        </w:rPr>
        <w:t>H.J.,</w:t>
      </w:r>
      <w:r>
        <w:rPr>
          <w:spacing w:val="1"/>
          <w:sz w:val="24"/>
        </w:rPr>
        <w:t> </w:t>
      </w:r>
      <w:r>
        <w:rPr>
          <w:sz w:val="24"/>
        </w:rPr>
        <w:t>Zhang,</w:t>
      </w:r>
      <w:r>
        <w:rPr>
          <w:spacing w:val="1"/>
          <w:sz w:val="24"/>
        </w:rPr>
        <w:t> </w:t>
      </w:r>
      <w:r>
        <w:rPr>
          <w:sz w:val="24"/>
        </w:rPr>
        <w:t>J.P.,</w:t>
      </w:r>
      <w:r>
        <w:rPr>
          <w:spacing w:val="1"/>
          <w:sz w:val="24"/>
        </w:rPr>
        <w:t> </w:t>
      </w:r>
      <w:r>
        <w:rPr>
          <w:sz w:val="24"/>
        </w:rPr>
        <w:t>Chau,</w:t>
      </w:r>
      <w:r>
        <w:rPr>
          <w:spacing w:val="1"/>
          <w:sz w:val="24"/>
        </w:rPr>
        <w:t> </w:t>
      </w:r>
      <w:r>
        <w:rPr>
          <w:sz w:val="24"/>
        </w:rPr>
        <w:t>K.W.,</w:t>
      </w:r>
      <w:r>
        <w:rPr>
          <w:spacing w:val="1"/>
          <w:sz w:val="24"/>
        </w:rPr>
        <w:t> </w:t>
      </w:r>
      <w:r>
        <w:rPr>
          <w:sz w:val="24"/>
        </w:rPr>
        <w:t>Anson,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4D</w:t>
      </w:r>
      <w:r>
        <w:rPr>
          <w:spacing w:val="1"/>
          <w:sz w:val="24"/>
        </w:rPr>
        <w:t> </w:t>
      </w:r>
      <w:r>
        <w:rPr>
          <w:sz w:val="24"/>
        </w:rPr>
        <w:t>Dynamic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Construction Planning and Resource Utilization. </w:t>
      </w:r>
      <w:r>
        <w:rPr>
          <w:i/>
          <w:sz w:val="24"/>
        </w:rPr>
        <w:t>Journal of Automation in Construction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13</w:t>
      </w:r>
      <w:r>
        <w:rPr>
          <w:sz w:val="24"/>
        </w:rPr>
        <w:t>(5),</w:t>
      </w:r>
      <w:r>
        <w:rPr>
          <w:spacing w:val="-1"/>
          <w:sz w:val="24"/>
        </w:rPr>
        <w:t> </w:t>
      </w:r>
      <w:r>
        <w:rPr>
          <w:sz w:val="24"/>
        </w:rPr>
        <w:t>575 – 589.</w:t>
      </w:r>
    </w:p>
    <w:p>
      <w:pPr>
        <w:pStyle w:val="BodyText"/>
      </w:pPr>
    </w:p>
    <w:p>
      <w:pPr>
        <w:pStyle w:val="BodyText"/>
        <w:ind w:left="1860" w:right="1160" w:hanging="720"/>
        <w:jc w:val="both"/>
      </w:pPr>
      <w:r>
        <w:rPr/>
        <w:t>Woo,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(Building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Modeling)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Proceedings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Annual</w:t>
      </w:r>
      <w:r>
        <w:rPr>
          <w:spacing w:val="3"/>
        </w:rPr>
        <w:t> </w:t>
      </w:r>
      <w:r>
        <w:rPr/>
        <w:t>Conference</w:t>
      </w:r>
      <w:r>
        <w:rPr>
          <w:spacing w:val="5"/>
        </w:rPr>
        <w:t> </w:t>
      </w:r>
      <w:r>
        <w:rPr/>
        <w:t>by</w:t>
      </w:r>
      <w:r>
        <w:rPr>
          <w:spacing w:val="-1"/>
        </w:rPr>
        <w:t> </w:t>
      </w:r>
      <w:r>
        <w:rPr/>
        <w:t>Associated</w:t>
      </w:r>
      <w:r>
        <w:rPr>
          <w:spacing w:val="3"/>
        </w:rPr>
        <w:t> </w:t>
      </w:r>
      <w:r>
        <w:rPr/>
        <w:t>Schools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Construction</w:t>
      </w:r>
      <w:r>
        <w:rPr>
          <w:spacing w:val="6"/>
        </w:rPr>
        <w:t> </w:t>
      </w:r>
      <w:r>
        <w:rPr/>
        <w:t>Insulbaran</w:t>
      </w:r>
    </w:p>
    <w:p>
      <w:pPr>
        <w:spacing w:line="240" w:lineRule="auto" w:before="0"/>
        <w:ind w:left="1860" w:right="1159" w:firstLine="0"/>
        <w:jc w:val="both"/>
        <w:rPr>
          <w:sz w:val="24"/>
        </w:rPr>
      </w:pP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Cummings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(Editors).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1"/>
          <w:sz w:val="24"/>
        </w:rPr>
        <w:t> </w:t>
      </w:r>
      <w:r>
        <w:rPr>
          <w:sz w:val="24"/>
        </w:rPr>
        <w:t>Arizona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color w:val="0000FF"/>
          <w:spacing w:val="1"/>
          <w:sz w:val="24"/>
        </w:rPr>
        <w:t> </w:t>
      </w:r>
      <w:hyperlink r:id="rId135">
        <w:r>
          <w:rPr>
            <w:i/>
            <w:color w:val="0000FF"/>
            <w:sz w:val="24"/>
            <w:u w:val="single" w:color="0000FF"/>
          </w:rPr>
          <w:t>http://ascpro0.ascweb.org/archives/cd/2007/paper/CEUE169002007.</w:t>
        </w:r>
        <w:r>
          <w:rPr>
            <w:color w:val="0000FF"/>
            <w:sz w:val="24"/>
            <w:u w:val="single" w:color="0000FF"/>
          </w:rPr>
          <w:t>pdf</w:t>
        </w:r>
        <w:r>
          <w:rPr>
            <w:rFonts w:ascii="Calibri"/>
            <w:color w:val="0000FF"/>
            <w:sz w:val="22"/>
            <w:u w:val="single" w:color="0000FF"/>
          </w:rPr>
          <w:t>,</w:t>
        </w:r>
        <w:r>
          <w:rPr>
            <w:rFonts w:ascii="Calibri"/>
            <w:color w:val="0000FF"/>
            <w:spacing w:val="1"/>
            <w:sz w:val="22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Accessed</w:t>
        </w:r>
      </w:hyperlink>
      <w:r>
        <w:rPr>
          <w:color w:val="0000FF"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sz w:val="24"/>
        </w:rPr>
        <w:t>April 12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 2017.</w:t>
      </w:r>
    </w:p>
    <w:p>
      <w:pPr>
        <w:pStyle w:val="BodyText"/>
      </w:pPr>
    </w:p>
    <w:p>
      <w:pPr>
        <w:pStyle w:val="BodyText"/>
        <w:ind w:left="1140"/>
      </w:pPr>
      <w:r>
        <w:rPr/>
        <w:t>Yusuf,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(2013).</w:t>
      </w:r>
      <w:r>
        <w:rPr>
          <w:spacing w:val="-1"/>
        </w:rPr>
        <w:t> </w:t>
      </w:r>
      <w:r>
        <w:rPr>
          <w:u w:val="single"/>
        </w:rPr>
        <w:t>Sampling</w:t>
      </w:r>
      <w:r>
        <w:rPr>
          <w:spacing w:val="-4"/>
          <w:u w:val="single"/>
        </w:rPr>
        <w:t> </w:t>
      </w:r>
      <w:r>
        <w:rPr>
          <w:u w:val="single"/>
        </w:rPr>
        <w:t>Techniques.</w:t>
      </w:r>
      <w:r>
        <w:rPr>
          <w:spacing w:val="-1"/>
        </w:rPr>
        <w:t> </w:t>
      </w:r>
      <w:r>
        <w:rPr/>
        <w:t>Contemporary</w:t>
      </w:r>
      <w:r>
        <w:rPr>
          <w:spacing w:val="-6"/>
        </w:rPr>
        <w:t> </w:t>
      </w:r>
      <w:r>
        <w:rPr/>
        <w:t>Social</w:t>
      </w:r>
      <w:r>
        <w:rPr>
          <w:spacing w:val="-1"/>
        </w:rPr>
        <w:t> </w:t>
      </w:r>
      <w:r>
        <w:rPr/>
        <w:t>Science Research</w:t>
      </w:r>
      <w:r>
        <w:rPr>
          <w:spacing w:val="-1"/>
        </w:rPr>
        <w:t> </w:t>
      </w:r>
      <w:r>
        <w:rPr/>
        <w:t>Methods.</w:t>
      </w:r>
    </w:p>
    <w:p>
      <w:pPr>
        <w:pStyle w:val="BodyText"/>
        <w:ind w:left="1680" w:right="1835"/>
      </w:pPr>
      <w:r>
        <w:rPr/>
        <w:t>A Practical Guide. Agboola, Egunjobi, Olatubara, Yusuf and Alabi (eds). MURLAB</w:t>
      </w:r>
      <w:r>
        <w:rPr>
          <w:spacing w:val="-57"/>
        </w:rPr>
        <w:t> </w:t>
      </w:r>
      <w:r>
        <w:rPr/>
        <w:t>Searchwisdom</w:t>
      </w:r>
      <w:r>
        <w:rPr>
          <w:spacing w:val="-1"/>
        </w:rPr>
        <w:t> </w:t>
      </w:r>
      <w:r>
        <w:rPr/>
        <w:t>Educational Services.</w:t>
      </w:r>
      <w:r>
        <w:rPr>
          <w:spacing w:val="1"/>
        </w:rPr>
        <w:t> </w:t>
      </w:r>
      <w:r>
        <w:rPr/>
        <w:t>Ibadan, Nigeria.</w:t>
      </w:r>
    </w:p>
    <w:p>
      <w:pPr>
        <w:pStyle w:val="BodyText"/>
      </w:pPr>
    </w:p>
    <w:p>
      <w:pPr>
        <w:pStyle w:val="BodyText"/>
        <w:ind w:left="1860" w:right="1158" w:hanging="720"/>
        <w:jc w:val="both"/>
      </w:pPr>
      <w:r>
        <w:rPr/>
        <w:t>Yusuf, O. D. &amp; Jimoh, U. (2013). </w:t>
      </w:r>
      <w:r>
        <w:rPr>
          <w:u w:val="single"/>
        </w:rPr>
        <w:t>Parametric Statistics.</w:t>
      </w:r>
      <w:r>
        <w:rPr/>
        <w:t> Contemporary Social Science Research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Guide.</w:t>
      </w:r>
      <w:r>
        <w:rPr>
          <w:spacing w:val="1"/>
        </w:rPr>
        <w:t> </w:t>
      </w:r>
      <w:r>
        <w:rPr/>
        <w:t>Agboola,</w:t>
      </w:r>
      <w:r>
        <w:rPr>
          <w:spacing w:val="1"/>
        </w:rPr>
        <w:t> </w:t>
      </w:r>
      <w:r>
        <w:rPr/>
        <w:t>Egunjobi,</w:t>
      </w:r>
      <w:r>
        <w:rPr>
          <w:spacing w:val="1"/>
        </w:rPr>
        <w:t> </w:t>
      </w:r>
      <w:r>
        <w:rPr/>
        <w:t>Olatubara,</w:t>
      </w:r>
      <w:r>
        <w:rPr>
          <w:spacing w:val="1"/>
        </w:rPr>
        <w:t> </w:t>
      </w:r>
      <w:r>
        <w:rPr/>
        <w:t>Yusuf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Alabi</w:t>
      </w:r>
      <w:r>
        <w:rPr>
          <w:spacing w:val="1"/>
        </w:rPr>
        <w:t> </w:t>
      </w:r>
      <w:r>
        <w:rPr/>
        <w:t>(eds).</w:t>
      </w:r>
      <w:r>
        <w:rPr>
          <w:spacing w:val="-57"/>
        </w:rPr>
        <w:t> </w:t>
      </w:r>
      <w:r>
        <w:rPr/>
        <w:t>MURLAB</w:t>
      </w:r>
      <w:r>
        <w:rPr>
          <w:spacing w:val="-3"/>
        </w:rPr>
        <w:t> </w:t>
      </w:r>
      <w:r>
        <w:rPr/>
        <w:t>Searchwisdom Educational</w:t>
      </w:r>
      <w:r>
        <w:rPr>
          <w:spacing w:val="-1"/>
        </w:rPr>
        <w:t> </w:t>
      </w:r>
      <w:r>
        <w:rPr/>
        <w:t>Services.</w:t>
      </w:r>
      <w:r>
        <w:rPr>
          <w:spacing w:val="2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</w:pPr>
    </w:p>
    <w:p>
      <w:pPr>
        <w:spacing w:before="0"/>
        <w:ind w:left="1860" w:right="1147" w:hanging="720"/>
        <w:jc w:val="left"/>
        <w:rPr>
          <w:sz w:val="24"/>
        </w:rPr>
      </w:pPr>
      <w:r>
        <w:rPr>
          <w:sz w:val="24"/>
        </w:rPr>
        <w:t>Zhang,</w:t>
      </w:r>
      <w:r>
        <w:rPr>
          <w:spacing w:val="26"/>
          <w:sz w:val="24"/>
        </w:rPr>
        <w:t> </w:t>
      </w:r>
      <w:r>
        <w:rPr>
          <w:sz w:val="24"/>
        </w:rPr>
        <w:t>J.,</w:t>
      </w:r>
      <w:r>
        <w:rPr>
          <w:spacing w:val="25"/>
          <w:sz w:val="24"/>
        </w:rPr>
        <w:t> </w:t>
      </w:r>
      <w:r>
        <w:rPr>
          <w:sz w:val="24"/>
        </w:rPr>
        <w:t>Anson,</w:t>
      </w:r>
      <w:r>
        <w:rPr>
          <w:spacing w:val="25"/>
          <w:sz w:val="24"/>
        </w:rPr>
        <w:t> </w:t>
      </w:r>
      <w:r>
        <w:rPr>
          <w:sz w:val="24"/>
        </w:rPr>
        <w:t>M.</w:t>
      </w:r>
      <w:r>
        <w:rPr>
          <w:spacing w:val="25"/>
          <w:sz w:val="24"/>
        </w:rPr>
        <w:t> </w:t>
      </w:r>
      <w:r>
        <w:rPr>
          <w:sz w:val="24"/>
        </w:rPr>
        <w:t>&amp;</w:t>
      </w:r>
      <w:r>
        <w:rPr>
          <w:spacing w:val="25"/>
          <w:sz w:val="24"/>
        </w:rPr>
        <w:t> </w:t>
      </w:r>
      <w:r>
        <w:rPr>
          <w:sz w:val="24"/>
        </w:rPr>
        <w:t>Wang,</w:t>
      </w:r>
      <w:r>
        <w:rPr>
          <w:spacing w:val="25"/>
          <w:sz w:val="24"/>
        </w:rPr>
        <w:t> </w:t>
      </w:r>
      <w:r>
        <w:rPr>
          <w:sz w:val="24"/>
        </w:rPr>
        <w:t>Q.</w:t>
      </w:r>
      <w:r>
        <w:rPr>
          <w:spacing w:val="26"/>
          <w:sz w:val="24"/>
        </w:rPr>
        <w:t> </w:t>
      </w:r>
      <w:r>
        <w:rPr>
          <w:sz w:val="24"/>
        </w:rPr>
        <w:t>(2000).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New</w:t>
      </w:r>
      <w:r>
        <w:rPr>
          <w:spacing w:val="24"/>
          <w:sz w:val="24"/>
        </w:rPr>
        <w:t> </w:t>
      </w:r>
      <w:r>
        <w:rPr>
          <w:sz w:val="24"/>
        </w:rPr>
        <w:t>4D</w:t>
      </w:r>
      <w:r>
        <w:rPr>
          <w:spacing w:val="24"/>
          <w:sz w:val="24"/>
        </w:rPr>
        <w:t> </w:t>
      </w:r>
      <w:r>
        <w:rPr>
          <w:sz w:val="24"/>
        </w:rPr>
        <w:t>Management</w:t>
      </w:r>
      <w:r>
        <w:rPr>
          <w:spacing w:val="25"/>
          <w:sz w:val="24"/>
        </w:rPr>
        <w:t> </w:t>
      </w:r>
      <w:r>
        <w:rPr>
          <w:sz w:val="24"/>
        </w:rPr>
        <w:t>Approach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Construction</w:t>
      </w:r>
      <w:r>
        <w:rPr>
          <w:spacing w:val="-57"/>
          <w:sz w:val="24"/>
        </w:rPr>
        <w:t> </w:t>
      </w:r>
      <w:r>
        <w:rPr>
          <w:sz w:val="24"/>
        </w:rPr>
        <w:t>Planning and Site Space Utilization. In: </w:t>
      </w:r>
      <w:r>
        <w:rPr>
          <w:i/>
          <w:sz w:val="24"/>
        </w:rPr>
        <w:t>8th International Conference on Computing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Building Engineering,</w:t>
      </w:r>
      <w:r>
        <w:rPr>
          <w:i/>
          <w:spacing w:val="-1"/>
          <w:sz w:val="24"/>
        </w:rPr>
        <w:t> </w:t>
      </w:r>
      <w:r>
        <w:rPr>
          <w:sz w:val="24"/>
        </w:rPr>
        <w:t>Stanford University,</w:t>
      </w:r>
      <w:r>
        <w:rPr>
          <w:spacing w:val="-1"/>
          <w:sz w:val="24"/>
        </w:rPr>
        <w:t> </w:t>
      </w:r>
      <w:r>
        <w:rPr>
          <w:sz w:val="24"/>
        </w:rPr>
        <w:t>California, 14–17.</w:t>
      </w:r>
    </w:p>
    <w:p>
      <w:pPr>
        <w:pStyle w:val="BodyText"/>
      </w:pPr>
    </w:p>
    <w:p>
      <w:pPr>
        <w:pStyle w:val="BodyText"/>
        <w:ind w:left="1860" w:right="1147" w:hanging="720"/>
      </w:pPr>
      <w:r>
        <w:rPr/>
        <w:t>Zhang, X.,</w:t>
      </w:r>
      <w:r>
        <w:rPr>
          <w:spacing w:val="-2"/>
        </w:rPr>
        <w:t> </w:t>
      </w:r>
      <w:r>
        <w:rPr/>
        <w:t>Bakis,</w:t>
      </w:r>
      <w:r>
        <w:rPr>
          <w:spacing w:val="-2"/>
        </w:rPr>
        <w:t> </w:t>
      </w:r>
      <w:r>
        <w:rPr/>
        <w:t>N., Lukins,</w:t>
      </w:r>
      <w:r>
        <w:rPr>
          <w:spacing w:val="-2"/>
        </w:rPr>
        <w:t> </w:t>
      </w:r>
      <w:r>
        <w:rPr/>
        <w:t>T.C., Ibrahim,</w:t>
      </w:r>
      <w:r>
        <w:rPr>
          <w:spacing w:val="-2"/>
        </w:rPr>
        <w:t> </w:t>
      </w:r>
      <w:r>
        <w:rPr/>
        <w:t>Y.M.,</w:t>
      </w:r>
      <w:r>
        <w:rPr>
          <w:spacing w:val="-2"/>
        </w:rPr>
        <w:t> </w:t>
      </w:r>
      <w:r>
        <w:rPr/>
        <w:t>Wu,</w:t>
      </w:r>
      <w:r>
        <w:rPr>
          <w:spacing w:val="-2"/>
        </w:rPr>
        <w:t> </w:t>
      </w:r>
      <w:r>
        <w:rPr/>
        <w:t>S.,</w:t>
      </w:r>
      <w:r>
        <w:rPr>
          <w:spacing w:val="-2"/>
        </w:rPr>
        <w:t> </w:t>
      </w:r>
      <w:r>
        <w:rPr/>
        <w:t>Kagioglu,</w:t>
      </w:r>
      <w:r>
        <w:rPr>
          <w:spacing w:val="-2"/>
        </w:rPr>
        <w:t> </w:t>
      </w:r>
      <w:r>
        <w:rPr/>
        <w:t>M., Aouad,</w:t>
      </w:r>
      <w:r>
        <w:rPr>
          <w:spacing w:val="-2"/>
        </w:rPr>
        <w:t> </w:t>
      </w:r>
      <w:r>
        <w:rPr/>
        <w:t>G.,</w:t>
      </w:r>
      <w:r>
        <w:rPr>
          <w:spacing w:val="-1"/>
        </w:rPr>
        <w:t> </w:t>
      </w:r>
      <w:r>
        <w:rPr/>
        <w:t>Kaka,</w:t>
      </w:r>
      <w:r>
        <w:rPr>
          <w:spacing w:val="-2"/>
        </w:rPr>
        <w:t> </w:t>
      </w:r>
      <w:r>
        <w:rPr/>
        <w:t>A.P.</w:t>
      </w:r>
      <w:r>
        <w:rPr>
          <w:spacing w:val="-57"/>
        </w:rPr>
        <w:t> </w:t>
      </w:r>
      <w:r>
        <w:rPr/>
        <w:t>&amp;</w:t>
      </w:r>
      <w:r>
        <w:rPr>
          <w:spacing w:val="-3"/>
        </w:rPr>
        <w:t> </w:t>
      </w:r>
      <w:r>
        <w:rPr/>
        <w:t>Trucco,</w:t>
      </w:r>
      <w:r>
        <w:rPr>
          <w:spacing w:val="-1"/>
        </w:rPr>
        <w:t> </w:t>
      </w:r>
      <w:r>
        <w:rPr/>
        <w:t>E. (2009).Automating</w:t>
      </w:r>
      <w:r>
        <w:rPr>
          <w:spacing w:val="-4"/>
        </w:rPr>
        <w:t> </w:t>
      </w:r>
      <w:r>
        <w:rPr/>
        <w:t>Progress</w:t>
      </w:r>
      <w:r>
        <w:rPr>
          <w:spacing w:val="-1"/>
        </w:rPr>
        <w:t> </w:t>
      </w:r>
      <w:r>
        <w:rPr/>
        <w:t>Measurement of</w:t>
      </w:r>
      <w:r>
        <w:rPr>
          <w:spacing w:val="-2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Projects.</w:t>
      </w:r>
    </w:p>
    <w:p>
      <w:pPr>
        <w:spacing w:before="0"/>
        <w:ind w:left="186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Automation 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18</w:t>
      </w:r>
      <w:r>
        <w:rPr>
          <w:sz w:val="24"/>
        </w:rPr>
        <w:t>(3), 294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301.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1140"/>
      </w:pPr>
      <w:r>
        <w:rPr/>
        <w:t>Dear</w:t>
      </w:r>
      <w:r>
        <w:rPr>
          <w:spacing w:val="-5"/>
        </w:rPr>
        <w:t> </w:t>
      </w:r>
      <w:r>
        <w:rPr/>
        <w:t>Sir/Ma,</w:t>
      </w:r>
    </w:p>
    <w:p>
      <w:pPr>
        <w:pStyle w:val="Heading1"/>
        <w:spacing w:before="74"/>
        <w:ind w:left="1045"/>
        <w:jc w:val="center"/>
        <w:rPr>
          <w:b w:val="0"/>
        </w:rPr>
      </w:pPr>
      <w:r>
        <w:rPr>
          <w:b w:val="0"/>
        </w:rPr>
        <w:br w:type="column"/>
      </w:r>
      <w:r>
        <w:rPr/>
        <w:t>APPENDIX</w:t>
      </w:r>
      <w:r>
        <w:rPr>
          <w:spacing w:val="-7"/>
        </w:rPr>
        <w:t> </w:t>
      </w:r>
      <w:r>
        <w:rPr>
          <w:b w:val="0"/>
        </w:rPr>
        <w:t>1</w:t>
      </w:r>
    </w:p>
    <w:p>
      <w:pPr>
        <w:spacing w:before="142"/>
        <w:ind w:left="1140" w:right="0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QUESTIONNAIRE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5"/>
        </w:rPr>
      </w:pPr>
    </w:p>
    <w:p>
      <w:pPr>
        <w:pStyle w:val="BodyText"/>
        <w:ind w:left="18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Building,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8" w:lineRule="auto"/>
        <w:ind w:left="18" w:right="1323"/>
      </w:pPr>
      <w:r>
        <w:rPr/>
        <w:t>Faculty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Sciences,</w:t>
      </w:r>
      <w:r>
        <w:rPr>
          <w:spacing w:val="-57"/>
        </w:rPr>
        <w:t> </w:t>
      </w:r>
      <w:r>
        <w:rPr/>
        <w:t>Nnamdi</w:t>
      </w:r>
      <w:r>
        <w:rPr>
          <w:spacing w:val="-1"/>
        </w:rPr>
        <w:t> </w:t>
      </w:r>
      <w:r>
        <w:rPr/>
        <w:t>Azikiwe</w:t>
      </w:r>
      <w:r>
        <w:rPr>
          <w:spacing w:val="-2"/>
        </w:rPr>
        <w:t> </w:t>
      </w:r>
      <w:r>
        <w:rPr/>
        <w:t>University,</w:t>
      </w:r>
    </w:p>
    <w:p>
      <w:pPr>
        <w:pStyle w:val="BodyText"/>
        <w:spacing w:line="448" w:lineRule="auto" w:before="2"/>
        <w:ind w:left="18" w:right="2417"/>
      </w:pPr>
      <w:r>
        <w:rPr/>
        <w:t>P.M.B. 2025, Awka,</w:t>
      </w:r>
      <w:r>
        <w:rPr>
          <w:spacing w:val="1"/>
        </w:rPr>
        <w:t> </w:t>
      </w:r>
      <w:r>
        <w:rPr/>
        <w:t>Anambra</w:t>
      </w:r>
      <w:r>
        <w:rPr>
          <w:spacing w:val="-6"/>
        </w:rPr>
        <w:t> </w:t>
      </w:r>
      <w:r>
        <w:rPr/>
        <w:t>State,</w:t>
      </w:r>
      <w:r>
        <w:rPr>
          <w:spacing w:val="-4"/>
        </w:rPr>
        <w:t> </w:t>
      </w:r>
      <w:r>
        <w:rPr/>
        <w:t>Nigeria.</w:t>
      </w:r>
    </w:p>
    <w:p>
      <w:pPr>
        <w:spacing w:after="0" w:line="448" w:lineRule="auto"/>
        <w:sectPr>
          <w:pgSz w:w="12240" w:h="15840"/>
          <w:pgMar w:header="0" w:footer="937" w:top="1360" w:bottom="1200" w:left="300" w:right="280"/>
          <w:cols w:num="3" w:equalWidth="0">
            <w:col w:w="2430" w:space="1230"/>
            <w:col w:w="3182" w:space="40"/>
            <w:col w:w="4778"/>
          </w:cols>
        </w:sectPr>
      </w:pPr>
    </w:p>
    <w:p>
      <w:pPr>
        <w:pStyle w:val="BodyText"/>
        <w:rPr>
          <w:sz w:val="22"/>
        </w:rPr>
      </w:pPr>
    </w:p>
    <w:p>
      <w:pPr>
        <w:pStyle w:val="Heading1"/>
        <w:spacing w:before="90"/>
        <w:ind w:left="1642" w:right="1661"/>
        <w:jc w:val="center"/>
      </w:pPr>
      <w:r>
        <w:rPr/>
        <w:t>QUESTIONNAIRE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AID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Ph.D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rPr>
          <w:b/>
          <w:sz w:val="29"/>
        </w:rPr>
      </w:pPr>
    </w:p>
    <w:p>
      <w:pPr>
        <w:spacing w:line="362" w:lineRule="auto" w:before="0"/>
        <w:ind w:left="1140" w:right="1156" w:firstLine="0"/>
        <w:jc w:val="both"/>
        <w:rPr>
          <w:b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undersigned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conducting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Ph.D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‘’</w:t>
      </w:r>
      <w:r>
        <w:rPr>
          <w:b/>
          <w:sz w:val="24"/>
        </w:rPr>
        <w:t>DEVELOPMENT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BUILDING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MODELLING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PUBLIC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BUILDING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DELIVERY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SELECTED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UNIVERSITIES</w:t>
      </w:r>
    </w:p>
    <w:p>
      <w:pPr>
        <w:pStyle w:val="BodyText"/>
        <w:spacing w:line="360" w:lineRule="auto"/>
        <w:ind w:left="1140" w:right="1158"/>
        <w:jc w:val="both"/>
      </w:pPr>
      <w:r>
        <w:rPr>
          <w:b/>
        </w:rPr>
        <w:t>IN</w:t>
      </w:r>
      <w:r>
        <w:rPr>
          <w:b/>
          <w:spacing w:val="1"/>
        </w:rPr>
        <w:t> </w:t>
      </w:r>
      <w:r>
        <w:rPr>
          <w:b/>
        </w:rPr>
        <w:t>SOUTH</w:t>
      </w:r>
      <w:r>
        <w:rPr>
          <w:b/>
          <w:spacing w:val="1"/>
        </w:rPr>
        <w:t> </w:t>
      </w:r>
      <w:r>
        <w:rPr>
          <w:b/>
        </w:rPr>
        <w:t>WEST</w:t>
      </w:r>
      <w:r>
        <w:rPr>
          <w:b/>
          <w:spacing w:val="1"/>
        </w:rPr>
        <w:t> </w:t>
      </w:r>
      <w:r>
        <w:rPr>
          <w:b/>
        </w:rPr>
        <w:t>NIGERIA’’.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requirements for the implementation of BIM Software and BIM management tools for public</w:t>
      </w:r>
      <w:r>
        <w:rPr>
          <w:spacing w:val="1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project delivery</w:t>
      </w:r>
      <w:r>
        <w:rPr>
          <w:spacing w:val="-3"/>
        </w:rPr>
        <w:t> </w:t>
      </w:r>
      <w:r>
        <w:rPr/>
        <w:t>in Nigeria.</w:t>
      </w:r>
    </w:p>
    <w:p>
      <w:pPr>
        <w:pStyle w:val="BodyText"/>
        <w:spacing w:line="360" w:lineRule="auto" w:before="191"/>
        <w:ind w:left="1140" w:right="1157"/>
        <w:jc w:val="both"/>
      </w:pPr>
      <w:r>
        <w:rPr/>
        <w:t>Your kind assistance is required in filling the questionnaire and making relevant information</w:t>
      </w:r>
      <w:r>
        <w:rPr>
          <w:spacing w:val="1"/>
        </w:rPr>
        <w:t> </w:t>
      </w:r>
      <w:r>
        <w:rPr/>
        <w:t>available. Your feedback will provide insight and necessary modification to the framework to be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course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research.</w:t>
      </w:r>
    </w:p>
    <w:p>
      <w:pPr>
        <w:pStyle w:val="BodyText"/>
        <w:spacing w:line="360" w:lineRule="auto" w:before="201"/>
        <w:ind w:left="1140" w:right="1161"/>
        <w:jc w:val="both"/>
      </w:pPr>
      <w:r>
        <w:rPr/>
        <w:t>I wish to assure you that the information so provided will be treated with strict confidence and</w:t>
      </w:r>
      <w:r>
        <w:rPr>
          <w:spacing w:val="1"/>
        </w:rPr>
        <w:t> </w:t>
      </w:r>
      <w:r>
        <w:rPr/>
        <w:t>strictly</w:t>
      </w:r>
      <w:r>
        <w:rPr>
          <w:spacing w:val="-6"/>
        </w:rPr>
        <w:t> </w:t>
      </w:r>
      <w:r>
        <w:rPr/>
        <w:t>use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only.</w:t>
      </w:r>
    </w:p>
    <w:p>
      <w:pPr>
        <w:pStyle w:val="BodyText"/>
        <w:spacing w:line="535" w:lineRule="auto" w:before="199"/>
        <w:ind w:left="1140" w:right="6109"/>
        <w:jc w:val="both"/>
      </w:pPr>
      <w:r>
        <w:rPr/>
        <w:t>Thank you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sparing</w:t>
      </w:r>
      <w:r>
        <w:rPr>
          <w:spacing w:val="-4"/>
        </w:rPr>
        <w:t> </w:t>
      </w:r>
      <w:r>
        <w:rPr/>
        <w:t>me your</w:t>
      </w:r>
      <w:r>
        <w:rPr>
          <w:spacing w:val="-3"/>
        </w:rPr>
        <w:t> </w:t>
      </w:r>
      <w:r>
        <w:rPr/>
        <w:t>valuable</w:t>
      </w:r>
      <w:r>
        <w:rPr>
          <w:spacing w:val="-2"/>
        </w:rPr>
        <w:t> </w:t>
      </w:r>
      <w:r>
        <w:rPr/>
        <w:t>time.</w:t>
      </w:r>
      <w:r>
        <w:rPr>
          <w:spacing w:val="-58"/>
        </w:rPr>
        <w:t> </w:t>
      </w:r>
      <w:r>
        <w:rPr/>
        <w:t>Yours</w:t>
      </w:r>
      <w:r>
        <w:rPr>
          <w:spacing w:val="-1"/>
        </w:rPr>
        <w:t> </w:t>
      </w:r>
      <w:r>
        <w:rPr/>
        <w:t>faithfully,</w:t>
      </w:r>
    </w:p>
    <w:p>
      <w:pPr>
        <w:pStyle w:val="BodyText"/>
        <w:spacing w:line="274" w:lineRule="exact"/>
        <w:ind w:left="1140"/>
        <w:jc w:val="both"/>
      </w:pPr>
      <w:r>
        <w:rPr/>
        <w:t>AKINOLA,</w:t>
      </w:r>
      <w:r>
        <w:rPr>
          <w:spacing w:val="-2"/>
        </w:rPr>
        <w:t> </w:t>
      </w:r>
      <w:r>
        <w:rPr/>
        <w:t>V.</w:t>
      </w:r>
      <w:r>
        <w:rPr>
          <w:spacing w:val="-1"/>
        </w:rPr>
        <w:t> </w:t>
      </w:r>
      <w:r>
        <w:rPr/>
        <w:t>O.</w:t>
      </w:r>
      <w:r>
        <w:rPr>
          <w:spacing w:val="-2"/>
        </w:rPr>
        <w:t> </w:t>
      </w:r>
      <w:r>
        <w:rPr/>
        <w:t>(MRS)</w:t>
      </w:r>
    </w:p>
    <w:p>
      <w:pPr>
        <w:pStyle w:val="BodyText"/>
        <w:spacing w:line="535" w:lineRule="auto" w:before="199"/>
        <w:ind w:left="1139" w:right="8843"/>
      </w:pPr>
      <w:r>
        <w:rPr/>
        <w:t>Research</w:t>
      </w:r>
      <w:r>
        <w:rPr>
          <w:spacing w:val="-15"/>
        </w:rPr>
        <w:t> </w:t>
      </w:r>
      <w:r>
        <w:rPr/>
        <w:t>Student</w:t>
      </w:r>
      <w:r>
        <w:rPr>
          <w:spacing w:val="-57"/>
        </w:rPr>
        <w:t> </w:t>
      </w:r>
      <w:r>
        <w:rPr/>
        <w:t>(08065701490)</w:t>
      </w:r>
    </w:p>
    <w:p>
      <w:pPr>
        <w:spacing w:after="0" w:line="535" w:lineRule="auto"/>
        <w:sectPr>
          <w:type w:val="continuous"/>
          <w:pgSz w:w="12240" w:h="15840"/>
          <w:pgMar w:top="1360" w:bottom="1120" w:left="3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1140"/>
      </w:pPr>
      <w:r>
        <w:rPr/>
        <w:t>Kindly</w:t>
      </w:r>
      <w:r>
        <w:rPr>
          <w:spacing w:val="-6"/>
        </w:rPr>
        <w:t> </w:t>
      </w:r>
      <w:r>
        <w:rPr/>
        <w:t>tick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comments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necessary.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ind w:left="1644" w:right="1661"/>
        <w:jc w:val="center"/>
      </w:pPr>
      <w:r>
        <w:rPr/>
        <w:t>SECTION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(DEMOGRAPHIC</w:t>
      </w:r>
      <w:r>
        <w:rPr>
          <w:spacing w:val="-4"/>
        </w:rPr>
        <w:t> </w:t>
      </w:r>
      <w:r>
        <w:rPr/>
        <w:t>INFORMATION)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1140"/>
      </w:pPr>
      <w:r>
        <w:rPr/>
        <w:t>Q1.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is the</w:t>
      </w:r>
      <w:r>
        <w:rPr>
          <w:spacing w:val="-2"/>
        </w:rPr>
        <w:t> </w:t>
      </w: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institution…………………………………………………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7619" w:val="left" w:leader="none"/>
          <w:tab w:pos="9779" w:val="left" w:leader="none"/>
        </w:tabs>
        <w:ind w:left="1140"/>
      </w:pPr>
      <w:r>
        <w:rPr/>
        <w:t>Q2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their</w:t>
      </w:r>
      <w:r>
        <w:rPr>
          <w:spacing w:val="-3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Planning</w:t>
      </w:r>
      <w:r>
        <w:rPr>
          <w:spacing w:val="-5"/>
        </w:rPr>
        <w:t> </w:t>
      </w:r>
      <w:r>
        <w:rPr/>
        <w:t>Unit</w:t>
      </w:r>
      <w:r>
        <w:rPr>
          <w:spacing w:val="-2"/>
        </w:rPr>
        <w:t> </w:t>
      </w:r>
      <w:r>
        <w:rPr/>
        <w:t>in your</w:t>
      </w:r>
      <w:r>
        <w:rPr>
          <w:spacing w:val="-3"/>
        </w:rPr>
        <w:t> </w:t>
      </w:r>
      <w:r>
        <w:rPr/>
        <w:t>institution?</w:t>
        <w:tab/>
        <w:t>Yes</w:t>
        <w:tab/>
        <w:t>No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4377" w:val="left" w:leader="none"/>
          <w:tab w:pos="7492" w:val="left" w:leader="none"/>
        </w:tabs>
        <w:spacing w:line="451" w:lineRule="auto"/>
        <w:ind w:left="1248" w:right="1159" w:hanging="108"/>
      </w:pPr>
      <w:r>
        <w:rPr/>
        <w:t>Q3.</w:t>
      </w:r>
      <w:r>
        <w:rPr>
          <w:spacing w:val="-5"/>
        </w:rPr>
        <w:t> </w:t>
      </w:r>
      <w:r>
        <w:rPr/>
        <w:t>What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various</w:t>
      </w:r>
      <w:r>
        <w:rPr>
          <w:spacing w:val="-1"/>
        </w:rPr>
        <w:t> </w:t>
      </w:r>
      <w:r>
        <w:rPr/>
        <w:t>sections/units</w:t>
      </w:r>
      <w:r>
        <w:rPr>
          <w:spacing w:val="-4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planning</w:t>
      </w:r>
      <w:r>
        <w:rPr>
          <w:spacing w:val="-6"/>
        </w:rPr>
        <w:t> </w:t>
      </w:r>
      <w:r>
        <w:rPr/>
        <w:t>unit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your</w:t>
      </w:r>
      <w:r>
        <w:rPr>
          <w:spacing w:val="-5"/>
        </w:rPr>
        <w:t> </w:t>
      </w:r>
      <w:r>
        <w:rPr/>
        <w:t>institution?</w:t>
      </w:r>
      <w:r>
        <w:rPr>
          <w:spacing w:val="-57"/>
        </w:rPr>
        <w:t> </w:t>
      </w:r>
      <w:r>
        <w:rPr/>
        <w:t>Sections/units</w:t>
        <w:tab/>
        <w:t>Available</w:t>
        <w:tab/>
        <w:t>Not</w:t>
      </w:r>
      <w:r>
        <w:rPr>
          <w:spacing w:val="-1"/>
        </w:rPr>
        <w:t> </w:t>
      </w:r>
      <w:r>
        <w:rPr/>
        <w:t>Available</w:t>
      </w:r>
    </w:p>
    <w:p>
      <w:pPr>
        <w:pStyle w:val="BodyText"/>
        <w:spacing w:line="448" w:lineRule="auto"/>
        <w:ind w:left="1248" w:right="9204"/>
      </w:pPr>
      <w:r>
        <w:rPr>
          <w:spacing w:val="-1"/>
        </w:rPr>
        <w:t>Architecture</w:t>
      </w:r>
      <w:r>
        <w:rPr>
          <w:spacing w:val="-57"/>
        </w:rPr>
        <w:t> </w:t>
      </w:r>
      <w:r>
        <w:rPr/>
        <w:t>Building</w:t>
      </w:r>
      <w:r>
        <w:rPr>
          <w:spacing w:val="1"/>
        </w:rPr>
        <w:t> </w:t>
      </w:r>
      <w:r>
        <w:rPr/>
        <w:t>Engineering</w:t>
      </w:r>
    </w:p>
    <w:p>
      <w:pPr>
        <w:pStyle w:val="BodyText"/>
        <w:spacing w:before="1"/>
        <w:ind w:left="1248"/>
      </w:pPr>
      <w:r>
        <w:rPr/>
        <w:t>Estate</w:t>
      </w:r>
      <w:r>
        <w:rPr>
          <w:spacing w:val="-4"/>
        </w:rPr>
        <w:t> </w:t>
      </w:r>
      <w:r>
        <w:rPr/>
        <w:t>management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3587" w:val="left" w:leader="none"/>
        </w:tabs>
        <w:spacing w:line="276" w:lineRule="auto"/>
        <w:ind w:left="1248" w:right="7498"/>
      </w:pPr>
      <w:r>
        <w:rPr/>
        <w:t>Geo-informatics</w:t>
        <w:tab/>
      </w:r>
      <w:r>
        <w:rPr>
          <w:spacing w:val="-1"/>
        </w:rPr>
        <w:t>(Land</w:t>
      </w:r>
      <w:r>
        <w:rPr>
          <w:spacing w:val="-57"/>
        </w:rPr>
        <w:t> </w:t>
      </w:r>
      <w:r>
        <w:rPr/>
        <w:t>Surveying)</w:t>
      </w:r>
    </w:p>
    <w:p>
      <w:pPr>
        <w:pStyle w:val="BodyText"/>
        <w:spacing w:before="198"/>
        <w:ind w:left="1248"/>
      </w:pPr>
      <w:r>
        <w:rPr/>
        <w:t>Quantity</w:t>
      </w:r>
      <w:r>
        <w:rPr>
          <w:spacing w:val="-6"/>
        </w:rPr>
        <w:t> </w:t>
      </w:r>
      <w:r>
        <w:rPr/>
        <w:t>Surveying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248" w:right="7496"/>
      </w:pPr>
      <w:r>
        <w:rPr/>
        <w:t>Urban</w:t>
      </w:r>
      <w:r>
        <w:rPr>
          <w:spacing w:val="21"/>
        </w:rPr>
        <w:t> </w:t>
      </w:r>
      <w:r>
        <w:rPr/>
        <w:t>&amp;</w:t>
      </w:r>
      <w:r>
        <w:rPr>
          <w:spacing w:val="20"/>
        </w:rPr>
        <w:t> </w:t>
      </w:r>
      <w:r>
        <w:rPr/>
        <w:t>Regional</w:t>
      </w:r>
      <w:r>
        <w:rPr>
          <w:spacing w:val="22"/>
        </w:rPr>
        <w:t> </w:t>
      </w:r>
      <w:r>
        <w:rPr/>
        <w:t>Planning</w:t>
      </w:r>
      <w:r>
        <w:rPr>
          <w:spacing w:val="20"/>
        </w:rPr>
        <w:t> </w:t>
      </w:r>
      <w:r>
        <w:rPr/>
        <w:t>/</w:t>
      </w:r>
      <w:r>
        <w:rPr>
          <w:spacing w:val="-57"/>
        </w:rPr>
        <w:t> </w:t>
      </w:r>
      <w:r>
        <w:rPr/>
        <w:t>Town</w:t>
      </w:r>
      <w:r>
        <w:rPr>
          <w:spacing w:val="-1"/>
        </w:rPr>
        <w:t> </w:t>
      </w:r>
      <w:r>
        <w:rPr/>
        <w:t>Planning</w:t>
      </w:r>
    </w:p>
    <w:p>
      <w:pPr>
        <w:pStyle w:val="BodyText"/>
        <w:spacing w:before="201"/>
        <w:ind w:left="1140"/>
      </w:pPr>
      <w:r>
        <w:rPr/>
        <w:t>Others</w:t>
      </w:r>
      <w:r>
        <w:rPr>
          <w:spacing w:val="-1"/>
        </w:rPr>
        <w:t> </w:t>
      </w:r>
      <w:r>
        <w:rPr/>
        <w:t>(specify)</w:t>
      </w:r>
      <w:r>
        <w:rPr>
          <w:spacing w:val="57"/>
        </w:rPr>
        <w:t> </w:t>
      </w:r>
      <w:r>
        <w:rPr/>
        <w:t>…………………………………………………………………………………..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51" w:lineRule="auto" w:before="1"/>
        <w:ind w:left="1140" w:right="5881"/>
      </w:pPr>
      <w:r>
        <w:rPr/>
        <w:pict>
          <v:rect style="position:absolute;margin-left:302.049988pt;margin-top:24.270115pt;width:27.55pt;height:11.5pt;mso-position-horizontal-relative:page;mso-position-vertical-relative:paragraph;z-index:15748608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04.299988pt;margin-top:49.288113pt;width:27.55pt;height:11.5pt;mso-position-horizontal-relative:page;mso-position-vertical-relative:paragraph;z-index:15749120" filled="false" stroked="true" strokeweight=".75pt" strokecolor="#000000">
            <v:stroke dashstyle="solid"/>
            <w10:wrap type="none"/>
          </v:rect>
        </w:pict>
      </w:r>
      <w:r>
        <w:rPr/>
        <w:t>Q4. What is your area or field of specialization?</w:t>
      </w:r>
      <w:r>
        <w:rPr>
          <w:spacing w:val="-58"/>
        </w:rPr>
        <w:t> </w:t>
      </w:r>
      <w:r>
        <w:rPr/>
        <w:t>Architecture</w:t>
      </w:r>
    </w:p>
    <w:p>
      <w:pPr>
        <w:pStyle w:val="BodyText"/>
        <w:spacing w:line="451" w:lineRule="auto"/>
        <w:ind w:left="1140" w:right="9327"/>
      </w:pPr>
      <w:r>
        <w:rPr/>
        <w:pict>
          <v:rect style="position:absolute;margin-left:304.600006pt;margin-top:21.837128pt;width:27.55pt;height:11.5pt;mso-position-horizontal-relative:page;mso-position-vertical-relative:paragraph;z-index:15749632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05.549988pt;margin-top:46.206127pt;width:27.55pt;height:11.5pt;mso-position-horizontal-relative:page;mso-position-vertical-relative:paragraph;z-index:15750144" filled="false" stroked="true" strokeweight=".75pt" strokecolor="#000000">
            <v:stroke dashstyle="solid"/>
            <w10:wrap type="none"/>
          </v:rect>
        </w:pict>
      </w:r>
      <w:r>
        <w:rPr/>
        <w:t>Building</w:t>
      </w:r>
      <w:r>
        <w:rPr>
          <w:spacing w:val="1"/>
        </w:rPr>
        <w:t> </w:t>
      </w:r>
      <w:r>
        <w:rPr/>
        <w:t>Engineering</w:t>
      </w:r>
    </w:p>
    <w:p>
      <w:pPr>
        <w:pStyle w:val="BodyText"/>
        <w:spacing w:line="275" w:lineRule="exact"/>
        <w:ind w:left="1140"/>
      </w:pPr>
      <w:r>
        <w:rPr/>
        <w:t>Estate</w:t>
      </w:r>
      <w:r>
        <w:rPr>
          <w:spacing w:val="-7"/>
        </w:rPr>
        <w:t> </w:t>
      </w:r>
      <w:r>
        <w:rPr/>
        <w:t>Management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51" w:lineRule="auto"/>
        <w:ind w:left="1140" w:right="7211"/>
      </w:pPr>
      <w:r>
        <w:rPr/>
        <w:pict>
          <v:rect style="position:absolute;margin-left:307.149994pt;margin-top:-3.815871pt;width:27.55pt;height:11.5pt;mso-position-horizontal-relative:page;mso-position-vertical-relative:paragraph;z-index:15750656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09.5pt;margin-top:23.203129pt;width:27.55pt;height:11.5pt;mso-position-horizontal-relative:page;mso-position-vertical-relative:paragraph;z-index:15751168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08.549988pt;margin-top:50.872128pt;width:27.55pt;height:11.5pt;mso-position-horizontal-relative:page;mso-position-vertical-relative:paragraph;z-index:15751680" filled="false" stroked="true" strokeweight=".75pt" strokecolor="#000000">
            <v:stroke dashstyle="solid"/>
            <w10:wrap type="none"/>
          </v:rect>
        </w:pict>
      </w:r>
      <w:r>
        <w:rPr/>
        <w:t>Geo-informatics</w:t>
      </w:r>
      <w:r>
        <w:rPr>
          <w:spacing w:val="-5"/>
        </w:rPr>
        <w:t> </w:t>
      </w:r>
      <w:r>
        <w:rPr/>
        <w:t>/</w:t>
      </w:r>
      <w:r>
        <w:rPr>
          <w:spacing w:val="-2"/>
        </w:rPr>
        <w:t> </w:t>
      </w:r>
      <w:r>
        <w:rPr/>
        <w:t>Land</w:t>
      </w:r>
      <w:r>
        <w:rPr>
          <w:spacing w:val="-4"/>
        </w:rPr>
        <w:t> </w:t>
      </w:r>
      <w:r>
        <w:rPr/>
        <w:t>Surveying</w:t>
      </w:r>
      <w:r>
        <w:rPr>
          <w:spacing w:val="-57"/>
        </w:rPr>
        <w:t> </w:t>
      </w:r>
      <w:r>
        <w:rPr/>
        <w:t>Quantity</w:t>
      </w:r>
      <w:r>
        <w:rPr>
          <w:spacing w:val="-6"/>
        </w:rPr>
        <w:t> </w:t>
      </w:r>
      <w:r>
        <w:rPr/>
        <w:t>Surveying</w:t>
      </w:r>
    </w:p>
    <w:p>
      <w:pPr>
        <w:pStyle w:val="BodyText"/>
        <w:spacing w:line="273" w:lineRule="exact"/>
        <w:ind w:left="1140"/>
      </w:pPr>
      <w:r>
        <w:rPr/>
        <w:t>Urban &amp;</w:t>
      </w:r>
      <w:r>
        <w:rPr>
          <w:spacing w:val="-3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/</w:t>
      </w:r>
      <w:r>
        <w:rPr>
          <w:spacing w:val="-1"/>
        </w:rPr>
        <w:t> </w:t>
      </w:r>
      <w:r>
        <w:rPr/>
        <w:t>Town</w:t>
      </w:r>
      <w:r>
        <w:rPr>
          <w:spacing w:val="-1"/>
        </w:rPr>
        <w:t> </w:t>
      </w:r>
      <w:r>
        <w:rPr/>
        <w:t>Planning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140"/>
      </w:pPr>
      <w:r>
        <w:rPr/>
        <w:t>Others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specify)</w:t>
      </w:r>
      <w:r>
        <w:rPr>
          <w:spacing w:val="58"/>
        </w:rPr>
        <w:t> </w:t>
      </w:r>
      <w:r>
        <w:rPr/>
        <w:t>…………………………………………………………………………………</w:t>
      </w:r>
    </w:p>
    <w:p>
      <w:pPr>
        <w:spacing w:after="0"/>
        <w:sectPr>
          <w:pgSz w:w="12240" w:h="15840"/>
          <w:pgMar w:header="0" w:footer="937" w:top="1500" w:bottom="1200" w:left="300" w:right="280"/>
        </w:sectPr>
      </w:pPr>
    </w:p>
    <w:p>
      <w:pPr>
        <w:pStyle w:val="BodyText"/>
        <w:spacing w:line="451" w:lineRule="auto" w:before="74"/>
        <w:ind w:left="1140" w:right="6511"/>
      </w:pPr>
      <w:r>
        <w:rPr/>
        <w:pict>
          <v:rect style="position:absolute;margin-left:290.049988pt;margin-top:27.983143pt;width:27.55pt;height:11.5pt;mso-position-horizontal-relative:page;mso-position-vertical-relative:paragraph;z-index:15752704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291.649994pt;margin-top:54.302143pt;width:27.55pt;height:11.5pt;mso-position-horizontal-relative:page;mso-position-vertical-relative:paragraph;z-index:15753216" filled="false" stroked="true" strokeweight=".75pt" strokecolor="#000000">
            <v:stroke dashstyle="solid"/>
            <w10:wrap type="none"/>
          </v:rect>
        </w:pict>
      </w:r>
      <w:r>
        <w:rPr/>
        <w:t>Q5.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is your</w:t>
      </w:r>
      <w:r>
        <w:rPr>
          <w:spacing w:val="-3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qualification?</w:t>
      </w:r>
      <w:r>
        <w:rPr>
          <w:spacing w:val="-57"/>
        </w:rPr>
        <w:t> </w:t>
      </w:r>
      <w:r>
        <w:rPr/>
        <w:t>HND</w:t>
      </w:r>
    </w:p>
    <w:p>
      <w:pPr>
        <w:pStyle w:val="BodyText"/>
        <w:spacing w:line="451" w:lineRule="auto"/>
        <w:ind w:left="1140" w:right="10022"/>
      </w:pPr>
      <w:r>
        <w:rPr/>
        <w:pict>
          <v:rect style="position:absolute;margin-left:293.899994pt;margin-top:22.55011pt;width:27.55pt;height:11.5pt;mso-position-horizontal-relative:page;mso-position-vertical-relative:paragraph;z-index:15753728" filled="false" stroked="true" strokeweight=".75pt" strokecolor="#000000">
            <v:stroke dashstyle="solid"/>
            <w10:wrap type="none"/>
          </v:rect>
        </w:pict>
      </w:r>
      <w:r>
        <w:rPr>
          <w:spacing w:val="-1"/>
        </w:rPr>
        <w:t>PGD</w:t>
      </w:r>
      <w:r>
        <w:rPr>
          <w:spacing w:val="-57"/>
        </w:rPr>
        <w:t> </w:t>
      </w:r>
      <w:r>
        <w:rPr/>
        <w:t>B.Sc</w:t>
      </w:r>
    </w:p>
    <w:p>
      <w:pPr>
        <w:pStyle w:val="BodyText"/>
        <w:spacing w:line="451" w:lineRule="auto"/>
        <w:ind w:left="1140" w:right="9926"/>
      </w:pPr>
      <w:r>
        <w:rPr/>
        <w:pict>
          <v:rect style="position:absolute;margin-left:306.149994pt;margin-top:17.618139pt;width:27.55pt;height:11.5pt;mso-position-horizontal-relative:page;mso-position-vertical-relative:paragraph;z-index:15754240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07.149994pt;margin-top:33.46814pt;width:27.55pt;height:11.5pt;mso-position-horizontal-relative:page;mso-position-vertical-relative:paragraph;z-index:15754752" filled="false" stroked="true" strokeweight=".75pt" strokecolor="#000000">
            <v:stroke dashstyle="solid"/>
            <w10:wrap type="none"/>
          </v:rect>
        </w:pict>
      </w:r>
      <w:r>
        <w:rPr/>
        <w:t>M. Sc</w:t>
      </w:r>
      <w:r>
        <w:rPr>
          <w:spacing w:val="-57"/>
        </w:rPr>
        <w:t> </w:t>
      </w:r>
      <w:r>
        <w:rPr/>
        <w:t>Ph.D</w:t>
      </w:r>
    </w:p>
    <w:p>
      <w:pPr>
        <w:pStyle w:val="BodyText"/>
        <w:spacing w:line="273" w:lineRule="exact"/>
        <w:ind w:left="1140"/>
      </w:pPr>
      <w:r>
        <w:rPr/>
        <w:t>Others (kindly</w:t>
      </w:r>
      <w:r>
        <w:rPr>
          <w:spacing w:val="-4"/>
        </w:rPr>
        <w:t> </w:t>
      </w:r>
      <w:r>
        <w:rPr/>
        <w:t>specify)…………………………………………………………………………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1140"/>
      </w:pPr>
      <w:r>
        <w:rPr/>
        <w:t>Q6.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your</w:t>
      </w:r>
      <w:r>
        <w:rPr>
          <w:spacing w:val="-3"/>
        </w:rPr>
        <w:t> </w:t>
      </w:r>
      <w:r>
        <w:rPr/>
        <w:t>professional</w:t>
      </w:r>
      <w:r>
        <w:rPr>
          <w:spacing w:val="-2"/>
        </w:rPr>
        <w:t> </w:t>
      </w:r>
      <w:r>
        <w:rPr/>
        <w:t>affiliation?</w:t>
      </w:r>
    </w:p>
    <w:p>
      <w:pPr>
        <w:pStyle w:val="BodyText"/>
        <w:spacing w:before="11"/>
        <w:rPr>
          <w:sz w:val="21"/>
        </w:rPr>
      </w:pPr>
    </w:p>
    <w:tbl>
      <w:tblPr>
        <w:tblW w:w="0" w:type="auto"/>
        <w:jc w:val="left"/>
        <w:tblInd w:w="1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901"/>
        <w:gridCol w:w="1248"/>
        <w:gridCol w:w="1101"/>
        <w:gridCol w:w="1296"/>
        <w:gridCol w:w="1006"/>
        <w:gridCol w:w="1255"/>
        <w:gridCol w:w="1038"/>
      </w:tblGrid>
      <w:tr>
        <w:trPr>
          <w:trHeight w:val="707" w:hRule="atLeast"/>
        </w:trPr>
        <w:tc>
          <w:tcPr>
            <w:tcW w:w="1282" w:type="dxa"/>
          </w:tcPr>
          <w:p>
            <w:pPr>
              <w:pStyle w:val="TableParagraph"/>
              <w:spacing w:line="276" w:lineRule="auto"/>
              <w:ind w:left="200"/>
              <w:rPr>
                <w:sz w:val="24"/>
              </w:rPr>
            </w:pPr>
            <w:r>
              <w:rPr>
                <w:sz w:val="24"/>
              </w:rPr>
              <w:t>Grade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members</w:t>
            </w:r>
          </w:p>
        </w:tc>
        <w:tc>
          <w:tcPr>
            <w:tcW w:w="901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NIA</w:t>
            </w:r>
          </w:p>
        </w:tc>
        <w:tc>
          <w:tcPr>
            <w:tcW w:w="1248" w:type="dxa"/>
          </w:tcPr>
          <w:p>
            <w:pPr>
              <w:pStyle w:val="TableParagraph"/>
              <w:spacing w:line="266" w:lineRule="exact"/>
              <w:ind w:left="368"/>
              <w:rPr>
                <w:sz w:val="24"/>
              </w:rPr>
            </w:pPr>
            <w:r>
              <w:rPr>
                <w:sz w:val="24"/>
              </w:rPr>
              <w:t>NIOB</w:t>
            </w:r>
          </w:p>
        </w:tc>
        <w:tc>
          <w:tcPr>
            <w:tcW w:w="1101" w:type="dxa"/>
          </w:tcPr>
          <w:p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NSE</w:t>
            </w:r>
          </w:p>
        </w:tc>
        <w:tc>
          <w:tcPr>
            <w:tcW w:w="1296" w:type="dxa"/>
          </w:tcPr>
          <w:p>
            <w:pPr>
              <w:pStyle w:val="TableParagraph"/>
              <w:spacing w:line="266" w:lineRule="exact"/>
              <w:ind w:left="352"/>
              <w:rPr>
                <w:sz w:val="24"/>
              </w:rPr>
            </w:pPr>
            <w:r>
              <w:rPr>
                <w:sz w:val="24"/>
              </w:rPr>
              <w:t>NIEVS</w:t>
            </w:r>
          </w:p>
        </w:tc>
        <w:tc>
          <w:tcPr>
            <w:tcW w:w="1006" w:type="dxa"/>
          </w:tcPr>
          <w:p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NIS</w:t>
            </w:r>
          </w:p>
        </w:tc>
        <w:tc>
          <w:tcPr>
            <w:tcW w:w="1255" w:type="dxa"/>
          </w:tcPr>
          <w:p>
            <w:pPr>
              <w:pStyle w:val="TableParagraph"/>
              <w:spacing w:line="266" w:lineRule="exact"/>
              <w:ind w:left="388"/>
              <w:rPr>
                <w:sz w:val="24"/>
              </w:rPr>
            </w:pPr>
            <w:r>
              <w:rPr>
                <w:sz w:val="24"/>
              </w:rPr>
              <w:t>NIQS</w:t>
            </w:r>
          </w:p>
        </w:tc>
        <w:tc>
          <w:tcPr>
            <w:tcW w:w="1038" w:type="dxa"/>
          </w:tcPr>
          <w:p>
            <w:pPr>
              <w:pStyle w:val="TableParagraph"/>
              <w:spacing w:line="266" w:lineRule="exact"/>
              <w:ind w:left="302"/>
              <w:rPr>
                <w:sz w:val="24"/>
              </w:rPr>
            </w:pPr>
            <w:r>
              <w:rPr>
                <w:sz w:val="24"/>
              </w:rPr>
              <w:t>NITP</w:t>
            </w:r>
          </w:p>
        </w:tc>
      </w:tr>
      <w:tr>
        <w:trPr>
          <w:trHeight w:val="517" w:hRule="atLeast"/>
        </w:trPr>
        <w:tc>
          <w:tcPr>
            <w:tcW w:w="1282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Member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2" w:hRule="atLeast"/>
        </w:trPr>
        <w:tc>
          <w:tcPr>
            <w:tcW w:w="1282" w:type="dxa"/>
          </w:tcPr>
          <w:p>
            <w:pPr>
              <w:pStyle w:val="TableParagraph"/>
              <w:spacing w:line="256" w:lineRule="exact" w:before="116"/>
              <w:ind w:left="200"/>
              <w:rPr>
                <w:sz w:val="24"/>
              </w:rPr>
            </w:pPr>
            <w:r>
              <w:rPr>
                <w:sz w:val="24"/>
              </w:rPr>
              <w:t>Fellow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0"/>
        <w:ind w:left="1140"/>
      </w:pPr>
      <w:r>
        <w:rPr/>
        <w:t>Others (kindly</w:t>
      </w:r>
      <w:r>
        <w:rPr>
          <w:spacing w:val="-4"/>
        </w:rPr>
        <w:t> </w:t>
      </w:r>
      <w:r>
        <w:rPr/>
        <w:t>specify)…………………………………………………………………………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8" w:lineRule="auto"/>
        <w:ind w:left="1139" w:right="5899"/>
      </w:pPr>
      <w:r>
        <w:rPr/>
        <w:pict>
          <v:rect style="position:absolute;margin-left:307.149994pt;margin-top:30.76313pt;width:27.55pt;height:11.5pt;mso-position-horizontal-relative:page;mso-position-vertical-relative:paragraph;z-index:15755264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08.100006pt;margin-top:51.88113pt;width:27.55pt;height:11.5pt;mso-position-horizontal-relative:page;mso-position-vertical-relative:paragraph;z-index:15755776" filled="false" stroked="true" strokeweight=".75pt" strokecolor="#000000">
            <v:stroke dashstyle="solid"/>
            <w10:wrap type="none"/>
          </v:rect>
        </w:pict>
      </w:r>
      <w:r>
        <w:rPr/>
        <w:t>Q7.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your</w:t>
      </w:r>
      <w:r>
        <w:rPr>
          <w:spacing w:val="2"/>
        </w:rPr>
        <w:t> </w:t>
      </w:r>
      <w:r>
        <w:rPr/>
        <w:t>year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job?</w:t>
      </w:r>
      <w:r>
        <w:rPr>
          <w:spacing w:val="-57"/>
        </w:rPr>
        <w:t> </w:t>
      </w:r>
      <w:r>
        <w:rPr/>
        <w:t>1</w:t>
      </w:r>
      <w:r>
        <w:rPr>
          <w:spacing w:val="-1"/>
        </w:rPr>
        <w:t> </w:t>
      </w:r>
      <w:r>
        <w:rPr/>
        <w:t>– 5</w:t>
      </w:r>
      <w:r>
        <w:rPr>
          <w:spacing w:val="2"/>
        </w:rPr>
        <w:t> </w:t>
      </w:r>
      <w:r>
        <w:rPr/>
        <w:t>years</w:t>
      </w:r>
    </w:p>
    <w:p>
      <w:pPr>
        <w:pStyle w:val="BodyText"/>
        <w:spacing w:before="2"/>
        <w:ind w:left="1139"/>
      </w:pPr>
      <w:r>
        <w:rPr/>
        <w:t>6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10 years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39"/>
      </w:pPr>
      <w:r>
        <w:rPr/>
        <w:pict>
          <v:rect style="position:absolute;margin-left:309.049988pt;margin-top:1.93011pt;width:27.55pt;height:11.5pt;mso-position-horizontal-relative:page;mso-position-vertical-relative:paragraph;z-index:15756288" filled="false" stroked="true" strokeweight=".75pt" strokecolor="#000000">
            <v:stroke dashstyle="solid"/>
            <w10:wrap type="none"/>
          </v:rect>
        </w:pict>
      </w:r>
      <w:r>
        <w:rPr/>
        <w:t>11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15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139"/>
      </w:pPr>
      <w:r>
        <w:rPr/>
        <w:pict>
          <v:rect style="position:absolute;margin-left:308.200012pt;margin-top:1.579127pt;width:27.55pt;height:11.5pt;mso-position-horizontal-relative:page;mso-position-vertical-relative:paragraph;z-index:15756800" filled="false" stroked="true" strokeweight=".75pt" strokecolor="#000000">
            <v:stroke dashstyle="solid"/>
            <w10:wrap type="none"/>
          </v:rect>
        </w:pict>
      </w:r>
      <w:r>
        <w:rPr/>
        <w:t>16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139"/>
      </w:pPr>
      <w:r>
        <w:rPr/>
        <w:pict>
          <v:rect style="position:absolute;margin-left:309pt;margin-top:2.077129pt;width:27.55pt;height:11.5pt;mso-position-horizontal-relative:page;mso-position-vertical-relative:paragraph;z-index:15757312" filled="false" stroked="true" strokeweight=".75pt" strokecolor="#000000">
            <v:stroke dashstyle="solid"/>
            <w10:wrap type="none"/>
          </v:rect>
        </w:pict>
      </w:r>
      <w:r>
        <w:rPr/>
        <w:t>Above</w:t>
      </w:r>
      <w:r>
        <w:rPr>
          <w:spacing w:val="-4"/>
        </w:rPr>
        <w:t> </w:t>
      </w:r>
      <w:r>
        <w:rPr/>
        <w:t>20</w:t>
      </w:r>
      <w:r>
        <w:rPr>
          <w:spacing w:val="2"/>
        </w:rPr>
        <w:t> </w:t>
      </w:r>
      <w:r>
        <w:rPr/>
        <w:t>years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140" w:right="1147"/>
      </w:pPr>
      <w:r>
        <w:rPr/>
        <w:t>Q8.</w:t>
      </w:r>
      <w:r>
        <w:rPr>
          <w:spacing w:val="24"/>
        </w:rPr>
        <w:t> </w:t>
      </w:r>
      <w:r>
        <w:rPr/>
        <w:t>How</w:t>
      </w:r>
      <w:r>
        <w:rPr>
          <w:spacing w:val="23"/>
        </w:rPr>
        <w:t> </w:t>
      </w:r>
      <w:r>
        <w:rPr/>
        <w:t>could</w:t>
      </w:r>
      <w:r>
        <w:rPr>
          <w:spacing w:val="26"/>
        </w:rPr>
        <w:t> </w:t>
      </w:r>
      <w:r>
        <w:rPr/>
        <w:t>you</w:t>
      </w:r>
      <w:r>
        <w:rPr>
          <w:spacing w:val="25"/>
        </w:rPr>
        <w:t> </w:t>
      </w:r>
      <w:r>
        <w:rPr/>
        <w:t>rate</w:t>
      </w:r>
      <w:r>
        <w:rPr>
          <w:spacing w:val="25"/>
        </w:rPr>
        <w:t> </w:t>
      </w:r>
      <w:r>
        <w:rPr/>
        <w:t>based</w:t>
      </w:r>
      <w:r>
        <w:rPr>
          <w:spacing w:val="24"/>
        </w:rPr>
        <w:t> </w:t>
      </w:r>
      <w:r>
        <w:rPr/>
        <w:t>on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scale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5,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use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BIM</w:t>
      </w:r>
      <w:r>
        <w:rPr>
          <w:spacing w:val="25"/>
        </w:rPr>
        <w:t> </w:t>
      </w:r>
      <w:r>
        <w:rPr/>
        <w:t>softwares/tools</w:t>
      </w:r>
      <w:r>
        <w:rPr>
          <w:spacing w:val="24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unit of</w:t>
      </w:r>
      <w:r>
        <w:rPr>
          <w:spacing w:val="4"/>
        </w:rPr>
        <w:t> </w:t>
      </w:r>
      <w:r>
        <w:rPr/>
        <w:t>your</w:t>
      </w:r>
      <w:r>
        <w:rPr>
          <w:spacing w:val="-1"/>
        </w:rPr>
        <w:t> </w:t>
      </w:r>
      <w:r>
        <w:rPr/>
        <w:t>institution?</w:t>
      </w:r>
    </w:p>
    <w:p>
      <w:pPr>
        <w:pStyle w:val="BodyText"/>
        <w:spacing w:line="448" w:lineRule="auto" w:before="201"/>
        <w:ind w:left="1140" w:right="8646"/>
      </w:pPr>
      <w:r>
        <w:rPr/>
        <w:pict>
          <v:rect style="position:absolute;margin-left:314.5pt;margin-top:9.836132pt;width:27.55pt;height:11.5pt;mso-position-horizontal-relative:page;mso-position-vertical-relative:paragraph;z-index:15757824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15.5pt;margin-top:31.673132pt;width:27.55pt;height:11.5pt;mso-position-horizontal-relative:page;mso-position-vertical-relative:paragraph;z-index:15758336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14.549988pt;margin-top:54.74213pt;width:27.55pt;height:11.5pt;mso-position-horizontal-relative:page;mso-position-vertical-relative:paragraph;z-index:15758848" filled="false" stroked="true" strokeweight=".75pt" strokecolor="#000000">
            <v:stroke dashstyle="solid"/>
            <w10:wrap type="none"/>
          </v:rect>
        </w:pict>
      </w:r>
      <w:r>
        <w:rPr/>
        <w:t>Very</w:t>
      </w:r>
      <w:r>
        <w:rPr>
          <w:spacing w:val="-8"/>
        </w:rPr>
        <w:t> </w:t>
      </w:r>
      <w:r>
        <w:rPr/>
        <w:t>highly</w:t>
      </w:r>
      <w:r>
        <w:rPr>
          <w:spacing w:val="-8"/>
        </w:rPr>
        <w:t> </w:t>
      </w:r>
      <w:r>
        <w:rPr/>
        <w:t>use</w:t>
      </w:r>
      <w:r>
        <w:rPr>
          <w:spacing w:val="-3"/>
        </w:rPr>
        <w:t> </w:t>
      </w:r>
      <w:r>
        <w:rPr/>
        <w:t>(5)</w:t>
      </w:r>
      <w:r>
        <w:rPr>
          <w:spacing w:val="-57"/>
        </w:rPr>
        <w:t> </w:t>
      </w:r>
      <w:r>
        <w:rPr/>
        <w:t>Highly</w:t>
      </w:r>
      <w:r>
        <w:rPr>
          <w:spacing w:val="-5"/>
        </w:rPr>
        <w:t> </w:t>
      </w:r>
      <w:r>
        <w:rPr/>
        <w:t>use</w:t>
      </w:r>
      <w:r>
        <w:rPr>
          <w:spacing w:val="-1"/>
        </w:rPr>
        <w:t> </w:t>
      </w:r>
      <w:r>
        <w:rPr/>
        <w:t>(4)</w:t>
      </w:r>
    </w:p>
    <w:p>
      <w:pPr>
        <w:pStyle w:val="BodyText"/>
        <w:spacing w:before="2"/>
        <w:ind w:left="1140"/>
      </w:pPr>
      <w:r>
        <w:rPr/>
        <w:pict>
          <v:rect style="position:absolute;margin-left:314.899994pt;margin-top:18.141123pt;width:27.55pt;height:11.5pt;mso-position-horizontal-relative:page;mso-position-vertical-relative:paragraph;z-index:15759360" filled="false" stroked="true" strokeweight=".75pt" strokecolor="#000000">
            <v:stroke dashstyle="solid"/>
            <w10:wrap type="none"/>
          </v:rect>
        </w:pict>
      </w:r>
      <w:r>
        <w:rPr/>
        <w:t>Moderately</w:t>
      </w:r>
      <w:r>
        <w:rPr>
          <w:spacing w:val="-6"/>
        </w:rPr>
        <w:t> </w:t>
      </w:r>
      <w:r>
        <w:rPr/>
        <w:t>use</w:t>
      </w:r>
      <w:r>
        <w:rPr>
          <w:spacing w:val="1"/>
        </w:rPr>
        <w:t> </w:t>
      </w:r>
      <w:r>
        <w:rPr/>
        <w:t>(3)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140"/>
      </w:pPr>
      <w:r>
        <w:rPr/>
        <w:pict>
          <v:rect style="position:absolute;margin-left:317.200012pt;margin-top:16.364124pt;width:27.55pt;height:11.5pt;mso-position-horizontal-relative:page;mso-position-vertical-relative:paragraph;z-index:-15705088;mso-wrap-distance-left:0;mso-wrap-distance-right:0" filled="false" stroked="true" strokeweight=".75pt" strokecolor="#000000">
            <v:stroke dashstyle="solid"/>
            <w10:wrap type="topAndBottom"/>
          </v:rect>
        </w:pict>
      </w:r>
      <w:r>
        <w:rPr/>
        <w:t>Seldomly/Rarely</w:t>
      </w:r>
      <w:r>
        <w:rPr>
          <w:spacing w:val="-6"/>
        </w:rPr>
        <w:t> </w:t>
      </w:r>
      <w:r>
        <w:rPr/>
        <w:t>use</w:t>
      </w:r>
      <w:r>
        <w:rPr>
          <w:spacing w:val="-2"/>
        </w:rPr>
        <w:t> </w:t>
      </w:r>
      <w:r>
        <w:rPr/>
        <w:t>(2)</w:t>
      </w:r>
    </w:p>
    <w:p>
      <w:pPr>
        <w:spacing w:after="0"/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before="74"/>
        <w:ind w:left="1140"/>
      </w:pPr>
      <w:r>
        <w:rPr/>
        <w:t>Not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(1)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140"/>
      </w:pPr>
      <w:r>
        <w:rPr/>
        <w:t>Q9.</w:t>
      </w:r>
      <w:r>
        <w:rPr>
          <w:spacing w:val="27"/>
        </w:rPr>
        <w:t> </w:t>
      </w:r>
      <w:r>
        <w:rPr/>
        <w:t>How</w:t>
      </w:r>
      <w:r>
        <w:rPr>
          <w:spacing w:val="27"/>
        </w:rPr>
        <w:t> </w:t>
      </w:r>
      <w:r>
        <w:rPr/>
        <w:t>could</w:t>
      </w:r>
      <w:r>
        <w:rPr>
          <w:spacing w:val="30"/>
        </w:rPr>
        <w:t> </w:t>
      </w:r>
      <w:r>
        <w:rPr/>
        <w:t>you</w:t>
      </w:r>
      <w:r>
        <w:rPr>
          <w:spacing w:val="27"/>
        </w:rPr>
        <w:t> </w:t>
      </w:r>
      <w:r>
        <w:rPr/>
        <w:t>rate</w:t>
      </w:r>
      <w:r>
        <w:rPr>
          <w:spacing w:val="29"/>
        </w:rPr>
        <w:t> </w:t>
      </w:r>
      <w:r>
        <w:rPr/>
        <w:t>based</w:t>
      </w:r>
      <w:r>
        <w:rPr>
          <w:spacing w:val="27"/>
        </w:rPr>
        <w:t> </w:t>
      </w:r>
      <w:r>
        <w:rPr/>
        <w:t>on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scale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5,</w:t>
      </w:r>
      <w:r>
        <w:rPr>
          <w:spacing w:val="30"/>
        </w:rPr>
        <w:t> </w:t>
      </w:r>
      <w:r>
        <w:rPr/>
        <w:t>your</w:t>
      </w:r>
      <w:r>
        <w:rPr>
          <w:spacing w:val="27"/>
        </w:rPr>
        <w:t> </w:t>
      </w:r>
      <w:r>
        <w:rPr/>
        <w:t>knowledge</w:t>
      </w:r>
      <w:r>
        <w:rPr>
          <w:spacing w:val="27"/>
        </w:rPr>
        <w:t> </w:t>
      </w:r>
      <w:r>
        <w:rPr/>
        <w:t>or</w:t>
      </w:r>
      <w:r>
        <w:rPr>
          <w:spacing w:val="27"/>
        </w:rPr>
        <w:t> </w:t>
      </w:r>
      <w:r>
        <w:rPr/>
        <w:t>proficiency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staff</w:t>
      </w:r>
      <w:r>
        <w:rPr>
          <w:spacing w:val="27"/>
        </w:rPr>
        <w:t> </w:t>
      </w:r>
      <w:r>
        <w:rPr/>
        <w:t>on</w:t>
      </w:r>
      <w:r>
        <w:rPr>
          <w:spacing w:val="-57"/>
        </w:rPr>
        <w:t> </w:t>
      </w:r>
      <w:r>
        <w:rPr/>
        <w:t>BIMsoftwares/tools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unit of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institution?</w:t>
      </w:r>
    </w:p>
    <w:p>
      <w:pPr>
        <w:pStyle w:val="BodyText"/>
        <w:spacing w:line="451" w:lineRule="auto" w:before="198"/>
        <w:ind w:left="1140" w:right="6261"/>
      </w:pPr>
      <w:r>
        <w:rPr/>
        <w:pict>
          <v:rect style="position:absolute;margin-left:372.100006pt;margin-top:10.679145pt;width:27.55pt;height:11.5pt;mso-position-horizontal-relative:page;mso-position-vertical-relative:paragraph;z-index:15759872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72.399994pt;margin-top:36.348145pt;width:27.55pt;height:11.5pt;mso-position-horizontal-relative:page;mso-position-vertical-relative:paragraph;z-index:15760384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73.549988pt;margin-top:63.916145pt;width:27.55pt;height:11.5pt;mso-position-horizontal-relative:page;mso-position-vertical-relative:paragraph;z-index:15760896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74.299988pt;margin-top:88.935143pt;width:27.55pt;height:11.5pt;mso-position-horizontal-relative:page;mso-position-vertical-relative:paragraph;z-index:15761408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75.899994pt;margin-top:117.204147pt;width:27.55pt;height:11.5pt;mso-position-horizontal-relative:page;mso-position-vertical-relative:paragraph;z-index:15761920" filled="false" stroked="true" strokeweight=".75pt" strokecolor="#000000">
            <v:stroke dashstyle="solid"/>
            <w10:wrap type="none"/>
          </v:rect>
        </w:pict>
      </w:r>
      <w:r>
        <w:rPr/>
        <w:t>Very highly knowledgeable/proficient</w:t>
      </w:r>
      <w:r>
        <w:rPr>
          <w:spacing w:val="1"/>
        </w:rPr>
        <w:t> </w:t>
      </w:r>
      <w:r>
        <w:rPr/>
        <w:t>Highly knowledgeable/proficient</w:t>
      </w:r>
      <w:r>
        <w:rPr>
          <w:spacing w:val="1"/>
        </w:rPr>
        <w:t> </w:t>
      </w:r>
      <w:r>
        <w:rPr/>
        <w:t>Moderately knowledgeable/proficient</w:t>
      </w:r>
      <w:r>
        <w:rPr>
          <w:spacing w:val="1"/>
        </w:rPr>
        <w:t> </w:t>
      </w:r>
      <w:r>
        <w:rPr/>
        <w:t>Rarely</w:t>
      </w:r>
      <w:r>
        <w:rPr>
          <w:spacing w:val="-6"/>
        </w:rPr>
        <w:t> </w:t>
      </w:r>
      <w:r>
        <w:rPr/>
        <w:t>/</w:t>
      </w:r>
      <w:r>
        <w:rPr>
          <w:spacing w:val="-1"/>
        </w:rPr>
        <w:t> </w:t>
      </w:r>
      <w:r>
        <w:rPr/>
        <w:t>Seldomly</w:t>
      </w:r>
      <w:r>
        <w:rPr>
          <w:spacing w:val="-5"/>
        </w:rPr>
        <w:t> </w:t>
      </w:r>
      <w:r>
        <w:rPr/>
        <w:t>knowledgeable/proficient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knowledgeable/proficient</w:t>
      </w:r>
    </w:p>
    <w:p>
      <w:pPr>
        <w:pStyle w:val="BodyText"/>
        <w:rPr>
          <w:sz w:val="26"/>
        </w:rPr>
      </w:pPr>
    </w:p>
    <w:p>
      <w:pPr>
        <w:pStyle w:val="Heading1"/>
        <w:spacing w:before="212"/>
        <w:ind w:left="1639" w:right="1661"/>
        <w:jc w:val="center"/>
      </w:pPr>
      <w:r>
        <w:rPr/>
        <w:t>SECTION</w:t>
      </w:r>
      <w:r>
        <w:rPr>
          <w:spacing w:val="-3"/>
        </w:rPr>
        <w:t> </w:t>
      </w:r>
      <w:r>
        <w:rPr>
          <w:b w:val="0"/>
        </w:rPr>
        <w:t>B</w:t>
      </w:r>
      <w:r>
        <w:rPr>
          <w:b w:val="0"/>
          <w:spacing w:val="-3"/>
        </w:rPr>
        <w:t> </w:t>
      </w:r>
      <w:r>
        <w:rPr/>
        <w:t>(CONCEPT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ICT)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278" w:lineRule="auto" w:before="1"/>
        <w:ind w:left="1139" w:right="1147"/>
      </w:pPr>
      <w:r>
        <w:rPr/>
        <w:t>Q10</w:t>
      </w:r>
      <w:r>
        <w:rPr>
          <w:spacing w:val="37"/>
        </w:rPr>
        <w:t> </w:t>
      </w:r>
      <w:r>
        <w:rPr/>
        <w:t>what</w:t>
      </w:r>
      <w:r>
        <w:rPr>
          <w:spacing w:val="39"/>
        </w:rPr>
        <w:t> </w:t>
      </w:r>
      <w:r>
        <w:rPr/>
        <w:t>are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information</w:t>
      </w:r>
      <w:r>
        <w:rPr>
          <w:spacing w:val="38"/>
        </w:rPr>
        <w:t> </w:t>
      </w:r>
      <w:r>
        <w:rPr/>
        <w:t>management</w:t>
      </w:r>
      <w:r>
        <w:rPr>
          <w:spacing w:val="39"/>
        </w:rPr>
        <w:t> </w:t>
      </w:r>
      <w:r>
        <w:rPr/>
        <w:t>tools/softwares</w:t>
      </w:r>
      <w:r>
        <w:rPr>
          <w:spacing w:val="38"/>
        </w:rPr>
        <w:t> </w:t>
      </w:r>
      <w:r>
        <w:rPr/>
        <w:t>that</w:t>
      </w:r>
      <w:r>
        <w:rPr>
          <w:spacing w:val="39"/>
        </w:rPr>
        <w:t> </w:t>
      </w:r>
      <w:r>
        <w:rPr/>
        <w:t>are</w:t>
      </w:r>
      <w:r>
        <w:rPr>
          <w:spacing w:val="36"/>
        </w:rPr>
        <w:t> </w:t>
      </w:r>
      <w:r>
        <w:rPr/>
        <w:t>available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construction</w:t>
      </w:r>
      <w:r>
        <w:rPr>
          <w:spacing w:val="-57"/>
        </w:rPr>
        <w:t> </w:t>
      </w:r>
      <w:r>
        <w:rPr/>
        <w:t>project?</w:t>
      </w:r>
    </w:p>
    <w:p>
      <w:pPr>
        <w:pStyle w:val="ListParagraph"/>
        <w:numPr>
          <w:ilvl w:val="0"/>
          <w:numId w:val="46"/>
        </w:numPr>
        <w:tabs>
          <w:tab w:pos="2219" w:val="left" w:leader="none"/>
          <w:tab w:pos="2220" w:val="left" w:leader="none"/>
        </w:tabs>
        <w:spacing w:line="240" w:lineRule="auto" w:before="194" w:after="0"/>
        <w:ind w:left="2220" w:right="0" w:hanging="721"/>
        <w:jc w:val="left"/>
        <w:rPr>
          <w:sz w:val="24"/>
        </w:rPr>
      </w:pPr>
      <w:r>
        <w:rPr/>
        <w:pict>
          <v:rect style="position:absolute;margin-left:321.299988pt;margin-top:5.270118pt;width:33.25pt;height:16.3pt;mso-position-horizontal-relative:page;mso-position-vertical-relative:paragraph;z-index:1576243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Bidding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marketing</w:t>
      </w:r>
    </w:p>
    <w:p>
      <w:pPr>
        <w:pStyle w:val="ListParagraph"/>
        <w:numPr>
          <w:ilvl w:val="0"/>
          <w:numId w:val="46"/>
        </w:numPr>
        <w:tabs>
          <w:tab w:pos="2219" w:val="left" w:leader="none"/>
          <w:tab w:pos="2220" w:val="left" w:leader="none"/>
        </w:tabs>
        <w:spacing w:line="240" w:lineRule="auto" w:before="140" w:after="0"/>
        <w:ind w:left="2220" w:right="0" w:hanging="721"/>
        <w:jc w:val="left"/>
        <w:rPr>
          <w:sz w:val="24"/>
        </w:rPr>
      </w:pPr>
      <w:r>
        <w:rPr/>
        <w:pict>
          <v:shape style="position:absolute;margin-left:321.399994pt;margin-top:4.247139pt;width:34.85pt;height:55pt;mso-position-horizontal-relative:page;mso-position-vertical-relative:paragraph;z-index:15762944" coordorigin="6428,85" coordsize="697,1100" path="m6428,85l7093,85,7093,411,6428,411,6428,85xm6430,465l7095,465,7095,791,6430,791,6430,465xm6460,859l7125,859,7125,1185,6460,1185,6460,859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Planning</w:t>
      </w:r>
    </w:p>
    <w:p>
      <w:pPr>
        <w:pStyle w:val="ListParagraph"/>
        <w:numPr>
          <w:ilvl w:val="0"/>
          <w:numId w:val="46"/>
        </w:numPr>
        <w:tabs>
          <w:tab w:pos="2219" w:val="left" w:leader="none"/>
          <w:tab w:pos="2220" w:val="left" w:leader="none"/>
        </w:tabs>
        <w:spacing w:line="240" w:lineRule="auto" w:before="137" w:after="0"/>
        <w:ind w:left="2220" w:right="0" w:hanging="721"/>
        <w:jc w:val="left"/>
        <w:rPr>
          <w:sz w:val="24"/>
        </w:rPr>
      </w:pPr>
      <w:r>
        <w:rPr>
          <w:sz w:val="24"/>
        </w:rPr>
        <w:t>Procurement</w:t>
      </w:r>
    </w:p>
    <w:p>
      <w:pPr>
        <w:pStyle w:val="ListParagraph"/>
        <w:numPr>
          <w:ilvl w:val="0"/>
          <w:numId w:val="46"/>
        </w:numPr>
        <w:tabs>
          <w:tab w:pos="2219" w:val="left" w:leader="none"/>
          <w:tab w:pos="2220" w:val="left" w:leader="none"/>
        </w:tabs>
        <w:spacing w:line="240" w:lineRule="auto" w:before="139" w:after="0"/>
        <w:ind w:left="2220" w:right="0" w:hanging="721"/>
        <w:jc w:val="left"/>
        <w:rPr>
          <w:sz w:val="24"/>
        </w:rPr>
      </w:pPr>
      <w:r>
        <w:rPr/>
        <w:pict>
          <v:rect style="position:absolute;margin-left:323.100006pt;margin-top:23.292114pt;width:33.25pt;height:16.3pt;mso-position-horizontal-relative:page;mso-position-vertical-relative:paragraph;z-index:15763456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engineering</w:t>
      </w:r>
    </w:p>
    <w:p>
      <w:pPr>
        <w:pStyle w:val="ListParagraph"/>
        <w:numPr>
          <w:ilvl w:val="0"/>
          <w:numId w:val="46"/>
        </w:numPr>
        <w:tabs>
          <w:tab w:pos="2219" w:val="left" w:leader="none"/>
          <w:tab w:pos="2220" w:val="left" w:leader="none"/>
        </w:tabs>
        <w:spacing w:line="240" w:lineRule="auto" w:before="137" w:after="0"/>
        <w:ind w:left="2220" w:right="0" w:hanging="721"/>
        <w:jc w:val="left"/>
        <w:rPr>
          <w:sz w:val="24"/>
        </w:rPr>
      </w:pPr>
      <w:r>
        <w:rPr/>
        <w:pict>
          <v:rect style="position:absolute;margin-left:323.899994pt;margin-top:24.400129pt;width:33.25pt;height:16.3pt;mso-position-horizontal-relative:page;mso-position-vertical-relative:paragraph;z-index:15763968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Construction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</w:p>
    <w:p>
      <w:pPr>
        <w:pStyle w:val="ListParagraph"/>
        <w:numPr>
          <w:ilvl w:val="0"/>
          <w:numId w:val="46"/>
        </w:numPr>
        <w:tabs>
          <w:tab w:pos="2219" w:val="left" w:leader="none"/>
          <w:tab w:pos="2220" w:val="left" w:leader="none"/>
        </w:tabs>
        <w:spacing w:line="240" w:lineRule="auto" w:before="139" w:after="0"/>
        <w:ind w:left="2220" w:right="0" w:hanging="721"/>
        <w:jc w:val="left"/>
        <w:rPr>
          <w:sz w:val="24"/>
        </w:rPr>
      </w:pPr>
      <w:r>
        <w:rPr>
          <w:sz w:val="24"/>
        </w:rPr>
        <w:t>Workforce</w:t>
      </w:r>
      <w:r>
        <w:rPr>
          <w:spacing w:val="-4"/>
          <w:sz w:val="24"/>
        </w:rPr>
        <w:t> </w:t>
      </w:r>
      <w:r>
        <w:rPr>
          <w:sz w:val="24"/>
        </w:rPr>
        <w:t>management</w:t>
      </w:r>
    </w:p>
    <w:p>
      <w:pPr>
        <w:pStyle w:val="ListParagraph"/>
        <w:numPr>
          <w:ilvl w:val="0"/>
          <w:numId w:val="46"/>
        </w:numPr>
        <w:tabs>
          <w:tab w:pos="2219" w:val="left" w:leader="none"/>
          <w:tab w:pos="2220" w:val="left" w:leader="none"/>
        </w:tabs>
        <w:spacing w:line="240" w:lineRule="auto" w:before="137" w:after="0"/>
        <w:ind w:left="2220" w:right="0" w:hanging="721"/>
        <w:jc w:val="left"/>
        <w:rPr>
          <w:sz w:val="24"/>
        </w:rPr>
      </w:pPr>
      <w:r>
        <w:rPr/>
        <w:pict>
          <v:rect style="position:absolute;margin-left:325.399994pt;margin-top:6.198136pt;width:33.25pt;height:16.3pt;mso-position-horizontal-relative:page;mso-position-vertical-relative:paragraph;z-index:15764480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Finance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accounting</w:t>
      </w:r>
    </w:p>
    <w:p>
      <w:pPr>
        <w:pStyle w:val="BodyText"/>
        <w:spacing w:before="139"/>
        <w:ind w:left="1139"/>
      </w:pPr>
      <w:r>
        <w:rPr/>
        <w:t>Others</w:t>
      </w:r>
      <w:r>
        <w:rPr>
          <w:spacing w:val="-2"/>
        </w:rPr>
        <w:t> </w:t>
      </w:r>
      <w:r>
        <w:rPr/>
        <w:t>(Specify)</w:t>
      </w:r>
      <w:r>
        <w:rPr>
          <w:spacing w:val="-1"/>
        </w:rPr>
        <w:t> </w:t>
      </w:r>
      <w:r>
        <w:rPr/>
        <w:t>…………………………………………………………….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139" w:right="1147"/>
      </w:pPr>
      <w:r>
        <w:rPr/>
        <w:t>Q11 Which of this information management tools/softwares do you normally use to execute your</w:t>
      </w:r>
      <w:r>
        <w:rPr>
          <w:spacing w:val="-57"/>
        </w:rPr>
        <w:t> </w:t>
      </w:r>
      <w:r>
        <w:rPr/>
        <w:t>project?</w:t>
      </w:r>
    </w:p>
    <w:p>
      <w:pPr>
        <w:pStyle w:val="ListParagraph"/>
        <w:numPr>
          <w:ilvl w:val="0"/>
          <w:numId w:val="47"/>
        </w:numPr>
        <w:tabs>
          <w:tab w:pos="2219" w:val="left" w:leader="none"/>
          <w:tab w:pos="2220" w:val="left" w:leader="none"/>
        </w:tabs>
        <w:spacing w:line="240" w:lineRule="auto" w:before="200" w:after="0"/>
        <w:ind w:left="2220" w:right="0" w:hanging="721"/>
        <w:jc w:val="left"/>
        <w:rPr>
          <w:sz w:val="24"/>
        </w:rPr>
      </w:pPr>
      <w:r>
        <w:rPr/>
        <w:pict>
          <v:shape style="position:absolute;margin-left:329.899994pt;margin-top:5.693129pt;width:33.25pt;height:36.5pt;mso-position-horizontal-relative:page;mso-position-vertical-relative:paragraph;z-index:15764992" coordorigin="6598,114" coordsize="665,730" path="m6598,114l7263,114,7263,440,6598,440,6598,114xm6598,518l7263,518,7263,844,6598,844,6598,518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Bidding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marketing</w:t>
      </w:r>
    </w:p>
    <w:p>
      <w:pPr>
        <w:pStyle w:val="ListParagraph"/>
        <w:numPr>
          <w:ilvl w:val="0"/>
          <w:numId w:val="47"/>
        </w:numPr>
        <w:tabs>
          <w:tab w:pos="2219" w:val="left" w:leader="none"/>
          <w:tab w:pos="2220" w:val="left" w:leader="none"/>
        </w:tabs>
        <w:spacing w:line="240" w:lineRule="auto" w:before="137" w:after="0"/>
        <w:ind w:left="2220" w:right="0" w:hanging="721"/>
        <w:jc w:val="left"/>
        <w:rPr>
          <w:sz w:val="24"/>
        </w:rPr>
      </w:pP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Planning</w:t>
      </w:r>
    </w:p>
    <w:p>
      <w:pPr>
        <w:pStyle w:val="ListParagraph"/>
        <w:numPr>
          <w:ilvl w:val="0"/>
          <w:numId w:val="47"/>
        </w:numPr>
        <w:tabs>
          <w:tab w:pos="2219" w:val="left" w:leader="none"/>
          <w:tab w:pos="2220" w:val="left" w:leader="none"/>
        </w:tabs>
        <w:spacing w:line="240" w:lineRule="auto" w:before="139" w:after="0"/>
        <w:ind w:left="2220" w:right="0" w:hanging="721"/>
        <w:jc w:val="left"/>
        <w:rPr>
          <w:sz w:val="24"/>
        </w:rPr>
      </w:pPr>
      <w:r>
        <w:rPr/>
        <w:pict>
          <v:rect style="position:absolute;margin-left:329.299988pt;margin-top:3.92912pt;width:33.25pt;height:16.3pt;mso-position-horizontal-relative:page;mso-position-vertical-relative:paragraph;z-index:1576550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Procurement</w:t>
      </w:r>
    </w:p>
    <w:p>
      <w:pPr>
        <w:pStyle w:val="ListParagraph"/>
        <w:numPr>
          <w:ilvl w:val="0"/>
          <w:numId w:val="47"/>
        </w:numPr>
        <w:tabs>
          <w:tab w:pos="2219" w:val="left" w:leader="none"/>
          <w:tab w:pos="2220" w:val="left" w:leader="none"/>
        </w:tabs>
        <w:spacing w:line="240" w:lineRule="auto" w:before="137" w:after="0"/>
        <w:ind w:left="2220" w:right="0" w:hanging="721"/>
        <w:jc w:val="left"/>
        <w:rPr>
          <w:sz w:val="24"/>
        </w:rPr>
      </w:pPr>
      <w:r>
        <w:rPr/>
        <w:pict>
          <v:rect style="position:absolute;margin-left:329.549988pt;margin-top:4.387120pt;width:33.25pt;height:16.3pt;mso-position-horizontal-relative:page;mso-position-vertical-relative:paragraph;z-index:15766016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engineering</w:t>
      </w:r>
    </w:p>
    <w:p>
      <w:pPr>
        <w:pStyle w:val="ListParagraph"/>
        <w:numPr>
          <w:ilvl w:val="0"/>
          <w:numId w:val="47"/>
        </w:numPr>
        <w:tabs>
          <w:tab w:pos="2219" w:val="left" w:leader="none"/>
          <w:tab w:pos="2220" w:val="left" w:leader="none"/>
        </w:tabs>
        <w:spacing w:line="240" w:lineRule="auto" w:before="139" w:after="0"/>
        <w:ind w:left="2220" w:right="0" w:hanging="721"/>
        <w:jc w:val="left"/>
        <w:rPr>
          <w:sz w:val="24"/>
        </w:rPr>
      </w:pPr>
      <w:r>
        <w:rPr/>
        <w:pict>
          <v:rect style="position:absolute;margin-left:330.350006pt;margin-top:6.225126pt;width:33.25pt;height:16.3pt;mso-position-horizontal-relative:page;mso-position-vertical-relative:paragraph;z-index:15766528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Construction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</w:p>
    <w:p>
      <w:pPr>
        <w:pStyle w:val="ListParagraph"/>
        <w:numPr>
          <w:ilvl w:val="0"/>
          <w:numId w:val="47"/>
        </w:numPr>
        <w:tabs>
          <w:tab w:pos="2219" w:val="left" w:leader="none"/>
          <w:tab w:pos="2220" w:val="left" w:leader="none"/>
        </w:tabs>
        <w:spacing w:line="240" w:lineRule="auto" w:before="137" w:after="0"/>
        <w:ind w:left="2220" w:right="0" w:hanging="721"/>
        <w:jc w:val="left"/>
        <w:rPr>
          <w:sz w:val="24"/>
        </w:rPr>
      </w:pPr>
      <w:r>
        <w:rPr/>
        <w:pict>
          <v:rect style="position:absolute;margin-left:331.149994pt;margin-top:6.584126pt;width:33.25pt;height:16.3pt;mso-position-horizontal-relative:page;mso-position-vertical-relative:paragraph;z-index:15767040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Workforce</w:t>
      </w:r>
      <w:r>
        <w:rPr>
          <w:spacing w:val="-4"/>
          <w:sz w:val="24"/>
        </w:rPr>
        <w:t> </w:t>
      </w:r>
      <w:r>
        <w:rPr>
          <w:sz w:val="24"/>
        </w:rPr>
        <w:t>management</w:t>
      </w:r>
    </w:p>
    <w:p>
      <w:pPr>
        <w:pStyle w:val="ListParagraph"/>
        <w:numPr>
          <w:ilvl w:val="0"/>
          <w:numId w:val="47"/>
        </w:numPr>
        <w:tabs>
          <w:tab w:pos="2219" w:val="left" w:leader="none"/>
          <w:tab w:pos="2220" w:val="left" w:leader="none"/>
        </w:tabs>
        <w:spacing w:line="240" w:lineRule="auto" w:before="139" w:after="0"/>
        <w:ind w:left="2220" w:right="0" w:hanging="721"/>
        <w:jc w:val="left"/>
        <w:rPr>
          <w:sz w:val="24"/>
        </w:rPr>
      </w:pPr>
      <w:r>
        <w:rPr/>
        <w:pict>
          <v:rect style="position:absolute;margin-left:331.950012pt;margin-top:7.022124pt;width:33.25pt;height:16.3pt;mso-position-horizontal-relative:page;mso-position-vertical-relative:paragraph;z-index:1576755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Finance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accounting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before="74"/>
        <w:ind w:left="1140"/>
      </w:pPr>
      <w:r>
        <w:rPr/>
        <w:t>Others</w:t>
      </w:r>
      <w:r>
        <w:rPr>
          <w:spacing w:val="-1"/>
        </w:rPr>
        <w:t> </w:t>
      </w:r>
      <w:r>
        <w:rPr/>
        <w:t>(specify)</w:t>
      </w:r>
      <w:r>
        <w:rPr>
          <w:spacing w:val="57"/>
        </w:rPr>
        <w:t> </w:t>
      </w:r>
      <w:r>
        <w:rPr/>
        <w:t>……………………………………………………………………….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161"/>
        <w:ind w:left="1139" w:right="1147"/>
      </w:pPr>
      <w:r>
        <w:rPr/>
        <w:t>Q12.</w:t>
      </w:r>
      <w:r>
        <w:rPr>
          <w:spacing w:val="55"/>
        </w:rPr>
        <w:t> </w:t>
      </w:r>
      <w:r>
        <w:rPr/>
        <w:t>How</w:t>
      </w:r>
      <w:r>
        <w:rPr>
          <w:spacing w:val="26"/>
        </w:rPr>
        <w:t> </w:t>
      </w:r>
      <w:r>
        <w:rPr/>
        <w:t>would</w:t>
      </w:r>
      <w:r>
        <w:rPr>
          <w:spacing w:val="30"/>
        </w:rPr>
        <w:t> </w:t>
      </w:r>
      <w:r>
        <w:rPr/>
        <w:t>you</w:t>
      </w:r>
      <w:r>
        <w:rPr>
          <w:spacing w:val="27"/>
        </w:rPr>
        <w:t> </w:t>
      </w:r>
      <w:r>
        <w:rPr/>
        <w:t>rate</w:t>
      </w:r>
      <w:r>
        <w:rPr>
          <w:spacing w:val="26"/>
        </w:rPr>
        <w:t> </w:t>
      </w:r>
      <w:r>
        <w:rPr/>
        <w:t>based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scale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5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frequency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/>
        <w:t>usage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these</w:t>
      </w:r>
      <w:r>
        <w:rPr>
          <w:spacing w:val="27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tools/softwares on</w:t>
      </w:r>
      <w:r>
        <w:rPr>
          <w:spacing w:val="4"/>
        </w:rPr>
        <w:t> </w:t>
      </w:r>
      <w:r>
        <w:rPr/>
        <w:t>your</w:t>
      </w:r>
      <w:r>
        <w:rPr>
          <w:spacing w:val="59"/>
        </w:rPr>
        <w:t> </w:t>
      </w:r>
      <w:r>
        <w:rPr/>
        <w:t>project?</w:t>
      </w: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4814"/>
        <w:gridCol w:w="1568"/>
        <w:gridCol w:w="531"/>
        <w:gridCol w:w="574"/>
        <w:gridCol w:w="617"/>
        <w:gridCol w:w="569"/>
      </w:tblGrid>
      <w:tr>
        <w:trPr>
          <w:trHeight w:val="392" w:hRule="atLeast"/>
        </w:trPr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4" w:type="dxa"/>
          </w:tcPr>
          <w:p>
            <w:pPr>
              <w:pStyle w:val="TableParagraph"/>
              <w:spacing w:line="266" w:lineRule="exact"/>
              <w:ind w:left="127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1568" w:type="dxa"/>
          </w:tcPr>
          <w:p>
            <w:pPr>
              <w:pStyle w:val="TableParagraph"/>
              <w:spacing w:line="266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1" w:type="dxa"/>
          </w:tcPr>
          <w:p>
            <w:pPr>
              <w:pStyle w:val="TableParagraph"/>
              <w:spacing w:line="26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4" w:type="dxa"/>
          </w:tcPr>
          <w:p>
            <w:pPr>
              <w:pStyle w:val="TableParagraph"/>
              <w:spacing w:line="266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7" w:type="dxa"/>
          </w:tcPr>
          <w:p>
            <w:pPr>
              <w:pStyle w:val="TableParagraph"/>
              <w:spacing w:line="26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66" w:lineRule="exact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7" w:hRule="atLeast"/>
        </w:trPr>
        <w:tc>
          <w:tcPr>
            <w:tcW w:w="567" w:type="dxa"/>
          </w:tcPr>
          <w:p>
            <w:pPr>
              <w:pStyle w:val="TableParagraph"/>
              <w:spacing w:before="116"/>
              <w:ind w:right="8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4814" w:type="dxa"/>
          </w:tcPr>
          <w:p>
            <w:pPr>
              <w:pStyle w:val="TableParagraph"/>
              <w:spacing w:before="116"/>
              <w:ind w:left="127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bidding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567" w:type="dxa"/>
          </w:tcPr>
          <w:p>
            <w:pPr>
              <w:pStyle w:val="TableParagraph"/>
              <w:spacing w:before="115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814" w:type="dxa"/>
          </w:tcPr>
          <w:p>
            <w:pPr>
              <w:pStyle w:val="TableParagraph"/>
              <w:spacing w:before="115"/>
              <w:ind w:left="127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567" w:type="dxa"/>
          </w:tcPr>
          <w:p>
            <w:pPr>
              <w:pStyle w:val="TableParagraph"/>
              <w:spacing w:before="116"/>
              <w:ind w:left="151" w:right="107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814" w:type="dxa"/>
          </w:tcPr>
          <w:p>
            <w:pPr>
              <w:pStyle w:val="TableParagraph"/>
              <w:spacing w:before="116"/>
              <w:ind w:left="127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Design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engineering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567" w:type="dxa"/>
          </w:tcPr>
          <w:p>
            <w:pPr>
              <w:pStyle w:val="TableParagraph"/>
              <w:spacing w:before="115"/>
              <w:ind w:left="136" w:right="107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814" w:type="dxa"/>
          </w:tcPr>
          <w:p>
            <w:pPr>
              <w:pStyle w:val="TableParagraph"/>
              <w:spacing w:before="115"/>
              <w:ind w:left="127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567" w:type="dxa"/>
          </w:tcPr>
          <w:p>
            <w:pPr>
              <w:pStyle w:val="TableParagraph"/>
              <w:spacing w:before="116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814" w:type="dxa"/>
          </w:tcPr>
          <w:p>
            <w:pPr>
              <w:pStyle w:val="TableParagraph"/>
              <w:spacing w:before="116"/>
              <w:ind w:left="127"/>
              <w:rPr>
                <w:sz w:val="24"/>
              </w:rPr>
            </w:pPr>
            <w:r>
              <w:rPr>
                <w:sz w:val="24"/>
              </w:rPr>
              <w:t>Workforce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0" w:hRule="atLeast"/>
        </w:trPr>
        <w:tc>
          <w:tcPr>
            <w:tcW w:w="567" w:type="dxa"/>
          </w:tcPr>
          <w:p>
            <w:pPr>
              <w:pStyle w:val="TableParagraph"/>
              <w:spacing w:line="256" w:lineRule="exact" w:before="115"/>
              <w:ind w:left="178" w:right="106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4814" w:type="dxa"/>
          </w:tcPr>
          <w:p>
            <w:pPr>
              <w:pStyle w:val="TableParagraph"/>
              <w:spacing w:line="256" w:lineRule="exact" w:before="115"/>
              <w:ind w:left="127"/>
              <w:rPr>
                <w:sz w:val="24"/>
              </w:rPr>
            </w:pP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accounting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3"/>
        <w:ind w:left="1140"/>
      </w:pPr>
      <w:r>
        <w:rPr/>
        <w:t>Others</w:t>
      </w:r>
      <w:r>
        <w:rPr>
          <w:spacing w:val="-1"/>
        </w:rPr>
        <w:t> </w:t>
      </w:r>
      <w:r>
        <w:rPr/>
        <w:t>(specify)</w:t>
      </w:r>
      <w:r>
        <w:rPr>
          <w:spacing w:val="57"/>
        </w:rPr>
        <w:t> </w:t>
      </w:r>
      <w:r>
        <w:rPr/>
        <w:t>…………………………………………………………………………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40"/>
      </w:pPr>
      <w:r>
        <w:rPr/>
        <w:t>Q13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channels</w:t>
      </w:r>
      <w:r>
        <w:rPr>
          <w:spacing w:val="-1"/>
        </w:rPr>
        <w:t> </w:t>
      </w:r>
      <w:r>
        <w:rPr/>
        <w:t>among</w:t>
      </w:r>
      <w:r>
        <w:rPr>
          <w:spacing w:val="-4"/>
        </w:rPr>
        <w:t> </w:t>
      </w:r>
      <w:r>
        <w:rPr/>
        <w:t>team</w:t>
      </w:r>
      <w:r>
        <w:rPr>
          <w:spacing w:val="-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firm.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2219" w:val="left" w:leader="none"/>
          <w:tab w:pos="2220" w:val="left" w:leader="none"/>
        </w:tabs>
        <w:spacing w:line="240" w:lineRule="auto" w:before="1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04.649994pt;margin-top:-.87487pt;width:34.950pt;height:10.4pt;mso-position-horizontal-relative:page;mso-position-vertical-relative:paragraph;z-index:1576806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Upward</w:t>
      </w:r>
      <w:r>
        <w:rPr>
          <w:spacing w:val="-2"/>
          <w:sz w:val="24"/>
        </w:rPr>
        <w:t> </w:t>
      </w:r>
      <w:r>
        <w:rPr>
          <w:sz w:val="24"/>
        </w:rPr>
        <w:t>Channel</w:t>
      </w:r>
    </w:p>
    <w:p>
      <w:pPr>
        <w:pStyle w:val="ListParagraph"/>
        <w:numPr>
          <w:ilvl w:val="0"/>
          <w:numId w:val="48"/>
        </w:numPr>
        <w:tabs>
          <w:tab w:pos="2219" w:val="left" w:leader="none"/>
          <w:tab w:pos="2220" w:val="left" w:leader="none"/>
        </w:tabs>
        <w:spacing w:line="240" w:lineRule="auto" w:before="40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05.649994pt;margin-top:1.654134pt;width:34.950pt;height:10.4pt;mso-position-horizontal-relative:page;mso-position-vertical-relative:paragraph;z-index:15768576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Downward</w:t>
      </w:r>
      <w:r>
        <w:rPr>
          <w:spacing w:val="-6"/>
          <w:sz w:val="24"/>
        </w:rPr>
        <w:t> </w:t>
      </w:r>
      <w:r>
        <w:rPr>
          <w:sz w:val="24"/>
        </w:rPr>
        <w:t>Channel</w:t>
      </w:r>
    </w:p>
    <w:p>
      <w:pPr>
        <w:pStyle w:val="ListParagraph"/>
        <w:numPr>
          <w:ilvl w:val="0"/>
          <w:numId w:val="48"/>
        </w:numPr>
        <w:tabs>
          <w:tab w:pos="2219" w:val="left" w:leader="none"/>
          <w:tab w:pos="2220" w:val="left" w:leader="none"/>
        </w:tabs>
        <w:spacing w:line="240" w:lineRule="auto" w:before="41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06.649994pt;margin-top:4.452137pt;width:34.950pt;height:10.4pt;mso-position-horizontal-relative:page;mso-position-vertical-relative:paragraph;z-index:15769088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Horizontal</w:t>
      </w:r>
      <w:r>
        <w:rPr>
          <w:spacing w:val="-5"/>
          <w:sz w:val="24"/>
        </w:rPr>
        <w:t> </w:t>
      </w:r>
      <w:r>
        <w:rPr>
          <w:sz w:val="24"/>
        </w:rPr>
        <w:t>Channel</w:t>
      </w:r>
    </w:p>
    <w:p>
      <w:pPr>
        <w:pStyle w:val="ListParagraph"/>
        <w:numPr>
          <w:ilvl w:val="0"/>
          <w:numId w:val="48"/>
        </w:numPr>
        <w:tabs>
          <w:tab w:pos="2219" w:val="left" w:leader="none"/>
          <w:tab w:pos="2220" w:val="left" w:leader="none"/>
        </w:tabs>
        <w:spacing w:line="240" w:lineRule="auto" w:before="41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07.100006pt;margin-top:6.13011pt;width:34.950pt;height:10.4pt;mso-position-horizontal-relative:page;mso-position-vertical-relative:paragraph;z-index:15769600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Lateral</w:t>
      </w:r>
      <w:r>
        <w:rPr>
          <w:spacing w:val="-3"/>
          <w:sz w:val="24"/>
        </w:rPr>
        <w:t> </w:t>
      </w:r>
      <w:r>
        <w:rPr>
          <w:sz w:val="24"/>
        </w:rPr>
        <w:t>Channel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140"/>
      </w:pPr>
      <w:r>
        <w:rPr/>
        <w:t>Q14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channels</w:t>
      </w:r>
      <w:r>
        <w:rPr>
          <w:spacing w:val="-1"/>
        </w:rPr>
        <w:t> </w:t>
      </w:r>
      <w:r>
        <w:rPr/>
        <w:t>do</w:t>
      </w:r>
      <w:r>
        <w:rPr>
          <w:spacing w:val="3"/>
        </w:rPr>
        <w:t> </w:t>
      </w:r>
      <w:r>
        <w:rPr/>
        <w:t>you</w:t>
      </w:r>
      <w:r>
        <w:rPr>
          <w:spacing w:val="-1"/>
        </w:rPr>
        <w:t> </w:t>
      </w:r>
      <w:r>
        <w:rPr/>
        <w:t>normally</w:t>
      </w:r>
      <w:r>
        <w:rPr>
          <w:spacing w:val="-6"/>
        </w:rPr>
        <w:t> </w:t>
      </w:r>
      <w:r>
        <w:rPr/>
        <w:t>use</w:t>
      </w:r>
      <w:r>
        <w:rPr>
          <w:spacing w:val="-2"/>
        </w:rPr>
        <w:t> </w:t>
      </w:r>
      <w:r>
        <w:rPr/>
        <w:t>on</w:t>
      </w:r>
      <w:r>
        <w:rPr>
          <w:spacing w:val="3"/>
        </w:rPr>
        <w:t> </w:t>
      </w:r>
      <w:r>
        <w:rPr/>
        <w:t>your</w:t>
      </w:r>
      <w:r>
        <w:rPr>
          <w:spacing w:val="-2"/>
        </w:rPr>
        <w:t> </w:t>
      </w:r>
      <w:r>
        <w:rPr/>
        <w:t>project?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49"/>
        </w:numPr>
        <w:tabs>
          <w:tab w:pos="2219" w:val="left" w:leader="none"/>
          <w:tab w:pos="2220" w:val="left" w:leader="none"/>
        </w:tabs>
        <w:spacing w:line="240" w:lineRule="auto" w:before="0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10.299988pt;margin-top:-1.640886pt;width:34.950pt;height:10.4pt;mso-position-horizontal-relative:page;mso-position-vertical-relative:paragraph;z-index:1577011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Upward</w:t>
      </w:r>
      <w:r>
        <w:rPr>
          <w:spacing w:val="-2"/>
          <w:sz w:val="24"/>
        </w:rPr>
        <w:t> </w:t>
      </w:r>
      <w:r>
        <w:rPr>
          <w:sz w:val="24"/>
        </w:rPr>
        <w:t>Channel</w:t>
      </w:r>
    </w:p>
    <w:p>
      <w:pPr>
        <w:pStyle w:val="ListParagraph"/>
        <w:numPr>
          <w:ilvl w:val="0"/>
          <w:numId w:val="49"/>
        </w:numPr>
        <w:tabs>
          <w:tab w:pos="2219" w:val="left" w:leader="none"/>
          <w:tab w:pos="2220" w:val="left" w:leader="none"/>
        </w:tabs>
        <w:spacing w:line="240" w:lineRule="auto" w:before="41" w:after="0"/>
        <w:ind w:left="2220" w:right="0" w:hanging="721"/>
        <w:jc w:val="left"/>
        <w:rPr>
          <w:sz w:val="24"/>
        </w:rPr>
      </w:pPr>
      <w:r>
        <w:rPr/>
        <w:pict>
          <v:rect style="position:absolute;margin-left:311.850006pt;margin-top:2.056118pt;width:34.950pt;height:10.4pt;mso-position-horizontal-relative:page;mso-position-vertical-relative:paragraph;z-index:1577062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Downward</w:t>
      </w:r>
      <w:r>
        <w:rPr>
          <w:spacing w:val="-6"/>
          <w:sz w:val="24"/>
        </w:rPr>
        <w:t> </w:t>
      </w:r>
      <w:r>
        <w:rPr>
          <w:sz w:val="24"/>
        </w:rPr>
        <w:t>Channel</w:t>
      </w:r>
    </w:p>
    <w:p>
      <w:pPr>
        <w:pStyle w:val="ListParagraph"/>
        <w:numPr>
          <w:ilvl w:val="0"/>
          <w:numId w:val="49"/>
        </w:numPr>
        <w:tabs>
          <w:tab w:pos="2219" w:val="left" w:leader="none"/>
          <w:tab w:pos="2220" w:val="left" w:leader="none"/>
        </w:tabs>
        <w:spacing w:line="240" w:lineRule="auto" w:before="41" w:after="0"/>
        <w:ind w:left="2220" w:right="0" w:hanging="721"/>
        <w:jc w:val="left"/>
        <w:rPr>
          <w:sz w:val="24"/>
        </w:rPr>
      </w:pPr>
      <w:r>
        <w:rPr/>
        <w:pict>
          <v:rect style="position:absolute;margin-left:311.75pt;margin-top:4.785121pt;width:34.950pt;height:10.4pt;mso-position-horizontal-relative:page;mso-position-vertical-relative:paragraph;z-index:15771136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Horizontal</w:t>
      </w:r>
      <w:r>
        <w:rPr>
          <w:spacing w:val="-5"/>
          <w:sz w:val="24"/>
        </w:rPr>
        <w:t> </w:t>
      </w:r>
      <w:r>
        <w:rPr>
          <w:sz w:val="24"/>
        </w:rPr>
        <w:t>Channel</w:t>
      </w:r>
    </w:p>
    <w:p>
      <w:pPr>
        <w:pStyle w:val="ListParagraph"/>
        <w:numPr>
          <w:ilvl w:val="0"/>
          <w:numId w:val="49"/>
        </w:numPr>
        <w:tabs>
          <w:tab w:pos="2219" w:val="left" w:leader="none"/>
          <w:tab w:pos="2220" w:val="left" w:leader="none"/>
        </w:tabs>
        <w:spacing w:line="240" w:lineRule="auto" w:before="40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10.549988pt;margin-top:7.513125pt;width:34.950pt;height:10.4pt;mso-position-horizontal-relative:page;mso-position-vertical-relative:paragraph;z-index:15771648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Lateral</w:t>
      </w:r>
      <w:r>
        <w:rPr>
          <w:spacing w:val="-3"/>
          <w:sz w:val="24"/>
        </w:rPr>
        <w:t> </w:t>
      </w:r>
      <w:r>
        <w:rPr>
          <w:sz w:val="24"/>
        </w:rPr>
        <w:t>Channel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140"/>
      </w:pPr>
      <w:r>
        <w:rPr/>
        <w:t>Others</w:t>
      </w:r>
      <w:r>
        <w:rPr>
          <w:spacing w:val="-1"/>
        </w:rPr>
        <w:t> </w:t>
      </w:r>
      <w:r>
        <w:rPr/>
        <w:t>(specify)</w:t>
      </w:r>
      <w:r>
        <w:rPr>
          <w:spacing w:val="-2"/>
        </w:rPr>
        <w:t> </w:t>
      </w:r>
      <w:r>
        <w:rPr/>
        <w:t>………………………………………………………………..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1140" w:right="1147" w:firstLine="60"/>
      </w:pPr>
      <w:r>
        <w:rPr/>
        <w:t>15</w:t>
      </w:r>
      <w:r>
        <w:rPr>
          <w:spacing w:val="3"/>
        </w:rPr>
        <w:t> </w:t>
      </w:r>
      <w:r>
        <w:rPr/>
        <w:t>How</w:t>
      </w:r>
      <w:r>
        <w:rPr>
          <w:spacing w:val="6"/>
        </w:rPr>
        <w:t> </w:t>
      </w:r>
      <w:r>
        <w:rPr/>
        <w:t>could</w:t>
      </w:r>
      <w:r>
        <w:rPr>
          <w:spacing w:val="8"/>
        </w:rPr>
        <w:t> </w:t>
      </w:r>
      <w:r>
        <w:rPr/>
        <w:t>you</w:t>
      </w:r>
      <w:r>
        <w:rPr>
          <w:spacing w:val="4"/>
        </w:rPr>
        <w:t> </w:t>
      </w:r>
      <w:r>
        <w:rPr/>
        <w:t>rate</w:t>
      </w:r>
      <w:r>
        <w:rPr>
          <w:spacing w:val="6"/>
        </w:rPr>
        <w:t> </w:t>
      </w:r>
      <w:r>
        <w:rPr/>
        <w:t>based</w:t>
      </w:r>
      <w:r>
        <w:rPr>
          <w:spacing w:val="3"/>
        </w:rPr>
        <w:t> </w:t>
      </w:r>
      <w:r>
        <w:rPr/>
        <w:t>on</w:t>
      </w:r>
      <w:r>
        <w:rPr>
          <w:spacing w:val="7"/>
        </w:rPr>
        <w:t> </w:t>
      </w:r>
      <w:r>
        <w:rPr/>
        <w:t>a</w:t>
      </w:r>
      <w:r>
        <w:rPr>
          <w:spacing w:val="3"/>
        </w:rPr>
        <w:t> </w:t>
      </w:r>
      <w:r>
        <w:rPr/>
        <w:t>scale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5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frequency of</w:t>
      </w:r>
      <w:r>
        <w:rPr>
          <w:spacing w:val="5"/>
        </w:rPr>
        <w:t> </w:t>
      </w:r>
      <w:r>
        <w:rPr/>
        <w:t>usage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communication</w:t>
      </w:r>
      <w:r>
        <w:rPr>
          <w:spacing w:val="3"/>
        </w:rPr>
        <w:t> </w:t>
      </w:r>
      <w:r>
        <w:rPr/>
        <w:t>channels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construction firm?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9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"/>
        <w:gridCol w:w="4316"/>
        <w:gridCol w:w="2033"/>
        <w:gridCol w:w="530"/>
        <w:gridCol w:w="573"/>
        <w:gridCol w:w="615"/>
        <w:gridCol w:w="567"/>
      </w:tblGrid>
      <w:tr>
        <w:trPr>
          <w:trHeight w:val="392" w:hRule="atLeast"/>
        </w:trPr>
        <w:tc>
          <w:tcPr>
            <w:tcW w:w="683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316" w:type="dxa"/>
          </w:tcPr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Channels</w:t>
            </w:r>
          </w:p>
        </w:tc>
        <w:tc>
          <w:tcPr>
            <w:tcW w:w="2033" w:type="dxa"/>
          </w:tcPr>
          <w:p>
            <w:pPr>
              <w:pStyle w:val="TableParagraph"/>
              <w:spacing w:line="26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3" w:type="dxa"/>
          </w:tcPr>
          <w:p>
            <w:pPr>
              <w:pStyle w:val="TableParagraph"/>
              <w:spacing w:line="266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spacing w:line="26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66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92" w:hRule="atLeast"/>
        </w:trPr>
        <w:tc>
          <w:tcPr>
            <w:tcW w:w="683" w:type="dxa"/>
          </w:tcPr>
          <w:p>
            <w:pPr>
              <w:pStyle w:val="TableParagraph"/>
              <w:spacing w:line="256" w:lineRule="exact" w:before="116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4316" w:type="dxa"/>
          </w:tcPr>
          <w:p>
            <w:pPr>
              <w:pStyle w:val="TableParagraph"/>
              <w:spacing w:line="256" w:lineRule="exact" w:before="116"/>
              <w:ind w:left="107"/>
              <w:rPr>
                <w:sz w:val="24"/>
              </w:rPr>
            </w:pPr>
            <w:r>
              <w:rPr>
                <w:sz w:val="24"/>
              </w:rPr>
              <w:t>Upward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Channel</w:t>
            </w:r>
          </w:p>
        </w:tc>
        <w:tc>
          <w:tcPr>
            <w:tcW w:w="20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1360" w:bottom="1200" w:left="300" w:right="280"/>
        </w:sectPr>
      </w:pPr>
    </w:p>
    <w:tbl>
      <w:tblPr>
        <w:tblW w:w="0" w:type="auto"/>
        <w:jc w:val="left"/>
        <w:tblInd w:w="9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"/>
        <w:gridCol w:w="2314"/>
      </w:tblGrid>
      <w:tr>
        <w:trPr>
          <w:trHeight w:val="392" w:hRule="atLeast"/>
        </w:trPr>
        <w:tc>
          <w:tcPr>
            <w:tcW w:w="601" w:type="dxa"/>
          </w:tcPr>
          <w:p>
            <w:pPr>
              <w:pStyle w:val="TableParagraph"/>
              <w:spacing w:line="266" w:lineRule="exact"/>
              <w:ind w:left="110" w:right="16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314" w:type="dxa"/>
          </w:tcPr>
          <w:p>
            <w:pPr>
              <w:pStyle w:val="TableParagraph"/>
              <w:spacing w:line="266" w:lineRule="exact"/>
              <w:ind w:left="189"/>
              <w:rPr>
                <w:sz w:val="24"/>
              </w:rPr>
            </w:pPr>
            <w:r>
              <w:rPr>
                <w:sz w:val="24"/>
              </w:rPr>
              <w:t>Downward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Channel</w:t>
            </w:r>
          </w:p>
        </w:tc>
      </w:tr>
      <w:tr>
        <w:trPr>
          <w:trHeight w:val="517" w:hRule="atLeast"/>
        </w:trPr>
        <w:tc>
          <w:tcPr>
            <w:tcW w:w="601" w:type="dxa"/>
          </w:tcPr>
          <w:p>
            <w:pPr>
              <w:pStyle w:val="TableParagraph"/>
              <w:spacing w:before="116"/>
              <w:ind w:left="178" w:right="168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314" w:type="dxa"/>
          </w:tcPr>
          <w:p>
            <w:pPr>
              <w:pStyle w:val="TableParagraph"/>
              <w:spacing w:before="116"/>
              <w:ind w:left="189"/>
              <w:rPr>
                <w:sz w:val="24"/>
              </w:rPr>
            </w:pPr>
            <w:r>
              <w:rPr>
                <w:sz w:val="24"/>
              </w:rPr>
              <w:t>Horizontal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Channel</w:t>
            </w:r>
          </w:p>
        </w:tc>
      </w:tr>
      <w:tr>
        <w:trPr>
          <w:trHeight w:val="390" w:hRule="atLeast"/>
        </w:trPr>
        <w:tc>
          <w:tcPr>
            <w:tcW w:w="601" w:type="dxa"/>
          </w:tcPr>
          <w:p>
            <w:pPr>
              <w:pStyle w:val="TableParagraph"/>
              <w:spacing w:line="256" w:lineRule="exact" w:before="115"/>
              <w:ind w:left="163" w:right="168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314" w:type="dxa"/>
          </w:tcPr>
          <w:p>
            <w:pPr>
              <w:pStyle w:val="TableParagraph"/>
              <w:spacing w:line="256" w:lineRule="exact" w:before="115"/>
              <w:ind w:left="189"/>
              <w:rPr>
                <w:sz w:val="24"/>
              </w:rPr>
            </w:pPr>
            <w:r>
              <w:rPr>
                <w:sz w:val="24"/>
              </w:rPr>
              <w:t>Lateral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Channel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90"/>
        <w:ind w:left="1140"/>
      </w:pPr>
      <w:r>
        <w:rPr/>
        <w:t>Others</w:t>
      </w:r>
      <w:r>
        <w:rPr>
          <w:spacing w:val="-1"/>
        </w:rPr>
        <w:t> </w:t>
      </w:r>
      <w:r>
        <w:rPr/>
        <w:t>(specify)</w:t>
      </w:r>
      <w:r>
        <w:rPr>
          <w:spacing w:val="57"/>
        </w:rPr>
        <w:t> </w:t>
      </w:r>
      <w:r>
        <w:rPr/>
        <w:t>…………………………………………………………………….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 w:before="1"/>
        <w:ind w:left="1140" w:right="1147"/>
      </w:pPr>
      <w:r>
        <w:rPr/>
        <w:t>Q16.</w:t>
      </w:r>
      <w:r>
        <w:rPr>
          <w:spacing w:val="-1"/>
        </w:rPr>
        <w:t> </w:t>
      </w:r>
      <w:r>
        <w:rPr/>
        <w:t>How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of ICT</w:t>
      </w:r>
      <w:r>
        <w:rPr>
          <w:spacing w:val="2"/>
        </w:rPr>
        <w:t> </w:t>
      </w:r>
      <w:r>
        <w:rPr/>
        <w:t>could</w:t>
      </w:r>
      <w:r>
        <w:rPr>
          <w:spacing w:val="-1"/>
        </w:rPr>
        <w:t> </w:t>
      </w:r>
      <w:r>
        <w:rPr/>
        <w:t>lead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project with</w:t>
      </w:r>
      <w:r>
        <w:rPr>
          <w:spacing w:val="-57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 time, cost and</w:t>
      </w:r>
      <w:r>
        <w:rPr>
          <w:spacing w:val="2"/>
        </w:rPr>
        <w:t> </w:t>
      </w:r>
      <w:r>
        <w:rPr/>
        <w:t>quality?</w:t>
      </w: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4012"/>
        <w:gridCol w:w="404"/>
        <w:gridCol w:w="473"/>
        <w:gridCol w:w="247"/>
        <w:gridCol w:w="360"/>
        <w:gridCol w:w="360"/>
        <w:gridCol w:w="406"/>
        <w:gridCol w:w="522"/>
        <w:gridCol w:w="244"/>
        <w:gridCol w:w="360"/>
        <w:gridCol w:w="372"/>
        <w:gridCol w:w="360"/>
        <w:gridCol w:w="336"/>
        <w:gridCol w:w="336"/>
        <w:gridCol w:w="428"/>
      </w:tblGrid>
      <w:tr>
        <w:trPr>
          <w:trHeight w:val="393" w:hRule="atLeast"/>
        </w:trPr>
        <w:tc>
          <w:tcPr>
            <w:tcW w:w="703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012" w:type="dxa"/>
          </w:tcPr>
          <w:p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z w:val="24"/>
              </w:rPr>
              <w:t>Benefits</w:t>
            </w:r>
          </w:p>
        </w:tc>
        <w:tc>
          <w:tcPr>
            <w:tcW w:w="877" w:type="dxa"/>
            <w:gridSpan w:val="2"/>
          </w:tcPr>
          <w:p>
            <w:pPr>
              <w:pStyle w:val="TableParagraph"/>
              <w:spacing w:line="27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</w:p>
        </w:tc>
        <w:tc>
          <w:tcPr>
            <w:tcW w:w="2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8" w:type="dxa"/>
            <w:gridSpan w:val="2"/>
          </w:tcPr>
          <w:p>
            <w:pPr>
              <w:pStyle w:val="TableParagraph"/>
              <w:spacing w:line="271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</w:p>
        </w:tc>
        <w:tc>
          <w:tcPr>
            <w:tcW w:w="2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32" w:type="dxa"/>
            <w:gridSpan w:val="5"/>
          </w:tcPr>
          <w:p>
            <w:pPr>
              <w:pStyle w:val="TableParagraph"/>
              <w:spacing w:line="271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QUALITY</w:t>
            </w:r>
          </w:p>
        </w:tc>
      </w:tr>
      <w:tr>
        <w:trPr>
          <w:trHeight w:val="514" w:hRule="atLeast"/>
        </w:trPr>
        <w:tc>
          <w:tcPr>
            <w:tcW w:w="7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12" w:type="dxa"/>
          </w:tcPr>
          <w:p>
            <w:pPr>
              <w:pStyle w:val="TableParagraph"/>
              <w:spacing w:before="112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4" w:type="dxa"/>
          </w:tcPr>
          <w:p>
            <w:pPr>
              <w:pStyle w:val="TableParagraph"/>
              <w:spacing w:before="112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3" w:type="dxa"/>
          </w:tcPr>
          <w:p>
            <w:pPr>
              <w:pStyle w:val="TableParagraph"/>
              <w:spacing w:before="112"/>
              <w:ind w:left="1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" w:type="dxa"/>
          </w:tcPr>
          <w:p>
            <w:pPr>
              <w:pStyle w:val="TableParagraph"/>
              <w:spacing w:before="112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0" w:type="dxa"/>
          </w:tcPr>
          <w:p>
            <w:pPr>
              <w:pStyle w:val="TableParagraph"/>
              <w:spacing w:before="112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112"/>
              <w:ind w:left="1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6" w:type="dxa"/>
          </w:tcPr>
          <w:p>
            <w:pPr>
              <w:pStyle w:val="TableParagraph"/>
              <w:spacing w:before="112"/>
              <w:ind w:left="1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2" w:type="dxa"/>
          </w:tcPr>
          <w:p>
            <w:pPr>
              <w:pStyle w:val="TableParagraph"/>
              <w:spacing w:before="112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" w:type="dxa"/>
          </w:tcPr>
          <w:p>
            <w:pPr>
              <w:pStyle w:val="TableParagraph"/>
              <w:spacing w:before="112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0" w:type="dxa"/>
          </w:tcPr>
          <w:p>
            <w:pPr>
              <w:pStyle w:val="TableParagraph"/>
              <w:spacing w:before="112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2" w:type="dxa"/>
          </w:tcPr>
          <w:p>
            <w:pPr>
              <w:pStyle w:val="TableParagraph"/>
              <w:spacing w:before="112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0" w:type="dxa"/>
          </w:tcPr>
          <w:p>
            <w:pPr>
              <w:pStyle w:val="TableParagraph"/>
              <w:spacing w:before="112"/>
              <w:ind w:left="1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6" w:type="dxa"/>
          </w:tcPr>
          <w:p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8" w:type="dxa"/>
          </w:tcPr>
          <w:p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35" w:hRule="atLeast"/>
        </w:trPr>
        <w:tc>
          <w:tcPr>
            <w:tcW w:w="703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4012" w:type="dxa"/>
          </w:tcPr>
          <w:p>
            <w:pPr>
              <w:pStyle w:val="TableParagraph"/>
              <w:tabs>
                <w:tab w:pos="1337" w:val="left" w:leader="none"/>
                <w:tab w:pos="3231" w:val="left" w:leader="none"/>
              </w:tabs>
              <w:spacing w:line="276" w:lineRule="auto" w:before="116"/>
              <w:ind w:left="128" w:right="499"/>
              <w:rPr>
                <w:sz w:val="24"/>
              </w:rPr>
            </w:pPr>
            <w:r>
              <w:rPr>
                <w:sz w:val="24"/>
              </w:rPr>
              <w:t>Improve</w:t>
              <w:tab/>
              <w:t>communication</w:t>
              <w:tab/>
            </w:r>
            <w:r>
              <w:rPr>
                <w:spacing w:val="-2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making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703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012" w:type="dxa"/>
          </w:tcPr>
          <w:p>
            <w:pPr>
              <w:pStyle w:val="TableParagraph"/>
              <w:spacing w:before="116"/>
              <w:ind w:left="128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703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012" w:type="dxa"/>
          </w:tcPr>
          <w:p>
            <w:pPr>
              <w:pStyle w:val="TableParagraph"/>
              <w:spacing w:before="115"/>
              <w:ind w:left="128"/>
              <w:rPr>
                <w:sz w:val="24"/>
              </w:rPr>
            </w:pPr>
            <w:r>
              <w:rPr>
                <w:sz w:val="24"/>
              </w:rPr>
              <w:t>Saves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employee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703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012" w:type="dxa"/>
          </w:tcPr>
          <w:p>
            <w:pPr>
              <w:pStyle w:val="TableParagraph"/>
              <w:spacing w:before="116"/>
              <w:ind w:left="128"/>
              <w:rPr>
                <w:sz w:val="24"/>
              </w:rPr>
            </w:pPr>
            <w:r>
              <w:rPr>
                <w:sz w:val="24"/>
              </w:rPr>
              <w:t>Avoid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circuitous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means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703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012" w:type="dxa"/>
          </w:tcPr>
          <w:p>
            <w:pPr>
              <w:pStyle w:val="TableParagraph"/>
              <w:spacing w:before="115"/>
              <w:ind w:left="128"/>
              <w:rPr>
                <w:sz w:val="24"/>
              </w:rPr>
            </w:pPr>
            <w:r>
              <w:rPr>
                <w:sz w:val="24"/>
              </w:rPr>
              <w:t>Efficient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5" w:hRule="atLeast"/>
        </w:trPr>
        <w:tc>
          <w:tcPr>
            <w:tcW w:w="703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4012" w:type="dxa"/>
          </w:tcPr>
          <w:p>
            <w:pPr>
              <w:pStyle w:val="TableParagraph"/>
              <w:tabs>
                <w:tab w:pos="1150" w:val="left" w:leader="none"/>
                <w:tab w:pos="1683" w:val="left" w:leader="none"/>
                <w:tab w:pos="3166" w:val="left" w:leader="none"/>
              </w:tabs>
              <w:spacing w:line="276" w:lineRule="auto" w:before="116"/>
              <w:ind w:left="128" w:right="499"/>
              <w:rPr>
                <w:sz w:val="24"/>
              </w:rPr>
            </w:pPr>
            <w:r>
              <w:rPr>
                <w:sz w:val="24"/>
              </w:rPr>
              <w:t>Access</w:t>
              <w:tab/>
              <w:t>to</w:t>
              <w:tab/>
              <w:t>information</w:t>
              <w:tab/>
            </w:r>
            <w:r>
              <w:rPr>
                <w:spacing w:val="-3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communication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5" w:hRule="atLeast"/>
        </w:trPr>
        <w:tc>
          <w:tcPr>
            <w:tcW w:w="703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4012" w:type="dxa"/>
          </w:tcPr>
          <w:p>
            <w:pPr>
              <w:pStyle w:val="TableParagraph"/>
              <w:spacing w:line="276" w:lineRule="auto" w:before="116"/>
              <w:ind w:left="128"/>
              <w:rPr>
                <w:sz w:val="24"/>
              </w:rPr>
            </w:pPr>
            <w:r>
              <w:rPr>
                <w:sz w:val="24"/>
              </w:rPr>
              <w:t>Coordination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participants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2" w:hRule="atLeast"/>
        </w:trPr>
        <w:tc>
          <w:tcPr>
            <w:tcW w:w="703" w:type="dxa"/>
          </w:tcPr>
          <w:p>
            <w:pPr>
              <w:pStyle w:val="TableParagraph"/>
              <w:spacing w:line="256" w:lineRule="exact" w:before="116"/>
              <w:ind w:left="200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4012" w:type="dxa"/>
          </w:tcPr>
          <w:p>
            <w:pPr>
              <w:pStyle w:val="TableParagraph"/>
              <w:spacing w:line="256" w:lineRule="exact" w:before="116"/>
              <w:ind w:left="128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productivity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sz w:val="20"/>
        </w:rPr>
      </w:pPr>
    </w:p>
    <w:p>
      <w:pPr>
        <w:pStyle w:val="BodyText"/>
        <w:ind w:left="1140"/>
      </w:pPr>
      <w:r>
        <w:rPr/>
        <w:t>Others</w:t>
      </w:r>
      <w:r>
        <w:rPr>
          <w:spacing w:val="-1"/>
        </w:rPr>
        <w:t> </w:t>
      </w:r>
      <w:r>
        <w:rPr/>
        <w:t>specify</w:t>
      </w:r>
      <w:r>
        <w:rPr>
          <w:spacing w:val="-3"/>
        </w:rPr>
        <w:t> </w:t>
      </w:r>
      <w:r>
        <w:rPr/>
        <w:t>(if</w:t>
      </w:r>
      <w:r>
        <w:rPr>
          <w:spacing w:val="-1"/>
        </w:rPr>
        <w:t> </w:t>
      </w:r>
      <w:r>
        <w:rPr/>
        <w:t>any)…………………………………………………………………………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859" w:val="left" w:leader="none"/>
        </w:tabs>
        <w:spacing w:line="276" w:lineRule="auto" w:before="160"/>
        <w:ind w:left="1140" w:right="1160"/>
      </w:pPr>
      <w:r>
        <w:rPr/>
        <w:t>Q17</w:t>
        <w:tab/>
        <w:t>Indicate</w:t>
      </w:r>
      <w:r>
        <w:rPr>
          <w:spacing w:val="9"/>
        </w:rPr>
        <w:t> </w:t>
      </w:r>
      <w:r>
        <w:rPr/>
        <w:t>in</w:t>
      </w:r>
      <w:r>
        <w:rPr>
          <w:spacing w:val="14"/>
        </w:rPr>
        <w:t> </w:t>
      </w:r>
      <w:r>
        <w:rPr/>
        <w:t>your</w:t>
      </w:r>
      <w:r>
        <w:rPr>
          <w:spacing w:val="10"/>
        </w:rPr>
        <w:t> </w:t>
      </w:r>
      <w:r>
        <w:rPr/>
        <w:t>opinion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problems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could</w:t>
      </w:r>
      <w:r>
        <w:rPr>
          <w:spacing w:val="12"/>
        </w:rPr>
        <w:t> </w:t>
      </w:r>
      <w:r>
        <w:rPr/>
        <w:t>emanate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adoption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ICT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-57"/>
        </w:rPr>
        <w:t> </w:t>
      </w:r>
      <w:r>
        <w:rPr/>
        <w:t>impacts to the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projects</w:t>
      </w:r>
    </w:p>
    <w:p>
      <w:pPr>
        <w:spacing w:after="0" w:line="276" w:lineRule="auto"/>
        <w:sectPr>
          <w:pgSz w:w="12240" w:h="15840"/>
          <w:pgMar w:header="0" w:footer="937" w:top="1440" w:bottom="1200" w:left="300" w:right="280"/>
        </w:sectPr>
      </w:pPr>
    </w:p>
    <w:tbl>
      <w:tblPr>
        <w:tblW w:w="0" w:type="auto"/>
        <w:jc w:val="left"/>
        <w:tblInd w:w="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5583"/>
        <w:gridCol w:w="499"/>
        <w:gridCol w:w="405"/>
        <w:gridCol w:w="510"/>
        <w:gridCol w:w="344"/>
        <w:gridCol w:w="462"/>
        <w:gridCol w:w="461"/>
        <w:gridCol w:w="405"/>
        <w:gridCol w:w="361"/>
        <w:gridCol w:w="455"/>
      </w:tblGrid>
      <w:tr>
        <w:trPr>
          <w:trHeight w:val="906" w:hRule="atLeast"/>
        </w:trPr>
        <w:tc>
          <w:tcPr>
            <w:tcW w:w="70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4"/>
              <w:ind w:left="20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558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9"/>
              <w:ind w:left="1777"/>
              <w:rPr>
                <w:b/>
                <w:sz w:val="24"/>
              </w:rPr>
            </w:pPr>
            <w:r>
              <w:rPr>
                <w:b/>
                <w:sz w:val="24"/>
              </w:rPr>
              <w:t>Adoption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ICT</w:t>
            </w:r>
          </w:p>
        </w:tc>
        <w:tc>
          <w:tcPr>
            <w:tcW w:w="1414" w:type="dxa"/>
            <w:gridSpan w:val="3"/>
          </w:tcPr>
          <w:p>
            <w:pPr>
              <w:pStyle w:val="TableParagraph"/>
              <w:spacing w:line="276" w:lineRule="auto"/>
              <w:ind w:left="115" w:right="39" w:firstLine="211"/>
              <w:rPr>
                <w:b/>
                <w:sz w:val="24"/>
              </w:rPr>
            </w:pPr>
            <w:r>
              <w:rPr>
                <w:b/>
                <w:sz w:val="24"/>
              </w:rPr>
              <w:t>Level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Significance</w:t>
            </w:r>
          </w:p>
        </w:tc>
        <w:tc>
          <w:tcPr>
            <w:tcW w:w="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4" w:type="dxa"/>
            <w:gridSpan w:val="5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9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Level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Impacts</w:t>
            </w:r>
          </w:p>
        </w:tc>
      </w:tr>
      <w:tr>
        <w:trPr>
          <w:trHeight w:val="514" w:hRule="atLeast"/>
        </w:trPr>
        <w:tc>
          <w:tcPr>
            <w:tcW w:w="7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83" w:type="dxa"/>
          </w:tcPr>
          <w:p>
            <w:pPr>
              <w:pStyle w:val="TableParagraph"/>
              <w:spacing w:before="112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9" w:type="dxa"/>
          </w:tcPr>
          <w:p>
            <w:pPr>
              <w:pStyle w:val="TableParagraph"/>
              <w:spacing w:before="112"/>
              <w:ind w:left="2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" w:type="dxa"/>
          </w:tcPr>
          <w:p>
            <w:pPr>
              <w:pStyle w:val="TableParagraph"/>
              <w:spacing w:before="112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112"/>
              <w:ind w:left="1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4" w:type="dxa"/>
          </w:tcPr>
          <w:p>
            <w:pPr>
              <w:pStyle w:val="TableParagraph"/>
              <w:spacing w:before="112"/>
              <w:ind w:left="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2" w:type="dxa"/>
          </w:tcPr>
          <w:p>
            <w:pPr>
              <w:pStyle w:val="TableParagraph"/>
              <w:spacing w:before="112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1" w:type="dxa"/>
          </w:tcPr>
          <w:p>
            <w:pPr>
              <w:pStyle w:val="TableParagraph"/>
              <w:spacing w:before="11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" w:type="dxa"/>
          </w:tcPr>
          <w:p>
            <w:pPr>
              <w:pStyle w:val="TableParagraph"/>
              <w:spacing w:before="112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1" w:type="dxa"/>
          </w:tcPr>
          <w:p>
            <w:pPr>
              <w:pStyle w:val="TableParagraph"/>
              <w:spacing w:before="112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5" w:type="dxa"/>
          </w:tcPr>
          <w:p>
            <w:pPr>
              <w:pStyle w:val="TableParagraph"/>
              <w:spacing w:before="112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7" w:hRule="atLeast"/>
        </w:trPr>
        <w:tc>
          <w:tcPr>
            <w:tcW w:w="703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583" w:type="dxa"/>
          </w:tcPr>
          <w:p>
            <w:pPr>
              <w:pStyle w:val="TableParagraph"/>
              <w:spacing w:before="116"/>
              <w:ind w:left="128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onsite</w:t>
            </w:r>
          </w:p>
        </w:tc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5" w:hRule="atLeast"/>
        </w:trPr>
        <w:tc>
          <w:tcPr>
            <w:tcW w:w="703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5583" w:type="dxa"/>
          </w:tcPr>
          <w:p>
            <w:pPr>
              <w:pStyle w:val="TableParagraph"/>
              <w:spacing w:line="278" w:lineRule="auto" w:before="115"/>
              <w:ind w:left="128"/>
              <w:rPr>
                <w:sz w:val="24"/>
              </w:rPr>
            </w:pPr>
            <w:r>
              <w:rPr>
                <w:sz w:val="24"/>
              </w:rPr>
              <w:t>Inability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quantify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improvements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uncertainty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benefits of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ICT</w:t>
            </w:r>
          </w:p>
        </w:tc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703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5583" w:type="dxa"/>
          </w:tcPr>
          <w:p>
            <w:pPr>
              <w:pStyle w:val="TableParagraph"/>
              <w:spacing w:before="115"/>
              <w:ind w:left="128"/>
              <w:rPr>
                <w:sz w:val="24"/>
              </w:rPr>
            </w:pPr>
            <w:r>
              <w:rPr>
                <w:sz w:val="24"/>
              </w:rPr>
              <w:t>Inadequate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supply</w:t>
            </w:r>
          </w:p>
        </w:tc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703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5583" w:type="dxa"/>
          </w:tcPr>
          <w:p>
            <w:pPr>
              <w:pStyle w:val="TableParagraph"/>
              <w:spacing w:before="116"/>
              <w:ind w:left="128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hardware</w:t>
            </w:r>
          </w:p>
        </w:tc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703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583" w:type="dxa"/>
          </w:tcPr>
          <w:p>
            <w:pPr>
              <w:pStyle w:val="TableParagraph"/>
              <w:spacing w:before="115"/>
              <w:ind w:left="128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employing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professional</w:t>
            </w:r>
          </w:p>
        </w:tc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703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5583" w:type="dxa"/>
          </w:tcPr>
          <w:p>
            <w:pPr>
              <w:pStyle w:val="TableParagraph"/>
              <w:spacing w:before="116"/>
              <w:ind w:left="128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appreciation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firm’s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703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5583" w:type="dxa"/>
          </w:tcPr>
          <w:p>
            <w:pPr>
              <w:pStyle w:val="TableParagraph"/>
              <w:spacing w:before="115"/>
              <w:ind w:left="128"/>
              <w:rPr>
                <w:sz w:val="24"/>
              </w:rPr>
            </w:pPr>
            <w:r>
              <w:rPr>
                <w:sz w:val="24"/>
              </w:rPr>
              <w:t>Inadequate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703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5583" w:type="dxa"/>
          </w:tcPr>
          <w:p>
            <w:pPr>
              <w:pStyle w:val="TableParagraph"/>
              <w:spacing w:before="116"/>
              <w:ind w:left="128"/>
              <w:rPr>
                <w:sz w:val="24"/>
              </w:rPr>
            </w:pPr>
            <w:r>
              <w:rPr>
                <w:sz w:val="24"/>
              </w:rPr>
              <w:t>Fear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attack</w:t>
            </w:r>
          </w:p>
        </w:tc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703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5583" w:type="dxa"/>
          </w:tcPr>
          <w:p>
            <w:pPr>
              <w:pStyle w:val="TableParagraph"/>
              <w:spacing w:before="116"/>
              <w:ind w:left="128"/>
              <w:rPr>
                <w:sz w:val="24"/>
              </w:rPr>
            </w:pPr>
            <w:r>
              <w:rPr>
                <w:sz w:val="24"/>
              </w:rPr>
              <w:t>Fear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ICT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making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redundant</w:t>
            </w:r>
          </w:p>
        </w:tc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703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83" w:type="dxa"/>
          </w:tcPr>
          <w:p>
            <w:pPr>
              <w:pStyle w:val="TableParagraph"/>
              <w:spacing w:before="115"/>
              <w:ind w:left="128"/>
              <w:rPr>
                <w:sz w:val="24"/>
              </w:rPr>
            </w:pPr>
            <w:r>
              <w:rPr>
                <w:sz w:val="24"/>
              </w:rPr>
              <w:t>Fear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703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5583" w:type="dxa"/>
          </w:tcPr>
          <w:p>
            <w:pPr>
              <w:pStyle w:val="TableParagraph"/>
              <w:spacing w:before="116"/>
              <w:ind w:left="128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sufficient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jobs</w:t>
            </w:r>
          </w:p>
        </w:tc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703" w:type="dxa"/>
          </w:tcPr>
          <w:p>
            <w:pPr>
              <w:pStyle w:val="TableParagraph"/>
              <w:spacing w:line="256" w:lineRule="exact" w:before="115"/>
              <w:ind w:left="200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5583" w:type="dxa"/>
          </w:tcPr>
          <w:p>
            <w:pPr>
              <w:pStyle w:val="TableParagraph"/>
              <w:spacing w:line="256" w:lineRule="exact" w:before="115"/>
              <w:ind w:left="128"/>
              <w:rPr>
                <w:sz w:val="24"/>
              </w:rPr>
            </w:pPr>
            <w:r>
              <w:rPr>
                <w:sz w:val="24"/>
              </w:rPr>
              <w:t>Fear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 job losses in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industry</w:t>
            </w:r>
          </w:p>
        </w:tc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37" w:top="1440" w:bottom="1120" w:left="300" w:right="280"/>
        </w:sectPr>
      </w:pPr>
    </w:p>
    <w:p>
      <w:pPr>
        <w:pStyle w:val="Heading1"/>
        <w:spacing w:before="79"/>
        <w:ind w:left="2580"/>
        <w:jc w:val="left"/>
      </w:pPr>
      <w:r>
        <w:rPr/>
        <w:t>SECTION</w:t>
      </w:r>
      <w:r>
        <w:rPr>
          <w:spacing w:val="-4"/>
        </w:rPr>
        <w:t> </w:t>
      </w:r>
      <w:r>
        <w:rPr/>
        <w:t>C</w:t>
      </w:r>
      <w:r>
        <w:rPr>
          <w:spacing w:val="-3"/>
        </w:rPr>
        <w:t> </w:t>
      </w:r>
      <w:r>
        <w:rPr/>
        <w:t>BIM</w:t>
      </w:r>
      <w:r>
        <w:rPr>
          <w:spacing w:val="-3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IMPLEMENTATION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56"/>
        <w:ind w:left="1140"/>
      </w:pPr>
      <w:r>
        <w:rPr/>
        <w:t>Q18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BIM</w:t>
      </w:r>
      <w:r>
        <w:rPr>
          <w:spacing w:val="-1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your</w:t>
      </w:r>
      <w:r>
        <w:rPr>
          <w:spacing w:val="-3"/>
        </w:rPr>
        <w:t> </w:t>
      </w:r>
      <w:r>
        <w:rPr/>
        <w:t>office?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50"/>
        </w:numPr>
        <w:tabs>
          <w:tab w:pos="2219" w:val="left" w:leader="none"/>
          <w:tab w:pos="2220" w:val="left" w:leader="none"/>
        </w:tabs>
        <w:spacing w:line="240" w:lineRule="auto" w:before="1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81.350006pt;margin-top:7.819123pt;width:34.950pt;height:10.4pt;mso-position-horizontal-relative:page;mso-position-vertical-relative:paragraph;z-index:15772160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models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created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50"/>
        </w:numPr>
        <w:tabs>
          <w:tab w:pos="2219" w:val="left" w:leader="none"/>
          <w:tab w:pos="2220" w:val="left" w:leader="none"/>
        </w:tabs>
        <w:spacing w:line="240" w:lineRule="auto" w:before="0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81.25pt;margin-top:1.517147pt;width:34.950pt;height:10.4pt;mso-position-horizontal-relative:page;mso-position-vertical-relative:paragraph;z-index:1577267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card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detail</w:t>
      </w:r>
    </w:p>
    <w:p>
      <w:pPr>
        <w:pStyle w:val="BodyText"/>
      </w:pPr>
    </w:p>
    <w:p>
      <w:pPr>
        <w:pStyle w:val="ListParagraph"/>
        <w:numPr>
          <w:ilvl w:val="0"/>
          <w:numId w:val="50"/>
        </w:numPr>
        <w:tabs>
          <w:tab w:pos="2219" w:val="left" w:leader="none"/>
          <w:tab w:pos="2220" w:val="left" w:leader="none"/>
        </w:tabs>
        <w:spacing w:line="240" w:lineRule="auto" w:before="0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81.149994pt;margin-top:3.51411pt;width:34.950pt;height:10.4pt;mso-position-horizontal-relative:page;mso-position-vertical-relative:paragraph;z-index:1577318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Responsible</w:t>
      </w:r>
      <w:r>
        <w:rPr>
          <w:spacing w:val="-2"/>
          <w:sz w:val="24"/>
        </w:rPr>
        <w:t> </w:t>
      </w:r>
      <w:r>
        <w:rPr>
          <w:sz w:val="24"/>
        </w:rPr>
        <w:t>party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creation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model</w:t>
      </w:r>
    </w:p>
    <w:p>
      <w:pPr>
        <w:pStyle w:val="BodyText"/>
      </w:pPr>
    </w:p>
    <w:p>
      <w:pPr>
        <w:pStyle w:val="ListParagraph"/>
        <w:numPr>
          <w:ilvl w:val="0"/>
          <w:numId w:val="50"/>
        </w:numPr>
        <w:tabs>
          <w:tab w:pos="2219" w:val="left" w:leader="none"/>
          <w:tab w:pos="2220" w:val="left" w:leader="none"/>
        </w:tabs>
        <w:spacing w:line="240" w:lineRule="auto" w:before="0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81.600006pt;margin-top:5.512135pt;width:34.950pt;height:10.4pt;mso-position-horizontal-relative:page;mso-position-vertical-relative:paragraph;z-index:15773696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Schedule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model</w:t>
      </w:r>
    </w:p>
    <w:p>
      <w:pPr>
        <w:pStyle w:val="BodyText"/>
      </w:pPr>
    </w:p>
    <w:p>
      <w:pPr>
        <w:pStyle w:val="ListParagraph"/>
        <w:numPr>
          <w:ilvl w:val="0"/>
          <w:numId w:val="50"/>
        </w:numPr>
        <w:tabs>
          <w:tab w:pos="2219" w:val="left" w:leader="none"/>
          <w:tab w:pos="2220" w:val="left" w:leader="none"/>
        </w:tabs>
        <w:spacing w:line="240" w:lineRule="auto" w:before="0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83.149994pt;margin-top:9.160098pt;width:34.950pt;height:10.4pt;mso-position-horizontal-relative:page;mso-position-vertical-relative:paragraph;z-index:15774208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File</w:t>
      </w:r>
      <w:r>
        <w:rPr>
          <w:spacing w:val="-3"/>
          <w:sz w:val="24"/>
        </w:rPr>
        <w:t> </w:t>
      </w:r>
      <w:r>
        <w:rPr>
          <w:sz w:val="24"/>
        </w:rPr>
        <w:t>formatting</w:t>
      </w:r>
    </w:p>
    <w:p>
      <w:pPr>
        <w:pStyle w:val="BodyText"/>
      </w:pPr>
    </w:p>
    <w:p>
      <w:pPr>
        <w:pStyle w:val="ListParagraph"/>
        <w:numPr>
          <w:ilvl w:val="0"/>
          <w:numId w:val="50"/>
        </w:numPr>
        <w:tabs>
          <w:tab w:pos="2219" w:val="left" w:leader="none"/>
          <w:tab w:pos="2220" w:val="left" w:leader="none"/>
        </w:tabs>
        <w:spacing w:line="240" w:lineRule="auto" w:before="0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84.149994pt;margin-top:6.757123pt;width:34.950pt;height:10.4pt;mso-position-horizontal-relative:page;mso-position-vertical-relative:paragraph;z-index:15774720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File</w:t>
      </w:r>
      <w:r>
        <w:rPr>
          <w:spacing w:val="-2"/>
          <w:sz w:val="24"/>
        </w:rPr>
        <w:t> </w:t>
      </w:r>
      <w:r>
        <w:rPr>
          <w:sz w:val="24"/>
        </w:rPr>
        <w:t>naming</w:t>
      </w:r>
    </w:p>
    <w:p>
      <w:pPr>
        <w:pStyle w:val="BodyText"/>
      </w:pPr>
    </w:p>
    <w:p>
      <w:pPr>
        <w:pStyle w:val="ListParagraph"/>
        <w:numPr>
          <w:ilvl w:val="0"/>
          <w:numId w:val="50"/>
        </w:numPr>
        <w:tabs>
          <w:tab w:pos="2219" w:val="left" w:leader="none"/>
          <w:tab w:pos="2220" w:val="left" w:leader="none"/>
        </w:tabs>
        <w:spacing w:line="240" w:lineRule="auto" w:before="0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86.25pt;margin-top:3.255116pt;width:34.950pt;height:10.4pt;mso-position-horizontal-relative:page;mso-position-vertical-relative:paragraph;z-index:1577523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Object</w:t>
      </w:r>
      <w:r>
        <w:rPr>
          <w:spacing w:val="-1"/>
          <w:sz w:val="24"/>
        </w:rPr>
        <w:t> </w:t>
      </w:r>
      <w:r>
        <w:rPr>
          <w:sz w:val="24"/>
        </w:rPr>
        <w:t>naming</w:t>
      </w:r>
    </w:p>
    <w:p>
      <w:pPr>
        <w:pStyle w:val="BodyText"/>
      </w:pPr>
    </w:p>
    <w:p>
      <w:pPr>
        <w:pStyle w:val="ListParagraph"/>
        <w:numPr>
          <w:ilvl w:val="0"/>
          <w:numId w:val="50"/>
        </w:numPr>
        <w:tabs>
          <w:tab w:pos="2219" w:val="left" w:leader="none"/>
          <w:tab w:pos="2220" w:val="left" w:leader="none"/>
        </w:tabs>
        <w:spacing w:line="240" w:lineRule="auto" w:before="0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84.5pt;margin-top:4.703110pt;width:34.950pt;height:10.4pt;mso-position-horizontal-relative:page;mso-position-vertical-relative:paragraph;z-index:1577574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Interoperability</w:t>
      </w:r>
      <w:r>
        <w:rPr>
          <w:spacing w:val="-7"/>
          <w:sz w:val="24"/>
        </w:rPr>
        <w:t> </w:t>
      </w:r>
      <w:r>
        <w:rPr>
          <w:sz w:val="24"/>
        </w:rPr>
        <w:t>of BIM</w:t>
      </w:r>
      <w:r>
        <w:rPr>
          <w:spacing w:val="-1"/>
          <w:sz w:val="24"/>
        </w:rPr>
        <w:t> </w:t>
      </w:r>
      <w:r>
        <w:rPr>
          <w:sz w:val="24"/>
        </w:rPr>
        <w:t>tools</w:t>
      </w:r>
    </w:p>
    <w:p>
      <w:pPr>
        <w:pStyle w:val="BodyText"/>
      </w:pPr>
    </w:p>
    <w:p>
      <w:pPr>
        <w:pStyle w:val="ListParagraph"/>
        <w:numPr>
          <w:ilvl w:val="0"/>
          <w:numId w:val="50"/>
        </w:numPr>
        <w:tabs>
          <w:tab w:pos="2219" w:val="left" w:leader="none"/>
          <w:tab w:pos="2220" w:val="left" w:leader="none"/>
        </w:tabs>
        <w:spacing w:line="240" w:lineRule="auto" w:before="0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85.5pt;margin-top:5.600135pt;width:34.950pt;height:10.4pt;mso-position-horizontal-relative:page;mso-position-vertical-relative:paragraph;z-index:15776256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Coordination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clash</w:t>
      </w:r>
      <w:r>
        <w:rPr>
          <w:spacing w:val="-2"/>
          <w:sz w:val="24"/>
        </w:rPr>
        <w:t> </w:t>
      </w:r>
      <w:r>
        <w:rPr>
          <w:sz w:val="24"/>
        </w:rPr>
        <w:t>detection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50"/>
        </w:numPr>
        <w:tabs>
          <w:tab w:pos="2219" w:val="left" w:leader="none"/>
          <w:tab w:pos="2220" w:val="left" w:leader="none"/>
        </w:tabs>
        <w:spacing w:line="240" w:lineRule="auto" w:before="0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86.5pt;margin-top:4.178133pt;width:34.950pt;height:10.4pt;mso-position-horizontal-relative:page;mso-position-vertical-relative:paragraph;z-index:15776768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BIM</w:t>
      </w:r>
      <w:r>
        <w:rPr>
          <w:spacing w:val="-2"/>
          <w:sz w:val="24"/>
        </w:rPr>
        <w:t> </w:t>
      </w:r>
      <w:r>
        <w:rPr>
          <w:sz w:val="24"/>
        </w:rPr>
        <w:t>website</w:t>
      </w:r>
      <w:r>
        <w:rPr>
          <w:spacing w:val="-2"/>
          <w:sz w:val="24"/>
        </w:rPr>
        <w:t> </w:t>
      </w:r>
      <w:r>
        <w:rPr>
          <w:sz w:val="24"/>
        </w:rPr>
        <w:t>utilization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1140" w:right="1147"/>
      </w:pPr>
      <w:r>
        <w:rPr/>
        <w:t>Q19</w:t>
      </w:r>
      <w:r>
        <w:rPr>
          <w:spacing w:val="2"/>
        </w:rPr>
        <w:t> </w:t>
      </w:r>
      <w:r>
        <w:rPr/>
        <w:t>which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this</w:t>
      </w:r>
      <w:r>
        <w:rPr>
          <w:spacing w:val="1"/>
        </w:rPr>
        <w:t> </w:t>
      </w:r>
      <w:r>
        <w:rPr/>
        <w:t>BIM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implementation</w:t>
      </w:r>
      <w:r>
        <w:rPr>
          <w:spacing w:val="3"/>
        </w:rPr>
        <w:t> </w:t>
      </w:r>
      <w:r>
        <w:rPr/>
        <w:t>you</w:t>
      </w:r>
      <w:r>
        <w:rPr>
          <w:spacing w:val="3"/>
        </w:rPr>
        <w:t> </w:t>
      </w:r>
      <w:r>
        <w:rPr/>
        <w:t>carry</w:t>
      </w:r>
      <w:r>
        <w:rPr>
          <w:spacing w:val="55"/>
        </w:rPr>
        <w:t> </w:t>
      </w:r>
      <w:r>
        <w:rPr/>
        <w:t>out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project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in</w:t>
      </w:r>
      <w:r>
        <w:rPr>
          <w:spacing w:val="6"/>
        </w:rPr>
        <w:t> </w:t>
      </w:r>
      <w:r>
        <w:rPr/>
        <w:t>your</w:t>
      </w:r>
      <w:r>
        <w:rPr>
          <w:spacing w:val="-57"/>
        </w:rPr>
        <w:t> </w:t>
      </w:r>
      <w:r>
        <w:rPr/>
        <w:t>office/unit?</w:t>
      </w:r>
    </w:p>
    <w:p>
      <w:pPr>
        <w:pStyle w:val="ListParagraph"/>
        <w:numPr>
          <w:ilvl w:val="0"/>
          <w:numId w:val="51"/>
        </w:numPr>
        <w:tabs>
          <w:tab w:pos="2219" w:val="left" w:leader="none"/>
          <w:tab w:pos="2220" w:val="left" w:leader="none"/>
        </w:tabs>
        <w:spacing w:line="240" w:lineRule="auto" w:before="199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73.950012pt;margin-top:12.45212pt;width:34.950pt;height:10.4pt;mso-position-horizontal-relative:page;mso-position-vertical-relative:paragraph;z-index:15777280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models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created</w:t>
      </w:r>
    </w:p>
    <w:p>
      <w:pPr>
        <w:pStyle w:val="ListParagraph"/>
        <w:numPr>
          <w:ilvl w:val="0"/>
          <w:numId w:val="51"/>
        </w:numPr>
        <w:tabs>
          <w:tab w:pos="2219" w:val="left" w:leader="none"/>
          <w:tab w:pos="2220" w:val="left" w:leader="none"/>
        </w:tabs>
        <w:spacing w:line="240" w:lineRule="auto" w:before="140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73.950012pt;margin-top:4.49211pt;width:34.950pt;height:10.4pt;mso-position-horizontal-relative:page;mso-position-vertical-relative:paragraph;z-index:1577779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card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detail</w:t>
      </w:r>
    </w:p>
    <w:p>
      <w:pPr>
        <w:pStyle w:val="ListParagraph"/>
        <w:numPr>
          <w:ilvl w:val="0"/>
          <w:numId w:val="51"/>
        </w:numPr>
        <w:tabs>
          <w:tab w:pos="2219" w:val="left" w:leader="none"/>
          <w:tab w:pos="2220" w:val="left" w:leader="none"/>
        </w:tabs>
        <w:spacing w:line="240" w:lineRule="auto" w:before="136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73.299988pt;margin-top:8.298126pt;width:34.950pt;height:10.4pt;mso-position-horizontal-relative:page;mso-position-vertical-relative:paragraph;z-index:1577830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Responsible</w:t>
      </w:r>
      <w:r>
        <w:rPr>
          <w:spacing w:val="-2"/>
          <w:sz w:val="24"/>
        </w:rPr>
        <w:t> </w:t>
      </w:r>
      <w:r>
        <w:rPr>
          <w:sz w:val="24"/>
        </w:rPr>
        <w:t>party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creation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model</w:t>
      </w:r>
    </w:p>
    <w:p>
      <w:pPr>
        <w:pStyle w:val="ListParagraph"/>
        <w:numPr>
          <w:ilvl w:val="0"/>
          <w:numId w:val="51"/>
        </w:numPr>
        <w:tabs>
          <w:tab w:pos="2219" w:val="left" w:leader="none"/>
          <w:tab w:pos="2220" w:val="left" w:leader="none"/>
        </w:tabs>
        <w:spacing w:line="240" w:lineRule="auto" w:before="140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73.799988pt;margin-top:10.187132pt;width:34.950pt;height:10.4pt;mso-position-horizontal-relative:page;mso-position-vertical-relative:paragraph;z-index:15778816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Schedule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model</w:t>
      </w:r>
    </w:p>
    <w:p>
      <w:pPr>
        <w:pStyle w:val="ListParagraph"/>
        <w:numPr>
          <w:ilvl w:val="0"/>
          <w:numId w:val="51"/>
        </w:numPr>
        <w:tabs>
          <w:tab w:pos="2219" w:val="left" w:leader="none"/>
          <w:tab w:pos="2220" w:val="left" w:leader="none"/>
        </w:tabs>
        <w:spacing w:line="240" w:lineRule="auto" w:before="136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73.25pt;margin-top:5.647132pt;width:34.950pt;height:10.4pt;mso-position-horizontal-relative:page;mso-position-vertical-relative:paragraph;z-index:15779328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File</w:t>
      </w:r>
      <w:r>
        <w:rPr>
          <w:spacing w:val="-3"/>
          <w:sz w:val="24"/>
        </w:rPr>
        <w:t> </w:t>
      </w:r>
      <w:r>
        <w:rPr>
          <w:sz w:val="24"/>
        </w:rPr>
        <w:t>formatting</w:t>
      </w:r>
    </w:p>
    <w:p>
      <w:pPr>
        <w:pStyle w:val="ListParagraph"/>
        <w:numPr>
          <w:ilvl w:val="0"/>
          <w:numId w:val="51"/>
        </w:numPr>
        <w:tabs>
          <w:tab w:pos="2219" w:val="left" w:leader="none"/>
          <w:tab w:pos="2220" w:val="left" w:leader="none"/>
        </w:tabs>
        <w:spacing w:line="240" w:lineRule="auto" w:before="140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73.899994pt;margin-top:8.383122pt;width:34.950pt;height:10.4pt;mso-position-horizontal-relative:page;mso-position-vertical-relative:paragraph;z-index:15779840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File</w:t>
      </w:r>
      <w:r>
        <w:rPr>
          <w:spacing w:val="-2"/>
          <w:sz w:val="24"/>
        </w:rPr>
        <w:t> </w:t>
      </w:r>
      <w:r>
        <w:rPr>
          <w:sz w:val="24"/>
        </w:rPr>
        <w:t>naming</w:t>
      </w:r>
    </w:p>
    <w:p>
      <w:pPr>
        <w:pStyle w:val="ListParagraph"/>
        <w:numPr>
          <w:ilvl w:val="0"/>
          <w:numId w:val="51"/>
        </w:numPr>
        <w:tabs>
          <w:tab w:pos="2219" w:val="left" w:leader="none"/>
          <w:tab w:pos="2220" w:val="left" w:leader="none"/>
        </w:tabs>
        <w:spacing w:line="240" w:lineRule="auto" w:before="137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73.899994pt;margin-top:10.041123pt;width:34.950pt;height:10.4pt;mso-position-horizontal-relative:page;mso-position-vertical-relative:paragraph;z-index:1578035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Object</w:t>
      </w:r>
      <w:r>
        <w:rPr>
          <w:spacing w:val="-1"/>
          <w:sz w:val="24"/>
        </w:rPr>
        <w:t> </w:t>
      </w:r>
      <w:r>
        <w:rPr>
          <w:sz w:val="24"/>
        </w:rPr>
        <w:t>naming</w:t>
      </w:r>
    </w:p>
    <w:p>
      <w:pPr>
        <w:pStyle w:val="ListParagraph"/>
        <w:numPr>
          <w:ilvl w:val="0"/>
          <w:numId w:val="51"/>
        </w:numPr>
        <w:tabs>
          <w:tab w:pos="2219" w:val="left" w:leader="none"/>
          <w:tab w:pos="2220" w:val="left" w:leader="none"/>
        </w:tabs>
        <w:spacing w:line="240" w:lineRule="auto" w:before="139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73.899994pt;margin-top:8.630129pt;width:34.950pt;height:10.4pt;mso-position-horizontal-relative:page;mso-position-vertical-relative:paragraph;z-index:1578086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Interoperability</w:t>
      </w:r>
      <w:r>
        <w:rPr>
          <w:spacing w:val="-7"/>
          <w:sz w:val="24"/>
        </w:rPr>
        <w:t> </w:t>
      </w:r>
      <w:r>
        <w:rPr>
          <w:sz w:val="24"/>
        </w:rPr>
        <w:t>of BIM</w:t>
      </w:r>
      <w:r>
        <w:rPr>
          <w:spacing w:val="-1"/>
          <w:sz w:val="24"/>
        </w:rPr>
        <w:t> </w:t>
      </w:r>
      <w:r>
        <w:rPr>
          <w:sz w:val="24"/>
        </w:rPr>
        <w:t>tools</w:t>
      </w:r>
    </w:p>
    <w:p>
      <w:pPr>
        <w:pStyle w:val="ListParagraph"/>
        <w:numPr>
          <w:ilvl w:val="0"/>
          <w:numId w:val="51"/>
        </w:numPr>
        <w:tabs>
          <w:tab w:pos="2219" w:val="left" w:leader="none"/>
          <w:tab w:pos="2220" w:val="left" w:leader="none"/>
        </w:tabs>
        <w:spacing w:line="240" w:lineRule="auto" w:before="137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73.899994pt;margin-top:9.638129pt;width:34.950pt;height:10.4pt;mso-position-horizontal-relative:page;mso-position-vertical-relative:paragraph;z-index:15781376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Coordination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clash</w:t>
      </w:r>
      <w:r>
        <w:rPr>
          <w:spacing w:val="-2"/>
          <w:sz w:val="24"/>
        </w:rPr>
        <w:t> </w:t>
      </w:r>
      <w:r>
        <w:rPr>
          <w:sz w:val="24"/>
        </w:rPr>
        <w:t>detection</w:t>
      </w:r>
    </w:p>
    <w:p>
      <w:pPr>
        <w:pStyle w:val="ListParagraph"/>
        <w:numPr>
          <w:ilvl w:val="0"/>
          <w:numId w:val="51"/>
        </w:numPr>
        <w:tabs>
          <w:tab w:pos="2219" w:val="left" w:leader="none"/>
          <w:tab w:pos="2220" w:val="left" w:leader="none"/>
        </w:tabs>
        <w:spacing w:line="240" w:lineRule="auto" w:before="139" w:after="0"/>
        <w:ind w:left="2220" w:right="0" w:hanging="720"/>
        <w:jc w:val="left"/>
        <w:rPr>
          <w:sz w:val="24"/>
        </w:rPr>
      </w:pPr>
      <w:r>
        <w:rPr/>
        <w:pict>
          <v:rect style="position:absolute;margin-left:373.899994pt;margin-top:4.928127pt;width:34.950pt;height:10.4pt;mso-position-horizontal-relative:page;mso-position-vertical-relative:paragraph;z-index:15781888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BIM</w:t>
      </w:r>
      <w:r>
        <w:rPr>
          <w:spacing w:val="-2"/>
          <w:sz w:val="24"/>
        </w:rPr>
        <w:t> </w:t>
      </w:r>
      <w:r>
        <w:rPr>
          <w:sz w:val="24"/>
        </w:rPr>
        <w:t>website</w:t>
      </w:r>
      <w:r>
        <w:rPr>
          <w:spacing w:val="-2"/>
          <w:sz w:val="24"/>
        </w:rPr>
        <w:t> </w:t>
      </w:r>
      <w:r>
        <w:rPr>
          <w:sz w:val="24"/>
        </w:rPr>
        <w:t>utilization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7" w:top="1360" w:bottom="1120" w:left="300" w:right="280"/>
        </w:sectPr>
      </w:pPr>
    </w:p>
    <w:p>
      <w:pPr>
        <w:pStyle w:val="BodyText"/>
        <w:spacing w:line="276" w:lineRule="auto" w:before="74"/>
        <w:ind w:left="1860" w:right="1147" w:hanging="720"/>
      </w:pPr>
      <w:r>
        <w:rPr/>
        <w:t>Q20.</w:t>
      </w:r>
      <w:r>
        <w:rPr>
          <w:spacing w:val="26"/>
        </w:rPr>
        <w:t> </w:t>
      </w:r>
      <w:r>
        <w:rPr/>
        <w:t>How</w:t>
      </w:r>
      <w:r>
        <w:rPr>
          <w:spacing w:val="27"/>
        </w:rPr>
        <w:t> </w:t>
      </w:r>
      <w:r>
        <w:rPr/>
        <w:t>can</w:t>
      </w:r>
      <w:r>
        <w:rPr>
          <w:spacing w:val="26"/>
        </w:rPr>
        <w:t> </w:t>
      </w:r>
      <w:r>
        <w:rPr/>
        <w:t>implementation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BIM</w:t>
      </w:r>
      <w:r>
        <w:rPr>
          <w:spacing w:val="27"/>
        </w:rPr>
        <w:t> </w:t>
      </w:r>
      <w:r>
        <w:rPr/>
        <w:t>software</w:t>
      </w:r>
      <w:r>
        <w:rPr>
          <w:spacing w:val="29"/>
        </w:rPr>
        <w:t> </w:t>
      </w:r>
      <w:r>
        <w:rPr/>
        <w:t>be</w:t>
      </w:r>
      <w:r>
        <w:rPr>
          <w:spacing w:val="26"/>
        </w:rPr>
        <w:t> </w:t>
      </w:r>
      <w:r>
        <w:rPr/>
        <w:t>effective</w:t>
      </w:r>
      <w:r>
        <w:rPr>
          <w:spacing w:val="25"/>
        </w:rPr>
        <w:t> </w:t>
      </w:r>
      <w:r>
        <w:rPr/>
        <w:t>for</w:t>
      </w:r>
      <w:r>
        <w:rPr>
          <w:spacing w:val="27"/>
        </w:rPr>
        <w:t> </w:t>
      </w:r>
      <w:r>
        <w:rPr/>
        <w:t>project</w:t>
      </w:r>
      <w:r>
        <w:rPr>
          <w:spacing w:val="28"/>
        </w:rPr>
        <w:t> </w:t>
      </w:r>
      <w:r>
        <w:rPr/>
        <w:t>delivery</w:t>
      </w:r>
      <w:r>
        <w:rPr>
          <w:spacing w:val="19"/>
        </w:rPr>
        <w:t> </w:t>
      </w:r>
      <w:r>
        <w:rPr/>
        <w:t>in</w:t>
      </w:r>
      <w:r>
        <w:rPr>
          <w:spacing w:val="32"/>
        </w:rPr>
        <w:t> </w:t>
      </w:r>
      <w:r>
        <w:rPr/>
        <w:t>your</w:t>
      </w:r>
      <w:r>
        <w:rPr>
          <w:spacing w:val="27"/>
        </w:rPr>
        <w:t> </w:t>
      </w:r>
      <w:r>
        <w:rPr/>
        <w:t>PPU</w:t>
      </w:r>
      <w:r>
        <w:rPr>
          <w:spacing w:val="-57"/>
        </w:rPr>
        <w:t> </w:t>
      </w:r>
      <w:r>
        <w:rPr/>
        <w:t>office?</w:t>
      </w:r>
    </w:p>
    <w:p>
      <w:pPr>
        <w:pStyle w:val="BodyText"/>
        <w:tabs>
          <w:tab w:pos="1838" w:val="left" w:leader="none"/>
          <w:tab w:pos="7696" w:val="left" w:leader="none"/>
          <w:tab w:pos="8224" w:val="left" w:leader="none"/>
          <w:tab w:pos="8752" w:val="left" w:leader="none"/>
          <w:tab w:pos="9364" w:val="left" w:leader="none"/>
          <w:tab w:pos="10096" w:val="right" w:leader="none"/>
        </w:tabs>
        <w:spacing w:before="200"/>
        <w:ind w:left="1248"/>
      </w:pPr>
      <w:r>
        <w:rPr/>
        <w:t>s/n</w:t>
        <w:tab/>
        <w:t>BIM</w:t>
      </w:r>
      <w:r>
        <w:rPr>
          <w:spacing w:val="-2"/>
        </w:rPr>
        <w:t> </w:t>
      </w:r>
      <w:r>
        <w:rPr/>
        <w:t>software</w:t>
        <w:tab/>
        <w:t>5</w:t>
        <w:tab/>
        <w:t>4</w:t>
        <w:tab/>
        <w:t>3</w:t>
        <w:tab/>
        <w:t>2</w:t>
        <w:tab/>
        <w:t>1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838" w:val="left" w:leader="none"/>
        </w:tabs>
        <w:spacing w:line="451" w:lineRule="auto" w:before="1"/>
        <w:ind w:left="1248" w:right="7029"/>
      </w:pPr>
      <w:r>
        <w:rPr/>
        <w:t>I</w:t>
        <w:tab/>
        <w:t>Type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models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created</w:t>
      </w:r>
      <w:r>
        <w:rPr>
          <w:spacing w:val="-57"/>
        </w:rPr>
        <w:t> </w:t>
      </w:r>
      <w:r>
        <w:rPr/>
        <w:t>Ii</w:t>
        <w:tab/>
        <w:t>Required</w:t>
      </w:r>
      <w:r>
        <w:rPr>
          <w:spacing w:val="-1"/>
        </w:rPr>
        <w:t> </w:t>
      </w:r>
      <w:r>
        <w:rPr/>
        <w:t>card of</w:t>
      </w:r>
      <w:r>
        <w:rPr>
          <w:spacing w:val="-1"/>
        </w:rPr>
        <w:t> </w:t>
      </w:r>
      <w:r>
        <w:rPr/>
        <w:t>detail</w:t>
      </w:r>
    </w:p>
    <w:p>
      <w:pPr>
        <w:pStyle w:val="BodyText"/>
        <w:tabs>
          <w:tab w:pos="1838" w:val="left" w:leader="none"/>
        </w:tabs>
        <w:spacing w:line="448" w:lineRule="auto"/>
        <w:ind w:left="1248" w:right="5503"/>
      </w:pPr>
      <w:r>
        <w:rPr/>
        <w:t>Iii</w:t>
        <w:tab/>
        <w:t>Responsible</w:t>
      </w:r>
      <w:r>
        <w:rPr>
          <w:spacing w:val="-2"/>
        </w:rPr>
        <w:t> </w:t>
      </w:r>
      <w:r>
        <w:rPr/>
        <w:t>party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creation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model</w:t>
      </w:r>
      <w:r>
        <w:rPr>
          <w:spacing w:val="-57"/>
        </w:rPr>
        <w:t> </w:t>
      </w:r>
      <w:r>
        <w:rPr/>
        <w:t>Iv</w:t>
        <w:tab/>
        <w:t>Schedule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model</w:t>
      </w:r>
    </w:p>
    <w:p>
      <w:pPr>
        <w:pStyle w:val="BodyText"/>
        <w:tabs>
          <w:tab w:pos="1838" w:val="left" w:leader="none"/>
        </w:tabs>
        <w:spacing w:before="1"/>
        <w:ind w:left="1248"/>
      </w:pPr>
      <w:r>
        <w:rPr/>
        <w:t>V</w:t>
        <w:tab/>
        <w:t>File</w:t>
      </w:r>
      <w:r>
        <w:rPr>
          <w:spacing w:val="-5"/>
        </w:rPr>
        <w:t> </w:t>
      </w:r>
      <w:r>
        <w:rPr/>
        <w:t>formatting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838" w:val="left" w:leader="none"/>
        </w:tabs>
        <w:spacing w:line="451" w:lineRule="auto"/>
        <w:ind w:left="1248" w:right="8398"/>
      </w:pPr>
      <w:r>
        <w:rPr/>
        <w:t>Vi</w:t>
        <w:tab/>
        <w:t>File naming</w:t>
      </w:r>
      <w:r>
        <w:rPr>
          <w:spacing w:val="1"/>
        </w:rPr>
        <w:t> </w:t>
      </w:r>
      <w:r>
        <w:rPr/>
        <w:t>Vii</w:t>
        <w:tab/>
      </w:r>
      <w:r>
        <w:rPr>
          <w:spacing w:val="-1"/>
        </w:rPr>
        <w:t>Object</w:t>
      </w:r>
      <w:r>
        <w:rPr>
          <w:spacing w:val="-10"/>
        </w:rPr>
        <w:t> </w:t>
      </w:r>
      <w:r>
        <w:rPr/>
        <w:t>naming</w:t>
      </w:r>
    </w:p>
    <w:p>
      <w:pPr>
        <w:pStyle w:val="BodyText"/>
        <w:tabs>
          <w:tab w:pos="1838" w:val="left" w:leader="none"/>
        </w:tabs>
        <w:spacing w:line="273" w:lineRule="exact"/>
        <w:ind w:left="1248"/>
      </w:pPr>
      <w:r>
        <w:rPr/>
        <w:t>Viii</w:t>
        <w:tab/>
        <w:t>Interoperability</w:t>
      </w:r>
      <w:r>
        <w:rPr>
          <w:spacing w:val="-7"/>
        </w:rPr>
        <w:t> </w:t>
      </w:r>
      <w:r>
        <w:rPr/>
        <w:t>of BIM</w:t>
      </w:r>
      <w:r>
        <w:rPr>
          <w:spacing w:val="-1"/>
        </w:rPr>
        <w:t> </w:t>
      </w:r>
      <w:r>
        <w:rPr/>
        <w:t>tools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838" w:val="left" w:leader="none"/>
        </w:tabs>
        <w:spacing w:line="451" w:lineRule="auto"/>
        <w:ind w:left="1248" w:right="6654"/>
      </w:pPr>
      <w:r>
        <w:rPr/>
        <w:t>Ix</w:t>
        <w:tab/>
        <w:t>Coordination and clash detection</w:t>
      </w:r>
      <w:r>
        <w:rPr>
          <w:spacing w:val="-58"/>
        </w:rPr>
        <w:t> </w:t>
      </w:r>
      <w:r>
        <w:rPr/>
        <w:t>X</w:t>
        <w:tab/>
        <w:t>BIM</w:t>
      </w:r>
      <w:r>
        <w:rPr>
          <w:spacing w:val="-1"/>
        </w:rPr>
        <w:t> </w:t>
      </w:r>
      <w:r>
        <w:rPr/>
        <w:t>website</w:t>
      </w:r>
      <w:r>
        <w:rPr>
          <w:spacing w:val="-1"/>
        </w:rPr>
        <w:t> </w:t>
      </w:r>
      <w:r>
        <w:rPr/>
        <w:t>utilization</w:t>
      </w:r>
    </w:p>
    <w:p>
      <w:pPr>
        <w:pStyle w:val="BodyText"/>
        <w:rPr>
          <w:sz w:val="26"/>
        </w:rPr>
      </w:pPr>
    </w:p>
    <w:p>
      <w:pPr>
        <w:pStyle w:val="BodyText"/>
        <w:spacing w:before="216"/>
        <w:ind w:left="1140"/>
      </w:pPr>
      <w:r>
        <w:rPr/>
        <w:t>Q21</w:t>
      </w:r>
      <w:r>
        <w:rPr>
          <w:spacing w:val="-2"/>
        </w:rPr>
        <w:t> </w:t>
      </w:r>
      <w:r>
        <w:rPr/>
        <w:t>what</w:t>
      </w:r>
      <w:r>
        <w:rPr>
          <w:spacing w:val="-1"/>
        </w:rPr>
        <w:t> </w:t>
      </w:r>
      <w:r>
        <w:rPr/>
        <w:t>is  your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agreement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benefits</w:t>
      </w:r>
      <w:r>
        <w:rPr>
          <w:spacing w:val="1"/>
        </w:rPr>
        <w:t> </w:t>
      </w:r>
      <w:r>
        <w:rPr/>
        <w:t>you</w:t>
      </w:r>
      <w:r>
        <w:rPr>
          <w:spacing w:val="-2"/>
        </w:rPr>
        <w:t> </w:t>
      </w:r>
      <w:r>
        <w:rPr/>
        <w:t>derive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BIM</w:t>
      </w:r>
      <w:r>
        <w:rPr>
          <w:spacing w:val="-1"/>
        </w:rPr>
        <w:t> </w:t>
      </w:r>
      <w:r>
        <w:rPr/>
        <w:t>software</w:t>
      </w: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"/>
        <w:gridCol w:w="5423"/>
        <w:gridCol w:w="902"/>
        <w:gridCol w:w="529"/>
        <w:gridCol w:w="571"/>
        <w:gridCol w:w="613"/>
        <w:gridCol w:w="417"/>
      </w:tblGrid>
      <w:tr>
        <w:trPr>
          <w:trHeight w:val="392" w:hRule="atLeast"/>
        </w:trPr>
        <w:tc>
          <w:tcPr>
            <w:tcW w:w="499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5423" w:type="dxa"/>
          </w:tcPr>
          <w:p>
            <w:pPr>
              <w:pStyle w:val="TableParagraph"/>
              <w:spacing w:line="266" w:lineRule="exact"/>
              <w:ind w:left="141"/>
              <w:rPr>
                <w:sz w:val="24"/>
              </w:rPr>
            </w:pPr>
            <w:r>
              <w:rPr>
                <w:sz w:val="24"/>
              </w:rPr>
              <w:t>Benefits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Software</w:t>
            </w:r>
          </w:p>
        </w:tc>
        <w:tc>
          <w:tcPr>
            <w:tcW w:w="902" w:type="dxa"/>
          </w:tcPr>
          <w:p>
            <w:pPr>
              <w:pStyle w:val="TableParagraph"/>
              <w:spacing w:line="266" w:lineRule="exact"/>
              <w:ind w:left="57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9" w:type="dxa"/>
          </w:tcPr>
          <w:p>
            <w:pPr>
              <w:pStyle w:val="TableParagraph"/>
              <w:spacing w:line="26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spacing w:line="266" w:lineRule="exact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3" w:type="dxa"/>
          </w:tcPr>
          <w:p>
            <w:pPr>
              <w:pStyle w:val="TableParagraph"/>
              <w:spacing w:line="26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" w:type="dxa"/>
          </w:tcPr>
          <w:p>
            <w:pPr>
              <w:pStyle w:val="TableParagraph"/>
              <w:spacing w:line="266" w:lineRule="exact"/>
              <w:ind w:left="2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7" w:hRule="atLeast"/>
        </w:trPr>
        <w:tc>
          <w:tcPr>
            <w:tcW w:w="499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423" w:type="dxa"/>
          </w:tcPr>
          <w:p>
            <w:pPr>
              <w:pStyle w:val="TableParagraph"/>
              <w:spacing w:before="116"/>
              <w:ind w:left="141"/>
              <w:rPr>
                <w:sz w:val="24"/>
              </w:rPr>
            </w:pPr>
            <w:r>
              <w:rPr>
                <w:sz w:val="24"/>
              </w:rPr>
              <w:t>Acceleration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499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5423" w:type="dxa"/>
          </w:tcPr>
          <w:p>
            <w:pPr>
              <w:pStyle w:val="TableParagraph"/>
              <w:spacing w:before="115"/>
              <w:ind w:left="141"/>
              <w:rPr>
                <w:sz w:val="24"/>
              </w:rPr>
            </w:pPr>
            <w:r>
              <w:rPr>
                <w:sz w:val="24"/>
              </w:rPr>
              <w:t>Collaboration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fragmented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AEC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industry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499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5423" w:type="dxa"/>
          </w:tcPr>
          <w:p>
            <w:pPr>
              <w:pStyle w:val="TableParagraph"/>
              <w:spacing w:before="116"/>
              <w:ind w:left="141"/>
              <w:rPr>
                <w:sz w:val="24"/>
              </w:rPr>
            </w:pPr>
            <w:r>
              <w:rPr>
                <w:sz w:val="24"/>
              </w:rPr>
              <w:t>Improved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profitability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499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5423" w:type="dxa"/>
          </w:tcPr>
          <w:p>
            <w:pPr>
              <w:pStyle w:val="TableParagraph"/>
              <w:spacing w:before="116"/>
              <w:ind w:left="141"/>
              <w:rPr>
                <w:sz w:val="24"/>
              </w:rPr>
            </w:pPr>
            <w:r>
              <w:rPr>
                <w:sz w:val="24"/>
              </w:rPr>
              <w:t>Better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499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423" w:type="dxa"/>
          </w:tcPr>
          <w:p>
            <w:pPr>
              <w:pStyle w:val="TableParagraph"/>
              <w:spacing w:before="115"/>
              <w:ind w:left="141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499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5423" w:type="dxa"/>
          </w:tcPr>
          <w:p>
            <w:pPr>
              <w:pStyle w:val="TableParagraph"/>
              <w:spacing w:before="116"/>
              <w:ind w:left="141"/>
              <w:rPr>
                <w:sz w:val="24"/>
              </w:rPr>
            </w:pPr>
            <w:r>
              <w:rPr>
                <w:sz w:val="24"/>
              </w:rPr>
              <w:t>Improved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customers client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relationship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spacing w:line="256" w:lineRule="exact" w:before="115"/>
              <w:ind w:left="50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5423" w:type="dxa"/>
          </w:tcPr>
          <w:p>
            <w:pPr>
              <w:pStyle w:val="TableParagraph"/>
              <w:spacing w:line="256" w:lineRule="exact" w:before="115"/>
              <w:ind w:left="141"/>
              <w:rPr>
                <w:sz w:val="24"/>
              </w:rPr>
            </w:pPr>
            <w:r>
              <w:rPr>
                <w:sz w:val="24"/>
              </w:rPr>
              <w:t>Speed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times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1"/>
        </w:rPr>
      </w:pPr>
    </w:p>
    <w:p>
      <w:pPr>
        <w:pStyle w:val="BodyText"/>
        <w:tabs>
          <w:tab w:pos="1838" w:val="left" w:leader="none"/>
          <w:tab w:pos="3026" w:val="left" w:leader="none"/>
          <w:tab w:pos="4511" w:val="left" w:leader="none"/>
          <w:tab w:pos="5219" w:val="left" w:leader="none"/>
          <w:tab w:pos="5783" w:val="left" w:leader="none"/>
          <w:tab w:pos="6722" w:val="left" w:leader="none"/>
        </w:tabs>
        <w:spacing w:line="276" w:lineRule="auto" w:before="1"/>
        <w:ind w:left="1838" w:right="4175" w:hanging="591"/>
      </w:pPr>
      <w:r>
        <w:rPr/>
        <w:t>Viii</w:t>
        <w:tab/>
        <w:t>Increased</w:t>
        <w:tab/>
        <w:t>performance</w:t>
        <w:tab/>
        <w:t>after</w:t>
        <w:tab/>
        <w:t>the</w:t>
        <w:tab/>
        <w:t>project</w:t>
        <w:tab/>
      </w:r>
      <w:r>
        <w:rPr>
          <w:spacing w:val="-1"/>
        </w:rPr>
        <w:t>(facility</w:t>
      </w:r>
      <w:r>
        <w:rPr>
          <w:spacing w:val="-57"/>
        </w:rPr>
        <w:t> </w:t>
      </w:r>
      <w:r>
        <w:rPr/>
        <w:t>management)</w:t>
      </w:r>
      <w:r>
        <w:rPr>
          <w:spacing w:val="-2"/>
        </w:rPr>
        <w:t> </w:t>
      </w:r>
      <w:r>
        <w:rPr/>
        <w:t>phase</w:t>
      </w:r>
    </w:p>
    <w:p>
      <w:pPr>
        <w:spacing w:after="0" w:line="276" w:lineRule="auto"/>
        <w:sectPr>
          <w:pgSz w:w="12240" w:h="15840"/>
          <w:pgMar w:header="0" w:footer="937" w:top="1360" w:bottom="1200" w:left="300" w:right="280"/>
        </w:sectPr>
      </w:pPr>
    </w:p>
    <w:tbl>
      <w:tblPr>
        <w:tblW w:w="0" w:type="auto"/>
        <w:jc w:val="left"/>
        <w:tblInd w:w="1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"/>
        <w:gridCol w:w="5330"/>
      </w:tblGrid>
      <w:tr>
        <w:trPr>
          <w:trHeight w:val="392" w:hRule="atLeast"/>
        </w:trPr>
        <w:tc>
          <w:tcPr>
            <w:tcW w:w="682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533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Increases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return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owner</w:t>
            </w:r>
          </w:p>
        </w:tc>
      </w:tr>
      <w:tr>
        <w:trPr>
          <w:trHeight w:val="517" w:hRule="atLeast"/>
        </w:trPr>
        <w:tc>
          <w:tcPr>
            <w:tcW w:w="682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30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Reduces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coordination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variations</w:t>
            </w:r>
          </w:p>
        </w:tc>
      </w:tr>
      <w:tr>
        <w:trPr>
          <w:trHeight w:val="517" w:hRule="atLeast"/>
        </w:trPr>
        <w:tc>
          <w:tcPr>
            <w:tcW w:w="682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5330" w:type="dxa"/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Improved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</w:tr>
      <w:tr>
        <w:trPr>
          <w:trHeight w:val="517" w:hRule="atLeast"/>
        </w:trPr>
        <w:tc>
          <w:tcPr>
            <w:tcW w:w="682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5330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Early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clash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drawings</w:t>
            </w:r>
          </w:p>
        </w:tc>
      </w:tr>
      <w:tr>
        <w:trPr>
          <w:trHeight w:val="517" w:hRule="atLeast"/>
        </w:trPr>
        <w:tc>
          <w:tcPr>
            <w:tcW w:w="682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  <w:tc>
          <w:tcPr>
            <w:tcW w:w="5330" w:type="dxa"/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</w:tr>
      <w:tr>
        <w:trPr>
          <w:trHeight w:val="517" w:hRule="atLeast"/>
        </w:trPr>
        <w:tc>
          <w:tcPr>
            <w:tcW w:w="682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  <w:tc>
          <w:tcPr>
            <w:tcW w:w="5330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Greater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processes</w:t>
            </w:r>
          </w:p>
        </w:tc>
      </w:tr>
      <w:tr>
        <w:trPr>
          <w:trHeight w:val="390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115"/>
              <w:ind w:left="200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  <w:tc>
          <w:tcPr>
            <w:tcW w:w="5330" w:type="dxa"/>
          </w:tcPr>
          <w:p>
            <w:pPr>
              <w:pStyle w:val="TableParagraph"/>
              <w:spacing w:line="256" w:lineRule="exact" w:before="115"/>
              <w:ind w:left="108"/>
              <w:rPr>
                <w:sz w:val="24"/>
              </w:rPr>
            </w:pPr>
            <w:r>
              <w:rPr>
                <w:sz w:val="24"/>
              </w:rPr>
              <w:t>Less administration,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reduced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travel,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printing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1"/>
        <w:spacing w:before="90"/>
        <w:ind w:left="2580"/>
        <w:jc w:val="left"/>
      </w:pPr>
      <w:r>
        <w:rPr/>
        <w:t>SECTION</w:t>
      </w:r>
      <w:r>
        <w:rPr>
          <w:spacing w:val="-3"/>
        </w:rPr>
        <w:t> </w:t>
      </w:r>
      <w:r>
        <w:rPr/>
        <w:t>D</w:t>
      </w:r>
      <w:r>
        <w:rPr>
          <w:spacing w:val="-2"/>
        </w:rPr>
        <w:t> </w:t>
      </w:r>
      <w:r>
        <w:rPr/>
        <w:t>BIM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TOOL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1859" w:val="left" w:leader="none"/>
        </w:tabs>
        <w:spacing w:before="1"/>
        <w:ind w:left="1140"/>
      </w:pPr>
      <w:r>
        <w:rPr/>
        <w:t>Q22.</w:t>
        <w:tab/>
        <w:t>What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 BIM</w:t>
      </w:r>
      <w:r>
        <w:rPr>
          <w:spacing w:val="-2"/>
        </w:rPr>
        <w:t> </w:t>
      </w:r>
      <w:r>
        <w:rPr/>
        <w:t>tools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your</w:t>
      </w:r>
      <w:r>
        <w:rPr>
          <w:spacing w:val="-2"/>
        </w:rPr>
        <w:t> </w:t>
      </w:r>
      <w:r>
        <w:rPr/>
        <w:t>firm?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1" w:after="0"/>
        <w:ind w:left="1860" w:right="0" w:hanging="488"/>
        <w:jc w:val="left"/>
        <w:rPr>
          <w:sz w:val="24"/>
        </w:rPr>
      </w:pPr>
      <w:r>
        <w:rPr/>
        <w:pict>
          <v:shape style="position:absolute;margin-left:307.149994pt;margin-top:2.49911pt;width:27.55pt;height:27.25pt;mso-position-horizontal-relative:page;mso-position-vertical-relative:paragraph;z-index:15782400" coordorigin="6143,50" coordsize="551,545" path="m6143,50l6694,50,6694,280,6143,280,6143,50xm6143,364l6694,364,6694,594,6143,594,6143,364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z w:val="24"/>
        </w:rPr>
        <w:t>Cadpipe</w:t>
      </w:r>
      <w:r>
        <w:rPr>
          <w:spacing w:val="-4"/>
          <w:sz w:val="24"/>
        </w:rPr>
        <w:t> </w:t>
      </w:r>
      <w:r>
        <w:rPr>
          <w:sz w:val="24"/>
        </w:rPr>
        <w:t>HVAC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0" w:after="0"/>
        <w:ind w:left="1860" w:right="0" w:hanging="555"/>
        <w:jc w:val="left"/>
        <w:rPr>
          <w:sz w:val="24"/>
        </w:rPr>
      </w:pPr>
      <w:r>
        <w:rPr>
          <w:sz w:val="24"/>
        </w:rPr>
        <w:t>Revit</w:t>
      </w:r>
      <w:r>
        <w:rPr>
          <w:spacing w:val="-4"/>
          <w:sz w:val="24"/>
        </w:rPr>
        <w:t> </w:t>
      </w:r>
      <w:r>
        <w:rPr>
          <w:sz w:val="24"/>
        </w:rPr>
        <w:t>Architecture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620"/>
        <w:jc w:val="left"/>
        <w:rPr>
          <w:sz w:val="24"/>
        </w:rPr>
      </w:pPr>
      <w:r>
        <w:rPr/>
        <w:pict>
          <v:shape style="position:absolute;margin-left:305.149994pt;margin-top:4.457118pt;width:29.55pt;height:53.2pt;mso-position-horizontal-relative:page;mso-position-vertical-relative:paragraph;z-index:15782912" coordorigin="6103,89" coordsize="591,1064" path="m6143,89l6694,89,6694,319,6143,319,6143,89xm6143,354l6694,354,6694,584,6143,584,6143,354xm6103,923l6654,923,6654,1153,6103,1153,6103,923xm6129,660l6680,660,6680,890,6129,890,6129,660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z w:val="24"/>
        </w:rPr>
        <w:t>AutoAD</w:t>
      </w:r>
      <w:r>
        <w:rPr>
          <w:spacing w:val="-4"/>
          <w:sz w:val="24"/>
        </w:rPr>
        <w:t> </w:t>
      </w:r>
      <w:r>
        <w:rPr>
          <w:sz w:val="24"/>
        </w:rPr>
        <w:t>Architecture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608"/>
        <w:jc w:val="left"/>
        <w:rPr>
          <w:sz w:val="24"/>
        </w:rPr>
      </w:pPr>
      <w:r>
        <w:rPr>
          <w:sz w:val="24"/>
        </w:rPr>
        <w:t>Revit</w:t>
      </w:r>
      <w:r>
        <w:rPr>
          <w:spacing w:val="-3"/>
          <w:sz w:val="24"/>
        </w:rPr>
        <w:t> </w:t>
      </w:r>
      <w:r>
        <w:rPr>
          <w:sz w:val="24"/>
        </w:rPr>
        <w:t>Structure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3" w:after="0"/>
        <w:ind w:left="1860" w:right="0" w:hanging="540"/>
        <w:jc w:val="left"/>
        <w:rPr>
          <w:sz w:val="24"/>
        </w:rPr>
      </w:pPr>
      <w:r>
        <w:rPr>
          <w:sz w:val="24"/>
        </w:rPr>
        <w:t>Revit</w:t>
      </w:r>
      <w:r>
        <w:rPr>
          <w:spacing w:val="-1"/>
          <w:sz w:val="24"/>
        </w:rPr>
        <w:t> </w:t>
      </w:r>
      <w:r>
        <w:rPr>
          <w:sz w:val="24"/>
        </w:rPr>
        <w:t>MEP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608"/>
        <w:jc w:val="left"/>
        <w:rPr>
          <w:sz w:val="24"/>
        </w:rPr>
      </w:pPr>
      <w:r>
        <w:rPr/>
        <w:pict>
          <v:rect style="position:absolute;margin-left:303.850006pt;margin-top:14.523133pt;width:27.55pt;height:11.5pt;mso-position-horizontal-relative:page;mso-position-vertical-relative:paragraph;z-index:1578342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AutoCAD</w:t>
      </w:r>
      <w:r>
        <w:rPr>
          <w:spacing w:val="-3"/>
          <w:sz w:val="24"/>
        </w:rPr>
        <w:t> </w:t>
      </w:r>
      <w:r>
        <w:rPr>
          <w:sz w:val="24"/>
        </w:rPr>
        <w:t>MEP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675"/>
        <w:jc w:val="left"/>
        <w:rPr>
          <w:sz w:val="24"/>
        </w:rPr>
      </w:pPr>
      <w:r>
        <w:rPr/>
        <w:pict>
          <v:rect style="position:absolute;margin-left:302.549988pt;margin-top:16.601137pt;width:27.55pt;height:11.5pt;mso-position-horizontal-relative:page;mso-position-vertical-relative:paragraph;z-index:15783936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AutoCAD</w:t>
      </w:r>
      <w:r>
        <w:rPr>
          <w:spacing w:val="-2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3D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740"/>
        <w:jc w:val="left"/>
        <w:rPr>
          <w:sz w:val="24"/>
        </w:rPr>
      </w:pPr>
      <w:r>
        <w:rPr>
          <w:sz w:val="24"/>
        </w:rPr>
        <w:t>Cadpipe</w:t>
      </w:r>
      <w:r>
        <w:rPr>
          <w:spacing w:val="-3"/>
          <w:sz w:val="24"/>
        </w:rPr>
        <w:t> </w:t>
      </w:r>
      <w:r>
        <w:rPr>
          <w:sz w:val="24"/>
        </w:rPr>
        <w:t>Commercial</w:t>
      </w:r>
      <w:r>
        <w:rPr>
          <w:spacing w:val="-2"/>
          <w:sz w:val="24"/>
        </w:rPr>
        <w:t> </w:t>
      </w:r>
      <w:r>
        <w:rPr>
          <w:sz w:val="24"/>
        </w:rPr>
        <w:t>Pipe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3" w:after="0"/>
        <w:ind w:left="1860" w:right="0" w:hanging="608"/>
        <w:jc w:val="left"/>
        <w:rPr>
          <w:sz w:val="24"/>
        </w:rPr>
      </w:pPr>
      <w:r>
        <w:rPr/>
        <w:pict>
          <v:rect style="position:absolute;margin-left:302.549988pt;margin-top:2.289119pt;width:27.55pt;height:11.5pt;mso-position-horizontal-relative:page;mso-position-vertical-relative:paragraph;z-index:15784448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DProfiler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76" w:lineRule="auto" w:before="41" w:after="0"/>
        <w:ind w:left="1859" w:right="1158" w:hanging="540"/>
        <w:jc w:val="left"/>
        <w:rPr>
          <w:sz w:val="24"/>
        </w:rPr>
      </w:pPr>
      <w:r>
        <w:rPr/>
        <w:pict>
          <v:shape style="position:absolute;margin-left:307pt;margin-top:20.667122pt;width:28.75pt;height:69.350pt;mso-position-horizontal-relative:page;mso-position-vertical-relative:paragraph;z-index:-25192960" coordorigin="6140,413" coordsize="575,1387" path="m6152,413l6703,413,6703,643,6152,643,6152,413xm6163,705l6714,705,6714,935,6163,935,6163,705xm6140,1296l6691,1296,6691,1526,6140,1526,6140,1296xm6164,990l6715,990,6715,1220,6164,1220,6164,990xm6160,1570l6711,1570,6711,1800,6160,1800,6160,1570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pacing w:val="-1"/>
          <w:sz w:val="24"/>
        </w:rPr>
        <w:t>Bentley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BIM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Suite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(MicroStation,</w:t>
      </w:r>
      <w:r>
        <w:rPr>
          <w:spacing w:val="-14"/>
          <w:sz w:val="24"/>
        </w:rPr>
        <w:t> </w:t>
      </w:r>
      <w:r>
        <w:rPr>
          <w:sz w:val="24"/>
        </w:rPr>
        <w:t>Bentley</w:t>
      </w:r>
      <w:r>
        <w:rPr>
          <w:spacing w:val="-18"/>
          <w:sz w:val="24"/>
        </w:rPr>
        <w:t> </w:t>
      </w:r>
      <w:r>
        <w:rPr>
          <w:sz w:val="24"/>
        </w:rPr>
        <w:t>Architecture,</w:t>
      </w:r>
      <w:r>
        <w:rPr>
          <w:spacing w:val="-14"/>
          <w:sz w:val="24"/>
        </w:rPr>
        <w:t> </w:t>
      </w:r>
      <w:r>
        <w:rPr>
          <w:sz w:val="24"/>
        </w:rPr>
        <w:t>Structural,</w:t>
      </w:r>
      <w:r>
        <w:rPr>
          <w:spacing w:val="-13"/>
          <w:sz w:val="24"/>
        </w:rPr>
        <w:t> </w:t>
      </w:r>
      <w:r>
        <w:rPr>
          <w:sz w:val="24"/>
        </w:rPr>
        <w:t>Mechanical,</w:t>
      </w:r>
      <w:r>
        <w:rPr>
          <w:spacing w:val="-14"/>
          <w:sz w:val="24"/>
        </w:rPr>
        <w:t> </w:t>
      </w:r>
      <w:r>
        <w:rPr>
          <w:sz w:val="24"/>
        </w:rPr>
        <w:t>Electrical,</w:t>
      </w:r>
      <w:r>
        <w:rPr>
          <w:spacing w:val="-57"/>
          <w:sz w:val="24"/>
        </w:rPr>
        <w:t> </w:t>
      </w:r>
      <w:r>
        <w:rPr>
          <w:sz w:val="24"/>
        </w:rPr>
        <w:t>Generative</w:t>
      </w:r>
      <w:r>
        <w:rPr>
          <w:spacing w:val="-2"/>
          <w:sz w:val="24"/>
        </w:rPr>
        <w:t> </w:t>
      </w:r>
      <w:r>
        <w:rPr>
          <w:sz w:val="24"/>
        </w:rPr>
        <w:t>Design)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75" w:lineRule="exact" w:before="0" w:after="0"/>
        <w:ind w:left="1860" w:right="0" w:hanging="608"/>
        <w:jc w:val="left"/>
        <w:rPr>
          <w:sz w:val="24"/>
        </w:rPr>
      </w:pPr>
      <w:r>
        <w:rPr>
          <w:sz w:val="24"/>
        </w:rPr>
        <w:t>Fastrak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3" w:after="0"/>
        <w:ind w:left="1860" w:right="0" w:hanging="675"/>
        <w:jc w:val="left"/>
        <w:rPr>
          <w:sz w:val="24"/>
        </w:rPr>
      </w:pPr>
      <w:r>
        <w:rPr>
          <w:sz w:val="24"/>
        </w:rPr>
        <w:t>SDS/2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740"/>
        <w:jc w:val="left"/>
        <w:rPr>
          <w:sz w:val="24"/>
        </w:rPr>
      </w:pPr>
      <w:r>
        <w:rPr>
          <w:sz w:val="24"/>
        </w:rPr>
        <w:t>Fabrication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AutoCAD</w:t>
      </w:r>
      <w:r>
        <w:rPr>
          <w:spacing w:val="-3"/>
          <w:sz w:val="24"/>
        </w:rPr>
        <w:t> </w:t>
      </w:r>
      <w:r>
        <w:rPr>
          <w:sz w:val="24"/>
        </w:rPr>
        <w:t>MEP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728"/>
        <w:jc w:val="left"/>
        <w:rPr>
          <w:sz w:val="24"/>
        </w:rPr>
      </w:pPr>
      <w:r>
        <w:rPr>
          <w:sz w:val="24"/>
        </w:rPr>
        <w:t>Digital</w:t>
      </w:r>
      <w:r>
        <w:rPr>
          <w:spacing w:val="-4"/>
          <w:sz w:val="24"/>
        </w:rPr>
        <w:t> </w:t>
      </w:r>
      <w:r>
        <w:rPr>
          <w:sz w:val="24"/>
        </w:rPr>
        <w:t>Project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660"/>
        <w:jc w:val="left"/>
        <w:rPr>
          <w:sz w:val="24"/>
        </w:rPr>
      </w:pPr>
      <w:r>
        <w:rPr/>
        <w:pict>
          <v:shape style="position:absolute;margin-left:303.649994pt;margin-top:2.001119pt;width:31.35pt;height:86.9pt;mso-position-horizontal-relative:page;mso-position-vertical-relative:paragraph;z-index:15785472" coordorigin="6073,40" coordsize="627,1738" path="m6149,40l6700,40,6700,270,6149,270,6149,40xm6125,346l6676,346,6676,576,6125,576,6125,346xm6112,653l6663,653,6663,883,6112,883,6112,653xm6099,958l6650,958,6650,1188,6099,1188,6099,958xm6075,1265l6626,1265,6626,1495,6075,1495,6075,1265xm6073,1548l6624,1548,6624,1778,6073,1778,6073,1548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z w:val="24"/>
        </w:rPr>
        <w:t>Digital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MEP,</w:t>
      </w:r>
      <w:r>
        <w:rPr>
          <w:spacing w:val="-2"/>
          <w:sz w:val="24"/>
        </w:rPr>
        <w:t> </w:t>
      </w:r>
      <w:r>
        <w:rPr>
          <w:sz w:val="24"/>
        </w:rPr>
        <w:t>Systems</w:t>
      </w:r>
      <w:r>
        <w:rPr>
          <w:spacing w:val="-2"/>
          <w:sz w:val="24"/>
        </w:rPr>
        <w:t> </w:t>
      </w:r>
      <w:r>
        <w:rPr>
          <w:sz w:val="24"/>
        </w:rPr>
        <w:t>Routing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3" w:after="0"/>
        <w:ind w:left="1860" w:right="0" w:hanging="728"/>
        <w:jc w:val="left"/>
        <w:rPr>
          <w:sz w:val="24"/>
        </w:rPr>
      </w:pPr>
      <w:r>
        <w:rPr>
          <w:sz w:val="24"/>
        </w:rPr>
        <w:t>ArchiCAD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795"/>
        <w:jc w:val="left"/>
        <w:rPr>
          <w:sz w:val="24"/>
        </w:rPr>
      </w:pPr>
      <w:r>
        <w:rPr>
          <w:sz w:val="24"/>
        </w:rPr>
        <w:t>HydraCAD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0" w:after="0"/>
        <w:ind w:left="1860" w:right="0" w:hanging="860"/>
        <w:jc w:val="left"/>
        <w:rPr>
          <w:sz w:val="24"/>
        </w:rPr>
      </w:pPr>
      <w:r>
        <w:rPr>
          <w:sz w:val="24"/>
        </w:rPr>
        <w:t>AutoSPRINK</w:t>
      </w:r>
      <w:r>
        <w:rPr>
          <w:spacing w:val="-5"/>
          <w:sz w:val="24"/>
        </w:rPr>
        <w:t> </w:t>
      </w:r>
      <w:r>
        <w:rPr>
          <w:sz w:val="24"/>
        </w:rPr>
        <w:t>VR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728"/>
        <w:jc w:val="left"/>
        <w:rPr>
          <w:sz w:val="24"/>
        </w:rPr>
      </w:pPr>
      <w:r>
        <w:rPr>
          <w:sz w:val="24"/>
        </w:rPr>
        <w:t>FireCAD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660"/>
        <w:jc w:val="left"/>
        <w:rPr>
          <w:sz w:val="24"/>
        </w:rPr>
      </w:pPr>
      <w:r>
        <w:rPr/>
        <w:pict>
          <v:rect style="position:absolute;margin-left:303.549988pt;margin-top:14.493127pt;width:27.55pt;height:11.5pt;mso-position-horizontal-relative:page;mso-position-vertical-relative:paragraph;z-index:1578598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CAD-Duct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3" w:after="0"/>
        <w:ind w:left="1860" w:right="0" w:hanging="728"/>
        <w:jc w:val="left"/>
        <w:rPr>
          <w:sz w:val="24"/>
        </w:rPr>
      </w:pPr>
      <w:r>
        <w:rPr/>
        <w:pict>
          <v:rect style="position:absolute;margin-left:302.899994pt;margin-top:16.151127pt;width:27.55pt;height:11.5pt;mso-position-horizontal-relative:page;mso-position-vertical-relative:paragraph;z-index:15786496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Vectorworks</w:t>
      </w:r>
      <w:r>
        <w:rPr>
          <w:spacing w:val="-3"/>
          <w:sz w:val="24"/>
        </w:rPr>
        <w:t> </w:t>
      </w:r>
      <w:r>
        <w:rPr>
          <w:sz w:val="24"/>
        </w:rPr>
        <w:t>Designer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795"/>
        <w:jc w:val="left"/>
        <w:rPr>
          <w:sz w:val="24"/>
        </w:rPr>
      </w:pPr>
      <w:r>
        <w:rPr>
          <w:sz w:val="24"/>
        </w:rPr>
        <w:t>Duct</w:t>
      </w:r>
      <w:r>
        <w:rPr>
          <w:spacing w:val="-2"/>
          <w:sz w:val="24"/>
        </w:rPr>
        <w:t> </w:t>
      </w:r>
      <w:r>
        <w:rPr>
          <w:sz w:val="24"/>
        </w:rPr>
        <w:t>Designer</w:t>
      </w:r>
      <w:r>
        <w:rPr>
          <w:spacing w:val="-2"/>
          <w:sz w:val="24"/>
        </w:rPr>
        <w:t> </w:t>
      </w:r>
      <w:r>
        <w:rPr>
          <w:sz w:val="24"/>
        </w:rPr>
        <w:t>3D,</w:t>
      </w:r>
      <w:r>
        <w:rPr>
          <w:spacing w:val="-2"/>
          <w:sz w:val="24"/>
        </w:rPr>
        <w:t> </w:t>
      </w:r>
      <w:r>
        <w:rPr>
          <w:sz w:val="24"/>
        </w:rPr>
        <w:t>Pipe</w:t>
      </w:r>
      <w:r>
        <w:rPr>
          <w:spacing w:val="-2"/>
          <w:sz w:val="24"/>
        </w:rPr>
        <w:t> </w:t>
      </w:r>
      <w:r>
        <w:rPr>
          <w:sz w:val="24"/>
        </w:rPr>
        <w:t>Designer</w:t>
      </w:r>
      <w:r>
        <w:rPr>
          <w:spacing w:val="-3"/>
          <w:sz w:val="24"/>
        </w:rPr>
        <w:t> </w:t>
      </w:r>
      <w:r>
        <w:rPr>
          <w:sz w:val="24"/>
        </w:rPr>
        <w:t>3D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860"/>
        <w:jc w:val="left"/>
        <w:rPr>
          <w:sz w:val="24"/>
        </w:rPr>
      </w:pPr>
      <w:r>
        <w:rPr/>
        <w:pict>
          <v:rect style="position:absolute;margin-left:302.25pt;margin-top:2.409127pt;width:27.55pt;height:11.5pt;mso-position-horizontal-relative:page;mso-position-vertical-relative:paragraph;z-index:15787008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RISA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7" w:top="1440" w:bottom="1200" w:left="300" w:right="280"/>
        </w:sectPr>
      </w:pP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74" w:after="0"/>
        <w:ind w:left="1860" w:right="0" w:hanging="848"/>
        <w:jc w:val="left"/>
        <w:rPr>
          <w:sz w:val="24"/>
        </w:rPr>
      </w:pPr>
      <w:r>
        <w:rPr/>
        <w:pict>
          <v:shape style="position:absolute;margin-left:299.700012pt;margin-top:3.658142pt;width:29.35pt;height:54.85pt;mso-position-horizontal-relative:page;mso-position-vertical-relative:paragraph;z-index:15796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4"/>
                  </w:tblGrid>
                  <w:tr>
                    <w:trPr>
                      <w:trHeight w:val="221" w:hRule="atLeast"/>
                    </w:trPr>
                    <w:tc>
                      <w:tcPr>
                        <w:tcW w:w="564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564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564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Tekla</w:t>
      </w:r>
      <w:r>
        <w:rPr>
          <w:spacing w:val="-4"/>
          <w:sz w:val="24"/>
        </w:rPr>
        <w:t> </w:t>
      </w:r>
      <w:r>
        <w:rPr>
          <w:sz w:val="24"/>
        </w:rPr>
        <w:t>Structures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780"/>
        <w:jc w:val="left"/>
        <w:rPr>
          <w:sz w:val="24"/>
        </w:rPr>
      </w:pPr>
      <w:r>
        <w:rPr>
          <w:sz w:val="24"/>
        </w:rPr>
        <w:t>Affinity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848"/>
        <w:jc w:val="left"/>
        <w:rPr>
          <w:sz w:val="24"/>
        </w:rPr>
      </w:pPr>
      <w:r>
        <w:rPr>
          <w:sz w:val="24"/>
        </w:rPr>
        <w:t>VicoOfice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3" w:after="0"/>
        <w:ind w:left="1860" w:right="0" w:hanging="915"/>
        <w:jc w:val="left"/>
        <w:rPr>
          <w:sz w:val="24"/>
        </w:rPr>
      </w:pPr>
      <w:r>
        <w:rPr/>
        <w:pict>
          <v:rect style="position:absolute;margin-left:299.549988pt;margin-top:14.349128pt;width:27.55pt;height:11.5pt;mso-position-horizontal-relative:page;mso-position-vertical-relative:paragraph;z-index:15787520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PowerCivil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980"/>
        <w:jc w:val="left"/>
        <w:rPr>
          <w:sz w:val="24"/>
        </w:rPr>
      </w:pPr>
      <w:r>
        <w:rPr>
          <w:sz w:val="24"/>
        </w:rPr>
        <w:t>Site</w:t>
      </w:r>
      <w:r>
        <w:rPr>
          <w:spacing w:val="-3"/>
          <w:sz w:val="24"/>
        </w:rPr>
        <w:t> </w:t>
      </w:r>
      <w:r>
        <w:rPr>
          <w:sz w:val="24"/>
        </w:rPr>
        <w:t>Design,</w:t>
      </w:r>
      <w:r>
        <w:rPr>
          <w:spacing w:val="-1"/>
          <w:sz w:val="24"/>
        </w:rPr>
        <w:t> </w:t>
      </w:r>
      <w:r>
        <w:rPr>
          <w:sz w:val="24"/>
        </w:rPr>
        <w:t>Site</w:t>
      </w:r>
      <w:r>
        <w:rPr>
          <w:spacing w:val="-3"/>
          <w:sz w:val="24"/>
        </w:rPr>
        <w:t> </w:t>
      </w:r>
      <w:r>
        <w:rPr>
          <w:sz w:val="24"/>
        </w:rPr>
        <w:t>Planning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848"/>
        <w:jc w:val="left"/>
        <w:rPr>
          <w:sz w:val="24"/>
        </w:rPr>
      </w:pPr>
      <w:r>
        <w:rPr/>
        <w:pict>
          <v:rect style="position:absolute;margin-left:334.649994pt;margin-top:1.738135pt;width:27.55pt;height:11.5pt;mso-position-horizontal-relative:page;mso-position-vertical-relative:paragraph;z-index:15788032" filled="false" stroked="true" strokeweight=".75pt" strokecolor="#000000">
            <v:stroke dashstyle="solid"/>
            <w10:wrap type="none"/>
          </v:rect>
        </w:pict>
      </w:r>
      <w:r>
        <w:rPr/>
        <w:pict>
          <v:shape style="position:absolute;margin-left:299.350006pt;margin-top:16.506134pt;width:28.55pt;height:26.8pt;mso-position-horizontal-relative:page;mso-position-vertical-relative:paragraph;z-index:15788544" coordorigin="5987,330" coordsize="571,536" path="m5987,330l6538,330,6538,560,5987,560,5987,330xm6007,636l6558,636,6558,866,6007,866,6007,636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z w:val="24"/>
        </w:rPr>
        <w:t>Navisworks</w:t>
      </w:r>
      <w:r>
        <w:rPr>
          <w:spacing w:val="-3"/>
          <w:sz w:val="24"/>
        </w:rPr>
        <w:t> </w:t>
      </w:r>
      <w:r>
        <w:rPr>
          <w:sz w:val="24"/>
        </w:rPr>
        <w:t>Manage,</w:t>
      </w:r>
      <w:r>
        <w:rPr>
          <w:spacing w:val="-2"/>
          <w:sz w:val="24"/>
        </w:rPr>
        <w:t> </w:t>
      </w:r>
      <w:r>
        <w:rPr>
          <w:sz w:val="24"/>
        </w:rPr>
        <w:t>Navisworks</w:t>
      </w:r>
      <w:r>
        <w:rPr>
          <w:spacing w:val="-2"/>
          <w:sz w:val="24"/>
        </w:rPr>
        <w:t> </w:t>
      </w:r>
      <w:r>
        <w:rPr>
          <w:sz w:val="24"/>
        </w:rPr>
        <w:t>Scheduling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0" w:after="0"/>
        <w:ind w:left="1860" w:right="0" w:hanging="781"/>
        <w:jc w:val="left"/>
        <w:rPr>
          <w:sz w:val="24"/>
        </w:rPr>
      </w:pPr>
      <w:r>
        <w:rPr>
          <w:sz w:val="24"/>
        </w:rPr>
        <w:t>ProjectWise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4" w:after="0"/>
        <w:ind w:left="1860" w:right="0" w:hanging="848"/>
        <w:jc w:val="left"/>
        <w:rPr>
          <w:sz w:val="24"/>
        </w:rPr>
      </w:pPr>
      <w:r>
        <w:rPr/>
        <w:pict>
          <v:rect style="position:absolute;margin-left:299.149994pt;margin-top:17.093147pt;width:27.55pt;height:11.5pt;mso-position-horizontal-relative:page;mso-position-vertical-relative:paragraph;z-index:15789056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Digital</w:t>
      </w:r>
      <w:r>
        <w:rPr>
          <w:spacing w:val="-4"/>
          <w:sz w:val="24"/>
        </w:rPr>
        <w:t> </w:t>
      </w:r>
      <w:r>
        <w:rPr>
          <w:sz w:val="24"/>
        </w:rPr>
        <w:t>Project</w:t>
      </w:r>
      <w:r>
        <w:rPr>
          <w:spacing w:val="-3"/>
          <w:sz w:val="24"/>
        </w:rPr>
        <w:t> </w:t>
      </w:r>
      <w:r>
        <w:rPr>
          <w:sz w:val="24"/>
        </w:rPr>
        <w:t>Designer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0" w:after="0"/>
        <w:ind w:left="1860" w:right="0" w:hanging="915"/>
        <w:jc w:val="left"/>
        <w:rPr>
          <w:sz w:val="24"/>
        </w:rPr>
      </w:pPr>
      <w:r>
        <w:rPr/>
        <w:pict>
          <v:shape style="position:absolute;margin-left:299.600006pt;margin-top:16.922121pt;width:28.55pt;height:26.8pt;mso-position-horizontal-relative:page;mso-position-vertical-relative:paragraph;z-index:15789568" coordorigin="5992,338" coordsize="571,536" path="m5992,338l6543,338,6543,568,5992,568,5992,338xm6012,644l6563,644,6563,874,6012,874,6012,644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z w:val="24"/>
        </w:rPr>
        <w:t>Visual</w:t>
      </w:r>
      <w:r>
        <w:rPr>
          <w:spacing w:val="-2"/>
          <w:sz w:val="24"/>
        </w:rPr>
        <w:t> </w:t>
      </w:r>
      <w:r>
        <w:rPr>
          <w:sz w:val="24"/>
        </w:rPr>
        <w:t>Simulation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980"/>
        <w:jc w:val="left"/>
        <w:rPr>
          <w:sz w:val="24"/>
        </w:rPr>
      </w:pPr>
      <w:r>
        <w:rPr>
          <w:sz w:val="24"/>
        </w:rPr>
        <w:t>Solibri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Checker</w:t>
      </w:r>
    </w:p>
    <w:p>
      <w:pPr>
        <w:pStyle w:val="ListParagraph"/>
        <w:numPr>
          <w:ilvl w:val="0"/>
          <w:numId w:val="52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968"/>
        <w:jc w:val="left"/>
        <w:rPr>
          <w:sz w:val="24"/>
        </w:rPr>
      </w:pPr>
      <w:r>
        <w:rPr>
          <w:sz w:val="24"/>
        </w:rPr>
        <w:t>Synchro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859" w:val="left" w:leader="none"/>
        </w:tabs>
        <w:spacing w:before="163"/>
        <w:ind w:left="1140"/>
      </w:pPr>
      <w:r>
        <w:rPr/>
        <w:t>Q23.</w:t>
        <w:tab/>
        <w:t>What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 BIM</w:t>
      </w:r>
      <w:r>
        <w:rPr>
          <w:spacing w:val="-1"/>
        </w:rPr>
        <w:t> </w:t>
      </w:r>
      <w:r>
        <w:rPr/>
        <w:t>tools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units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office?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60" w:right="0" w:hanging="488"/>
        <w:jc w:val="left"/>
        <w:rPr>
          <w:sz w:val="24"/>
        </w:rPr>
      </w:pPr>
      <w:r>
        <w:rPr/>
        <w:pict>
          <v:rect style="position:absolute;margin-left:307.149994pt;margin-top:2.495113pt;width:27.55pt;height:11.5pt;mso-position-horizontal-relative:page;mso-position-vertical-relative:paragraph;z-index:15790080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Cadpipe</w:t>
      </w:r>
      <w:r>
        <w:rPr>
          <w:spacing w:val="-4"/>
          <w:sz w:val="24"/>
        </w:rPr>
        <w:t> </w:t>
      </w:r>
      <w:r>
        <w:rPr>
          <w:sz w:val="24"/>
        </w:rPr>
        <w:t>HVAC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555"/>
        <w:jc w:val="left"/>
        <w:rPr>
          <w:sz w:val="24"/>
        </w:rPr>
      </w:pPr>
      <w:r>
        <w:rPr/>
        <w:pict>
          <v:shape style="position:absolute;margin-left:306.774994pt;margin-top:4.049117pt;width:28.7pt;height:55.25pt;mso-position-horizontal-relative:page;mso-position-vertical-relative:paragraph;z-index:15797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</w:tblGrid>
                  <w:tr>
                    <w:trPr>
                      <w:trHeight w:val="227" w:hRule="atLeast"/>
                    </w:trPr>
                    <w:tc>
                      <w:tcPr>
                        <w:tcW w:w="551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551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551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2" w:hRule="atLeast"/>
                    </w:trPr>
                    <w:tc>
                      <w:tcPr>
                        <w:tcW w:w="551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Revit</w:t>
      </w:r>
      <w:r>
        <w:rPr>
          <w:spacing w:val="-4"/>
          <w:sz w:val="24"/>
        </w:rPr>
        <w:t> </w:t>
      </w:r>
      <w:r>
        <w:rPr>
          <w:sz w:val="24"/>
        </w:rPr>
        <w:t>Architecture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3" w:after="0"/>
        <w:ind w:left="1860" w:right="0" w:hanging="620"/>
        <w:jc w:val="left"/>
        <w:rPr>
          <w:sz w:val="24"/>
        </w:rPr>
      </w:pPr>
      <w:r>
        <w:rPr>
          <w:sz w:val="24"/>
        </w:rPr>
        <w:t>AutoAD</w:t>
      </w:r>
      <w:r>
        <w:rPr>
          <w:spacing w:val="-4"/>
          <w:sz w:val="24"/>
        </w:rPr>
        <w:t> </w:t>
      </w:r>
      <w:r>
        <w:rPr>
          <w:sz w:val="24"/>
        </w:rPr>
        <w:t>Architecture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608"/>
        <w:jc w:val="left"/>
        <w:rPr>
          <w:sz w:val="24"/>
        </w:rPr>
      </w:pPr>
      <w:r>
        <w:rPr>
          <w:sz w:val="24"/>
        </w:rPr>
        <w:t>Revit</w:t>
      </w:r>
      <w:r>
        <w:rPr>
          <w:spacing w:val="-2"/>
          <w:sz w:val="24"/>
        </w:rPr>
        <w:t> </w:t>
      </w:r>
      <w:r>
        <w:rPr>
          <w:sz w:val="24"/>
        </w:rPr>
        <w:t>Structure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540"/>
        <w:jc w:val="left"/>
        <w:rPr>
          <w:sz w:val="24"/>
        </w:rPr>
      </w:pPr>
      <w:r>
        <w:rPr/>
        <w:pict>
          <v:rect style="position:absolute;margin-left:307.899994pt;margin-top:14.540133pt;width:27.55pt;height:11.5pt;mso-position-horizontal-relative:page;mso-position-vertical-relative:paragraph;z-index:1579059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Revit</w:t>
      </w:r>
      <w:r>
        <w:rPr>
          <w:spacing w:val="-1"/>
          <w:sz w:val="24"/>
        </w:rPr>
        <w:t> </w:t>
      </w:r>
      <w:r>
        <w:rPr>
          <w:sz w:val="24"/>
        </w:rPr>
        <w:t>MEP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608"/>
        <w:jc w:val="left"/>
        <w:rPr>
          <w:sz w:val="24"/>
        </w:rPr>
      </w:pPr>
      <w:r>
        <w:rPr>
          <w:sz w:val="24"/>
        </w:rPr>
        <w:t>AutoCAD</w:t>
      </w:r>
      <w:r>
        <w:rPr>
          <w:spacing w:val="-3"/>
          <w:sz w:val="24"/>
        </w:rPr>
        <w:t> </w:t>
      </w:r>
      <w:r>
        <w:rPr>
          <w:sz w:val="24"/>
        </w:rPr>
        <w:t>MEP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3" w:after="0"/>
        <w:ind w:left="1860" w:right="0" w:hanging="675"/>
        <w:jc w:val="left"/>
        <w:rPr>
          <w:sz w:val="24"/>
        </w:rPr>
      </w:pPr>
      <w:r>
        <w:rPr/>
        <w:pict>
          <v:shape style="position:absolute;margin-left:305.649994pt;margin-top:3.077114pt;width:27.85pt;height:25.2pt;mso-position-horizontal-relative:page;mso-position-vertical-relative:paragraph;z-index:15791104" coordorigin="6113,62" coordsize="557,504" path="m6119,336l6670,336,6670,566,6119,566,6119,336xm6113,62l6664,62,6664,292,6113,292,6113,62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z w:val="24"/>
        </w:rPr>
        <w:t>AutoCAD</w:t>
      </w:r>
      <w:r>
        <w:rPr>
          <w:spacing w:val="-2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3D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740"/>
        <w:jc w:val="left"/>
        <w:rPr>
          <w:sz w:val="24"/>
        </w:rPr>
      </w:pPr>
      <w:r>
        <w:rPr>
          <w:sz w:val="24"/>
        </w:rPr>
        <w:t>Cadpipe</w:t>
      </w:r>
      <w:r>
        <w:rPr>
          <w:spacing w:val="-3"/>
          <w:sz w:val="24"/>
        </w:rPr>
        <w:t> </w:t>
      </w:r>
      <w:r>
        <w:rPr>
          <w:sz w:val="24"/>
        </w:rPr>
        <w:t>Commercial</w:t>
      </w:r>
      <w:r>
        <w:rPr>
          <w:spacing w:val="-2"/>
          <w:sz w:val="24"/>
        </w:rPr>
        <w:t> </w:t>
      </w:r>
      <w:r>
        <w:rPr>
          <w:sz w:val="24"/>
        </w:rPr>
        <w:t>Pipe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0" w:after="0"/>
        <w:ind w:left="1860" w:right="0" w:hanging="608"/>
        <w:jc w:val="left"/>
        <w:rPr>
          <w:sz w:val="24"/>
        </w:rPr>
      </w:pPr>
      <w:r>
        <w:rPr/>
        <w:pict>
          <v:rect style="position:absolute;margin-left:307.5pt;margin-top:1.916121pt;width:27.55pt;height:11.5pt;mso-position-horizontal-relative:page;mso-position-vertical-relative:paragraph;z-index:15791616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DProfiler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76" w:lineRule="auto" w:before="41" w:after="0"/>
        <w:ind w:left="1859" w:right="1158" w:hanging="540"/>
        <w:jc w:val="left"/>
        <w:rPr>
          <w:sz w:val="24"/>
        </w:rPr>
      </w:pPr>
      <w:r>
        <w:rPr/>
        <w:pict>
          <v:shape style="position:absolute;margin-left:310.899994pt;margin-top:16.313126pt;width:27.55pt;height:27.2pt;mso-position-horizontal-relative:page;mso-position-vertical-relative:paragraph;z-index:-25185792" coordorigin="6218,326" coordsize="551,544" path="m6218,640l6769,640,6769,870,6218,870,6218,640xm6218,326l6769,326,6769,556,6218,556,6218,326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pacing w:val="-1"/>
          <w:sz w:val="24"/>
        </w:rPr>
        <w:t>Bentley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BIM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Suite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(MicroStation,</w:t>
      </w:r>
      <w:r>
        <w:rPr>
          <w:spacing w:val="-14"/>
          <w:sz w:val="24"/>
        </w:rPr>
        <w:t> </w:t>
      </w:r>
      <w:r>
        <w:rPr>
          <w:sz w:val="24"/>
        </w:rPr>
        <w:t>Bentley</w:t>
      </w:r>
      <w:r>
        <w:rPr>
          <w:spacing w:val="-18"/>
          <w:sz w:val="24"/>
        </w:rPr>
        <w:t> </w:t>
      </w:r>
      <w:r>
        <w:rPr>
          <w:sz w:val="24"/>
        </w:rPr>
        <w:t>Architecture,</w:t>
      </w:r>
      <w:r>
        <w:rPr>
          <w:spacing w:val="-14"/>
          <w:sz w:val="24"/>
        </w:rPr>
        <w:t> </w:t>
      </w:r>
      <w:r>
        <w:rPr>
          <w:sz w:val="24"/>
        </w:rPr>
        <w:t>Structural,</w:t>
      </w:r>
      <w:r>
        <w:rPr>
          <w:spacing w:val="-13"/>
          <w:sz w:val="24"/>
        </w:rPr>
        <w:t> </w:t>
      </w:r>
      <w:r>
        <w:rPr>
          <w:sz w:val="24"/>
        </w:rPr>
        <w:t>Mechanical,</w:t>
      </w:r>
      <w:r>
        <w:rPr>
          <w:spacing w:val="-14"/>
          <w:sz w:val="24"/>
        </w:rPr>
        <w:t> </w:t>
      </w:r>
      <w:r>
        <w:rPr>
          <w:sz w:val="24"/>
        </w:rPr>
        <w:t>Electrical,</w:t>
      </w:r>
      <w:r>
        <w:rPr>
          <w:spacing w:val="-57"/>
          <w:sz w:val="24"/>
        </w:rPr>
        <w:t> </w:t>
      </w:r>
      <w:r>
        <w:rPr>
          <w:sz w:val="24"/>
        </w:rPr>
        <w:t>Generative</w:t>
      </w:r>
      <w:r>
        <w:rPr>
          <w:spacing w:val="-2"/>
          <w:sz w:val="24"/>
        </w:rPr>
        <w:t> </w:t>
      </w:r>
      <w:r>
        <w:rPr>
          <w:sz w:val="24"/>
        </w:rPr>
        <w:t>Design)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1" w:after="0"/>
        <w:ind w:left="1860" w:right="0" w:hanging="608"/>
        <w:jc w:val="left"/>
        <w:rPr>
          <w:sz w:val="24"/>
        </w:rPr>
      </w:pPr>
      <w:r>
        <w:rPr/>
        <w:pict>
          <v:rect style="position:absolute;margin-left:309.850006pt;margin-top:14.101137pt;width:27.55pt;height:11.5pt;mso-position-horizontal-relative:page;mso-position-vertical-relative:paragraph;z-index:15792640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Fastrak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675"/>
        <w:jc w:val="left"/>
        <w:rPr>
          <w:sz w:val="24"/>
        </w:rPr>
      </w:pPr>
      <w:r>
        <w:rPr/>
        <w:pict>
          <v:rect style="position:absolute;margin-left:309.75pt;margin-top:16.12911pt;width:27.55pt;height:11.5pt;mso-position-horizontal-relative:page;mso-position-vertical-relative:paragraph;z-index:1579315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SDS/2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740"/>
        <w:jc w:val="left"/>
        <w:rPr>
          <w:sz w:val="24"/>
        </w:rPr>
      </w:pPr>
      <w:r>
        <w:rPr/>
        <w:pict>
          <v:rect style="position:absolute;margin-left:309.100006pt;margin-top:16.658113pt;width:27.55pt;height:11.5pt;mso-position-horizontal-relative:page;mso-position-vertical-relative:paragraph;z-index:1579366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Fabrication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AutoCAD</w:t>
      </w:r>
      <w:r>
        <w:rPr>
          <w:spacing w:val="-3"/>
          <w:sz w:val="24"/>
        </w:rPr>
        <w:t> </w:t>
      </w:r>
      <w:r>
        <w:rPr>
          <w:sz w:val="24"/>
        </w:rPr>
        <w:t>MEP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728"/>
        <w:jc w:val="left"/>
        <w:rPr>
          <w:sz w:val="24"/>
        </w:rPr>
      </w:pPr>
      <w:r>
        <w:rPr>
          <w:sz w:val="24"/>
        </w:rPr>
        <w:t>Digital</w:t>
      </w:r>
      <w:r>
        <w:rPr>
          <w:spacing w:val="-4"/>
          <w:sz w:val="24"/>
        </w:rPr>
        <w:t> </w:t>
      </w:r>
      <w:r>
        <w:rPr>
          <w:sz w:val="24"/>
        </w:rPr>
        <w:t>Project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3" w:after="0"/>
        <w:ind w:left="1860" w:right="0" w:hanging="660"/>
        <w:jc w:val="left"/>
        <w:rPr>
          <w:sz w:val="24"/>
        </w:rPr>
      </w:pPr>
      <w:r>
        <w:rPr/>
        <w:pict>
          <v:shape style="position:absolute;margin-left:306.950012pt;margin-top:2.495126pt;width:29.6pt;height:85.25pt;mso-position-horizontal-relative:page;mso-position-vertical-relative:paragraph;z-index:15794176" coordorigin="6139,50" coordsize="592,1705" path="m6178,345l6729,345,6729,575,6178,575,6178,345xm6180,50l6731,50,6731,280,6180,280,6180,50xm6165,628l6716,628,6716,858,6165,858,6165,628xm6152,924l6703,924,6703,1154,6152,1154,6152,924xm6139,1230l6690,1230,6690,1460,6139,1460,6139,1230xm6159,1524l6710,1524,6710,1754,6159,1754,6159,1524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z w:val="24"/>
        </w:rPr>
        <w:t>Digital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MEP,</w:t>
      </w:r>
      <w:r>
        <w:rPr>
          <w:spacing w:val="-2"/>
          <w:sz w:val="24"/>
        </w:rPr>
        <w:t> </w:t>
      </w:r>
      <w:r>
        <w:rPr>
          <w:sz w:val="24"/>
        </w:rPr>
        <w:t>Systems</w:t>
      </w:r>
      <w:r>
        <w:rPr>
          <w:spacing w:val="-2"/>
          <w:sz w:val="24"/>
        </w:rPr>
        <w:t> </w:t>
      </w:r>
      <w:r>
        <w:rPr>
          <w:sz w:val="24"/>
        </w:rPr>
        <w:t>Routing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728"/>
        <w:jc w:val="left"/>
        <w:rPr>
          <w:sz w:val="24"/>
        </w:rPr>
      </w:pPr>
      <w:r>
        <w:rPr>
          <w:sz w:val="24"/>
        </w:rPr>
        <w:t>ArchiCAD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795"/>
        <w:jc w:val="left"/>
        <w:rPr>
          <w:sz w:val="24"/>
        </w:rPr>
      </w:pPr>
      <w:r>
        <w:rPr>
          <w:sz w:val="24"/>
        </w:rPr>
        <w:t>HydraCAD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860"/>
        <w:jc w:val="left"/>
        <w:rPr>
          <w:sz w:val="24"/>
        </w:rPr>
      </w:pPr>
      <w:r>
        <w:rPr>
          <w:sz w:val="24"/>
        </w:rPr>
        <w:t>AutoSPRINK</w:t>
      </w:r>
      <w:r>
        <w:rPr>
          <w:spacing w:val="-5"/>
          <w:sz w:val="24"/>
        </w:rPr>
        <w:t> </w:t>
      </w:r>
      <w:r>
        <w:rPr>
          <w:sz w:val="24"/>
        </w:rPr>
        <w:t>VR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3" w:after="0"/>
        <w:ind w:left="1860" w:right="0" w:hanging="728"/>
        <w:jc w:val="left"/>
        <w:rPr>
          <w:sz w:val="24"/>
        </w:rPr>
      </w:pPr>
      <w:r>
        <w:rPr>
          <w:sz w:val="24"/>
        </w:rPr>
        <w:t>FireCAD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660"/>
        <w:jc w:val="left"/>
        <w:rPr>
          <w:sz w:val="24"/>
        </w:rPr>
      </w:pPr>
      <w:r>
        <w:rPr>
          <w:sz w:val="24"/>
        </w:rPr>
        <w:t>CAD-Duct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0" w:after="0"/>
        <w:ind w:left="1860" w:right="0" w:hanging="728"/>
        <w:jc w:val="left"/>
        <w:rPr>
          <w:sz w:val="24"/>
        </w:rPr>
      </w:pPr>
      <w:r>
        <w:rPr/>
        <w:pict>
          <v:rect style="position:absolute;margin-left:308.399994pt;margin-top:2.797122pt;width:27.55pt;height:11.5pt;mso-position-horizontal-relative:page;mso-position-vertical-relative:paragraph;z-index:15794688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Vectorworks</w:t>
      </w:r>
      <w:r>
        <w:rPr>
          <w:spacing w:val="-3"/>
          <w:sz w:val="24"/>
        </w:rPr>
        <w:t> </w:t>
      </w:r>
      <w:r>
        <w:rPr>
          <w:sz w:val="24"/>
        </w:rPr>
        <w:t>Designer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795"/>
        <w:jc w:val="left"/>
        <w:rPr>
          <w:sz w:val="24"/>
        </w:rPr>
      </w:pPr>
      <w:r>
        <w:rPr/>
        <w:pict>
          <v:shape style="position:absolute;margin-left:306.549988pt;margin-top:3.976126pt;width:28.2pt;height:26.85pt;mso-position-horizontal-relative:page;mso-position-vertical-relative:paragraph;z-index:15795200" coordorigin="6131,80" coordsize="564,537" path="m6144,80l6695,80,6695,310,6144,310,6144,80xm6131,386l6682,386,6682,616,6131,616,6131,386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z w:val="24"/>
        </w:rPr>
        <w:t>Duct</w:t>
      </w:r>
      <w:r>
        <w:rPr>
          <w:spacing w:val="-2"/>
          <w:sz w:val="24"/>
        </w:rPr>
        <w:t> </w:t>
      </w:r>
      <w:r>
        <w:rPr>
          <w:sz w:val="24"/>
        </w:rPr>
        <w:t>Designer</w:t>
      </w:r>
      <w:r>
        <w:rPr>
          <w:spacing w:val="-2"/>
          <w:sz w:val="24"/>
        </w:rPr>
        <w:t> </w:t>
      </w:r>
      <w:r>
        <w:rPr>
          <w:sz w:val="24"/>
        </w:rPr>
        <w:t>3D,</w:t>
      </w:r>
      <w:r>
        <w:rPr>
          <w:spacing w:val="-2"/>
          <w:sz w:val="24"/>
        </w:rPr>
        <w:t> </w:t>
      </w:r>
      <w:r>
        <w:rPr>
          <w:sz w:val="24"/>
        </w:rPr>
        <w:t>Pipe</w:t>
      </w:r>
      <w:r>
        <w:rPr>
          <w:spacing w:val="-2"/>
          <w:sz w:val="24"/>
        </w:rPr>
        <w:t> </w:t>
      </w:r>
      <w:r>
        <w:rPr>
          <w:sz w:val="24"/>
        </w:rPr>
        <w:t>Designer</w:t>
      </w:r>
      <w:r>
        <w:rPr>
          <w:spacing w:val="-3"/>
          <w:sz w:val="24"/>
        </w:rPr>
        <w:t> </w:t>
      </w:r>
      <w:r>
        <w:rPr>
          <w:sz w:val="24"/>
        </w:rPr>
        <w:t>3D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4" w:after="0"/>
        <w:ind w:left="1860" w:right="0" w:hanging="860"/>
        <w:jc w:val="left"/>
        <w:rPr>
          <w:sz w:val="24"/>
        </w:rPr>
      </w:pPr>
      <w:r>
        <w:rPr>
          <w:sz w:val="24"/>
        </w:rPr>
        <w:t>RISA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0" w:after="0"/>
        <w:ind w:left="1860" w:right="0" w:hanging="848"/>
        <w:jc w:val="left"/>
        <w:rPr>
          <w:sz w:val="24"/>
        </w:rPr>
      </w:pPr>
      <w:r>
        <w:rPr/>
        <w:pict>
          <v:rect style="position:absolute;margin-left:304.25pt;margin-top:7.113123pt;width:27.55pt;height:11.5pt;mso-position-horizontal-relative:page;mso-position-vertical-relative:paragraph;z-index:1579571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Tekla</w:t>
      </w:r>
      <w:r>
        <w:rPr>
          <w:spacing w:val="-4"/>
          <w:sz w:val="24"/>
        </w:rPr>
        <w:t> </w:t>
      </w:r>
      <w:r>
        <w:rPr>
          <w:sz w:val="24"/>
        </w:rPr>
        <w:t>Structures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780"/>
        <w:jc w:val="left"/>
        <w:rPr>
          <w:sz w:val="24"/>
        </w:rPr>
      </w:pPr>
      <w:r>
        <w:rPr/>
        <w:pict>
          <v:rect style="position:absolute;margin-left:304.700012pt;margin-top:13.242126pt;width:27.55pt;height:11.5pt;mso-position-horizontal-relative:page;mso-position-vertical-relative:paragraph;z-index:1579622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Affinity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7" w:top="1360" w:bottom="1200" w:left="300" w:right="280"/>
        </w:sectPr>
      </w:pP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74" w:after="0"/>
        <w:ind w:left="1860" w:right="0" w:hanging="848"/>
        <w:jc w:val="left"/>
        <w:rPr>
          <w:sz w:val="24"/>
        </w:rPr>
      </w:pPr>
      <w:r>
        <w:rPr/>
        <w:pict>
          <v:rect style="position:absolute;margin-left:353pt;margin-top:15.433142pt;width:27.55pt;height:11.5pt;mso-position-horizontal-relative:page;mso-position-vertical-relative:paragraph;z-index:15797760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VicoOffice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915"/>
        <w:jc w:val="left"/>
        <w:rPr>
          <w:sz w:val="24"/>
        </w:rPr>
      </w:pPr>
      <w:r>
        <w:rPr/>
        <w:pict>
          <v:rect style="position:absolute;margin-left:352.5pt;margin-top:14.562116pt;width:27.55pt;height:11.5pt;mso-position-horizontal-relative:page;mso-position-vertical-relative:paragraph;z-index:1579827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PowerCivil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980"/>
        <w:jc w:val="left"/>
        <w:rPr>
          <w:sz w:val="24"/>
        </w:rPr>
      </w:pPr>
      <w:r>
        <w:rPr>
          <w:sz w:val="24"/>
        </w:rPr>
        <w:t>Site</w:t>
      </w:r>
      <w:r>
        <w:rPr>
          <w:spacing w:val="-3"/>
          <w:sz w:val="24"/>
        </w:rPr>
        <w:t> </w:t>
      </w:r>
      <w:r>
        <w:rPr>
          <w:sz w:val="24"/>
        </w:rPr>
        <w:t>Design,</w:t>
      </w:r>
      <w:r>
        <w:rPr>
          <w:spacing w:val="-1"/>
          <w:sz w:val="24"/>
        </w:rPr>
        <w:t> </w:t>
      </w:r>
      <w:r>
        <w:rPr>
          <w:sz w:val="24"/>
        </w:rPr>
        <w:t>Site</w:t>
      </w:r>
      <w:r>
        <w:rPr>
          <w:spacing w:val="-3"/>
          <w:sz w:val="24"/>
        </w:rPr>
        <w:t> </w:t>
      </w:r>
      <w:r>
        <w:rPr>
          <w:sz w:val="24"/>
        </w:rPr>
        <w:t>Planning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3" w:after="0"/>
        <w:ind w:left="1860" w:right="0" w:hanging="848"/>
        <w:jc w:val="left"/>
        <w:rPr>
          <w:sz w:val="24"/>
        </w:rPr>
      </w:pPr>
      <w:r>
        <w:rPr/>
        <w:pict>
          <v:shape style="position:absolute;margin-left:353.375pt;margin-top:4.674128pt;width:28.7pt;height:70.75pt;mso-position-horizontal-relative:page;mso-position-vertical-relative:paragraph;z-index:15799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</w:tblGrid>
                  <w:tr>
                    <w:trPr>
                      <w:trHeight w:val="253" w:hRule="atLeast"/>
                    </w:trPr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551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551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551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Navisworks</w:t>
      </w:r>
      <w:r>
        <w:rPr>
          <w:spacing w:val="-3"/>
          <w:sz w:val="24"/>
        </w:rPr>
        <w:t> </w:t>
      </w:r>
      <w:r>
        <w:rPr>
          <w:sz w:val="24"/>
        </w:rPr>
        <w:t>Manage,</w:t>
      </w:r>
      <w:r>
        <w:rPr>
          <w:spacing w:val="-2"/>
          <w:sz w:val="24"/>
        </w:rPr>
        <w:t> </w:t>
      </w:r>
      <w:r>
        <w:rPr>
          <w:sz w:val="24"/>
        </w:rPr>
        <w:t>Navisworks</w:t>
      </w:r>
      <w:r>
        <w:rPr>
          <w:spacing w:val="-2"/>
          <w:sz w:val="24"/>
        </w:rPr>
        <w:t> </w:t>
      </w:r>
      <w:r>
        <w:rPr>
          <w:sz w:val="24"/>
        </w:rPr>
        <w:t>Scheduling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780"/>
        <w:jc w:val="left"/>
        <w:rPr>
          <w:sz w:val="24"/>
        </w:rPr>
      </w:pPr>
      <w:r>
        <w:rPr>
          <w:sz w:val="24"/>
        </w:rPr>
        <w:t>ProjectWise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1" w:after="0"/>
        <w:ind w:left="1860" w:right="0" w:hanging="848"/>
        <w:jc w:val="left"/>
        <w:rPr>
          <w:sz w:val="24"/>
        </w:rPr>
      </w:pPr>
      <w:r>
        <w:rPr>
          <w:sz w:val="24"/>
        </w:rPr>
        <w:t>Digital</w:t>
      </w:r>
      <w:r>
        <w:rPr>
          <w:spacing w:val="-4"/>
          <w:sz w:val="24"/>
        </w:rPr>
        <w:t> </w:t>
      </w:r>
      <w:r>
        <w:rPr>
          <w:sz w:val="24"/>
        </w:rPr>
        <w:t>Project</w:t>
      </w:r>
      <w:r>
        <w:rPr>
          <w:spacing w:val="-3"/>
          <w:sz w:val="24"/>
        </w:rPr>
        <w:t> </w:t>
      </w:r>
      <w:r>
        <w:rPr>
          <w:sz w:val="24"/>
        </w:rPr>
        <w:t>Designer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0" w:after="0"/>
        <w:ind w:left="1860" w:right="0" w:hanging="915"/>
        <w:jc w:val="left"/>
        <w:rPr>
          <w:sz w:val="24"/>
        </w:rPr>
      </w:pPr>
      <w:r>
        <w:rPr>
          <w:sz w:val="24"/>
        </w:rPr>
        <w:t>Visual</w:t>
      </w:r>
      <w:r>
        <w:rPr>
          <w:spacing w:val="-2"/>
          <w:sz w:val="24"/>
        </w:rPr>
        <w:t> </w:t>
      </w:r>
      <w:r>
        <w:rPr>
          <w:sz w:val="24"/>
        </w:rPr>
        <w:t>Simulation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4" w:after="0"/>
        <w:ind w:left="1860" w:right="0" w:hanging="980"/>
        <w:jc w:val="left"/>
        <w:rPr>
          <w:sz w:val="24"/>
        </w:rPr>
      </w:pPr>
      <w:r>
        <w:rPr/>
        <w:pict>
          <v:rect style="position:absolute;margin-left:357.75pt;margin-top:15.944147pt;width:27.55pt;height:11.5pt;mso-position-horizontal-relative:page;mso-position-vertical-relative:paragraph;z-index:1579878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Solibri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Checker</w:t>
      </w:r>
    </w:p>
    <w:p>
      <w:pPr>
        <w:pStyle w:val="ListParagraph"/>
        <w:numPr>
          <w:ilvl w:val="0"/>
          <w:numId w:val="53"/>
        </w:numPr>
        <w:tabs>
          <w:tab w:pos="1859" w:val="left" w:leader="none"/>
          <w:tab w:pos="1860" w:val="left" w:leader="none"/>
        </w:tabs>
        <w:spacing w:line="240" w:lineRule="auto" w:before="40" w:after="0"/>
        <w:ind w:left="1860" w:right="0" w:hanging="968"/>
        <w:jc w:val="left"/>
        <w:rPr>
          <w:sz w:val="24"/>
        </w:rPr>
      </w:pPr>
      <w:r>
        <w:rPr>
          <w:sz w:val="24"/>
        </w:rPr>
        <w:t>Synchro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40"/>
      </w:pPr>
      <w:r>
        <w:rPr/>
        <w:t>Others</w:t>
      </w:r>
      <w:r>
        <w:rPr>
          <w:spacing w:val="-2"/>
        </w:rPr>
        <w:t> </w:t>
      </w:r>
      <w:r>
        <w:rPr/>
        <w:t>(specify)</w:t>
      </w:r>
      <w:r>
        <w:rPr>
          <w:spacing w:val="-3"/>
        </w:rPr>
        <w:t> </w:t>
      </w:r>
      <w:r>
        <w:rPr/>
        <w:t>…………………………………………………………………….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859" w:val="left" w:leader="none"/>
        </w:tabs>
        <w:spacing w:before="163"/>
        <w:ind w:left="1140"/>
      </w:pPr>
      <w:r>
        <w:rPr/>
        <w:t>Q24</w:t>
        <w:tab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usage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BIM</w:t>
      </w:r>
      <w:r>
        <w:rPr>
          <w:spacing w:val="-2"/>
        </w:rPr>
        <w:t> </w:t>
      </w:r>
      <w:r>
        <w:rPr/>
        <w:t>tools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your physical</w:t>
      </w:r>
      <w:r>
        <w:rPr>
          <w:spacing w:val="-2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units?</w:t>
      </w: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0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"/>
        <w:gridCol w:w="6290"/>
        <w:gridCol w:w="528"/>
        <w:gridCol w:w="570"/>
        <w:gridCol w:w="612"/>
        <w:gridCol w:w="566"/>
      </w:tblGrid>
      <w:tr>
        <w:trPr>
          <w:trHeight w:val="392" w:hRule="atLeast"/>
        </w:trPr>
        <w:tc>
          <w:tcPr>
            <w:tcW w:w="702" w:type="dxa"/>
          </w:tcPr>
          <w:p>
            <w:pPr>
              <w:pStyle w:val="TableParagraph"/>
              <w:spacing w:line="26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6290" w:type="dxa"/>
          </w:tcPr>
          <w:p>
            <w:pPr>
              <w:pStyle w:val="TableParagraph"/>
              <w:spacing w:line="26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8" w:type="dxa"/>
          </w:tcPr>
          <w:p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0" w:type="dxa"/>
          </w:tcPr>
          <w:p>
            <w:pPr>
              <w:pStyle w:val="TableParagraph"/>
              <w:spacing w:line="266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2" w:type="dxa"/>
          </w:tcPr>
          <w:p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66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7" w:hRule="atLeast"/>
        </w:trPr>
        <w:tc>
          <w:tcPr>
            <w:tcW w:w="702" w:type="dxa"/>
          </w:tcPr>
          <w:p>
            <w:pPr>
              <w:pStyle w:val="TableParagraph"/>
              <w:spacing w:before="116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6290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Cadpipe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HVAC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702" w:type="dxa"/>
          </w:tcPr>
          <w:p>
            <w:pPr>
              <w:pStyle w:val="TableParagraph"/>
              <w:spacing w:before="115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6290" w:type="dxa"/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Revit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Architecture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702" w:type="dxa"/>
          </w:tcPr>
          <w:p>
            <w:pPr>
              <w:pStyle w:val="TableParagraph"/>
              <w:spacing w:before="116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6290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AutoAD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Architecture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702" w:type="dxa"/>
          </w:tcPr>
          <w:p>
            <w:pPr>
              <w:pStyle w:val="TableParagraph"/>
              <w:spacing w:before="115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6290" w:type="dxa"/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Revit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Structure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702" w:type="dxa"/>
          </w:tcPr>
          <w:p>
            <w:pPr>
              <w:pStyle w:val="TableParagraph"/>
              <w:spacing w:before="116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6290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Revit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MEP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702" w:type="dxa"/>
          </w:tcPr>
          <w:p>
            <w:pPr>
              <w:pStyle w:val="TableParagraph"/>
              <w:spacing w:before="116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6290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AutoCAD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MEP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702" w:type="dxa"/>
          </w:tcPr>
          <w:p>
            <w:pPr>
              <w:pStyle w:val="TableParagraph"/>
              <w:spacing w:before="115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vii.</w:t>
            </w:r>
          </w:p>
        </w:tc>
        <w:tc>
          <w:tcPr>
            <w:tcW w:w="6290" w:type="dxa"/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AutoCAD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3D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702" w:type="dxa"/>
          </w:tcPr>
          <w:p>
            <w:pPr>
              <w:pStyle w:val="TableParagraph"/>
              <w:spacing w:before="116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viii.</w:t>
            </w:r>
          </w:p>
        </w:tc>
        <w:tc>
          <w:tcPr>
            <w:tcW w:w="6290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Cadpipe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Commercial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Pipe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702" w:type="dxa"/>
          </w:tcPr>
          <w:p>
            <w:pPr>
              <w:pStyle w:val="TableParagraph"/>
              <w:spacing w:before="11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ix.</w:t>
            </w:r>
          </w:p>
        </w:tc>
        <w:tc>
          <w:tcPr>
            <w:tcW w:w="6290" w:type="dxa"/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DProfiler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3" w:hRule="atLeast"/>
        </w:trPr>
        <w:tc>
          <w:tcPr>
            <w:tcW w:w="702" w:type="dxa"/>
          </w:tcPr>
          <w:p>
            <w:pPr>
              <w:pStyle w:val="TableParagraph"/>
              <w:spacing w:before="116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x.</w:t>
            </w:r>
          </w:p>
        </w:tc>
        <w:tc>
          <w:tcPr>
            <w:tcW w:w="6290" w:type="dxa"/>
          </w:tcPr>
          <w:p>
            <w:pPr>
              <w:pStyle w:val="TableParagraph"/>
              <w:spacing w:line="276" w:lineRule="auto" w:before="116"/>
              <w:ind w:left="107"/>
              <w:rPr>
                <w:sz w:val="24"/>
              </w:rPr>
            </w:pPr>
            <w:r>
              <w:rPr>
                <w:sz w:val="24"/>
              </w:rPr>
              <w:t>Bentley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BIM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Suite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(MicroStation,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Bentley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Architecture,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Structural,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Mechanical,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Electrical,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Generative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Design)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70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xi.</w:t>
            </w:r>
          </w:p>
        </w:tc>
        <w:tc>
          <w:tcPr>
            <w:tcW w:w="629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Fastrak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702" w:type="dxa"/>
          </w:tcPr>
          <w:p>
            <w:pPr>
              <w:pStyle w:val="TableParagraph"/>
              <w:spacing w:before="116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xii.</w:t>
            </w:r>
          </w:p>
        </w:tc>
        <w:tc>
          <w:tcPr>
            <w:tcW w:w="6290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SDS/2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0" w:hRule="atLeast"/>
        </w:trPr>
        <w:tc>
          <w:tcPr>
            <w:tcW w:w="702" w:type="dxa"/>
          </w:tcPr>
          <w:p>
            <w:pPr>
              <w:pStyle w:val="TableParagraph"/>
              <w:spacing w:line="256" w:lineRule="exact" w:before="115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xiii.</w:t>
            </w:r>
          </w:p>
        </w:tc>
        <w:tc>
          <w:tcPr>
            <w:tcW w:w="6290" w:type="dxa"/>
          </w:tcPr>
          <w:p>
            <w:pPr>
              <w:pStyle w:val="TableParagraph"/>
              <w:spacing w:line="256" w:lineRule="exact" w:before="115"/>
              <w:ind w:left="107"/>
              <w:rPr>
                <w:sz w:val="24"/>
              </w:rPr>
            </w:pPr>
            <w:r>
              <w:rPr>
                <w:sz w:val="24"/>
              </w:rPr>
              <w:t>Fabrication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AutoCAD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MEP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1360" w:bottom="1200" w:left="300" w:right="280"/>
        </w:sectPr>
      </w:pPr>
    </w:p>
    <w:tbl>
      <w:tblPr>
        <w:tblW w:w="0" w:type="auto"/>
        <w:jc w:val="left"/>
        <w:tblInd w:w="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4698"/>
      </w:tblGrid>
      <w:tr>
        <w:trPr>
          <w:trHeight w:val="392" w:hRule="atLeast"/>
        </w:trPr>
        <w:tc>
          <w:tcPr>
            <w:tcW w:w="817" w:type="dxa"/>
          </w:tcPr>
          <w:p>
            <w:pPr>
              <w:pStyle w:val="TableParagraph"/>
              <w:spacing w:line="266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xiv.</w:t>
            </w:r>
          </w:p>
        </w:tc>
        <w:tc>
          <w:tcPr>
            <w:tcW w:w="4698" w:type="dxa"/>
          </w:tcPr>
          <w:p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</w:tc>
      </w:tr>
      <w:tr>
        <w:trPr>
          <w:trHeight w:val="517" w:hRule="atLeast"/>
        </w:trPr>
        <w:tc>
          <w:tcPr>
            <w:tcW w:w="817" w:type="dxa"/>
          </w:tcPr>
          <w:p>
            <w:pPr>
              <w:pStyle w:val="TableParagraph"/>
              <w:spacing w:before="116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xv.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MEP,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Routing</w:t>
            </w:r>
          </w:p>
        </w:tc>
      </w:tr>
      <w:tr>
        <w:trPr>
          <w:trHeight w:val="517" w:hRule="atLeast"/>
        </w:trPr>
        <w:tc>
          <w:tcPr>
            <w:tcW w:w="817" w:type="dxa"/>
          </w:tcPr>
          <w:p>
            <w:pPr>
              <w:pStyle w:val="TableParagraph"/>
              <w:spacing w:before="115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xvi.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5"/>
              <w:ind w:left="112"/>
              <w:rPr>
                <w:sz w:val="24"/>
              </w:rPr>
            </w:pPr>
            <w:r>
              <w:rPr>
                <w:sz w:val="24"/>
              </w:rPr>
              <w:t>ArchiCAD</w:t>
            </w:r>
          </w:p>
        </w:tc>
      </w:tr>
      <w:tr>
        <w:trPr>
          <w:trHeight w:val="517" w:hRule="atLeast"/>
        </w:trPr>
        <w:tc>
          <w:tcPr>
            <w:tcW w:w="817" w:type="dxa"/>
          </w:tcPr>
          <w:p>
            <w:pPr>
              <w:pStyle w:val="TableParagraph"/>
              <w:spacing w:before="116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xvii.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HydraCAD</w:t>
            </w:r>
          </w:p>
        </w:tc>
      </w:tr>
      <w:tr>
        <w:trPr>
          <w:trHeight w:val="517" w:hRule="atLeast"/>
        </w:trPr>
        <w:tc>
          <w:tcPr>
            <w:tcW w:w="817" w:type="dxa"/>
          </w:tcPr>
          <w:p>
            <w:pPr>
              <w:pStyle w:val="TableParagraph"/>
              <w:spacing w:before="11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xviii.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5"/>
              <w:ind w:left="112"/>
              <w:rPr>
                <w:sz w:val="24"/>
              </w:rPr>
            </w:pPr>
            <w:r>
              <w:rPr>
                <w:sz w:val="24"/>
              </w:rPr>
              <w:t>AutoSPRINK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VR</w:t>
            </w:r>
          </w:p>
        </w:tc>
      </w:tr>
      <w:tr>
        <w:trPr>
          <w:trHeight w:val="517" w:hRule="atLeast"/>
        </w:trPr>
        <w:tc>
          <w:tcPr>
            <w:tcW w:w="817" w:type="dxa"/>
          </w:tcPr>
          <w:p>
            <w:pPr>
              <w:pStyle w:val="TableParagraph"/>
              <w:spacing w:before="116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xix.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FireCAD</w:t>
            </w:r>
          </w:p>
        </w:tc>
      </w:tr>
      <w:tr>
        <w:trPr>
          <w:trHeight w:val="517" w:hRule="atLeast"/>
        </w:trPr>
        <w:tc>
          <w:tcPr>
            <w:tcW w:w="817" w:type="dxa"/>
          </w:tcPr>
          <w:p>
            <w:pPr>
              <w:pStyle w:val="TableParagraph"/>
              <w:spacing w:before="115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xx.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5"/>
              <w:ind w:left="112"/>
              <w:rPr>
                <w:sz w:val="24"/>
              </w:rPr>
            </w:pPr>
            <w:r>
              <w:rPr>
                <w:sz w:val="24"/>
              </w:rPr>
              <w:t>CAD-Duct</w:t>
            </w:r>
          </w:p>
        </w:tc>
      </w:tr>
      <w:tr>
        <w:trPr>
          <w:trHeight w:val="518" w:hRule="atLeast"/>
        </w:trPr>
        <w:tc>
          <w:tcPr>
            <w:tcW w:w="817" w:type="dxa"/>
          </w:tcPr>
          <w:p>
            <w:pPr>
              <w:pStyle w:val="TableParagraph"/>
              <w:spacing w:before="116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xxi.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Vectorworks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Designer</w:t>
            </w:r>
          </w:p>
        </w:tc>
      </w:tr>
      <w:tr>
        <w:trPr>
          <w:trHeight w:val="1034" w:hRule="atLeast"/>
        </w:trPr>
        <w:tc>
          <w:tcPr>
            <w:tcW w:w="817" w:type="dxa"/>
          </w:tcPr>
          <w:p>
            <w:pPr>
              <w:pStyle w:val="TableParagraph"/>
              <w:spacing w:before="116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xxii.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Duct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3D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RISA</w:t>
            </w:r>
          </w:p>
        </w:tc>
      </w:tr>
      <w:tr>
        <w:trPr>
          <w:trHeight w:val="517" w:hRule="atLeast"/>
        </w:trPr>
        <w:tc>
          <w:tcPr>
            <w:tcW w:w="817" w:type="dxa"/>
          </w:tcPr>
          <w:p>
            <w:pPr>
              <w:pStyle w:val="TableParagraph"/>
              <w:spacing w:before="116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xxiii.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Tekla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Structures</w:t>
            </w:r>
          </w:p>
        </w:tc>
      </w:tr>
      <w:tr>
        <w:trPr>
          <w:trHeight w:val="517" w:hRule="atLeast"/>
        </w:trPr>
        <w:tc>
          <w:tcPr>
            <w:tcW w:w="817" w:type="dxa"/>
          </w:tcPr>
          <w:p>
            <w:pPr>
              <w:pStyle w:val="TableParagraph"/>
              <w:spacing w:before="115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xxiv.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5"/>
              <w:ind w:left="112"/>
              <w:rPr>
                <w:sz w:val="24"/>
              </w:rPr>
            </w:pPr>
            <w:r>
              <w:rPr>
                <w:sz w:val="24"/>
              </w:rPr>
              <w:t>Affinity</w:t>
            </w:r>
          </w:p>
        </w:tc>
      </w:tr>
      <w:tr>
        <w:trPr>
          <w:trHeight w:val="517" w:hRule="atLeast"/>
        </w:trPr>
        <w:tc>
          <w:tcPr>
            <w:tcW w:w="817" w:type="dxa"/>
          </w:tcPr>
          <w:p>
            <w:pPr>
              <w:pStyle w:val="TableParagraph"/>
              <w:spacing w:before="116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xxv.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VicoOfice</w:t>
            </w:r>
          </w:p>
        </w:tc>
      </w:tr>
      <w:tr>
        <w:trPr>
          <w:trHeight w:val="517" w:hRule="atLeast"/>
        </w:trPr>
        <w:tc>
          <w:tcPr>
            <w:tcW w:w="817" w:type="dxa"/>
          </w:tcPr>
          <w:p>
            <w:pPr>
              <w:pStyle w:val="TableParagraph"/>
              <w:spacing w:before="115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xxvi.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5"/>
              <w:ind w:left="112"/>
              <w:rPr>
                <w:sz w:val="24"/>
              </w:rPr>
            </w:pPr>
            <w:r>
              <w:rPr>
                <w:sz w:val="24"/>
              </w:rPr>
              <w:t>PowerCivil</w:t>
            </w:r>
          </w:p>
        </w:tc>
      </w:tr>
      <w:tr>
        <w:trPr>
          <w:trHeight w:val="518" w:hRule="atLeast"/>
        </w:trPr>
        <w:tc>
          <w:tcPr>
            <w:tcW w:w="817" w:type="dxa"/>
          </w:tcPr>
          <w:p>
            <w:pPr>
              <w:pStyle w:val="TableParagraph"/>
              <w:spacing w:before="116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xvii.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</w:tr>
      <w:tr>
        <w:trPr>
          <w:trHeight w:val="517" w:hRule="atLeast"/>
        </w:trPr>
        <w:tc>
          <w:tcPr>
            <w:tcW w:w="817" w:type="dxa"/>
          </w:tcPr>
          <w:p>
            <w:pPr>
              <w:pStyle w:val="TableParagraph"/>
              <w:spacing w:before="116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xviii.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Navisworks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Navisworks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Scheduling</w:t>
            </w:r>
          </w:p>
        </w:tc>
      </w:tr>
      <w:tr>
        <w:trPr>
          <w:trHeight w:val="517" w:hRule="atLeast"/>
        </w:trPr>
        <w:tc>
          <w:tcPr>
            <w:tcW w:w="817" w:type="dxa"/>
          </w:tcPr>
          <w:p>
            <w:pPr>
              <w:pStyle w:val="TableParagraph"/>
              <w:spacing w:before="115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xxix.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5"/>
              <w:ind w:left="112"/>
              <w:rPr>
                <w:sz w:val="24"/>
              </w:rPr>
            </w:pPr>
            <w:r>
              <w:rPr>
                <w:sz w:val="24"/>
              </w:rPr>
              <w:t>ProjectWise</w:t>
            </w:r>
          </w:p>
        </w:tc>
      </w:tr>
      <w:tr>
        <w:trPr>
          <w:trHeight w:val="517" w:hRule="atLeast"/>
        </w:trPr>
        <w:tc>
          <w:tcPr>
            <w:tcW w:w="817" w:type="dxa"/>
          </w:tcPr>
          <w:p>
            <w:pPr>
              <w:pStyle w:val="TableParagraph"/>
              <w:spacing w:before="116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xxx.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Designer</w:t>
            </w:r>
          </w:p>
        </w:tc>
      </w:tr>
      <w:tr>
        <w:trPr>
          <w:trHeight w:val="517" w:hRule="atLeast"/>
        </w:trPr>
        <w:tc>
          <w:tcPr>
            <w:tcW w:w="817" w:type="dxa"/>
          </w:tcPr>
          <w:p>
            <w:pPr>
              <w:pStyle w:val="TableParagraph"/>
              <w:spacing w:before="115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xxxi.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5"/>
              <w:ind w:left="172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Simulation</w:t>
            </w:r>
          </w:p>
        </w:tc>
      </w:tr>
      <w:tr>
        <w:trPr>
          <w:trHeight w:val="517" w:hRule="atLeast"/>
        </w:trPr>
        <w:tc>
          <w:tcPr>
            <w:tcW w:w="817" w:type="dxa"/>
          </w:tcPr>
          <w:p>
            <w:pPr>
              <w:pStyle w:val="TableParagraph"/>
              <w:spacing w:before="116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xxii.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Solibri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Checker</w:t>
            </w:r>
          </w:p>
        </w:tc>
      </w:tr>
      <w:tr>
        <w:trPr>
          <w:trHeight w:val="390" w:hRule="atLeast"/>
        </w:trPr>
        <w:tc>
          <w:tcPr>
            <w:tcW w:w="817" w:type="dxa"/>
          </w:tcPr>
          <w:p>
            <w:pPr>
              <w:pStyle w:val="TableParagraph"/>
              <w:spacing w:line="256" w:lineRule="exact" w:before="11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xxiii.</w:t>
            </w:r>
          </w:p>
        </w:tc>
        <w:tc>
          <w:tcPr>
            <w:tcW w:w="4698" w:type="dxa"/>
          </w:tcPr>
          <w:p>
            <w:pPr>
              <w:pStyle w:val="TableParagraph"/>
              <w:spacing w:line="256" w:lineRule="exact" w:before="115"/>
              <w:ind w:left="112"/>
              <w:rPr>
                <w:sz w:val="24"/>
              </w:rPr>
            </w:pPr>
            <w:r>
              <w:rPr>
                <w:sz w:val="24"/>
              </w:rPr>
              <w:t>Synchro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0"/>
        <w:ind w:left="1200"/>
      </w:pPr>
      <w:r>
        <w:rPr/>
        <w:t>Kindly</w:t>
      </w:r>
      <w:r>
        <w:rPr>
          <w:spacing w:val="35"/>
        </w:rPr>
        <w:t> </w:t>
      </w:r>
      <w:r>
        <w:rPr/>
        <w:t>state</w:t>
      </w:r>
      <w:r>
        <w:rPr>
          <w:spacing w:val="38"/>
        </w:rPr>
        <w:t> </w:t>
      </w:r>
      <w:r>
        <w:rPr/>
        <w:t>other</w:t>
      </w:r>
      <w:r>
        <w:rPr>
          <w:spacing w:val="40"/>
        </w:rPr>
        <w:t> </w:t>
      </w:r>
      <w:r>
        <w:rPr/>
        <w:t>BIM</w:t>
      </w:r>
      <w:r>
        <w:rPr>
          <w:spacing w:val="42"/>
        </w:rPr>
        <w:t> </w:t>
      </w:r>
      <w:r>
        <w:rPr/>
        <w:t>tools</w:t>
      </w:r>
      <w:r>
        <w:rPr>
          <w:spacing w:val="40"/>
        </w:rPr>
        <w:t> </w:t>
      </w:r>
      <w:r>
        <w:rPr/>
        <w:t>or</w:t>
      </w:r>
      <w:r>
        <w:rPr>
          <w:spacing w:val="39"/>
        </w:rPr>
        <w:t> </w:t>
      </w:r>
      <w:r>
        <w:rPr/>
        <w:t>software</w:t>
      </w:r>
      <w:r>
        <w:rPr>
          <w:spacing w:val="38"/>
        </w:rPr>
        <w:t> </w:t>
      </w:r>
      <w:r>
        <w:rPr/>
        <w:t>that</w:t>
      </w:r>
      <w:r>
        <w:rPr>
          <w:spacing w:val="42"/>
        </w:rPr>
        <w:t> </w:t>
      </w:r>
      <w:r>
        <w:rPr/>
        <w:t>you</w:t>
      </w:r>
      <w:r>
        <w:rPr>
          <w:spacing w:val="39"/>
        </w:rPr>
        <w:t> </w:t>
      </w:r>
      <w:r>
        <w:rPr/>
        <w:t>use</w:t>
      </w:r>
      <w:r>
        <w:rPr>
          <w:spacing w:val="38"/>
        </w:rPr>
        <w:t> </w:t>
      </w:r>
      <w:r>
        <w:rPr/>
        <w:t>in</w:t>
      </w:r>
      <w:r>
        <w:rPr>
          <w:spacing w:val="44"/>
        </w:rPr>
        <w:t> </w:t>
      </w:r>
      <w:r>
        <w:rPr/>
        <w:t>your</w:t>
      </w:r>
      <w:r>
        <w:rPr>
          <w:spacing w:val="39"/>
        </w:rPr>
        <w:t> </w:t>
      </w:r>
      <w:r>
        <w:rPr/>
        <w:t>physical</w:t>
      </w:r>
      <w:r>
        <w:rPr>
          <w:spacing w:val="40"/>
        </w:rPr>
        <w:t> </w:t>
      </w:r>
      <w:r>
        <w:rPr/>
        <w:t>planning</w:t>
      </w:r>
      <w:r>
        <w:rPr>
          <w:spacing w:val="37"/>
        </w:rPr>
        <w:t> </w:t>
      </w:r>
      <w:r>
        <w:rPr/>
        <w:t>unit</w:t>
      </w:r>
      <w:r>
        <w:rPr>
          <w:spacing w:val="40"/>
        </w:rPr>
        <w:t> </w:t>
      </w:r>
      <w:r>
        <w:rPr/>
        <w:t>office</w:t>
      </w:r>
    </w:p>
    <w:p>
      <w:pPr>
        <w:pStyle w:val="BodyText"/>
        <w:spacing w:before="41"/>
        <w:ind w:left="1140"/>
      </w:pPr>
      <w:r>
        <w:rPr/>
        <w:t>………………………………………………………………………………………………………</w:t>
      </w:r>
    </w:p>
    <w:p>
      <w:pPr>
        <w:spacing w:after="0"/>
        <w:sectPr>
          <w:pgSz w:w="12240" w:h="15840"/>
          <w:pgMar w:header="0" w:footer="937" w:top="1440" w:bottom="1200" w:left="300" w:right="280"/>
        </w:sectPr>
      </w:pPr>
    </w:p>
    <w:p>
      <w:pPr>
        <w:pStyle w:val="Heading1"/>
        <w:spacing w:before="79"/>
        <w:ind w:left="1644" w:right="1660"/>
        <w:jc w:val="center"/>
      </w:pPr>
      <w:r>
        <w:rPr/>
        <w:t>SECTION</w:t>
      </w:r>
      <w:r>
        <w:rPr>
          <w:spacing w:val="-2"/>
        </w:rPr>
        <w:t> </w:t>
      </w:r>
      <w:r>
        <w:rPr/>
        <w:t>E</w:t>
      </w:r>
    </w:p>
    <w:p>
      <w:pPr>
        <w:pStyle w:val="BodyText"/>
        <w:spacing w:before="1"/>
        <w:rPr>
          <w:b/>
          <w:sz w:val="21"/>
        </w:rPr>
      </w:pPr>
    </w:p>
    <w:p>
      <w:pPr>
        <w:spacing w:line="276" w:lineRule="auto" w:before="0"/>
        <w:ind w:left="1644" w:right="1661" w:firstLine="0"/>
        <w:jc w:val="center"/>
        <w:rPr>
          <w:b/>
          <w:sz w:val="24"/>
        </w:rPr>
      </w:pPr>
      <w:r>
        <w:rPr>
          <w:b/>
          <w:sz w:val="24"/>
        </w:rPr>
        <w:t>TO ESTABLISH THE RELATIONSHIP BETWEEN TRADITONAL METHOD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(CONVENTIONAL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BIM</w:t>
      </w:r>
    </w:p>
    <w:p>
      <w:pPr>
        <w:pStyle w:val="BodyText"/>
        <w:tabs>
          <w:tab w:pos="1859" w:val="left" w:leader="none"/>
        </w:tabs>
        <w:spacing w:before="193"/>
        <w:ind w:left="1140"/>
      </w:pPr>
      <w:r>
        <w:rPr/>
        <w:t>Q25.</w:t>
        <w:tab/>
        <w:t>Kindly</w:t>
      </w:r>
      <w:r>
        <w:rPr>
          <w:spacing w:val="-6"/>
        </w:rPr>
        <w:t> </w:t>
      </w:r>
      <w:r>
        <w:rPr/>
        <w:t>show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/>
        <w:t>the relatives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and BIM</w: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0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"/>
        <w:gridCol w:w="4842"/>
        <w:gridCol w:w="1723"/>
        <w:gridCol w:w="327"/>
        <w:gridCol w:w="450"/>
        <w:gridCol w:w="462"/>
        <w:gridCol w:w="343"/>
        <w:gridCol w:w="1172"/>
      </w:tblGrid>
      <w:tr>
        <w:trPr>
          <w:trHeight w:val="389" w:hRule="atLeast"/>
        </w:trPr>
        <w:tc>
          <w:tcPr>
            <w:tcW w:w="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42" w:type="dxa"/>
          </w:tcPr>
          <w:p>
            <w:pPr>
              <w:pStyle w:val="TableParagraph"/>
              <w:spacing w:line="266" w:lineRule="exact"/>
              <w:ind w:left="2196" w:right="1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Benefits</w:t>
            </w:r>
          </w:p>
        </w:tc>
        <w:tc>
          <w:tcPr>
            <w:tcW w:w="1723" w:type="dxa"/>
          </w:tcPr>
          <w:p>
            <w:pPr>
              <w:pStyle w:val="TableParagraph"/>
              <w:spacing w:line="266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Traditional</w:t>
            </w:r>
          </w:p>
        </w:tc>
        <w:tc>
          <w:tcPr>
            <w:tcW w:w="3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line="266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BIM</w:t>
            </w:r>
          </w:p>
        </w:tc>
      </w:tr>
      <w:tr>
        <w:trPr>
          <w:trHeight w:val="514" w:hRule="atLeast"/>
        </w:trPr>
        <w:tc>
          <w:tcPr>
            <w:tcW w:w="553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8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23" w:type="dxa"/>
          </w:tcPr>
          <w:p>
            <w:pPr>
              <w:pStyle w:val="TableParagraph"/>
              <w:tabs>
                <w:tab w:pos="954" w:val="left" w:leader="none"/>
                <w:tab w:pos="1406" w:val="left" w:leader="none"/>
              </w:tabs>
              <w:spacing w:before="113"/>
              <w:ind w:left="506"/>
              <w:rPr>
                <w:sz w:val="24"/>
              </w:rPr>
            </w:pPr>
            <w:r>
              <w:rPr>
                <w:sz w:val="24"/>
              </w:rPr>
              <w:t>5</w:t>
              <w:tab/>
              <w:t>4</w:t>
              <w:tab/>
              <w:t>3</w:t>
            </w:r>
          </w:p>
        </w:tc>
        <w:tc>
          <w:tcPr>
            <w:tcW w:w="327" w:type="dxa"/>
          </w:tcPr>
          <w:p>
            <w:pPr>
              <w:pStyle w:val="TableParagraph"/>
              <w:spacing w:before="113"/>
              <w:ind w:left="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" w:type="dxa"/>
          </w:tcPr>
          <w:p>
            <w:pPr>
              <w:pStyle w:val="TableParagraph"/>
              <w:spacing w:before="1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2" w:type="dxa"/>
          </w:tcPr>
          <w:p>
            <w:pPr>
              <w:pStyle w:val="TableParagraph"/>
              <w:spacing w:before="113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" w:type="dxa"/>
          </w:tcPr>
          <w:p>
            <w:pPr>
              <w:pStyle w:val="TableParagraph"/>
              <w:spacing w:before="113"/>
              <w:ind w:left="17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2" w:type="dxa"/>
          </w:tcPr>
          <w:p>
            <w:pPr>
              <w:pStyle w:val="TableParagraph"/>
              <w:tabs>
                <w:tab w:pos="642" w:val="left" w:leader="none"/>
                <w:tab w:pos="1002" w:val="left" w:leader="none"/>
              </w:tabs>
              <w:spacing w:before="113"/>
              <w:ind w:left="282"/>
              <w:rPr>
                <w:sz w:val="24"/>
              </w:rPr>
            </w:pPr>
            <w:r>
              <w:rPr>
                <w:sz w:val="24"/>
              </w:rPr>
              <w:t>3</w:t>
              <w:tab/>
              <w:t>2</w:t>
              <w:tab/>
              <w:t>1</w:t>
            </w:r>
          </w:p>
        </w:tc>
      </w:tr>
      <w:tr>
        <w:trPr>
          <w:trHeight w:val="517" w:hRule="atLeast"/>
        </w:trPr>
        <w:tc>
          <w:tcPr>
            <w:tcW w:w="55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4842" w:type="dxa"/>
          </w:tcPr>
          <w:p>
            <w:pPr>
              <w:pStyle w:val="TableParagraph"/>
              <w:spacing w:before="115"/>
              <w:ind w:left="128"/>
              <w:rPr>
                <w:sz w:val="24"/>
              </w:rPr>
            </w:pPr>
            <w:r>
              <w:rPr>
                <w:sz w:val="24"/>
              </w:rPr>
              <w:t>Better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4477" w:type="dxa"/>
            <w:gridSpan w:val="6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55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842" w:type="dxa"/>
          </w:tcPr>
          <w:p>
            <w:pPr>
              <w:pStyle w:val="TableParagraph"/>
              <w:spacing w:before="116"/>
              <w:ind w:left="128"/>
              <w:rPr>
                <w:sz w:val="24"/>
              </w:rPr>
            </w:pPr>
            <w:r>
              <w:rPr>
                <w:sz w:val="24"/>
              </w:rPr>
              <w:t>Faster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processes</w:t>
            </w:r>
          </w:p>
        </w:tc>
        <w:tc>
          <w:tcPr>
            <w:tcW w:w="4477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55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842" w:type="dxa"/>
          </w:tcPr>
          <w:p>
            <w:pPr>
              <w:pStyle w:val="TableParagraph"/>
              <w:spacing w:before="115"/>
              <w:ind w:left="128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costs</w:t>
            </w:r>
          </w:p>
        </w:tc>
        <w:tc>
          <w:tcPr>
            <w:tcW w:w="4477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55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842" w:type="dxa"/>
          </w:tcPr>
          <w:p>
            <w:pPr>
              <w:pStyle w:val="TableParagraph"/>
              <w:spacing w:before="116"/>
              <w:ind w:left="128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4477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55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842" w:type="dxa"/>
          </w:tcPr>
          <w:p>
            <w:pPr>
              <w:pStyle w:val="TableParagraph"/>
              <w:spacing w:before="115"/>
              <w:ind w:left="128"/>
              <w:rPr>
                <w:sz w:val="24"/>
              </w:rPr>
            </w:pPr>
            <w:r>
              <w:rPr>
                <w:sz w:val="24"/>
              </w:rPr>
              <w:t>Better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  <w:tc>
          <w:tcPr>
            <w:tcW w:w="4477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8" w:hRule="atLeast"/>
        </w:trPr>
        <w:tc>
          <w:tcPr>
            <w:tcW w:w="55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4842" w:type="dxa"/>
          </w:tcPr>
          <w:p>
            <w:pPr>
              <w:pStyle w:val="TableParagraph"/>
              <w:spacing w:before="116"/>
              <w:ind w:left="128"/>
              <w:rPr>
                <w:sz w:val="24"/>
              </w:rPr>
            </w:pPr>
            <w:r>
              <w:rPr>
                <w:sz w:val="24"/>
              </w:rPr>
              <w:t>Automated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assembly</w:t>
            </w:r>
          </w:p>
        </w:tc>
        <w:tc>
          <w:tcPr>
            <w:tcW w:w="4477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55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4842" w:type="dxa"/>
          </w:tcPr>
          <w:p>
            <w:pPr>
              <w:pStyle w:val="TableParagraph"/>
              <w:spacing w:before="116"/>
              <w:ind w:left="128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4477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55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4842" w:type="dxa"/>
          </w:tcPr>
          <w:p>
            <w:pPr>
              <w:pStyle w:val="TableParagraph"/>
              <w:spacing w:before="115"/>
              <w:ind w:left="128"/>
              <w:rPr>
                <w:sz w:val="24"/>
              </w:rPr>
            </w:pPr>
            <w:r>
              <w:rPr>
                <w:sz w:val="24"/>
              </w:rPr>
              <w:t>Integration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  <w:tc>
          <w:tcPr>
            <w:tcW w:w="4477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55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4842" w:type="dxa"/>
          </w:tcPr>
          <w:p>
            <w:pPr>
              <w:pStyle w:val="TableParagraph"/>
              <w:spacing w:before="116"/>
              <w:ind w:left="128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processes</w:t>
            </w:r>
          </w:p>
        </w:tc>
        <w:tc>
          <w:tcPr>
            <w:tcW w:w="4477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55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842" w:type="dxa"/>
          </w:tcPr>
          <w:p>
            <w:pPr>
              <w:pStyle w:val="TableParagraph"/>
              <w:spacing w:before="115"/>
              <w:ind w:left="128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competitive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industry</w:t>
            </w:r>
          </w:p>
        </w:tc>
        <w:tc>
          <w:tcPr>
            <w:tcW w:w="4477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2" w:hRule="atLeast"/>
        </w:trPr>
        <w:tc>
          <w:tcPr>
            <w:tcW w:w="553" w:type="dxa"/>
          </w:tcPr>
          <w:p>
            <w:pPr>
              <w:pStyle w:val="TableParagraph"/>
              <w:spacing w:line="256" w:lineRule="exact" w:before="116"/>
              <w:ind w:left="5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4842" w:type="dxa"/>
          </w:tcPr>
          <w:p>
            <w:pPr>
              <w:pStyle w:val="TableParagraph"/>
              <w:spacing w:line="256" w:lineRule="exact" w:before="116"/>
              <w:ind w:left="128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sustainable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regeneration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projects</w:t>
            </w:r>
          </w:p>
        </w:tc>
        <w:tc>
          <w:tcPr>
            <w:tcW w:w="4477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line="242" w:lineRule="auto" w:before="72"/>
        <w:ind w:left="1140" w:right="1147"/>
      </w:pPr>
      <w:r>
        <w:rPr/>
        <w:t>Q26</w:t>
      </w:r>
      <w:r>
        <w:rPr>
          <w:spacing w:val="13"/>
        </w:rPr>
        <w:t> </w:t>
      </w:r>
      <w:r>
        <w:rPr/>
        <w:t>How</w:t>
      </w:r>
      <w:r>
        <w:rPr>
          <w:spacing w:val="5"/>
        </w:rPr>
        <w:t> </w:t>
      </w:r>
      <w:r>
        <w:rPr/>
        <w:t>could</w:t>
      </w:r>
      <w:r>
        <w:rPr>
          <w:spacing w:val="8"/>
        </w:rPr>
        <w:t> </w:t>
      </w:r>
      <w:r>
        <w:rPr/>
        <w:t>you</w:t>
      </w:r>
      <w:r>
        <w:rPr>
          <w:spacing w:val="7"/>
        </w:rPr>
        <w:t> </w:t>
      </w:r>
      <w:r>
        <w:rPr/>
        <w:t>rate</w:t>
      </w:r>
      <w:r>
        <w:rPr>
          <w:spacing w:val="2"/>
        </w:rPr>
        <w:t> </w:t>
      </w:r>
      <w:r>
        <w:rPr/>
        <w:t>based</w:t>
      </w:r>
      <w:r>
        <w:rPr>
          <w:spacing w:val="7"/>
        </w:rPr>
        <w:t> </w:t>
      </w:r>
      <w:r>
        <w:rPr/>
        <w:t>on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scale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5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usage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construction</w:t>
      </w:r>
      <w:r>
        <w:rPr>
          <w:spacing w:val="3"/>
        </w:rPr>
        <w:t> </w:t>
      </w:r>
      <w:r>
        <w:rPr/>
        <w:t>operation</w:t>
      </w:r>
      <w:r>
        <w:rPr>
          <w:spacing w:val="-57"/>
        </w:rPr>
        <w:t> </w:t>
      </w:r>
      <w:r>
        <w:rPr/>
        <w:t>(Traditional</w:t>
      </w:r>
      <w:r>
        <w:rPr>
          <w:spacing w:val="-1"/>
        </w:rPr>
        <w:t> </w:t>
      </w:r>
      <w:r>
        <w:rPr/>
        <w:t>approach)</w:t>
      </w:r>
      <w:r>
        <w:rPr>
          <w:spacing w:val="-1"/>
        </w:rPr>
        <w:t> </w:t>
      </w:r>
      <w:r>
        <w:rPr/>
        <w:t>method in</w:t>
      </w:r>
      <w:r>
        <w:rPr>
          <w:spacing w:val="2"/>
        </w:rPr>
        <w:t> </w:t>
      </w:r>
      <w:r>
        <w:rPr/>
        <w:t>your</w:t>
      </w:r>
      <w:r>
        <w:rPr>
          <w:spacing w:val="1"/>
        </w:rPr>
        <w:t> </w:t>
      </w:r>
      <w:r>
        <w:rPr/>
        <w:t>firm?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9"/>
        </w:rPr>
      </w:pPr>
    </w:p>
    <w:tbl>
      <w:tblPr>
        <w:tblW w:w="0" w:type="auto"/>
        <w:jc w:val="left"/>
        <w:tblInd w:w="1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4473"/>
        <w:gridCol w:w="1334"/>
        <w:gridCol w:w="723"/>
        <w:gridCol w:w="778"/>
        <w:gridCol w:w="852"/>
        <w:gridCol w:w="648"/>
      </w:tblGrid>
      <w:tr>
        <w:trPr>
          <w:trHeight w:val="291" w:hRule="atLeast"/>
        </w:trPr>
        <w:tc>
          <w:tcPr>
            <w:tcW w:w="708" w:type="dxa"/>
          </w:tcPr>
          <w:p>
            <w:pPr>
              <w:pStyle w:val="TableParagraph"/>
              <w:spacing w:line="266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473" w:type="dxa"/>
          </w:tcPr>
          <w:p>
            <w:pPr>
              <w:pStyle w:val="TableParagraph"/>
              <w:spacing w:line="266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CONSTRUCTION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OPERATION</w:t>
            </w:r>
          </w:p>
        </w:tc>
        <w:tc>
          <w:tcPr>
            <w:tcW w:w="1334" w:type="dxa"/>
          </w:tcPr>
          <w:p>
            <w:pPr>
              <w:pStyle w:val="TableParagraph"/>
              <w:spacing w:line="266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23" w:type="dxa"/>
          </w:tcPr>
          <w:p>
            <w:pPr>
              <w:pStyle w:val="TableParagraph"/>
              <w:spacing w:line="266" w:lineRule="exact"/>
              <w:ind w:lef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78" w:type="dxa"/>
          </w:tcPr>
          <w:p>
            <w:pPr>
              <w:pStyle w:val="TableParagraph"/>
              <w:spacing w:line="266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spacing w:line="266" w:lineRule="exact"/>
              <w:ind w:lef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8" w:type="dxa"/>
          </w:tcPr>
          <w:p>
            <w:pPr>
              <w:pStyle w:val="TableParagraph"/>
              <w:spacing w:line="266" w:lineRule="exact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346" w:hRule="atLeast"/>
        </w:trPr>
        <w:tc>
          <w:tcPr>
            <w:tcW w:w="708" w:type="dxa"/>
          </w:tcPr>
          <w:p>
            <w:pPr>
              <w:pStyle w:val="TableParagraph"/>
              <w:spacing w:before="15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73" w:type="dxa"/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Scheduling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708" w:type="dxa"/>
          </w:tcPr>
          <w:p>
            <w:pPr>
              <w:pStyle w:val="TableParagraph"/>
              <w:spacing w:before="45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73" w:type="dxa"/>
          </w:tcPr>
          <w:p>
            <w:pPr>
              <w:pStyle w:val="TableParagraph"/>
              <w:spacing w:before="45"/>
              <w:ind w:left="132"/>
              <w:rPr>
                <w:sz w:val="24"/>
              </w:rPr>
            </w:pPr>
            <w:r>
              <w:rPr>
                <w:sz w:val="24"/>
              </w:rPr>
              <w:t>Baseline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vs. Actual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708" w:type="dxa"/>
          </w:tcPr>
          <w:p>
            <w:pPr>
              <w:pStyle w:val="TableParagraph"/>
              <w:spacing w:before="19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73" w:type="dxa"/>
          </w:tcPr>
          <w:p>
            <w:pPr>
              <w:pStyle w:val="TableParagraph"/>
              <w:spacing w:before="19"/>
              <w:ind w:left="132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3" w:hRule="atLeast"/>
        </w:trPr>
        <w:tc>
          <w:tcPr>
            <w:tcW w:w="708" w:type="dxa"/>
          </w:tcPr>
          <w:p>
            <w:pPr>
              <w:pStyle w:val="TableParagraph"/>
              <w:spacing w:before="32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73" w:type="dxa"/>
          </w:tcPr>
          <w:p>
            <w:pPr>
              <w:pStyle w:val="TableParagraph"/>
              <w:spacing w:before="32"/>
              <w:ind w:left="132"/>
              <w:rPr>
                <w:sz w:val="24"/>
              </w:rPr>
            </w:pPr>
            <w:r>
              <w:rPr>
                <w:sz w:val="24"/>
              </w:rPr>
              <w:t>Look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9" w:hRule="atLeast"/>
        </w:trPr>
        <w:tc>
          <w:tcPr>
            <w:tcW w:w="708" w:type="dxa"/>
          </w:tcPr>
          <w:p>
            <w:pPr>
              <w:pStyle w:val="TableParagraph"/>
              <w:spacing w:before="35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73" w:type="dxa"/>
          </w:tcPr>
          <w:p>
            <w:pPr>
              <w:pStyle w:val="TableParagraph"/>
              <w:spacing w:before="35"/>
              <w:ind w:left="132"/>
              <w:rPr>
                <w:sz w:val="24"/>
              </w:rPr>
            </w:pP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meeting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8" w:hRule="atLeast"/>
        </w:trPr>
        <w:tc>
          <w:tcPr>
            <w:tcW w:w="708" w:type="dxa"/>
          </w:tcPr>
          <w:p>
            <w:pPr>
              <w:pStyle w:val="TableParagraph"/>
              <w:spacing w:line="261" w:lineRule="exact" w:before="27"/>
              <w:ind w:left="20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73" w:type="dxa"/>
          </w:tcPr>
          <w:p>
            <w:pPr>
              <w:pStyle w:val="TableParagraph"/>
              <w:spacing w:line="261" w:lineRule="exact" w:before="27"/>
              <w:ind w:left="120"/>
              <w:rPr>
                <w:sz w:val="24"/>
              </w:rPr>
            </w:pPr>
            <w:r>
              <w:rPr>
                <w:sz w:val="24"/>
              </w:rPr>
              <w:t>Claim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dispute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resolutions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708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73" w:type="dxa"/>
          </w:tcPr>
          <w:p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Methodology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473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Crane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location studies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708" w:type="dxa"/>
          </w:tcPr>
          <w:p>
            <w:pPr>
              <w:pStyle w:val="TableParagraph"/>
              <w:spacing w:line="267" w:lineRule="exact" w:before="14"/>
              <w:ind w:left="20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473" w:type="dxa"/>
          </w:tcPr>
          <w:p>
            <w:pPr>
              <w:pStyle w:val="TableParagraph"/>
              <w:spacing w:line="267" w:lineRule="exact" w:before="14"/>
              <w:ind w:left="120"/>
              <w:rPr>
                <w:sz w:val="24"/>
              </w:rPr>
            </w:pPr>
            <w:r>
              <w:rPr>
                <w:sz w:val="24"/>
              </w:rPr>
              <w:t>Layout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708" w:type="dxa"/>
          </w:tcPr>
          <w:p>
            <w:pPr>
              <w:pStyle w:val="TableParagraph"/>
              <w:spacing w:before="1"/>
              <w:ind w:left="25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473" w:type="dxa"/>
          </w:tcPr>
          <w:p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Documentation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708" w:type="dxa"/>
          </w:tcPr>
          <w:p>
            <w:pPr>
              <w:pStyle w:val="TableParagraph"/>
              <w:spacing w:line="256" w:lineRule="exact" w:before="22"/>
              <w:ind w:left="20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473" w:type="dxa"/>
          </w:tcPr>
          <w:p>
            <w:pPr>
              <w:pStyle w:val="TableParagraph"/>
              <w:spacing w:line="256" w:lineRule="exact" w:before="22"/>
              <w:ind w:left="82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2" w:lineRule="auto"/>
        <w:ind w:left="1140" w:right="1147"/>
      </w:pPr>
      <w:r>
        <w:rPr/>
        <w:t>Q27</w:t>
      </w:r>
      <w:r>
        <w:rPr>
          <w:spacing w:val="13"/>
        </w:rPr>
        <w:t> </w:t>
      </w:r>
      <w:r>
        <w:rPr/>
        <w:t>How</w:t>
      </w:r>
      <w:r>
        <w:rPr>
          <w:spacing w:val="5"/>
        </w:rPr>
        <w:t> </w:t>
      </w:r>
      <w:r>
        <w:rPr/>
        <w:t>could</w:t>
      </w:r>
      <w:r>
        <w:rPr>
          <w:spacing w:val="8"/>
        </w:rPr>
        <w:t> </w:t>
      </w:r>
      <w:r>
        <w:rPr/>
        <w:t>you</w:t>
      </w:r>
      <w:r>
        <w:rPr>
          <w:spacing w:val="7"/>
        </w:rPr>
        <w:t> </w:t>
      </w:r>
      <w:r>
        <w:rPr/>
        <w:t>rate</w:t>
      </w:r>
      <w:r>
        <w:rPr>
          <w:spacing w:val="2"/>
        </w:rPr>
        <w:t> </w:t>
      </w:r>
      <w:r>
        <w:rPr/>
        <w:t>based</w:t>
      </w:r>
      <w:r>
        <w:rPr>
          <w:spacing w:val="7"/>
        </w:rPr>
        <w:t> </w:t>
      </w:r>
      <w:r>
        <w:rPr/>
        <w:t>on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scale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5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usage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construction</w:t>
      </w:r>
      <w:r>
        <w:rPr>
          <w:spacing w:val="3"/>
        </w:rPr>
        <w:t> </w:t>
      </w:r>
      <w:r>
        <w:rPr/>
        <w:t>operation</w:t>
      </w:r>
      <w:r>
        <w:rPr>
          <w:spacing w:val="-57"/>
        </w:rPr>
        <w:t> </w:t>
      </w:r>
      <w:r>
        <w:rPr/>
        <w:t>(BIM</w:t>
      </w:r>
      <w:r>
        <w:rPr>
          <w:spacing w:val="1"/>
        </w:rPr>
        <w:t> </w:t>
      </w:r>
      <w:r>
        <w:rPr/>
        <w:t>approach)</w:t>
      </w:r>
      <w:r>
        <w:rPr>
          <w:spacing w:val="-1"/>
        </w:rPr>
        <w:t> </w:t>
      </w:r>
      <w:r>
        <w:rPr/>
        <w:t>method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your</w:t>
      </w:r>
      <w:r>
        <w:rPr>
          <w:spacing w:val="-1"/>
        </w:rPr>
        <w:t> </w:t>
      </w:r>
      <w:r>
        <w:rPr/>
        <w:t>firm?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4438"/>
        <w:gridCol w:w="1399"/>
        <w:gridCol w:w="729"/>
        <w:gridCol w:w="784"/>
        <w:gridCol w:w="858"/>
        <w:gridCol w:w="651"/>
      </w:tblGrid>
      <w:tr>
        <w:trPr>
          <w:trHeight w:val="292" w:hRule="atLeast"/>
        </w:trPr>
        <w:tc>
          <w:tcPr>
            <w:tcW w:w="658" w:type="dxa"/>
          </w:tcPr>
          <w:p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438" w:type="dxa"/>
          </w:tcPr>
          <w:p>
            <w:pPr>
              <w:pStyle w:val="TableParagraph"/>
              <w:spacing w:line="266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CONSTRUCTION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APPROACH</w:t>
            </w:r>
          </w:p>
        </w:tc>
        <w:tc>
          <w:tcPr>
            <w:tcW w:w="1399" w:type="dxa"/>
          </w:tcPr>
          <w:p>
            <w:pPr>
              <w:pStyle w:val="TableParagraph"/>
              <w:spacing w:line="266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29" w:type="dxa"/>
          </w:tcPr>
          <w:p>
            <w:pPr>
              <w:pStyle w:val="TableParagraph"/>
              <w:spacing w:line="266" w:lineRule="exact"/>
              <w:ind w:lef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84" w:type="dxa"/>
          </w:tcPr>
          <w:p>
            <w:pPr>
              <w:pStyle w:val="TableParagraph"/>
              <w:spacing w:line="266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8" w:type="dxa"/>
          </w:tcPr>
          <w:p>
            <w:pPr>
              <w:pStyle w:val="TableParagraph"/>
              <w:spacing w:line="266" w:lineRule="exact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51" w:type="dxa"/>
          </w:tcPr>
          <w:p>
            <w:pPr>
              <w:pStyle w:val="TableParagraph"/>
              <w:spacing w:line="266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348" w:hRule="atLeast"/>
        </w:trPr>
        <w:tc>
          <w:tcPr>
            <w:tcW w:w="658" w:type="dxa"/>
          </w:tcPr>
          <w:p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38" w:type="dxa"/>
          </w:tcPr>
          <w:p>
            <w:pPr>
              <w:pStyle w:val="TableParagraph"/>
              <w:spacing w:before="16"/>
              <w:ind w:left="132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Scheduling</w:t>
            </w:r>
          </w:p>
        </w:tc>
        <w:tc>
          <w:tcPr>
            <w:tcW w:w="1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658" w:type="dxa"/>
          </w:tcPr>
          <w:p>
            <w:pPr>
              <w:pStyle w:val="TableParagraph"/>
              <w:spacing w:before="45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38" w:type="dxa"/>
          </w:tcPr>
          <w:p>
            <w:pPr>
              <w:pStyle w:val="TableParagraph"/>
              <w:spacing w:before="45"/>
              <w:ind w:left="132"/>
              <w:rPr>
                <w:sz w:val="24"/>
              </w:rPr>
            </w:pPr>
            <w:r>
              <w:rPr>
                <w:sz w:val="24"/>
              </w:rPr>
              <w:t>Baseline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vs. Actual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1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658" w:type="dxa"/>
          </w:tcPr>
          <w:p>
            <w:pPr>
              <w:pStyle w:val="TableParagraph"/>
              <w:spacing w:before="19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38" w:type="dxa"/>
          </w:tcPr>
          <w:p>
            <w:pPr>
              <w:pStyle w:val="TableParagraph"/>
              <w:spacing w:before="19"/>
              <w:ind w:left="132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3" w:hRule="atLeast"/>
        </w:trPr>
        <w:tc>
          <w:tcPr>
            <w:tcW w:w="658" w:type="dxa"/>
          </w:tcPr>
          <w:p>
            <w:pPr>
              <w:pStyle w:val="TableParagraph"/>
              <w:spacing w:before="31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38" w:type="dxa"/>
          </w:tcPr>
          <w:p>
            <w:pPr>
              <w:pStyle w:val="TableParagraph"/>
              <w:spacing w:before="31"/>
              <w:ind w:left="132"/>
              <w:rPr>
                <w:sz w:val="24"/>
              </w:rPr>
            </w:pPr>
            <w:r>
              <w:rPr>
                <w:sz w:val="24"/>
              </w:rPr>
              <w:t>Look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38" w:type="dxa"/>
          </w:tcPr>
          <w:p>
            <w:pPr>
              <w:pStyle w:val="TableParagraph"/>
              <w:spacing w:before="37"/>
              <w:ind w:left="132"/>
              <w:rPr>
                <w:sz w:val="24"/>
              </w:rPr>
            </w:pP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meeting</w:t>
            </w:r>
          </w:p>
        </w:tc>
        <w:tc>
          <w:tcPr>
            <w:tcW w:w="1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8" w:hRule="atLeast"/>
        </w:trPr>
        <w:tc>
          <w:tcPr>
            <w:tcW w:w="658" w:type="dxa"/>
          </w:tcPr>
          <w:p>
            <w:pPr>
              <w:pStyle w:val="TableParagraph"/>
              <w:spacing w:line="261" w:lineRule="exact" w:before="27"/>
              <w:ind w:left="20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38" w:type="dxa"/>
          </w:tcPr>
          <w:p>
            <w:pPr>
              <w:pStyle w:val="TableParagraph"/>
              <w:spacing w:line="261" w:lineRule="exact" w:before="27"/>
              <w:ind w:left="120"/>
              <w:rPr>
                <w:sz w:val="24"/>
              </w:rPr>
            </w:pPr>
            <w:r>
              <w:rPr>
                <w:sz w:val="24"/>
              </w:rPr>
              <w:t>Claim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dispute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resolutions</w:t>
            </w:r>
          </w:p>
        </w:tc>
        <w:tc>
          <w:tcPr>
            <w:tcW w:w="1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6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38" w:type="dxa"/>
          </w:tcPr>
          <w:p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Methodology</w:t>
            </w:r>
          </w:p>
        </w:tc>
        <w:tc>
          <w:tcPr>
            <w:tcW w:w="1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658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438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Crane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 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1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658" w:type="dxa"/>
          </w:tcPr>
          <w:p>
            <w:pPr>
              <w:pStyle w:val="TableParagraph"/>
              <w:spacing w:line="266" w:lineRule="exact" w:before="14"/>
              <w:ind w:left="20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438" w:type="dxa"/>
          </w:tcPr>
          <w:p>
            <w:pPr>
              <w:pStyle w:val="TableParagraph"/>
              <w:spacing w:line="266" w:lineRule="exact" w:before="14"/>
              <w:ind w:left="120"/>
              <w:rPr>
                <w:sz w:val="24"/>
              </w:rPr>
            </w:pPr>
            <w:r>
              <w:rPr>
                <w:sz w:val="24"/>
              </w:rPr>
              <w:t>Layout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1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658" w:type="dxa"/>
          </w:tcPr>
          <w:p>
            <w:pPr>
              <w:pStyle w:val="TableParagraph"/>
              <w:spacing w:line="276" w:lineRule="exact"/>
              <w:ind w:left="25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438" w:type="dxa"/>
          </w:tcPr>
          <w:p>
            <w:pPr>
              <w:pStyle w:val="TableParagraph"/>
              <w:spacing w:line="276" w:lineRule="exact"/>
              <w:ind w:left="120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Documentation</w:t>
            </w:r>
          </w:p>
        </w:tc>
        <w:tc>
          <w:tcPr>
            <w:tcW w:w="1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658" w:type="dxa"/>
          </w:tcPr>
          <w:p>
            <w:pPr>
              <w:pStyle w:val="TableParagraph"/>
              <w:spacing w:line="256" w:lineRule="exact" w:before="23"/>
              <w:ind w:left="20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438" w:type="dxa"/>
          </w:tcPr>
          <w:p>
            <w:pPr>
              <w:pStyle w:val="TableParagraph"/>
              <w:spacing w:line="256" w:lineRule="exact" w:before="23"/>
              <w:ind w:left="82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1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37" w:top="1360" w:bottom="1200" w:left="300" w:right="280"/>
        </w:sectPr>
      </w:pPr>
    </w:p>
    <w:p>
      <w:pPr>
        <w:pStyle w:val="BodyText"/>
        <w:spacing w:before="72"/>
        <w:ind w:left="1140" w:right="1159"/>
        <w:jc w:val="both"/>
      </w:pPr>
      <w:r>
        <w:rPr/>
        <w:t>Q28</w:t>
      </w:r>
      <w:r>
        <w:rPr>
          <w:spacing w:val="1"/>
        </w:rPr>
        <w:t> </w:t>
      </w:r>
      <w:r>
        <w:rPr/>
        <w:t>Which option of approach (between </w:t>
      </w:r>
      <w:r>
        <w:rPr>
          <w:b/>
        </w:rPr>
        <w:t>traditional </w:t>
      </w:r>
      <w:r>
        <w:rPr/>
        <w:t>approach and </w:t>
      </w:r>
      <w:r>
        <w:rPr>
          <w:b/>
        </w:rPr>
        <w:t>BIM </w:t>
      </w:r>
      <w:r>
        <w:rPr/>
        <w:t>approach) would you</w:t>
      </w:r>
      <w:r>
        <w:rPr>
          <w:spacing w:val="-57"/>
        </w:rPr>
        <w:t> </w:t>
      </w:r>
      <w:r>
        <w:rPr/>
        <w:t>prefer</w:t>
      </w:r>
      <w:r>
        <w:rPr>
          <w:spacing w:val="-5"/>
        </w:rPr>
        <w:t> </w:t>
      </w:r>
      <w:r>
        <w:rPr/>
        <w:t>if you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apply/adopt</w:t>
      </w:r>
      <w:r>
        <w:rPr>
          <w:spacing w:val="-2"/>
        </w:rPr>
        <w:t> </w:t>
      </w:r>
      <w:r>
        <w:rPr/>
        <w:t>only</w:t>
      </w:r>
      <w:r>
        <w:rPr>
          <w:spacing w:val="-9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approaches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on-site</w:t>
      </w:r>
      <w:r>
        <w:rPr>
          <w:spacing w:val="-5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operation?</w:t>
      </w:r>
      <w:r>
        <w:rPr>
          <w:spacing w:val="-58"/>
        </w:rPr>
        <w:t> </w:t>
      </w:r>
      <w:r>
        <w:rPr/>
        <w:t>(Hint: Distribute a mark of 100% between the </w:t>
      </w:r>
      <w:r>
        <w:rPr>
          <w:b/>
        </w:rPr>
        <w:t>preferred </w:t>
      </w:r>
      <w:r>
        <w:rPr/>
        <w:t>approach relative to </w:t>
      </w:r>
      <w:r>
        <w:rPr>
          <w:b/>
        </w:rPr>
        <w:t>not preferred</w:t>
      </w:r>
      <w:r>
        <w:rPr>
          <w:b/>
          <w:spacing w:val="1"/>
        </w:rPr>
        <w:t> </w:t>
      </w:r>
      <w:r>
        <w:rPr/>
        <w:t>approach).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0"/>
        <w:gridCol w:w="2232"/>
        <w:gridCol w:w="5693"/>
        <w:gridCol w:w="1519"/>
        <w:gridCol w:w="1413"/>
      </w:tblGrid>
      <w:tr>
        <w:trPr>
          <w:trHeight w:val="827" w:hRule="atLeast"/>
        </w:trPr>
        <w:tc>
          <w:tcPr>
            <w:tcW w:w="570" w:type="dxa"/>
          </w:tcPr>
          <w:p>
            <w:pPr>
              <w:pStyle w:val="TableParagraph"/>
              <w:spacing w:line="268" w:lineRule="exact"/>
              <w:ind w:left="89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232" w:type="dxa"/>
          </w:tcPr>
          <w:p>
            <w:pPr>
              <w:pStyle w:val="TableParagraph"/>
              <w:ind w:left="107" w:right="855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Operation</w:t>
            </w:r>
          </w:p>
        </w:tc>
        <w:tc>
          <w:tcPr>
            <w:tcW w:w="5693" w:type="dxa"/>
          </w:tcPr>
          <w:p>
            <w:pPr>
              <w:pStyle w:val="TableParagraph"/>
              <w:spacing w:line="268" w:lineRule="exact"/>
              <w:ind w:left="827"/>
              <w:rPr>
                <w:sz w:val="24"/>
              </w:rPr>
            </w:pPr>
            <w:r>
              <w:rPr>
                <w:sz w:val="24"/>
              </w:rPr>
              <w:t>Operation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Approach</w:t>
            </w:r>
          </w:p>
        </w:tc>
        <w:tc>
          <w:tcPr>
            <w:tcW w:w="1519" w:type="dxa"/>
          </w:tcPr>
          <w:p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z w:val="24"/>
              </w:rPr>
              <w:t>Mark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100%</w:t>
            </w:r>
          </w:p>
        </w:tc>
        <w:tc>
          <w:tcPr>
            <w:tcW w:w="1413" w:type="dxa"/>
          </w:tcPr>
          <w:p>
            <w:pPr>
              <w:pStyle w:val="TableParagraph"/>
              <w:tabs>
                <w:tab w:pos="1103" w:val="left" w:leader="none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Total</w:t>
              <w:tab/>
            </w:r>
            <w:r>
              <w:rPr>
                <w:spacing w:val="-4"/>
                <w:sz w:val="24"/>
              </w:rPr>
              <w:t>%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</w:tr>
      <w:tr>
        <w:trPr>
          <w:trHeight w:val="501" w:hRule="atLeast"/>
        </w:trPr>
        <w:tc>
          <w:tcPr>
            <w:tcW w:w="570" w:type="dxa"/>
            <w:vMerge w:val="restart"/>
          </w:tcPr>
          <w:p>
            <w:pPr>
              <w:pStyle w:val="TableParagraph"/>
              <w:spacing w:line="270" w:lineRule="exact"/>
              <w:ind w:left="8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32" w:type="dxa"/>
            <w:vMerge w:val="restart"/>
          </w:tcPr>
          <w:p>
            <w:pPr>
              <w:pStyle w:val="TableParagraph"/>
              <w:tabs>
                <w:tab w:pos="1773" w:val="left" w:leader="none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Planning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Scheduling</w:t>
            </w:r>
          </w:p>
        </w:tc>
        <w:tc>
          <w:tcPr>
            <w:tcW w:w="569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approach 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schedule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chart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link 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schedule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better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70" w:type="dxa"/>
            <w:vMerge w:val="restart"/>
          </w:tcPr>
          <w:p>
            <w:pPr>
              <w:pStyle w:val="TableParagraph"/>
              <w:spacing w:line="268" w:lineRule="exact"/>
              <w:ind w:left="8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32" w:type="dxa"/>
            <w:vMerge w:val="restart"/>
          </w:tcPr>
          <w:p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Baseline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vs.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Actual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569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bar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chart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minutes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paper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3" w:hRule="atLeast"/>
        </w:trPr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visual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minutes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video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70" w:type="dxa"/>
            <w:vMerge w:val="restart"/>
          </w:tcPr>
          <w:p>
            <w:pPr>
              <w:pStyle w:val="TableParagraph"/>
              <w:spacing w:line="268" w:lineRule="exact"/>
              <w:ind w:left="8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32" w:type="dxa"/>
            <w:vMerge w:val="restart"/>
          </w:tcPr>
          <w:p>
            <w:pPr>
              <w:pStyle w:val="TableParagraph"/>
              <w:tabs>
                <w:tab w:pos="1334" w:val="left" w:leader="none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progress</w:t>
              <w:tab/>
            </w:r>
            <w:r>
              <w:rPr>
                <w:spacing w:val="-1"/>
                <w:sz w:val="24"/>
              </w:rPr>
              <w:t>tracking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569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Inaccurate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layout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progressive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representation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Export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4D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iPad(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the site,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update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office,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automatically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update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progress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570" w:type="dxa"/>
            <w:vMerge w:val="restart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32" w:type="dxa"/>
            <w:vMerge w:val="restart"/>
          </w:tcPr>
          <w:p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Look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569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Inaccurate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dummy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ahead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presentation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70" w:type="dxa"/>
            <w:vMerge w:val="restart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32" w:type="dxa"/>
            <w:vMerge w:val="restart"/>
          </w:tcPr>
          <w:p>
            <w:pPr>
              <w:pStyle w:val="TableParagraph"/>
              <w:ind w:left="95" w:right="447"/>
              <w:rPr>
                <w:sz w:val="24"/>
              </w:rPr>
            </w:pPr>
            <w:r>
              <w:rPr>
                <w:sz w:val="24"/>
              </w:rPr>
              <w:t>Progress meeting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discussions</w:t>
            </w:r>
          </w:p>
        </w:tc>
        <w:tc>
          <w:tcPr>
            <w:tcW w:w="569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problems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decisions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7" w:hRule="atLeast"/>
        </w:trPr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ind w:left="107" w:right="544"/>
              <w:rPr>
                <w:sz w:val="24"/>
              </w:rPr>
            </w:pPr>
            <w:r>
              <w:rPr>
                <w:sz w:val="24"/>
              </w:rPr>
              <w:t>BIM approach: very easy to solve any problems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decisions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70" w:type="dxa"/>
            <w:vMerge w:val="restart"/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32" w:type="dxa"/>
            <w:vMerge w:val="restart"/>
          </w:tcPr>
          <w:p>
            <w:pPr>
              <w:pStyle w:val="TableParagraph"/>
              <w:ind w:left="95" w:right="297"/>
              <w:rPr>
                <w:sz w:val="24"/>
              </w:rPr>
            </w:pPr>
            <w:r>
              <w:rPr>
                <w:sz w:val="24"/>
              </w:rPr>
              <w:t>Claim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dispute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resolutions</w:t>
            </w:r>
          </w:p>
        </w:tc>
        <w:tc>
          <w:tcPr>
            <w:tcW w:w="5693" w:type="dxa"/>
          </w:tcPr>
          <w:p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>Traditional approach: Very hard to prove who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acquired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so much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and money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BIM approach: very easy to prove who is responsible 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what is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outcomes in the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future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simply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one video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70" w:type="dxa"/>
            <w:vMerge w:val="restart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32" w:type="dxa"/>
            <w:vMerge w:val="restart"/>
          </w:tcPr>
          <w:p>
            <w:pPr>
              <w:pStyle w:val="TableParagraph"/>
              <w:ind w:left="95" w:right="813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Methodology</w:t>
            </w:r>
          </w:p>
        </w:tc>
        <w:tc>
          <w:tcPr>
            <w:tcW w:w="569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Representing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construction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methodology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 300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pages paper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ind w:left="107" w:right="1170"/>
              <w:rPr>
                <w:sz w:val="24"/>
              </w:rPr>
            </w:pPr>
            <w:r>
              <w:rPr>
                <w:sz w:val="24"/>
              </w:rPr>
              <w:t>BIM approach: Representing the construction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methodology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 2 minutes video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570" w:type="dxa"/>
            <w:vMerge w:val="restart"/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32" w:type="dxa"/>
            <w:vMerge w:val="restart"/>
          </w:tcPr>
          <w:p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z w:val="24"/>
              </w:rPr>
              <w:t>Safety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569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 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complicated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plans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0" w:hRule="atLeast"/>
        </w:trPr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BIM approach: 2 minutes video representing the hazards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 visually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570" w:type="dx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Dummy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layout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7" w:top="1360" w:bottom="1200" w:left="300" w:right="280"/>
        </w:sectPr>
      </w:pPr>
    </w:p>
    <w:tbl>
      <w:tblPr>
        <w:tblW w:w="0" w:type="auto"/>
        <w:jc w:val="left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2232"/>
        <w:gridCol w:w="5693"/>
        <w:gridCol w:w="1519"/>
        <w:gridCol w:w="1413"/>
      </w:tblGrid>
      <w:tr>
        <w:trPr>
          <w:trHeight w:val="625" w:hRule="atLeast"/>
        </w:trPr>
        <w:tc>
          <w:tcPr>
            <w:tcW w:w="5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2" w:type="dxa"/>
          </w:tcPr>
          <w:p>
            <w:pPr>
              <w:pStyle w:val="TableParagraph"/>
              <w:ind w:left="95" w:right="471"/>
              <w:rPr>
                <w:sz w:val="24"/>
              </w:rPr>
            </w:pPr>
            <w:r>
              <w:rPr>
                <w:sz w:val="24"/>
              </w:rPr>
              <w:t>Crane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5693" w:type="dxa"/>
          </w:tcPr>
          <w:p>
            <w:pPr>
              <w:pStyle w:val="TableParagraph"/>
              <w:ind w:left="107" w:right="537"/>
              <w:rPr>
                <w:sz w:val="24"/>
              </w:rPr>
            </w:pPr>
            <w:r>
              <w:rPr>
                <w:sz w:val="24"/>
              </w:rPr>
              <w:t>BIM approach: 2 minutes video representing all you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safety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550" w:type="dxa"/>
            <w:vMerge w:val="restart"/>
          </w:tcPr>
          <w:p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32" w:type="dxa"/>
            <w:vMerge w:val="restart"/>
          </w:tcPr>
          <w:p>
            <w:pPr>
              <w:pStyle w:val="TableParagraph"/>
              <w:ind w:left="95" w:right="125"/>
              <w:rPr>
                <w:sz w:val="24"/>
              </w:rPr>
            </w:pPr>
            <w:r>
              <w:rPr>
                <w:sz w:val="24"/>
              </w:rPr>
              <w:t>Layout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569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 many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layouts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minutes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representing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layout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roads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0" w:type="dxa"/>
            <w:vMerge w:val="restart"/>
          </w:tcPr>
          <w:p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32" w:type="dxa"/>
            <w:vMerge w:val="restart"/>
          </w:tcPr>
          <w:p>
            <w:pPr>
              <w:pStyle w:val="TableParagraph"/>
              <w:ind w:left="95" w:right="127"/>
              <w:rPr>
                <w:sz w:val="24"/>
              </w:rPr>
            </w:pPr>
            <w:r>
              <w:rPr>
                <w:sz w:val="24"/>
              </w:rPr>
              <w:t>Construction Project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Documentation</w:t>
            </w:r>
          </w:p>
        </w:tc>
        <w:tc>
          <w:tcPr>
            <w:tcW w:w="569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storage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4D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schedule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+3D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model+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Pictures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50" w:hRule="atLeast"/>
        </w:trPr>
        <w:tc>
          <w:tcPr>
            <w:tcW w:w="550" w:type="dxa"/>
            <w:vMerge w:val="restart"/>
          </w:tcPr>
          <w:p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32" w:type="dxa"/>
            <w:vMerge w:val="restart"/>
          </w:tcPr>
          <w:p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5693" w:type="dxa"/>
          </w:tcPr>
          <w:p>
            <w:pPr>
              <w:pStyle w:val="TableParagraph"/>
              <w:ind w:left="107" w:right="390"/>
              <w:rPr>
                <w:sz w:val="24"/>
              </w:rPr>
            </w:pPr>
            <w:r>
              <w:rPr>
                <w:sz w:val="24"/>
              </w:rPr>
              <w:t>Traditional approach: Can you imagine the amount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mistakes,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duplication,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loosing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5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integrated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sectPr>
      <w:pgSz w:w="12240" w:h="15840"/>
      <w:pgMar w:header="0" w:footer="937" w:top="1440" w:bottom="1120" w:left="30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600006pt;margin-top:730.159973pt;width:22.7pt;height:13.05pt;mso-position-horizontal-relative:page;mso-position-vertical-relative:page;z-index:-252492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600006pt;margin-top:550.159973pt;width:18.7pt;height:13.05pt;mso-position-horizontal-relative:page;mso-position-vertical-relative:page;z-index:-252487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176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600006pt;margin-top:730.159973pt;width:22.7pt;height:13.05pt;mso-position-horizontal-relative:page;mso-position-vertical-relative:page;z-index:-252482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600006pt;margin-top:550.159973pt;width:18.7pt;height:13.05pt;mso-position-horizontal-relative:page;mso-position-vertical-relative:page;z-index:-252477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198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00006pt;margin-top:730.159973pt;width:22.7pt;height:13.05pt;mso-position-horizontal-relative:page;mso-position-vertical-relative:page;z-index:-252472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600006pt;margin-top:550.159973pt;width:18.7pt;height:13.05pt;mso-position-horizontal-relative:page;mso-position-vertical-relative:page;z-index:-252467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206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00006pt;margin-top:730.159973pt;width:22.7pt;height:13.05pt;mso-position-horizontal-relative:page;mso-position-vertical-relative:page;z-index:-252462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600006pt;margin-top:730.159973pt;width:22.7pt;height:13.05pt;mso-position-horizontal-relative:page;mso-position-vertical-relative:page;z-index:-252456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9">
    <w:multiLevelType w:val="hybridMultilevel"/>
    <w:lvl w:ilvl="0">
      <w:start w:val="1"/>
      <w:numFmt w:val="lowerRoman"/>
      <w:lvlText w:val="(%1)"/>
      <w:lvlJc w:val="left"/>
      <w:pPr>
        <w:ind w:left="22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2" w:hanging="72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lowerRoman"/>
      <w:lvlText w:val="(%1)"/>
      <w:lvlJc w:val="left"/>
      <w:pPr>
        <w:ind w:left="22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2" w:hanging="72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Roman"/>
      <w:lvlText w:val="%1."/>
      <w:lvlJc w:val="left"/>
      <w:pPr>
        <w:ind w:left="186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40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0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488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Roman"/>
      <w:lvlText w:val="%1."/>
      <w:lvlJc w:val="left"/>
      <w:pPr>
        <w:ind w:left="186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40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0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488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Roman"/>
      <w:lvlText w:val="(%1)"/>
      <w:lvlJc w:val="left"/>
      <w:pPr>
        <w:ind w:left="22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2" w:hanging="72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Roman"/>
      <w:lvlText w:val="(%1)"/>
      <w:lvlJc w:val="left"/>
      <w:pPr>
        <w:ind w:left="22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2" w:hanging="72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Roman"/>
      <w:lvlText w:val="(%1)"/>
      <w:lvlJc w:val="left"/>
      <w:pPr>
        <w:ind w:left="22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2" w:hanging="72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Roman"/>
      <w:lvlText w:val="(%1)"/>
      <w:lvlJc w:val="left"/>
      <w:pPr>
        <w:ind w:left="22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2" w:hanging="72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(%1)"/>
      <w:lvlJc w:val="left"/>
      <w:pPr>
        <w:ind w:left="1523" w:hanging="384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0" w:hanging="3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5" w:hanging="3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1" w:hanging="3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6" w:hanging="3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2" w:hanging="3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7" w:hanging="3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3" w:hanging="3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8" w:hanging="384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."/>
      <w:lvlJc w:val="left"/>
      <w:pPr>
        <w:ind w:left="114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6" w:hanging="7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5"/>
      <w:numFmt w:val="decimal"/>
      <w:lvlText w:val="%1"/>
      <w:lvlJc w:val="left"/>
      <w:pPr>
        <w:ind w:left="186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8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186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Roman"/>
      <w:lvlText w:val="(%1)"/>
      <w:lvlJc w:val="left"/>
      <w:pPr>
        <w:ind w:left="1140" w:hanging="353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2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4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8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2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4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6" w:hanging="353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5"/>
      <w:numFmt w:val="decimal"/>
      <w:lvlText w:val="%1"/>
      <w:lvlJc w:val="left"/>
      <w:pPr>
        <w:ind w:left="186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6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7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4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(%5)"/>
      <w:lvlJc w:val="left"/>
      <w:pPr>
        <w:ind w:left="1500" w:hanging="36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8"/>
        <w:szCs w:val="28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5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3"/>
      <w:numFmt w:val="decimal"/>
      <w:lvlText w:val="%1"/>
      <w:lvlJc w:val="left"/>
      <w:pPr>
        <w:ind w:left="3540" w:hanging="28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540" w:hanging="28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4" w:hanging="7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(%1)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6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(%1)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6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(%1)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6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(%1)"/>
      <w:lvlJc w:val="left"/>
      <w:pPr>
        <w:ind w:left="660" w:hanging="32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4" w:hanging="3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8" w:hanging="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4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8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22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Roman"/>
      <w:lvlText w:val="%1."/>
      <w:lvlJc w:val="left"/>
      <w:pPr>
        <w:ind w:left="102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8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6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488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(%1)"/>
      <w:lvlJc w:val="left"/>
      <w:pPr>
        <w:ind w:left="998" w:hanging="33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0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0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0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339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2"/>
      <w:numFmt w:val="decimal"/>
      <w:lvlText w:val="%1"/>
      <w:lvlJc w:val="left"/>
      <w:pPr>
        <w:ind w:left="1320" w:hanging="66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32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20" w:hanging="6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4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8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4" w:hanging="6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(%1)"/>
      <w:lvlJc w:val="left"/>
      <w:pPr>
        <w:ind w:left="660" w:hanging="33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4" w:hanging="3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8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4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8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32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5"/>
      <w:numFmt w:val="lowerRoman"/>
      <w:lvlText w:val="(%1)"/>
      <w:lvlJc w:val="left"/>
      <w:pPr>
        <w:ind w:left="998" w:hanging="339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0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0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0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339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(%1)"/>
      <w:lvlJc w:val="left"/>
      <w:pPr>
        <w:ind w:left="945" w:hanging="28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6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2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4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6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2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286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(%1)"/>
      <w:lvlJc w:val="left"/>
      <w:pPr>
        <w:ind w:left="940" w:hanging="281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6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2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4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6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2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28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6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(%1)"/>
      <w:lvlJc w:val="left"/>
      <w:pPr>
        <w:ind w:left="660" w:hanging="389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4" w:hanging="3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8" w:hanging="3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4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8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89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(%1)"/>
      <w:lvlJc w:val="left"/>
      <w:pPr>
        <w:ind w:left="660" w:hanging="3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4" w:hanging="3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8" w:hanging="3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3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3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3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4" w:hanging="3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8" w:hanging="3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(%1)"/>
      <w:lvlJc w:val="left"/>
      <w:pPr>
        <w:ind w:left="1380" w:hanging="946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2" w:hanging="9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4" w:hanging="9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6" w:hanging="9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9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9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9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9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6" w:hanging="946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(%1)"/>
      <w:lvlJc w:val="left"/>
      <w:pPr>
        <w:ind w:left="660" w:hanging="38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4" w:hanging="3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8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4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8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8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(%1)"/>
      <w:lvlJc w:val="left"/>
      <w:pPr>
        <w:ind w:left="660" w:hanging="298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4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8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4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8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298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(%1)"/>
      <w:lvlJc w:val="left"/>
      <w:pPr>
        <w:ind w:left="1163" w:hanging="504"/>
        <w:jc w:val="left"/>
      </w:pPr>
      <w:rPr>
        <w:rFonts w:hint="default"/>
        <w:spacing w:val="-1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4" w:hanging="5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8" w:hanging="5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2" w:hanging="5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5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0" w:hanging="5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4" w:hanging="5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5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2" w:hanging="504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(%1)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6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740" w:hanging="84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3" w:hanging="8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1" w:hanging="8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8" w:hanging="8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8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848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260" w:hanging="60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60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(%1)"/>
      <w:lvlJc w:val="left"/>
      <w:pPr>
        <w:ind w:left="66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(%1)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740" w:hanging="720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(%1)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6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(%1)"/>
      <w:lvlJc w:val="left"/>
      <w:pPr>
        <w:ind w:left="998" w:hanging="33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0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0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0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33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(%1)"/>
      <w:lvlJc w:val="left"/>
      <w:pPr>
        <w:ind w:left="993" w:hanging="33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0" w:hanging="3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0" w:hanging="3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0" w:hanging="3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3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3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0" w:hanging="3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33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(%1)"/>
      <w:lvlJc w:val="left"/>
      <w:pPr>
        <w:ind w:left="1380" w:hanging="720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6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102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660" w:hanging="33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7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5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3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1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8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6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33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102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8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6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48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6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lowerRoman"/>
      <w:lvlText w:val="(%1)"/>
      <w:lvlJc w:val="left"/>
      <w:pPr>
        <w:ind w:left="660" w:hanging="512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(%1)"/>
      <w:lvlJc w:val="left"/>
      <w:pPr>
        <w:ind w:left="945" w:hanging="286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6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2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4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6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2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28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140" w:hanging="4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40" w:hanging="48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80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5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7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0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2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5" w:hanging="8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lowerRoman"/>
      <w:lvlText w:val="(%1)"/>
      <w:lvlJc w:val="left"/>
      <w:pPr>
        <w:ind w:left="660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lowerRoman"/>
      <w:lvlText w:val="(%1)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6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Roman"/>
      <w:lvlText w:val="(%1)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6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(%1)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320" w:hanging="3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320" w:hanging="3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7" w:hanging="720"/>
      </w:pPr>
      <w:rPr>
        <w:rFonts w:hint="default"/>
        <w:lang w:val="en-US" w:eastAsia="en-US" w:bidi="ar-SA"/>
      </w:rPr>
    </w:lvl>
  </w:abstractNum>
  <w:num w:numId="50">
    <w:abstractNumId w:val="49"/>
  </w:num>
  <w:num w:numId="46">
    <w:abstractNumId w:val="45"/>
  </w:num>
  <w:num w:numId="53">
    <w:abstractNumId w:val="52"/>
  </w:num>
  <w:num w:numId="52">
    <w:abstractNumId w:val="51"/>
  </w:num>
  <w:num w:numId="51">
    <w:abstractNumId w:val="50"/>
  </w:num>
  <w:num w:numId="49">
    <w:abstractNumId w:val="48"/>
  </w:num>
  <w:num w:numId="48">
    <w:abstractNumId w:val="47"/>
  </w:num>
  <w:num w:numId="47">
    <w:abstractNumId w:val="46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38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80" w:hanging="72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en.wikipedia.org/wiki/Six_Geopolitical_Zones_in_Nigeria" TargetMode="External"/><Relationship Id="rId7" Type="http://schemas.openxmlformats.org/officeDocument/2006/relationships/hyperlink" Target="https://en.wikipedia.org/wiki/Nigeria" TargetMode="External"/><Relationship Id="rId8" Type="http://schemas.openxmlformats.org/officeDocument/2006/relationships/hyperlink" Target="https://en.wikipedia.org/wiki/Urban_area" TargetMode="External"/><Relationship Id="rId9" Type="http://schemas.openxmlformats.org/officeDocument/2006/relationships/hyperlink" Target="https://en.wikipedia.org/wiki/Ogun_State" TargetMode="External"/><Relationship Id="rId10" Type="http://schemas.openxmlformats.org/officeDocument/2006/relationships/hyperlink" Target="https://en.wikipedia.org/wiki/Republic_of_Benin" TargetMode="External"/><Relationship Id="rId11" Type="http://schemas.openxmlformats.org/officeDocument/2006/relationships/hyperlink" Target="https://en.wikipedia.org/wiki/Atlantic_Ocean" TargetMode="External"/><Relationship Id="rId12" Type="http://schemas.openxmlformats.org/officeDocument/2006/relationships/hyperlink" Target="https://en.wikipedia.org/wiki/Biafran_War" TargetMode="External"/><Relationship Id="rId13" Type="http://schemas.openxmlformats.org/officeDocument/2006/relationships/image" Target="media/image1.jpe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hyperlink" Target="http://www.unaab.edu.ng/colnas.html" TargetMode="External"/><Relationship Id="rId19" Type="http://schemas.openxmlformats.org/officeDocument/2006/relationships/hyperlink" Target="https://en.wikipedia.org/wiki/Rural_development" TargetMode="External"/><Relationship Id="rId20" Type="http://schemas.openxmlformats.org/officeDocument/2006/relationships/hyperlink" Target="http://www.unaab.edu.ng/colanim.html" TargetMode="External"/><Relationship Id="rId21" Type="http://schemas.openxmlformats.org/officeDocument/2006/relationships/hyperlink" Target="http://www.unaab.edu.ng/colerm.html" TargetMode="External"/><Relationship Id="rId22" Type="http://schemas.openxmlformats.org/officeDocument/2006/relationships/hyperlink" Target="http://www.unaab.edu.ng/colplant.html" TargetMode="External"/><Relationship Id="rId23" Type="http://schemas.openxmlformats.org/officeDocument/2006/relationships/hyperlink" Target="http://www.unaab.edu.ng/coleng.html" TargetMode="External"/><Relationship Id="rId24" Type="http://schemas.openxmlformats.org/officeDocument/2006/relationships/hyperlink" Target="http://www.unaab.edu.ng/colvet.html" TargetMode="External"/><Relationship Id="rId25" Type="http://schemas.openxmlformats.org/officeDocument/2006/relationships/hyperlink" Target="http://www.unaab.edu.ng/colfhec.html" TargetMode="External"/><Relationship Id="rId26" Type="http://schemas.openxmlformats.org/officeDocument/2006/relationships/hyperlink" Target="http://www.unaab.edu.ng/c.html" TargetMode="External"/><Relationship Id="rId27" Type="http://schemas.openxmlformats.org/officeDocument/2006/relationships/hyperlink" Target="http://www.unaab.edu.ng/colleges/management-sciences-.html" TargetMode="External"/><Relationship Id="rId28" Type="http://schemas.openxmlformats.org/officeDocument/2006/relationships/hyperlink" Target="https://en.wikipedia.org/wiki/Yaba_College" TargetMode="External"/><Relationship Id="rId29" Type="http://schemas.openxmlformats.org/officeDocument/2006/relationships/hyperlink" Target="https://en.wikipedia.org/wiki/Yaba%2C_Lagos" TargetMode="External"/><Relationship Id="rId30" Type="http://schemas.openxmlformats.org/officeDocument/2006/relationships/hyperlink" Target="https://en.wikipedia.org/wiki/Abubakar_Tafawa_Balewa" TargetMode="External"/><Relationship Id="rId31" Type="http://schemas.openxmlformats.org/officeDocument/2006/relationships/hyperlink" Target="https://en.wikipedia.org/wiki/Kenneth_Dike" TargetMode="External"/><Relationship Id="rId32" Type="http://schemas.openxmlformats.org/officeDocument/2006/relationships/hyperlink" Target="https://en.wikipedia.org/wiki/List_of_Nigerian_universities" TargetMode="External"/><Relationship Id="rId33" Type="http://schemas.openxmlformats.org/officeDocument/2006/relationships/hyperlink" Target="https://en.wikipedia.org/wiki/Ibadan" TargetMode="External"/><Relationship Id="rId34" Type="http://schemas.openxmlformats.org/officeDocument/2006/relationships/hyperlink" Target="https://en.wikipedia.org/wiki/College_of_Medicine%2C_University_of_Ibadan" TargetMode="External"/><Relationship Id="rId35" Type="http://schemas.openxmlformats.org/officeDocument/2006/relationships/hyperlink" Target="https://en.wikipedia.org/wiki/Science" TargetMode="External"/><Relationship Id="rId36" Type="http://schemas.openxmlformats.org/officeDocument/2006/relationships/hyperlink" Target="https://en.wikipedia.org/wiki/Education" TargetMode="External"/><Relationship Id="rId37" Type="http://schemas.openxmlformats.org/officeDocument/2006/relationships/hyperlink" Target="https://en.wikipedia.org/wiki/Public_Health" TargetMode="External"/><Relationship Id="rId38" Type="http://schemas.openxmlformats.org/officeDocument/2006/relationships/hyperlink" Target="https://en.wikipedia.org/wiki/Dentistry" TargetMode="External"/><Relationship Id="rId39" Type="http://schemas.openxmlformats.org/officeDocument/2006/relationships/hyperlink" Target="https://en.wikipedia.org/wiki/Times_Higher_Education" TargetMode="External"/><Relationship Id="rId40" Type="http://schemas.openxmlformats.org/officeDocument/2006/relationships/hyperlink" Target="https://en.wikipedia.org/wiki/Webometrics" TargetMode="External"/><Relationship Id="rId41" Type="http://schemas.openxmlformats.org/officeDocument/2006/relationships/hyperlink" Target="https://en.wikipedia.org/wiki/Akure" TargetMode="External"/><Relationship Id="rId42" Type="http://schemas.openxmlformats.org/officeDocument/2006/relationships/hyperlink" Target="http://saat.futa.edu.ng/page.php?pageid=33" TargetMode="External"/><Relationship Id="rId43" Type="http://schemas.openxmlformats.org/officeDocument/2006/relationships/hyperlink" Target="http://sems.futa.edu.ng/page.php?pageid=230" TargetMode="External"/><Relationship Id="rId44" Type="http://schemas.openxmlformats.org/officeDocument/2006/relationships/hyperlink" Target="http://set.futa.edu.ng/page.php?pageid=58" TargetMode="External"/><Relationship Id="rId45" Type="http://schemas.openxmlformats.org/officeDocument/2006/relationships/hyperlink" Target="http://seet.futa.edu.ng/page.php?pageid=63" TargetMode="External"/><Relationship Id="rId46" Type="http://schemas.openxmlformats.org/officeDocument/2006/relationships/hyperlink" Target="http://smat.futa.edu.ng/page.php?pageid=165" TargetMode="External"/><Relationship Id="rId47" Type="http://schemas.openxmlformats.org/officeDocument/2006/relationships/hyperlink" Target="https://en.wikipedia.org/wiki/Ife" TargetMode="External"/><Relationship Id="rId48" Type="http://schemas.openxmlformats.org/officeDocument/2006/relationships/hyperlink" Target="https://en.wikipedia.org/wiki/Osun_State" TargetMode="External"/><Relationship Id="rId49" Type="http://schemas.openxmlformats.org/officeDocument/2006/relationships/hyperlink" Target="https://en.wikipedia.org/wiki/Samuel_Ladoke_Akintola" TargetMode="External"/><Relationship Id="rId50" Type="http://schemas.openxmlformats.org/officeDocument/2006/relationships/hyperlink" Target="https://en.wikipedia.org/wiki/Obafemi_Awolowo" TargetMode="External"/><Relationship Id="rId51" Type="http://schemas.openxmlformats.org/officeDocument/2006/relationships/hyperlink" Target="https://en.wikipedia.org/wiki/Agriculture" TargetMode="External"/><Relationship Id="rId52" Type="http://schemas.openxmlformats.org/officeDocument/2006/relationships/hyperlink" Target="https://en.wikipedia.org/wiki/Arts" TargetMode="External"/><Relationship Id="rId53" Type="http://schemas.openxmlformats.org/officeDocument/2006/relationships/hyperlink" Target="https://en.wikipedia.org/wiki/Economics" TargetMode="External"/><Relationship Id="rId54" Type="http://schemas.openxmlformats.org/officeDocument/2006/relationships/hyperlink" Target="https://en.wikipedia.org/wiki/Social_Sciences" TargetMode="External"/><Relationship Id="rId55" Type="http://schemas.openxmlformats.org/officeDocument/2006/relationships/hyperlink" Target="https://en.wikipedia.org/wiki/Law" TargetMode="External"/><Relationship Id="rId56" Type="http://schemas.openxmlformats.org/officeDocument/2006/relationships/hyperlink" Target="https://en.wikipedia.org/wiki/Sciences" TargetMode="External"/><Relationship Id="rId57" Type="http://schemas.openxmlformats.org/officeDocument/2006/relationships/hyperlink" Target="https://en.wikipedia.org/wiki/Pharmacy" TargetMode="External"/><Relationship Id="rId58" Type="http://schemas.openxmlformats.org/officeDocument/2006/relationships/hyperlink" Target="https://en.wikipedia.org/wiki/Oye%2C_Nigeria" TargetMode="External"/><Relationship Id="rId59" Type="http://schemas.openxmlformats.org/officeDocument/2006/relationships/hyperlink" Target="https://en.wikipedia.org/wiki/Ekiti_State" TargetMode="External"/><Relationship Id="rId60" Type="http://schemas.openxmlformats.org/officeDocument/2006/relationships/hyperlink" Target="https://en.wikipedia.org/wiki/Goodluck_Jonathan" TargetMode="External"/><Relationship Id="rId61" Type="http://schemas.openxmlformats.org/officeDocument/2006/relationships/hyperlink" Target="https://en.wikipedia.org/wiki/Undergraduate" TargetMode="External"/><Relationship Id="rId62" Type="http://schemas.openxmlformats.org/officeDocument/2006/relationships/hyperlink" Target="https://en.wikipedia.org/wiki/Humanities" TargetMode="External"/><Relationship Id="rId63" Type="http://schemas.openxmlformats.org/officeDocument/2006/relationships/hyperlink" Target="https://en.wikipedia.org/wiki/Social_sciences" TargetMode="External"/><Relationship Id="rId64" Type="http://schemas.openxmlformats.org/officeDocument/2006/relationships/hyperlink" Target="https://en.wikipedia.org/wiki/Engineering" TargetMode="External"/><Relationship Id="rId65" Type="http://schemas.openxmlformats.org/officeDocument/2006/relationships/hyperlink" Target="https://en.wikipedia.org/wiki/Pure_sciences" TargetMode="External"/><Relationship Id="rId66" Type="http://schemas.openxmlformats.org/officeDocument/2006/relationships/image" Target="media/image6.jpeg"/><Relationship Id="rId67" Type="http://schemas.openxmlformats.org/officeDocument/2006/relationships/image" Target="media/image7.jpeg"/><Relationship Id="rId68" Type="http://schemas.openxmlformats.org/officeDocument/2006/relationships/image" Target="media/image8.jpeg"/><Relationship Id="rId69" Type="http://schemas.openxmlformats.org/officeDocument/2006/relationships/image" Target="media/image9.jpeg"/><Relationship Id="rId70" Type="http://schemas.openxmlformats.org/officeDocument/2006/relationships/image" Target="media/image10.png"/><Relationship Id="rId71" Type="http://schemas.openxmlformats.org/officeDocument/2006/relationships/image" Target="media/image11.jpeg"/><Relationship Id="rId72" Type="http://schemas.openxmlformats.org/officeDocument/2006/relationships/image" Target="media/image12.png"/><Relationship Id="rId73" Type="http://schemas.openxmlformats.org/officeDocument/2006/relationships/image" Target="media/image13.png"/><Relationship Id="rId74" Type="http://schemas.openxmlformats.org/officeDocument/2006/relationships/image" Target="media/image14.png"/><Relationship Id="rId75" Type="http://schemas.openxmlformats.org/officeDocument/2006/relationships/image" Target="media/image15.png"/><Relationship Id="rId76" Type="http://schemas.openxmlformats.org/officeDocument/2006/relationships/image" Target="media/image16.png"/><Relationship Id="rId77" Type="http://schemas.openxmlformats.org/officeDocument/2006/relationships/footer" Target="footer2.xml"/><Relationship Id="rId78" Type="http://schemas.openxmlformats.org/officeDocument/2006/relationships/footer" Target="footer3.xml"/><Relationship Id="rId79" Type="http://schemas.openxmlformats.org/officeDocument/2006/relationships/footer" Target="footer4.xml"/><Relationship Id="rId80" Type="http://schemas.openxmlformats.org/officeDocument/2006/relationships/footer" Target="footer5.xml"/><Relationship Id="rId81" Type="http://schemas.openxmlformats.org/officeDocument/2006/relationships/footer" Target="footer6.xml"/><Relationship Id="rId82" Type="http://schemas.openxmlformats.org/officeDocument/2006/relationships/image" Target="media/image17.png"/><Relationship Id="rId83" Type="http://schemas.openxmlformats.org/officeDocument/2006/relationships/image" Target="media/image18.png"/><Relationship Id="rId84" Type="http://schemas.openxmlformats.org/officeDocument/2006/relationships/image" Target="media/image19.png"/><Relationship Id="rId85" Type="http://schemas.openxmlformats.org/officeDocument/2006/relationships/image" Target="media/image20.png"/><Relationship Id="rId86" Type="http://schemas.openxmlformats.org/officeDocument/2006/relationships/image" Target="media/image21.png"/><Relationship Id="rId87" Type="http://schemas.openxmlformats.org/officeDocument/2006/relationships/image" Target="media/image22.png"/><Relationship Id="rId88" Type="http://schemas.openxmlformats.org/officeDocument/2006/relationships/image" Target="media/image23.png"/><Relationship Id="rId89" Type="http://schemas.openxmlformats.org/officeDocument/2006/relationships/image" Target="media/image24.png"/><Relationship Id="rId90" Type="http://schemas.openxmlformats.org/officeDocument/2006/relationships/image" Target="media/image25.png"/><Relationship Id="rId91" Type="http://schemas.openxmlformats.org/officeDocument/2006/relationships/image" Target="media/image26.png"/><Relationship Id="rId92" Type="http://schemas.openxmlformats.org/officeDocument/2006/relationships/image" Target="media/image27.png"/><Relationship Id="rId93" Type="http://schemas.openxmlformats.org/officeDocument/2006/relationships/image" Target="media/image28.png"/><Relationship Id="rId94" Type="http://schemas.openxmlformats.org/officeDocument/2006/relationships/image" Target="media/image29.png"/><Relationship Id="rId95" Type="http://schemas.openxmlformats.org/officeDocument/2006/relationships/image" Target="media/image30.png"/><Relationship Id="rId96" Type="http://schemas.openxmlformats.org/officeDocument/2006/relationships/image" Target="media/image31.png"/><Relationship Id="rId97" Type="http://schemas.openxmlformats.org/officeDocument/2006/relationships/image" Target="media/image32.png"/><Relationship Id="rId98" Type="http://schemas.openxmlformats.org/officeDocument/2006/relationships/image" Target="media/image33.png"/><Relationship Id="rId99" Type="http://schemas.openxmlformats.org/officeDocument/2006/relationships/image" Target="media/image34.png"/><Relationship Id="rId100" Type="http://schemas.openxmlformats.org/officeDocument/2006/relationships/footer" Target="footer7.xml"/><Relationship Id="rId101" Type="http://schemas.openxmlformats.org/officeDocument/2006/relationships/image" Target="media/image35.jpeg"/><Relationship Id="rId102" Type="http://schemas.openxmlformats.org/officeDocument/2006/relationships/image" Target="media/image36.jpeg"/><Relationship Id="rId103" Type="http://schemas.openxmlformats.org/officeDocument/2006/relationships/footer" Target="footer8.xml"/><Relationship Id="rId104" Type="http://schemas.openxmlformats.org/officeDocument/2006/relationships/image" Target="media/image37.jpeg"/><Relationship Id="rId105" Type="http://schemas.openxmlformats.org/officeDocument/2006/relationships/image" Target="media/image38.jpeg"/><Relationship Id="rId106" Type="http://schemas.openxmlformats.org/officeDocument/2006/relationships/footer" Target="footer9.xml"/><Relationship Id="rId107" Type="http://schemas.openxmlformats.org/officeDocument/2006/relationships/image" Target="media/image39.png"/><Relationship Id="rId108" Type="http://schemas.openxmlformats.org/officeDocument/2006/relationships/image" Target="media/image40.jpeg"/><Relationship Id="rId109" Type="http://schemas.openxmlformats.org/officeDocument/2006/relationships/image" Target="media/image41.jpeg"/><Relationship Id="rId110" Type="http://schemas.openxmlformats.org/officeDocument/2006/relationships/image" Target="media/image42.jpeg"/><Relationship Id="rId111" Type="http://schemas.openxmlformats.org/officeDocument/2006/relationships/image" Target="media/image43.jpeg"/><Relationship Id="rId112" Type="http://schemas.openxmlformats.org/officeDocument/2006/relationships/image" Target="media/image44.jpeg"/><Relationship Id="rId113" Type="http://schemas.openxmlformats.org/officeDocument/2006/relationships/image" Target="media/image45.jpeg"/><Relationship Id="rId114" Type="http://schemas.openxmlformats.org/officeDocument/2006/relationships/image" Target="media/image46.jpeg"/><Relationship Id="rId115" Type="http://schemas.openxmlformats.org/officeDocument/2006/relationships/image" Target="media/image47.jpeg"/><Relationship Id="rId116" Type="http://schemas.openxmlformats.org/officeDocument/2006/relationships/image" Target="media/image48.jpeg"/><Relationship Id="rId117" Type="http://schemas.openxmlformats.org/officeDocument/2006/relationships/image" Target="media/image49.jpeg"/><Relationship Id="rId118" Type="http://schemas.openxmlformats.org/officeDocument/2006/relationships/image" Target="media/image50.jpeg"/><Relationship Id="rId119" Type="http://schemas.openxmlformats.org/officeDocument/2006/relationships/hyperlink" Target="http://www.aia.org/contractdocs/AIAS076706" TargetMode="External"/><Relationship Id="rId120" Type="http://schemas.openxmlformats.org/officeDocument/2006/relationships/hyperlink" Target="http://www.branz.co.nz/cms_show_download.php?id" TargetMode="External"/><Relationship Id="rId121" Type="http://schemas.openxmlformats.org/officeDocument/2006/relationships/hyperlink" Target="http://images.autodesk.com/adsk/files/building_performance_analysis_using_revit" TargetMode="External"/><Relationship Id="rId122" Type="http://schemas.openxmlformats.org/officeDocument/2006/relationships/hyperlink" Target="https://doi.org/dx.doi.org/10.11591/ijaas.v2i1.1321" TargetMode="External"/><Relationship Id="rId123" Type="http://schemas.openxmlformats.org/officeDocument/2006/relationships/hyperlink" Target="http://www.wpi.edu/Pubs/ETD/" TargetMode="External"/><Relationship Id="rId124" Type="http://schemas.openxmlformats.org/officeDocument/2006/relationships/hyperlink" Target="http://www.aecbytes.com/feature/2004/EurekaTower.html" TargetMode="External"/><Relationship Id="rId125" Type="http://schemas.openxmlformats.org/officeDocument/2006/relationships/hyperlink" Target="https://doi.org/10.1016/j.eswa2011.01.063" TargetMode="External"/><Relationship Id="rId126" Type="http://schemas.openxmlformats.org/officeDocument/2006/relationships/hyperlink" Target="https://doi.org/10.1093/jhmas/jrr055" TargetMode="External"/><Relationship Id="rId127" Type="http://schemas.openxmlformats.org/officeDocument/2006/relationships/hyperlink" Target="http://www.agc.org/" TargetMode="External"/><Relationship Id="rId128" Type="http://schemas.openxmlformats.org/officeDocument/2006/relationships/hyperlink" Target="http://www.scribd.com/doc/7875707/Project-Communication-Summary-by-Sachin-Mehra" TargetMode="External"/><Relationship Id="rId129" Type="http://schemas.openxmlformats.org/officeDocument/2006/relationships/hyperlink" Target="http://www.projectsmart.co.uk/pdf/project-communications-thow-" TargetMode="External"/><Relationship Id="rId130" Type="http://schemas.openxmlformats.org/officeDocument/2006/relationships/hyperlink" Target="http://aec.cadalyst.com/aec/article/articleDetail.jsp?id=143107" TargetMode="External"/><Relationship Id="rId131" Type="http://schemas.openxmlformats.org/officeDocument/2006/relationships/hyperlink" Target="https://doi.org/10.1016/j.ijproman.2006.11.007" TargetMode="External"/><Relationship Id="rId132" Type="http://schemas.openxmlformats.org/officeDocument/2006/relationships/hyperlink" Target="https://doi.org/10.1080/13923730.2007.9636447" TargetMode="External"/><Relationship Id="rId133" Type="http://schemas.openxmlformats.org/officeDocument/2006/relationships/hyperlink" Target="http://www.cib2010.org/post/files/papers/1167.pdf" TargetMode="External"/><Relationship Id="rId134" Type="http://schemas.openxmlformats.org/officeDocument/2006/relationships/hyperlink" Target="http://www.aepronet.org/ge/no35.htm%20.%20Accessed" TargetMode="External"/><Relationship Id="rId135" Type="http://schemas.openxmlformats.org/officeDocument/2006/relationships/hyperlink" Target="http://ascpro0.ascweb.org/archives/cd/2007/paper/CEUE169002007.pdf%2C%20Accessed" TargetMode="External"/><Relationship Id="rId1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OLUFUNKE</dc:creator>
  <dcterms:created xsi:type="dcterms:W3CDTF">2023-11-06T16:20:47Z</dcterms:created>
  <dcterms:modified xsi:type="dcterms:W3CDTF">2023-11-06T16:20:47Z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2023-11-06T00:00:00Z</vt:filetime>
  </property>
</Properties>
</file>