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23"/>
        <w:ind w:left="1391" w:right="1426" w:firstLine="0"/>
        <w:jc w:val="center"/>
        <w:rPr>
          <w:b/>
          <w:sz w:val="28"/>
        </w:rPr>
      </w:pPr>
      <w:r>
        <w:rPr>
          <w:b/>
          <w:sz w:val="28"/>
        </w:rPr>
        <w:t>DETERMINANTS</w:t>
      </w:r>
      <w:r>
        <w:rPr>
          <w:b/>
          <w:spacing w:val="-9"/>
          <w:sz w:val="28"/>
        </w:rPr>
        <w:t> </w:t>
      </w:r>
      <w:r>
        <w:rPr>
          <w:b/>
          <w:sz w:val="28"/>
        </w:rPr>
        <w:t>OF</w:t>
      </w:r>
      <w:r>
        <w:rPr>
          <w:b/>
          <w:spacing w:val="-9"/>
          <w:sz w:val="28"/>
        </w:rPr>
        <w:t> </w:t>
      </w:r>
      <w:r>
        <w:rPr>
          <w:b/>
          <w:sz w:val="28"/>
        </w:rPr>
        <w:t>INVESTMENT</w:t>
      </w:r>
      <w:r>
        <w:rPr>
          <w:b/>
          <w:spacing w:val="-9"/>
          <w:sz w:val="28"/>
        </w:rPr>
        <w:t> </w:t>
      </w:r>
      <w:r>
        <w:rPr>
          <w:b/>
          <w:sz w:val="28"/>
        </w:rPr>
        <w:t>IN</w:t>
      </w:r>
      <w:r>
        <w:rPr>
          <w:b/>
          <w:spacing w:val="-9"/>
          <w:sz w:val="28"/>
        </w:rPr>
        <w:t> </w:t>
      </w:r>
      <w:r>
        <w:rPr>
          <w:b/>
          <w:sz w:val="28"/>
        </w:rPr>
        <w:t>NIGERIA (1985 - 2011)</w:t>
      </w: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spacing w:before="230"/>
        <w:ind w:left="4373" w:right="4407" w:firstLine="0"/>
        <w:jc w:val="center"/>
        <w:rPr>
          <w:b/>
          <w:sz w:val="28"/>
        </w:rPr>
      </w:pPr>
      <w:r>
        <w:rPr>
          <w:b/>
          <w:spacing w:val="-5"/>
          <w:sz w:val="28"/>
        </w:rPr>
        <w:t>BY</w:t>
      </w:r>
    </w:p>
    <w:p>
      <w:pPr>
        <w:pStyle w:val="BodyText"/>
        <w:ind w:left="0"/>
        <w:rPr>
          <w:b/>
          <w:sz w:val="30"/>
        </w:rPr>
      </w:pPr>
    </w:p>
    <w:p>
      <w:pPr>
        <w:pStyle w:val="BodyText"/>
        <w:ind w:left="0"/>
        <w:rPr>
          <w:b/>
          <w:sz w:val="30"/>
        </w:rPr>
      </w:pPr>
    </w:p>
    <w:p>
      <w:pPr>
        <w:pStyle w:val="BodyText"/>
        <w:spacing w:before="2"/>
        <w:ind w:left="0"/>
        <w:rPr>
          <w:b/>
          <w:sz w:val="24"/>
        </w:rPr>
      </w:pPr>
    </w:p>
    <w:p>
      <w:pPr>
        <w:spacing w:before="0"/>
        <w:ind w:left="2366" w:right="2402" w:firstLine="0"/>
        <w:jc w:val="center"/>
        <w:rPr>
          <w:b/>
          <w:sz w:val="28"/>
        </w:rPr>
      </w:pPr>
      <w:r>
        <w:rPr>
          <w:b/>
          <w:sz w:val="28"/>
        </w:rPr>
        <w:t>UDONSAH</w:t>
      </w:r>
      <w:r>
        <w:rPr>
          <w:b/>
          <w:spacing w:val="-18"/>
          <w:sz w:val="28"/>
        </w:rPr>
        <w:t> </w:t>
      </w:r>
      <w:r>
        <w:rPr>
          <w:b/>
          <w:sz w:val="28"/>
        </w:rPr>
        <w:t>DEBORAH</w:t>
      </w:r>
      <w:r>
        <w:rPr>
          <w:b/>
          <w:spacing w:val="-17"/>
          <w:sz w:val="28"/>
        </w:rPr>
        <w:t> </w:t>
      </w:r>
      <w:r>
        <w:rPr>
          <w:b/>
          <w:sz w:val="28"/>
        </w:rPr>
        <w:t>LINUS </w:t>
      </w:r>
      <w:r>
        <w:rPr>
          <w:b/>
          <w:spacing w:val="-2"/>
          <w:sz w:val="28"/>
        </w:rPr>
        <w:t>EC/2009/772</w:t>
      </w: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spacing w:before="206"/>
        <w:ind w:left="2368" w:right="2402" w:firstLine="0"/>
        <w:jc w:val="center"/>
        <w:rPr>
          <w:b/>
          <w:sz w:val="28"/>
        </w:rPr>
      </w:pPr>
      <w:r>
        <w:rPr>
          <w:b/>
          <w:sz w:val="28"/>
        </w:rPr>
        <w:t>DEPARTMENT OF ECONOMICS FACULTY</w:t>
      </w:r>
      <w:r>
        <w:rPr>
          <w:b/>
          <w:spacing w:val="-13"/>
          <w:sz w:val="28"/>
        </w:rPr>
        <w:t> </w:t>
      </w:r>
      <w:r>
        <w:rPr>
          <w:b/>
          <w:sz w:val="28"/>
        </w:rPr>
        <w:t>OF</w:t>
      </w:r>
      <w:r>
        <w:rPr>
          <w:b/>
          <w:spacing w:val="-13"/>
          <w:sz w:val="28"/>
        </w:rPr>
        <w:t> </w:t>
      </w:r>
      <w:r>
        <w:rPr>
          <w:b/>
          <w:sz w:val="28"/>
        </w:rPr>
        <w:t>SOCIAL</w:t>
      </w:r>
      <w:r>
        <w:rPr>
          <w:b/>
          <w:spacing w:val="-12"/>
          <w:sz w:val="28"/>
        </w:rPr>
        <w:t> </w:t>
      </w:r>
      <w:r>
        <w:rPr>
          <w:b/>
          <w:sz w:val="28"/>
        </w:rPr>
        <w:t>SCIENCES</w:t>
      </w:r>
    </w:p>
    <w:p>
      <w:pPr>
        <w:spacing w:before="0"/>
        <w:ind w:left="1391" w:right="1358" w:firstLine="0"/>
        <w:jc w:val="center"/>
        <w:rPr>
          <w:b/>
          <w:sz w:val="28"/>
        </w:rPr>
      </w:pPr>
      <w:r>
        <w:rPr>
          <w:b/>
          <w:sz w:val="28"/>
        </w:rPr>
        <w:t>CARITAS</w:t>
      </w:r>
      <w:r>
        <w:rPr>
          <w:b/>
          <w:spacing w:val="-9"/>
          <w:sz w:val="28"/>
        </w:rPr>
        <w:t> </w:t>
      </w:r>
      <w:r>
        <w:rPr>
          <w:b/>
          <w:sz w:val="28"/>
        </w:rPr>
        <w:t>UNIVERSITY,</w:t>
      </w:r>
      <w:r>
        <w:rPr>
          <w:b/>
          <w:spacing w:val="-10"/>
          <w:sz w:val="28"/>
        </w:rPr>
        <w:t> </w:t>
      </w:r>
      <w:r>
        <w:rPr>
          <w:b/>
          <w:sz w:val="28"/>
        </w:rPr>
        <w:t>AMORJI</w:t>
      </w:r>
      <w:r>
        <w:rPr>
          <w:b/>
          <w:spacing w:val="-8"/>
          <w:sz w:val="28"/>
        </w:rPr>
        <w:t> </w:t>
      </w:r>
      <w:r>
        <w:rPr>
          <w:b/>
          <w:sz w:val="28"/>
        </w:rPr>
        <w:t>NIKE</w:t>
      </w:r>
      <w:r>
        <w:rPr>
          <w:b/>
          <w:spacing w:val="-9"/>
          <w:sz w:val="28"/>
        </w:rPr>
        <w:t> </w:t>
      </w:r>
      <w:r>
        <w:rPr>
          <w:b/>
          <w:sz w:val="28"/>
        </w:rPr>
        <w:t>ENUGU ENUGU STATE</w:t>
      </w: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spacing w:before="2"/>
        <w:ind w:left="0"/>
        <w:rPr>
          <w:b/>
          <w:sz w:val="34"/>
        </w:rPr>
      </w:pPr>
    </w:p>
    <w:p>
      <w:pPr>
        <w:spacing w:before="0"/>
        <w:ind w:left="1391" w:right="1423" w:firstLine="0"/>
        <w:jc w:val="center"/>
        <w:rPr>
          <w:b/>
          <w:sz w:val="28"/>
        </w:rPr>
      </w:pPr>
      <w:r>
        <w:rPr>
          <w:b/>
          <w:sz w:val="28"/>
        </w:rPr>
        <w:t>AUGUST</w:t>
      </w:r>
      <w:r>
        <w:rPr>
          <w:b/>
          <w:spacing w:val="-6"/>
          <w:sz w:val="28"/>
        </w:rPr>
        <w:t> </w:t>
      </w:r>
      <w:r>
        <w:rPr>
          <w:b/>
          <w:spacing w:val="-4"/>
          <w:sz w:val="28"/>
        </w:rPr>
        <w:t>2013</w:t>
      </w:r>
    </w:p>
    <w:p>
      <w:pPr>
        <w:spacing w:after="0"/>
        <w:jc w:val="center"/>
        <w:rPr>
          <w:sz w:val="28"/>
        </w:rPr>
        <w:sectPr>
          <w:headerReference w:type="default" r:id="rId5"/>
          <w:type w:val="continuous"/>
          <w:pgSz w:w="12240" w:h="15840"/>
          <w:pgMar w:header="761" w:footer="0" w:top="1300" w:bottom="280" w:left="1720" w:right="1320"/>
          <w:pgNumType w:start="1"/>
        </w:sectPr>
      </w:pPr>
    </w:p>
    <w:p>
      <w:pPr>
        <w:spacing w:before="123"/>
        <w:ind w:left="1391" w:right="1424" w:firstLine="0"/>
        <w:jc w:val="center"/>
        <w:rPr>
          <w:b/>
          <w:sz w:val="28"/>
        </w:rPr>
      </w:pPr>
      <w:r>
        <w:rPr>
          <w:b/>
          <w:sz w:val="28"/>
        </w:rPr>
        <w:t>TITLE</w:t>
      </w:r>
      <w:r>
        <w:rPr>
          <w:b/>
          <w:spacing w:val="-3"/>
          <w:sz w:val="28"/>
        </w:rPr>
        <w:t> </w:t>
      </w:r>
      <w:r>
        <w:rPr>
          <w:b/>
          <w:spacing w:val="-4"/>
          <w:sz w:val="28"/>
        </w:rPr>
        <w:t>PAGE</w:t>
      </w:r>
    </w:p>
    <w:p>
      <w:pPr>
        <w:pStyle w:val="BodyText"/>
        <w:spacing w:before="11"/>
        <w:ind w:left="0"/>
        <w:rPr>
          <w:b/>
          <w:sz w:val="41"/>
        </w:rPr>
      </w:pPr>
    </w:p>
    <w:p>
      <w:pPr>
        <w:spacing w:line="242" w:lineRule="auto" w:before="0"/>
        <w:ind w:left="1391" w:right="1426" w:firstLine="0"/>
        <w:jc w:val="center"/>
        <w:rPr>
          <w:b/>
          <w:sz w:val="28"/>
        </w:rPr>
      </w:pPr>
      <w:r>
        <w:rPr>
          <w:b/>
          <w:sz w:val="28"/>
        </w:rPr>
        <w:t>DETERMINANTS</w:t>
      </w:r>
      <w:r>
        <w:rPr>
          <w:b/>
          <w:spacing w:val="-9"/>
          <w:sz w:val="28"/>
        </w:rPr>
        <w:t> </w:t>
      </w:r>
      <w:r>
        <w:rPr>
          <w:b/>
          <w:sz w:val="28"/>
        </w:rPr>
        <w:t>OF</w:t>
      </w:r>
      <w:r>
        <w:rPr>
          <w:b/>
          <w:spacing w:val="-9"/>
          <w:sz w:val="28"/>
        </w:rPr>
        <w:t> </w:t>
      </w:r>
      <w:r>
        <w:rPr>
          <w:b/>
          <w:sz w:val="28"/>
        </w:rPr>
        <w:t>INVESTMENT</w:t>
      </w:r>
      <w:r>
        <w:rPr>
          <w:b/>
          <w:spacing w:val="-9"/>
          <w:sz w:val="28"/>
        </w:rPr>
        <w:t> </w:t>
      </w:r>
      <w:r>
        <w:rPr>
          <w:b/>
          <w:sz w:val="28"/>
        </w:rPr>
        <w:t>IN</w:t>
      </w:r>
      <w:r>
        <w:rPr>
          <w:b/>
          <w:spacing w:val="-9"/>
          <w:sz w:val="28"/>
        </w:rPr>
        <w:t> </w:t>
      </w:r>
      <w:r>
        <w:rPr>
          <w:b/>
          <w:sz w:val="28"/>
        </w:rPr>
        <w:t>NIGERIA (1985 - 2011)</w:t>
      </w: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spacing w:before="223"/>
        <w:ind w:left="4373" w:right="4407" w:firstLine="0"/>
        <w:jc w:val="center"/>
        <w:rPr>
          <w:b/>
          <w:sz w:val="28"/>
        </w:rPr>
      </w:pPr>
      <w:r>
        <w:rPr>
          <w:b/>
          <w:spacing w:val="-5"/>
          <w:sz w:val="28"/>
        </w:rPr>
        <w:t>BY</w:t>
      </w:r>
    </w:p>
    <w:p>
      <w:pPr>
        <w:pStyle w:val="BodyText"/>
        <w:ind w:left="0"/>
        <w:rPr>
          <w:b/>
          <w:sz w:val="30"/>
        </w:rPr>
      </w:pPr>
    </w:p>
    <w:p>
      <w:pPr>
        <w:pStyle w:val="BodyText"/>
        <w:ind w:left="0"/>
        <w:rPr>
          <w:b/>
          <w:sz w:val="30"/>
        </w:rPr>
      </w:pPr>
    </w:p>
    <w:p>
      <w:pPr>
        <w:pStyle w:val="BodyText"/>
        <w:spacing w:before="2"/>
        <w:ind w:left="0"/>
        <w:rPr>
          <w:b/>
          <w:sz w:val="24"/>
        </w:rPr>
      </w:pPr>
    </w:p>
    <w:p>
      <w:pPr>
        <w:spacing w:before="0"/>
        <w:ind w:left="2366" w:right="2402" w:firstLine="0"/>
        <w:jc w:val="center"/>
        <w:rPr>
          <w:b/>
          <w:sz w:val="28"/>
        </w:rPr>
      </w:pPr>
      <w:r>
        <w:rPr>
          <w:b/>
          <w:sz w:val="28"/>
        </w:rPr>
        <w:t>UDONSAH</w:t>
      </w:r>
      <w:r>
        <w:rPr>
          <w:b/>
          <w:spacing w:val="-18"/>
          <w:sz w:val="28"/>
        </w:rPr>
        <w:t> </w:t>
      </w:r>
      <w:r>
        <w:rPr>
          <w:b/>
          <w:sz w:val="28"/>
        </w:rPr>
        <w:t>DEBORAH</w:t>
      </w:r>
      <w:r>
        <w:rPr>
          <w:b/>
          <w:spacing w:val="-17"/>
          <w:sz w:val="28"/>
        </w:rPr>
        <w:t> </w:t>
      </w:r>
      <w:r>
        <w:rPr>
          <w:b/>
          <w:sz w:val="28"/>
        </w:rPr>
        <w:t>LINUS </w:t>
      </w:r>
      <w:r>
        <w:rPr>
          <w:b/>
          <w:spacing w:val="-2"/>
          <w:sz w:val="28"/>
        </w:rPr>
        <w:t>EC/2009/772</w:t>
      </w:r>
    </w:p>
    <w:p>
      <w:pPr>
        <w:pStyle w:val="BodyText"/>
        <w:ind w:left="0"/>
        <w:rPr>
          <w:b/>
          <w:sz w:val="30"/>
        </w:rPr>
      </w:pPr>
    </w:p>
    <w:p>
      <w:pPr>
        <w:pStyle w:val="BodyText"/>
        <w:spacing w:before="1"/>
        <w:ind w:left="0"/>
        <w:rPr>
          <w:b/>
          <w:sz w:val="26"/>
        </w:rPr>
      </w:pPr>
    </w:p>
    <w:p>
      <w:pPr>
        <w:spacing w:before="0"/>
        <w:ind w:left="2368" w:right="2402" w:firstLine="0"/>
        <w:jc w:val="center"/>
        <w:rPr>
          <w:b/>
          <w:sz w:val="28"/>
        </w:rPr>
      </w:pPr>
      <w:r>
        <w:rPr>
          <w:b/>
          <w:sz w:val="28"/>
        </w:rPr>
        <w:t>DEPARTMENT OF ECONOMICS FACULTY</w:t>
      </w:r>
      <w:r>
        <w:rPr>
          <w:b/>
          <w:spacing w:val="-13"/>
          <w:sz w:val="28"/>
        </w:rPr>
        <w:t> </w:t>
      </w:r>
      <w:r>
        <w:rPr>
          <w:b/>
          <w:sz w:val="28"/>
        </w:rPr>
        <w:t>OF</w:t>
      </w:r>
      <w:r>
        <w:rPr>
          <w:b/>
          <w:spacing w:val="-13"/>
          <w:sz w:val="28"/>
        </w:rPr>
        <w:t> </w:t>
      </w:r>
      <w:r>
        <w:rPr>
          <w:b/>
          <w:sz w:val="28"/>
        </w:rPr>
        <w:t>SOCIAL</w:t>
      </w:r>
      <w:r>
        <w:rPr>
          <w:b/>
          <w:spacing w:val="-12"/>
          <w:sz w:val="28"/>
        </w:rPr>
        <w:t> </w:t>
      </w:r>
      <w:r>
        <w:rPr>
          <w:b/>
          <w:sz w:val="28"/>
        </w:rPr>
        <w:t>SCIENCES</w:t>
      </w:r>
    </w:p>
    <w:p>
      <w:pPr>
        <w:spacing w:before="0"/>
        <w:ind w:left="1391" w:right="1358" w:firstLine="0"/>
        <w:jc w:val="center"/>
        <w:rPr>
          <w:b/>
          <w:sz w:val="28"/>
        </w:rPr>
      </w:pPr>
      <w:r>
        <w:rPr>
          <w:b/>
          <w:sz w:val="28"/>
        </w:rPr>
        <w:t>CARITAS</w:t>
      </w:r>
      <w:r>
        <w:rPr>
          <w:b/>
          <w:spacing w:val="-9"/>
          <w:sz w:val="28"/>
        </w:rPr>
        <w:t> </w:t>
      </w:r>
      <w:r>
        <w:rPr>
          <w:b/>
          <w:sz w:val="28"/>
        </w:rPr>
        <w:t>UNIVERSITY,</w:t>
      </w:r>
      <w:r>
        <w:rPr>
          <w:b/>
          <w:spacing w:val="-10"/>
          <w:sz w:val="28"/>
        </w:rPr>
        <w:t> </w:t>
      </w:r>
      <w:r>
        <w:rPr>
          <w:b/>
          <w:sz w:val="28"/>
        </w:rPr>
        <w:t>AMORJI</w:t>
      </w:r>
      <w:r>
        <w:rPr>
          <w:b/>
          <w:spacing w:val="-8"/>
          <w:sz w:val="28"/>
        </w:rPr>
        <w:t> </w:t>
      </w:r>
      <w:r>
        <w:rPr>
          <w:b/>
          <w:sz w:val="28"/>
        </w:rPr>
        <w:t>NIKE</w:t>
      </w:r>
      <w:r>
        <w:rPr>
          <w:b/>
          <w:spacing w:val="-9"/>
          <w:sz w:val="28"/>
        </w:rPr>
        <w:t> </w:t>
      </w:r>
      <w:r>
        <w:rPr>
          <w:b/>
          <w:sz w:val="28"/>
        </w:rPr>
        <w:t>ENUGU ENUGU STATE</w:t>
      </w:r>
    </w:p>
    <w:p>
      <w:pPr>
        <w:pStyle w:val="BodyText"/>
        <w:ind w:left="0"/>
        <w:rPr>
          <w:b/>
          <w:sz w:val="30"/>
        </w:rPr>
      </w:pPr>
    </w:p>
    <w:p>
      <w:pPr>
        <w:pStyle w:val="BodyText"/>
        <w:ind w:left="0"/>
        <w:rPr>
          <w:b/>
          <w:sz w:val="30"/>
        </w:rPr>
      </w:pPr>
    </w:p>
    <w:p>
      <w:pPr>
        <w:pStyle w:val="BodyText"/>
        <w:ind w:left="0"/>
        <w:rPr>
          <w:b/>
          <w:sz w:val="30"/>
        </w:rPr>
      </w:pPr>
    </w:p>
    <w:p>
      <w:pPr>
        <w:spacing w:before="253"/>
        <w:ind w:left="793" w:right="826" w:hanging="1"/>
        <w:jc w:val="center"/>
        <w:rPr>
          <w:b/>
          <w:sz w:val="28"/>
        </w:rPr>
      </w:pPr>
      <w:r>
        <w:rPr>
          <w:b/>
          <w:sz w:val="28"/>
        </w:rPr>
        <w:t>A PROJECT SUBMITTED IN PARTIAL FULFILMENT OF THE</w:t>
      </w:r>
      <w:r>
        <w:rPr>
          <w:b/>
          <w:spacing w:val="-6"/>
          <w:sz w:val="28"/>
        </w:rPr>
        <w:t> </w:t>
      </w:r>
      <w:r>
        <w:rPr>
          <w:b/>
          <w:sz w:val="28"/>
        </w:rPr>
        <w:t>REQUIREMENTS</w:t>
      </w:r>
      <w:r>
        <w:rPr>
          <w:b/>
          <w:spacing w:val="-6"/>
          <w:sz w:val="28"/>
        </w:rPr>
        <w:t> </w:t>
      </w:r>
      <w:r>
        <w:rPr>
          <w:b/>
          <w:sz w:val="28"/>
        </w:rPr>
        <w:t>FOR</w:t>
      </w:r>
      <w:r>
        <w:rPr>
          <w:b/>
          <w:spacing w:val="-6"/>
          <w:sz w:val="28"/>
        </w:rPr>
        <w:t> </w:t>
      </w:r>
      <w:r>
        <w:rPr>
          <w:b/>
          <w:sz w:val="28"/>
        </w:rPr>
        <w:t>THE</w:t>
      </w:r>
      <w:r>
        <w:rPr>
          <w:b/>
          <w:spacing w:val="-6"/>
          <w:sz w:val="28"/>
        </w:rPr>
        <w:t> </w:t>
      </w:r>
      <w:r>
        <w:rPr>
          <w:b/>
          <w:sz w:val="28"/>
        </w:rPr>
        <w:t>AWARD</w:t>
      </w:r>
      <w:r>
        <w:rPr>
          <w:b/>
          <w:spacing w:val="-6"/>
          <w:sz w:val="28"/>
        </w:rPr>
        <w:t> </w:t>
      </w:r>
      <w:r>
        <w:rPr>
          <w:b/>
          <w:sz w:val="28"/>
        </w:rPr>
        <w:t>OF</w:t>
      </w:r>
      <w:r>
        <w:rPr>
          <w:b/>
          <w:spacing w:val="-7"/>
          <w:sz w:val="28"/>
        </w:rPr>
        <w:t> </w:t>
      </w:r>
      <w:r>
        <w:rPr>
          <w:b/>
          <w:sz w:val="28"/>
        </w:rPr>
        <w:t>BACHELOR OF SCIENCE (B. SC) DEGREE IN ECONOMICS</w:t>
      </w: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30"/>
        </w:rPr>
      </w:pPr>
    </w:p>
    <w:p>
      <w:pPr>
        <w:pStyle w:val="BodyText"/>
        <w:ind w:left="0"/>
        <w:rPr>
          <w:b/>
          <w:sz w:val="40"/>
        </w:rPr>
      </w:pPr>
    </w:p>
    <w:p>
      <w:pPr>
        <w:spacing w:before="0"/>
        <w:ind w:left="1391" w:right="1423" w:firstLine="0"/>
        <w:jc w:val="center"/>
        <w:rPr>
          <w:b/>
          <w:sz w:val="28"/>
        </w:rPr>
      </w:pPr>
      <w:r>
        <w:rPr>
          <w:b/>
          <w:sz w:val="28"/>
        </w:rPr>
        <w:t>AUGUST</w:t>
      </w:r>
      <w:r>
        <w:rPr>
          <w:b/>
          <w:spacing w:val="-6"/>
          <w:sz w:val="28"/>
        </w:rPr>
        <w:t> </w:t>
      </w:r>
      <w:r>
        <w:rPr>
          <w:b/>
          <w:spacing w:val="-4"/>
          <w:sz w:val="28"/>
        </w:rPr>
        <w:t>2013</w:t>
      </w:r>
    </w:p>
    <w:p>
      <w:pPr>
        <w:spacing w:after="0"/>
        <w:jc w:val="center"/>
        <w:rPr>
          <w:sz w:val="28"/>
        </w:rPr>
        <w:sectPr>
          <w:pgSz w:w="12240" w:h="15840"/>
          <w:pgMar w:header="761" w:footer="0" w:top="1300" w:bottom="280" w:left="1720" w:right="1320"/>
        </w:sectPr>
      </w:pPr>
    </w:p>
    <w:p>
      <w:pPr>
        <w:pStyle w:val="Heading1"/>
        <w:ind w:right="1424"/>
      </w:pPr>
      <w:bookmarkStart w:name="_TOC_250010" w:id="1"/>
      <w:r>
        <w:rPr/>
        <w:t>APPROVAL</w:t>
      </w:r>
      <w:r>
        <w:rPr>
          <w:spacing w:val="-13"/>
        </w:rPr>
        <w:t> </w:t>
      </w:r>
      <w:bookmarkEnd w:id="1"/>
      <w:r>
        <w:rPr>
          <w:spacing w:val="-4"/>
        </w:rPr>
        <w:t>PAGE</w:t>
      </w:r>
    </w:p>
    <w:p>
      <w:pPr>
        <w:pStyle w:val="BodyText"/>
        <w:spacing w:before="6"/>
        <w:ind w:left="0"/>
        <w:rPr>
          <w:b/>
          <w:sz w:val="27"/>
        </w:rPr>
      </w:pPr>
    </w:p>
    <w:p>
      <w:pPr>
        <w:pStyle w:val="BodyText"/>
        <w:ind w:left="720" w:right="763"/>
        <w:jc w:val="center"/>
      </w:pPr>
      <w:r>
        <w:rPr/>
        <w:t>I</w:t>
      </w:r>
      <w:r>
        <w:rPr>
          <w:spacing w:val="8"/>
        </w:rPr>
        <w:t> </w:t>
      </w:r>
      <w:r>
        <w:rPr/>
        <w:t>certify</w:t>
      </w:r>
      <w:r>
        <w:rPr>
          <w:spacing w:val="7"/>
        </w:rPr>
        <w:t> </w:t>
      </w:r>
      <w:r>
        <w:rPr/>
        <w:t>that</w:t>
      </w:r>
      <w:r>
        <w:rPr>
          <w:spacing w:val="9"/>
        </w:rPr>
        <w:t> </w:t>
      </w:r>
      <w:r>
        <w:rPr/>
        <w:t>this</w:t>
      </w:r>
      <w:r>
        <w:rPr>
          <w:spacing w:val="12"/>
        </w:rPr>
        <w:t> </w:t>
      </w:r>
      <w:r>
        <w:rPr/>
        <w:t>project</w:t>
      </w:r>
      <w:r>
        <w:rPr>
          <w:spacing w:val="11"/>
        </w:rPr>
        <w:t> </w:t>
      </w:r>
      <w:r>
        <w:rPr/>
        <w:t>work</w:t>
      </w:r>
      <w:r>
        <w:rPr>
          <w:spacing w:val="11"/>
        </w:rPr>
        <w:t> </w:t>
      </w:r>
      <w:r>
        <w:rPr/>
        <w:t>was</w:t>
      </w:r>
      <w:r>
        <w:rPr>
          <w:spacing w:val="11"/>
        </w:rPr>
        <w:t> </w:t>
      </w:r>
      <w:r>
        <w:rPr/>
        <w:t>carried</w:t>
      </w:r>
      <w:r>
        <w:rPr>
          <w:spacing w:val="10"/>
        </w:rPr>
        <w:t> </w:t>
      </w:r>
      <w:r>
        <w:rPr/>
        <w:t>out</w:t>
      </w:r>
      <w:r>
        <w:rPr>
          <w:spacing w:val="11"/>
        </w:rPr>
        <w:t> </w:t>
      </w:r>
      <w:r>
        <w:rPr/>
        <w:t>by</w:t>
      </w:r>
      <w:r>
        <w:rPr>
          <w:spacing w:val="7"/>
        </w:rPr>
        <w:t> </w:t>
      </w:r>
      <w:r>
        <w:rPr/>
        <w:t>Udonsah</w:t>
      </w:r>
      <w:r>
        <w:rPr>
          <w:spacing w:val="12"/>
        </w:rPr>
        <w:t> </w:t>
      </w:r>
      <w:r>
        <w:rPr>
          <w:spacing w:val="-2"/>
        </w:rPr>
        <w:t>Deborah</w:t>
      </w:r>
    </w:p>
    <w:p>
      <w:pPr>
        <w:pStyle w:val="BodyText"/>
        <w:spacing w:before="2"/>
        <w:ind w:left="0"/>
      </w:pPr>
    </w:p>
    <w:p>
      <w:pPr>
        <w:pStyle w:val="BodyText"/>
        <w:spacing w:line="480" w:lineRule="auto"/>
        <w:ind w:right="750"/>
        <w:jc w:val="both"/>
      </w:pPr>
      <w:r>
        <w:rPr/>
        <w:t>L. it has been read and recommended for acceptance in partial fulfillment of the requirement for award of Bachelor (B. Sc) Degree in Economics.</w:t>
      </w:r>
    </w:p>
    <w:p>
      <w:pPr>
        <w:pStyle w:val="BodyText"/>
        <w:ind w:left="0"/>
        <w:rPr>
          <w:sz w:val="20"/>
        </w:rPr>
      </w:pPr>
    </w:p>
    <w:p>
      <w:pPr>
        <w:pStyle w:val="BodyText"/>
        <w:ind w:left="0"/>
        <w:rPr>
          <w:sz w:val="20"/>
        </w:rPr>
      </w:pPr>
    </w:p>
    <w:p>
      <w:pPr>
        <w:pStyle w:val="BodyText"/>
        <w:ind w:left="0"/>
        <w:rPr>
          <w:sz w:val="20"/>
        </w:rPr>
      </w:pPr>
    </w:p>
    <w:p>
      <w:pPr>
        <w:pStyle w:val="BodyText"/>
        <w:spacing w:before="2"/>
        <w:ind w:left="0"/>
        <w:rPr>
          <w:sz w:val="11"/>
        </w:rPr>
      </w:pPr>
      <w:r>
        <w:rPr/>
        <w:pict>
          <v:shape style="position:absolute;margin-left:121.580002pt;margin-top:7.645157pt;width:116.65pt;height:.1pt;mso-position-horizontal-relative:page;mso-position-vertical-relative:paragraph;z-index:-15728640;mso-wrap-distance-left:0;mso-wrap-distance-right:0" id="docshape2" coordorigin="2432,153" coordsize="2333,0" path="m2432,153l4764,153e" filled="false" stroked="true" strokeweight="1.036108pt" strokecolor="#000000">
            <v:path arrowok="t"/>
            <v:stroke dashstyle="dash"/>
            <w10:wrap type="topAndBottom"/>
          </v:shape>
        </w:pict>
      </w:r>
      <w:r>
        <w:rPr/>
        <w:pict>
          <v:shape style="position:absolute;margin-left:392.109985pt;margin-top:7.645157pt;width:102.75pt;height:.1pt;mso-position-horizontal-relative:page;mso-position-vertical-relative:paragraph;z-index:-15728128;mso-wrap-distance-left:0;mso-wrap-distance-right:0" id="docshape3" coordorigin="7842,153" coordsize="2055,0" path="m7842,153l9896,153e" filled="false" stroked="true" strokeweight="1.036108pt" strokecolor="#000000">
            <v:path arrowok="t"/>
            <v:stroke dashstyle="dash"/>
            <w10:wrap type="topAndBottom"/>
          </v:shape>
        </w:pict>
      </w:r>
    </w:p>
    <w:p>
      <w:pPr>
        <w:pStyle w:val="BodyText"/>
        <w:tabs>
          <w:tab w:pos="6612" w:val="left" w:leader="none"/>
        </w:tabs>
        <w:spacing w:line="322" w:lineRule="exact" w:before="112"/>
      </w:pPr>
      <w:r>
        <w:rPr/>
        <w:t>J.C</w:t>
      </w:r>
      <w:r>
        <w:rPr>
          <w:spacing w:val="-2"/>
        </w:rPr>
        <w:t> ODIONYE</w:t>
      </w:r>
      <w:r>
        <w:rPr/>
        <w:tab/>
      </w:r>
      <w:r>
        <w:rPr>
          <w:spacing w:val="-4"/>
        </w:rPr>
        <w:t>Date</w:t>
      </w:r>
    </w:p>
    <w:p>
      <w:pPr>
        <w:pStyle w:val="BodyText"/>
        <w:ind w:left="781"/>
      </w:pPr>
      <w:r>
        <w:rPr/>
        <w:t>Project</w:t>
      </w:r>
      <w:r>
        <w:rPr>
          <w:spacing w:val="-1"/>
        </w:rPr>
        <w:t> </w:t>
      </w:r>
      <w:r>
        <w:rPr>
          <w:spacing w:val="-2"/>
        </w:rPr>
        <w:t>Supervisor</w:t>
      </w:r>
    </w:p>
    <w:p>
      <w:pPr>
        <w:pStyle w:val="BodyText"/>
        <w:ind w:left="0"/>
        <w:rPr>
          <w:sz w:val="20"/>
        </w:rPr>
      </w:pPr>
    </w:p>
    <w:p>
      <w:pPr>
        <w:pStyle w:val="BodyText"/>
        <w:ind w:left="0"/>
        <w:rPr>
          <w:sz w:val="20"/>
        </w:rPr>
      </w:pPr>
    </w:p>
    <w:p>
      <w:pPr>
        <w:pStyle w:val="BodyText"/>
        <w:ind w:left="0"/>
        <w:rPr>
          <w:sz w:val="20"/>
        </w:rPr>
      </w:pPr>
    </w:p>
    <w:p>
      <w:pPr>
        <w:pStyle w:val="BodyText"/>
        <w:spacing w:before="3"/>
        <w:ind w:left="0"/>
        <w:rPr>
          <w:sz w:val="11"/>
        </w:rPr>
      </w:pPr>
      <w:r>
        <w:rPr/>
        <w:pict>
          <v:shape style="position:absolute;margin-left:121.580002pt;margin-top:7.716938pt;width:111.95pt;height:.1pt;mso-position-horizontal-relative:page;mso-position-vertical-relative:paragraph;z-index:-15727616;mso-wrap-distance-left:0;mso-wrap-distance-right:0" id="docshape4" coordorigin="2432,154" coordsize="2239,0" path="m2432,154l4670,154e" filled="false" stroked="true" strokeweight="1.036108pt" strokecolor="#000000">
            <v:path arrowok="t"/>
            <v:stroke dashstyle="dash"/>
            <w10:wrap type="topAndBottom"/>
          </v:shape>
        </w:pict>
      </w:r>
      <w:r>
        <w:rPr/>
        <w:pict>
          <v:shape style="position:absolute;margin-left:397.98999pt;margin-top:7.716938pt;width:98.1pt;height:.1pt;mso-position-horizontal-relative:page;mso-position-vertical-relative:paragraph;z-index:-15727104;mso-wrap-distance-left:0;mso-wrap-distance-right:0" id="docshape5" coordorigin="7960,154" coordsize="1962,0" path="m7960,154l9921,154e" filled="false" stroked="true" strokeweight="1.036108pt" strokecolor="#000000">
            <v:path arrowok="t"/>
            <v:stroke dashstyle="dash"/>
            <w10:wrap type="topAndBottom"/>
          </v:shape>
        </w:pict>
      </w:r>
    </w:p>
    <w:p>
      <w:pPr>
        <w:pStyle w:val="BodyText"/>
        <w:tabs>
          <w:tab w:pos="6937" w:val="left" w:leader="none"/>
        </w:tabs>
        <w:spacing w:line="322" w:lineRule="exact" w:before="112"/>
      </w:pPr>
      <w:r>
        <w:rPr/>
        <w:t>Barr.</w:t>
      </w:r>
      <w:r>
        <w:rPr>
          <w:spacing w:val="-7"/>
        </w:rPr>
        <w:t> </w:t>
      </w:r>
      <w:r>
        <w:rPr/>
        <w:t>Onwundinjo</w:t>
      </w:r>
      <w:r>
        <w:rPr>
          <w:spacing w:val="-5"/>
        </w:rPr>
        <w:t> P.C</w:t>
      </w:r>
      <w:r>
        <w:rPr/>
        <w:tab/>
      </w:r>
      <w:r>
        <w:rPr>
          <w:spacing w:val="-4"/>
        </w:rPr>
        <w:t>Date</w:t>
      </w:r>
    </w:p>
    <w:p>
      <w:pPr>
        <w:pStyle w:val="BodyText"/>
        <w:ind w:left="781"/>
      </w:pPr>
      <w:r>
        <w:rPr/>
        <w:t>Head of</w:t>
      </w:r>
      <w:r>
        <w:rPr>
          <w:spacing w:val="-1"/>
        </w:rPr>
        <w:t> </w:t>
      </w:r>
      <w:r>
        <w:rPr>
          <w:spacing w:val="-2"/>
        </w:rPr>
        <w:t>Department</w:t>
      </w:r>
    </w:p>
    <w:p>
      <w:pPr>
        <w:pStyle w:val="BodyText"/>
        <w:ind w:left="0"/>
        <w:rPr>
          <w:sz w:val="20"/>
        </w:rPr>
      </w:pPr>
    </w:p>
    <w:p>
      <w:pPr>
        <w:pStyle w:val="BodyText"/>
        <w:ind w:left="0"/>
        <w:rPr>
          <w:sz w:val="20"/>
        </w:rPr>
      </w:pPr>
    </w:p>
    <w:p>
      <w:pPr>
        <w:pStyle w:val="BodyText"/>
        <w:ind w:left="0"/>
        <w:rPr>
          <w:sz w:val="20"/>
        </w:rPr>
      </w:pPr>
    </w:p>
    <w:p>
      <w:pPr>
        <w:pStyle w:val="BodyText"/>
        <w:spacing w:before="1"/>
        <w:ind w:left="0"/>
        <w:rPr>
          <w:sz w:val="11"/>
        </w:rPr>
      </w:pPr>
      <w:r>
        <w:rPr/>
        <w:pict>
          <v:shape style="position:absolute;margin-left:121.580002pt;margin-top:7.616947pt;width:111.95pt;height:.1pt;mso-position-horizontal-relative:page;mso-position-vertical-relative:paragraph;z-index:-15726592;mso-wrap-distance-left:0;mso-wrap-distance-right:0" id="docshape6" coordorigin="2432,152" coordsize="2239,0" path="m2432,152l4670,152e" filled="false" stroked="true" strokeweight="1.036108pt" strokecolor="#000000">
            <v:path arrowok="t"/>
            <v:stroke dashstyle="dash"/>
            <w10:wrap type="topAndBottom"/>
          </v:shape>
        </w:pict>
      </w:r>
      <w:r>
        <w:rPr/>
        <w:pict>
          <v:shape style="position:absolute;margin-left:391.029999pt;margin-top:7.616947pt;width:93.5pt;height:.1pt;mso-position-horizontal-relative:page;mso-position-vertical-relative:paragraph;z-index:-15726080;mso-wrap-distance-left:0;mso-wrap-distance-right:0" id="docshape7" coordorigin="7821,152" coordsize="1870,0" path="m7821,152l9690,152e" filled="false" stroked="true" strokeweight="1.036108pt" strokecolor="#000000">
            <v:path arrowok="t"/>
            <v:stroke dashstyle="dash"/>
            <w10:wrap type="topAndBottom"/>
          </v:shape>
        </w:pict>
      </w:r>
    </w:p>
    <w:p>
      <w:pPr>
        <w:pStyle w:val="BodyText"/>
        <w:tabs>
          <w:tab w:pos="6681" w:val="left" w:leader="none"/>
        </w:tabs>
        <w:spacing w:line="322" w:lineRule="exact" w:before="115"/>
      </w:pPr>
      <w:r>
        <w:rPr/>
        <w:t>Dr.</w:t>
      </w:r>
      <w:r>
        <w:rPr>
          <w:spacing w:val="-4"/>
        </w:rPr>
        <w:t> </w:t>
      </w:r>
      <w:r>
        <w:rPr/>
        <w:t>C.C.</w:t>
      </w:r>
      <w:r>
        <w:rPr>
          <w:spacing w:val="-3"/>
        </w:rPr>
        <w:t> </w:t>
      </w:r>
      <w:r>
        <w:rPr>
          <w:spacing w:val="-4"/>
        </w:rPr>
        <w:t>Umeh</w:t>
      </w:r>
      <w:r>
        <w:rPr/>
        <w:tab/>
      </w:r>
      <w:r>
        <w:rPr>
          <w:spacing w:val="-4"/>
        </w:rPr>
        <w:t>Date</w:t>
      </w:r>
    </w:p>
    <w:p>
      <w:pPr>
        <w:pStyle w:val="BodyText"/>
      </w:pPr>
      <w:r>
        <w:rPr/>
        <w:t>Dean</w:t>
      </w:r>
      <w:r>
        <w:rPr>
          <w:spacing w:val="-3"/>
        </w:rPr>
        <w:t> </w:t>
      </w:r>
      <w:r>
        <w:rPr/>
        <w:t>Faculty</w:t>
      </w:r>
      <w:r>
        <w:rPr>
          <w:spacing w:val="-6"/>
        </w:rPr>
        <w:t> </w:t>
      </w:r>
      <w:r>
        <w:rPr/>
        <w:t>of</w:t>
      </w:r>
      <w:r>
        <w:rPr>
          <w:spacing w:val="-3"/>
        </w:rPr>
        <w:t> </w:t>
      </w:r>
      <w:r>
        <w:rPr/>
        <w:t>social</w:t>
      </w:r>
      <w:r>
        <w:rPr>
          <w:spacing w:val="-2"/>
        </w:rPr>
        <w:t> science</w:t>
      </w:r>
    </w:p>
    <w:p>
      <w:pPr>
        <w:pStyle w:val="BodyText"/>
        <w:ind w:left="0"/>
        <w:rPr>
          <w:sz w:val="20"/>
        </w:rPr>
      </w:pPr>
    </w:p>
    <w:p>
      <w:pPr>
        <w:pStyle w:val="BodyText"/>
        <w:ind w:left="0"/>
        <w:rPr>
          <w:sz w:val="20"/>
        </w:rPr>
      </w:pPr>
    </w:p>
    <w:p>
      <w:pPr>
        <w:pStyle w:val="BodyText"/>
        <w:ind w:left="0"/>
        <w:rPr>
          <w:sz w:val="20"/>
        </w:rPr>
      </w:pPr>
    </w:p>
    <w:p>
      <w:pPr>
        <w:pStyle w:val="BodyText"/>
        <w:ind w:left="0"/>
        <w:rPr>
          <w:sz w:val="11"/>
        </w:rPr>
      </w:pPr>
      <w:r>
        <w:rPr/>
        <w:pict>
          <v:shape style="position:absolute;margin-left:121.580002pt;margin-top:7.566907pt;width:111.95pt;height:.1pt;mso-position-horizontal-relative:page;mso-position-vertical-relative:paragraph;z-index:-15725568;mso-wrap-distance-left:0;mso-wrap-distance-right:0" id="docshape8" coordorigin="2432,151" coordsize="2239,0" path="m2432,151l4670,151e" filled="false" stroked="true" strokeweight="1.036108pt" strokecolor="#000000">
            <v:path arrowok="t"/>
            <v:stroke dashstyle="dash"/>
            <w10:wrap type="topAndBottom"/>
          </v:shape>
        </w:pict>
      </w:r>
      <w:r>
        <w:rPr/>
        <w:pict>
          <v:shape style="position:absolute;margin-left:383.950012pt;margin-top:7.566907pt;width:112.1pt;height:.1pt;mso-position-horizontal-relative:page;mso-position-vertical-relative:paragraph;z-index:-15725056;mso-wrap-distance-left:0;mso-wrap-distance-right:0" id="docshape9" coordorigin="7679,151" coordsize="2242,0" path="m7679,151l9920,151e" filled="false" stroked="true" strokeweight="1.036108pt" strokecolor="#000000">
            <v:path arrowok="t"/>
            <v:stroke dashstyle="dash"/>
            <w10:wrap type="topAndBottom"/>
          </v:shape>
        </w:pict>
      </w:r>
    </w:p>
    <w:p>
      <w:pPr>
        <w:pStyle w:val="BodyText"/>
        <w:tabs>
          <w:tab w:pos="6809" w:val="left" w:leader="none"/>
        </w:tabs>
        <w:spacing w:before="112"/>
      </w:pPr>
      <w:r>
        <w:rPr/>
        <w:t>External</w:t>
      </w:r>
      <w:r>
        <w:rPr>
          <w:spacing w:val="-7"/>
        </w:rPr>
        <w:t> </w:t>
      </w:r>
      <w:r>
        <w:rPr>
          <w:spacing w:val="-2"/>
        </w:rPr>
        <w:t>Examiner</w:t>
      </w:r>
      <w:r>
        <w:rPr/>
        <w:tab/>
      </w:r>
      <w:r>
        <w:rPr>
          <w:spacing w:val="-4"/>
        </w:rPr>
        <w:t>Date</w:t>
      </w:r>
    </w:p>
    <w:p>
      <w:pPr>
        <w:spacing w:after="0"/>
        <w:sectPr>
          <w:pgSz w:w="12240" w:h="15840"/>
          <w:pgMar w:header="761" w:footer="0" w:top="1300" w:bottom="280" w:left="1720" w:right="1320"/>
        </w:sectPr>
      </w:pPr>
    </w:p>
    <w:p>
      <w:pPr>
        <w:pStyle w:val="Heading1"/>
      </w:pPr>
      <w:bookmarkStart w:name="_TOC_250009" w:id="2"/>
      <w:bookmarkEnd w:id="2"/>
      <w:r>
        <w:rPr>
          <w:spacing w:val="-2"/>
        </w:rPr>
        <w:t>DEDICATION</w:t>
      </w:r>
    </w:p>
    <w:p>
      <w:pPr>
        <w:pStyle w:val="BodyText"/>
        <w:spacing w:before="6"/>
        <w:ind w:left="0"/>
        <w:rPr>
          <w:b/>
          <w:sz w:val="27"/>
        </w:rPr>
      </w:pPr>
    </w:p>
    <w:p>
      <w:pPr>
        <w:pStyle w:val="BodyText"/>
        <w:spacing w:line="480" w:lineRule="auto"/>
        <w:ind w:right="747"/>
        <w:jc w:val="both"/>
      </w:pPr>
      <w:r>
        <w:rPr/>
        <w:t>I hereby</w:t>
      </w:r>
      <w:r>
        <w:rPr>
          <w:spacing w:val="-3"/>
        </w:rPr>
        <w:t> </w:t>
      </w:r>
      <w:r>
        <w:rPr/>
        <w:t>dedicate this project to God Almighty</w:t>
      </w:r>
      <w:r>
        <w:rPr>
          <w:spacing w:val="-3"/>
        </w:rPr>
        <w:t> </w:t>
      </w:r>
      <w:r>
        <w:rPr/>
        <w:t>for</w:t>
      </w:r>
      <w:r>
        <w:rPr>
          <w:spacing w:val="-2"/>
        </w:rPr>
        <w:t> </w:t>
      </w:r>
      <w:r>
        <w:rPr/>
        <w:t>his mercy, having made the journey successful and my family for their love and support towards my education and most of all for believing in my </w:t>
      </w:r>
      <w:r>
        <w:rPr>
          <w:spacing w:val="-2"/>
        </w:rPr>
        <w:t>capabilities.</w:t>
      </w:r>
    </w:p>
    <w:p>
      <w:pPr>
        <w:spacing w:after="0" w:line="480" w:lineRule="auto"/>
        <w:jc w:val="both"/>
        <w:sectPr>
          <w:pgSz w:w="12240" w:h="15840"/>
          <w:pgMar w:header="761" w:footer="0" w:top="1300" w:bottom="280" w:left="1720" w:right="1320"/>
        </w:sectPr>
      </w:pPr>
    </w:p>
    <w:p>
      <w:pPr>
        <w:pStyle w:val="Heading1"/>
        <w:ind w:right="1424"/>
      </w:pPr>
      <w:r>
        <w:rPr>
          <w:spacing w:val="-2"/>
        </w:rPr>
        <w:t>AKNOWLEDMENT</w:t>
      </w:r>
    </w:p>
    <w:p>
      <w:pPr>
        <w:pStyle w:val="BodyText"/>
        <w:spacing w:before="6"/>
        <w:ind w:left="0"/>
        <w:rPr>
          <w:b/>
          <w:sz w:val="27"/>
        </w:rPr>
      </w:pPr>
    </w:p>
    <w:p>
      <w:pPr>
        <w:pStyle w:val="BodyText"/>
        <w:spacing w:line="480" w:lineRule="auto"/>
        <w:ind w:right="743"/>
        <w:jc w:val="both"/>
      </w:pPr>
      <w:r>
        <w:rPr/>
        <w:t>My profound gratitude goes to God almighty who has counted me worthy</w:t>
      </w:r>
      <w:r>
        <w:rPr>
          <w:spacing w:val="-2"/>
        </w:rPr>
        <w:t> </w:t>
      </w:r>
      <w:r>
        <w:rPr/>
        <w:t>of his protection,</w:t>
      </w:r>
      <w:r>
        <w:rPr>
          <w:spacing w:val="-1"/>
        </w:rPr>
        <w:t> </w:t>
      </w:r>
      <w:r>
        <w:rPr/>
        <w:t>grace and guidance. Glory</w:t>
      </w:r>
      <w:r>
        <w:rPr>
          <w:spacing w:val="-2"/>
        </w:rPr>
        <w:t> </w:t>
      </w:r>
      <w:r>
        <w:rPr/>
        <w:t>and honor to the Holy Spirit who inspired my thought and gave me understanding of what life is all about.</w:t>
      </w:r>
    </w:p>
    <w:p>
      <w:pPr>
        <w:pStyle w:val="BodyText"/>
        <w:spacing w:line="480" w:lineRule="auto" w:before="2"/>
        <w:ind w:right="747"/>
        <w:jc w:val="both"/>
      </w:pPr>
      <w:r>
        <w:rPr/>
        <w:t>My thanks goes to my parent Mr. and Mrs. Udonsah who labored to bring</w:t>
      </w:r>
      <w:r>
        <w:rPr>
          <w:spacing w:val="-1"/>
        </w:rPr>
        <w:t> </w:t>
      </w:r>
      <w:r>
        <w:rPr/>
        <w:t>me</w:t>
      </w:r>
      <w:r>
        <w:rPr>
          <w:spacing w:val="-2"/>
        </w:rPr>
        <w:t> </w:t>
      </w:r>
      <w:r>
        <w:rPr/>
        <w:t>up</w:t>
      </w:r>
      <w:r>
        <w:rPr>
          <w:spacing w:val="-3"/>
        </w:rPr>
        <w:t> </w:t>
      </w:r>
      <w:r>
        <w:rPr/>
        <w:t>and</w:t>
      </w:r>
      <w:r>
        <w:rPr>
          <w:spacing w:val="-3"/>
        </w:rPr>
        <w:t> </w:t>
      </w:r>
      <w:r>
        <w:rPr/>
        <w:t>gave</w:t>
      </w:r>
      <w:r>
        <w:rPr>
          <w:spacing w:val="-4"/>
        </w:rPr>
        <w:t> </w:t>
      </w:r>
      <w:r>
        <w:rPr/>
        <w:t>me</w:t>
      </w:r>
      <w:r>
        <w:rPr>
          <w:spacing w:val="-2"/>
        </w:rPr>
        <w:t> </w:t>
      </w:r>
      <w:r>
        <w:rPr/>
        <w:t>the</w:t>
      </w:r>
      <w:r>
        <w:rPr>
          <w:spacing w:val="-3"/>
        </w:rPr>
        <w:t> </w:t>
      </w:r>
      <w:r>
        <w:rPr/>
        <w:t>training</w:t>
      </w:r>
      <w:r>
        <w:rPr>
          <w:spacing w:val="-3"/>
        </w:rPr>
        <w:t> </w:t>
      </w:r>
      <w:r>
        <w:rPr/>
        <w:t>and</w:t>
      </w:r>
      <w:r>
        <w:rPr>
          <w:spacing w:val="-3"/>
        </w:rPr>
        <w:t> </w:t>
      </w:r>
      <w:r>
        <w:rPr/>
        <w:t>discipline</w:t>
      </w:r>
      <w:r>
        <w:rPr>
          <w:spacing w:val="-3"/>
        </w:rPr>
        <w:t> </w:t>
      </w:r>
      <w:r>
        <w:rPr/>
        <w:t>that</w:t>
      </w:r>
      <w:r>
        <w:rPr>
          <w:spacing w:val="-4"/>
        </w:rPr>
        <w:t> </w:t>
      </w:r>
      <w:r>
        <w:rPr/>
        <w:t>have</w:t>
      </w:r>
      <w:r>
        <w:rPr>
          <w:spacing w:val="-4"/>
        </w:rPr>
        <w:t> </w:t>
      </w:r>
      <w:r>
        <w:rPr/>
        <w:t>helped my life, to my siblings for their support and care, Idorenyin, Eno, Ukeme and Elijah.</w:t>
      </w:r>
    </w:p>
    <w:p>
      <w:pPr>
        <w:pStyle w:val="BodyText"/>
        <w:spacing w:line="480" w:lineRule="auto"/>
        <w:ind w:right="745"/>
        <w:jc w:val="both"/>
      </w:pPr>
      <w:r>
        <w:rPr/>
        <w:t>I also want to appreciate my supervisor Mr. J.C Odionye, who took out his time to enable me produce this work.</w:t>
      </w:r>
    </w:p>
    <w:p>
      <w:pPr>
        <w:pStyle w:val="BodyText"/>
        <w:spacing w:line="482" w:lineRule="auto"/>
        <w:ind w:right="752"/>
        <w:jc w:val="both"/>
      </w:pPr>
      <w:r>
        <w:rPr/>
        <w:t>My appreciation goes to my lecturer Mr. R.O Ojike whose valuable advice helped me in my academics.</w:t>
      </w:r>
    </w:p>
    <w:p>
      <w:pPr>
        <w:pStyle w:val="BodyText"/>
        <w:spacing w:line="480" w:lineRule="auto"/>
        <w:ind w:right="749"/>
        <w:jc w:val="both"/>
      </w:pPr>
      <w:r>
        <w:rPr/>
        <w:t>My appreciation goes to lecturers, Prof. S.I Udabah, prof. F.C.</w:t>
      </w:r>
      <w:r>
        <w:rPr>
          <w:spacing w:val="40"/>
        </w:rPr>
        <w:t> </w:t>
      </w:r>
      <w:r>
        <w:rPr/>
        <w:t>Onah, Barr. Onwudinjo, Dr. C.C Umeadi, Dr. Asogwa, Sir, Uche E. O, Chief Odike, Mr. Osondioru, Mr. Odo, Mr. Agu, Mr. Ekpe Marius, Mrs. P. N. Okonkwo.</w:t>
      </w:r>
    </w:p>
    <w:p>
      <w:pPr>
        <w:pStyle w:val="BodyText"/>
        <w:spacing w:line="482" w:lineRule="auto"/>
        <w:ind w:right="1041"/>
        <w:jc w:val="both"/>
      </w:pPr>
      <w:r>
        <w:rPr/>
        <w:t>My thanks goes to my friends who also supported me , Blessed, Ufuoma,</w:t>
      </w:r>
      <w:r>
        <w:rPr>
          <w:spacing w:val="-7"/>
        </w:rPr>
        <w:t> </w:t>
      </w:r>
      <w:r>
        <w:rPr/>
        <w:t>faith,</w:t>
      </w:r>
      <w:r>
        <w:rPr>
          <w:spacing w:val="-6"/>
        </w:rPr>
        <w:t> </w:t>
      </w:r>
      <w:r>
        <w:rPr/>
        <w:t>Jennifer</w:t>
      </w:r>
      <w:r>
        <w:rPr>
          <w:spacing w:val="-5"/>
        </w:rPr>
        <w:t> </w:t>
      </w:r>
      <w:r>
        <w:rPr/>
        <w:t>Uzoamaka,</w:t>
      </w:r>
      <w:r>
        <w:rPr>
          <w:spacing w:val="-6"/>
        </w:rPr>
        <w:t> </w:t>
      </w:r>
      <w:r>
        <w:rPr/>
        <w:t>Chima,</w:t>
      </w:r>
      <w:r>
        <w:rPr>
          <w:spacing w:val="-6"/>
        </w:rPr>
        <w:t> </w:t>
      </w:r>
      <w:r>
        <w:rPr/>
        <w:t>Tony,</w:t>
      </w:r>
      <w:r>
        <w:rPr>
          <w:spacing w:val="-6"/>
        </w:rPr>
        <w:t> </w:t>
      </w:r>
      <w:r>
        <w:rPr/>
        <w:t>Ukeme,</w:t>
      </w:r>
      <w:r>
        <w:rPr>
          <w:spacing w:val="-6"/>
        </w:rPr>
        <w:t> </w:t>
      </w:r>
      <w:r>
        <w:rPr>
          <w:spacing w:val="-2"/>
        </w:rPr>
        <w:t>Nsikan,</w:t>
      </w:r>
    </w:p>
    <w:p>
      <w:pPr>
        <w:spacing w:after="0" w:line="482" w:lineRule="auto"/>
        <w:jc w:val="both"/>
        <w:sectPr>
          <w:pgSz w:w="12240" w:h="15840"/>
          <w:pgMar w:header="761" w:footer="0" w:top="1300" w:bottom="280" w:left="1720" w:right="1320"/>
        </w:sectPr>
      </w:pPr>
    </w:p>
    <w:p>
      <w:pPr>
        <w:pStyle w:val="BodyText"/>
        <w:spacing w:line="480" w:lineRule="auto" w:before="119"/>
        <w:ind w:right="762"/>
        <w:jc w:val="both"/>
      </w:pPr>
      <w:r>
        <w:rPr/>
        <w:t>Ebere,</w:t>
      </w:r>
      <w:r>
        <w:rPr>
          <w:spacing w:val="-6"/>
        </w:rPr>
        <w:t> </w:t>
      </w:r>
      <w:r>
        <w:rPr/>
        <w:t>Lovina,</w:t>
      </w:r>
      <w:r>
        <w:rPr>
          <w:spacing w:val="-6"/>
        </w:rPr>
        <w:t> </w:t>
      </w:r>
      <w:r>
        <w:rPr/>
        <w:t>Adaora,</w:t>
      </w:r>
      <w:r>
        <w:rPr>
          <w:spacing w:val="-6"/>
        </w:rPr>
        <w:t> </w:t>
      </w:r>
      <w:r>
        <w:rPr/>
        <w:t>Blessing</w:t>
      </w:r>
      <w:r>
        <w:rPr>
          <w:spacing w:val="-4"/>
        </w:rPr>
        <w:t> </w:t>
      </w:r>
      <w:r>
        <w:rPr/>
        <w:t>Peter,</w:t>
      </w:r>
      <w:r>
        <w:rPr>
          <w:spacing w:val="-6"/>
        </w:rPr>
        <w:t> </w:t>
      </w:r>
      <w:r>
        <w:rPr/>
        <w:t>Blessing</w:t>
      </w:r>
      <w:r>
        <w:rPr>
          <w:spacing w:val="-4"/>
        </w:rPr>
        <w:t> </w:t>
      </w:r>
      <w:r>
        <w:rPr/>
        <w:t>Abua,</w:t>
      </w:r>
      <w:r>
        <w:rPr>
          <w:spacing w:val="-6"/>
        </w:rPr>
        <w:t> </w:t>
      </w:r>
      <w:r>
        <w:rPr/>
        <w:t>Udo,</w:t>
      </w:r>
      <w:r>
        <w:rPr>
          <w:spacing w:val="-6"/>
        </w:rPr>
        <w:t> </w:t>
      </w:r>
      <w:r>
        <w:rPr/>
        <w:t>Chioma and Nancy.</w:t>
      </w:r>
    </w:p>
    <w:p>
      <w:pPr>
        <w:pStyle w:val="BodyText"/>
        <w:spacing w:line="480" w:lineRule="auto" w:before="1"/>
        <w:ind w:right="924"/>
        <w:jc w:val="both"/>
      </w:pPr>
      <w:r>
        <w:rPr/>
        <w:t>Finally</w:t>
      </w:r>
      <w:r>
        <w:rPr>
          <w:spacing w:val="-5"/>
        </w:rPr>
        <w:t> </w:t>
      </w:r>
      <w:r>
        <w:rPr/>
        <w:t>my</w:t>
      </w:r>
      <w:r>
        <w:rPr>
          <w:spacing w:val="-3"/>
        </w:rPr>
        <w:t> </w:t>
      </w:r>
      <w:r>
        <w:rPr/>
        <w:t>appreciation</w:t>
      </w:r>
      <w:r>
        <w:rPr>
          <w:spacing w:val="-5"/>
        </w:rPr>
        <w:t> </w:t>
      </w:r>
      <w:r>
        <w:rPr/>
        <w:t>goes</w:t>
      </w:r>
      <w:r>
        <w:rPr>
          <w:spacing w:val="-4"/>
        </w:rPr>
        <w:t> </w:t>
      </w:r>
      <w:r>
        <w:rPr/>
        <w:t>to</w:t>
      </w:r>
      <w:r>
        <w:rPr>
          <w:spacing w:val="-1"/>
        </w:rPr>
        <w:t> </w:t>
      </w:r>
      <w:r>
        <w:rPr/>
        <w:t>my</w:t>
      </w:r>
      <w:r>
        <w:rPr>
          <w:spacing w:val="-6"/>
        </w:rPr>
        <w:t> </w:t>
      </w:r>
      <w:r>
        <w:rPr/>
        <w:t>Uncle</w:t>
      </w:r>
      <w:r>
        <w:rPr>
          <w:spacing w:val="-2"/>
        </w:rPr>
        <w:t> </w:t>
      </w:r>
      <w:r>
        <w:rPr/>
        <w:t>Nse,</w:t>
      </w:r>
      <w:r>
        <w:rPr>
          <w:spacing w:val="-3"/>
        </w:rPr>
        <w:t> </w:t>
      </w:r>
      <w:r>
        <w:rPr/>
        <w:t>Aunty</w:t>
      </w:r>
      <w:r>
        <w:rPr>
          <w:spacing w:val="-6"/>
        </w:rPr>
        <w:t> </w:t>
      </w:r>
      <w:r>
        <w:rPr/>
        <w:t>Julia</w:t>
      </w:r>
      <w:r>
        <w:rPr>
          <w:spacing w:val="-2"/>
        </w:rPr>
        <w:t> </w:t>
      </w:r>
      <w:r>
        <w:rPr/>
        <w:t>and</w:t>
      </w:r>
      <w:r>
        <w:rPr>
          <w:spacing w:val="-5"/>
        </w:rPr>
        <w:t> </w:t>
      </w:r>
      <w:r>
        <w:rPr/>
        <w:t>her daughter,</w:t>
      </w:r>
      <w:r>
        <w:rPr>
          <w:spacing w:val="-6"/>
        </w:rPr>
        <w:t> </w:t>
      </w:r>
      <w:r>
        <w:rPr/>
        <w:t>uncle</w:t>
      </w:r>
      <w:r>
        <w:rPr>
          <w:spacing w:val="-5"/>
        </w:rPr>
        <w:t> </w:t>
      </w:r>
      <w:r>
        <w:rPr/>
        <w:t>Magnus</w:t>
      </w:r>
      <w:r>
        <w:rPr>
          <w:spacing w:val="-4"/>
        </w:rPr>
        <w:t> </w:t>
      </w:r>
      <w:r>
        <w:rPr/>
        <w:t>and</w:t>
      </w:r>
      <w:r>
        <w:rPr>
          <w:spacing w:val="-4"/>
        </w:rPr>
        <w:t> </w:t>
      </w:r>
      <w:r>
        <w:rPr/>
        <w:t>family</w:t>
      </w:r>
      <w:r>
        <w:rPr>
          <w:spacing w:val="-8"/>
        </w:rPr>
        <w:t> </w:t>
      </w:r>
      <w:r>
        <w:rPr/>
        <w:t>for</w:t>
      </w:r>
      <w:r>
        <w:rPr>
          <w:spacing w:val="-5"/>
        </w:rPr>
        <w:t> </w:t>
      </w:r>
      <w:r>
        <w:rPr/>
        <w:t>their</w:t>
      </w:r>
      <w:r>
        <w:rPr>
          <w:spacing w:val="-5"/>
        </w:rPr>
        <w:t> </w:t>
      </w:r>
      <w:r>
        <w:rPr/>
        <w:t>financial</w:t>
      </w:r>
      <w:r>
        <w:rPr>
          <w:spacing w:val="-4"/>
        </w:rPr>
        <w:t> </w:t>
      </w:r>
      <w:r>
        <w:rPr/>
        <w:t>support.</w:t>
      </w:r>
      <w:r>
        <w:rPr>
          <w:spacing w:val="-6"/>
        </w:rPr>
        <w:t> </w:t>
      </w:r>
      <w:r>
        <w:rPr/>
        <w:t>May God bless you all.</w:t>
      </w:r>
    </w:p>
    <w:p>
      <w:pPr>
        <w:spacing w:after="0" w:line="480" w:lineRule="auto"/>
        <w:jc w:val="both"/>
        <w:sectPr>
          <w:pgSz w:w="12240" w:h="15840"/>
          <w:pgMar w:header="761" w:footer="0" w:top="1300" w:bottom="280" w:left="1720" w:right="1320"/>
        </w:sectPr>
      </w:pPr>
    </w:p>
    <w:p>
      <w:pPr>
        <w:pStyle w:val="Heading1"/>
        <w:ind w:right="1424"/>
      </w:pPr>
      <w:bookmarkStart w:name="_TOC_250008" w:id="3"/>
      <w:bookmarkEnd w:id="3"/>
      <w:r>
        <w:rPr>
          <w:spacing w:val="-2"/>
        </w:rPr>
        <w:t>ABSTRACT</w:t>
      </w:r>
    </w:p>
    <w:p>
      <w:pPr>
        <w:pStyle w:val="BodyText"/>
        <w:spacing w:before="6"/>
        <w:ind w:left="0"/>
        <w:rPr>
          <w:b/>
          <w:sz w:val="27"/>
        </w:rPr>
      </w:pPr>
    </w:p>
    <w:p>
      <w:pPr>
        <w:pStyle w:val="BodyText"/>
        <w:tabs>
          <w:tab w:pos="7913" w:val="left" w:leader="none"/>
        </w:tabs>
        <w:ind w:right="744"/>
      </w:pPr>
      <w:r>
        <w:rPr/>
        <w:t>In recent times, there has been growing concern about the rising but volatile rate of investments in Nigeria. Thus concern stem from the fact</w:t>
      </w:r>
      <w:r>
        <w:rPr>
          <w:spacing w:val="40"/>
        </w:rPr>
        <w:t> </w:t>
      </w:r>
      <w:r>
        <w:rPr/>
        <w:t>that</w:t>
      </w:r>
      <w:r>
        <w:rPr>
          <w:spacing w:val="40"/>
        </w:rPr>
        <w:t> </w:t>
      </w:r>
      <w:r>
        <w:rPr/>
        <w:t>investment</w:t>
      </w:r>
      <w:r>
        <w:rPr>
          <w:spacing w:val="40"/>
        </w:rPr>
        <w:t> </w:t>
      </w:r>
      <w:r>
        <w:rPr/>
        <w:t>plays</w:t>
      </w:r>
      <w:r>
        <w:rPr>
          <w:spacing w:val="40"/>
        </w:rPr>
        <w:t> </w:t>
      </w:r>
      <w:r>
        <w:rPr/>
        <w:t>a</w:t>
      </w:r>
      <w:r>
        <w:rPr>
          <w:spacing w:val="40"/>
        </w:rPr>
        <w:t> </w:t>
      </w:r>
      <w:r>
        <w:rPr/>
        <w:t>dominant</w:t>
      </w:r>
      <w:r>
        <w:rPr>
          <w:spacing w:val="40"/>
        </w:rPr>
        <w:t> </w:t>
      </w:r>
      <w:r>
        <w:rPr/>
        <w:t>role</w:t>
      </w:r>
      <w:r>
        <w:rPr>
          <w:spacing w:val="40"/>
        </w:rPr>
        <w:t> </w:t>
      </w:r>
      <w:r>
        <w:rPr/>
        <w:t>in</w:t>
      </w:r>
      <w:r>
        <w:rPr>
          <w:spacing w:val="40"/>
        </w:rPr>
        <w:t> </w:t>
      </w:r>
      <w:r>
        <w:rPr/>
        <w:t>stimulating</w:t>
      </w:r>
      <w:r>
        <w:rPr>
          <w:spacing w:val="40"/>
        </w:rPr>
        <w:t> </w:t>
      </w:r>
      <w:r>
        <w:rPr/>
        <w:t>growth. The study buttress on the overview and empirical analyses into the</w:t>
      </w:r>
      <w:r>
        <w:rPr>
          <w:spacing w:val="40"/>
        </w:rPr>
        <w:t> </w:t>
      </w:r>
      <w:r>
        <w:rPr/>
        <w:t>determinant</w:t>
      </w:r>
      <w:r>
        <w:rPr>
          <w:spacing w:val="80"/>
        </w:rPr>
        <w:t> </w:t>
      </w:r>
      <w:r>
        <w:rPr/>
        <w:t>of</w:t>
      </w:r>
      <w:r>
        <w:rPr>
          <w:spacing w:val="80"/>
        </w:rPr>
        <w:t> </w:t>
      </w:r>
      <w:r>
        <w:rPr/>
        <w:t>investment</w:t>
      </w:r>
      <w:r>
        <w:rPr>
          <w:spacing w:val="80"/>
        </w:rPr>
        <w:t> </w:t>
      </w:r>
      <w:r>
        <w:rPr/>
        <w:t>in</w:t>
      </w:r>
      <w:r>
        <w:rPr>
          <w:spacing w:val="80"/>
        </w:rPr>
        <w:t> </w:t>
      </w:r>
      <w:r>
        <w:rPr/>
        <w:t>Nigeria</w:t>
      </w:r>
      <w:r>
        <w:rPr>
          <w:spacing w:val="80"/>
        </w:rPr>
        <w:t> </w:t>
      </w:r>
      <w:r>
        <w:rPr/>
        <w:t>in</w:t>
      </w:r>
      <w:r>
        <w:rPr>
          <w:spacing w:val="80"/>
        </w:rPr>
        <w:t> </w:t>
      </w:r>
      <w:r>
        <w:rPr/>
        <w:t>other</w:t>
      </w:r>
      <w:r>
        <w:rPr>
          <w:spacing w:val="80"/>
        </w:rPr>
        <w:t> </w:t>
      </w:r>
      <w:r>
        <w:rPr/>
        <w:t>to</w:t>
      </w:r>
      <w:r>
        <w:rPr>
          <w:spacing w:val="80"/>
        </w:rPr>
        <w:t> </w:t>
      </w:r>
      <w:r>
        <w:rPr/>
        <w:t>achieve</w:t>
      </w:r>
      <w:r>
        <w:rPr>
          <w:spacing w:val="80"/>
        </w:rPr>
        <w:t> </w:t>
      </w:r>
      <w:r>
        <w:rPr/>
        <w:t>the</w:t>
      </w:r>
      <w:r>
        <w:rPr>
          <w:spacing w:val="80"/>
        </w:rPr>
        <w:t> </w:t>
      </w:r>
      <w:r>
        <w:rPr/>
        <w:t>objective</w:t>
      </w:r>
      <w:r>
        <w:rPr>
          <w:spacing w:val="-3"/>
        </w:rPr>
        <w:t> </w:t>
      </w:r>
      <w:r>
        <w:rPr/>
        <w:t>hypotheses</w:t>
      </w:r>
      <w:r>
        <w:rPr>
          <w:spacing w:val="-2"/>
        </w:rPr>
        <w:t> </w:t>
      </w:r>
      <w:r>
        <w:rPr/>
        <w:t>which</w:t>
      </w:r>
      <w:r>
        <w:rPr>
          <w:spacing w:val="-1"/>
        </w:rPr>
        <w:t> </w:t>
      </w:r>
      <w:r>
        <w:rPr/>
        <w:t>was</w:t>
      </w:r>
      <w:r>
        <w:rPr>
          <w:spacing w:val="-2"/>
        </w:rPr>
        <w:t> </w:t>
      </w:r>
      <w:r>
        <w:rPr/>
        <w:t>stated</w:t>
      </w:r>
      <w:r>
        <w:rPr>
          <w:spacing w:val="-1"/>
        </w:rPr>
        <w:t> </w:t>
      </w:r>
      <w:r>
        <w:rPr/>
        <w:t>with</w:t>
      </w:r>
      <w:r>
        <w:rPr>
          <w:spacing w:val="-1"/>
        </w:rPr>
        <w:t> </w:t>
      </w:r>
      <w:r>
        <w:rPr/>
        <w:t>the</w:t>
      </w:r>
      <w:r>
        <w:rPr>
          <w:spacing w:val="-3"/>
        </w:rPr>
        <w:t> </w:t>
      </w:r>
      <w:r>
        <w:rPr/>
        <w:t>purpose</w:t>
      </w:r>
      <w:r>
        <w:rPr>
          <w:spacing w:val="-2"/>
        </w:rPr>
        <w:t> </w:t>
      </w:r>
      <w:r>
        <w:rPr/>
        <w:t>of</w:t>
      </w:r>
      <w:r>
        <w:rPr>
          <w:spacing w:val="-3"/>
        </w:rPr>
        <w:t> </w:t>
      </w:r>
      <w:r>
        <w:rPr/>
        <w:t>achieving current and future stable and upswing of investment by readdressing problems of investment, as highlighted in the statement of problem. The study used investment as dependent variable and interest rate,</w:t>
      </w:r>
      <w:r>
        <w:rPr>
          <w:spacing w:val="80"/>
        </w:rPr>
        <w:t> </w:t>
      </w:r>
      <w:r>
        <w:rPr/>
        <w:t>inflation, foreign direct investment, degree of trade openness, gross domestic product, and money supply as independent variable.</w:t>
        <w:tab/>
      </w:r>
      <w:r>
        <w:rPr>
          <w:spacing w:val="-6"/>
        </w:rPr>
        <w:t>In </w:t>
      </w:r>
      <w:r>
        <w:rPr/>
        <w:t>analyzing</w:t>
      </w:r>
      <w:r>
        <w:rPr>
          <w:spacing w:val="40"/>
        </w:rPr>
        <w:t> </w:t>
      </w:r>
      <w:r>
        <w:rPr/>
        <w:t>the</w:t>
      </w:r>
      <w:r>
        <w:rPr>
          <w:spacing w:val="40"/>
        </w:rPr>
        <w:t> </w:t>
      </w:r>
      <w:r>
        <w:rPr/>
        <w:t>data,</w:t>
      </w:r>
      <w:r>
        <w:rPr>
          <w:spacing w:val="40"/>
        </w:rPr>
        <w:t> </w:t>
      </w:r>
      <w:r>
        <w:rPr/>
        <w:t>economic</w:t>
      </w:r>
      <w:r>
        <w:rPr>
          <w:spacing w:val="40"/>
        </w:rPr>
        <w:t> </w:t>
      </w:r>
      <w:r>
        <w:rPr/>
        <w:t>model</w:t>
      </w:r>
      <w:r>
        <w:rPr>
          <w:spacing w:val="40"/>
        </w:rPr>
        <w:t> </w:t>
      </w:r>
      <w:r>
        <w:rPr/>
        <w:t>of</w:t>
      </w:r>
      <w:r>
        <w:rPr>
          <w:spacing w:val="40"/>
        </w:rPr>
        <w:t> </w:t>
      </w:r>
      <w:r>
        <w:rPr/>
        <w:t>multiple</w:t>
      </w:r>
      <w:r>
        <w:rPr>
          <w:spacing w:val="40"/>
        </w:rPr>
        <w:t> </w:t>
      </w:r>
      <w:r>
        <w:rPr/>
        <w:t>regression</w:t>
      </w:r>
      <w:r>
        <w:rPr>
          <w:spacing w:val="40"/>
        </w:rPr>
        <w:t> </w:t>
      </w:r>
      <w:r>
        <w:rPr/>
        <w:t>using ordinary</w:t>
      </w:r>
      <w:r>
        <w:rPr>
          <w:spacing w:val="38"/>
        </w:rPr>
        <w:t> </w:t>
      </w:r>
      <w:r>
        <w:rPr/>
        <w:t>least</w:t>
      </w:r>
      <w:r>
        <w:rPr>
          <w:spacing w:val="40"/>
        </w:rPr>
        <w:t> </w:t>
      </w:r>
      <w:r>
        <w:rPr/>
        <w:t>square</w:t>
      </w:r>
      <w:r>
        <w:rPr>
          <w:spacing w:val="39"/>
        </w:rPr>
        <w:t> </w:t>
      </w:r>
      <w:r>
        <w:rPr/>
        <w:t>(OLS)</w:t>
      </w:r>
      <w:r>
        <w:rPr>
          <w:spacing w:val="40"/>
        </w:rPr>
        <w:t> </w:t>
      </w:r>
      <w:r>
        <w:rPr/>
        <w:t>techniques</w:t>
      </w:r>
      <w:r>
        <w:rPr>
          <w:spacing w:val="40"/>
        </w:rPr>
        <w:t> </w:t>
      </w:r>
      <w:r>
        <w:rPr/>
        <w:t>was</w:t>
      </w:r>
      <w:r>
        <w:rPr>
          <w:spacing w:val="40"/>
        </w:rPr>
        <w:t> </w:t>
      </w:r>
      <w:r>
        <w:rPr/>
        <w:t>employed.</w:t>
      </w:r>
      <w:r>
        <w:rPr>
          <w:spacing w:val="39"/>
        </w:rPr>
        <w:t> </w:t>
      </w:r>
      <w:r>
        <w:rPr/>
        <w:t>t-</w:t>
      </w:r>
      <w:r>
        <w:rPr>
          <w:spacing w:val="39"/>
        </w:rPr>
        <w:t> </w:t>
      </w:r>
      <w:r>
        <w:rPr/>
        <w:t>test</w:t>
      </w:r>
      <w:r>
        <w:rPr>
          <w:spacing w:val="40"/>
        </w:rPr>
        <w:t> </w:t>
      </w:r>
      <w:r>
        <w:rPr/>
        <w:t>was conducted to evaluate the significant of independent variables in the model not</w:t>
      </w:r>
      <w:r>
        <w:rPr>
          <w:spacing w:val="-1"/>
        </w:rPr>
        <w:t> </w:t>
      </w:r>
      <w:r>
        <w:rPr/>
        <w:t>statistically</w:t>
      </w:r>
      <w:r>
        <w:rPr>
          <w:spacing w:val="-2"/>
        </w:rPr>
        <w:t> </w:t>
      </w:r>
      <w:r>
        <w:rPr/>
        <w:t>significant at 5</w:t>
      </w:r>
      <w:r>
        <w:rPr>
          <w:spacing w:val="-1"/>
        </w:rPr>
        <w:t> </w:t>
      </w:r>
      <w:r>
        <w:rPr/>
        <w:t>percent</w:t>
      </w:r>
      <w:r>
        <w:rPr>
          <w:spacing w:val="-1"/>
        </w:rPr>
        <w:t> </w:t>
      </w:r>
      <w:r>
        <w:rPr/>
        <w:t>level. Auto correlation and heteroscedaticity test were employed as the second order test.</w:t>
      </w:r>
    </w:p>
    <w:p>
      <w:pPr>
        <w:spacing w:after="0"/>
        <w:sectPr>
          <w:pgSz w:w="12240" w:h="15840"/>
          <w:pgMar w:header="761" w:footer="0" w:top="1300" w:bottom="280" w:left="1720" w:right="1320"/>
        </w:sectPr>
      </w:pPr>
    </w:p>
    <w:p>
      <w:pPr>
        <w:pStyle w:val="Heading1"/>
        <w:ind w:right="1426"/>
      </w:pPr>
      <w:r>
        <w:rPr/>
        <w:t>TABLE</w:t>
      </w:r>
      <w:r>
        <w:rPr>
          <w:spacing w:val="-2"/>
        </w:rPr>
        <w:t> </w:t>
      </w:r>
      <w:r>
        <w:rPr/>
        <w:t>OF</w:t>
      </w:r>
      <w:r>
        <w:rPr>
          <w:spacing w:val="-2"/>
        </w:rPr>
        <w:t> CONTENTS</w:t>
      </w:r>
    </w:p>
    <w:p>
      <w:pPr>
        <w:pStyle w:val="BodyText"/>
        <w:ind w:left="0"/>
        <w:rPr>
          <w:b/>
        </w:rPr>
      </w:pPr>
    </w:p>
    <w:p>
      <w:pPr>
        <w:tabs>
          <w:tab w:pos="7913" w:val="left" w:leader="none"/>
        </w:tabs>
        <w:spacing w:before="0"/>
        <w:ind w:left="711" w:right="0" w:firstLine="0"/>
        <w:jc w:val="left"/>
        <w:rPr>
          <w:b/>
          <w:sz w:val="28"/>
        </w:rPr>
      </w:pPr>
      <w:r>
        <w:rPr>
          <w:b/>
          <w:sz w:val="28"/>
        </w:rPr>
        <w:t>Title</w:t>
      </w:r>
      <w:r>
        <w:rPr>
          <w:b/>
          <w:spacing w:val="-2"/>
          <w:sz w:val="28"/>
        </w:rPr>
        <w:t> </w:t>
      </w:r>
      <w:r>
        <w:rPr>
          <w:b/>
          <w:spacing w:val="-4"/>
          <w:sz w:val="28"/>
        </w:rPr>
        <w:t>Page</w:t>
      </w:r>
      <w:r>
        <w:rPr>
          <w:b/>
          <w:sz w:val="28"/>
        </w:rPr>
        <w:tab/>
      </w:r>
      <w:r>
        <w:rPr>
          <w:b/>
          <w:spacing w:val="-10"/>
          <w:sz w:val="28"/>
        </w:rPr>
        <w:t>i</w:t>
      </w:r>
    </w:p>
    <w:p>
      <w:pPr>
        <w:spacing w:after="0"/>
        <w:jc w:val="left"/>
        <w:rPr>
          <w:sz w:val="28"/>
        </w:rPr>
        <w:sectPr>
          <w:pgSz w:w="12240" w:h="15840"/>
          <w:pgMar w:header="761" w:footer="0" w:top="1300" w:bottom="1340" w:left="1720" w:right="1320"/>
        </w:sectPr>
      </w:pPr>
    </w:p>
    <w:sdt>
      <w:sdtPr>
        <w:docPartObj>
          <w:docPartGallery w:val="Table of Contents"/>
          <w:docPartUnique/>
        </w:docPartObj>
      </w:sdtPr>
      <w:sdtEndPr/>
      <w:sdtContent>
        <w:p>
          <w:pPr>
            <w:pStyle w:val="TOC3"/>
            <w:tabs>
              <w:tab w:pos="8141" w:val="right" w:leader="none"/>
            </w:tabs>
            <w:spacing w:before="163"/>
          </w:pPr>
          <w:hyperlink w:history="true" w:anchor="_TOC_250010">
            <w:r>
              <w:rPr/>
              <w:t>Approval</w:t>
            </w:r>
            <w:r>
              <w:rPr>
                <w:spacing w:val="-7"/>
              </w:rPr>
              <w:t> </w:t>
            </w:r>
            <w:r>
              <w:rPr>
                <w:spacing w:val="-4"/>
              </w:rPr>
              <w:t>Page</w:t>
            </w:r>
            <w:r>
              <w:rPr/>
              <w:tab/>
            </w:r>
            <w:r>
              <w:rPr>
                <w:spacing w:val="-5"/>
              </w:rPr>
              <w:t>ii</w:t>
            </w:r>
          </w:hyperlink>
        </w:p>
        <w:p>
          <w:pPr>
            <w:pStyle w:val="TOC3"/>
            <w:tabs>
              <w:tab w:pos="8146" w:val="right" w:leader="none"/>
            </w:tabs>
          </w:pPr>
          <w:hyperlink w:history="true" w:anchor="_TOC_250009">
            <w:r>
              <w:rPr>
                <w:spacing w:val="-2"/>
              </w:rPr>
              <w:t>Dedication</w:t>
            </w:r>
            <w:r>
              <w:rPr/>
              <w:tab/>
            </w:r>
            <w:r>
              <w:rPr>
                <w:spacing w:val="-5"/>
              </w:rPr>
              <w:t>iii</w:t>
            </w:r>
          </w:hyperlink>
        </w:p>
        <w:p>
          <w:pPr>
            <w:pStyle w:val="TOC3"/>
            <w:tabs>
              <w:tab w:pos="8133" w:val="right" w:leader="none"/>
            </w:tabs>
          </w:pPr>
          <w:r>
            <w:rPr>
              <w:spacing w:val="-2"/>
            </w:rPr>
            <w:t>Acknowledgment</w:t>
          </w:r>
          <w:r>
            <w:rPr/>
            <w:tab/>
          </w:r>
          <w:r>
            <w:rPr>
              <w:spacing w:val="-5"/>
            </w:rPr>
            <w:t>iv</w:t>
          </w:r>
        </w:p>
        <w:p>
          <w:pPr>
            <w:pStyle w:val="TOC3"/>
            <w:tabs>
              <w:tab w:pos="8053" w:val="right" w:leader="none"/>
            </w:tabs>
            <w:spacing w:before="161"/>
          </w:pPr>
          <w:hyperlink w:history="true" w:anchor="_TOC_250008">
            <w:r>
              <w:rPr>
                <w:spacing w:val="-2"/>
              </w:rPr>
              <w:t>Abstract</w:t>
            </w:r>
            <w:r>
              <w:rPr/>
              <w:tab/>
            </w:r>
            <w:r>
              <w:rPr>
                <w:spacing w:val="-10"/>
              </w:rPr>
              <w:t>v</w:t>
            </w:r>
          </w:hyperlink>
        </w:p>
        <w:p>
          <w:pPr>
            <w:pStyle w:val="TOC2"/>
            <w:tabs>
              <w:tab w:pos="3060" w:val="left" w:leader="none"/>
            </w:tabs>
          </w:pPr>
          <w:hyperlink w:history="true" w:anchor="_TOC_250007">
            <w:r>
              <w:rPr/>
              <w:t>CHAPTER</w:t>
            </w:r>
            <w:r>
              <w:rPr>
                <w:spacing w:val="-10"/>
              </w:rPr>
              <w:t> </w:t>
            </w:r>
            <w:r>
              <w:rPr>
                <w:spacing w:val="-4"/>
              </w:rPr>
              <w:t>ONE:</w:t>
            </w:r>
            <w:r>
              <w:rPr/>
              <w:tab/>
            </w:r>
            <w:r>
              <w:rPr>
                <w:spacing w:val="-2"/>
              </w:rPr>
              <w:t>INTRODUCTION</w:t>
            </w:r>
          </w:hyperlink>
        </w:p>
        <w:p>
          <w:pPr>
            <w:pStyle w:val="TOC4"/>
            <w:numPr>
              <w:ilvl w:val="1"/>
              <w:numId w:val="1"/>
            </w:numPr>
            <w:tabs>
              <w:tab w:pos="1431" w:val="left" w:leader="none"/>
              <w:tab w:pos="1432" w:val="left" w:leader="none"/>
              <w:tab w:pos="8053" w:val="right" w:leader="none"/>
            </w:tabs>
            <w:spacing w:line="240" w:lineRule="auto" w:before="317" w:after="0"/>
            <w:ind w:left="1431" w:right="0" w:hanging="721"/>
            <w:jc w:val="left"/>
          </w:pPr>
          <w:r>
            <w:rPr/>
            <w:t>Background</w:t>
          </w:r>
          <w:r>
            <w:rPr>
              <w:spacing w:val="-6"/>
            </w:rPr>
            <w:t> </w:t>
          </w:r>
          <w:r>
            <w:rPr/>
            <w:t>of</w:t>
          </w:r>
          <w:r>
            <w:rPr>
              <w:spacing w:val="-7"/>
            </w:rPr>
            <w:t> </w:t>
          </w:r>
          <w:r>
            <w:rPr>
              <w:spacing w:val="-4"/>
            </w:rPr>
            <w:t>study</w:t>
          </w:r>
          <w:r>
            <w:rPr/>
            <w:tab/>
          </w:r>
          <w:r>
            <w:rPr>
              <w:spacing w:val="-10"/>
            </w:rPr>
            <w:t>1</w:t>
          </w:r>
        </w:p>
        <w:p>
          <w:pPr>
            <w:pStyle w:val="TOC4"/>
            <w:numPr>
              <w:ilvl w:val="1"/>
              <w:numId w:val="1"/>
            </w:numPr>
            <w:tabs>
              <w:tab w:pos="1431" w:val="left" w:leader="none"/>
              <w:tab w:pos="1432" w:val="left" w:leader="none"/>
              <w:tab w:pos="8053" w:val="right" w:leader="none"/>
            </w:tabs>
            <w:spacing w:line="240" w:lineRule="auto" w:before="321" w:after="0"/>
            <w:ind w:left="1431" w:right="0" w:hanging="721"/>
            <w:jc w:val="left"/>
          </w:pPr>
          <w:r>
            <w:rPr/>
            <w:t>Statement</w:t>
          </w:r>
          <w:r>
            <w:rPr>
              <w:spacing w:val="-2"/>
            </w:rPr>
            <w:t> </w:t>
          </w:r>
          <w:r>
            <w:rPr/>
            <w:t>of</w:t>
          </w:r>
          <w:r>
            <w:rPr>
              <w:spacing w:val="-3"/>
            </w:rPr>
            <w:t> </w:t>
          </w:r>
          <w:r>
            <w:rPr/>
            <w:t>the</w:t>
          </w:r>
          <w:r>
            <w:rPr>
              <w:spacing w:val="-5"/>
            </w:rPr>
            <w:t> </w:t>
          </w:r>
          <w:r>
            <w:rPr>
              <w:spacing w:val="-2"/>
            </w:rPr>
            <w:t>problem</w:t>
          </w:r>
          <w:r>
            <w:rPr/>
            <w:tab/>
          </w:r>
          <w:r>
            <w:rPr>
              <w:spacing w:val="-10"/>
            </w:rPr>
            <w:t>6</w:t>
          </w:r>
        </w:p>
        <w:p>
          <w:pPr>
            <w:pStyle w:val="TOC4"/>
            <w:numPr>
              <w:ilvl w:val="1"/>
              <w:numId w:val="1"/>
            </w:numPr>
            <w:tabs>
              <w:tab w:pos="1431" w:val="left" w:leader="none"/>
              <w:tab w:pos="1432" w:val="left" w:leader="none"/>
              <w:tab w:pos="8053" w:val="right" w:leader="none"/>
            </w:tabs>
            <w:spacing w:line="240" w:lineRule="auto" w:before="324" w:after="0"/>
            <w:ind w:left="1431" w:right="0" w:hanging="721"/>
            <w:jc w:val="left"/>
          </w:pPr>
          <w:r>
            <w:rPr/>
            <w:t>Research</w:t>
          </w:r>
          <w:r>
            <w:rPr>
              <w:spacing w:val="-2"/>
            </w:rPr>
            <w:t> Question</w:t>
          </w:r>
          <w:r>
            <w:rPr/>
            <w:tab/>
          </w:r>
          <w:r>
            <w:rPr>
              <w:spacing w:val="-10"/>
            </w:rPr>
            <w:t>8</w:t>
          </w:r>
        </w:p>
        <w:p>
          <w:pPr>
            <w:pStyle w:val="TOC4"/>
            <w:numPr>
              <w:ilvl w:val="1"/>
              <w:numId w:val="1"/>
            </w:numPr>
            <w:tabs>
              <w:tab w:pos="1431" w:val="left" w:leader="none"/>
              <w:tab w:pos="1432" w:val="left" w:leader="none"/>
              <w:tab w:pos="8053" w:val="right" w:leader="none"/>
            </w:tabs>
            <w:spacing w:line="240" w:lineRule="auto" w:before="321" w:after="0"/>
            <w:ind w:left="1431" w:right="0" w:hanging="721"/>
            <w:jc w:val="left"/>
          </w:pPr>
          <w:r>
            <w:rPr/>
            <w:t>Objective</w:t>
          </w:r>
          <w:r>
            <w:rPr>
              <w:spacing w:val="-7"/>
            </w:rPr>
            <w:t> </w:t>
          </w:r>
          <w:r>
            <w:rPr/>
            <w:t>of</w:t>
          </w:r>
          <w:r>
            <w:rPr>
              <w:spacing w:val="-5"/>
            </w:rPr>
            <w:t> </w:t>
          </w:r>
          <w:r>
            <w:rPr/>
            <w:t>the</w:t>
          </w:r>
          <w:r>
            <w:rPr>
              <w:spacing w:val="-2"/>
            </w:rPr>
            <w:t> </w:t>
          </w:r>
          <w:r>
            <w:rPr>
              <w:spacing w:val="-4"/>
            </w:rPr>
            <w:t>Study</w:t>
          </w:r>
          <w:r>
            <w:rPr/>
            <w:tab/>
          </w:r>
          <w:r>
            <w:rPr>
              <w:spacing w:val="-10"/>
            </w:rPr>
            <w:t>8</w:t>
          </w:r>
        </w:p>
        <w:p>
          <w:pPr>
            <w:pStyle w:val="TOC4"/>
            <w:numPr>
              <w:ilvl w:val="1"/>
              <w:numId w:val="1"/>
            </w:numPr>
            <w:tabs>
              <w:tab w:pos="1431" w:val="left" w:leader="none"/>
              <w:tab w:pos="1432" w:val="left" w:leader="none"/>
              <w:tab w:pos="8053" w:val="right" w:leader="none"/>
            </w:tabs>
            <w:spacing w:line="240" w:lineRule="auto" w:before="322" w:after="0"/>
            <w:ind w:left="1431" w:right="0" w:hanging="721"/>
            <w:jc w:val="left"/>
          </w:pPr>
          <w:r>
            <w:rPr/>
            <w:t>Statement</w:t>
          </w:r>
          <w:r>
            <w:rPr>
              <w:spacing w:val="-3"/>
            </w:rPr>
            <w:t> </w:t>
          </w:r>
          <w:r>
            <w:rPr/>
            <w:t>of</w:t>
          </w:r>
          <w:r>
            <w:rPr>
              <w:spacing w:val="-2"/>
            </w:rPr>
            <w:t> Hypothesis</w:t>
          </w:r>
          <w:r>
            <w:rPr/>
            <w:tab/>
          </w:r>
          <w:r>
            <w:rPr>
              <w:spacing w:val="-10"/>
            </w:rPr>
            <w:t>8</w:t>
          </w:r>
        </w:p>
        <w:p>
          <w:pPr>
            <w:pStyle w:val="TOC4"/>
            <w:numPr>
              <w:ilvl w:val="1"/>
              <w:numId w:val="1"/>
            </w:numPr>
            <w:tabs>
              <w:tab w:pos="1431" w:val="left" w:leader="none"/>
              <w:tab w:pos="1432" w:val="left" w:leader="none"/>
              <w:tab w:pos="8053" w:val="right" w:leader="none"/>
            </w:tabs>
            <w:spacing w:line="240" w:lineRule="auto" w:before="323" w:after="0"/>
            <w:ind w:left="1431" w:right="0" w:hanging="721"/>
            <w:jc w:val="left"/>
          </w:pPr>
          <w:r>
            <w:rPr/>
            <w:t>Significance</w:t>
          </w:r>
          <w:r>
            <w:rPr>
              <w:spacing w:val="-4"/>
            </w:rPr>
            <w:t> </w:t>
          </w:r>
          <w:r>
            <w:rPr/>
            <w:t>of</w:t>
          </w:r>
          <w:r>
            <w:rPr>
              <w:spacing w:val="-5"/>
            </w:rPr>
            <w:t> </w:t>
          </w:r>
          <w:r>
            <w:rPr/>
            <w:t>the</w:t>
          </w:r>
          <w:r>
            <w:rPr>
              <w:spacing w:val="-3"/>
            </w:rPr>
            <w:t> </w:t>
          </w:r>
          <w:r>
            <w:rPr>
              <w:spacing w:val="-4"/>
            </w:rPr>
            <w:t>Study</w:t>
          </w:r>
          <w:r>
            <w:rPr/>
            <w:tab/>
          </w:r>
          <w:r>
            <w:rPr>
              <w:spacing w:val="-10"/>
            </w:rPr>
            <w:t>8</w:t>
          </w:r>
        </w:p>
        <w:p>
          <w:pPr>
            <w:pStyle w:val="TOC4"/>
            <w:numPr>
              <w:ilvl w:val="1"/>
              <w:numId w:val="1"/>
            </w:numPr>
            <w:tabs>
              <w:tab w:pos="1431" w:val="left" w:leader="none"/>
              <w:tab w:pos="1432" w:val="left" w:leader="none"/>
            </w:tabs>
            <w:spacing w:line="240" w:lineRule="auto" w:before="321" w:after="0"/>
            <w:ind w:left="1431" w:right="0" w:hanging="721"/>
            <w:jc w:val="left"/>
          </w:pPr>
          <w:r>
            <w:rPr/>
            <w:t>Scope</w:t>
          </w:r>
          <w:r>
            <w:rPr>
              <w:spacing w:val="-3"/>
            </w:rPr>
            <w:t> </w:t>
          </w:r>
          <w:r>
            <w:rPr/>
            <w:t>/</w:t>
          </w:r>
          <w:r>
            <w:rPr>
              <w:spacing w:val="-4"/>
            </w:rPr>
            <w:t> </w:t>
          </w:r>
          <w:r>
            <w:rPr/>
            <w:t>Limitation</w:t>
          </w:r>
          <w:r>
            <w:rPr>
              <w:spacing w:val="-2"/>
            </w:rPr>
            <w:t> </w:t>
          </w:r>
          <w:r>
            <w:rPr/>
            <w:t>of</w:t>
          </w:r>
          <w:r>
            <w:rPr>
              <w:spacing w:val="-4"/>
            </w:rPr>
            <w:t> </w:t>
          </w:r>
          <w:r>
            <w:rPr/>
            <w:t>the</w:t>
          </w:r>
          <w:r>
            <w:rPr>
              <w:spacing w:val="-3"/>
            </w:rPr>
            <w:t> </w:t>
          </w:r>
          <w:r>
            <w:rPr>
              <w:spacing w:val="-4"/>
            </w:rPr>
            <w:t>Study</w:t>
          </w:r>
        </w:p>
        <w:p>
          <w:pPr>
            <w:pStyle w:val="TOC2"/>
            <w:spacing w:before="972"/>
          </w:pPr>
          <w:r>
            <w:rPr/>
            <w:t>CHAPTER</w:t>
          </w:r>
          <w:r>
            <w:rPr>
              <w:spacing w:val="-7"/>
            </w:rPr>
            <w:t> </w:t>
          </w:r>
          <w:r>
            <w:rPr/>
            <w:t>TWO:</w:t>
          </w:r>
          <w:r>
            <w:rPr>
              <w:spacing w:val="-6"/>
            </w:rPr>
            <w:t> </w:t>
          </w:r>
          <w:r>
            <w:rPr/>
            <w:t>LITERATURE</w:t>
          </w:r>
          <w:r>
            <w:rPr>
              <w:spacing w:val="-4"/>
            </w:rPr>
            <w:t> </w:t>
          </w:r>
          <w:r>
            <w:rPr>
              <w:spacing w:val="-2"/>
            </w:rPr>
            <w:t>REVIEW</w:t>
          </w:r>
        </w:p>
        <w:p>
          <w:pPr>
            <w:pStyle w:val="TOC4"/>
            <w:numPr>
              <w:ilvl w:val="1"/>
              <w:numId w:val="2"/>
            </w:numPr>
            <w:tabs>
              <w:tab w:pos="1431" w:val="left" w:leader="none"/>
              <w:tab w:pos="1432" w:val="left" w:leader="none"/>
              <w:tab w:pos="8196" w:val="right" w:leader="none"/>
            </w:tabs>
            <w:spacing w:line="240" w:lineRule="auto" w:before="317" w:after="0"/>
            <w:ind w:left="1431" w:right="0" w:hanging="721"/>
            <w:jc w:val="left"/>
          </w:pPr>
          <w:r>
            <w:rPr/>
            <w:t>Literatures</w:t>
          </w:r>
          <w:r>
            <w:rPr>
              <w:spacing w:val="-8"/>
            </w:rPr>
            <w:t> </w:t>
          </w:r>
          <w:r>
            <w:rPr>
              <w:spacing w:val="-2"/>
            </w:rPr>
            <w:t>Review</w:t>
          </w:r>
          <w:r>
            <w:rPr/>
            <w:tab/>
          </w:r>
          <w:r>
            <w:rPr>
              <w:spacing w:val="-5"/>
            </w:rPr>
            <w:t>10</w:t>
          </w:r>
        </w:p>
        <w:p>
          <w:pPr>
            <w:pStyle w:val="TOC4"/>
            <w:numPr>
              <w:ilvl w:val="1"/>
              <w:numId w:val="2"/>
            </w:numPr>
            <w:tabs>
              <w:tab w:pos="1501" w:val="left" w:leader="none"/>
              <w:tab w:pos="1502" w:val="left" w:leader="none"/>
              <w:tab w:pos="8196" w:val="right" w:leader="none"/>
            </w:tabs>
            <w:spacing w:line="240" w:lineRule="auto" w:before="321" w:after="0"/>
            <w:ind w:left="1501" w:right="0" w:hanging="791"/>
            <w:jc w:val="left"/>
          </w:pPr>
          <w:r>
            <w:rPr/>
            <w:t>Empirical</w:t>
          </w:r>
          <w:r>
            <w:rPr>
              <w:spacing w:val="-7"/>
            </w:rPr>
            <w:t> </w:t>
          </w:r>
          <w:r>
            <w:rPr>
              <w:spacing w:val="-2"/>
            </w:rPr>
            <w:t>Literatures</w:t>
          </w:r>
          <w:r>
            <w:rPr/>
            <w:tab/>
          </w:r>
          <w:r>
            <w:rPr>
              <w:spacing w:val="-5"/>
            </w:rPr>
            <w:t>24</w:t>
          </w:r>
        </w:p>
        <w:p>
          <w:pPr>
            <w:pStyle w:val="TOC4"/>
            <w:numPr>
              <w:ilvl w:val="1"/>
              <w:numId w:val="2"/>
            </w:numPr>
            <w:tabs>
              <w:tab w:pos="1431" w:val="left" w:leader="none"/>
              <w:tab w:pos="1432" w:val="left" w:leader="none"/>
              <w:tab w:pos="8196" w:val="right" w:leader="none"/>
            </w:tabs>
            <w:spacing w:line="240" w:lineRule="auto" w:before="324" w:after="0"/>
            <w:ind w:left="1431" w:right="0" w:hanging="721"/>
            <w:jc w:val="left"/>
          </w:pPr>
          <w:r>
            <w:rPr/>
            <w:t>Limitations</w:t>
          </w:r>
          <w:r>
            <w:rPr>
              <w:spacing w:val="-9"/>
            </w:rPr>
            <w:t> </w:t>
          </w:r>
          <w:r>
            <w:rPr/>
            <w:t>of</w:t>
          </w:r>
          <w:r>
            <w:rPr>
              <w:spacing w:val="-6"/>
            </w:rPr>
            <w:t> </w:t>
          </w:r>
          <w:r>
            <w:rPr/>
            <w:t>Previous</w:t>
          </w:r>
          <w:r>
            <w:rPr>
              <w:spacing w:val="-5"/>
            </w:rPr>
            <w:t> </w:t>
          </w:r>
          <w:r>
            <w:rPr>
              <w:spacing w:val="-2"/>
            </w:rPr>
            <w:t>Studies</w:t>
          </w:r>
          <w:r>
            <w:rPr/>
            <w:tab/>
          </w:r>
          <w:r>
            <w:rPr>
              <w:spacing w:val="-5"/>
            </w:rPr>
            <w:t>32</w:t>
          </w:r>
        </w:p>
        <w:p>
          <w:pPr>
            <w:pStyle w:val="TOC3"/>
            <w:tabs>
              <w:tab w:pos="3503" w:val="left" w:leader="none"/>
              <w:tab w:pos="8196" w:val="right" w:leader="none"/>
            </w:tabs>
            <w:spacing w:before="969" w:after="20"/>
          </w:pPr>
          <w:r>
            <w:rPr/>
            <w:t>CHAPTER</w:t>
          </w:r>
          <w:r>
            <w:rPr>
              <w:spacing w:val="-8"/>
            </w:rPr>
            <w:t> </w:t>
          </w:r>
          <w:r>
            <w:rPr>
              <w:spacing w:val="-2"/>
            </w:rPr>
            <w:t>THREE:</w:t>
          </w:r>
          <w:r>
            <w:rPr/>
            <w:tab/>
            <w:t>Research </w:t>
          </w:r>
          <w:r>
            <w:rPr>
              <w:spacing w:val="-2"/>
            </w:rPr>
            <w:t>Methodology</w:t>
          </w:r>
          <w:r>
            <w:rPr/>
            <w:tab/>
          </w:r>
          <w:r>
            <w:rPr>
              <w:spacing w:val="-5"/>
            </w:rPr>
            <w:t>34</w:t>
          </w:r>
        </w:p>
        <w:p>
          <w:pPr>
            <w:pStyle w:val="TOC4"/>
            <w:numPr>
              <w:ilvl w:val="1"/>
              <w:numId w:val="3"/>
            </w:numPr>
            <w:tabs>
              <w:tab w:pos="1431" w:val="left" w:leader="none"/>
              <w:tab w:pos="1432" w:val="left" w:leader="none"/>
              <w:tab w:pos="8196" w:val="right" w:leader="none"/>
            </w:tabs>
            <w:spacing w:line="240" w:lineRule="auto" w:before="119" w:after="0"/>
            <w:ind w:left="1431" w:right="0" w:hanging="721"/>
            <w:jc w:val="left"/>
          </w:pPr>
          <w:hyperlink w:history="true" w:anchor="_TOC_250006">
            <w:r>
              <w:rPr/>
              <w:t>Model</w:t>
            </w:r>
            <w:r>
              <w:rPr>
                <w:spacing w:val="-1"/>
              </w:rPr>
              <w:t> </w:t>
            </w:r>
            <w:r>
              <w:rPr>
                <w:spacing w:val="-2"/>
              </w:rPr>
              <w:t>Specification</w:t>
            </w:r>
            <w:r>
              <w:rPr/>
              <w:tab/>
            </w:r>
            <w:r>
              <w:rPr>
                <w:spacing w:val="-5"/>
              </w:rPr>
              <w:t>34</w:t>
            </w:r>
          </w:hyperlink>
        </w:p>
        <w:p>
          <w:pPr>
            <w:pStyle w:val="TOC4"/>
            <w:numPr>
              <w:ilvl w:val="1"/>
              <w:numId w:val="3"/>
            </w:numPr>
            <w:tabs>
              <w:tab w:pos="1431" w:val="left" w:leader="none"/>
              <w:tab w:pos="1432" w:val="left" w:leader="none"/>
              <w:tab w:pos="8196" w:val="right" w:leader="none"/>
            </w:tabs>
            <w:spacing w:line="240" w:lineRule="auto" w:before="321" w:after="0"/>
            <w:ind w:left="1431" w:right="0" w:hanging="721"/>
            <w:jc w:val="left"/>
          </w:pPr>
          <w:hyperlink w:history="true" w:anchor="_TOC_250005">
            <w:r>
              <w:rPr/>
              <w:t>Multiple</w:t>
            </w:r>
            <w:r>
              <w:rPr>
                <w:spacing w:val="-6"/>
              </w:rPr>
              <w:t> </w:t>
            </w:r>
            <w:r>
              <w:rPr>
                <w:spacing w:val="-2"/>
              </w:rPr>
              <w:t>Regressions</w:t>
            </w:r>
            <w:r>
              <w:rPr/>
              <w:tab/>
            </w:r>
            <w:r>
              <w:rPr>
                <w:spacing w:val="-5"/>
              </w:rPr>
              <w:t>35</w:t>
            </w:r>
          </w:hyperlink>
        </w:p>
        <w:p>
          <w:pPr>
            <w:pStyle w:val="TOC4"/>
            <w:numPr>
              <w:ilvl w:val="1"/>
              <w:numId w:val="3"/>
            </w:numPr>
            <w:tabs>
              <w:tab w:pos="1431" w:val="left" w:leader="none"/>
              <w:tab w:pos="1432" w:val="left" w:leader="none"/>
              <w:tab w:pos="8196" w:val="right" w:leader="none"/>
            </w:tabs>
            <w:spacing w:line="240" w:lineRule="auto" w:before="324" w:after="0"/>
            <w:ind w:left="1431" w:right="0" w:hanging="721"/>
            <w:jc w:val="left"/>
          </w:pPr>
          <w:hyperlink w:history="true" w:anchor="_TOC_250004">
            <w:r>
              <w:rPr/>
              <w:t>Method</w:t>
            </w:r>
            <w:r>
              <w:rPr>
                <w:spacing w:val="-5"/>
              </w:rPr>
              <w:t> </w:t>
            </w:r>
            <w:r>
              <w:rPr/>
              <w:t>of</w:t>
            </w:r>
            <w:r>
              <w:rPr>
                <w:spacing w:val="-2"/>
              </w:rPr>
              <w:t> Evaluation</w:t>
            </w:r>
            <w:r>
              <w:rPr/>
              <w:tab/>
            </w:r>
            <w:r>
              <w:rPr>
                <w:spacing w:val="-5"/>
              </w:rPr>
              <w:t>36</w:t>
            </w:r>
          </w:hyperlink>
        </w:p>
        <w:p>
          <w:pPr>
            <w:pStyle w:val="TOC4"/>
            <w:numPr>
              <w:ilvl w:val="1"/>
              <w:numId w:val="3"/>
            </w:numPr>
            <w:tabs>
              <w:tab w:pos="1431" w:val="left" w:leader="none"/>
              <w:tab w:pos="1432" w:val="left" w:leader="none"/>
              <w:tab w:pos="8196" w:val="right" w:leader="none"/>
            </w:tabs>
            <w:spacing w:line="240" w:lineRule="auto" w:before="321" w:after="0"/>
            <w:ind w:left="1431" w:right="0" w:hanging="721"/>
            <w:jc w:val="left"/>
          </w:pPr>
          <w:r>
            <w:rPr/>
            <w:t>Data</w:t>
          </w:r>
          <w:r>
            <w:rPr>
              <w:spacing w:val="-5"/>
            </w:rPr>
            <w:t> </w:t>
          </w:r>
          <w:r>
            <w:rPr/>
            <w:t>and</w:t>
          </w:r>
          <w:r>
            <w:rPr>
              <w:spacing w:val="-3"/>
            </w:rPr>
            <w:t> </w:t>
          </w:r>
          <w:r>
            <w:rPr/>
            <w:t>Software</w:t>
          </w:r>
          <w:r>
            <w:rPr>
              <w:spacing w:val="-4"/>
            </w:rPr>
            <w:t> </w:t>
          </w:r>
          <w:r>
            <w:rPr>
              <w:spacing w:val="-2"/>
            </w:rPr>
            <w:t>Packages</w:t>
          </w:r>
          <w:r>
            <w:rPr/>
            <w:tab/>
          </w:r>
          <w:r>
            <w:rPr>
              <w:spacing w:val="-5"/>
            </w:rPr>
            <w:t>37</w:t>
          </w:r>
        </w:p>
        <w:p>
          <w:pPr>
            <w:pStyle w:val="TOC2"/>
            <w:tabs>
              <w:tab w:pos="3316" w:val="left" w:leader="none"/>
            </w:tabs>
            <w:spacing w:before="971"/>
          </w:pPr>
          <w:r>
            <w:rPr/>
            <w:t>CHAPTER</w:t>
          </w:r>
          <w:r>
            <w:rPr>
              <w:spacing w:val="-10"/>
            </w:rPr>
            <w:t> </w:t>
          </w:r>
          <w:r>
            <w:rPr>
              <w:spacing w:val="-4"/>
            </w:rPr>
            <w:t>FOUR:</w:t>
          </w:r>
          <w:r>
            <w:rPr/>
            <w:tab/>
            <w:t>PRESENTATION</w:t>
          </w:r>
          <w:r>
            <w:rPr>
              <w:spacing w:val="-9"/>
            </w:rPr>
            <w:t> </w:t>
          </w:r>
          <w:r>
            <w:rPr/>
            <w:t>AND</w:t>
          </w:r>
          <w:r>
            <w:rPr>
              <w:spacing w:val="-7"/>
            </w:rPr>
            <w:t> </w:t>
          </w:r>
          <w:r>
            <w:rPr>
              <w:spacing w:val="-2"/>
            </w:rPr>
            <w:t>ANALYSIS</w:t>
          </w:r>
        </w:p>
        <w:p>
          <w:pPr>
            <w:pStyle w:val="TOC1"/>
          </w:pPr>
          <w:r>
            <w:rPr/>
            <w:t>OF</w:t>
          </w:r>
          <w:r>
            <w:rPr>
              <w:spacing w:val="-1"/>
            </w:rPr>
            <w:t> </w:t>
          </w:r>
          <w:r>
            <w:rPr>
              <w:spacing w:val="-2"/>
            </w:rPr>
            <w:t>RESULT</w:t>
          </w:r>
        </w:p>
        <w:p>
          <w:pPr>
            <w:pStyle w:val="TOC4"/>
            <w:numPr>
              <w:ilvl w:val="1"/>
              <w:numId w:val="4"/>
            </w:numPr>
            <w:tabs>
              <w:tab w:pos="1134" w:val="left" w:leader="none"/>
              <w:tab w:pos="8196" w:val="right" w:leader="none"/>
            </w:tabs>
            <w:spacing w:line="240" w:lineRule="auto" w:before="156" w:after="0"/>
            <w:ind w:left="1133" w:right="0" w:hanging="423"/>
            <w:jc w:val="left"/>
          </w:pPr>
          <w:r>
            <w:rPr/>
            <w:t>Presentation</w:t>
          </w:r>
          <w:r>
            <w:rPr>
              <w:spacing w:val="-11"/>
            </w:rPr>
            <w:t> </w:t>
          </w:r>
          <w:r>
            <w:rPr/>
            <w:t>of</w:t>
          </w:r>
          <w:r>
            <w:rPr>
              <w:spacing w:val="-7"/>
            </w:rPr>
            <w:t> </w:t>
          </w:r>
          <w:r>
            <w:rPr/>
            <w:t>Regression</w:t>
          </w:r>
          <w:r>
            <w:rPr>
              <w:spacing w:val="-6"/>
            </w:rPr>
            <w:t> </w:t>
          </w:r>
          <w:r>
            <w:rPr>
              <w:spacing w:val="-2"/>
            </w:rPr>
            <w:t>result</w:t>
          </w:r>
          <w:r>
            <w:rPr/>
            <w:tab/>
          </w:r>
          <w:r>
            <w:rPr>
              <w:spacing w:val="-5"/>
            </w:rPr>
            <w:t>38</w:t>
          </w:r>
        </w:p>
        <w:p>
          <w:pPr>
            <w:pStyle w:val="TOC4"/>
            <w:numPr>
              <w:ilvl w:val="1"/>
              <w:numId w:val="4"/>
            </w:numPr>
            <w:tabs>
              <w:tab w:pos="1134" w:val="left" w:leader="none"/>
              <w:tab w:pos="8196" w:val="right" w:leader="none"/>
            </w:tabs>
            <w:spacing w:line="240" w:lineRule="auto" w:before="321" w:after="0"/>
            <w:ind w:left="1133" w:right="0" w:hanging="423"/>
            <w:jc w:val="left"/>
          </w:pPr>
          <w:r>
            <w:rPr/>
            <w:t>Analysis</w:t>
          </w:r>
          <w:r>
            <w:rPr>
              <w:spacing w:val="-5"/>
            </w:rPr>
            <w:t> </w:t>
          </w:r>
          <w:r>
            <w:rPr/>
            <w:t>of</w:t>
          </w:r>
          <w:r>
            <w:rPr>
              <w:spacing w:val="-8"/>
            </w:rPr>
            <w:t> </w:t>
          </w:r>
          <w:r>
            <w:rPr/>
            <w:t>the</w:t>
          </w:r>
          <w:r>
            <w:rPr>
              <w:spacing w:val="-6"/>
            </w:rPr>
            <w:t> </w:t>
          </w:r>
          <w:r>
            <w:rPr/>
            <w:t>Regression</w:t>
          </w:r>
          <w:r>
            <w:rPr>
              <w:spacing w:val="-1"/>
            </w:rPr>
            <w:t> </w:t>
          </w:r>
          <w:r>
            <w:rPr>
              <w:spacing w:val="-2"/>
            </w:rPr>
            <w:t>result</w:t>
          </w:r>
          <w:r>
            <w:rPr/>
            <w:tab/>
          </w:r>
          <w:r>
            <w:rPr>
              <w:spacing w:val="-5"/>
            </w:rPr>
            <w:t>39</w:t>
          </w:r>
        </w:p>
        <w:p>
          <w:pPr>
            <w:pStyle w:val="TOC4"/>
            <w:numPr>
              <w:ilvl w:val="1"/>
              <w:numId w:val="4"/>
            </w:numPr>
            <w:tabs>
              <w:tab w:pos="1134" w:val="left" w:leader="none"/>
              <w:tab w:pos="8196" w:val="right" w:leader="none"/>
            </w:tabs>
            <w:spacing w:line="240" w:lineRule="auto" w:before="324" w:after="0"/>
            <w:ind w:left="1133" w:right="0" w:hanging="423"/>
            <w:jc w:val="left"/>
          </w:pPr>
          <w:r>
            <w:rPr/>
            <w:t>Evaluation</w:t>
          </w:r>
          <w:r>
            <w:rPr>
              <w:spacing w:val="-6"/>
            </w:rPr>
            <w:t> </w:t>
          </w:r>
          <w:r>
            <w:rPr/>
            <w:t>based</w:t>
          </w:r>
          <w:r>
            <w:rPr>
              <w:spacing w:val="-9"/>
            </w:rPr>
            <w:t> </w:t>
          </w:r>
          <w:r>
            <w:rPr/>
            <w:t>on</w:t>
          </w:r>
          <w:r>
            <w:rPr>
              <w:spacing w:val="-10"/>
            </w:rPr>
            <w:t> </w:t>
          </w:r>
          <w:r>
            <w:rPr/>
            <w:t>statistical</w:t>
          </w:r>
          <w:r>
            <w:rPr>
              <w:spacing w:val="-5"/>
            </w:rPr>
            <w:t> </w:t>
          </w:r>
          <w:r>
            <w:rPr>
              <w:spacing w:val="-2"/>
            </w:rPr>
            <w:t>Criteria</w:t>
          </w:r>
          <w:r>
            <w:rPr/>
            <w:tab/>
          </w:r>
          <w:r>
            <w:rPr>
              <w:spacing w:val="-5"/>
            </w:rPr>
            <w:t>41</w:t>
          </w:r>
        </w:p>
        <w:p>
          <w:pPr>
            <w:pStyle w:val="TOC2"/>
            <w:spacing w:before="970"/>
          </w:pPr>
          <w:r>
            <w:rPr/>
            <w:t>CHAPTER</w:t>
          </w:r>
          <w:r>
            <w:rPr>
              <w:spacing w:val="-8"/>
            </w:rPr>
            <w:t> </w:t>
          </w:r>
          <w:r>
            <w:rPr/>
            <w:t>FIVE:</w:t>
          </w:r>
          <w:r>
            <w:rPr>
              <w:spacing w:val="-6"/>
            </w:rPr>
            <w:t> </w:t>
          </w:r>
          <w:r>
            <w:rPr/>
            <w:t>SUMMERY,</w:t>
          </w:r>
          <w:r>
            <w:rPr>
              <w:spacing w:val="-7"/>
            </w:rPr>
            <w:t> </w:t>
          </w:r>
          <w:r>
            <w:rPr/>
            <w:t>CONCLUSION</w:t>
          </w:r>
          <w:r>
            <w:rPr>
              <w:spacing w:val="-7"/>
            </w:rPr>
            <w:t> </w:t>
          </w:r>
          <w:r>
            <w:rPr>
              <w:spacing w:val="-5"/>
            </w:rPr>
            <w:t>AND</w:t>
          </w:r>
        </w:p>
        <w:p>
          <w:pPr>
            <w:pStyle w:val="TOC5"/>
          </w:pPr>
          <w:r>
            <w:rPr>
              <w:spacing w:val="-2"/>
            </w:rPr>
            <w:t>RECOMMENDATION</w:t>
          </w:r>
        </w:p>
        <w:p>
          <w:pPr>
            <w:pStyle w:val="TOC4"/>
            <w:numPr>
              <w:ilvl w:val="1"/>
              <w:numId w:val="5"/>
            </w:numPr>
            <w:tabs>
              <w:tab w:pos="1431" w:val="left" w:leader="none"/>
              <w:tab w:pos="1432" w:val="left" w:leader="none"/>
              <w:tab w:pos="8196" w:val="right" w:leader="none"/>
            </w:tabs>
            <w:spacing w:line="240" w:lineRule="auto" w:before="158" w:after="0"/>
            <w:ind w:left="1431" w:right="0" w:hanging="721"/>
            <w:jc w:val="left"/>
          </w:pPr>
          <w:r>
            <w:rPr/>
            <w:t>Summary</w:t>
          </w:r>
          <w:r>
            <w:rPr>
              <w:spacing w:val="-6"/>
            </w:rPr>
            <w:t> </w:t>
          </w:r>
          <w:r>
            <w:rPr/>
            <w:t>of</w:t>
          </w:r>
          <w:r>
            <w:rPr>
              <w:spacing w:val="-2"/>
            </w:rPr>
            <w:t> Findings</w:t>
          </w:r>
          <w:r>
            <w:rPr/>
            <w:tab/>
          </w:r>
          <w:r>
            <w:rPr>
              <w:spacing w:val="-5"/>
            </w:rPr>
            <w:t>46</w:t>
          </w:r>
        </w:p>
        <w:p>
          <w:pPr>
            <w:pStyle w:val="TOC4"/>
            <w:numPr>
              <w:ilvl w:val="1"/>
              <w:numId w:val="5"/>
            </w:numPr>
            <w:tabs>
              <w:tab w:pos="1431" w:val="left" w:leader="none"/>
              <w:tab w:pos="1432" w:val="left" w:leader="none"/>
              <w:tab w:pos="8196" w:val="right" w:leader="none"/>
            </w:tabs>
            <w:spacing w:line="240" w:lineRule="auto" w:before="321" w:after="0"/>
            <w:ind w:left="1431" w:right="0" w:hanging="721"/>
            <w:jc w:val="left"/>
          </w:pPr>
          <w:hyperlink w:history="true" w:anchor="_TOC_250003">
            <w:r>
              <w:rPr>
                <w:spacing w:val="-2"/>
              </w:rPr>
              <w:t>Recommendation</w:t>
            </w:r>
            <w:r>
              <w:rPr/>
              <w:tab/>
            </w:r>
            <w:r>
              <w:rPr>
                <w:spacing w:val="-5"/>
              </w:rPr>
              <w:t>46</w:t>
            </w:r>
          </w:hyperlink>
        </w:p>
        <w:p>
          <w:pPr>
            <w:pStyle w:val="TOC4"/>
            <w:numPr>
              <w:ilvl w:val="1"/>
              <w:numId w:val="5"/>
            </w:numPr>
            <w:tabs>
              <w:tab w:pos="1431" w:val="left" w:leader="none"/>
              <w:tab w:pos="1432" w:val="left" w:leader="none"/>
              <w:tab w:pos="8196" w:val="right" w:leader="none"/>
            </w:tabs>
            <w:spacing w:line="240" w:lineRule="auto" w:before="321" w:after="0"/>
            <w:ind w:left="1431" w:right="0" w:hanging="721"/>
            <w:jc w:val="left"/>
          </w:pPr>
          <w:hyperlink w:history="true" w:anchor="_TOC_250002">
            <w:r>
              <w:rPr>
                <w:spacing w:val="-2"/>
              </w:rPr>
              <w:t>Conclusion</w:t>
            </w:r>
            <w:r>
              <w:rPr/>
              <w:tab/>
            </w:r>
            <w:r>
              <w:rPr>
                <w:spacing w:val="-5"/>
              </w:rPr>
              <w:t>47</w:t>
            </w:r>
          </w:hyperlink>
        </w:p>
        <w:p>
          <w:pPr>
            <w:pStyle w:val="TOC6"/>
            <w:tabs>
              <w:tab w:pos="8196" w:val="right" w:leader="none"/>
            </w:tabs>
            <w:spacing w:before="329"/>
          </w:pPr>
          <w:hyperlink w:history="true" w:anchor="_TOC_250001">
            <w:r>
              <w:rPr>
                <w:spacing w:val="-2"/>
              </w:rPr>
              <w:t>BIBLIOGRAPHY</w:t>
            </w:r>
            <w:r>
              <w:rPr/>
              <w:tab/>
            </w:r>
            <w:r>
              <w:rPr>
                <w:spacing w:val="-5"/>
              </w:rPr>
              <w:t>49</w:t>
            </w:r>
          </w:hyperlink>
        </w:p>
        <w:p>
          <w:pPr>
            <w:pStyle w:val="TOC6"/>
            <w:tabs>
              <w:tab w:pos="8196" w:val="right" w:leader="none"/>
            </w:tabs>
          </w:pPr>
          <w:hyperlink w:history="true" w:anchor="_TOC_250000">
            <w:r>
              <w:rPr>
                <w:spacing w:val="-2"/>
              </w:rPr>
              <w:t>JOURNALS</w:t>
            </w:r>
            <w:r>
              <w:rPr/>
              <w:tab/>
            </w:r>
            <w:r>
              <w:rPr>
                <w:spacing w:val="-5"/>
              </w:rPr>
              <w:t>50</w:t>
            </w:r>
          </w:hyperlink>
        </w:p>
      </w:sdtContent>
    </w:sdt>
    <w:p>
      <w:pPr>
        <w:spacing w:after="0"/>
        <w:sectPr>
          <w:type w:val="continuous"/>
          <w:pgSz w:w="12240" w:h="15840"/>
          <w:pgMar w:header="761" w:footer="0" w:top="1314" w:bottom="1340" w:left="1720" w:right="1320"/>
        </w:sectPr>
      </w:pPr>
    </w:p>
    <w:p>
      <w:pPr>
        <w:pStyle w:val="Heading1"/>
        <w:spacing w:line="508" w:lineRule="auto"/>
        <w:ind w:left="3460" w:right="3495" w:hanging="1"/>
      </w:pPr>
      <w:bookmarkStart w:name="_TOC_250007" w:id="4"/>
      <w:r>
        <w:rPr/>
        <w:t>CHAPTER ONE </w:t>
      </w:r>
      <w:bookmarkEnd w:id="4"/>
      <w:r>
        <w:rPr>
          <w:spacing w:val="-2"/>
        </w:rPr>
        <w:t>INTRODUCTION</w:t>
      </w:r>
    </w:p>
    <w:p>
      <w:pPr>
        <w:pStyle w:val="Heading2"/>
        <w:numPr>
          <w:ilvl w:val="1"/>
          <w:numId w:val="6"/>
        </w:numPr>
        <w:tabs>
          <w:tab w:pos="1431" w:val="left" w:leader="none"/>
          <w:tab w:pos="1432" w:val="left" w:leader="none"/>
        </w:tabs>
        <w:spacing w:line="284" w:lineRule="exact" w:before="0" w:after="0"/>
        <w:ind w:left="1431" w:right="0" w:hanging="721"/>
        <w:jc w:val="left"/>
      </w:pPr>
      <w:r>
        <w:rPr/>
        <w:t>Background</w:t>
      </w:r>
      <w:r>
        <w:rPr>
          <w:spacing w:val="-4"/>
        </w:rPr>
        <w:t> </w:t>
      </w:r>
      <w:r>
        <w:rPr/>
        <w:t>of</w:t>
      </w:r>
      <w:r>
        <w:rPr>
          <w:spacing w:val="-2"/>
        </w:rPr>
        <w:t> </w:t>
      </w:r>
      <w:r>
        <w:rPr/>
        <w:t>the</w:t>
      </w:r>
      <w:r>
        <w:rPr>
          <w:spacing w:val="-2"/>
        </w:rPr>
        <w:t> </w:t>
      </w:r>
      <w:r>
        <w:rPr>
          <w:spacing w:val="-4"/>
        </w:rPr>
        <w:t>Study</w:t>
      </w:r>
    </w:p>
    <w:p>
      <w:pPr>
        <w:pStyle w:val="BodyText"/>
        <w:spacing w:before="6"/>
        <w:ind w:left="0"/>
        <w:rPr>
          <w:b/>
          <w:sz w:val="27"/>
        </w:rPr>
      </w:pPr>
    </w:p>
    <w:p>
      <w:pPr>
        <w:pStyle w:val="BodyText"/>
        <w:spacing w:line="480" w:lineRule="auto"/>
        <w:ind w:right="743" w:firstLine="720"/>
        <w:jc w:val="both"/>
      </w:pPr>
      <w:r>
        <w:rPr/>
        <w:t>The Nigeria economy has witness a slow pace growth of less</w:t>
      </w:r>
      <w:r>
        <w:rPr>
          <w:spacing w:val="40"/>
        </w:rPr>
        <w:t> </w:t>
      </w:r>
      <w:r>
        <w:rPr/>
        <w:t>5</w:t>
      </w:r>
      <w:r>
        <w:rPr>
          <w:spacing w:val="-2"/>
        </w:rPr>
        <w:t> </w:t>
      </w:r>
      <w:r>
        <w:rPr/>
        <w:t>percent</w:t>
      </w:r>
      <w:r>
        <w:rPr>
          <w:spacing w:val="-2"/>
        </w:rPr>
        <w:t> </w:t>
      </w:r>
      <w:r>
        <w:rPr/>
        <w:t>in</w:t>
      </w:r>
      <w:r>
        <w:rPr>
          <w:spacing w:val="-3"/>
        </w:rPr>
        <w:t> </w:t>
      </w:r>
      <w:r>
        <w:rPr/>
        <w:t>the</w:t>
      </w:r>
      <w:r>
        <w:rPr>
          <w:spacing w:val="-3"/>
        </w:rPr>
        <w:t> </w:t>
      </w:r>
      <w:r>
        <w:rPr/>
        <w:t>decades.</w:t>
      </w:r>
      <w:r>
        <w:rPr>
          <w:spacing w:val="-2"/>
        </w:rPr>
        <w:t> </w:t>
      </w:r>
      <w:r>
        <w:rPr/>
        <w:t>Various</w:t>
      </w:r>
      <w:r>
        <w:rPr>
          <w:spacing w:val="-2"/>
        </w:rPr>
        <w:t> </w:t>
      </w:r>
      <w:r>
        <w:rPr/>
        <w:t>reasons</w:t>
      </w:r>
      <w:r>
        <w:rPr>
          <w:spacing w:val="-2"/>
        </w:rPr>
        <w:t> </w:t>
      </w:r>
      <w:r>
        <w:rPr/>
        <w:t>have</w:t>
      </w:r>
      <w:r>
        <w:rPr>
          <w:spacing w:val="-2"/>
        </w:rPr>
        <w:t> </w:t>
      </w:r>
      <w:r>
        <w:rPr/>
        <w:t>been</w:t>
      </w:r>
      <w:r>
        <w:rPr>
          <w:spacing w:val="-2"/>
        </w:rPr>
        <w:t> </w:t>
      </w:r>
      <w:r>
        <w:rPr/>
        <w:t>advanced</w:t>
      </w:r>
      <w:r>
        <w:rPr>
          <w:spacing w:val="-2"/>
        </w:rPr>
        <w:t> </w:t>
      </w:r>
      <w:r>
        <w:rPr/>
        <w:t>to this development but the most apparent have been poor investment climate in the economy and this has been attributed to the low available investable funds.</w:t>
      </w:r>
    </w:p>
    <w:p>
      <w:pPr>
        <w:pStyle w:val="BodyText"/>
        <w:spacing w:line="480" w:lineRule="auto" w:before="2"/>
        <w:ind w:right="742" w:firstLine="720"/>
        <w:jc w:val="both"/>
      </w:pPr>
      <w:r>
        <w:rPr/>
        <w:t>The stimulation of sustained economy growth requires a balance</w:t>
      </w:r>
      <w:r>
        <w:rPr>
          <w:spacing w:val="-2"/>
        </w:rPr>
        <w:t> </w:t>
      </w:r>
      <w:r>
        <w:rPr/>
        <w:t>investment</w:t>
      </w:r>
      <w:r>
        <w:rPr>
          <w:spacing w:val="-2"/>
        </w:rPr>
        <w:t> </w:t>
      </w:r>
      <w:r>
        <w:rPr/>
        <w:t>in</w:t>
      </w:r>
      <w:r>
        <w:rPr>
          <w:spacing w:val="-3"/>
        </w:rPr>
        <w:t> </w:t>
      </w:r>
      <w:r>
        <w:rPr/>
        <w:t>physical</w:t>
      </w:r>
      <w:r>
        <w:rPr>
          <w:spacing w:val="-2"/>
        </w:rPr>
        <w:t> </w:t>
      </w:r>
      <w:r>
        <w:rPr/>
        <w:t>and</w:t>
      </w:r>
      <w:r>
        <w:rPr>
          <w:spacing w:val="-2"/>
        </w:rPr>
        <w:t> </w:t>
      </w:r>
      <w:r>
        <w:rPr/>
        <w:t>financial</w:t>
      </w:r>
      <w:r>
        <w:rPr>
          <w:spacing w:val="-2"/>
        </w:rPr>
        <w:t> </w:t>
      </w:r>
      <w:r>
        <w:rPr/>
        <w:t>assets</w:t>
      </w:r>
      <w:r>
        <w:rPr>
          <w:spacing w:val="-2"/>
        </w:rPr>
        <w:t> </w:t>
      </w:r>
      <w:r>
        <w:rPr/>
        <w:t>human</w:t>
      </w:r>
      <w:r>
        <w:rPr>
          <w:spacing w:val="-2"/>
        </w:rPr>
        <w:t> </w:t>
      </w:r>
      <w:r>
        <w:rPr/>
        <w:t>and</w:t>
      </w:r>
      <w:r>
        <w:rPr>
          <w:spacing w:val="-2"/>
        </w:rPr>
        <w:t> </w:t>
      </w:r>
      <w:r>
        <w:rPr/>
        <w:t>social capital as well as natural and environmental capitals.</w:t>
      </w:r>
    </w:p>
    <w:p>
      <w:pPr>
        <w:pStyle w:val="BodyText"/>
        <w:spacing w:line="480" w:lineRule="auto" w:before="1"/>
        <w:ind w:right="744"/>
        <w:jc w:val="both"/>
      </w:pPr>
      <w:r>
        <w:rPr/>
        <w:t>Nigeria has been classified as low saving and even lower investment economy (Ajakaiye 2002) one of the principal objectives of the Nigerian government under the 1999 democratic dispensation is fostering of sustained economic growth. Over the years, the government has been in the driver’s seat in growth the government economy. But lessons of experience have shown that government cannot</w:t>
      </w:r>
      <w:r>
        <w:rPr>
          <w:spacing w:val="-3"/>
        </w:rPr>
        <w:t> </w:t>
      </w:r>
      <w:r>
        <w:rPr/>
        <w:t>regulate</w:t>
      </w:r>
      <w:r>
        <w:rPr>
          <w:spacing w:val="-4"/>
        </w:rPr>
        <w:t> </w:t>
      </w:r>
      <w:r>
        <w:rPr/>
        <w:t>the</w:t>
      </w:r>
      <w:r>
        <w:rPr>
          <w:spacing w:val="-5"/>
        </w:rPr>
        <w:t> </w:t>
      </w:r>
      <w:r>
        <w:rPr/>
        <w:t>economy</w:t>
      </w:r>
      <w:r>
        <w:rPr>
          <w:spacing w:val="-7"/>
        </w:rPr>
        <w:t> </w:t>
      </w:r>
      <w:r>
        <w:rPr/>
        <w:t>effectively.</w:t>
      </w:r>
      <w:r>
        <w:rPr>
          <w:spacing w:val="-4"/>
        </w:rPr>
        <w:t> </w:t>
      </w:r>
      <w:r>
        <w:rPr/>
        <w:t>A</w:t>
      </w:r>
      <w:r>
        <w:rPr>
          <w:spacing w:val="-3"/>
        </w:rPr>
        <w:t> </w:t>
      </w:r>
      <w:r>
        <w:rPr/>
        <w:t>typical example</w:t>
      </w:r>
      <w:r>
        <w:rPr>
          <w:spacing w:val="-5"/>
        </w:rPr>
        <w:t> </w:t>
      </w:r>
      <w:r>
        <w:rPr/>
        <w:t>has</w:t>
      </w:r>
      <w:r>
        <w:rPr>
          <w:spacing w:val="-4"/>
        </w:rPr>
        <w:t> </w:t>
      </w:r>
      <w:r>
        <w:rPr/>
        <w:t>been the shift under the National economic empowerment and development</w:t>
      </w:r>
      <w:r>
        <w:rPr>
          <w:spacing w:val="-3"/>
        </w:rPr>
        <w:t> </w:t>
      </w:r>
      <w:r>
        <w:rPr/>
        <w:t>strategy</w:t>
      </w:r>
      <w:r>
        <w:rPr>
          <w:spacing w:val="-3"/>
        </w:rPr>
        <w:t> </w:t>
      </w:r>
      <w:r>
        <w:rPr/>
        <w:t>(NEEDS)</w:t>
      </w:r>
      <w:r>
        <w:rPr>
          <w:spacing w:val="-2"/>
        </w:rPr>
        <w:t> </w:t>
      </w:r>
      <w:r>
        <w:rPr/>
        <w:t>which</w:t>
      </w:r>
      <w:r>
        <w:rPr>
          <w:spacing w:val="-4"/>
        </w:rPr>
        <w:t> </w:t>
      </w:r>
      <w:r>
        <w:rPr/>
        <w:t>has</w:t>
      </w:r>
      <w:r>
        <w:rPr>
          <w:spacing w:val="-4"/>
        </w:rPr>
        <w:t> </w:t>
      </w:r>
      <w:r>
        <w:rPr/>
        <w:t>recommended</w:t>
      </w:r>
      <w:r>
        <w:rPr>
          <w:spacing w:val="-2"/>
        </w:rPr>
        <w:t> </w:t>
      </w:r>
      <w:r>
        <w:rPr/>
        <w:t>the</w:t>
      </w:r>
      <w:r>
        <w:rPr>
          <w:spacing w:val="-5"/>
        </w:rPr>
        <w:t> </w:t>
      </w:r>
      <w:r>
        <w:rPr/>
        <w:t>need</w:t>
      </w:r>
      <w:r>
        <w:rPr>
          <w:spacing w:val="-5"/>
        </w:rPr>
        <w:t> to</w:t>
      </w:r>
    </w:p>
    <w:p>
      <w:pPr>
        <w:spacing w:after="0" w:line="480" w:lineRule="auto"/>
        <w:jc w:val="both"/>
        <w:sectPr>
          <w:pgSz w:w="12240" w:h="15840"/>
          <w:pgMar w:header="761" w:footer="0" w:top="1300" w:bottom="280" w:left="1720" w:right="1320"/>
        </w:sectPr>
      </w:pPr>
    </w:p>
    <w:p>
      <w:pPr>
        <w:pStyle w:val="BodyText"/>
        <w:spacing w:line="480" w:lineRule="auto" w:before="119"/>
        <w:ind w:right="745"/>
        <w:jc w:val="both"/>
      </w:pPr>
      <w:r>
        <w:rPr/>
        <w:t>restructure and deepen the financial system. Some economist like</w:t>
      </w:r>
      <w:r>
        <w:rPr>
          <w:spacing w:val="40"/>
        </w:rPr>
        <w:t> </w:t>
      </w:r>
      <w:r>
        <w:rPr/>
        <w:t>Mc Kinnon and Shaw (1973) said that rising investment alone is not sufficient enough to bring about growth and the role of financial institutions</w:t>
      </w:r>
      <w:r>
        <w:rPr>
          <w:spacing w:val="-2"/>
        </w:rPr>
        <w:t> </w:t>
      </w:r>
      <w:r>
        <w:rPr/>
        <w:t>is</w:t>
      </w:r>
      <w:r>
        <w:rPr>
          <w:spacing w:val="-1"/>
        </w:rPr>
        <w:t> </w:t>
      </w:r>
      <w:r>
        <w:rPr/>
        <w:t>very</w:t>
      </w:r>
      <w:r>
        <w:rPr>
          <w:spacing w:val="-4"/>
        </w:rPr>
        <w:t> </w:t>
      </w:r>
      <w:r>
        <w:rPr/>
        <w:t>vital.</w:t>
      </w:r>
      <w:r>
        <w:rPr>
          <w:spacing w:val="-1"/>
        </w:rPr>
        <w:t> </w:t>
      </w:r>
      <w:r>
        <w:rPr/>
        <w:t>In particular</w:t>
      </w:r>
      <w:r>
        <w:rPr>
          <w:spacing w:val="-2"/>
        </w:rPr>
        <w:t> </w:t>
      </w:r>
      <w:r>
        <w:rPr/>
        <w:t>the</w:t>
      </w:r>
      <w:r>
        <w:rPr>
          <w:spacing w:val="-3"/>
        </w:rPr>
        <w:t> </w:t>
      </w:r>
      <w:r>
        <w:rPr/>
        <w:t>new</w:t>
      </w:r>
      <w:r>
        <w:rPr>
          <w:spacing w:val="-2"/>
        </w:rPr>
        <w:t> </w:t>
      </w:r>
      <w:r>
        <w:rPr/>
        <w:t>express</w:t>
      </w:r>
      <w:r>
        <w:rPr>
          <w:spacing w:val="-1"/>
        </w:rPr>
        <w:t> </w:t>
      </w:r>
      <w:r>
        <w:rPr/>
        <w:t>of</w:t>
      </w:r>
      <w:r>
        <w:rPr>
          <w:spacing w:val="-2"/>
        </w:rPr>
        <w:t> </w:t>
      </w:r>
      <w:r>
        <w:rPr/>
        <w:t>that</w:t>
      </w:r>
      <w:r>
        <w:rPr>
          <w:spacing w:val="-2"/>
        </w:rPr>
        <w:t> </w:t>
      </w:r>
      <w:r>
        <w:rPr/>
        <w:t>the</w:t>
      </w:r>
      <w:r>
        <w:rPr>
          <w:spacing w:val="-3"/>
        </w:rPr>
        <w:t> </w:t>
      </w:r>
      <w:r>
        <w:rPr/>
        <w:t>role of capacity fund is very critical to the success of any endeavor (World Bank 1998). In this regards, it is therefore important to investment the determinants to investment in economy in the past three decades.</w:t>
      </w:r>
    </w:p>
    <w:p>
      <w:pPr>
        <w:pStyle w:val="BodyText"/>
        <w:spacing w:line="480" w:lineRule="auto"/>
        <w:ind w:right="752" w:firstLine="720"/>
        <w:jc w:val="both"/>
      </w:pPr>
      <w:r>
        <w:rPr/>
        <w:t>Banking sub sector in Nigeria has remained foreign in rural areas. But recently the establishment of community banks (now micro finance banks) has been, to</w:t>
      </w:r>
    </w:p>
    <w:p>
      <w:pPr>
        <w:pStyle w:val="BodyText"/>
        <w:spacing w:line="480" w:lineRule="auto"/>
        <w:ind w:right="746" w:firstLine="69"/>
        <w:jc w:val="both"/>
      </w:pPr>
      <w:r>
        <w:rPr/>
        <w:t>Deepen their operation in rural areas. These banks with government assistance give loans and mobilize savings from rural areas for further investment in Nigeria.</w:t>
      </w:r>
    </w:p>
    <w:p>
      <w:pPr>
        <w:pStyle w:val="BodyText"/>
        <w:spacing w:line="480" w:lineRule="auto"/>
        <w:ind w:right="741"/>
        <w:jc w:val="both"/>
      </w:pPr>
      <w:r>
        <w:rPr/>
        <w:t>In addition government have tried to provide necessary</w:t>
      </w:r>
      <w:r>
        <w:rPr>
          <w:spacing w:val="40"/>
        </w:rPr>
        <w:t> </w:t>
      </w:r>
      <w:r>
        <w:rPr/>
        <w:t>infrastructure in rural areas reduce the rate of rural- urban migration for</w:t>
      </w:r>
      <w:r>
        <w:rPr>
          <w:spacing w:val="-1"/>
        </w:rPr>
        <w:t> </w:t>
      </w:r>
      <w:r>
        <w:rPr/>
        <w:t>the</w:t>
      </w:r>
      <w:r>
        <w:rPr>
          <w:spacing w:val="-1"/>
        </w:rPr>
        <w:t> </w:t>
      </w:r>
      <w:r>
        <w:rPr/>
        <w:t>purpose</w:t>
      </w:r>
      <w:r>
        <w:rPr>
          <w:spacing w:val="-2"/>
        </w:rPr>
        <w:t> </w:t>
      </w:r>
      <w:r>
        <w:rPr/>
        <w:t>of compelling the</w:t>
      </w:r>
      <w:r>
        <w:rPr>
          <w:spacing w:val="-1"/>
        </w:rPr>
        <w:t> </w:t>
      </w:r>
      <w:r>
        <w:rPr/>
        <w:t>rural population to take</w:t>
      </w:r>
      <w:r>
        <w:rPr>
          <w:spacing w:val="-1"/>
        </w:rPr>
        <w:t> </w:t>
      </w:r>
      <w:r>
        <w:rPr/>
        <w:t>agriculture to grater height as it was in past 38 years, however, the diversification</w:t>
      </w:r>
      <w:r>
        <w:rPr>
          <w:spacing w:val="36"/>
        </w:rPr>
        <w:t> </w:t>
      </w:r>
      <w:r>
        <w:rPr/>
        <w:t>of</w:t>
      </w:r>
      <w:r>
        <w:rPr>
          <w:spacing w:val="35"/>
        </w:rPr>
        <w:t> </w:t>
      </w:r>
      <w:r>
        <w:rPr/>
        <w:t>the</w:t>
      </w:r>
      <w:r>
        <w:rPr>
          <w:spacing w:val="35"/>
        </w:rPr>
        <w:t> </w:t>
      </w:r>
      <w:r>
        <w:rPr/>
        <w:t>various</w:t>
      </w:r>
      <w:r>
        <w:rPr>
          <w:spacing w:val="38"/>
        </w:rPr>
        <w:t> </w:t>
      </w:r>
      <w:r>
        <w:rPr/>
        <w:t>sectors</w:t>
      </w:r>
      <w:r>
        <w:rPr>
          <w:spacing w:val="36"/>
        </w:rPr>
        <w:t> </w:t>
      </w:r>
      <w:r>
        <w:rPr/>
        <w:t>of</w:t>
      </w:r>
      <w:r>
        <w:rPr>
          <w:spacing w:val="35"/>
        </w:rPr>
        <w:t> </w:t>
      </w:r>
      <w:r>
        <w:rPr/>
        <w:t>the</w:t>
      </w:r>
      <w:r>
        <w:rPr>
          <w:spacing w:val="38"/>
        </w:rPr>
        <w:t> </w:t>
      </w:r>
      <w:r>
        <w:rPr/>
        <w:t>economy</w:t>
      </w:r>
      <w:r>
        <w:rPr>
          <w:spacing w:val="34"/>
        </w:rPr>
        <w:t> </w:t>
      </w:r>
      <w:r>
        <w:rPr/>
        <w:t>has</w:t>
      </w:r>
      <w:r>
        <w:rPr>
          <w:spacing w:val="36"/>
        </w:rPr>
        <w:t> </w:t>
      </w:r>
      <w:r>
        <w:rPr/>
        <w:t>been</w:t>
      </w:r>
      <w:r>
        <w:rPr>
          <w:spacing w:val="38"/>
        </w:rPr>
        <w:t> </w:t>
      </w:r>
      <w:r>
        <w:rPr/>
        <w:t>the</w:t>
      </w:r>
    </w:p>
    <w:p>
      <w:pPr>
        <w:spacing w:after="0" w:line="480" w:lineRule="auto"/>
        <w:jc w:val="both"/>
        <w:sectPr>
          <w:pgSz w:w="12240" w:h="15840"/>
          <w:pgMar w:header="761" w:footer="0" w:top="1300" w:bottom="280" w:left="1720" w:right="1320"/>
        </w:sectPr>
      </w:pPr>
    </w:p>
    <w:p>
      <w:pPr>
        <w:pStyle w:val="BodyText"/>
        <w:spacing w:line="480" w:lineRule="auto" w:before="119"/>
        <w:ind w:right="750"/>
        <w:jc w:val="both"/>
      </w:pPr>
      <w:r>
        <w:rPr/>
        <w:t>main objective of the government. This is to increase employment which will increase income and saving for investment.</w:t>
      </w:r>
    </w:p>
    <w:p>
      <w:pPr>
        <w:pStyle w:val="BodyText"/>
        <w:spacing w:line="480" w:lineRule="auto" w:before="1"/>
        <w:ind w:right="742" w:firstLine="720"/>
        <w:jc w:val="both"/>
      </w:pPr>
      <w:r>
        <w:rPr/>
        <w:t>But the process so far have not been adequate because of political instability and police inconsistence which range from corruption of political administrators and negative effects of transitional government.</w:t>
      </w:r>
    </w:p>
    <w:p>
      <w:pPr>
        <w:pStyle w:val="BodyText"/>
        <w:spacing w:line="480" w:lineRule="auto"/>
        <w:ind w:right="745" w:firstLine="720"/>
        <w:jc w:val="both"/>
      </w:pPr>
      <w:r>
        <w:rPr/>
        <w:t>Diversification of different key sectors of the economy like agriculture and industry increase employment, incomes, consumptions, savings demand and generally, aggregate investment level that will broaden and Deeping the society standard of living. But dismissal growth record in most African countries relatives to other region of the world has been of concern to economist. (World bank, 1998).</w:t>
      </w:r>
    </w:p>
    <w:p>
      <w:pPr>
        <w:pStyle w:val="BodyText"/>
        <w:spacing w:line="480" w:lineRule="auto"/>
        <w:ind w:right="747" w:firstLine="720"/>
        <w:jc w:val="both"/>
      </w:pPr>
      <w:r>
        <w:rPr/>
        <w:t>This is because the growth rate registered in most African countries including Nigeria is often not commensurate with the level of investment.</w:t>
      </w:r>
    </w:p>
    <w:p>
      <w:pPr>
        <w:pStyle w:val="BodyText"/>
        <w:spacing w:line="480" w:lineRule="auto"/>
        <w:ind w:right="743"/>
        <w:jc w:val="both"/>
      </w:pPr>
      <w:r>
        <w:rPr/>
        <w:t>In Nigeria for instance, the economy witnessed tremendous growth in the early and late 1970(World Bank) as a result of the oil boom.</w:t>
      </w:r>
    </w:p>
    <w:p>
      <w:pPr>
        <w:pStyle w:val="BodyText"/>
        <w:spacing w:line="480" w:lineRule="auto" w:before="1"/>
        <w:ind w:right="746" w:firstLine="720"/>
        <w:jc w:val="both"/>
      </w:pPr>
      <w:r>
        <w:rPr/>
        <w:t>This increased investment especially in the public sector, but with</w:t>
      </w:r>
      <w:r>
        <w:rPr>
          <w:spacing w:val="4"/>
        </w:rPr>
        <w:t> </w:t>
      </w:r>
      <w:r>
        <w:rPr/>
        <w:t>the</w:t>
      </w:r>
      <w:r>
        <w:rPr>
          <w:spacing w:val="3"/>
        </w:rPr>
        <w:t> </w:t>
      </w:r>
      <w:r>
        <w:rPr/>
        <w:t>collapse</w:t>
      </w:r>
      <w:r>
        <w:rPr>
          <w:spacing w:val="3"/>
        </w:rPr>
        <w:t> </w:t>
      </w:r>
      <w:r>
        <w:rPr/>
        <w:t>of</w:t>
      </w:r>
      <w:r>
        <w:rPr>
          <w:spacing w:val="3"/>
        </w:rPr>
        <w:t> </w:t>
      </w:r>
      <w:r>
        <w:rPr/>
        <w:t>the</w:t>
      </w:r>
      <w:r>
        <w:rPr>
          <w:spacing w:val="3"/>
        </w:rPr>
        <w:t> </w:t>
      </w:r>
      <w:r>
        <w:rPr/>
        <w:t>oil</w:t>
      </w:r>
      <w:r>
        <w:rPr>
          <w:spacing w:val="6"/>
        </w:rPr>
        <w:t> </w:t>
      </w:r>
      <w:r>
        <w:rPr/>
        <w:t>market</w:t>
      </w:r>
      <w:r>
        <w:rPr>
          <w:spacing w:val="4"/>
        </w:rPr>
        <w:t> </w:t>
      </w:r>
      <w:r>
        <w:rPr/>
        <w:t>prices</w:t>
      </w:r>
      <w:r>
        <w:rPr>
          <w:spacing w:val="3"/>
        </w:rPr>
        <w:t> </w:t>
      </w:r>
      <w:r>
        <w:rPr/>
        <w:t>in</w:t>
      </w:r>
      <w:r>
        <w:rPr>
          <w:spacing w:val="6"/>
        </w:rPr>
        <w:t> </w:t>
      </w:r>
      <w:r>
        <w:rPr/>
        <w:t>the</w:t>
      </w:r>
      <w:r>
        <w:rPr>
          <w:spacing w:val="3"/>
        </w:rPr>
        <w:t> </w:t>
      </w:r>
      <w:r>
        <w:rPr/>
        <w:t>early</w:t>
      </w:r>
      <w:r>
        <w:rPr>
          <w:spacing w:val="2"/>
        </w:rPr>
        <w:t> </w:t>
      </w:r>
      <w:r>
        <w:rPr/>
        <w:t>and</w:t>
      </w:r>
      <w:r>
        <w:rPr>
          <w:spacing w:val="16"/>
        </w:rPr>
        <w:t> </w:t>
      </w:r>
      <w:r>
        <w:rPr/>
        <w:t>mid-</w:t>
      </w:r>
      <w:r>
        <w:rPr>
          <w:spacing w:val="-2"/>
        </w:rPr>
        <w:t>1980s</w:t>
      </w:r>
    </w:p>
    <w:p>
      <w:pPr>
        <w:spacing w:after="0" w:line="480" w:lineRule="auto"/>
        <w:jc w:val="both"/>
        <w:sectPr>
          <w:pgSz w:w="12240" w:h="15840"/>
          <w:pgMar w:header="761" w:footer="0" w:top="1300" w:bottom="280" w:left="1720" w:right="1320"/>
        </w:sectPr>
      </w:pPr>
    </w:p>
    <w:p>
      <w:pPr>
        <w:pStyle w:val="BodyText"/>
        <w:spacing w:line="480" w:lineRule="auto" w:before="119"/>
        <w:ind w:right="748"/>
        <w:jc w:val="both"/>
      </w:pPr>
      <w:r>
        <w:rPr/>
        <w:t>investment fill, thereby causing a fall in economic growth. For example, during the investment boom, gross investment as a percentage of GDP was 16.8% and 31.4% in 1974 and 1976 respectively ,where as it decline to 9.5 and 8.7 percent</w:t>
      </w:r>
      <w:r>
        <w:rPr>
          <w:spacing w:val="40"/>
        </w:rPr>
        <w:t> </w:t>
      </w:r>
      <w:r>
        <w:rPr/>
        <w:t>in 1984 and 1985 due to the depression (world bank).</w:t>
      </w:r>
    </w:p>
    <w:p>
      <w:pPr>
        <w:pStyle w:val="BodyText"/>
        <w:spacing w:line="480" w:lineRule="auto" w:before="1"/>
        <w:ind w:right="743" w:firstLine="720"/>
        <w:jc w:val="both"/>
      </w:pPr>
      <w:r>
        <w:rPr/>
        <w:t>Although the rise in oil prices during the 1990-1991 periods was supposed to spark off an investment but that was not the case in Nigeria. The Nigeria military government for instance was inexperience in formulating economy policies and thus,left that task to bureaucracy (Idoko 1996). The unit was that investment decisions which were undertaken with great decline, the government in 1986 adopted IMF World Bank structural adjustment programmer (SAP) with a view in providing stable macro-economic and investment </w:t>
      </w:r>
      <w:r>
        <w:rPr>
          <w:spacing w:val="-2"/>
        </w:rPr>
        <w:t>environment.</w:t>
      </w:r>
    </w:p>
    <w:p>
      <w:pPr>
        <w:pStyle w:val="BodyText"/>
        <w:spacing w:line="480" w:lineRule="auto"/>
        <w:ind w:right="743" w:firstLine="720"/>
        <w:jc w:val="both"/>
      </w:pPr>
      <w:r>
        <w:rPr/>
        <w:t>To this end interest rate that were previously fixed and negative</w:t>
      </w:r>
      <w:r>
        <w:rPr>
          <w:spacing w:val="-2"/>
        </w:rPr>
        <w:t> </w:t>
      </w:r>
      <w:r>
        <w:rPr/>
        <w:t>in</w:t>
      </w:r>
      <w:r>
        <w:rPr>
          <w:spacing w:val="-1"/>
        </w:rPr>
        <w:t> </w:t>
      </w:r>
      <w:r>
        <w:rPr/>
        <w:t>real</w:t>
      </w:r>
      <w:r>
        <w:rPr>
          <w:spacing w:val="-2"/>
        </w:rPr>
        <w:t> </w:t>
      </w:r>
      <w:r>
        <w:rPr/>
        <w:t>terms</w:t>
      </w:r>
      <w:r>
        <w:rPr>
          <w:spacing w:val="-1"/>
        </w:rPr>
        <w:t> </w:t>
      </w:r>
      <w:r>
        <w:rPr/>
        <w:t>were</w:t>
      </w:r>
      <w:r>
        <w:rPr>
          <w:spacing w:val="-1"/>
        </w:rPr>
        <w:t> </w:t>
      </w:r>
      <w:r>
        <w:rPr/>
        <w:t>replaced</w:t>
      </w:r>
      <w:r>
        <w:rPr>
          <w:spacing w:val="-2"/>
        </w:rPr>
        <w:t> </w:t>
      </w:r>
      <w:r>
        <w:rPr/>
        <w:t>by</w:t>
      </w:r>
      <w:r>
        <w:rPr>
          <w:spacing w:val="-5"/>
        </w:rPr>
        <w:t> </w:t>
      </w:r>
      <w:r>
        <w:rPr/>
        <w:t>an</w:t>
      </w:r>
      <w:r>
        <w:rPr>
          <w:spacing w:val="-2"/>
        </w:rPr>
        <w:t> </w:t>
      </w:r>
      <w:r>
        <w:rPr/>
        <w:t>interest</w:t>
      </w:r>
      <w:r>
        <w:rPr>
          <w:spacing w:val="-1"/>
        </w:rPr>
        <w:t> </w:t>
      </w:r>
      <w:r>
        <w:rPr/>
        <w:t>rate</w:t>
      </w:r>
      <w:r>
        <w:rPr>
          <w:spacing w:val="-2"/>
        </w:rPr>
        <w:t> </w:t>
      </w:r>
      <w:r>
        <w:rPr/>
        <w:t>regime</w:t>
      </w:r>
      <w:r>
        <w:rPr>
          <w:spacing w:val="-2"/>
        </w:rPr>
        <w:t> </w:t>
      </w:r>
      <w:r>
        <w:rPr/>
        <w:t>which is driven by market force. The policy shift de-emphasized direct investment stimulation through low interest rate and encourages savings mobilization by decontrolling interest rate (World Bank 1996).</w:t>
      </w:r>
      <w:r>
        <w:rPr>
          <w:spacing w:val="80"/>
        </w:rPr>
        <w:t> </w:t>
      </w:r>
      <w:r>
        <w:rPr/>
        <w:t>Consequently,</w:t>
      </w:r>
      <w:r>
        <w:rPr>
          <w:spacing w:val="80"/>
        </w:rPr>
        <w:t> </w:t>
      </w:r>
      <w:r>
        <w:rPr/>
        <w:t>the</w:t>
      </w:r>
      <w:r>
        <w:rPr>
          <w:spacing w:val="80"/>
        </w:rPr>
        <w:t> </w:t>
      </w:r>
      <w:r>
        <w:rPr/>
        <w:t>objective</w:t>
      </w:r>
      <w:r>
        <w:rPr>
          <w:spacing w:val="80"/>
        </w:rPr>
        <w:t> </w:t>
      </w:r>
      <w:r>
        <w:rPr/>
        <w:t>of</w:t>
      </w:r>
      <w:r>
        <w:rPr>
          <w:spacing w:val="80"/>
        </w:rPr>
        <w:t> </w:t>
      </w:r>
      <w:r>
        <w:rPr/>
        <w:t>enhanced</w:t>
      </w:r>
      <w:r>
        <w:rPr>
          <w:spacing w:val="80"/>
        </w:rPr>
        <w:t> </w:t>
      </w:r>
      <w:r>
        <w:rPr/>
        <w:t>investment</w:t>
      </w:r>
      <w:r>
        <w:rPr>
          <w:spacing w:val="80"/>
        </w:rPr>
        <w:t> </w:t>
      </w:r>
      <w:r>
        <w:rPr/>
        <w:t>and</w:t>
      </w:r>
    </w:p>
    <w:p>
      <w:pPr>
        <w:spacing w:after="0" w:line="480" w:lineRule="auto"/>
        <w:jc w:val="both"/>
        <w:sectPr>
          <w:pgSz w:w="12240" w:h="15840"/>
          <w:pgMar w:header="761" w:footer="0" w:top="1300" w:bottom="280" w:left="1720" w:right="1320"/>
        </w:sectPr>
      </w:pPr>
    </w:p>
    <w:p>
      <w:pPr>
        <w:pStyle w:val="BodyText"/>
        <w:spacing w:line="480" w:lineRule="auto" w:before="119"/>
        <w:ind w:right="751"/>
        <w:jc w:val="both"/>
      </w:pPr>
      <w:r>
        <w:rPr/>
        <w:t>output growth was not realized as the countries investment failed to erase to anything near the level it has reached in the 1970s.</w:t>
      </w:r>
    </w:p>
    <w:p>
      <w:pPr>
        <w:pStyle w:val="BodyText"/>
        <w:spacing w:line="480" w:lineRule="auto" w:before="1"/>
        <w:ind w:right="744" w:firstLine="720"/>
        <w:jc w:val="both"/>
      </w:pPr>
      <w:r>
        <w:rPr/>
        <w:t>Although successive government has implemented policies and strategies raising the level of savings and investments, this policy so far has been erratic as a result of the recent change in government as a result of political instability.</w:t>
      </w:r>
    </w:p>
    <w:p>
      <w:pPr>
        <w:pStyle w:val="BodyText"/>
        <w:spacing w:line="480" w:lineRule="auto"/>
        <w:ind w:right="743" w:firstLine="720"/>
        <w:jc w:val="both"/>
      </w:pPr>
      <w:r>
        <w:rPr/>
        <w:t>In addition, the experience of East Asia countries suggested that an investment</w:t>
      </w:r>
      <w:r>
        <w:rPr>
          <w:spacing w:val="-1"/>
        </w:rPr>
        <w:t> </w:t>
      </w:r>
      <w:r>
        <w:rPr/>
        <w:t>rate of</w:t>
      </w:r>
      <w:r>
        <w:rPr>
          <w:spacing w:val="-2"/>
        </w:rPr>
        <w:t> </w:t>
      </w:r>
      <w:r>
        <w:rPr/>
        <w:t>between 20 and</w:t>
      </w:r>
      <w:r>
        <w:rPr>
          <w:spacing w:val="-3"/>
        </w:rPr>
        <w:t> </w:t>
      </w:r>
      <w:r>
        <w:rPr/>
        <w:t>25 percent could</w:t>
      </w:r>
      <w:r>
        <w:rPr>
          <w:spacing w:val="-1"/>
        </w:rPr>
        <w:t> </w:t>
      </w:r>
      <w:r>
        <w:rPr/>
        <w:t>endanger growth rate of between 7 and 8 percent. Strategically evidence reveals that output represented as the GDP in Nigeria shows a</w:t>
      </w:r>
      <w:r>
        <w:rPr>
          <w:spacing w:val="40"/>
        </w:rPr>
        <w:t> </w:t>
      </w:r>
      <w:r>
        <w:rPr/>
        <w:t>picture growth after the civil war, following the oil boom of the</w:t>
      </w:r>
      <w:r>
        <w:rPr>
          <w:spacing w:val="40"/>
        </w:rPr>
        <w:t> </w:t>
      </w:r>
      <w:r>
        <w:rPr/>
        <w:t>1970</w:t>
      </w:r>
      <w:r>
        <w:rPr>
          <w:spacing w:val="40"/>
        </w:rPr>
        <w:t> </w:t>
      </w:r>
      <w:r>
        <w:rPr/>
        <w:t>such that growth rate stood at 21.3% in 1971(Bage 2003).</w:t>
      </w:r>
    </w:p>
    <w:p>
      <w:pPr>
        <w:pStyle w:val="BodyText"/>
        <w:spacing w:line="480" w:lineRule="auto"/>
        <w:ind w:right="747" w:firstLine="720"/>
        <w:jc w:val="both"/>
      </w:pPr>
      <w:r>
        <w:rPr/>
        <w:t>Therefore, for Nigeria to register increase in growth and development there is need to increase the private investment that</w:t>
      </w:r>
      <w:r>
        <w:rPr>
          <w:spacing w:val="40"/>
        </w:rPr>
        <w:t> </w:t>
      </w:r>
      <w:r>
        <w:rPr/>
        <w:t>will lead to higher growth, as was the case of Asian countries.</w:t>
      </w:r>
    </w:p>
    <w:p>
      <w:pPr>
        <w:pStyle w:val="BodyText"/>
        <w:spacing w:line="480" w:lineRule="auto" w:before="1"/>
        <w:ind w:right="744"/>
        <w:jc w:val="both"/>
      </w:pPr>
      <w:r>
        <w:rPr/>
        <w:t>Finally an analysis of domestic investment require a simultaneous link to GDP as aggregate factor interest rate and other unique variables that reacts to fluctuations in investment like debt ratio, business environment real exchange rate government expenditure and provision of infrastructure etc.</w:t>
      </w:r>
    </w:p>
    <w:p>
      <w:pPr>
        <w:spacing w:after="0" w:line="480" w:lineRule="auto"/>
        <w:jc w:val="both"/>
        <w:sectPr>
          <w:pgSz w:w="12240" w:h="15840"/>
          <w:pgMar w:header="761" w:footer="0" w:top="1300" w:bottom="280" w:left="1720" w:right="1320"/>
        </w:sectPr>
      </w:pPr>
    </w:p>
    <w:p>
      <w:pPr>
        <w:pStyle w:val="Heading2"/>
        <w:numPr>
          <w:ilvl w:val="1"/>
          <w:numId w:val="7"/>
        </w:numPr>
        <w:tabs>
          <w:tab w:pos="1431" w:val="left" w:leader="none"/>
          <w:tab w:pos="1432" w:val="left" w:leader="none"/>
        </w:tabs>
        <w:spacing w:line="240" w:lineRule="auto" w:before="123" w:after="0"/>
        <w:ind w:left="1431" w:right="0" w:hanging="721"/>
        <w:jc w:val="left"/>
      </w:pPr>
      <w:r>
        <w:rPr/>
        <w:t>Statement</w:t>
      </w:r>
      <w:r>
        <w:rPr>
          <w:spacing w:val="-1"/>
        </w:rPr>
        <w:t> </w:t>
      </w:r>
      <w:r>
        <w:rPr/>
        <w:t>of</w:t>
      </w:r>
      <w:r>
        <w:rPr>
          <w:spacing w:val="-2"/>
        </w:rPr>
        <w:t> </w:t>
      </w:r>
      <w:r>
        <w:rPr/>
        <w:t>the</w:t>
      </w:r>
      <w:r>
        <w:rPr>
          <w:spacing w:val="-2"/>
        </w:rPr>
        <w:t> Problems</w:t>
      </w:r>
    </w:p>
    <w:p>
      <w:pPr>
        <w:pStyle w:val="BodyText"/>
        <w:spacing w:before="6"/>
        <w:ind w:left="0"/>
        <w:rPr>
          <w:b/>
          <w:sz w:val="27"/>
        </w:rPr>
      </w:pPr>
    </w:p>
    <w:p>
      <w:pPr>
        <w:pStyle w:val="BodyText"/>
        <w:spacing w:line="482" w:lineRule="auto"/>
        <w:ind w:right="745" w:firstLine="720"/>
        <w:jc w:val="both"/>
      </w:pPr>
      <w:r>
        <w:rPr/>
        <w:t>Domestic investment in Nigeria has been constrained by numerous factors.</w:t>
      </w:r>
    </w:p>
    <w:p>
      <w:pPr>
        <w:pStyle w:val="BodyText"/>
        <w:spacing w:line="316" w:lineRule="exact"/>
        <w:jc w:val="both"/>
      </w:pPr>
      <w:r>
        <w:rPr/>
        <w:t>These</w:t>
      </w:r>
      <w:r>
        <w:rPr>
          <w:spacing w:val="-4"/>
        </w:rPr>
        <w:t> </w:t>
      </w:r>
      <w:r>
        <w:rPr/>
        <w:t>factors</w:t>
      </w:r>
      <w:r>
        <w:rPr>
          <w:spacing w:val="-2"/>
        </w:rPr>
        <w:t> </w:t>
      </w:r>
      <w:r>
        <w:rPr/>
        <w:t>range</w:t>
      </w:r>
      <w:r>
        <w:rPr>
          <w:spacing w:val="-3"/>
        </w:rPr>
        <w:t> </w:t>
      </w:r>
      <w:r>
        <w:rPr/>
        <w:t>from</w:t>
      </w:r>
      <w:r>
        <w:rPr>
          <w:spacing w:val="-8"/>
        </w:rPr>
        <w:t> </w:t>
      </w:r>
      <w:r>
        <w:rPr/>
        <w:t>the</w:t>
      </w:r>
      <w:r>
        <w:rPr>
          <w:spacing w:val="-3"/>
        </w:rPr>
        <w:t> </w:t>
      </w:r>
      <w:r>
        <w:rPr>
          <w:spacing w:val="-2"/>
        </w:rPr>
        <w:t>following:</w:t>
      </w:r>
    </w:p>
    <w:p>
      <w:pPr>
        <w:pStyle w:val="BodyText"/>
        <w:ind w:left="0"/>
      </w:pPr>
    </w:p>
    <w:p>
      <w:pPr>
        <w:spacing w:line="482" w:lineRule="auto" w:before="0"/>
        <w:ind w:left="711" w:right="750" w:firstLine="0"/>
        <w:jc w:val="both"/>
        <w:rPr>
          <w:sz w:val="28"/>
        </w:rPr>
      </w:pPr>
      <w:r>
        <w:rPr>
          <w:b/>
          <w:sz w:val="28"/>
        </w:rPr>
        <w:t>Low capital stock: </w:t>
      </w:r>
      <w:r>
        <w:rPr>
          <w:sz w:val="28"/>
        </w:rPr>
        <w:t>investment can never be successful if the capital is low</w:t>
      </w:r>
    </w:p>
    <w:p>
      <w:pPr>
        <w:pStyle w:val="BodyText"/>
        <w:spacing w:line="480" w:lineRule="auto"/>
        <w:ind w:right="742" w:firstLine="720"/>
        <w:jc w:val="both"/>
      </w:pPr>
      <w:r>
        <w:rPr/>
        <w:t>The poor level of capital stock has been as a result of poverty which decreases domestic saving resulting from decline in real pre- capital inadequate infrastructure entrepreneurial activities is discouraged more by the absence of basic infrastructure like electrify, good roads and communication (Green 1991).</w:t>
      </w:r>
    </w:p>
    <w:p>
      <w:pPr>
        <w:pStyle w:val="BodyText"/>
        <w:spacing w:line="480" w:lineRule="auto"/>
        <w:ind w:right="747" w:firstLine="720"/>
        <w:jc w:val="both"/>
      </w:pPr>
      <w:r>
        <w:rPr/>
        <w:t>Economic and social infrastructure are poverty developed in Nigeria thus domestic and foreign investors are way of investing in countries</w:t>
      </w:r>
      <w:r>
        <w:rPr>
          <w:spacing w:val="-3"/>
        </w:rPr>
        <w:t> </w:t>
      </w:r>
      <w:r>
        <w:rPr/>
        <w:t>where</w:t>
      </w:r>
      <w:r>
        <w:rPr>
          <w:spacing w:val="-3"/>
        </w:rPr>
        <w:t> </w:t>
      </w:r>
      <w:r>
        <w:rPr/>
        <w:t>basic</w:t>
      </w:r>
      <w:r>
        <w:rPr>
          <w:spacing w:val="-5"/>
        </w:rPr>
        <w:t> </w:t>
      </w:r>
      <w:r>
        <w:rPr/>
        <w:t>requirement</w:t>
      </w:r>
      <w:r>
        <w:rPr>
          <w:spacing w:val="-3"/>
        </w:rPr>
        <w:t> </w:t>
      </w:r>
      <w:r>
        <w:rPr/>
        <w:t>are</w:t>
      </w:r>
      <w:r>
        <w:rPr>
          <w:spacing w:val="-3"/>
        </w:rPr>
        <w:t> </w:t>
      </w:r>
      <w:r>
        <w:rPr/>
        <w:t>inadequate</w:t>
      </w:r>
      <w:r>
        <w:rPr>
          <w:spacing w:val="-4"/>
        </w:rPr>
        <w:t> </w:t>
      </w:r>
      <w:r>
        <w:rPr/>
        <w:t>political</w:t>
      </w:r>
      <w:r>
        <w:rPr>
          <w:spacing w:val="-3"/>
        </w:rPr>
        <w:t> </w:t>
      </w:r>
      <w:r>
        <w:rPr/>
        <w:t>instability and policy inconsistency, due to the transitional nature of the Nigerian government investment have been derailed.</w:t>
      </w:r>
    </w:p>
    <w:p>
      <w:pPr>
        <w:pStyle w:val="BodyText"/>
        <w:spacing w:line="480" w:lineRule="auto"/>
        <w:ind w:right="746" w:firstLine="720"/>
        <w:jc w:val="both"/>
      </w:pPr>
      <w:r>
        <w:rPr/>
        <w:t>Interest rate more inversely with investment that is as interest rate increase is falling investment rises. But Nigeria in interest rate</w:t>
      </w:r>
      <w:r>
        <w:rPr>
          <w:spacing w:val="40"/>
        </w:rPr>
        <w:t> </w:t>
      </w:r>
      <w:r>
        <w:rPr/>
        <w:t>of</w:t>
      </w:r>
      <w:r>
        <w:rPr>
          <w:spacing w:val="57"/>
        </w:rPr>
        <w:t> </w:t>
      </w:r>
      <w:r>
        <w:rPr/>
        <w:t>about</w:t>
      </w:r>
      <w:r>
        <w:rPr>
          <w:spacing w:val="59"/>
        </w:rPr>
        <w:t> </w:t>
      </w:r>
      <w:r>
        <w:rPr/>
        <w:t>17.69</w:t>
      </w:r>
      <w:r>
        <w:rPr>
          <w:spacing w:val="59"/>
        </w:rPr>
        <w:t> </w:t>
      </w:r>
      <w:r>
        <w:rPr/>
        <w:t>year</w:t>
      </w:r>
      <w:r>
        <w:rPr>
          <w:spacing w:val="59"/>
        </w:rPr>
        <w:t> </w:t>
      </w:r>
      <w:r>
        <w:rPr/>
        <w:t>ended</w:t>
      </w:r>
      <w:r>
        <w:rPr>
          <w:spacing w:val="59"/>
        </w:rPr>
        <w:t> </w:t>
      </w:r>
      <w:r>
        <w:rPr/>
        <w:t>2006</w:t>
      </w:r>
      <w:r>
        <w:rPr>
          <w:spacing w:val="58"/>
        </w:rPr>
        <w:t> </w:t>
      </w:r>
      <w:r>
        <w:rPr/>
        <w:t>did</w:t>
      </w:r>
      <w:r>
        <w:rPr>
          <w:spacing w:val="57"/>
        </w:rPr>
        <w:t> </w:t>
      </w:r>
      <w:r>
        <w:rPr/>
        <w:t>not</w:t>
      </w:r>
      <w:r>
        <w:rPr>
          <w:spacing w:val="59"/>
        </w:rPr>
        <w:t> </w:t>
      </w:r>
      <w:r>
        <w:rPr/>
        <w:t>account</w:t>
      </w:r>
      <w:r>
        <w:rPr>
          <w:spacing w:val="59"/>
        </w:rPr>
        <w:t> </w:t>
      </w:r>
      <w:r>
        <w:rPr/>
        <w:t>for</w:t>
      </w:r>
      <w:r>
        <w:rPr>
          <w:spacing w:val="58"/>
        </w:rPr>
        <w:t> </w:t>
      </w:r>
      <w:r>
        <w:rPr/>
        <w:t>upswing</w:t>
      </w:r>
      <w:r>
        <w:rPr>
          <w:spacing w:val="59"/>
        </w:rPr>
        <w:t> </w:t>
      </w:r>
      <w:r>
        <w:rPr>
          <w:spacing w:val="-5"/>
        </w:rPr>
        <w:t>in</w:t>
      </w:r>
    </w:p>
    <w:p>
      <w:pPr>
        <w:spacing w:after="0" w:line="480" w:lineRule="auto"/>
        <w:jc w:val="both"/>
        <w:sectPr>
          <w:pgSz w:w="12240" w:h="15840"/>
          <w:pgMar w:header="761" w:footer="0" w:top="1300" w:bottom="280" w:left="1720" w:right="1320"/>
        </w:sectPr>
      </w:pPr>
    </w:p>
    <w:p>
      <w:pPr>
        <w:pStyle w:val="BodyText"/>
        <w:spacing w:line="480" w:lineRule="auto" w:before="119"/>
        <w:ind w:right="746"/>
        <w:jc w:val="both"/>
      </w:pPr>
      <w:r>
        <w:rPr/>
        <w:t>private investment because of inappropriate administration and </w:t>
      </w:r>
      <w:r>
        <w:rPr>
          <w:spacing w:val="-2"/>
        </w:rPr>
        <w:t>poverty.</w:t>
      </w:r>
    </w:p>
    <w:p>
      <w:pPr>
        <w:pStyle w:val="BodyText"/>
        <w:spacing w:line="480" w:lineRule="auto" w:before="1"/>
        <w:ind w:right="743" w:firstLine="720"/>
        <w:jc w:val="both"/>
      </w:pPr>
      <w:r>
        <w:rPr/>
        <w:t>The growth of domestic and external debt over the year has negatively affected the level of investment in Nigeria. Nigeria debt burden between 1980-2011 has effect for the economy and the welfare of the people. for example, Nigeria was owing the international community as act of 2007 was up to billion while (US) which could have been used for more allocation of basic</w:t>
      </w:r>
      <w:r>
        <w:rPr>
          <w:spacing w:val="80"/>
        </w:rPr>
        <w:t> </w:t>
      </w:r>
      <w:r>
        <w:rPr/>
        <w:t>requirement that would aggravate investment (Idoko 1966).</w:t>
      </w:r>
    </w:p>
    <w:p>
      <w:pPr>
        <w:pStyle w:val="BodyText"/>
        <w:spacing w:line="480" w:lineRule="auto"/>
        <w:ind w:right="743" w:firstLine="720"/>
        <w:jc w:val="both"/>
      </w:pPr>
      <w:r>
        <w:rPr/>
        <w:t>Exchange rate fluctuation has also contributed to low propensity to invest in Nigeria by the foreigners. This is because of low manufacturing of export goods. Capital which would have ordinarily increased domestic exchange rate (Jhigan 2005). Therefore, instead of investing domestically the greater percentage</w:t>
      </w:r>
      <w:r>
        <w:rPr>
          <w:spacing w:val="40"/>
        </w:rPr>
        <w:t> </w:t>
      </w:r>
      <w:r>
        <w:rPr/>
        <w:t>of Nigeria’s proffer investing abroad where their money would manage effectively.</w:t>
      </w:r>
    </w:p>
    <w:p>
      <w:pPr>
        <w:pStyle w:val="BodyText"/>
        <w:spacing w:line="480" w:lineRule="auto"/>
        <w:ind w:right="745" w:firstLine="720"/>
        <w:jc w:val="both"/>
      </w:pPr>
      <w:r>
        <w:rPr/>
        <w:t>Huge cost of raw materials and inadequate developed nature of domestic raw materials for investment. Therefore government should give incentives to encourage the investors give holding and reduction in duties changed during import of raw materials.</w:t>
      </w:r>
    </w:p>
    <w:p>
      <w:pPr>
        <w:spacing w:after="0" w:line="480" w:lineRule="auto"/>
        <w:jc w:val="both"/>
        <w:sectPr>
          <w:pgSz w:w="12240" w:h="15840"/>
          <w:pgMar w:header="761" w:footer="0" w:top="1300" w:bottom="280" w:left="1720" w:right="1320"/>
        </w:sectPr>
      </w:pPr>
    </w:p>
    <w:p>
      <w:pPr>
        <w:pStyle w:val="Heading2"/>
        <w:numPr>
          <w:ilvl w:val="1"/>
          <w:numId w:val="7"/>
        </w:numPr>
        <w:tabs>
          <w:tab w:pos="1431" w:val="left" w:leader="none"/>
          <w:tab w:pos="1432" w:val="left" w:leader="none"/>
        </w:tabs>
        <w:spacing w:line="240" w:lineRule="auto" w:before="123" w:after="0"/>
        <w:ind w:left="1431" w:right="0" w:hanging="721"/>
        <w:jc w:val="left"/>
      </w:pPr>
      <w:r>
        <w:rPr/>
        <w:t>Research</w:t>
      </w:r>
      <w:r>
        <w:rPr>
          <w:spacing w:val="-3"/>
        </w:rPr>
        <w:t> </w:t>
      </w:r>
      <w:r>
        <w:rPr>
          <w:spacing w:val="-2"/>
        </w:rPr>
        <w:t>Questions</w:t>
      </w:r>
    </w:p>
    <w:p>
      <w:pPr>
        <w:pStyle w:val="BodyText"/>
        <w:spacing w:before="6"/>
        <w:ind w:left="0"/>
        <w:rPr>
          <w:b/>
          <w:sz w:val="27"/>
        </w:rPr>
      </w:pPr>
    </w:p>
    <w:p>
      <w:pPr>
        <w:pStyle w:val="BodyText"/>
        <w:spacing w:line="482" w:lineRule="auto"/>
        <w:ind w:right="1314"/>
      </w:pPr>
      <w:r>
        <w:rPr/>
        <w:t>The</w:t>
      </w:r>
      <w:r>
        <w:rPr>
          <w:spacing w:val="-5"/>
        </w:rPr>
        <w:t> </w:t>
      </w:r>
      <w:r>
        <w:rPr/>
        <w:t>study</w:t>
      </w:r>
      <w:r>
        <w:rPr>
          <w:spacing w:val="-9"/>
        </w:rPr>
        <w:t> </w:t>
      </w:r>
      <w:r>
        <w:rPr/>
        <w:t>resolves</w:t>
      </w:r>
      <w:r>
        <w:rPr>
          <w:spacing w:val="-4"/>
        </w:rPr>
        <w:t> </w:t>
      </w:r>
      <w:r>
        <w:rPr/>
        <w:t>around</w:t>
      </w:r>
      <w:r>
        <w:rPr>
          <w:spacing w:val="-4"/>
        </w:rPr>
        <w:t> </w:t>
      </w:r>
      <w:r>
        <w:rPr/>
        <w:t>answering</w:t>
      </w:r>
      <w:r>
        <w:rPr>
          <w:spacing w:val="-3"/>
        </w:rPr>
        <w:t> </w:t>
      </w:r>
      <w:r>
        <w:rPr/>
        <w:t>the</w:t>
      </w:r>
      <w:r>
        <w:rPr>
          <w:spacing w:val="-5"/>
        </w:rPr>
        <w:t> </w:t>
      </w:r>
      <w:r>
        <w:rPr/>
        <w:t>following</w:t>
      </w:r>
      <w:r>
        <w:rPr>
          <w:spacing w:val="-8"/>
        </w:rPr>
        <w:t> </w:t>
      </w:r>
      <w:r>
        <w:rPr/>
        <w:t>question: What is the determinant of investment in Nigeria?</w:t>
      </w:r>
    </w:p>
    <w:p>
      <w:pPr>
        <w:pStyle w:val="BodyText"/>
        <w:spacing w:line="316" w:lineRule="exact"/>
      </w:pPr>
      <w:r>
        <w:rPr/>
        <w:t>What</w:t>
      </w:r>
      <w:r>
        <w:rPr>
          <w:spacing w:val="-6"/>
        </w:rPr>
        <w:t> </w:t>
      </w:r>
      <w:r>
        <w:rPr/>
        <w:t>is</w:t>
      </w:r>
      <w:r>
        <w:rPr>
          <w:spacing w:val="-6"/>
        </w:rPr>
        <w:t> </w:t>
      </w:r>
      <w:r>
        <w:rPr/>
        <w:t>the</w:t>
      </w:r>
      <w:r>
        <w:rPr>
          <w:spacing w:val="-5"/>
        </w:rPr>
        <w:t> </w:t>
      </w:r>
      <w:r>
        <w:rPr/>
        <w:t>relationship</w:t>
      </w:r>
      <w:r>
        <w:rPr>
          <w:spacing w:val="-7"/>
        </w:rPr>
        <w:t> </w:t>
      </w:r>
      <w:r>
        <w:rPr/>
        <w:t>between</w:t>
      </w:r>
      <w:r>
        <w:rPr>
          <w:spacing w:val="-3"/>
        </w:rPr>
        <w:t> </w:t>
      </w:r>
      <w:r>
        <w:rPr/>
        <w:t>inflation</w:t>
      </w:r>
      <w:r>
        <w:rPr>
          <w:spacing w:val="-4"/>
        </w:rPr>
        <w:t> </w:t>
      </w:r>
      <w:r>
        <w:rPr/>
        <w:t>rate</w:t>
      </w:r>
      <w:r>
        <w:rPr>
          <w:spacing w:val="-4"/>
        </w:rPr>
        <w:t> </w:t>
      </w:r>
      <w:r>
        <w:rPr/>
        <w:t>and</w:t>
      </w:r>
      <w:r>
        <w:rPr>
          <w:spacing w:val="-7"/>
        </w:rPr>
        <w:t> </w:t>
      </w:r>
      <w:r>
        <w:rPr>
          <w:spacing w:val="-2"/>
        </w:rPr>
        <w:t>investment?</w:t>
      </w:r>
    </w:p>
    <w:p>
      <w:pPr>
        <w:pStyle w:val="BodyText"/>
        <w:spacing w:before="4"/>
        <w:ind w:left="0"/>
      </w:pPr>
    </w:p>
    <w:p>
      <w:pPr>
        <w:pStyle w:val="Heading2"/>
        <w:numPr>
          <w:ilvl w:val="1"/>
          <w:numId w:val="7"/>
        </w:numPr>
        <w:tabs>
          <w:tab w:pos="1431" w:val="left" w:leader="none"/>
          <w:tab w:pos="1432" w:val="left" w:leader="none"/>
        </w:tabs>
        <w:spacing w:line="240" w:lineRule="auto" w:before="1" w:after="0"/>
        <w:ind w:left="1431" w:right="0" w:hanging="721"/>
        <w:jc w:val="left"/>
      </w:pPr>
      <w:r>
        <w:rPr/>
        <w:t>Objective</w:t>
      </w:r>
      <w:r>
        <w:rPr>
          <w:spacing w:val="-4"/>
        </w:rPr>
        <w:t> </w:t>
      </w:r>
      <w:r>
        <w:rPr/>
        <w:t>of</w:t>
      </w:r>
      <w:r>
        <w:rPr>
          <w:spacing w:val="-2"/>
        </w:rPr>
        <w:t> </w:t>
      </w:r>
      <w:r>
        <w:rPr/>
        <w:t>the</w:t>
      </w:r>
      <w:r>
        <w:rPr>
          <w:spacing w:val="-2"/>
        </w:rPr>
        <w:t> </w:t>
      </w:r>
      <w:r>
        <w:rPr>
          <w:spacing w:val="-4"/>
        </w:rPr>
        <w:t>Study</w:t>
      </w:r>
    </w:p>
    <w:p>
      <w:pPr>
        <w:pStyle w:val="BodyText"/>
        <w:spacing w:before="8"/>
        <w:ind w:left="0"/>
        <w:rPr>
          <w:b/>
          <w:sz w:val="27"/>
        </w:rPr>
      </w:pPr>
    </w:p>
    <w:p>
      <w:pPr>
        <w:pStyle w:val="BodyText"/>
      </w:pPr>
      <w:r>
        <w:rPr/>
        <w:t>The</w:t>
      </w:r>
      <w:r>
        <w:rPr>
          <w:spacing w:val="-4"/>
        </w:rPr>
        <w:t> </w:t>
      </w:r>
      <w:r>
        <w:rPr/>
        <w:t>objective</w:t>
      </w:r>
      <w:r>
        <w:rPr>
          <w:spacing w:val="-3"/>
        </w:rPr>
        <w:t> </w:t>
      </w:r>
      <w:r>
        <w:rPr/>
        <w:t>of</w:t>
      </w:r>
      <w:r>
        <w:rPr>
          <w:spacing w:val="-5"/>
        </w:rPr>
        <w:t> </w:t>
      </w:r>
      <w:r>
        <w:rPr/>
        <w:t>the</w:t>
      </w:r>
      <w:r>
        <w:rPr>
          <w:spacing w:val="-4"/>
        </w:rPr>
        <w:t> </w:t>
      </w:r>
      <w:r>
        <w:rPr/>
        <w:t>study</w:t>
      </w:r>
      <w:r>
        <w:rPr>
          <w:spacing w:val="-6"/>
        </w:rPr>
        <w:t> </w:t>
      </w:r>
      <w:r>
        <w:rPr/>
        <w:t>will</w:t>
      </w:r>
      <w:r>
        <w:rPr>
          <w:spacing w:val="-2"/>
        </w:rPr>
        <w:t> </w:t>
      </w:r>
      <w:r>
        <w:rPr>
          <w:spacing w:val="-5"/>
        </w:rPr>
        <w:t>be;</w:t>
      </w:r>
    </w:p>
    <w:p>
      <w:pPr>
        <w:pStyle w:val="BodyText"/>
        <w:ind w:left="0"/>
      </w:pPr>
    </w:p>
    <w:p>
      <w:pPr>
        <w:pStyle w:val="BodyText"/>
        <w:tabs>
          <w:tab w:pos="5358" w:val="left" w:leader="none"/>
        </w:tabs>
        <w:spacing w:line="480" w:lineRule="auto"/>
        <w:ind w:right="744" w:firstLine="720"/>
      </w:pPr>
      <w:r>
        <w:rPr/>
        <w:t>To</w:t>
      </w:r>
      <w:r>
        <w:rPr>
          <w:spacing w:val="80"/>
        </w:rPr>
        <w:t> </w:t>
      </w:r>
      <w:r>
        <w:rPr/>
        <w:t>determine</w:t>
      </w:r>
      <w:r>
        <w:rPr>
          <w:spacing w:val="80"/>
        </w:rPr>
        <w:t> </w:t>
      </w:r>
      <w:r>
        <w:rPr/>
        <w:t>the</w:t>
      </w:r>
      <w:r>
        <w:rPr>
          <w:spacing w:val="80"/>
        </w:rPr>
        <w:t> </w:t>
      </w:r>
      <w:r>
        <w:rPr/>
        <w:t>factors</w:t>
      </w:r>
      <w:r>
        <w:rPr>
          <w:spacing w:val="80"/>
        </w:rPr>
        <w:t> </w:t>
      </w:r>
      <w:r>
        <w:rPr/>
        <w:t>that</w:t>
        <w:tab/>
        <w:t>determined</w:t>
      </w:r>
      <w:r>
        <w:rPr>
          <w:spacing w:val="80"/>
        </w:rPr>
        <w:t> </w:t>
      </w:r>
      <w:r>
        <w:rPr/>
        <w:t>investment</w:t>
      </w:r>
      <w:r>
        <w:rPr>
          <w:spacing w:val="80"/>
        </w:rPr>
        <w:t> </w:t>
      </w:r>
      <w:r>
        <w:rPr/>
        <w:t>in </w:t>
      </w:r>
      <w:r>
        <w:rPr>
          <w:spacing w:val="-2"/>
        </w:rPr>
        <w:t>Nigeria</w:t>
      </w:r>
    </w:p>
    <w:p>
      <w:pPr>
        <w:pStyle w:val="BodyText"/>
        <w:spacing w:line="482" w:lineRule="auto"/>
        <w:ind w:firstLine="720"/>
      </w:pPr>
      <w:r>
        <w:rPr/>
        <w:t>To</w:t>
      </w:r>
      <w:r>
        <w:rPr>
          <w:spacing w:val="80"/>
        </w:rPr>
        <w:t> </w:t>
      </w:r>
      <w:r>
        <w:rPr/>
        <w:t>determine</w:t>
      </w:r>
      <w:r>
        <w:rPr>
          <w:spacing w:val="80"/>
        </w:rPr>
        <w:t> </w:t>
      </w:r>
      <w:r>
        <w:rPr/>
        <w:t>the</w:t>
      </w:r>
      <w:r>
        <w:rPr>
          <w:spacing w:val="80"/>
        </w:rPr>
        <w:t> </w:t>
      </w:r>
      <w:r>
        <w:rPr/>
        <w:t>relationship</w:t>
      </w:r>
      <w:r>
        <w:rPr>
          <w:spacing w:val="80"/>
        </w:rPr>
        <w:t> </w:t>
      </w:r>
      <w:r>
        <w:rPr/>
        <w:t>between</w:t>
      </w:r>
      <w:r>
        <w:rPr>
          <w:spacing w:val="80"/>
        </w:rPr>
        <w:t> </w:t>
      </w:r>
      <w:r>
        <w:rPr/>
        <w:t>inflation</w:t>
      </w:r>
      <w:r>
        <w:rPr>
          <w:spacing w:val="80"/>
        </w:rPr>
        <w:t> </w:t>
      </w:r>
      <w:r>
        <w:rPr/>
        <w:t>rate</w:t>
      </w:r>
      <w:r>
        <w:rPr>
          <w:spacing w:val="80"/>
        </w:rPr>
        <w:t> </w:t>
      </w:r>
      <w:r>
        <w:rPr/>
        <w:t>and investment in Nigeria.</w:t>
      </w:r>
    </w:p>
    <w:p>
      <w:pPr>
        <w:pStyle w:val="Heading2"/>
        <w:numPr>
          <w:ilvl w:val="1"/>
          <w:numId w:val="7"/>
        </w:numPr>
        <w:tabs>
          <w:tab w:pos="1431" w:val="left" w:leader="none"/>
          <w:tab w:pos="1432" w:val="left" w:leader="none"/>
        </w:tabs>
        <w:spacing w:line="321" w:lineRule="exact" w:before="0" w:after="0"/>
        <w:ind w:left="1431" w:right="0" w:hanging="721"/>
        <w:jc w:val="left"/>
      </w:pPr>
      <w:r>
        <w:rPr/>
        <w:t>Statement</w:t>
      </w:r>
      <w:r>
        <w:rPr>
          <w:spacing w:val="-3"/>
        </w:rPr>
        <w:t> </w:t>
      </w:r>
      <w:r>
        <w:rPr/>
        <w:t>Of</w:t>
      </w:r>
      <w:r>
        <w:rPr>
          <w:spacing w:val="-3"/>
        </w:rPr>
        <w:t> </w:t>
      </w:r>
      <w:r>
        <w:rPr>
          <w:spacing w:val="-2"/>
        </w:rPr>
        <w:t>Hypothesis</w:t>
      </w:r>
    </w:p>
    <w:p>
      <w:pPr>
        <w:pStyle w:val="BodyText"/>
        <w:spacing w:before="4"/>
        <w:ind w:left="0"/>
        <w:rPr>
          <w:b/>
          <w:sz w:val="27"/>
        </w:rPr>
      </w:pPr>
    </w:p>
    <w:p>
      <w:pPr>
        <w:pStyle w:val="BodyText"/>
        <w:spacing w:line="482" w:lineRule="auto" w:before="1"/>
        <w:ind w:right="744"/>
      </w:pPr>
      <w:r>
        <w:rPr/>
        <w:t>The</w:t>
      </w:r>
      <w:r>
        <w:rPr>
          <w:spacing w:val="40"/>
        </w:rPr>
        <w:t> </w:t>
      </w:r>
      <w:r>
        <w:rPr/>
        <w:t>research</w:t>
      </w:r>
      <w:r>
        <w:rPr>
          <w:spacing w:val="40"/>
        </w:rPr>
        <w:t> </w:t>
      </w:r>
      <w:r>
        <w:rPr/>
        <w:t>study</w:t>
      </w:r>
      <w:r>
        <w:rPr>
          <w:spacing w:val="40"/>
        </w:rPr>
        <w:t> </w:t>
      </w:r>
      <w:r>
        <w:rPr/>
        <w:t>will</w:t>
      </w:r>
      <w:r>
        <w:rPr>
          <w:spacing w:val="40"/>
        </w:rPr>
        <w:t> </w:t>
      </w:r>
      <w:r>
        <w:rPr/>
        <w:t>be</w:t>
      </w:r>
      <w:r>
        <w:rPr>
          <w:spacing w:val="40"/>
        </w:rPr>
        <w:t> </w:t>
      </w:r>
      <w:r>
        <w:rPr/>
        <w:t>conducted</w:t>
      </w:r>
      <w:r>
        <w:rPr>
          <w:spacing w:val="40"/>
        </w:rPr>
        <w:t> </w:t>
      </w:r>
      <w:r>
        <w:rPr/>
        <w:t>under</w:t>
      </w:r>
      <w:r>
        <w:rPr>
          <w:spacing w:val="40"/>
        </w:rPr>
        <w:t> </w:t>
      </w:r>
      <w:r>
        <w:rPr/>
        <w:t>the</w:t>
      </w:r>
      <w:r>
        <w:rPr>
          <w:spacing w:val="40"/>
        </w:rPr>
        <w:t> </w:t>
      </w:r>
      <w:r>
        <w:rPr/>
        <w:t>hypothesis</w:t>
      </w:r>
      <w:r>
        <w:rPr>
          <w:spacing w:val="40"/>
        </w:rPr>
        <w:t> </w:t>
      </w:r>
      <w:r>
        <w:rPr/>
        <w:t>frame work below</w:t>
      </w:r>
    </w:p>
    <w:p>
      <w:pPr>
        <w:pStyle w:val="BodyText"/>
        <w:spacing w:line="316" w:lineRule="exact"/>
      </w:pPr>
      <w:r>
        <w:rPr/>
        <w:t>Ho:</w:t>
      </w:r>
      <w:r>
        <w:rPr>
          <w:spacing w:val="-4"/>
        </w:rPr>
        <w:t> </w:t>
      </w:r>
      <w:r>
        <w:rPr/>
        <w:t>there</w:t>
      </w:r>
      <w:r>
        <w:rPr>
          <w:spacing w:val="-4"/>
        </w:rPr>
        <w:t> </w:t>
      </w:r>
      <w:r>
        <w:rPr/>
        <w:t>is</w:t>
      </w:r>
      <w:r>
        <w:rPr>
          <w:spacing w:val="-3"/>
        </w:rPr>
        <w:t> </w:t>
      </w:r>
      <w:r>
        <w:rPr/>
        <w:t>no</w:t>
      </w:r>
      <w:r>
        <w:rPr>
          <w:spacing w:val="-3"/>
        </w:rPr>
        <w:t> </w:t>
      </w:r>
      <w:r>
        <w:rPr/>
        <w:t>factor</w:t>
      </w:r>
      <w:r>
        <w:rPr>
          <w:spacing w:val="-5"/>
        </w:rPr>
        <w:t> </w:t>
      </w:r>
      <w:r>
        <w:rPr/>
        <w:t>that</w:t>
      </w:r>
      <w:r>
        <w:rPr>
          <w:spacing w:val="-7"/>
        </w:rPr>
        <w:t> </w:t>
      </w:r>
      <w:r>
        <w:rPr/>
        <w:t>determines</w:t>
      </w:r>
      <w:r>
        <w:rPr>
          <w:spacing w:val="-3"/>
        </w:rPr>
        <w:t> </w:t>
      </w:r>
      <w:r>
        <w:rPr/>
        <w:t>investment</w:t>
      </w:r>
      <w:r>
        <w:rPr>
          <w:spacing w:val="-3"/>
        </w:rPr>
        <w:t> </w:t>
      </w:r>
      <w:r>
        <w:rPr/>
        <w:t>in</w:t>
      </w:r>
      <w:r>
        <w:rPr>
          <w:spacing w:val="-3"/>
        </w:rPr>
        <w:t> </w:t>
      </w:r>
      <w:r>
        <w:rPr>
          <w:spacing w:val="-2"/>
        </w:rPr>
        <w:t>Nigeria.</w:t>
      </w:r>
    </w:p>
    <w:p>
      <w:pPr>
        <w:pStyle w:val="BodyText"/>
        <w:spacing w:before="10"/>
        <w:ind w:left="0"/>
        <w:rPr>
          <w:sz w:val="27"/>
        </w:rPr>
      </w:pPr>
    </w:p>
    <w:p>
      <w:pPr>
        <w:pStyle w:val="BodyText"/>
        <w:spacing w:line="482" w:lineRule="auto"/>
      </w:pPr>
      <w:r>
        <w:rPr/>
        <w:t>Ho:</w:t>
      </w:r>
      <w:r>
        <w:rPr>
          <w:spacing w:val="-1"/>
        </w:rPr>
        <w:t> </w:t>
      </w:r>
      <w:r>
        <w:rPr/>
        <w:t>There</w:t>
      </w:r>
      <w:r>
        <w:rPr>
          <w:spacing w:val="-3"/>
        </w:rPr>
        <w:t> </w:t>
      </w:r>
      <w:r>
        <w:rPr/>
        <w:t>is</w:t>
      </w:r>
      <w:r>
        <w:rPr>
          <w:spacing w:val="-2"/>
        </w:rPr>
        <w:t> </w:t>
      </w:r>
      <w:r>
        <w:rPr/>
        <w:t>no</w:t>
      </w:r>
      <w:r>
        <w:rPr>
          <w:spacing w:val="-2"/>
        </w:rPr>
        <w:t> </w:t>
      </w:r>
      <w:r>
        <w:rPr/>
        <w:t>relationship</w:t>
      </w:r>
      <w:r>
        <w:rPr>
          <w:spacing w:val="-2"/>
        </w:rPr>
        <w:t> </w:t>
      </w:r>
      <w:r>
        <w:rPr/>
        <w:t>between</w:t>
      </w:r>
      <w:r>
        <w:rPr>
          <w:spacing w:val="-2"/>
        </w:rPr>
        <w:t> </w:t>
      </w:r>
      <w:r>
        <w:rPr/>
        <w:t>inflation</w:t>
      </w:r>
      <w:r>
        <w:rPr>
          <w:spacing w:val="-2"/>
        </w:rPr>
        <w:t> </w:t>
      </w:r>
      <w:r>
        <w:rPr/>
        <w:t>rate</w:t>
      </w:r>
      <w:r>
        <w:rPr>
          <w:spacing w:val="-3"/>
        </w:rPr>
        <w:t> </w:t>
      </w:r>
      <w:r>
        <w:rPr/>
        <w:t>and</w:t>
      </w:r>
      <w:r>
        <w:rPr>
          <w:spacing w:val="-2"/>
        </w:rPr>
        <w:t> </w:t>
      </w:r>
      <w:r>
        <w:rPr/>
        <w:t>investment</w:t>
      </w:r>
      <w:r>
        <w:rPr>
          <w:spacing w:val="-3"/>
        </w:rPr>
        <w:t> </w:t>
      </w:r>
      <w:r>
        <w:rPr/>
        <w:t>in </w:t>
      </w:r>
      <w:r>
        <w:rPr>
          <w:spacing w:val="-2"/>
        </w:rPr>
        <w:t>Nigeria.</w:t>
      </w:r>
    </w:p>
    <w:p>
      <w:pPr>
        <w:pStyle w:val="Heading2"/>
        <w:numPr>
          <w:ilvl w:val="1"/>
          <w:numId w:val="7"/>
        </w:numPr>
        <w:tabs>
          <w:tab w:pos="1431" w:val="left" w:leader="none"/>
          <w:tab w:pos="1432" w:val="left" w:leader="none"/>
        </w:tabs>
        <w:spacing w:line="240" w:lineRule="auto" w:before="0" w:after="0"/>
        <w:ind w:left="1431" w:right="0" w:hanging="721"/>
        <w:jc w:val="left"/>
      </w:pPr>
      <w:r>
        <w:rPr/>
        <w:t>Significant</w:t>
      </w:r>
      <w:r>
        <w:rPr>
          <w:spacing w:val="-3"/>
        </w:rPr>
        <w:t> </w:t>
      </w:r>
      <w:r>
        <w:rPr/>
        <w:t>of</w:t>
      </w:r>
      <w:r>
        <w:rPr>
          <w:spacing w:val="-5"/>
        </w:rPr>
        <w:t> </w:t>
      </w:r>
      <w:r>
        <w:rPr/>
        <w:t>the</w:t>
      </w:r>
      <w:r>
        <w:rPr>
          <w:spacing w:val="-4"/>
        </w:rPr>
        <w:t> </w:t>
      </w:r>
      <w:r>
        <w:rPr>
          <w:spacing w:val="-2"/>
        </w:rPr>
        <w:t>Study</w:t>
      </w:r>
    </w:p>
    <w:p>
      <w:pPr>
        <w:pStyle w:val="BodyText"/>
        <w:spacing w:before="6"/>
        <w:ind w:left="0"/>
        <w:rPr>
          <w:b/>
          <w:sz w:val="27"/>
        </w:rPr>
      </w:pPr>
    </w:p>
    <w:p>
      <w:pPr>
        <w:pStyle w:val="BodyText"/>
        <w:spacing w:line="482" w:lineRule="auto"/>
        <w:ind w:right="778" w:firstLine="720"/>
      </w:pPr>
      <w:r>
        <w:rPr/>
        <w:t>The importance of the study lies in the fact that will provide</w:t>
      </w:r>
      <w:r>
        <w:rPr>
          <w:spacing w:val="40"/>
        </w:rPr>
        <w:t> </w:t>
      </w:r>
      <w:r>
        <w:rPr/>
        <w:t>an insight into the factors that determined investment in Nigeria.</w:t>
      </w:r>
    </w:p>
    <w:p>
      <w:pPr>
        <w:spacing w:after="0" w:line="482" w:lineRule="auto"/>
        <w:sectPr>
          <w:pgSz w:w="12240" w:h="15840"/>
          <w:pgMar w:header="761" w:footer="0" w:top="1300" w:bottom="280" w:left="1720" w:right="1320"/>
        </w:sectPr>
      </w:pPr>
    </w:p>
    <w:p>
      <w:pPr>
        <w:pStyle w:val="BodyText"/>
        <w:spacing w:line="480" w:lineRule="auto" w:before="119"/>
        <w:ind w:right="743" w:firstLine="720"/>
        <w:jc w:val="both"/>
      </w:pPr>
      <w:r>
        <w:rPr/>
        <w:t>It wills also further identity the reason why Nigeria</w:t>
      </w:r>
      <w:r>
        <w:rPr>
          <w:spacing w:val="40"/>
        </w:rPr>
        <w:t> </w:t>
      </w:r>
      <w:r>
        <w:rPr/>
        <w:t>investment efforts have not provided the desired results.</w:t>
      </w:r>
    </w:p>
    <w:p>
      <w:pPr>
        <w:pStyle w:val="BodyText"/>
        <w:spacing w:line="480" w:lineRule="auto" w:before="1"/>
        <w:ind w:right="742" w:firstLine="720"/>
        <w:jc w:val="both"/>
      </w:pPr>
      <w:r>
        <w:rPr/>
        <w:t>It is to anticipate that this research work should be a source of reference to economic and social planners interested in the study of investment in Nigeria.</w:t>
      </w:r>
    </w:p>
    <w:p>
      <w:pPr>
        <w:spacing w:after="0" w:line="480" w:lineRule="auto"/>
        <w:jc w:val="both"/>
        <w:sectPr>
          <w:pgSz w:w="12240" w:h="15840"/>
          <w:pgMar w:header="761" w:footer="0" w:top="1300" w:bottom="280" w:left="1720" w:right="1320"/>
        </w:sectPr>
      </w:pPr>
    </w:p>
    <w:p>
      <w:pPr>
        <w:pStyle w:val="Heading1"/>
      </w:pPr>
      <w:r>
        <w:rPr/>
        <w:t>CHAPETER</w:t>
      </w:r>
      <w:r>
        <w:rPr>
          <w:spacing w:val="-8"/>
        </w:rPr>
        <w:t> </w:t>
      </w:r>
      <w:r>
        <w:rPr>
          <w:spacing w:val="-5"/>
        </w:rPr>
        <w:t>TWO</w:t>
      </w:r>
    </w:p>
    <w:p>
      <w:pPr>
        <w:pStyle w:val="BodyText"/>
        <w:ind w:left="0"/>
        <w:rPr>
          <w:b/>
        </w:rPr>
      </w:pPr>
    </w:p>
    <w:p>
      <w:pPr>
        <w:pStyle w:val="ListParagraph"/>
        <w:numPr>
          <w:ilvl w:val="1"/>
          <w:numId w:val="8"/>
        </w:numPr>
        <w:tabs>
          <w:tab w:pos="1431" w:val="left" w:leader="none"/>
          <w:tab w:pos="1432" w:val="left" w:leader="none"/>
        </w:tabs>
        <w:spacing w:line="240" w:lineRule="auto" w:before="0" w:after="0"/>
        <w:ind w:left="1431" w:right="0" w:hanging="721"/>
        <w:jc w:val="left"/>
        <w:rPr>
          <w:b/>
          <w:sz w:val="28"/>
        </w:rPr>
      </w:pPr>
      <w:r>
        <w:rPr>
          <w:b/>
          <w:sz w:val="28"/>
        </w:rPr>
        <w:t>LITERATURE</w:t>
      </w:r>
      <w:r>
        <w:rPr>
          <w:b/>
          <w:spacing w:val="-8"/>
          <w:sz w:val="28"/>
        </w:rPr>
        <w:t> </w:t>
      </w:r>
      <w:r>
        <w:rPr>
          <w:b/>
          <w:spacing w:val="-2"/>
          <w:sz w:val="28"/>
        </w:rPr>
        <w:t>REVIEW</w:t>
      </w:r>
    </w:p>
    <w:p>
      <w:pPr>
        <w:pStyle w:val="BodyText"/>
        <w:spacing w:before="8"/>
        <w:ind w:left="0"/>
        <w:rPr>
          <w:b/>
          <w:sz w:val="27"/>
        </w:rPr>
      </w:pPr>
    </w:p>
    <w:p>
      <w:pPr>
        <w:pStyle w:val="BodyText"/>
        <w:spacing w:line="480" w:lineRule="auto"/>
        <w:ind w:right="745" w:firstLine="720"/>
        <w:jc w:val="both"/>
      </w:pPr>
      <w:r>
        <w:rPr/>
        <w:t>Investment</w:t>
      </w:r>
      <w:r>
        <w:rPr>
          <w:spacing w:val="-2"/>
        </w:rPr>
        <w:t> </w:t>
      </w:r>
      <w:r>
        <w:rPr/>
        <w:t>is</w:t>
      </w:r>
      <w:r>
        <w:rPr>
          <w:spacing w:val="-3"/>
        </w:rPr>
        <w:t> </w:t>
      </w:r>
      <w:r>
        <w:rPr/>
        <w:t>one</w:t>
      </w:r>
      <w:r>
        <w:rPr>
          <w:spacing w:val="-3"/>
        </w:rPr>
        <w:t> </w:t>
      </w:r>
      <w:r>
        <w:rPr/>
        <w:t>of</w:t>
      </w:r>
      <w:r>
        <w:rPr>
          <w:spacing w:val="-3"/>
        </w:rPr>
        <w:t> </w:t>
      </w:r>
      <w:r>
        <w:rPr/>
        <w:t>the</w:t>
      </w:r>
      <w:r>
        <w:rPr>
          <w:spacing w:val="-3"/>
        </w:rPr>
        <w:t> </w:t>
      </w:r>
      <w:r>
        <w:rPr/>
        <w:t>components</w:t>
      </w:r>
      <w:r>
        <w:rPr>
          <w:spacing w:val="-3"/>
        </w:rPr>
        <w:t> </w:t>
      </w:r>
      <w:r>
        <w:rPr/>
        <w:t>of</w:t>
      </w:r>
      <w:r>
        <w:rPr>
          <w:spacing w:val="-4"/>
        </w:rPr>
        <w:t> </w:t>
      </w:r>
      <w:r>
        <w:rPr/>
        <w:t>aggregate</w:t>
      </w:r>
      <w:r>
        <w:rPr>
          <w:spacing w:val="-4"/>
        </w:rPr>
        <w:t> </w:t>
      </w:r>
      <w:r>
        <w:rPr/>
        <w:t>demand</w:t>
      </w:r>
      <w:r>
        <w:rPr>
          <w:spacing w:val="-2"/>
        </w:rPr>
        <w:t> </w:t>
      </w:r>
      <w:r>
        <w:rPr/>
        <w:t>and therefore it plays a crucial role in the determination of equilibrium, national</w:t>
      </w:r>
      <w:r>
        <w:rPr>
          <w:spacing w:val="-3"/>
        </w:rPr>
        <w:t> </w:t>
      </w:r>
      <w:r>
        <w:rPr/>
        <w:t>income.</w:t>
      </w:r>
      <w:r>
        <w:rPr>
          <w:spacing w:val="-3"/>
        </w:rPr>
        <w:t> </w:t>
      </w:r>
      <w:r>
        <w:rPr/>
        <w:t>It</w:t>
      </w:r>
      <w:r>
        <w:rPr>
          <w:spacing w:val="-2"/>
        </w:rPr>
        <w:t> </w:t>
      </w:r>
      <w:r>
        <w:rPr/>
        <w:t>means</w:t>
      </w:r>
      <w:r>
        <w:rPr>
          <w:spacing w:val="-2"/>
        </w:rPr>
        <w:t> </w:t>
      </w:r>
      <w:r>
        <w:rPr/>
        <w:t>the</w:t>
      </w:r>
      <w:r>
        <w:rPr>
          <w:spacing w:val="-3"/>
        </w:rPr>
        <w:t> </w:t>
      </w:r>
      <w:r>
        <w:rPr/>
        <w:t>accumulation</w:t>
      </w:r>
      <w:r>
        <w:rPr>
          <w:spacing w:val="-2"/>
        </w:rPr>
        <w:t> </w:t>
      </w:r>
      <w:r>
        <w:rPr/>
        <w:t>of</w:t>
      </w:r>
      <w:r>
        <w:rPr>
          <w:spacing w:val="-4"/>
        </w:rPr>
        <w:t> </w:t>
      </w:r>
      <w:r>
        <w:rPr/>
        <w:t>real</w:t>
      </w:r>
      <w:r>
        <w:rPr>
          <w:spacing w:val="-2"/>
        </w:rPr>
        <w:t> </w:t>
      </w:r>
      <w:r>
        <w:rPr/>
        <w:t>capital</w:t>
      </w:r>
      <w:r>
        <w:rPr>
          <w:spacing w:val="-2"/>
        </w:rPr>
        <w:t> </w:t>
      </w:r>
      <w:r>
        <w:rPr/>
        <w:t>goods</w:t>
      </w:r>
      <w:r>
        <w:rPr>
          <w:spacing w:val="-2"/>
        </w:rPr>
        <w:t> </w:t>
      </w:r>
      <w:r>
        <w:rPr/>
        <w:t>that is those stocks and means of production like plants machinery, new building, will and land to future flow of services. In other words, investment consists only of new physical goods to be used to increase productive capacity and leave future output.</w:t>
      </w:r>
    </w:p>
    <w:p>
      <w:pPr>
        <w:pStyle w:val="BodyText"/>
        <w:spacing w:line="480" w:lineRule="auto"/>
        <w:ind w:right="743" w:firstLine="720"/>
        <w:jc w:val="both"/>
      </w:pPr>
      <w:r>
        <w:rPr/>
        <w:t>Although, investment is a smaller component of aggregate demand than consumption. It is more volatile as a source of short run; it is a more important determinant such that variation in it can produce magnified changes in aggregate demand and level of output on employment. In many modern economic investment account on the average of 15 to 20% of GNP. However, because of its vitality and variability the important is out of proportion of its size.</w:t>
      </w:r>
    </w:p>
    <w:p>
      <w:pPr>
        <w:pStyle w:val="BodyText"/>
        <w:spacing w:line="480" w:lineRule="auto" w:before="1"/>
        <w:ind w:right="744" w:firstLine="720"/>
        <w:jc w:val="both"/>
      </w:pPr>
      <w:r>
        <w:rPr/>
        <w:t>Investment expands productive capacity. It is a major explanatory and contributory factor to long run growth in the economy, it is largely unpredictable. Investment is financial from both</w:t>
      </w:r>
      <w:r>
        <w:rPr>
          <w:spacing w:val="80"/>
        </w:rPr>
        <w:t> </w:t>
      </w:r>
      <w:r>
        <w:rPr/>
        <w:t>domestic</w:t>
      </w:r>
      <w:r>
        <w:rPr>
          <w:spacing w:val="80"/>
        </w:rPr>
        <w:t> </w:t>
      </w:r>
      <w:r>
        <w:rPr/>
        <w:t>and</w:t>
      </w:r>
      <w:r>
        <w:rPr>
          <w:spacing w:val="80"/>
        </w:rPr>
        <w:t> </w:t>
      </w:r>
      <w:r>
        <w:rPr/>
        <w:t>foreign</w:t>
      </w:r>
      <w:r>
        <w:rPr>
          <w:spacing w:val="80"/>
        </w:rPr>
        <w:t> </w:t>
      </w:r>
      <w:r>
        <w:rPr/>
        <w:t>saving</w:t>
      </w:r>
      <w:r>
        <w:rPr>
          <w:spacing w:val="80"/>
        </w:rPr>
        <w:t> </w:t>
      </w:r>
      <w:r>
        <w:rPr/>
        <w:t>in</w:t>
      </w:r>
      <w:r>
        <w:rPr>
          <w:spacing w:val="80"/>
        </w:rPr>
        <w:t> </w:t>
      </w:r>
      <w:r>
        <w:rPr/>
        <w:t>advanced</w:t>
      </w:r>
      <w:r>
        <w:rPr>
          <w:spacing w:val="80"/>
        </w:rPr>
        <w:t> </w:t>
      </w:r>
      <w:r>
        <w:rPr/>
        <w:t>countries</w:t>
      </w:r>
      <w:r>
        <w:rPr>
          <w:spacing w:val="80"/>
        </w:rPr>
        <w:t> </w:t>
      </w:r>
      <w:r>
        <w:rPr/>
        <w:t>of</w:t>
      </w:r>
      <w:r>
        <w:rPr>
          <w:spacing w:val="80"/>
        </w:rPr>
        <w:t> </w:t>
      </w:r>
      <w:r>
        <w:rPr/>
        <w:t>the</w:t>
      </w:r>
    </w:p>
    <w:p>
      <w:pPr>
        <w:spacing w:after="0" w:line="480" w:lineRule="auto"/>
        <w:jc w:val="both"/>
        <w:sectPr>
          <w:pgSz w:w="12240" w:h="15840"/>
          <w:pgMar w:header="761" w:footer="0" w:top="1300" w:bottom="280" w:left="1720" w:right="1320"/>
        </w:sectPr>
      </w:pPr>
    </w:p>
    <w:p>
      <w:pPr>
        <w:pStyle w:val="BodyText"/>
        <w:spacing w:line="480" w:lineRule="auto" w:before="119"/>
        <w:ind w:right="743"/>
        <w:jc w:val="both"/>
      </w:pPr>
      <w:r>
        <w:rPr/>
        <w:t>world, domestic savings are mainly used and always enough to financial investment. In developing economies, foreign savings are used to supplement domestic savings to finance investment the first component is new construction.</w:t>
      </w:r>
    </w:p>
    <w:p>
      <w:pPr>
        <w:pStyle w:val="BodyText"/>
        <w:spacing w:line="480" w:lineRule="auto"/>
        <w:ind w:right="746" w:firstLine="720"/>
        <w:jc w:val="both"/>
      </w:pPr>
      <w:r>
        <w:rPr/>
        <w:t>The new construction include residential and commercial construction while the residential may be new house built rents, commercial construction are those by firms to enhance their </w:t>
      </w:r>
      <w:r>
        <w:rPr>
          <w:spacing w:val="-2"/>
        </w:rPr>
        <w:t>business.</w:t>
      </w:r>
    </w:p>
    <w:p>
      <w:pPr>
        <w:pStyle w:val="BodyText"/>
        <w:spacing w:line="480" w:lineRule="auto"/>
        <w:ind w:right="742" w:firstLine="720"/>
        <w:jc w:val="both"/>
      </w:pPr>
      <w:r>
        <w:rPr/>
        <w:t>Producer durable equipment like machine is consisting of second component of investment, while the third component is net change in business investment. However, commercial construction and producer durable equipment are called plant and equipment (Ihesiulo 2005).</w:t>
      </w:r>
    </w:p>
    <w:p>
      <w:pPr>
        <w:pStyle w:val="BodyText"/>
        <w:spacing w:line="480" w:lineRule="auto" w:before="1"/>
        <w:ind w:right="742" w:firstLine="720"/>
        <w:jc w:val="both"/>
      </w:pPr>
      <w:r>
        <w:rPr/>
        <w:t>Investment can be of this kinds, these two classifications are based on the source of investment which are based on foreign or domestic public investment are those</w:t>
      </w:r>
      <w:r>
        <w:rPr>
          <w:spacing w:val="-2"/>
        </w:rPr>
        <w:t> </w:t>
      </w:r>
      <w:r>
        <w:rPr/>
        <w:t>investment abroad by</w:t>
      </w:r>
      <w:r>
        <w:rPr>
          <w:spacing w:val="-3"/>
        </w:rPr>
        <w:t> </w:t>
      </w:r>
      <w:r>
        <w:rPr/>
        <w:t>the</w:t>
      </w:r>
      <w:r>
        <w:rPr>
          <w:spacing w:val="-2"/>
        </w:rPr>
        <w:t> </w:t>
      </w:r>
      <w:r>
        <w:rPr/>
        <w:t>state, while it can be domestic if it is always dependent of the level of income. Private investment are those investment by the profit oriented individuals or firms. It can be foreign when they invest abroad</w:t>
      </w:r>
      <w:r>
        <w:rPr>
          <w:spacing w:val="16"/>
        </w:rPr>
        <w:t> </w:t>
      </w:r>
      <w:r>
        <w:rPr/>
        <w:t>and</w:t>
      </w:r>
      <w:r>
        <w:rPr>
          <w:spacing w:val="17"/>
        </w:rPr>
        <w:t> </w:t>
      </w:r>
      <w:r>
        <w:rPr/>
        <w:t>domestic</w:t>
      </w:r>
      <w:r>
        <w:rPr>
          <w:spacing w:val="14"/>
        </w:rPr>
        <w:t> </w:t>
      </w:r>
      <w:r>
        <w:rPr/>
        <w:t>when</w:t>
      </w:r>
      <w:r>
        <w:rPr>
          <w:spacing w:val="15"/>
        </w:rPr>
        <w:t> </w:t>
      </w:r>
      <w:r>
        <w:rPr/>
        <w:t>they</w:t>
      </w:r>
      <w:r>
        <w:rPr>
          <w:spacing w:val="13"/>
        </w:rPr>
        <w:t> </w:t>
      </w:r>
      <w:r>
        <w:rPr/>
        <w:t>invest</w:t>
      </w:r>
      <w:r>
        <w:rPr>
          <w:spacing w:val="17"/>
        </w:rPr>
        <w:t> </w:t>
      </w:r>
      <w:r>
        <w:rPr/>
        <w:t>within</w:t>
      </w:r>
      <w:r>
        <w:rPr>
          <w:spacing w:val="17"/>
        </w:rPr>
        <w:t> </w:t>
      </w:r>
      <w:r>
        <w:rPr/>
        <w:t>the</w:t>
      </w:r>
      <w:r>
        <w:rPr>
          <w:spacing w:val="17"/>
        </w:rPr>
        <w:t> </w:t>
      </w:r>
      <w:r>
        <w:rPr/>
        <w:t>economy.</w:t>
      </w:r>
      <w:r>
        <w:rPr>
          <w:spacing w:val="18"/>
        </w:rPr>
        <w:t> </w:t>
      </w:r>
      <w:r>
        <w:rPr/>
        <w:t>But</w:t>
      </w:r>
      <w:r>
        <w:rPr>
          <w:spacing w:val="28"/>
        </w:rPr>
        <w:t> </w:t>
      </w:r>
      <w:r>
        <w:rPr>
          <w:spacing w:val="-5"/>
        </w:rPr>
        <w:t>for</w:t>
      </w:r>
    </w:p>
    <w:p>
      <w:pPr>
        <w:spacing w:after="0" w:line="480" w:lineRule="auto"/>
        <w:jc w:val="both"/>
        <w:sectPr>
          <w:pgSz w:w="12240" w:h="15840"/>
          <w:pgMar w:header="761" w:footer="0" w:top="1300" w:bottom="280" w:left="1720" w:right="1320"/>
        </w:sectPr>
      </w:pPr>
    </w:p>
    <w:p>
      <w:pPr>
        <w:pStyle w:val="BodyText"/>
        <w:spacing w:line="480" w:lineRule="auto" w:before="119"/>
        <w:ind w:right="743"/>
        <w:jc w:val="both"/>
      </w:pPr>
      <w:r>
        <w:rPr/>
        <w:t>the</w:t>
      </w:r>
      <w:r>
        <w:rPr>
          <w:spacing w:val="-2"/>
        </w:rPr>
        <w:t> </w:t>
      </w:r>
      <w:r>
        <w:rPr/>
        <w:t>sake</w:t>
      </w:r>
      <w:r>
        <w:rPr>
          <w:spacing w:val="-2"/>
        </w:rPr>
        <w:t> </w:t>
      </w:r>
      <w:r>
        <w:rPr/>
        <w:t>of this research, private domestic</w:t>
      </w:r>
      <w:r>
        <w:rPr>
          <w:spacing w:val="-2"/>
        </w:rPr>
        <w:t> </w:t>
      </w:r>
      <w:r>
        <w:rPr/>
        <w:t>investment are investment that is, individual in a country (both citizen and foreigners) for example, Dangote groups is a private domestic investment in </w:t>
      </w:r>
      <w:r>
        <w:rPr>
          <w:spacing w:val="-2"/>
        </w:rPr>
        <w:t>Nigeria.</w:t>
      </w:r>
    </w:p>
    <w:p>
      <w:pPr>
        <w:pStyle w:val="BodyText"/>
        <w:spacing w:line="480" w:lineRule="auto"/>
        <w:ind w:right="746" w:firstLine="720"/>
        <w:jc w:val="both"/>
      </w:pPr>
      <w:r>
        <w:rPr/>
        <w:t>Furthermore, public’s investment which is carried on by a state of government is always autonomous. This entails that most often the government in other for the growth and development of such economy which may not necessarily be profit minded, while</w:t>
      </w:r>
      <w:r>
        <w:rPr>
          <w:spacing w:val="40"/>
        </w:rPr>
        <w:t> </w:t>
      </w:r>
      <w:r>
        <w:rPr/>
        <w:t>the aim of profit investment is always to make profit and it is dependent of income levels.</w:t>
      </w:r>
    </w:p>
    <w:p>
      <w:pPr>
        <w:pStyle w:val="BodyText"/>
        <w:ind w:left="1431"/>
        <w:jc w:val="both"/>
      </w:pPr>
      <w:r>
        <w:rPr/>
        <w:t>The</w:t>
      </w:r>
      <w:r>
        <w:rPr>
          <w:spacing w:val="41"/>
        </w:rPr>
        <w:t> </w:t>
      </w:r>
      <w:r>
        <w:rPr/>
        <w:t>levels</w:t>
      </w:r>
      <w:r>
        <w:rPr>
          <w:spacing w:val="41"/>
        </w:rPr>
        <w:t> </w:t>
      </w:r>
      <w:r>
        <w:rPr/>
        <w:t>of</w:t>
      </w:r>
      <w:r>
        <w:rPr>
          <w:spacing w:val="41"/>
        </w:rPr>
        <w:t> </w:t>
      </w:r>
      <w:r>
        <w:rPr/>
        <w:t>investment</w:t>
      </w:r>
      <w:r>
        <w:rPr>
          <w:spacing w:val="44"/>
        </w:rPr>
        <w:t> </w:t>
      </w:r>
      <w:r>
        <w:rPr/>
        <w:t>are</w:t>
      </w:r>
      <w:r>
        <w:rPr>
          <w:spacing w:val="42"/>
        </w:rPr>
        <w:t> </w:t>
      </w:r>
      <w:r>
        <w:rPr/>
        <w:t>determined</w:t>
      </w:r>
      <w:r>
        <w:rPr>
          <w:spacing w:val="42"/>
        </w:rPr>
        <w:t> </w:t>
      </w:r>
      <w:r>
        <w:rPr/>
        <w:t>by</w:t>
      </w:r>
      <w:r>
        <w:rPr>
          <w:spacing w:val="39"/>
        </w:rPr>
        <w:t> </w:t>
      </w:r>
      <w:r>
        <w:rPr/>
        <w:t>various</w:t>
      </w:r>
      <w:r>
        <w:rPr>
          <w:spacing w:val="44"/>
        </w:rPr>
        <w:t> </w:t>
      </w:r>
      <w:r>
        <w:rPr>
          <w:spacing w:val="-2"/>
        </w:rPr>
        <w:t>factors.</w:t>
      </w:r>
    </w:p>
    <w:p>
      <w:pPr>
        <w:pStyle w:val="BodyText"/>
        <w:spacing w:before="11"/>
        <w:ind w:left="0"/>
        <w:rPr>
          <w:sz w:val="27"/>
        </w:rPr>
      </w:pPr>
    </w:p>
    <w:p>
      <w:pPr>
        <w:pStyle w:val="BodyText"/>
        <w:jc w:val="both"/>
      </w:pPr>
      <w:r>
        <w:rPr/>
        <w:t>The</w:t>
      </w:r>
      <w:r>
        <w:rPr>
          <w:spacing w:val="-6"/>
        </w:rPr>
        <w:t> </w:t>
      </w:r>
      <w:r>
        <w:rPr/>
        <w:t>major</w:t>
      </w:r>
      <w:r>
        <w:rPr>
          <w:spacing w:val="-5"/>
        </w:rPr>
        <w:t> </w:t>
      </w:r>
      <w:r>
        <w:rPr/>
        <w:t>determinant</w:t>
      </w:r>
      <w:r>
        <w:rPr>
          <w:spacing w:val="-9"/>
        </w:rPr>
        <w:t> </w:t>
      </w:r>
      <w:r>
        <w:rPr/>
        <w:t>of</w:t>
      </w:r>
      <w:r>
        <w:rPr>
          <w:spacing w:val="-6"/>
        </w:rPr>
        <w:t> </w:t>
      </w:r>
      <w:r>
        <w:rPr/>
        <w:t>investments</w:t>
      </w:r>
      <w:r>
        <w:rPr>
          <w:spacing w:val="-8"/>
        </w:rPr>
        <w:t> </w:t>
      </w:r>
      <w:r>
        <w:rPr>
          <w:spacing w:val="-5"/>
        </w:rPr>
        <w:t>is:</w:t>
      </w:r>
    </w:p>
    <w:p>
      <w:pPr>
        <w:pStyle w:val="BodyText"/>
        <w:spacing w:before="2"/>
        <w:ind w:left="0"/>
      </w:pPr>
    </w:p>
    <w:p>
      <w:pPr>
        <w:pStyle w:val="BodyText"/>
        <w:spacing w:line="480" w:lineRule="auto"/>
        <w:ind w:right="746"/>
        <w:jc w:val="both"/>
      </w:pPr>
      <w:r>
        <w:rPr>
          <w:b/>
        </w:rPr>
        <w:t>Interest</w:t>
      </w:r>
      <w:r>
        <w:rPr>
          <w:b/>
          <w:spacing w:val="-2"/>
        </w:rPr>
        <w:t> </w:t>
      </w:r>
      <w:r>
        <w:rPr>
          <w:b/>
        </w:rPr>
        <w:t>Rate:</w:t>
      </w:r>
      <w:r>
        <w:rPr>
          <w:b/>
          <w:spacing w:val="80"/>
        </w:rPr>
        <w:t>   </w:t>
      </w:r>
      <w:r>
        <w:rPr/>
        <w:t>This</w:t>
      </w:r>
      <w:r>
        <w:rPr>
          <w:spacing w:val="31"/>
        </w:rPr>
        <w:t> </w:t>
      </w:r>
      <w:r>
        <w:rPr/>
        <w:t>is</w:t>
      </w:r>
      <w:r>
        <w:rPr>
          <w:spacing w:val="30"/>
        </w:rPr>
        <w:t> </w:t>
      </w:r>
      <w:r>
        <w:rPr/>
        <w:t>more</w:t>
      </w:r>
      <w:r>
        <w:rPr>
          <w:spacing w:val="30"/>
        </w:rPr>
        <w:t> </w:t>
      </w:r>
      <w:r>
        <w:rPr/>
        <w:t>inversely</w:t>
      </w:r>
      <w:r>
        <w:rPr>
          <w:spacing w:val="29"/>
        </w:rPr>
        <w:t> </w:t>
      </w:r>
      <w:r>
        <w:rPr/>
        <w:t>with</w:t>
      </w:r>
      <w:r>
        <w:rPr>
          <w:spacing w:val="32"/>
        </w:rPr>
        <w:t> </w:t>
      </w:r>
      <w:r>
        <w:rPr/>
        <w:t>investment</w:t>
      </w:r>
      <w:r>
        <w:rPr>
          <w:spacing w:val="30"/>
        </w:rPr>
        <w:t> </w:t>
      </w:r>
      <w:r>
        <w:rPr/>
        <w:t>rate</w:t>
      </w:r>
      <w:r>
        <w:rPr>
          <w:spacing w:val="30"/>
        </w:rPr>
        <w:t> </w:t>
      </w:r>
      <w:r>
        <w:rPr/>
        <w:t>that is to say the higher the interest rate, the less investment is induced. On the other hand if interest is low, the inducement to invest is always high. This is because if the cost of obtaining capital is high, potential investment will back investment because it will reduce the return on investment (Ayanwu 1997).</w:t>
      </w:r>
    </w:p>
    <w:p>
      <w:pPr>
        <w:pStyle w:val="BodyText"/>
        <w:spacing w:line="480" w:lineRule="auto" w:before="1"/>
        <w:ind w:right="746" w:firstLine="69"/>
        <w:jc w:val="both"/>
      </w:pPr>
      <w:r>
        <w:rPr>
          <w:b/>
        </w:rPr>
        <w:t>Cost</w:t>
      </w:r>
      <w:r>
        <w:rPr>
          <w:b/>
          <w:spacing w:val="-2"/>
        </w:rPr>
        <w:t> </w:t>
      </w:r>
      <w:r>
        <w:rPr>
          <w:b/>
        </w:rPr>
        <w:t>of</w:t>
      </w:r>
      <w:r>
        <w:rPr>
          <w:b/>
          <w:spacing w:val="-2"/>
        </w:rPr>
        <w:t> </w:t>
      </w:r>
      <w:r>
        <w:rPr>
          <w:b/>
        </w:rPr>
        <w:t>capital:</w:t>
      </w:r>
      <w:r>
        <w:rPr>
          <w:b/>
          <w:spacing w:val="80"/>
        </w:rPr>
        <w:t> </w:t>
      </w:r>
      <w:r>
        <w:rPr/>
        <w:t>The</w:t>
      </w:r>
      <w:r>
        <w:rPr>
          <w:spacing w:val="40"/>
        </w:rPr>
        <w:t> </w:t>
      </w:r>
      <w:r>
        <w:rPr/>
        <w:t>cost</w:t>
      </w:r>
      <w:r>
        <w:rPr>
          <w:spacing w:val="40"/>
        </w:rPr>
        <w:t> </w:t>
      </w:r>
      <w:r>
        <w:rPr/>
        <w:t>of</w:t>
      </w:r>
      <w:r>
        <w:rPr>
          <w:spacing w:val="40"/>
        </w:rPr>
        <w:t> </w:t>
      </w:r>
      <w:r>
        <w:rPr/>
        <w:t>procuring</w:t>
      </w:r>
      <w:r>
        <w:rPr>
          <w:spacing w:val="40"/>
        </w:rPr>
        <w:t> </w:t>
      </w:r>
      <w:r>
        <w:rPr/>
        <w:t>capital</w:t>
      </w:r>
      <w:r>
        <w:rPr>
          <w:spacing w:val="40"/>
        </w:rPr>
        <w:t> </w:t>
      </w:r>
      <w:r>
        <w:rPr/>
        <w:t>needed</w:t>
      </w:r>
      <w:r>
        <w:rPr>
          <w:spacing w:val="40"/>
        </w:rPr>
        <w:t> </w:t>
      </w:r>
      <w:r>
        <w:rPr/>
        <w:t>in</w:t>
      </w:r>
      <w:r>
        <w:rPr>
          <w:spacing w:val="40"/>
        </w:rPr>
        <w:t> </w:t>
      </w:r>
      <w:r>
        <w:rPr/>
        <w:t>an industry</w:t>
      </w:r>
      <w:r>
        <w:rPr>
          <w:spacing w:val="-4"/>
        </w:rPr>
        <w:t> </w:t>
      </w:r>
      <w:r>
        <w:rPr/>
        <w:t>is compared</w:t>
      </w:r>
      <w:r>
        <w:rPr>
          <w:spacing w:val="-1"/>
        </w:rPr>
        <w:t> </w:t>
      </w:r>
      <w:r>
        <w:rPr/>
        <w:t>by</w:t>
      </w:r>
      <w:r>
        <w:rPr>
          <w:spacing w:val="-4"/>
        </w:rPr>
        <w:t> </w:t>
      </w:r>
      <w:r>
        <w:rPr/>
        <w:t>investor,</w:t>
      </w:r>
      <w:r>
        <w:rPr>
          <w:spacing w:val="-3"/>
        </w:rPr>
        <w:t> </w:t>
      </w:r>
      <w:r>
        <w:rPr/>
        <w:t>these</w:t>
      </w:r>
      <w:r>
        <w:rPr>
          <w:spacing w:val="-1"/>
        </w:rPr>
        <w:t> </w:t>
      </w:r>
      <w:r>
        <w:rPr/>
        <w:t>cost may</w:t>
      </w:r>
      <w:r>
        <w:rPr>
          <w:spacing w:val="-2"/>
        </w:rPr>
        <w:t> </w:t>
      </w:r>
      <w:r>
        <w:rPr/>
        <w:t>be</w:t>
      </w:r>
      <w:r>
        <w:rPr>
          <w:spacing w:val="-1"/>
        </w:rPr>
        <w:t> </w:t>
      </w:r>
      <w:r>
        <w:rPr/>
        <w:t>cost</w:t>
      </w:r>
      <w:r>
        <w:rPr>
          <w:spacing w:val="-1"/>
        </w:rPr>
        <w:t> </w:t>
      </w:r>
      <w:r>
        <w:rPr/>
        <w:t>binding</w:t>
      </w:r>
      <w:r>
        <w:rPr>
          <w:spacing w:val="-2"/>
        </w:rPr>
        <w:t> </w:t>
      </w:r>
      <w:r>
        <w:rPr/>
        <w:t>and</w:t>
      </w:r>
    </w:p>
    <w:p>
      <w:pPr>
        <w:spacing w:after="0" w:line="480" w:lineRule="auto"/>
        <w:jc w:val="both"/>
        <w:sectPr>
          <w:pgSz w:w="12240" w:h="15840"/>
          <w:pgMar w:header="761" w:footer="0" w:top="1300" w:bottom="280" w:left="1720" w:right="1320"/>
        </w:sectPr>
      </w:pPr>
    </w:p>
    <w:p>
      <w:pPr>
        <w:pStyle w:val="BodyText"/>
        <w:spacing w:line="480" w:lineRule="auto" w:before="119"/>
        <w:ind w:right="752"/>
        <w:jc w:val="both"/>
      </w:pPr>
      <w:r>
        <w:rPr/>
        <w:t>machineries etc. if these costs are low, private domestic investment will rise consistently and vise-versa.</w:t>
      </w:r>
    </w:p>
    <w:p>
      <w:pPr>
        <w:pStyle w:val="BodyText"/>
        <w:spacing w:line="480" w:lineRule="auto" w:before="1"/>
        <w:ind w:right="744" w:firstLine="720"/>
        <w:jc w:val="both"/>
      </w:pPr>
      <w:r>
        <w:rPr/>
        <w:t>The expected rate of return during the time of a project in other words, it may be regarded as the case inflow that is the ability of the project to give an efficient and sufficient returns on investment. If the expected rate of return is high investors will always increase their level of investment.</w:t>
      </w:r>
    </w:p>
    <w:p>
      <w:pPr>
        <w:pStyle w:val="BodyText"/>
        <w:spacing w:line="480" w:lineRule="auto"/>
        <w:ind w:right="747" w:firstLine="720"/>
        <w:jc w:val="both"/>
      </w:pPr>
      <w:r>
        <w:rPr/>
        <w:t>However, Keynes’s sum up these factors in this concept of marginal efficiency of capital (MEC) and marginal efficiency of investment (MEI).</w:t>
      </w:r>
    </w:p>
    <w:p>
      <w:pPr>
        <w:pStyle w:val="BodyText"/>
        <w:spacing w:line="480" w:lineRule="auto"/>
        <w:ind w:right="743" w:firstLine="720"/>
        <w:jc w:val="both"/>
      </w:pPr>
      <w:r>
        <w:rPr/>
        <w:t>The MEC is the highest rate of returns expected from an additional unit of capital assets over its cost. It is the ratio between the prospective yield of addition capacity good and their supply</w:t>
      </w:r>
      <w:r>
        <w:rPr>
          <w:spacing w:val="80"/>
        </w:rPr>
        <w:t> </w:t>
      </w:r>
      <w:r>
        <w:rPr/>
        <w:t>from an asset during its life time while the supply price of capital assets is the cost of producing this asset (Jhingan 2005).</w:t>
      </w:r>
    </w:p>
    <w:p>
      <w:pPr>
        <w:pStyle w:val="BodyText"/>
        <w:spacing w:line="480" w:lineRule="auto" w:before="1"/>
        <w:ind w:right="744" w:firstLine="720"/>
        <w:jc w:val="both"/>
      </w:pPr>
      <w:r>
        <w:rPr/>
        <w:t>The MEI is the rate of return. Expected from a given investment on a capital asset after covering all its cost except the</w:t>
      </w:r>
      <w:r>
        <w:rPr>
          <w:spacing w:val="80"/>
        </w:rPr>
        <w:t> </w:t>
      </w:r>
      <w:r>
        <w:rPr/>
        <w:t>rate interest like MEI, it is the rate which acquires the supply price</w:t>
      </w:r>
      <w:r>
        <w:rPr>
          <w:spacing w:val="40"/>
        </w:rPr>
        <w:t> </w:t>
      </w:r>
      <w:r>
        <w:rPr/>
        <w:t>of capital assets to its prospective yield. The investment on an asset will</w:t>
      </w:r>
      <w:r>
        <w:rPr>
          <w:spacing w:val="31"/>
        </w:rPr>
        <w:t> </w:t>
      </w:r>
      <w:r>
        <w:rPr/>
        <w:t>be</w:t>
      </w:r>
      <w:r>
        <w:rPr>
          <w:spacing w:val="31"/>
        </w:rPr>
        <w:t> </w:t>
      </w:r>
      <w:r>
        <w:rPr/>
        <w:t>made</w:t>
      </w:r>
      <w:r>
        <w:rPr>
          <w:spacing w:val="32"/>
        </w:rPr>
        <w:t> </w:t>
      </w:r>
      <w:r>
        <w:rPr/>
        <w:t>depending</w:t>
      </w:r>
      <w:r>
        <w:rPr>
          <w:spacing w:val="30"/>
        </w:rPr>
        <w:t> </w:t>
      </w:r>
      <w:r>
        <w:rPr/>
        <w:t>upon</w:t>
      </w:r>
      <w:r>
        <w:rPr>
          <w:spacing w:val="33"/>
        </w:rPr>
        <w:t> </w:t>
      </w:r>
      <w:r>
        <w:rPr/>
        <w:t>the</w:t>
      </w:r>
      <w:r>
        <w:rPr>
          <w:spacing w:val="30"/>
        </w:rPr>
        <w:t> </w:t>
      </w:r>
      <w:r>
        <w:rPr/>
        <w:t>interest</w:t>
      </w:r>
      <w:r>
        <w:rPr>
          <w:spacing w:val="31"/>
        </w:rPr>
        <w:t> </w:t>
      </w:r>
      <w:r>
        <w:rPr/>
        <w:t>rate</w:t>
      </w:r>
      <w:r>
        <w:rPr>
          <w:spacing w:val="30"/>
        </w:rPr>
        <w:t> </w:t>
      </w:r>
      <w:r>
        <w:rPr/>
        <w:t>involving</w:t>
      </w:r>
      <w:r>
        <w:rPr>
          <w:spacing w:val="30"/>
        </w:rPr>
        <w:t> </w:t>
      </w:r>
      <w:r>
        <w:rPr/>
        <w:t>in</w:t>
      </w:r>
      <w:r>
        <w:rPr>
          <w:spacing w:val="33"/>
        </w:rPr>
        <w:t> </w:t>
      </w:r>
      <w:r>
        <w:rPr/>
        <w:t>getting</w:t>
      </w:r>
    </w:p>
    <w:p>
      <w:pPr>
        <w:spacing w:after="0" w:line="480" w:lineRule="auto"/>
        <w:jc w:val="both"/>
        <w:sectPr>
          <w:pgSz w:w="12240" w:h="15840"/>
          <w:pgMar w:header="761" w:footer="0" w:top="1300" w:bottom="280" w:left="1720" w:right="1320"/>
        </w:sectPr>
      </w:pPr>
    </w:p>
    <w:p>
      <w:pPr>
        <w:pStyle w:val="BodyText"/>
        <w:spacing w:line="480" w:lineRule="auto" w:before="119"/>
        <w:ind w:right="742"/>
        <w:jc w:val="both"/>
      </w:pPr>
      <w:r>
        <w:rPr/>
        <w:t>funds from the banks the MEI relates the investment to the rate of interest. Its schedule shows the amount of investment demanded at various rate</w:t>
      </w:r>
      <w:r>
        <w:rPr>
          <w:spacing w:val="-1"/>
        </w:rPr>
        <w:t> </w:t>
      </w:r>
      <w:r>
        <w:rPr/>
        <w:t>of</w:t>
      </w:r>
      <w:r>
        <w:rPr>
          <w:spacing w:val="-1"/>
        </w:rPr>
        <w:t> </w:t>
      </w:r>
      <w:r>
        <w:rPr/>
        <w:t>interest that is why</w:t>
      </w:r>
      <w:r>
        <w:rPr>
          <w:spacing w:val="-2"/>
        </w:rPr>
        <w:t> </w:t>
      </w:r>
      <w:r>
        <w:rPr/>
        <w:t>it is called the</w:t>
      </w:r>
      <w:r>
        <w:rPr>
          <w:spacing w:val="-1"/>
        </w:rPr>
        <w:t> </w:t>
      </w:r>
      <w:r>
        <w:rPr/>
        <w:t>investment demand schedule curve the MEI (stock) is based on a given supply praise for capital and MEI (flow) on induced charges in the price. The MEI shows the rate of return on all successive unit of capital without regards to the existing stock of capital. On the other hand the MEI shows the rate of return on only unit of capital over the above the existing stock of capital Jhingan (2006).</w:t>
      </w:r>
    </w:p>
    <w:p>
      <w:pPr>
        <w:pStyle w:val="BodyText"/>
        <w:spacing w:line="480" w:lineRule="auto" w:before="1"/>
        <w:ind w:right="745"/>
        <w:jc w:val="both"/>
      </w:pPr>
      <w:r>
        <w:rPr>
          <w:b/>
        </w:rPr>
        <w:t>The Rate of Government Expenditure: </w:t>
      </w:r>
      <w:r>
        <w:rPr/>
        <w:t>There is a strong and positive relationship between government expenditure at rate of investment. Government autonomous expenditure on different sectors of the economic structures employment as well as income of the public the increase in income will also increase consumption as well as private investment.</w:t>
      </w:r>
    </w:p>
    <w:p>
      <w:pPr>
        <w:pStyle w:val="BodyText"/>
        <w:spacing w:line="480" w:lineRule="auto" w:before="1"/>
        <w:ind w:right="747"/>
        <w:jc w:val="both"/>
      </w:pPr>
      <w:r>
        <w:rPr>
          <w:b/>
        </w:rPr>
        <w:t>Consumption Demand: </w:t>
      </w:r>
      <w:r>
        <w:rPr/>
        <w:t>Both the present and future demand for products greatly influence the level of investment in the economy. If the current demand for consumer goods is increased rapidly more investment</w:t>
      </w:r>
      <w:r>
        <w:rPr>
          <w:spacing w:val="24"/>
        </w:rPr>
        <w:t> </w:t>
      </w:r>
      <w:r>
        <w:rPr/>
        <w:t>will</w:t>
      </w:r>
      <w:r>
        <w:rPr>
          <w:spacing w:val="30"/>
        </w:rPr>
        <w:t> </w:t>
      </w:r>
      <w:r>
        <w:rPr/>
        <w:t>made</w:t>
      </w:r>
      <w:r>
        <w:rPr>
          <w:spacing w:val="25"/>
        </w:rPr>
        <w:t> </w:t>
      </w:r>
      <w:r>
        <w:rPr/>
        <w:t>to</w:t>
      </w:r>
      <w:r>
        <w:rPr>
          <w:spacing w:val="27"/>
        </w:rPr>
        <w:t> </w:t>
      </w:r>
      <w:r>
        <w:rPr/>
        <w:t>meet</w:t>
      </w:r>
      <w:r>
        <w:rPr>
          <w:spacing w:val="25"/>
        </w:rPr>
        <w:t> </w:t>
      </w:r>
      <w:r>
        <w:rPr/>
        <w:t>up</w:t>
      </w:r>
      <w:r>
        <w:rPr>
          <w:spacing w:val="24"/>
        </w:rPr>
        <w:t> </w:t>
      </w:r>
      <w:r>
        <w:rPr/>
        <w:t>the</w:t>
      </w:r>
      <w:r>
        <w:rPr>
          <w:spacing w:val="24"/>
        </w:rPr>
        <w:t> </w:t>
      </w:r>
      <w:r>
        <w:rPr/>
        <w:t>increased</w:t>
      </w:r>
      <w:r>
        <w:rPr>
          <w:spacing w:val="24"/>
        </w:rPr>
        <w:t> </w:t>
      </w:r>
      <w:r>
        <w:rPr/>
        <w:t>demand.</w:t>
      </w:r>
      <w:r>
        <w:rPr>
          <w:spacing w:val="25"/>
        </w:rPr>
        <w:t> </w:t>
      </w:r>
      <w:r>
        <w:rPr>
          <w:spacing w:val="-2"/>
        </w:rPr>
        <w:t>Therefore,</w:t>
      </w:r>
    </w:p>
    <w:p>
      <w:pPr>
        <w:spacing w:after="0" w:line="480" w:lineRule="auto"/>
        <w:jc w:val="both"/>
        <w:sectPr>
          <w:pgSz w:w="12240" w:h="15840"/>
          <w:pgMar w:header="761" w:footer="0" w:top="1300" w:bottom="280" w:left="1720" w:right="1320"/>
        </w:sectPr>
      </w:pPr>
    </w:p>
    <w:p>
      <w:pPr>
        <w:pStyle w:val="BodyText"/>
        <w:spacing w:line="480" w:lineRule="auto" w:before="119"/>
        <w:ind w:right="743"/>
        <w:jc w:val="both"/>
      </w:pPr>
      <w:r>
        <w:rPr/>
        <w:t>the household consumption has a close relationship with investment depending on whether it is increasing or decreasing.</w:t>
      </w:r>
    </w:p>
    <w:p>
      <w:pPr>
        <w:pStyle w:val="BodyText"/>
        <w:spacing w:line="480" w:lineRule="auto" w:before="1"/>
        <w:ind w:right="747"/>
        <w:jc w:val="both"/>
      </w:pPr>
      <w:r>
        <w:rPr/>
        <w:t>Inflation rate: is the persistence rise in the prices of goods and services when there is mild inflation it increases FDI and it said by Keynes in his works.</w:t>
      </w:r>
    </w:p>
    <w:p>
      <w:pPr>
        <w:pStyle w:val="BodyText"/>
        <w:spacing w:line="480" w:lineRule="auto"/>
        <w:ind w:right="745"/>
        <w:jc w:val="both"/>
      </w:pPr>
      <w:r>
        <w:rPr>
          <w:b/>
        </w:rPr>
        <w:t>National income: </w:t>
      </w:r>
      <w:r>
        <w:rPr/>
        <w:t>An increased in level in an economy through the rise in money wage rate and other factor income increases aggregate demand as well as investment to invest will fall with lowering of national income</w:t>
      </w:r>
    </w:p>
    <w:p>
      <w:pPr>
        <w:pStyle w:val="BodyText"/>
        <w:spacing w:line="480" w:lineRule="auto"/>
        <w:ind w:right="742"/>
        <w:jc w:val="both"/>
      </w:pPr>
      <w:r>
        <w:rPr>
          <w:b/>
        </w:rPr>
        <w:t>Stock of capital: </w:t>
      </w:r>
      <w:r>
        <w:rPr/>
        <w:t>Private can never be successful if the capital stock is very low. This has been one of the capital stock is very low. This has been one of the problem shrinking private investments domestic in Nigeria. This is a result of poverty which also decrease domestic saving</w:t>
      </w:r>
      <w:r>
        <w:rPr>
          <w:spacing w:val="-6"/>
        </w:rPr>
        <w:t> </w:t>
      </w:r>
      <w:r>
        <w:rPr/>
        <w:t>therefore,</w:t>
      </w:r>
      <w:r>
        <w:rPr>
          <w:spacing w:val="-4"/>
        </w:rPr>
        <w:t> </w:t>
      </w:r>
      <w:r>
        <w:rPr/>
        <w:t>for</w:t>
      </w:r>
      <w:r>
        <w:rPr>
          <w:spacing w:val="-3"/>
        </w:rPr>
        <w:t> </w:t>
      </w:r>
      <w:r>
        <w:rPr/>
        <w:t>investment</w:t>
      </w:r>
      <w:r>
        <w:rPr>
          <w:spacing w:val="-2"/>
        </w:rPr>
        <w:t> </w:t>
      </w:r>
      <w:r>
        <w:rPr/>
        <w:t>to</w:t>
      </w:r>
      <w:r>
        <w:rPr>
          <w:spacing w:val="-1"/>
        </w:rPr>
        <w:t> </w:t>
      </w:r>
      <w:r>
        <w:rPr/>
        <w:t>grow,</w:t>
      </w:r>
      <w:r>
        <w:rPr>
          <w:spacing w:val="-4"/>
        </w:rPr>
        <w:t> </w:t>
      </w:r>
      <w:r>
        <w:rPr/>
        <w:t>there</w:t>
      </w:r>
      <w:r>
        <w:rPr>
          <w:spacing w:val="-3"/>
        </w:rPr>
        <w:t> </w:t>
      </w:r>
      <w:r>
        <w:rPr/>
        <w:t>is</w:t>
      </w:r>
      <w:r>
        <w:rPr>
          <w:spacing w:val="-6"/>
        </w:rPr>
        <w:t> </w:t>
      </w:r>
      <w:r>
        <w:rPr/>
        <w:t>need</w:t>
      </w:r>
      <w:r>
        <w:rPr>
          <w:spacing w:val="-2"/>
        </w:rPr>
        <w:t> </w:t>
      </w:r>
      <w:r>
        <w:rPr/>
        <w:t>to upgrade</w:t>
      </w:r>
      <w:r>
        <w:rPr>
          <w:spacing w:val="-3"/>
        </w:rPr>
        <w:t> </w:t>
      </w:r>
      <w:r>
        <w:rPr/>
        <w:t>the level of capital stock in Nigeria Khorkate(1998).</w:t>
      </w:r>
    </w:p>
    <w:p>
      <w:pPr>
        <w:pStyle w:val="BodyText"/>
        <w:spacing w:line="480" w:lineRule="auto" w:before="1"/>
        <w:ind w:right="745"/>
        <w:jc w:val="both"/>
      </w:pPr>
      <w:r>
        <w:rPr>
          <w:b/>
        </w:rPr>
        <w:t>Investment and Innovation: </w:t>
      </w:r>
      <w:r>
        <w:rPr/>
        <w:t>The two level to raise the level of investment through its increase in technological advancement as</w:t>
      </w:r>
      <w:r>
        <w:rPr>
          <w:spacing w:val="40"/>
        </w:rPr>
        <w:t> </w:t>
      </w:r>
      <w:r>
        <w:rPr/>
        <w:t>well as</w:t>
      </w:r>
      <w:r>
        <w:rPr>
          <w:spacing w:val="-2"/>
        </w:rPr>
        <w:t> </w:t>
      </w:r>
      <w:r>
        <w:rPr/>
        <w:t>its</w:t>
      </w:r>
      <w:r>
        <w:rPr>
          <w:spacing w:val="-3"/>
        </w:rPr>
        <w:t> </w:t>
      </w:r>
      <w:r>
        <w:rPr/>
        <w:t>increase</w:t>
      </w:r>
      <w:r>
        <w:rPr>
          <w:spacing w:val="-3"/>
        </w:rPr>
        <w:t> </w:t>
      </w:r>
      <w:r>
        <w:rPr/>
        <w:t>in</w:t>
      </w:r>
      <w:r>
        <w:rPr>
          <w:spacing w:val="-2"/>
        </w:rPr>
        <w:t> </w:t>
      </w:r>
      <w:r>
        <w:rPr/>
        <w:t>productivity</w:t>
      </w:r>
      <w:r>
        <w:rPr>
          <w:spacing w:val="-5"/>
        </w:rPr>
        <w:t> </w:t>
      </w:r>
      <w:r>
        <w:rPr/>
        <w:t>and</w:t>
      </w:r>
      <w:r>
        <w:rPr>
          <w:spacing w:val="-3"/>
        </w:rPr>
        <w:t> </w:t>
      </w:r>
      <w:r>
        <w:rPr/>
        <w:t>a</w:t>
      </w:r>
      <w:r>
        <w:rPr>
          <w:spacing w:val="-2"/>
        </w:rPr>
        <w:t> </w:t>
      </w:r>
      <w:r>
        <w:rPr/>
        <w:t>reduction</w:t>
      </w:r>
      <w:r>
        <w:rPr>
          <w:spacing w:val="-2"/>
        </w:rPr>
        <w:t> </w:t>
      </w:r>
      <w:r>
        <w:rPr/>
        <w:t>in</w:t>
      </w:r>
      <w:r>
        <w:rPr>
          <w:spacing w:val="-2"/>
        </w:rPr>
        <w:t> </w:t>
      </w:r>
      <w:r>
        <w:rPr/>
        <w:t>production</w:t>
      </w:r>
      <w:r>
        <w:rPr>
          <w:spacing w:val="-3"/>
        </w:rPr>
        <w:t> </w:t>
      </w:r>
      <w:r>
        <w:rPr/>
        <w:t>cost Anyanwu (1995).</w:t>
      </w:r>
    </w:p>
    <w:p>
      <w:pPr>
        <w:spacing w:after="0" w:line="480" w:lineRule="auto"/>
        <w:jc w:val="both"/>
        <w:sectPr>
          <w:pgSz w:w="12240" w:h="15840"/>
          <w:pgMar w:header="761" w:footer="0" w:top="1300" w:bottom="280" w:left="1720" w:right="1320"/>
        </w:sectPr>
      </w:pPr>
    </w:p>
    <w:p>
      <w:pPr>
        <w:pStyle w:val="BodyText"/>
        <w:spacing w:line="480" w:lineRule="auto" w:before="119"/>
        <w:ind w:right="744" w:firstLine="720"/>
        <w:jc w:val="both"/>
      </w:pPr>
      <w:r>
        <w:rPr/>
        <w:t>A rapidly growing population means a growing market for all kinds of goods in the economy. To meet the demand for an increasing population in all brackets investment increases both in consumer goods and producer goods. Jhingan (2006).</w:t>
      </w:r>
    </w:p>
    <w:p>
      <w:pPr>
        <w:pStyle w:val="BodyText"/>
        <w:spacing w:line="480" w:lineRule="auto"/>
        <w:ind w:right="743" w:firstLine="720"/>
        <w:jc w:val="both"/>
      </w:pPr>
      <w:r>
        <w:rPr/>
        <w:t>State policies of government have an important influence on the inducement to invest in economy potential investments monitor the</w:t>
      </w:r>
      <w:r>
        <w:rPr>
          <w:spacing w:val="-3"/>
        </w:rPr>
        <w:t> </w:t>
      </w:r>
      <w:r>
        <w:rPr/>
        <w:t>government</w:t>
      </w:r>
      <w:r>
        <w:rPr>
          <w:spacing w:val="-2"/>
        </w:rPr>
        <w:t> </w:t>
      </w:r>
      <w:r>
        <w:rPr/>
        <w:t>policies before an</w:t>
      </w:r>
      <w:r>
        <w:rPr>
          <w:spacing w:val="-2"/>
        </w:rPr>
        <w:t> </w:t>
      </w:r>
      <w:r>
        <w:rPr/>
        <w:t>investment</w:t>
      </w:r>
      <w:r>
        <w:rPr>
          <w:spacing w:val="-1"/>
        </w:rPr>
        <w:t> </w:t>
      </w:r>
      <w:r>
        <w:rPr/>
        <w:t>is</w:t>
      </w:r>
      <w:r>
        <w:rPr>
          <w:spacing w:val="-2"/>
        </w:rPr>
        <w:t> </w:t>
      </w:r>
      <w:r>
        <w:rPr/>
        <w:t>done.</w:t>
      </w:r>
      <w:r>
        <w:rPr>
          <w:spacing w:val="-1"/>
        </w:rPr>
        <w:t> </w:t>
      </w:r>
      <w:r>
        <w:rPr/>
        <w:t>It is</w:t>
      </w:r>
      <w:r>
        <w:rPr>
          <w:spacing w:val="-1"/>
        </w:rPr>
        <w:t> </w:t>
      </w:r>
      <w:r>
        <w:rPr/>
        <w:t>necessary to</w:t>
      </w:r>
      <w:r>
        <w:rPr>
          <w:spacing w:val="-1"/>
        </w:rPr>
        <w:t> </w:t>
      </w:r>
      <w:r>
        <w:rPr/>
        <w:t>note</w:t>
      </w:r>
      <w:r>
        <w:rPr>
          <w:spacing w:val="-2"/>
        </w:rPr>
        <w:t> </w:t>
      </w:r>
      <w:r>
        <w:rPr/>
        <w:t>that the entire</w:t>
      </w:r>
      <w:r>
        <w:rPr>
          <w:spacing w:val="-2"/>
        </w:rPr>
        <w:t> </w:t>
      </w:r>
      <w:r>
        <w:rPr/>
        <w:t>factor (determinants) that affects investment</w:t>
      </w:r>
      <w:r>
        <w:rPr>
          <w:spacing w:val="-1"/>
        </w:rPr>
        <w:t> </w:t>
      </w:r>
      <w:r>
        <w:rPr/>
        <w:t>in general also determines the faction of investment which is the basic of this research project.</w:t>
      </w:r>
    </w:p>
    <w:p>
      <w:pPr>
        <w:pStyle w:val="Heading2"/>
        <w:numPr>
          <w:ilvl w:val="1"/>
          <w:numId w:val="8"/>
        </w:numPr>
        <w:tabs>
          <w:tab w:pos="1432" w:val="left" w:leader="none"/>
        </w:tabs>
        <w:spacing w:line="480" w:lineRule="auto" w:before="5" w:after="0"/>
        <w:ind w:left="1431" w:right="4911" w:hanging="720"/>
        <w:jc w:val="both"/>
      </w:pPr>
      <w:r>
        <w:rPr/>
        <w:t>Theoretical</w:t>
      </w:r>
      <w:r>
        <w:rPr>
          <w:spacing w:val="-18"/>
        </w:rPr>
        <w:t> </w:t>
      </w:r>
      <w:r>
        <w:rPr/>
        <w:t>Framework Theories of investment</w:t>
      </w:r>
    </w:p>
    <w:p>
      <w:pPr>
        <w:spacing w:before="1"/>
        <w:ind w:left="1431" w:right="0" w:firstLine="0"/>
        <w:jc w:val="both"/>
        <w:rPr>
          <w:b/>
          <w:sz w:val="28"/>
        </w:rPr>
      </w:pPr>
      <w:r>
        <w:rPr>
          <w:b/>
          <w:sz w:val="28"/>
        </w:rPr>
        <w:t>The</w:t>
      </w:r>
      <w:r>
        <w:rPr>
          <w:b/>
          <w:spacing w:val="-3"/>
          <w:sz w:val="28"/>
        </w:rPr>
        <w:t> </w:t>
      </w:r>
      <w:r>
        <w:rPr>
          <w:b/>
          <w:sz w:val="28"/>
        </w:rPr>
        <w:t>principle</w:t>
      </w:r>
      <w:r>
        <w:rPr>
          <w:b/>
          <w:spacing w:val="-6"/>
          <w:sz w:val="28"/>
        </w:rPr>
        <w:t> </w:t>
      </w:r>
      <w:r>
        <w:rPr>
          <w:b/>
          <w:sz w:val="28"/>
        </w:rPr>
        <w:t>of</w:t>
      </w:r>
      <w:r>
        <w:rPr>
          <w:b/>
          <w:spacing w:val="-2"/>
          <w:sz w:val="28"/>
        </w:rPr>
        <w:t> Acceleration</w:t>
      </w:r>
    </w:p>
    <w:p>
      <w:pPr>
        <w:pStyle w:val="BodyText"/>
        <w:spacing w:before="6"/>
        <w:ind w:left="0"/>
        <w:rPr>
          <w:b/>
          <w:sz w:val="27"/>
        </w:rPr>
      </w:pPr>
    </w:p>
    <w:p>
      <w:pPr>
        <w:pStyle w:val="BodyText"/>
        <w:spacing w:line="480" w:lineRule="auto"/>
        <w:ind w:right="746" w:firstLine="720"/>
        <w:jc w:val="both"/>
      </w:pPr>
      <w:r>
        <w:rPr/>
        <w:t>This has two forms, the simple on the afflation clerk acceleration and the flexible.</w:t>
      </w:r>
    </w:p>
    <w:p>
      <w:pPr>
        <w:spacing w:line="480" w:lineRule="auto" w:before="1"/>
        <w:ind w:left="711" w:right="744" w:firstLine="0"/>
        <w:jc w:val="both"/>
        <w:rPr>
          <w:sz w:val="28"/>
        </w:rPr>
      </w:pPr>
      <w:r>
        <w:rPr>
          <w:b/>
          <w:sz w:val="28"/>
        </w:rPr>
        <w:t>Acceleration or Lag: </w:t>
      </w:r>
      <w:r>
        <w:rPr>
          <w:sz w:val="28"/>
        </w:rPr>
        <w:t>in investment this theory has some assumed fundamental assumptions:</w:t>
      </w:r>
    </w:p>
    <w:p>
      <w:pPr>
        <w:pStyle w:val="BodyText"/>
        <w:spacing w:line="463" w:lineRule="auto"/>
        <w:ind w:left="1071" w:right="2223"/>
      </w:pPr>
      <w:r>
        <w:rPr>
          <w:position w:val="-5"/>
        </w:rPr>
        <w:drawing>
          <wp:inline distT="0" distB="0" distL="0" distR="0">
            <wp:extent cx="164592" cy="21793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The</w:t>
      </w:r>
      <w:r>
        <w:rPr>
          <w:spacing w:val="-5"/>
        </w:rPr>
        <w:t> </w:t>
      </w:r>
      <w:r>
        <w:rPr/>
        <w:t>theory</w:t>
      </w:r>
      <w:r>
        <w:rPr>
          <w:spacing w:val="-9"/>
        </w:rPr>
        <w:t> </w:t>
      </w:r>
      <w:r>
        <w:rPr/>
        <w:t>assumed</w:t>
      </w:r>
      <w:r>
        <w:rPr>
          <w:spacing w:val="-4"/>
        </w:rPr>
        <w:t> </w:t>
      </w:r>
      <w:r>
        <w:rPr/>
        <w:t>a</w:t>
      </w:r>
      <w:r>
        <w:rPr>
          <w:spacing w:val="-6"/>
        </w:rPr>
        <w:t> </w:t>
      </w:r>
      <w:r>
        <w:rPr/>
        <w:t>constant</w:t>
      </w:r>
      <w:r>
        <w:rPr>
          <w:spacing w:val="-4"/>
        </w:rPr>
        <w:t> </w:t>
      </w:r>
      <w:r>
        <w:rPr/>
        <w:t>capital</w:t>
      </w:r>
      <w:r>
        <w:rPr>
          <w:spacing w:val="-4"/>
        </w:rPr>
        <w:t> </w:t>
      </w:r>
      <w:r>
        <w:rPr/>
        <w:t>available </w:t>
      </w:r>
      <w:r>
        <w:rPr>
          <w:position w:val="-5"/>
        </w:rPr>
        <w:drawing>
          <wp:inline distT="0" distB="0" distL="0" distR="0">
            <wp:extent cx="164592" cy="217931"/>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spacing w:val="40"/>
        </w:rPr>
        <w:t> </w:t>
      </w:r>
      <w:r>
        <w:rPr/>
        <w:t>It assumed that resources are easily available</w:t>
      </w:r>
    </w:p>
    <w:p>
      <w:pPr>
        <w:pStyle w:val="BodyText"/>
        <w:ind w:left="1071"/>
      </w:pPr>
      <w:r>
        <w:rPr>
          <w:position w:val="-5"/>
        </w:rPr>
        <w:drawing>
          <wp:inline distT="0" distB="0" distL="0" distR="0">
            <wp:extent cx="164592" cy="217931"/>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spacing w:val="53"/>
          <w:sz w:val="20"/>
        </w:rPr>
        <w:t> </w:t>
      </w:r>
      <w:r>
        <w:rPr/>
        <w:t>It assumed that there</w:t>
      </w:r>
      <w:r>
        <w:rPr>
          <w:spacing w:val="-1"/>
        </w:rPr>
        <w:t> </w:t>
      </w:r>
      <w:r>
        <w:rPr/>
        <w:t>is</w:t>
      </w:r>
      <w:r>
        <w:rPr>
          <w:spacing w:val="-1"/>
        </w:rPr>
        <w:t> </w:t>
      </w:r>
      <w:r>
        <w:rPr/>
        <w:t>no excess or</w:t>
      </w:r>
      <w:r>
        <w:rPr>
          <w:spacing w:val="-1"/>
        </w:rPr>
        <w:t> </w:t>
      </w:r>
      <w:r>
        <w:rPr/>
        <w:t>idle capacity</w:t>
      </w:r>
      <w:r>
        <w:rPr>
          <w:spacing w:val="-2"/>
        </w:rPr>
        <w:t> </w:t>
      </w:r>
      <w:r>
        <w:rPr/>
        <w:t>in plants</w:t>
      </w:r>
    </w:p>
    <w:p>
      <w:pPr>
        <w:spacing w:after="0"/>
        <w:sectPr>
          <w:pgSz w:w="12240" w:h="15840"/>
          <w:pgMar w:header="761" w:footer="0" w:top="1300" w:bottom="280" w:left="1720" w:right="1320"/>
        </w:sectPr>
      </w:pPr>
    </w:p>
    <w:p>
      <w:pPr>
        <w:pStyle w:val="BodyText"/>
        <w:spacing w:line="463" w:lineRule="auto" w:before="116"/>
        <w:ind w:left="1071" w:right="1875"/>
      </w:pPr>
      <w:r>
        <w:rPr>
          <w:position w:val="-5"/>
        </w:rPr>
        <w:drawing>
          <wp:inline distT="0" distB="0" distL="0" distR="0">
            <wp:extent cx="164592" cy="217931"/>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It</w:t>
      </w:r>
      <w:r>
        <w:rPr>
          <w:spacing w:val="-5"/>
        </w:rPr>
        <w:t> </w:t>
      </w:r>
      <w:r>
        <w:rPr/>
        <w:t>assumed</w:t>
      </w:r>
      <w:r>
        <w:rPr>
          <w:spacing w:val="-4"/>
        </w:rPr>
        <w:t> </w:t>
      </w:r>
      <w:r>
        <w:rPr/>
        <w:t>that</w:t>
      </w:r>
      <w:r>
        <w:rPr>
          <w:spacing w:val="-4"/>
        </w:rPr>
        <w:t> </w:t>
      </w:r>
      <w:r>
        <w:rPr/>
        <w:t>the</w:t>
      </w:r>
      <w:r>
        <w:rPr>
          <w:spacing w:val="-5"/>
        </w:rPr>
        <w:t> </w:t>
      </w:r>
      <w:r>
        <w:rPr/>
        <w:t>increased</w:t>
      </w:r>
      <w:r>
        <w:rPr>
          <w:spacing w:val="-8"/>
        </w:rPr>
        <w:t> </w:t>
      </w:r>
      <w:r>
        <w:rPr/>
        <w:t>demand</w:t>
      </w:r>
      <w:r>
        <w:rPr>
          <w:spacing w:val="-4"/>
        </w:rPr>
        <w:t> </w:t>
      </w:r>
      <w:r>
        <w:rPr/>
        <w:t>is</w:t>
      </w:r>
      <w:r>
        <w:rPr>
          <w:spacing w:val="-4"/>
        </w:rPr>
        <w:t> </w:t>
      </w:r>
      <w:r>
        <w:rPr/>
        <w:t>permanent </w:t>
      </w:r>
      <w:r>
        <w:rPr>
          <w:position w:val="-5"/>
        </w:rPr>
        <w:drawing>
          <wp:inline distT="0" distB="0" distL="0" distR="0">
            <wp:extent cx="164592" cy="217931"/>
            <wp:effectExtent l="0" t="0" r="0" b="0"/>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spacing w:val="40"/>
        </w:rPr>
        <w:t> </w:t>
      </w:r>
      <w:r>
        <w:rPr/>
        <w:t>There is elastic supply of credit and capital</w:t>
      </w:r>
    </w:p>
    <w:p>
      <w:pPr>
        <w:pStyle w:val="BodyText"/>
        <w:spacing w:line="465" w:lineRule="auto" w:before="1"/>
        <w:ind w:left="1431" w:hanging="360"/>
      </w:pPr>
      <w:r>
        <w:rPr>
          <w:position w:val="-5"/>
        </w:rPr>
        <w:drawing>
          <wp:inline distT="0" distB="0" distL="0" distR="0">
            <wp:extent cx="164592" cy="217931"/>
            <wp:effectExtent l="0" t="0" r="0" b="0"/>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It</w:t>
      </w:r>
      <w:r>
        <w:rPr>
          <w:spacing w:val="80"/>
        </w:rPr>
        <w:t> </w:t>
      </w:r>
      <w:r>
        <w:rPr/>
        <w:t>increases</w:t>
      </w:r>
      <w:r>
        <w:rPr>
          <w:spacing w:val="80"/>
        </w:rPr>
        <w:t> </w:t>
      </w:r>
      <w:r>
        <w:rPr/>
        <w:t>in</w:t>
      </w:r>
      <w:r>
        <w:rPr>
          <w:spacing w:val="80"/>
        </w:rPr>
        <w:t> </w:t>
      </w:r>
      <w:r>
        <w:rPr/>
        <w:t>output</w:t>
      </w:r>
      <w:r>
        <w:rPr>
          <w:spacing w:val="80"/>
        </w:rPr>
        <w:t> </w:t>
      </w:r>
      <w:r>
        <w:rPr/>
        <w:t>immediately</w:t>
      </w:r>
      <w:r>
        <w:rPr>
          <w:spacing w:val="80"/>
        </w:rPr>
        <w:t> </w:t>
      </w:r>
      <w:r>
        <w:rPr/>
        <w:t>lead</w:t>
      </w:r>
      <w:r>
        <w:rPr>
          <w:spacing w:val="80"/>
        </w:rPr>
        <w:t> </w:t>
      </w:r>
      <w:r>
        <w:rPr/>
        <w:t>to</w:t>
      </w:r>
      <w:r>
        <w:rPr>
          <w:spacing w:val="80"/>
        </w:rPr>
        <w:t> </w:t>
      </w:r>
      <w:r>
        <w:rPr/>
        <w:t>a</w:t>
      </w:r>
      <w:r>
        <w:rPr>
          <w:spacing w:val="80"/>
        </w:rPr>
        <w:t> </w:t>
      </w:r>
      <w:r>
        <w:rPr/>
        <w:t>rise</w:t>
      </w:r>
      <w:r>
        <w:rPr>
          <w:spacing w:val="80"/>
        </w:rPr>
        <w:t> </w:t>
      </w:r>
      <w:r>
        <w:rPr/>
        <w:t>in</w:t>
      </w:r>
      <w:r>
        <w:rPr>
          <w:spacing w:val="80"/>
        </w:rPr>
        <w:t> </w:t>
      </w:r>
      <w:r>
        <w:rPr/>
        <w:t>net </w:t>
      </w:r>
      <w:r>
        <w:rPr>
          <w:spacing w:val="-2"/>
        </w:rPr>
        <w:t>investment.</w:t>
      </w:r>
    </w:p>
    <w:p>
      <w:pPr>
        <w:pStyle w:val="Heading2"/>
        <w:spacing w:before="25"/>
        <w:jc w:val="both"/>
      </w:pPr>
      <w:r>
        <w:rPr/>
        <w:t>The</w:t>
      </w:r>
      <w:r>
        <w:rPr>
          <w:spacing w:val="-5"/>
        </w:rPr>
        <w:t> </w:t>
      </w:r>
      <w:r>
        <w:rPr/>
        <w:t>Afflation</w:t>
      </w:r>
      <w:r>
        <w:rPr>
          <w:spacing w:val="-3"/>
        </w:rPr>
        <w:t> </w:t>
      </w:r>
      <w:r>
        <w:rPr/>
        <w:t>Clerk</w:t>
      </w:r>
      <w:r>
        <w:rPr>
          <w:spacing w:val="-7"/>
        </w:rPr>
        <w:t> </w:t>
      </w:r>
      <w:r>
        <w:rPr>
          <w:spacing w:val="-2"/>
        </w:rPr>
        <w:t>Acceleration:</w:t>
      </w:r>
    </w:p>
    <w:p>
      <w:pPr>
        <w:pStyle w:val="BodyText"/>
        <w:spacing w:before="8"/>
        <w:ind w:left="0"/>
        <w:rPr>
          <w:b/>
          <w:sz w:val="27"/>
        </w:rPr>
      </w:pPr>
    </w:p>
    <w:p>
      <w:pPr>
        <w:pStyle w:val="BodyText"/>
        <w:spacing w:line="480" w:lineRule="auto"/>
        <w:ind w:right="742" w:firstLine="720"/>
        <w:jc w:val="both"/>
      </w:pPr>
      <w:r>
        <w:rPr/>
        <w:t>The acceleration principle finds its roots in the work of Thomas Nixon caver(1903) Albert Afflation (1909) Bicker Dike(1994) and John Maina Dark(1917). unlike other theories of investment, the acceleration theory received heavily up its empirical strength for its derivation and justification the accelerator or the relation as Royttenod(1936) called its condition if demand increase there will be an excess demand for goods facing such a situation firms are faced with two options either to raise price in the hope of trading away that excess demand or to meet that demand by raising supply under certain situation, it might be understandable that the former option might be exercised in more Keynesian vision of the world quantity adjustment take precedence in other to increase output must increase.</w:t>
      </w:r>
    </w:p>
    <w:p>
      <w:pPr>
        <w:pStyle w:val="BodyText"/>
        <w:spacing w:line="480" w:lineRule="auto" w:before="2"/>
        <w:ind w:right="744"/>
        <w:jc w:val="both"/>
      </w:pPr>
      <w:r>
        <w:rPr/>
        <w:t>However, demand stock are many and not all are permanent if for instance</w:t>
      </w:r>
      <w:r>
        <w:rPr>
          <w:spacing w:val="33"/>
        </w:rPr>
        <w:t> </w:t>
      </w:r>
      <w:r>
        <w:rPr/>
        <w:t>a</w:t>
      </w:r>
      <w:r>
        <w:rPr>
          <w:spacing w:val="33"/>
        </w:rPr>
        <w:t> </w:t>
      </w:r>
      <w:r>
        <w:rPr/>
        <w:t>firm</w:t>
      </w:r>
      <w:r>
        <w:rPr>
          <w:spacing w:val="30"/>
        </w:rPr>
        <w:t> </w:t>
      </w:r>
      <w:r>
        <w:rPr/>
        <w:t>responds</w:t>
      </w:r>
      <w:r>
        <w:rPr>
          <w:spacing w:val="34"/>
        </w:rPr>
        <w:t> </w:t>
      </w:r>
      <w:r>
        <w:rPr/>
        <w:t>to</w:t>
      </w:r>
      <w:r>
        <w:rPr>
          <w:spacing w:val="35"/>
        </w:rPr>
        <w:t> </w:t>
      </w:r>
      <w:r>
        <w:rPr/>
        <w:t>an</w:t>
      </w:r>
      <w:r>
        <w:rPr>
          <w:spacing w:val="34"/>
        </w:rPr>
        <w:t> </w:t>
      </w:r>
      <w:r>
        <w:rPr/>
        <w:t>aggregate</w:t>
      </w:r>
      <w:r>
        <w:rPr>
          <w:spacing w:val="31"/>
        </w:rPr>
        <w:t> </w:t>
      </w:r>
      <w:r>
        <w:rPr/>
        <w:t>positive</w:t>
      </w:r>
      <w:r>
        <w:rPr>
          <w:spacing w:val="34"/>
        </w:rPr>
        <w:t> </w:t>
      </w:r>
      <w:r>
        <w:rPr/>
        <w:t>demand</w:t>
      </w:r>
      <w:r>
        <w:rPr>
          <w:spacing w:val="34"/>
        </w:rPr>
        <w:t> </w:t>
      </w:r>
      <w:r>
        <w:rPr/>
        <w:t>stock</w:t>
      </w:r>
      <w:r>
        <w:rPr>
          <w:spacing w:val="35"/>
        </w:rPr>
        <w:t> </w:t>
      </w:r>
      <w:r>
        <w:rPr>
          <w:spacing w:val="-5"/>
        </w:rPr>
        <w:t>at</w:t>
      </w:r>
    </w:p>
    <w:p>
      <w:pPr>
        <w:spacing w:after="0" w:line="480" w:lineRule="auto"/>
        <w:jc w:val="both"/>
        <w:sectPr>
          <w:pgSz w:w="12240" w:h="15840"/>
          <w:pgMar w:header="761" w:footer="0" w:top="1300" w:bottom="280" w:left="1720" w:right="1320"/>
        </w:sectPr>
      </w:pPr>
    </w:p>
    <w:p>
      <w:pPr>
        <w:pStyle w:val="BodyText"/>
        <w:spacing w:line="480" w:lineRule="auto" w:before="119"/>
        <w:ind w:right="742"/>
        <w:jc w:val="both"/>
      </w:pPr>
      <w:r>
        <w:rPr/>
        <w:t>time -t by increasing capacity immediately it might be faced with a dilemma. We can say that a firm instead of increasing capacity immediately and fully in response to a single demand stock it will respond gradually</w:t>
      </w:r>
      <w:r>
        <w:rPr>
          <w:spacing w:val="-3"/>
        </w:rPr>
        <w:t> </w:t>
      </w:r>
      <w:r>
        <w:rPr/>
        <w:t>until</w:t>
      </w:r>
      <w:r>
        <w:rPr>
          <w:spacing w:val="-1"/>
        </w:rPr>
        <w:t> </w:t>
      </w:r>
      <w:r>
        <w:rPr/>
        <w:t>it converse</w:t>
      </w:r>
      <w:r>
        <w:rPr>
          <w:spacing w:val="-2"/>
        </w:rPr>
        <w:t> </w:t>
      </w:r>
      <w:r>
        <w:rPr/>
        <w:t>to the desired level of capacity. It finally</w:t>
      </w:r>
      <w:r>
        <w:rPr>
          <w:spacing w:val="20"/>
        </w:rPr>
        <w:t> </w:t>
      </w:r>
      <w:r>
        <w:rPr/>
        <w:t>states</w:t>
      </w:r>
      <w:r>
        <w:rPr>
          <w:spacing w:val="22"/>
        </w:rPr>
        <w:t> </w:t>
      </w:r>
      <w:r>
        <w:rPr/>
        <w:t>that</w:t>
      </w:r>
      <w:r>
        <w:rPr>
          <w:spacing w:val="24"/>
        </w:rPr>
        <w:t> </w:t>
      </w:r>
      <w:r>
        <w:rPr/>
        <w:t>actual</w:t>
      </w:r>
      <w:r>
        <w:rPr>
          <w:spacing w:val="22"/>
        </w:rPr>
        <w:t> </w:t>
      </w:r>
      <w:r>
        <w:rPr/>
        <w:t>investment</w:t>
      </w:r>
      <w:r>
        <w:rPr>
          <w:spacing w:val="24"/>
        </w:rPr>
        <w:t> </w:t>
      </w:r>
      <w:r>
        <w:rPr/>
        <w:t>at</w:t>
      </w:r>
      <w:r>
        <w:rPr>
          <w:spacing w:val="24"/>
        </w:rPr>
        <w:t> </w:t>
      </w:r>
      <w:r>
        <w:rPr/>
        <w:t>time-t</w:t>
      </w:r>
      <w:r>
        <w:rPr>
          <w:spacing w:val="24"/>
        </w:rPr>
        <w:t> </w:t>
      </w:r>
      <w:r>
        <w:rPr/>
        <w:t>(I</w:t>
      </w:r>
      <w:r>
        <w:rPr>
          <w:spacing w:val="21"/>
        </w:rPr>
        <w:t> </w:t>
      </w:r>
      <w:r>
        <w:rPr/>
        <w:t>t)</w:t>
      </w:r>
      <w:r>
        <w:rPr>
          <w:spacing w:val="23"/>
        </w:rPr>
        <w:t> </w:t>
      </w:r>
      <w:r>
        <w:rPr/>
        <w:t>will</w:t>
      </w:r>
      <w:r>
        <w:rPr>
          <w:spacing w:val="22"/>
        </w:rPr>
        <w:t> </w:t>
      </w:r>
      <w:r>
        <w:rPr/>
        <w:t>be</w:t>
      </w:r>
      <w:r>
        <w:rPr>
          <w:spacing w:val="23"/>
        </w:rPr>
        <w:t> </w:t>
      </w:r>
      <w:r>
        <w:rPr/>
        <w:t>a</w:t>
      </w:r>
      <w:r>
        <w:rPr>
          <w:spacing w:val="21"/>
        </w:rPr>
        <w:t> </w:t>
      </w:r>
      <w:r>
        <w:rPr/>
        <w:t>fraction</w:t>
      </w:r>
    </w:p>
    <w:p>
      <w:pPr>
        <w:pStyle w:val="BodyText"/>
        <w:spacing w:before="1"/>
        <w:jc w:val="both"/>
      </w:pPr>
      <w:r>
        <w:rPr/>
        <w:t>(v)</w:t>
      </w:r>
      <w:r>
        <w:rPr>
          <w:spacing w:val="-4"/>
        </w:rPr>
        <w:t> </w:t>
      </w:r>
      <w:r>
        <w:rPr/>
        <w:t>of</w:t>
      </w:r>
      <w:r>
        <w:rPr>
          <w:spacing w:val="-4"/>
        </w:rPr>
        <w:t> </w:t>
      </w:r>
      <w:r>
        <w:rPr/>
        <w:t>the</w:t>
      </w:r>
      <w:r>
        <w:rPr>
          <w:spacing w:val="-4"/>
        </w:rPr>
        <w:t> </w:t>
      </w:r>
      <w:r>
        <w:rPr/>
        <w:t>past</w:t>
      </w:r>
      <w:r>
        <w:rPr>
          <w:spacing w:val="-3"/>
        </w:rPr>
        <w:t> </w:t>
      </w:r>
      <w:r>
        <w:rPr/>
        <w:t>changes</w:t>
      </w:r>
      <w:r>
        <w:rPr>
          <w:spacing w:val="-2"/>
        </w:rPr>
        <w:t> </w:t>
      </w:r>
      <w:r>
        <w:rPr/>
        <w:t>in</w:t>
      </w:r>
      <w:r>
        <w:rPr>
          <w:spacing w:val="-3"/>
        </w:rPr>
        <w:t> </w:t>
      </w:r>
      <w:r>
        <w:rPr/>
        <w:t>output</w:t>
      </w:r>
      <w:r>
        <w:rPr>
          <w:spacing w:val="-3"/>
        </w:rPr>
        <w:t> </w:t>
      </w:r>
      <w:r>
        <w:rPr/>
        <w:t>and</w:t>
      </w:r>
      <w:r>
        <w:rPr>
          <w:spacing w:val="-3"/>
        </w:rPr>
        <w:t> </w:t>
      </w:r>
      <w:r>
        <w:rPr/>
        <w:t>aggregate</w:t>
      </w:r>
      <w:r>
        <w:rPr>
          <w:spacing w:val="-3"/>
        </w:rPr>
        <w:t> </w:t>
      </w:r>
      <w:r>
        <w:rPr>
          <w:spacing w:val="-2"/>
        </w:rPr>
        <w:t>demand.</w:t>
      </w:r>
    </w:p>
    <w:p>
      <w:pPr>
        <w:pStyle w:val="BodyText"/>
        <w:spacing w:before="4"/>
        <w:ind w:left="0"/>
      </w:pPr>
    </w:p>
    <w:p>
      <w:pPr>
        <w:pStyle w:val="Heading2"/>
        <w:jc w:val="both"/>
      </w:pPr>
      <w:r>
        <w:rPr/>
        <w:t>Flexible</w:t>
      </w:r>
      <w:r>
        <w:rPr>
          <w:spacing w:val="-6"/>
        </w:rPr>
        <w:t> </w:t>
      </w:r>
      <w:r>
        <w:rPr/>
        <w:t>Acceleration</w:t>
      </w:r>
      <w:r>
        <w:rPr>
          <w:spacing w:val="-5"/>
        </w:rPr>
        <w:t> </w:t>
      </w:r>
      <w:r>
        <w:rPr/>
        <w:t>Theory</w:t>
      </w:r>
      <w:r>
        <w:rPr>
          <w:spacing w:val="-2"/>
        </w:rPr>
        <w:t> </w:t>
      </w:r>
      <w:r>
        <w:rPr/>
        <w:t>of</w:t>
      </w:r>
      <w:r>
        <w:rPr>
          <w:spacing w:val="-6"/>
        </w:rPr>
        <w:t> </w:t>
      </w:r>
      <w:r>
        <w:rPr>
          <w:spacing w:val="-2"/>
        </w:rPr>
        <w:t>Investment:</w:t>
      </w:r>
    </w:p>
    <w:p>
      <w:pPr>
        <w:pStyle w:val="BodyText"/>
        <w:spacing w:before="6"/>
        <w:ind w:left="0"/>
        <w:rPr>
          <w:b/>
          <w:sz w:val="27"/>
        </w:rPr>
      </w:pPr>
    </w:p>
    <w:p>
      <w:pPr>
        <w:pStyle w:val="BodyText"/>
        <w:spacing w:line="480" w:lineRule="auto"/>
        <w:ind w:right="743" w:firstLine="720"/>
        <w:jc w:val="both"/>
      </w:pPr>
      <w:r>
        <w:rPr/>
        <w:t>The flexible acceleration theory of investment otherwise known as lag investment is associated with Chancery (1951) and </w:t>
      </w:r>
      <w:r>
        <w:rPr>
          <w:spacing w:val="-2"/>
        </w:rPr>
        <w:t>Godwin(1952).</w:t>
      </w:r>
    </w:p>
    <w:p>
      <w:pPr>
        <w:pStyle w:val="BodyText"/>
        <w:spacing w:line="480" w:lineRule="auto" w:before="1"/>
        <w:ind w:right="746" w:firstLine="720"/>
        <w:jc w:val="both"/>
      </w:pPr>
      <w:r>
        <w:rPr/>
        <w:t>In their book the nonlinear acceleration and persistence of business cycle. These lag includes:</w:t>
      </w:r>
    </w:p>
    <w:p>
      <w:pPr>
        <w:pStyle w:val="BodyText"/>
        <w:spacing w:line="463" w:lineRule="auto"/>
        <w:ind w:left="1071" w:right="5004"/>
        <w:jc w:val="both"/>
      </w:pPr>
      <w:r>
        <w:rPr>
          <w:position w:val="-5"/>
        </w:rPr>
        <w:drawing>
          <wp:inline distT="0" distB="0" distL="0" distR="0">
            <wp:extent cx="164592" cy="217932"/>
            <wp:effectExtent l="0" t="0" r="0" b="0"/>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spacing w:val="39"/>
          <w:sz w:val="20"/>
        </w:rPr>
        <w:t> </w:t>
      </w:r>
      <w:r>
        <w:rPr/>
        <w:t>The</w:t>
      </w:r>
      <w:r>
        <w:rPr>
          <w:spacing w:val="-8"/>
        </w:rPr>
        <w:t> </w:t>
      </w:r>
      <w:r>
        <w:rPr/>
        <w:t>decision</w:t>
      </w:r>
      <w:r>
        <w:rPr>
          <w:spacing w:val="-7"/>
        </w:rPr>
        <w:t> </w:t>
      </w:r>
      <w:r>
        <w:rPr/>
        <w:t>making</w:t>
      </w:r>
      <w:r>
        <w:rPr>
          <w:spacing w:val="-11"/>
        </w:rPr>
        <w:t> </w:t>
      </w:r>
      <w:r>
        <w:rPr/>
        <w:t>lag </w:t>
      </w:r>
      <w:r>
        <w:rPr>
          <w:position w:val="-5"/>
        </w:rPr>
        <w:drawing>
          <wp:inline distT="0" distB="0" distL="0" distR="0">
            <wp:extent cx="164592" cy="217932"/>
            <wp:effectExtent l="0" t="0" r="0" b="0"/>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spacing w:val="40"/>
        </w:rPr>
        <w:t> </w:t>
      </w:r>
      <w:r>
        <w:rPr/>
        <w:t>The financial lag</w:t>
      </w:r>
    </w:p>
    <w:p>
      <w:pPr>
        <w:pStyle w:val="BodyText"/>
        <w:ind w:left="1071"/>
        <w:jc w:val="both"/>
      </w:pPr>
      <w:r>
        <w:rPr>
          <w:position w:val="-5"/>
        </w:rPr>
        <w:drawing>
          <wp:inline distT="0" distB="0" distL="0" distR="0">
            <wp:extent cx="164592" cy="217932"/>
            <wp:effectExtent l="0" t="0" r="0" b="0"/>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spacing w:val="40"/>
          <w:sz w:val="20"/>
        </w:rPr>
        <w:t> </w:t>
      </w:r>
      <w:r>
        <w:rPr/>
        <w:t>The delivery lag</w:t>
      </w:r>
    </w:p>
    <w:p>
      <w:pPr>
        <w:pStyle w:val="BodyText"/>
        <w:spacing w:before="1"/>
        <w:ind w:left="0"/>
      </w:pPr>
    </w:p>
    <w:p>
      <w:pPr>
        <w:pStyle w:val="BodyText"/>
        <w:spacing w:line="480" w:lineRule="auto"/>
        <w:ind w:right="746" w:firstLine="720"/>
        <w:jc w:val="both"/>
      </w:pPr>
      <w:r>
        <w:rPr/>
        <w:t>According to this type, if there is an increase in demand for output to meet it, from uses its inventories and then utilizes its capital stock more intensively. If however, the increase for some time then the firm should increase its demand for capital stock. The</w:t>
      </w:r>
    </w:p>
    <w:p>
      <w:pPr>
        <w:spacing w:after="0" w:line="480" w:lineRule="auto"/>
        <w:jc w:val="both"/>
        <w:sectPr>
          <w:pgSz w:w="12240" w:h="15840"/>
          <w:pgMar w:header="761" w:footer="0" w:top="1300" w:bottom="280" w:left="1720" w:right="1320"/>
        </w:sectPr>
      </w:pPr>
    </w:p>
    <w:p>
      <w:pPr>
        <w:pStyle w:val="BodyText"/>
        <w:spacing w:line="480" w:lineRule="auto" w:before="119"/>
        <w:ind w:right="741"/>
        <w:jc w:val="both"/>
      </w:pPr>
      <w:r>
        <w:rPr/>
        <w:t>gap between the occurrences of the increase stock is what (chancery and Godwin) referred to as decision making lag.</w:t>
      </w:r>
    </w:p>
    <w:p>
      <w:pPr>
        <w:pStyle w:val="BodyText"/>
        <w:spacing w:line="480" w:lineRule="auto" w:before="1"/>
        <w:ind w:right="748"/>
        <w:jc w:val="both"/>
      </w:pPr>
      <w:r>
        <w:rPr/>
        <w:t>Finally a delivery lag exists between the ordering of capital stock and delivery.</w:t>
      </w:r>
    </w:p>
    <w:p>
      <w:pPr>
        <w:pStyle w:val="Heading2"/>
        <w:spacing w:before="3"/>
        <w:jc w:val="both"/>
      </w:pPr>
      <w:r>
        <w:rPr/>
        <w:t>Strength</w:t>
      </w:r>
      <w:r>
        <w:rPr>
          <w:spacing w:val="-4"/>
        </w:rPr>
        <w:t> </w:t>
      </w:r>
      <w:r>
        <w:rPr/>
        <w:t>of</w:t>
      </w:r>
      <w:r>
        <w:rPr>
          <w:spacing w:val="-3"/>
        </w:rPr>
        <w:t> </w:t>
      </w:r>
      <w:r>
        <w:rPr/>
        <w:t>the</w:t>
      </w:r>
      <w:r>
        <w:rPr>
          <w:spacing w:val="-4"/>
        </w:rPr>
        <w:t> </w:t>
      </w:r>
      <w:r>
        <w:rPr/>
        <w:t>Acceleration</w:t>
      </w:r>
      <w:r>
        <w:rPr>
          <w:spacing w:val="-3"/>
        </w:rPr>
        <w:t> </w:t>
      </w:r>
      <w:r>
        <w:rPr>
          <w:spacing w:val="-2"/>
        </w:rPr>
        <w:t>Theories:</w:t>
      </w:r>
    </w:p>
    <w:p>
      <w:pPr>
        <w:pStyle w:val="BodyText"/>
        <w:spacing w:before="8"/>
        <w:ind w:left="0"/>
        <w:rPr>
          <w:b/>
          <w:sz w:val="27"/>
        </w:rPr>
      </w:pPr>
    </w:p>
    <w:p>
      <w:pPr>
        <w:pStyle w:val="BodyText"/>
        <w:spacing w:line="480" w:lineRule="auto"/>
        <w:ind w:right="742"/>
        <w:jc w:val="both"/>
      </w:pPr>
      <w:r>
        <w:rPr/>
        <w:t>The acceleration makes the process of income propagation clearer and more realistic than the multiplier theory. The multiplier shows the effect of a change in investment on income via the consumption or output on investment and income in addition (professor Shaper) opines that the acceleration principle however, inadequate by itself clearly emerges as one of the major factors that are needed in contribution with the multiplier to explain the fluctuation observed</w:t>
      </w:r>
      <w:r>
        <w:rPr>
          <w:spacing w:val="40"/>
        </w:rPr>
        <w:t> </w:t>
      </w:r>
      <w:r>
        <w:rPr/>
        <w:t>in the world of spending.</w:t>
      </w:r>
    </w:p>
    <w:p>
      <w:pPr>
        <w:pStyle w:val="Heading2"/>
        <w:spacing w:before="5"/>
        <w:jc w:val="both"/>
      </w:pPr>
      <w:r>
        <w:rPr/>
        <w:t>Weakness</w:t>
      </w:r>
      <w:r>
        <w:rPr>
          <w:spacing w:val="-4"/>
        </w:rPr>
        <w:t> </w:t>
      </w:r>
      <w:r>
        <w:rPr/>
        <w:t>of</w:t>
      </w:r>
      <w:r>
        <w:rPr>
          <w:spacing w:val="-5"/>
        </w:rPr>
        <w:t> </w:t>
      </w:r>
      <w:r>
        <w:rPr/>
        <w:t>the</w:t>
      </w:r>
      <w:r>
        <w:rPr>
          <w:spacing w:val="-5"/>
        </w:rPr>
        <w:t> </w:t>
      </w:r>
      <w:r>
        <w:rPr/>
        <w:t>acceleration</w:t>
      </w:r>
      <w:r>
        <w:rPr>
          <w:spacing w:val="-4"/>
        </w:rPr>
        <w:t> </w:t>
      </w:r>
      <w:r>
        <w:rPr>
          <w:spacing w:val="-2"/>
        </w:rPr>
        <w:t>theories:</w:t>
      </w:r>
    </w:p>
    <w:p>
      <w:pPr>
        <w:pStyle w:val="BodyText"/>
        <w:spacing w:before="6"/>
        <w:ind w:left="0"/>
        <w:rPr>
          <w:b/>
          <w:sz w:val="27"/>
        </w:rPr>
      </w:pPr>
    </w:p>
    <w:p>
      <w:pPr>
        <w:pStyle w:val="BodyText"/>
        <w:spacing w:line="480" w:lineRule="auto"/>
        <w:ind w:right="746" w:firstLine="720"/>
        <w:jc w:val="both"/>
      </w:pPr>
      <w:r>
        <w:rPr/>
        <w:t>The acceleration principle did not give consideration to interest rate influencing investment such as absence would only be possible if there is an assumption of constant relative price for factors. The idea to invention, innovation and improvement in techniques which have resulted in the increase output unit per</w:t>
      </w:r>
      <w:r>
        <w:rPr>
          <w:spacing w:val="40"/>
        </w:rPr>
        <w:t> </w:t>
      </w:r>
      <w:r>
        <w:rPr>
          <w:spacing w:val="-2"/>
        </w:rPr>
        <w:t>capital.</w:t>
      </w:r>
    </w:p>
    <w:p>
      <w:pPr>
        <w:spacing w:after="0" w:line="480" w:lineRule="auto"/>
        <w:jc w:val="both"/>
        <w:sectPr>
          <w:pgSz w:w="12240" w:h="15840"/>
          <w:pgMar w:header="761" w:footer="0" w:top="1300" w:bottom="280" w:left="1720" w:right="1320"/>
        </w:sectPr>
      </w:pPr>
    </w:p>
    <w:p>
      <w:pPr>
        <w:pStyle w:val="BodyText"/>
        <w:spacing w:line="480" w:lineRule="auto" w:before="119"/>
        <w:ind w:right="748" w:firstLine="720"/>
        <w:jc w:val="both"/>
      </w:pPr>
      <w:r>
        <w:rPr/>
        <w:t>Thirdly it has been criticized</w:t>
      </w:r>
      <w:r>
        <w:rPr>
          <w:spacing w:val="40"/>
        </w:rPr>
        <w:t> </w:t>
      </w:r>
      <w:r>
        <w:rPr/>
        <w:t>on the basis that investment decisions are not influenced by demand alone but also affected by future anticipation like market changes, political climate, economic climate provision of stable infrastructural facilities among others.</w:t>
      </w:r>
    </w:p>
    <w:p>
      <w:pPr>
        <w:pStyle w:val="Heading2"/>
        <w:spacing w:before="4"/>
        <w:jc w:val="both"/>
      </w:pPr>
      <w:r>
        <w:rPr/>
        <w:t>Neo</w:t>
      </w:r>
      <w:r>
        <w:rPr>
          <w:spacing w:val="-5"/>
        </w:rPr>
        <w:t> </w:t>
      </w:r>
      <w:r>
        <w:rPr/>
        <w:t>Classical</w:t>
      </w:r>
      <w:r>
        <w:rPr>
          <w:spacing w:val="-4"/>
        </w:rPr>
        <w:t> </w:t>
      </w:r>
      <w:r>
        <w:rPr/>
        <w:t>Theory</w:t>
      </w:r>
      <w:r>
        <w:rPr>
          <w:spacing w:val="-4"/>
        </w:rPr>
        <w:t> </w:t>
      </w:r>
      <w:r>
        <w:rPr/>
        <w:t>Of</w:t>
      </w:r>
      <w:r>
        <w:rPr>
          <w:spacing w:val="-5"/>
        </w:rPr>
        <w:t> </w:t>
      </w:r>
      <w:r>
        <w:rPr>
          <w:spacing w:val="-2"/>
        </w:rPr>
        <w:t>Investment</w:t>
      </w:r>
    </w:p>
    <w:p>
      <w:pPr>
        <w:pStyle w:val="BodyText"/>
        <w:spacing w:before="8"/>
        <w:ind w:left="0"/>
        <w:rPr>
          <w:b/>
          <w:sz w:val="27"/>
        </w:rPr>
      </w:pPr>
    </w:p>
    <w:p>
      <w:pPr>
        <w:pStyle w:val="BodyText"/>
        <w:spacing w:line="480" w:lineRule="auto"/>
        <w:ind w:right="750"/>
        <w:jc w:val="both"/>
      </w:pPr>
      <w:r>
        <w:rPr/>
        <w:t>The neoclassical theory of investment is the theory of business fixed investment sees the rate of investment being determined by the</w:t>
      </w:r>
      <w:r>
        <w:rPr>
          <w:spacing w:val="40"/>
        </w:rPr>
        <w:t> </w:t>
      </w:r>
      <w:r>
        <w:rPr/>
        <w:t>speed with which firms adjust their capital stock towards the desired level, if the desire capital stock is bigger, the larger the expected output the firm or user cost of capital.</w:t>
      </w:r>
    </w:p>
    <w:p>
      <w:pPr>
        <w:pStyle w:val="Heading2"/>
        <w:spacing w:before="4"/>
        <w:jc w:val="both"/>
      </w:pPr>
      <w:r>
        <w:rPr/>
        <w:t>Marginal</w:t>
      </w:r>
      <w:r>
        <w:rPr>
          <w:spacing w:val="-5"/>
        </w:rPr>
        <w:t> </w:t>
      </w:r>
      <w:r>
        <w:rPr/>
        <w:t>Adjustment</w:t>
      </w:r>
      <w:r>
        <w:rPr>
          <w:spacing w:val="-6"/>
        </w:rPr>
        <w:t> </w:t>
      </w:r>
      <w:r>
        <w:rPr/>
        <w:t>cost</w:t>
      </w:r>
      <w:r>
        <w:rPr>
          <w:spacing w:val="-5"/>
        </w:rPr>
        <w:t> </w:t>
      </w:r>
      <w:r>
        <w:rPr>
          <w:spacing w:val="-2"/>
        </w:rPr>
        <w:t>theory:</w:t>
      </w:r>
    </w:p>
    <w:p>
      <w:pPr>
        <w:pStyle w:val="BodyText"/>
        <w:spacing w:before="7"/>
        <w:ind w:left="0"/>
        <w:rPr>
          <w:b/>
          <w:sz w:val="27"/>
        </w:rPr>
      </w:pPr>
    </w:p>
    <w:p>
      <w:pPr>
        <w:pStyle w:val="BodyText"/>
        <w:spacing w:line="480" w:lineRule="auto"/>
        <w:ind w:right="743"/>
        <w:jc w:val="both"/>
      </w:pPr>
      <w:r>
        <w:rPr/>
        <w:t>Wick sell (1898-1901) established that there is a stock flow</w:t>
      </w:r>
      <w:r>
        <w:rPr>
          <w:spacing w:val="40"/>
        </w:rPr>
        <w:t> </w:t>
      </w:r>
      <w:r>
        <w:rPr/>
        <w:t>difficulty with the theory of capacity and investment. Specifically as identified by Fredrick (1941) Abba leader (1944-1953) and Truggle Haarelmo (1960) it is virtually impossible to allow the marginal production theory to determine the optimal level of investment. Without eliminating the flow of investment term entirely as leaner (1944-1953) proposed, as investment increase, the cost of new capital</w:t>
      </w:r>
      <w:r>
        <w:rPr>
          <w:spacing w:val="5"/>
        </w:rPr>
        <w:t> </w:t>
      </w:r>
      <w:r>
        <w:rPr/>
        <w:t>stock</w:t>
      </w:r>
      <w:r>
        <w:rPr>
          <w:spacing w:val="7"/>
        </w:rPr>
        <w:t> </w:t>
      </w:r>
      <w:r>
        <w:rPr/>
        <w:t>is</w:t>
      </w:r>
      <w:r>
        <w:rPr>
          <w:spacing w:val="8"/>
        </w:rPr>
        <w:t> </w:t>
      </w:r>
      <w:r>
        <w:rPr/>
        <w:t>reached</w:t>
      </w:r>
      <w:r>
        <w:rPr>
          <w:spacing w:val="8"/>
        </w:rPr>
        <w:t> </w:t>
      </w:r>
      <w:r>
        <w:rPr/>
        <w:t>where</w:t>
      </w:r>
      <w:r>
        <w:rPr>
          <w:spacing w:val="6"/>
        </w:rPr>
        <w:t> </w:t>
      </w:r>
      <w:r>
        <w:rPr/>
        <w:t>r</w:t>
      </w:r>
      <w:r>
        <w:rPr>
          <w:spacing w:val="5"/>
        </w:rPr>
        <w:t> </w:t>
      </w:r>
      <w:r>
        <w:rPr/>
        <w:t>is</w:t>
      </w:r>
      <w:r>
        <w:rPr>
          <w:spacing w:val="6"/>
        </w:rPr>
        <w:t> </w:t>
      </w:r>
      <w:r>
        <w:rPr/>
        <w:t>the</w:t>
      </w:r>
      <w:r>
        <w:rPr>
          <w:spacing w:val="5"/>
        </w:rPr>
        <w:t> </w:t>
      </w:r>
      <w:r>
        <w:rPr/>
        <w:t>interest</w:t>
      </w:r>
      <w:r>
        <w:rPr>
          <w:spacing w:val="8"/>
        </w:rPr>
        <w:t> </w:t>
      </w:r>
      <w:r>
        <w:rPr/>
        <w:t>rate.</w:t>
      </w:r>
      <w:r>
        <w:rPr>
          <w:spacing w:val="7"/>
        </w:rPr>
        <w:t> </w:t>
      </w:r>
      <w:r>
        <w:rPr/>
        <w:t>These</w:t>
      </w:r>
      <w:r>
        <w:rPr>
          <w:spacing w:val="7"/>
        </w:rPr>
        <w:t> </w:t>
      </w:r>
      <w:r>
        <w:rPr/>
        <w:t>rising</w:t>
      </w:r>
      <w:r>
        <w:rPr>
          <w:spacing w:val="7"/>
        </w:rPr>
        <w:t> </w:t>
      </w:r>
      <w:r>
        <w:rPr>
          <w:spacing w:val="-4"/>
        </w:rPr>
        <w:t>cost</w:t>
      </w:r>
    </w:p>
    <w:p>
      <w:pPr>
        <w:spacing w:after="0" w:line="480" w:lineRule="auto"/>
        <w:jc w:val="both"/>
        <w:sectPr>
          <w:pgSz w:w="12240" w:h="15840"/>
          <w:pgMar w:header="761" w:footer="0" w:top="1300" w:bottom="280" w:left="1720" w:right="1320"/>
        </w:sectPr>
      </w:pPr>
    </w:p>
    <w:p>
      <w:pPr>
        <w:pStyle w:val="BodyText"/>
        <w:spacing w:line="480" w:lineRule="auto" w:before="119"/>
        <w:ind w:right="744"/>
      </w:pPr>
      <w:r>
        <w:rPr/>
        <w:t>would</w:t>
      </w:r>
      <w:r>
        <w:rPr>
          <w:spacing w:val="40"/>
        </w:rPr>
        <w:t> </w:t>
      </w:r>
      <w:r>
        <w:rPr/>
        <w:t>therefore</w:t>
      </w:r>
      <w:r>
        <w:rPr>
          <w:spacing w:val="40"/>
        </w:rPr>
        <w:t> </w:t>
      </w:r>
      <w:r>
        <w:rPr/>
        <w:t>slow</w:t>
      </w:r>
      <w:r>
        <w:rPr>
          <w:spacing w:val="40"/>
        </w:rPr>
        <w:t> </w:t>
      </w:r>
      <w:r>
        <w:rPr/>
        <w:t>down</w:t>
      </w:r>
      <w:r>
        <w:rPr>
          <w:spacing w:val="40"/>
        </w:rPr>
        <w:t> </w:t>
      </w:r>
      <w:r>
        <w:rPr/>
        <w:t>adjustment</w:t>
      </w:r>
      <w:r>
        <w:rPr>
          <w:spacing w:val="40"/>
        </w:rPr>
        <w:t> </w:t>
      </w:r>
      <w:r>
        <w:rPr/>
        <w:t>all</w:t>
      </w:r>
      <w:r>
        <w:rPr>
          <w:spacing w:val="40"/>
        </w:rPr>
        <w:t> </w:t>
      </w:r>
      <w:r>
        <w:rPr/>
        <w:t>allow</w:t>
      </w:r>
      <w:r>
        <w:rPr>
          <w:spacing w:val="40"/>
        </w:rPr>
        <w:t> </w:t>
      </w:r>
      <w:r>
        <w:rPr/>
        <w:t>for</w:t>
      </w:r>
      <w:r>
        <w:rPr>
          <w:spacing w:val="40"/>
        </w:rPr>
        <w:t> </w:t>
      </w:r>
      <w:r>
        <w:rPr/>
        <w:t>both</w:t>
      </w:r>
      <w:r>
        <w:rPr>
          <w:spacing w:val="40"/>
        </w:rPr>
        <w:t> </w:t>
      </w:r>
      <w:r>
        <w:rPr/>
        <w:t>optimal capital and optimal investment to be defined.</w:t>
      </w:r>
    </w:p>
    <w:p>
      <w:pPr>
        <w:pStyle w:val="BodyText"/>
        <w:spacing w:line="480" w:lineRule="auto" w:before="1"/>
        <w:ind w:right="744"/>
      </w:pPr>
      <w:r>
        <w:rPr/>
        <w:t>It can be summarized as MEI= FK-MAE where FK is like marginal product of capital good(r).</w:t>
      </w:r>
    </w:p>
    <w:p>
      <w:pPr>
        <w:pStyle w:val="Heading2"/>
        <w:spacing w:before="3"/>
      </w:pPr>
      <w:r>
        <w:rPr/>
        <w:t>Evaluation</w:t>
      </w:r>
      <w:r>
        <w:rPr>
          <w:spacing w:val="-8"/>
        </w:rPr>
        <w:t> </w:t>
      </w:r>
      <w:r>
        <w:rPr/>
        <w:t>of</w:t>
      </w:r>
      <w:r>
        <w:rPr>
          <w:spacing w:val="-5"/>
        </w:rPr>
        <w:t> </w:t>
      </w:r>
      <w:r>
        <w:rPr/>
        <w:t>the</w:t>
      </w:r>
      <w:r>
        <w:rPr>
          <w:spacing w:val="-7"/>
        </w:rPr>
        <w:t> </w:t>
      </w:r>
      <w:r>
        <w:rPr/>
        <w:t>marginal</w:t>
      </w:r>
      <w:r>
        <w:rPr>
          <w:spacing w:val="-7"/>
        </w:rPr>
        <w:t> </w:t>
      </w:r>
      <w:r>
        <w:rPr/>
        <w:t>adjustment</w:t>
      </w:r>
      <w:r>
        <w:rPr>
          <w:spacing w:val="-5"/>
        </w:rPr>
        <w:t> </w:t>
      </w:r>
      <w:r>
        <w:rPr>
          <w:spacing w:val="-2"/>
        </w:rPr>
        <w:t>cost:</w:t>
      </w:r>
    </w:p>
    <w:p>
      <w:pPr>
        <w:pStyle w:val="BodyText"/>
        <w:spacing w:before="8"/>
        <w:ind w:left="0"/>
        <w:rPr>
          <w:b/>
          <w:sz w:val="27"/>
        </w:rPr>
      </w:pPr>
    </w:p>
    <w:p>
      <w:pPr>
        <w:pStyle w:val="BodyText"/>
        <w:spacing w:line="480" w:lineRule="auto"/>
        <w:ind w:right="742" w:firstLine="720"/>
        <w:jc w:val="both"/>
      </w:pPr>
      <w:r>
        <w:rPr/>
        <w:t>In the marginal adjustment cost analysis the firm faces a short run supply constraint which raises the price of its goods. Thus, in</w:t>
      </w:r>
      <w:r>
        <w:rPr>
          <w:spacing w:val="40"/>
        </w:rPr>
        <w:t> </w:t>
      </w:r>
      <w:r>
        <w:rPr/>
        <w:t>any single period the optimal level of investment will be found where marginal efficiency of investment is equal to interest rate </w:t>
      </w:r>
      <w:r>
        <w:rPr>
          <w:spacing w:val="-2"/>
        </w:rPr>
        <w:t>(MEC=R)</w:t>
      </w:r>
    </w:p>
    <w:p>
      <w:pPr>
        <w:pStyle w:val="Heading2"/>
        <w:spacing w:before="4"/>
        <w:jc w:val="both"/>
      </w:pPr>
      <w:r>
        <w:rPr/>
        <w:t>James</w:t>
      </w:r>
      <w:r>
        <w:rPr>
          <w:spacing w:val="-3"/>
        </w:rPr>
        <w:t> </w:t>
      </w:r>
      <w:r>
        <w:rPr/>
        <w:t>For</w:t>
      </w:r>
      <w:r>
        <w:rPr>
          <w:spacing w:val="-2"/>
        </w:rPr>
        <w:t> </w:t>
      </w:r>
      <w:r>
        <w:rPr/>
        <w:t>Bins</w:t>
      </w:r>
      <w:r>
        <w:rPr>
          <w:spacing w:val="-2"/>
        </w:rPr>
        <w:t> </w:t>
      </w:r>
      <w:r>
        <w:rPr/>
        <w:t>Q</w:t>
      </w:r>
      <w:r>
        <w:rPr>
          <w:spacing w:val="-4"/>
        </w:rPr>
        <w:t> </w:t>
      </w:r>
      <w:r>
        <w:rPr/>
        <w:t>Theory</w:t>
      </w:r>
      <w:r>
        <w:rPr>
          <w:spacing w:val="-2"/>
        </w:rPr>
        <w:t> </w:t>
      </w:r>
      <w:r>
        <w:rPr/>
        <w:t>Of</w:t>
      </w:r>
      <w:r>
        <w:rPr>
          <w:spacing w:val="-6"/>
        </w:rPr>
        <w:t> </w:t>
      </w:r>
      <w:r>
        <w:rPr>
          <w:spacing w:val="-2"/>
        </w:rPr>
        <w:t>Investment:</w:t>
      </w:r>
    </w:p>
    <w:p>
      <w:pPr>
        <w:pStyle w:val="BodyText"/>
        <w:spacing w:before="7"/>
        <w:ind w:left="0"/>
        <w:rPr>
          <w:b/>
          <w:sz w:val="27"/>
        </w:rPr>
      </w:pPr>
    </w:p>
    <w:p>
      <w:pPr>
        <w:pStyle w:val="BodyText"/>
        <w:spacing w:line="480" w:lineRule="auto"/>
        <w:ind w:right="742" w:firstLine="720"/>
        <w:jc w:val="both"/>
      </w:pPr>
      <w:r>
        <w:rPr/>
        <w:t>He presented this in Brainerd in1968. The “q” theory investment entails a connection between investment and stock market. The price of a share in a company, the managers of the company</w:t>
      </w:r>
      <w:r>
        <w:rPr>
          <w:spacing w:val="-5"/>
        </w:rPr>
        <w:t> </w:t>
      </w:r>
      <w:r>
        <w:rPr/>
        <w:t>can</w:t>
      </w:r>
      <w:r>
        <w:rPr>
          <w:spacing w:val="-1"/>
        </w:rPr>
        <w:t> </w:t>
      </w:r>
      <w:r>
        <w:rPr/>
        <w:t>be</w:t>
      </w:r>
      <w:r>
        <w:rPr>
          <w:spacing w:val="-2"/>
        </w:rPr>
        <w:t> </w:t>
      </w:r>
      <w:r>
        <w:rPr/>
        <w:t>thought</w:t>
      </w:r>
      <w:r>
        <w:rPr>
          <w:spacing w:val="-1"/>
        </w:rPr>
        <w:t> </w:t>
      </w:r>
      <w:r>
        <w:rPr/>
        <w:t>of as responding</w:t>
      </w:r>
      <w:r>
        <w:rPr>
          <w:spacing w:val="-1"/>
        </w:rPr>
        <w:t> </w:t>
      </w:r>
      <w:r>
        <w:rPr/>
        <w:t>to the</w:t>
      </w:r>
      <w:r>
        <w:rPr>
          <w:spacing w:val="-3"/>
        </w:rPr>
        <w:t> </w:t>
      </w:r>
      <w:r>
        <w:rPr/>
        <w:t>price</w:t>
      </w:r>
      <w:r>
        <w:rPr>
          <w:spacing w:val="-3"/>
        </w:rPr>
        <w:t> </w:t>
      </w:r>
      <w:r>
        <w:rPr/>
        <w:t>of</w:t>
      </w:r>
      <w:r>
        <w:rPr>
          <w:spacing w:val="-3"/>
        </w:rPr>
        <w:t> </w:t>
      </w:r>
      <w:r>
        <w:rPr/>
        <w:t>the</w:t>
      </w:r>
      <w:r>
        <w:rPr>
          <w:spacing w:val="-2"/>
        </w:rPr>
        <w:t> </w:t>
      </w:r>
      <w:r>
        <w:rPr/>
        <w:t>stock</w:t>
      </w:r>
      <w:r>
        <w:rPr>
          <w:spacing w:val="-1"/>
        </w:rPr>
        <w:t> </w:t>
      </w:r>
      <w:r>
        <w:rPr/>
        <w:t>by producing more new capitals that is investing when the price of shares is high and producing less new capital or not investing at all when the price of share is low “q” is an estimate of the value the stock market places on a firms asset in its simplest form</w:t>
      </w:r>
      <w:r>
        <w:rPr>
          <w:spacing w:val="40"/>
        </w:rPr>
        <w:t> </w:t>
      </w:r>
      <w:r>
        <w:rPr/>
        <w:t>“q” is the ratio</w:t>
      </w:r>
      <w:r>
        <w:rPr>
          <w:spacing w:val="63"/>
        </w:rPr>
        <w:t> </w:t>
      </w:r>
      <w:r>
        <w:rPr/>
        <w:t>of</w:t>
      </w:r>
      <w:r>
        <w:rPr>
          <w:spacing w:val="67"/>
        </w:rPr>
        <w:t> </w:t>
      </w:r>
      <w:r>
        <w:rPr/>
        <w:t>the</w:t>
      </w:r>
      <w:r>
        <w:rPr>
          <w:spacing w:val="67"/>
        </w:rPr>
        <w:t> </w:t>
      </w:r>
      <w:r>
        <w:rPr/>
        <w:t>market</w:t>
      </w:r>
      <w:r>
        <w:rPr>
          <w:spacing w:val="65"/>
        </w:rPr>
        <w:t> </w:t>
      </w:r>
      <w:r>
        <w:rPr/>
        <w:t>value</w:t>
      </w:r>
      <w:r>
        <w:rPr>
          <w:spacing w:val="64"/>
        </w:rPr>
        <w:t> </w:t>
      </w:r>
      <w:r>
        <w:rPr/>
        <w:t>of</w:t>
      </w:r>
      <w:r>
        <w:rPr>
          <w:spacing w:val="67"/>
        </w:rPr>
        <w:t> </w:t>
      </w:r>
      <w:r>
        <w:rPr/>
        <w:t>a</w:t>
      </w:r>
      <w:r>
        <w:rPr>
          <w:spacing w:val="67"/>
        </w:rPr>
        <w:t> </w:t>
      </w:r>
      <w:r>
        <w:rPr/>
        <w:t>firm</w:t>
      </w:r>
      <w:r>
        <w:rPr>
          <w:spacing w:val="62"/>
        </w:rPr>
        <w:t> </w:t>
      </w:r>
      <w:r>
        <w:rPr/>
        <w:t>stock</w:t>
      </w:r>
      <w:r>
        <w:rPr>
          <w:spacing w:val="67"/>
        </w:rPr>
        <w:t> </w:t>
      </w:r>
      <w:r>
        <w:rPr/>
        <w:t>to</w:t>
      </w:r>
      <w:r>
        <w:rPr>
          <w:spacing w:val="67"/>
        </w:rPr>
        <w:t> </w:t>
      </w:r>
      <w:r>
        <w:rPr/>
        <w:t>the</w:t>
      </w:r>
      <w:r>
        <w:rPr>
          <w:spacing w:val="72"/>
        </w:rPr>
        <w:t> </w:t>
      </w:r>
      <w:r>
        <w:rPr/>
        <w:t>replacement</w:t>
      </w:r>
      <w:r>
        <w:rPr>
          <w:spacing w:val="70"/>
        </w:rPr>
        <w:t> </w:t>
      </w:r>
      <w:r>
        <w:rPr>
          <w:spacing w:val="-5"/>
        </w:rPr>
        <w:t>of</w:t>
      </w:r>
    </w:p>
    <w:p>
      <w:pPr>
        <w:spacing w:after="0" w:line="480" w:lineRule="auto"/>
        <w:jc w:val="both"/>
        <w:sectPr>
          <w:pgSz w:w="12240" w:h="15840"/>
          <w:pgMar w:header="761" w:footer="0" w:top="1300" w:bottom="280" w:left="1720" w:right="1320"/>
        </w:sectPr>
      </w:pPr>
    </w:p>
    <w:p>
      <w:pPr>
        <w:pStyle w:val="BodyText"/>
        <w:spacing w:line="480" w:lineRule="auto" w:before="119"/>
        <w:ind w:right="743"/>
        <w:jc w:val="both"/>
      </w:pPr>
      <w:r>
        <w:rPr/>
        <w:t>capital. When ratio is high firm will produce assets so investment will be rapid. In fact, the higher the “q” is greater than one (q&gt;1) a from should add physical; capital because the firm can sell stock for q naira and pocket a profit q-1, this implies a flood of investment behavior. So investment rises moderately will q.</w:t>
      </w:r>
    </w:p>
    <w:p>
      <w:pPr>
        <w:pStyle w:val="Heading2"/>
        <w:spacing w:before="6"/>
        <w:jc w:val="both"/>
      </w:pPr>
      <w:r>
        <w:rPr/>
        <w:t>Evaluation</w:t>
      </w:r>
      <w:r>
        <w:rPr>
          <w:spacing w:val="-8"/>
        </w:rPr>
        <w:t> </w:t>
      </w:r>
      <w:r>
        <w:rPr/>
        <w:t>of</w:t>
      </w:r>
      <w:r>
        <w:rPr>
          <w:spacing w:val="-3"/>
        </w:rPr>
        <w:t> </w:t>
      </w:r>
      <w:r>
        <w:rPr/>
        <w:t>Tobin’s</w:t>
      </w:r>
      <w:r>
        <w:rPr>
          <w:spacing w:val="-4"/>
        </w:rPr>
        <w:t> </w:t>
      </w:r>
      <w:r>
        <w:rPr>
          <w:spacing w:val="-2"/>
        </w:rPr>
        <w:t>Theory</w:t>
      </w:r>
    </w:p>
    <w:p>
      <w:pPr>
        <w:pStyle w:val="BodyText"/>
        <w:spacing w:before="6"/>
        <w:ind w:left="0"/>
        <w:rPr>
          <w:b/>
          <w:sz w:val="27"/>
        </w:rPr>
      </w:pPr>
    </w:p>
    <w:p>
      <w:pPr>
        <w:pStyle w:val="BodyText"/>
        <w:spacing w:line="480" w:lineRule="auto"/>
        <w:ind w:right="744" w:firstLine="720"/>
        <w:jc w:val="both"/>
      </w:pPr>
      <w:r>
        <w:rPr/>
        <w:t>Heyeshi (1982) showed that the production function and the adjustment</w:t>
      </w:r>
      <w:r>
        <w:rPr>
          <w:spacing w:val="-3"/>
        </w:rPr>
        <w:t> </w:t>
      </w:r>
      <w:r>
        <w:rPr/>
        <w:t>cost</w:t>
      </w:r>
      <w:r>
        <w:rPr>
          <w:spacing w:val="-5"/>
        </w:rPr>
        <w:t> </w:t>
      </w:r>
      <w:r>
        <w:rPr/>
        <w:t>function</w:t>
      </w:r>
      <w:r>
        <w:rPr>
          <w:spacing w:val="-3"/>
        </w:rPr>
        <w:t> </w:t>
      </w:r>
      <w:r>
        <w:rPr/>
        <w:t>are</w:t>
      </w:r>
      <w:r>
        <w:rPr>
          <w:spacing w:val="-5"/>
        </w:rPr>
        <w:t> </w:t>
      </w:r>
      <w:r>
        <w:rPr/>
        <w:t>linearly</w:t>
      </w:r>
      <w:r>
        <w:rPr>
          <w:spacing w:val="-7"/>
        </w:rPr>
        <w:t> </w:t>
      </w:r>
      <w:r>
        <w:rPr/>
        <w:t>homogenous</w:t>
      </w:r>
      <w:r>
        <w:rPr>
          <w:spacing w:val="-5"/>
        </w:rPr>
        <w:t> </w:t>
      </w:r>
      <w:r>
        <w:rPr/>
        <w:t>inputs (capital</w:t>
      </w:r>
      <w:r>
        <w:rPr>
          <w:spacing w:val="-3"/>
        </w:rPr>
        <w:t> </w:t>
      </w:r>
      <w:r>
        <w:rPr/>
        <w:t>and labor) that average “q” is observable to the economist.</w:t>
      </w:r>
    </w:p>
    <w:p>
      <w:pPr>
        <w:pStyle w:val="Heading2"/>
        <w:spacing w:before="5"/>
        <w:jc w:val="both"/>
      </w:pPr>
      <w:r>
        <w:rPr/>
        <w:t>Keynes’s</w:t>
      </w:r>
      <w:r>
        <w:rPr>
          <w:spacing w:val="-4"/>
        </w:rPr>
        <w:t> </w:t>
      </w:r>
      <w:r>
        <w:rPr/>
        <w:t>Internal</w:t>
      </w:r>
      <w:r>
        <w:rPr>
          <w:spacing w:val="-3"/>
        </w:rPr>
        <w:t> </w:t>
      </w:r>
      <w:r>
        <w:rPr/>
        <w:t>Rate</w:t>
      </w:r>
      <w:r>
        <w:rPr>
          <w:spacing w:val="-7"/>
        </w:rPr>
        <w:t> </w:t>
      </w:r>
      <w:r>
        <w:rPr/>
        <w:t>of</w:t>
      </w:r>
      <w:r>
        <w:rPr>
          <w:spacing w:val="-3"/>
        </w:rPr>
        <w:t> </w:t>
      </w:r>
      <w:r>
        <w:rPr/>
        <w:t>Return</w:t>
      </w:r>
      <w:r>
        <w:rPr>
          <w:spacing w:val="-2"/>
        </w:rPr>
        <w:t> </w:t>
      </w:r>
      <w:r>
        <w:rPr/>
        <w:t>Theory</w:t>
      </w:r>
      <w:r>
        <w:rPr>
          <w:spacing w:val="-3"/>
        </w:rPr>
        <w:t> </w:t>
      </w:r>
      <w:r>
        <w:rPr/>
        <w:t>of</w:t>
      </w:r>
      <w:r>
        <w:rPr>
          <w:spacing w:val="-6"/>
        </w:rPr>
        <w:t> </w:t>
      </w:r>
      <w:r>
        <w:rPr>
          <w:spacing w:val="-2"/>
        </w:rPr>
        <w:t>Investment.</w:t>
      </w:r>
    </w:p>
    <w:p>
      <w:pPr>
        <w:pStyle w:val="BodyText"/>
        <w:spacing w:before="6"/>
        <w:ind w:left="0"/>
        <w:rPr>
          <w:b/>
          <w:sz w:val="27"/>
        </w:rPr>
      </w:pPr>
    </w:p>
    <w:p>
      <w:pPr>
        <w:pStyle w:val="BodyText"/>
        <w:spacing w:line="480" w:lineRule="auto"/>
        <w:ind w:right="742" w:firstLine="720"/>
        <w:jc w:val="both"/>
      </w:pPr>
      <w:r>
        <w:rPr/>
        <w:t>In this general theory, where he proposed on investment functions, where the relationship between investment and interest rate was of a rather naïve form, Firms were presumed to “rank” of various investments. Project depending on their rate of return (or marginal efficiency of investment) and thereafter factor faced with a given interest rate and choose those project whose internal rate of returns exceeds the rate of interest. Plants and equipment stock, the simple afflation acceleration</w:t>
      </w:r>
      <w:r>
        <w:rPr>
          <w:spacing w:val="-2"/>
        </w:rPr>
        <w:t> </w:t>
      </w:r>
      <w:r>
        <w:rPr/>
        <w:t>principle entails that an</w:t>
      </w:r>
      <w:r>
        <w:rPr>
          <w:spacing w:val="-2"/>
        </w:rPr>
        <w:t> </w:t>
      </w:r>
      <w:r>
        <w:rPr/>
        <w:t>increased</w:t>
      </w:r>
      <w:r>
        <w:rPr>
          <w:spacing w:val="-2"/>
        </w:rPr>
        <w:t> </w:t>
      </w:r>
      <w:r>
        <w:rPr/>
        <w:t>in the rate of output of a firm will require proportional increase in its capital</w:t>
      </w:r>
      <w:r>
        <w:rPr>
          <w:spacing w:val="40"/>
        </w:rPr>
        <w:t> </w:t>
      </w:r>
      <w:r>
        <w:rPr/>
        <w:t>stock.</w:t>
      </w:r>
      <w:r>
        <w:rPr>
          <w:spacing w:val="40"/>
        </w:rPr>
        <w:t> </w:t>
      </w:r>
      <w:r>
        <w:rPr/>
        <w:t>Assuming</w:t>
      </w:r>
      <w:r>
        <w:rPr>
          <w:spacing w:val="40"/>
        </w:rPr>
        <w:t> </w:t>
      </w:r>
      <w:r>
        <w:rPr/>
        <w:t>that</w:t>
      </w:r>
      <w:r>
        <w:rPr>
          <w:spacing w:val="40"/>
        </w:rPr>
        <w:t> </w:t>
      </w:r>
      <w:r>
        <w:rPr/>
        <w:t>capital</w:t>
      </w:r>
      <w:r>
        <w:rPr>
          <w:spacing w:val="40"/>
        </w:rPr>
        <w:t> </w:t>
      </w:r>
      <w:r>
        <w:rPr/>
        <w:t>output</w:t>
      </w:r>
      <w:r>
        <w:rPr>
          <w:spacing w:val="40"/>
        </w:rPr>
        <w:t> </w:t>
      </w:r>
      <w:r>
        <w:rPr/>
        <w:t>ratio</w:t>
      </w:r>
      <w:r>
        <w:rPr>
          <w:spacing w:val="40"/>
        </w:rPr>
        <w:t> </w:t>
      </w:r>
      <w:r>
        <w:rPr/>
        <w:t>is</w:t>
      </w:r>
      <w:r>
        <w:rPr>
          <w:spacing w:val="40"/>
        </w:rPr>
        <w:t> </w:t>
      </w:r>
      <w:r>
        <w:rPr/>
        <w:t>constant.</w:t>
      </w:r>
      <w:r>
        <w:rPr>
          <w:spacing w:val="40"/>
        </w:rPr>
        <w:t> </w:t>
      </w:r>
      <w:r>
        <w:rPr/>
        <w:t>The</w:t>
      </w:r>
    </w:p>
    <w:p>
      <w:pPr>
        <w:spacing w:after="0" w:line="480" w:lineRule="auto"/>
        <w:jc w:val="both"/>
        <w:sectPr>
          <w:pgSz w:w="12240" w:h="15840"/>
          <w:pgMar w:header="761" w:footer="0" w:top="1300" w:bottom="280" w:left="1720" w:right="1320"/>
        </w:sectPr>
      </w:pPr>
    </w:p>
    <w:p>
      <w:pPr>
        <w:pStyle w:val="BodyText"/>
        <w:spacing w:line="480" w:lineRule="auto" w:before="119"/>
        <w:ind w:right="752"/>
        <w:jc w:val="both"/>
      </w:pPr>
      <w:r>
        <w:rPr/>
        <w:t>optimum capital stock is a constant proportion of the output so that in any period.</w:t>
      </w:r>
    </w:p>
    <w:p>
      <w:pPr>
        <w:pStyle w:val="BodyText"/>
        <w:spacing w:before="1"/>
        <w:jc w:val="both"/>
      </w:pPr>
      <w:r>
        <w:rPr/>
        <w:t>T,</w:t>
      </w:r>
      <w:r>
        <w:rPr>
          <w:spacing w:val="-2"/>
        </w:rPr>
        <w:t> </w:t>
      </w:r>
      <w:r>
        <w:rPr/>
        <w:t>kt=</w:t>
      </w:r>
      <w:r>
        <w:rPr>
          <w:spacing w:val="-1"/>
        </w:rPr>
        <w:t> </w:t>
      </w:r>
      <w:r>
        <w:rPr>
          <w:spacing w:val="-4"/>
        </w:rPr>
        <w:t>vyt.</w:t>
      </w:r>
    </w:p>
    <w:p>
      <w:pPr>
        <w:pStyle w:val="BodyText"/>
        <w:spacing w:before="10"/>
        <w:ind w:left="0"/>
        <w:rPr>
          <w:sz w:val="27"/>
        </w:rPr>
      </w:pPr>
    </w:p>
    <w:p>
      <w:pPr>
        <w:pStyle w:val="BodyText"/>
        <w:spacing w:line="480" w:lineRule="auto"/>
        <w:ind w:right="742"/>
        <w:jc w:val="both"/>
      </w:pPr>
      <w:r>
        <w:rPr/>
        <w:t>Where</w:t>
      </w:r>
      <w:r>
        <w:rPr>
          <w:spacing w:val="-1"/>
        </w:rPr>
        <w:t> </w:t>
      </w:r>
      <w:r>
        <w:rPr/>
        <w:t>kt</w:t>
      </w:r>
      <w:r>
        <w:rPr>
          <w:spacing w:val="-2"/>
        </w:rPr>
        <w:t> </w:t>
      </w:r>
      <w:r>
        <w:rPr/>
        <w:t>is</w:t>
      </w:r>
      <w:r>
        <w:rPr>
          <w:spacing w:val="-2"/>
        </w:rPr>
        <w:t> </w:t>
      </w:r>
      <w:r>
        <w:rPr/>
        <w:t>the</w:t>
      </w:r>
      <w:r>
        <w:rPr>
          <w:spacing w:val="-4"/>
        </w:rPr>
        <w:t> </w:t>
      </w:r>
      <w:r>
        <w:rPr/>
        <w:t>optional</w:t>
      </w:r>
      <w:r>
        <w:rPr>
          <w:spacing w:val="-3"/>
        </w:rPr>
        <w:t> </w:t>
      </w:r>
      <w:r>
        <w:rPr/>
        <w:t>capital</w:t>
      </w:r>
      <w:r>
        <w:rPr>
          <w:spacing w:val="-2"/>
        </w:rPr>
        <w:t> </w:t>
      </w:r>
      <w:r>
        <w:rPr/>
        <w:t>stock</w:t>
      </w:r>
      <w:r>
        <w:rPr>
          <w:spacing w:val="-3"/>
        </w:rPr>
        <w:t> </w:t>
      </w:r>
      <w:r>
        <w:rPr/>
        <w:t>in</w:t>
      </w:r>
      <w:r>
        <w:rPr>
          <w:spacing w:val="-2"/>
        </w:rPr>
        <w:t> </w:t>
      </w:r>
      <w:r>
        <w:rPr/>
        <w:t>period</w:t>
      </w:r>
      <w:r>
        <w:rPr>
          <w:spacing w:val="-3"/>
        </w:rPr>
        <w:t> </w:t>
      </w:r>
      <w:r>
        <w:rPr/>
        <w:t>t,</w:t>
      </w:r>
      <w:r>
        <w:rPr>
          <w:spacing w:val="-4"/>
        </w:rPr>
        <w:t> </w:t>
      </w:r>
      <w:r>
        <w:rPr/>
        <w:t>v</w:t>
      </w:r>
      <w:r>
        <w:rPr>
          <w:spacing w:val="-3"/>
        </w:rPr>
        <w:t> </w:t>
      </w:r>
      <w:r>
        <w:rPr/>
        <w:t>(acceleration) is</w:t>
      </w:r>
      <w:r>
        <w:rPr>
          <w:spacing w:val="-2"/>
        </w:rPr>
        <w:t> </w:t>
      </w:r>
      <w:r>
        <w:rPr/>
        <w:t>a positive constant and yt is output in period t any change in output will lead to a change in the capacity stock thus, kt- kt-i=v (yt-yt-1) it=u (yt-yt-1)</w:t>
      </w:r>
    </w:p>
    <w:p>
      <w:pPr>
        <w:pStyle w:val="BodyText"/>
        <w:jc w:val="both"/>
      </w:pPr>
      <w:r>
        <w:rPr/>
        <w:t>Therefore</w:t>
      </w:r>
      <w:r>
        <w:rPr>
          <w:spacing w:val="-7"/>
        </w:rPr>
        <w:t> </w:t>
      </w:r>
      <w:r>
        <w:rPr/>
        <w:t>it-</w:t>
      </w:r>
      <w:r>
        <w:rPr>
          <w:spacing w:val="-7"/>
        </w:rPr>
        <w:t> </w:t>
      </w:r>
      <w:r>
        <w:rPr/>
        <w:t>kt-kt-1</w:t>
      </w:r>
      <w:r>
        <w:rPr>
          <w:spacing w:val="-3"/>
        </w:rPr>
        <w:t> </w:t>
      </w:r>
      <w:r>
        <w:rPr/>
        <w:t>=(yt-yt-</w:t>
      </w:r>
      <w:r>
        <w:rPr>
          <w:spacing w:val="-5"/>
        </w:rPr>
        <w:t>1)</w:t>
      </w:r>
    </w:p>
    <w:p>
      <w:pPr>
        <w:pStyle w:val="BodyText"/>
        <w:spacing w:before="11"/>
        <w:ind w:left="0"/>
        <w:rPr>
          <w:sz w:val="27"/>
        </w:rPr>
      </w:pPr>
    </w:p>
    <w:p>
      <w:pPr>
        <w:pStyle w:val="BodyText"/>
        <w:spacing w:line="480" w:lineRule="auto"/>
        <w:ind w:right="750" w:firstLine="720"/>
        <w:jc w:val="both"/>
      </w:pPr>
      <w:r>
        <w:rPr/>
        <w:t>In the above equation the level of the net investment is proportional to change in output remains constant, net investment would be low for net investment. The firm would make present</w:t>
      </w:r>
      <w:r>
        <w:rPr>
          <w:spacing w:val="40"/>
        </w:rPr>
        <w:t> </w:t>
      </w:r>
      <w:r>
        <w:rPr/>
        <w:t>value of the series of annuities given by then returns expected from the capital asset during its life just equate supply price.</w:t>
      </w:r>
    </w:p>
    <w:p>
      <w:pPr>
        <w:pStyle w:val="BodyText"/>
        <w:spacing w:line="480" w:lineRule="auto" w:before="2"/>
        <w:ind w:right="753" w:firstLine="720"/>
        <w:jc w:val="both"/>
      </w:pPr>
      <w:r>
        <w:rPr/>
        <w:t>It</w:t>
      </w:r>
      <w:r>
        <w:rPr>
          <w:spacing w:val="-2"/>
        </w:rPr>
        <w:t> </w:t>
      </w:r>
      <w:r>
        <w:rPr/>
        <w:t>therefore</w:t>
      </w:r>
      <w:r>
        <w:rPr>
          <w:spacing w:val="-3"/>
        </w:rPr>
        <w:t> </w:t>
      </w:r>
      <w:r>
        <w:rPr/>
        <w:t>follows from</w:t>
      </w:r>
      <w:r>
        <w:rPr>
          <w:spacing w:val="-5"/>
        </w:rPr>
        <w:t> </w:t>
      </w:r>
      <w:r>
        <w:rPr/>
        <w:t>Keynes that</w:t>
      </w:r>
      <w:r>
        <w:rPr>
          <w:spacing w:val="-2"/>
        </w:rPr>
        <w:t> </w:t>
      </w:r>
      <w:r>
        <w:rPr/>
        <w:t>the</w:t>
      </w:r>
      <w:r>
        <w:rPr>
          <w:spacing w:val="-3"/>
        </w:rPr>
        <w:t> </w:t>
      </w:r>
      <w:r>
        <w:rPr/>
        <w:t>inducement</w:t>
      </w:r>
      <w:r>
        <w:rPr>
          <w:spacing w:val="-1"/>
        </w:rPr>
        <w:t> </w:t>
      </w:r>
      <w:r>
        <w:rPr/>
        <w:t>to</w:t>
      </w:r>
      <w:r>
        <w:rPr>
          <w:spacing w:val="-2"/>
        </w:rPr>
        <w:t> </w:t>
      </w:r>
      <w:r>
        <w:rPr/>
        <w:t>invest depends partly on the MEC and partly on the rate of interest on the contrary.</w:t>
      </w:r>
      <w:r>
        <w:rPr>
          <w:spacing w:val="-1"/>
        </w:rPr>
        <w:t> </w:t>
      </w:r>
      <w:r>
        <w:rPr/>
        <w:t>He also observed that the inducement to invest in inversely related to the rate of interest so that when interest rate is high, investments tend to be discouraged and vice versa.</w:t>
      </w:r>
    </w:p>
    <w:p>
      <w:pPr>
        <w:pStyle w:val="BodyText"/>
        <w:spacing w:line="480" w:lineRule="auto" w:before="1"/>
        <w:ind w:right="741" w:firstLine="720"/>
        <w:jc w:val="both"/>
      </w:pPr>
      <w:r>
        <w:rPr/>
        <w:t>Argument</w:t>
      </w:r>
      <w:r>
        <w:rPr>
          <w:spacing w:val="-1"/>
        </w:rPr>
        <w:t> </w:t>
      </w:r>
      <w:r>
        <w:rPr/>
        <w:t>against</w:t>
      </w:r>
      <w:r>
        <w:rPr>
          <w:spacing w:val="-1"/>
        </w:rPr>
        <w:t> </w:t>
      </w:r>
      <w:r>
        <w:rPr/>
        <w:t>the Keynesian theory</w:t>
      </w:r>
      <w:r>
        <w:rPr>
          <w:spacing w:val="-3"/>
        </w:rPr>
        <w:t> </w:t>
      </w:r>
      <w:r>
        <w:rPr/>
        <w:t>for</w:t>
      </w:r>
      <w:r>
        <w:rPr>
          <w:spacing w:val="-2"/>
        </w:rPr>
        <w:t> </w:t>
      </w:r>
      <w:r>
        <w:rPr/>
        <w:t>the</w:t>
      </w:r>
      <w:r>
        <w:rPr>
          <w:spacing w:val="-2"/>
        </w:rPr>
        <w:t> </w:t>
      </w:r>
      <w:r>
        <w:rPr/>
        <w:t>purpose</w:t>
      </w:r>
      <w:r>
        <w:rPr>
          <w:spacing w:val="-2"/>
        </w:rPr>
        <w:t> </w:t>
      </w:r>
      <w:r>
        <w:rPr/>
        <w:t>of</w:t>
      </w:r>
      <w:r>
        <w:rPr>
          <w:spacing w:val="-2"/>
        </w:rPr>
        <w:t> </w:t>
      </w:r>
      <w:r>
        <w:rPr/>
        <w:t>this work,</w:t>
      </w:r>
      <w:r>
        <w:rPr>
          <w:spacing w:val="42"/>
        </w:rPr>
        <w:t> </w:t>
      </w:r>
      <w:r>
        <w:rPr/>
        <w:t>we</w:t>
      </w:r>
      <w:r>
        <w:rPr>
          <w:spacing w:val="45"/>
        </w:rPr>
        <w:t> </w:t>
      </w:r>
      <w:r>
        <w:rPr/>
        <w:t>shall</w:t>
      </w:r>
      <w:r>
        <w:rPr>
          <w:spacing w:val="46"/>
        </w:rPr>
        <w:t> </w:t>
      </w:r>
      <w:r>
        <w:rPr/>
        <w:t>take</w:t>
      </w:r>
      <w:r>
        <w:rPr>
          <w:spacing w:val="43"/>
        </w:rPr>
        <w:t> </w:t>
      </w:r>
      <w:r>
        <w:rPr/>
        <w:t>only</w:t>
      </w:r>
      <w:r>
        <w:rPr>
          <w:spacing w:val="41"/>
        </w:rPr>
        <w:t> </w:t>
      </w:r>
      <w:r>
        <w:rPr/>
        <w:t>one,</w:t>
      </w:r>
      <w:r>
        <w:rPr>
          <w:spacing w:val="44"/>
        </w:rPr>
        <w:t> </w:t>
      </w:r>
      <w:r>
        <w:rPr/>
        <w:t>the</w:t>
      </w:r>
      <w:r>
        <w:rPr>
          <w:spacing w:val="46"/>
        </w:rPr>
        <w:t> </w:t>
      </w:r>
      <w:r>
        <w:rPr/>
        <w:t>ideally</w:t>
      </w:r>
      <w:r>
        <w:rPr>
          <w:spacing w:val="42"/>
        </w:rPr>
        <w:t> </w:t>
      </w:r>
      <w:r>
        <w:rPr/>
        <w:t>several</w:t>
      </w:r>
      <w:r>
        <w:rPr>
          <w:spacing w:val="46"/>
        </w:rPr>
        <w:t> </w:t>
      </w:r>
      <w:r>
        <w:rPr/>
        <w:t>post</w:t>
      </w:r>
      <w:r>
        <w:rPr>
          <w:spacing w:val="49"/>
        </w:rPr>
        <w:t> </w:t>
      </w:r>
      <w:r>
        <w:rPr>
          <w:spacing w:val="-2"/>
        </w:rPr>
        <w:t>Keynesian,</w:t>
      </w:r>
    </w:p>
    <w:p>
      <w:pPr>
        <w:spacing w:after="0" w:line="480" w:lineRule="auto"/>
        <w:jc w:val="both"/>
        <w:sectPr>
          <w:pgSz w:w="12240" w:h="15840"/>
          <w:pgMar w:header="761" w:footer="0" w:top="1300" w:bottom="280" w:left="1720" w:right="1320"/>
        </w:sectPr>
      </w:pPr>
    </w:p>
    <w:p>
      <w:pPr>
        <w:pStyle w:val="BodyText"/>
        <w:spacing w:line="480" w:lineRule="auto" w:before="119"/>
        <w:ind w:right="743"/>
        <w:jc w:val="both"/>
      </w:pPr>
      <w:r>
        <w:rPr/>
        <w:t>such as Anthanassian. A Sima pules (1971-1991) and Piero Gareganic (1978). They argued that in the presence of employment the possibility of a downward sloping MEC as observed by Keynes become inconsistent.</w:t>
      </w:r>
    </w:p>
    <w:p>
      <w:pPr>
        <w:pStyle w:val="Heading2"/>
        <w:spacing w:before="4"/>
        <w:jc w:val="both"/>
      </w:pPr>
      <w:r>
        <w:rPr/>
        <w:t>Profit</w:t>
      </w:r>
      <w:r>
        <w:rPr>
          <w:spacing w:val="-3"/>
        </w:rPr>
        <w:t> </w:t>
      </w:r>
      <w:r>
        <w:rPr/>
        <w:t>Theory</w:t>
      </w:r>
      <w:r>
        <w:rPr>
          <w:spacing w:val="-4"/>
        </w:rPr>
        <w:t> </w:t>
      </w:r>
      <w:r>
        <w:rPr/>
        <w:t>of</w:t>
      </w:r>
      <w:r>
        <w:rPr>
          <w:spacing w:val="-2"/>
        </w:rPr>
        <w:t> Investment</w:t>
      </w:r>
    </w:p>
    <w:p>
      <w:pPr>
        <w:pStyle w:val="BodyText"/>
        <w:spacing w:before="8"/>
        <w:ind w:left="0"/>
        <w:rPr>
          <w:b/>
          <w:sz w:val="27"/>
        </w:rPr>
      </w:pPr>
    </w:p>
    <w:p>
      <w:pPr>
        <w:pStyle w:val="BodyText"/>
        <w:spacing w:line="480" w:lineRule="auto"/>
        <w:ind w:right="743"/>
        <w:jc w:val="both"/>
      </w:pPr>
      <w:r>
        <w:rPr/>
        <w:t>This theory regards profit (undistributed) as a spore of internal fund for financing investment. Investment depend on the profit which in turn depends on income in this theory profits of relate the level of current profit and of the recent past. If the total income and total profit are high, the retained earnings of firms are also high and so investment. In this situation the firm</w:t>
      </w:r>
      <w:r>
        <w:rPr>
          <w:spacing w:val="-1"/>
        </w:rPr>
        <w:t> </w:t>
      </w:r>
      <w:r>
        <w:rPr/>
        <w:t>re-invest which implies that the interest rate or cost of capital is low a while the optional stock is</w:t>
      </w:r>
      <w:r>
        <w:rPr>
          <w:spacing w:val="40"/>
        </w:rPr>
        <w:t> </w:t>
      </w:r>
      <w:r>
        <w:rPr/>
        <w:t>high or large that is low why firms prefer to re-invest their extra profit for making investment instead of keeping them in banks for making investment.</w:t>
      </w:r>
    </w:p>
    <w:p>
      <w:pPr>
        <w:pStyle w:val="Heading2"/>
        <w:numPr>
          <w:ilvl w:val="1"/>
          <w:numId w:val="8"/>
        </w:numPr>
        <w:tabs>
          <w:tab w:pos="1432" w:val="left" w:leader="none"/>
        </w:tabs>
        <w:spacing w:line="240" w:lineRule="auto" w:before="1" w:after="0"/>
        <w:ind w:left="1431" w:right="0" w:hanging="721"/>
        <w:jc w:val="both"/>
        <w:rPr>
          <w:b w:val="0"/>
        </w:rPr>
      </w:pPr>
      <w:r>
        <w:rPr/>
        <w:t>Empirical</w:t>
      </w:r>
      <w:r>
        <w:rPr>
          <w:spacing w:val="-4"/>
        </w:rPr>
        <w:t> </w:t>
      </w:r>
      <w:r>
        <w:rPr>
          <w:spacing w:val="-2"/>
        </w:rPr>
        <w:t>Literature</w:t>
      </w:r>
    </w:p>
    <w:p>
      <w:pPr>
        <w:pStyle w:val="BodyText"/>
        <w:ind w:left="0"/>
        <w:rPr>
          <w:b/>
        </w:rPr>
      </w:pPr>
    </w:p>
    <w:p>
      <w:pPr>
        <w:pStyle w:val="BodyText"/>
        <w:spacing w:line="480" w:lineRule="auto"/>
        <w:ind w:right="749" w:firstLine="720"/>
        <w:jc w:val="both"/>
      </w:pPr>
      <w:r>
        <w:rPr/>
        <w:t>As we have seen the theoretical review, there are many transmission channels through which investment is affected many studies</w:t>
      </w:r>
      <w:r>
        <w:rPr>
          <w:spacing w:val="58"/>
        </w:rPr>
        <w:t> </w:t>
      </w:r>
      <w:r>
        <w:rPr/>
        <w:t>have</w:t>
      </w:r>
      <w:r>
        <w:rPr>
          <w:spacing w:val="60"/>
        </w:rPr>
        <w:t> </w:t>
      </w:r>
      <w:r>
        <w:rPr/>
        <w:t>been</w:t>
      </w:r>
      <w:r>
        <w:rPr>
          <w:spacing w:val="61"/>
        </w:rPr>
        <w:t> </w:t>
      </w:r>
      <w:r>
        <w:rPr/>
        <w:t>carried</w:t>
      </w:r>
      <w:r>
        <w:rPr>
          <w:spacing w:val="61"/>
        </w:rPr>
        <w:t> </w:t>
      </w:r>
      <w:r>
        <w:rPr/>
        <w:t>out</w:t>
      </w:r>
      <w:r>
        <w:rPr>
          <w:spacing w:val="67"/>
        </w:rPr>
        <w:t> </w:t>
      </w:r>
      <w:r>
        <w:rPr/>
        <w:t>empirically</w:t>
      </w:r>
      <w:r>
        <w:rPr>
          <w:spacing w:val="60"/>
        </w:rPr>
        <w:t> </w:t>
      </w:r>
      <w:r>
        <w:rPr/>
        <w:t>to</w:t>
      </w:r>
      <w:r>
        <w:rPr>
          <w:spacing w:val="63"/>
        </w:rPr>
        <w:t> </w:t>
      </w:r>
      <w:r>
        <w:rPr/>
        <w:t>test</w:t>
      </w:r>
      <w:r>
        <w:rPr>
          <w:spacing w:val="61"/>
        </w:rPr>
        <w:t> </w:t>
      </w:r>
      <w:r>
        <w:rPr/>
        <w:t>the</w:t>
      </w:r>
      <w:r>
        <w:rPr>
          <w:spacing w:val="60"/>
        </w:rPr>
        <w:t> </w:t>
      </w:r>
      <w:r>
        <w:rPr>
          <w:spacing w:val="-2"/>
        </w:rPr>
        <w:t>relationship</w:t>
      </w:r>
    </w:p>
    <w:p>
      <w:pPr>
        <w:spacing w:after="0" w:line="480" w:lineRule="auto"/>
        <w:jc w:val="both"/>
        <w:sectPr>
          <w:pgSz w:w="12240" w:h="15840"/>
          <w:pgMar w:header="761" w:footer="0" w:top="1300" w:bottom="280" w:left="1720" w:right="1320"/>
        </w:sectPr>
      </w:pPr>
    </w:p>
    <w:p>
      <w:pPr>
        <w:pStyle w:val="BodyText"/>
        <w:spacing w:line="480" w:lineRule="auto" w:before="119"/>
        <w:ind w:right="744"/>
        <w:jc w:val="both"/>
      </w:pPr>
      <w:r>
        <w:rPr/>
        <w:t>between investment and factor =s that affect it. Therefore, we will look at them.</w:t>
      </w:r>
    </w:p>
    <w:p>
      <w:pPr>
        <w:pStyle w:val="BodyText"/>
        <w:spacing w:line="480" w:lineRule="auto" w:before="1"/>
        <w:ind w:right="742" w:firstLine="720"/>
        <w:jc w:val="both"/>
      </w:pPr>
      <w:r>
        <w:rPr/>
        <w:t>Greece and Villanueva (1991) eliminated the effect of different macroeconomic variable and policies in developing countries including Nigeria. Their result showed that private investment GDP ratio is</w:t>
      </w:r>
      <w:r>
        <w:rPr>
          <w:spacing w:val="-1"/>
        </w:rPr>
        <w:t> </w:t>
      </w:r>
      <w:r>
        <w:rPr/>
        <w:t>positively</w:t>
      </w:r>
      <w:r>
        <w:rPr>
          <w:spacing w:val="-3"/>
        </w:rPr>
        <w:t> </w:t>
      </w:r>
      <w:r>
        <w:rPr/>
        <w:t>related</w:t>
      </w:r>
      <w:r>
        <w:rPr>
          <w:spacing w:val="-1"/>
        </w:rPr>
        <w:t> </w:t>
      </w:r>
      <w:r>
        <w:rPr/>
        <w:t>to real GDPs</w:t>
      </w:r>
      <w:r>
        <w:rPr>
          <w:spacing w:val="-1"/>
        </w:rPr>
        <w:t> </w:t>
      </w:r>
      <w:r>
        <w:rPr/>
        <w:t>growth level of per-capital GDP and the rate of public sectors investment while real interest rate domestic inflation, the debt service ratio negatively affected investment ratio Roma )1990) Investigated the theoretical and empirical determinants of gross investment in developing countries such as financial depression lack of infrastructure, economic instability level of aggregate demand foreign exchange shortage relative factors and credit availability as important variable that explained investment Kharkhale (1988) used a non-parametric methodology</w:t>
      </w:r>
      <w:r>
        <w:rPr>
          <w:spacing w:val="-7"/>
        </w:rPr>
        <w:t> </w:t>
      </w:r>
      <w:r>
        <w:rPr/>
        <w:t>in</w:t>
      </w:r>
      <w:r>
        <w:rPr>
          <w:spacing w:val="-2"/>
        </w:rPr>
        <w:t> </w:t>
      </w:r>
      <w:r>
        <w:rPr/>
        <w:t>his</w:t>
      </w:r>
      <w:r>
        <w:rPr>
          <w:spacing w:val="-3"/>
        </w:rPr>
        <w:t> </w:t>
      </w:r>
      <w:r>
        <w:rPr/>
        <w:t>study</w:t>
      </w:r>
      <w:r>
        <w:rPr>
          <w:spacing w:val="-7"/>
        </w:rPr>
        <w:t> </w:t>
      </w:r>
      <w:r>
        <w:rPr/>
        <w:t>of</w:t>
      </w:r>
      <w:r>
        <w:rPr>
          <w:spacing w:val="-3"/>
        </w:rPr>
        <w:t> </w:t>
      </w:r>
      <w:r>
        <w:rPr/>
        <w:t>the</w:t>
      </w:r>
      <w:r>
        <w:rPr>
          <w:spacing w:val="-3"/>
        </w:rPr>
        <w:t> </w:t>
      </w:r>
      <w:r>
        <w:rPr/>
        <w:t>relationship</w:t>
      </w:r>
      <w:r>
        <w:rPr>
          <w:spacing w:val="-2"/>
        </w:rPr>
        <w:t> </w:t>
      </w:r>
      <w:r>
        <w:rPr/>
        <w:t>between</w:t>
      </w:r>
      <w:r>
        <w:rPr>
          <w:spacing w:val="-3"/>
        </w:rPr>
        <w:t> </w:t>
      </w:r>
      <w:r>
        <w:rPr/>
        <w:t>investment</w:t>
      </w:r>
      <w:r>
        <w:rPr>
          <w:spacing w:val="-2"/>
        </w:rPr>
        <w:t> </w:t>
      </w:r>
      <w:r>
        <w:rPr/>
        <w:t>rate and</w:t>
      </w:r>
      <w:r>
        <w:rPr>
          <w:spacing w:val="-2"/>
        </w:rPr>
        <w:t> </w:t>
      </w:r>
      <w:r>
        <w:rPr/>
        <w:t>other</w:t>
      </w:r>
      <w:r>
        <w:rPr>
          <w:spacing w:val="-3"/>
        </w:rPr>
        <w:t> </w:t>
      </w:r>
      <w:r>
        <w:rPr/>
        <w:t>macroeconomic</w:t>
      </w:r>
      <w:r>
        <w:rPr>
          <w:spacing w:val="-3"/>
        </w:rPr>
        <w:t> </w:t>
      </w:r>
      <w:r>
        <w:rPr/>
        <w:t>variable</w:t>
      </w:r>
      <w:r>
        <w:rPr>
          <w:spacing w:val="-3"/>
        </w:rPr>
        <w:t> </w:t>
      </w:r>
      <w:r>
        <w:rPr/>
        <w:t>including</w:t>
      </w:r>
      <w:r>
        <w:rPr>
          <w:spacing w:val="40"/>
        </w:rPr>
        <w:t> </w:t>
      </w:r>
      <w:r>
        <w:rPr/>
        <w:t>saving</w:t>
      </w:r>
      <w:r>
        <w:rPr>
          <w:spacing w:val="-2"/>
        </w:rPr>
        <w:t> </w:t>
      </w:r>
      <w:r>
        <w:rPr/>
        <w:t>and</w:t>
      </w:r>
      <w:r>
        <w:rPr>
          <w:spacing w:val="-2"/>
        </w:rPr>
        <w:t> </w:t>
      </w:r>
      <w:r>
        <w:rPr/>
        <w:t>investment. He grouped by developing countries including Nigeria into three, based on the level of their real interest rate grown A,B,C comprised countries with non-negative interest rate respectively. He then continued</w:t>
      </w:r>
      <w:r>
        <w:rPr>
          <w:spacing w:val="40"/>
        </w:rPr>
        <w:t> </w:t>
      </w:r>
      <w:r>
        <w:rPr/>
        <w:t>by</w:t>
      </w:r>
      <w:r>
        <w:rPr>
          <w:spacing w:val="40"/>
        </w:rPr>
        <w:t> </w:t>
      </w:r>
      <w:r>
        <w:rPr/>
        <w:t>computing</w:t>
      </w:r>
      <w:r>
        <w:rPr>
          <w:spacing w:val="40"/>
        </w:rPr>
        <w:t> </w:t>
      </w:r>
      <w:r>
        <w:rPr/>
        <w:t>economic</w:t>
      </w:r>
      <w:r>
        <w:rPr>
          <w:spacing w:val="40"/>
        </w:rPr>
        <w:t> </w:t>
      </w:r>
      <w:r>
        <w:rPr/>
        <w:t>ratio</w:t>
      </w:r>
      <w:r>
        <w:rPr>
          <w:spacing w:val="40"/>
        </w:rPr>
        <w:t> </w:t>
      </w:r>
      <w:r>
        <w:rPr/>
        <w:t>among</w:t>
      </w:r>
      <w:r>
        <w:rPr>
          <w:spacing w:val="40"/>
        </w:rPr>
        <w:t> </w:t>
      </w:r>
      <w:r>
        <w:rPr/>
        <w:t>which</w:t>
      </w:r>
      <w:r>
        <w:rPr>
          <w:spacing w:val="40"/>
        </w:rPr>
        <w:t> </w:t>
      </w:r>
      <w:r>
        <w:rPr/>
        <w:t>were</w:t>
      </w:r>
      <w:r>
        <w:rPr>
          <w:spacing w:val="40"/>
        </w:rPr>
        <w:t> </w:t>
      </w:r>
      <w:r>
        <w:rPr/>
        <w:t>gross</w:t>
      </w:r>
    </w:p>
    <w:p>
      <w:pPr>
        <w:spacing w:after="0" w:line="480" w:lineRule="auto"/>
        <w:jc w:val="both"/>
        <w:sectPr>
          <w:pgSz w:w="12240" w:h="15840"/>
          <w:pgMar w:header="761" w:footer="0" w:top="1300" w:bottom="280" w:left="1720" w:right="1320"/>
        </w:sectPr>
      </w:pPr>
    </w:p>
    <w:p>
      <w:pPr>
        <w:pStyle w:val="BodyText"/>
        <w:spacing w:line="480" w:lineRule="auto" w:before="119"/>
        <w:ind w:right="744"/>
        <w:jc w:val="both"/>
      </w:pPr>
      <w:r>
        <w:rPr/>
        <w:t>saving income investment and investment income for the countries. Applying the manna Whitney test, he found that the impact of real interest were not significant for the three group. His methodology was criticized by Balasa (1989) arguing that a relationship has to be established by the use of regression analysis culinary and stout </w:t>
      </w:r>
      <w:r>
        <w:rPr>
          <w:spacing w:val="-2"/>
        </w:rPr>
        <w:t>(1996).</w:t>
      </w:r>
    </w:p>
    <w:p>
      <w:pPr>
        <w:pStyle w:val="BodyText"/>
        <w:spacing w:line="480" w:lineRule="auto" w:before="1"/>
        <w:ind w:right="743" w:firstLine="720"/>
        <w:jc w:val="both"/>
      </w:pPr>
      <w:r>
        <w:rPr/>
        <w:t>He established the positive relationship between investment and economic growth using the investment income ratio as the explanatory variables, Iyaha, (1998). Using the same parameter will be able to analyst the impact on growth in Nigeria using data for the 1970-1994 periods, Iyaha found a 10% rise in investment income. Ratio will trigger up a 3% increase in per capital gross national product (pre- capita GDP) increase in investment income ratio will induce a 26% increase in per-capital GNP.</w:t>
      </w:r>
    </w:p>
    <w:p>
      <w:pPr>
        <w:pStyle w:val="BodyText"/>
        <w:spacing w:line="480" w:lineRule="auto"/>
        <w:ind w:right="752" w:firstLine="720"/>
        <w:jc w:val="both"/>
      </w:pPr>
      <w:r>
        <w:rPr/>
        <w:t>Therefore for government to achieve its desire objective of high economic growth and rapid development it must pursue</w:t>
      </w:r>
      <w:r>
        <w:rPr>
          <w:spacing w:val="40"/>
        </w:rPr>
        <w:t> </w:t>
      </w:r>
      <w:r>
        <w:rPr/>
        <w:t>policies that will increase both in public and private investment.</w:t>
      </w:r>
    </w:p>
    <w:p>
      <w:pPr>
        <w:pStyle w:val="BodyText"/>
        <w:spacing w:line="480" w:lineRule="auto"/>
        <w:ind w:right="742" w:firstLine="720"/>
        <w:jc w:val="both"/>
      </w:pPr>
      <w:r>
        <w:rPr/>
        <w:t>In Nigeria, a study was carried out by Chete and Akpokuge (1997). They found that public investment stimulate private investment</w:t>
      </w:r>
      <w:r>
        <w:rPr>
          <w:spacing w:val="40"/>
        </w:rPr>
        <w:t> </w:t>
      </w:r>
      <w:r>
        <w:rPr/>
        <w:t>and</w:t>
      </w:r>
      <w:r>
        <w:rPr>
          <w:spacing w:val="40"/>
        </w:rPr>
        <w:t> </w:t>
      </w:r>
      <w:r>
        <w:rPr/>
        <w:t>suggested</w:t>
      </w:r>
      <w:r>
        <w:rPr>
          <w:spacing w:val="40"/>
        </w:rPr>
        <w:t> </w:t>
      </w:r>
      <w:r>
        <w:rPr/>
        <w:t>that</w:t>
      </w:r>
      <w:r>
        <w:rPr>
          <w:spacing w:val="40"/>
        </w:rPr>
        <w:t> </w:t>
      </w:r>
      <w:r>
        <w:rPr/>
        <w:t>public</w:t>
      </w:r>
      <w:r>
        <w:rPr>
          <w:spacing w:val="40"/>
        </w:rPr>
        <w:t> </w:t>
      </w:r>
      <w:r>
        <w:rPr/>
        <w:t>investment</w:t>
      </w:r>
      <w:r>
        <w:rPr>
          <w:spacing w:val="40"/>
        </w:rPr>
        <w:t> </w:t>
      </w:r>
      <w:r>
        <w:rPr/>
        <w:t>crowd</w:t>
      </w:r>
      <w:r>
        <w:rPr>
          <w:spacing w:val="40"/>
        </w:rPr>
        <w:t> </w:t>
      </w:r>
      <w:r>
        <w:rPr/>
        <w:t>in</w:t>
      </w:r>
      <w:r>
        <w:rPr>
          <w:spacing w:val="40"/>
        </w:rPr>
        <w:t> </w:t>
      </w:r>
      <w:r>
        <w:rPr/>
        <w:t>private</w:t>
      </w:r>
    </w:p>
    <w:p>
      <w:pPr>
        <w:spacing w:after="0" w:line="480" w:lineRule="auto"/>
        <w:jc w:val="both"/>
        <w:sectPr>
          <w:pgSz w:w="12240" w:h="15840"/>
          <w:pgMar w:header="761" w:footer="0" w:top="1300" w:bottom="280" w:left="1720" w:right="1320"/>
        </w:sectPr>
      </w:pPr>
    </w:p>
    <w:p>
      <w:pPr>
        <w:pStyle w:val="BodyText"/>
        <w:spacing w:line="480" w:lineRule="auto" w:before="119"/>
        <w:ind w:right="741"/>
        <w:jc w:val="both"/>
      </w:pPr>
      <w:r>
        <w:rPr/>
        <w:t>investment. Similarly, but weaker relationship was reported by Malambo and Oshikoya (1999). In their study on micro economy factor and investment in Africa, the need for both private and public sector in Nigerian economy to serve in order to be able to increase investment was clearly demonstrated by Ibandan and Odusula</w:t>
      </w:r>
      <w:r>
        <w:rPr>
          <w:spacing w:val="40"/>
        </w:rPr>
        <w:t> </w:t>
      </w:r>
      <w:r>
        <w:rPr/>
        <w:t>(2001) using the granger causality test on Nigerian data, they tested the causality relationship between investment and economic growth was found.</w:t>
      </w:r>
      <w:r>
        <w:rPr>
          <w:spacing w:val="80"/>
        </w:rPr>
        <w:t> </w:t>
      </w:r>
      <w:r>
        <w:rPr/>
        <w:t>This observation confirmed the findings of Iyala study</w:t>
      </w:r>
      <w:r>
        <w:rPr>
          <w:spacing w:val="40"/>
        </w:rPr>
        <w:t> </w:t>
      </w:r>
      <w:r>
        <w:rPr/>
        <w:t>of the same matter and therefore gave credence to the important role of the investment in growth process. Having recognized the important role of investment in the economy growth in Nigeria, it is essential to adopt policies and strategies that will ensure a stable micro economic environment conducive and rapid capita </w:t>
      </w:r>
      <w:r>
        <w:rPr>
          <w:spacing w:val="-2"/>
        </w:rPr>
        <w:t>accumulation.</w:t>
      </w:r>
    </w:p>
    <w:p>
      <w:pPr>
        <w:pStyle w:val="BodyText"/>
        <w:spacing w:line="480" w:lineRule="auto"/>
        <w:ind w:right="745" w:firstLine="720"/>
        <w:jc w:val="both"/>
      </w:pPr>
      <w:r>
        <w:rPr/>
        <w:t>Furthermore, the shard debt crises of early 1980s and lead to the inclusion of debt burden as a determinant to demonstrate investment in Nigeria. Many empirical studies are found in negative association between investment and debt overhead as proxies. Buy debt + GDP ratio.</w:t>
      </w:r>
    </w:p>
    <w:p>
      <w:pPr>
        <w:spacing w:after="0" w:line="480" w:lineRule="auto"/>
        <w:jc w:val="both"/>
        <w:sectPr>
          <w:pgSz w:w="12240" w:h="15840"/>
          <w:pgMar w:header="761" w:footer="0" w:top="1300" w:bottom="280" w:left="1720" w:right="1320"/>
        </w:sectPr>
      </w:pPr>
    </w:p>
    <w:p>
      <w:pPr>
        <w:pStyle w:val="BodyText"/>
        <w:spacing w:line="480" w:lineRule="auto" w:before="119"/>
        <w:ind w:right="747"/>
        <w:jc w:val="both"/>
      </w:pPr>
      <w:r>
        <w:rPr/>
        <w:t>Burensztaiz (1990) however argued that it is credit unworthiness associated with debt overhead that really matters for an additional interest rate reported</w:t>
      </w:r>
      <w:r>
        <w:rPr>
          <w:spacing w:val="-1"/>
        </w:rPr>
        <w:t> </w:t>
      </w:r>
      <w:r>
        <w:rPr/>
        <w:t>to</w:t>
      </w:r>
      <w:r>
        <w:rPr>
          <w:spacing w:val="-1"/>
        </w:rPr>
        <w:t> </w:t>
      </w:r>
      <w:r>
        <w:rPr/>
        <w:t>have a</w:t>
      </w:r>
      <w:r>
        <w:rPr>
          <w:spacing w:val="-2"/>
        </w:rPr>
        <w:t> </w:t>
      </w:r>
      <w:r>
        <w:rPr/>
        <w:t>negative relationship</w:t>
      </w:r>
      <w:r>
        <w:rPr>
          <w:spacing w:val="-1"/>
        </w:rPr>
        <w:t> </w:t>
      </w:r>
      <w:r>
        <w:rPr/>
        <w:t>in investment</w:t>
      </w:r>
      <w:r>
        <w:rPr>
          <w:spacing w:val="-1"/>
        </w:rPr>
        <w:t> </w:t>
      </w:r>
      <w:r>
        <w:rPr/>
        <w:t>as a ratio GDP in Uganda Okuru (1999).</w:t>
      </w:r>
    </w:p>
    <w:p>
      <w:pPr>
        <w:pStyle w:val="BodyText"/>
        <w:spacing w:line="480" w:lineRule="auto"/>
        <w:ind w:right="742" w:firstLine="720"/>
        <w:jc w:val="both"/>
      </w:pPr>
      <w:r>
        <w:rPr/>
        <w:t>Agu (1988) reviewed the determinant and structure of interest rate in Nigeria and noted the experience of low nominal and</w:t>
      </w:r>
      <w:r>
        <w:rPr>
          <w:spacing w:val="40"/>
        </w:rPr>
        <w:t> </w:t>
      </w:r>
      <w:r>
        <w:rPr/>
        <w:t>negative rate interest rate during most of the review period (1970- 1985). He demonstrated the negative effort of low interest rate on savings and investment using Makinnon financial repression diagram. Agu`s conclusion based on theoretical analyses prompted Rachael</w:t>
      </w:r>
      <w:r>
        <w:rPr>
          <w:spacing w:val="-1"/>
        </w:rPr>
        <w:t> </w:t>
      </w:r>
      <w:r>
        <w:rPr/>
        <w:t>(1991)</w:t>
      </w:r>
      <w:r>
        <w:rPr>
          <w:spacing w:val="-3"/>
        </w:rPr>
        <w:t> </w:t>
      </w:r>
      <w:r>
        <w:rPr/>
        <w:t>to</w:t>
      </w:r>
      <w:r>
        <w:rPr>
          <w:spacing w:val="-1"/>
        </w:rPr>
        <w:t> </w:t>
      </w:r>
      <w:r>
        <w:rPr/>
        <w:t>investigate</w:t>
      </w:r>
      <w:r>
        <w:rPr>
          <w:spacing w:val="-3"/>
        </w:rPr>
        <w:t> </w:t>
      </w:r>
      <w:r>
        <w:rPr/>
        <w:t>the</w:t>
      </w:r>
      <w:r>
        <w:rPr>
          <w:spacing w:val="-1"/>
        </w:rPr>
        <w:t> </w:t>
      </w:r>
      <w:r>
        <w:rPr/>
        <w:t>empirical relationship</w:t>
      </w:r>
      <w:r>
        <w:rPr>
          <w:spacing w:val="-1"/>
        </w:rPr>
        <w:t> </w:t>
      </w:r>
      <w:r>
        <w:rPr/>
        <w:t>between</w:t>
      </w:r>
      <w:r>
        <w:rPr>
          <w:spacing w:val="-1"/>
        </w:rPr>
        <w:t> </w:t>
      </w:r>
      <w:r>
        <w:rPr/>
        <w:t>real interest rate, the saving and investment in Nigeria. It is his</w:t>
      </w:r>
      <w:r>
        <w:rPr>
          <w:spacing w:val="40"/>
        </w:rPr>
        <w:t> </w:t>
      </w:r>
      <w:r>
        <w:rPr/>
        <w:t>regression result that real interest was positively related gross domestic, financial savings (comprising of personal and government </w:t>
      </w:r>
      <w:r>
        <w:rPr>
          <w:spacing w:val="-2"/>
        </w:rPr>
        <w:t>savings).</w:t>
      </w:r>
    </w:p>
    <w:p>
      <w:pPr>
        <w:pStyle w:val="BodyText"/>
        <w:spacing w:line="480" w:lineRule="auto" w:before="2"/>
        <w:ind w:right="740" w:firstLine="720"/>
        <w:jc w:val="both"/>
      </w:pPr>
      <w:r>
        <w:rPr/>
        <w:t>Exchange was significant and positively related to a financial savings exchange rate was reported Attse and Achep (1995) in cote de ivory to have an ambiguous effect a positive significant co- efficient in private investment equation while Okurut (1998) found a positive relationship between real invest rate and GDP interest ratio,</w:t>
      </w:r>
    </w:p>
    <w:p>
      <w:pPr>
        <w:spacing w:after="0" w:line="480" w:lineRule="auto"/>
        <w:jc w:val="both"/>
        <w:sectPr>
          <w:pgSz w:w="12240" w:h="15840"/>
          <w:pgMar w:header="761" w:footer="0" w:top="1300" w:bottom="280" w:left="1720" w:right="1320"/>
        </w:sectPr>
      </w:pPr>
    </w:p>
    <w:p>
      <w:pPr>
        <w:pStyle w:val="BodyText"/>
        <w:spacing w:line="480" w:lineRule="auto" w:before="119"/>
        <w:ind w:right="742"/>
        <w:jc w:val="both"/>
      </w:pPr>
      <w:r>
        <w:rPr/>
        <w:t>even the world bank (1995) confirmed that there is strong co- relation between improvement and depression of real effective exchange rate. Chate and akpokuge (1997) also found positive relationship between credit to private sector plus foreign private inflow and private investment in Nigeria. Similarly in Tanzania Moshi and Kilindu (2001) found a credit from investment bank significant a 5% on investment. In the same vein inflation and derivation of income from its train level was used as surrogate for economic instability by Chete and Akpokuja (1997) in Nigeria and they found a negative impact of the investment. They reported that the impact of derivation income was higher than that of inflation.</w:t>
      </w:r>
    </w:p>
    <w:p>
      <w:pPr>
        <w:pStyle w:val="BodyText"/>
        <w:spacing w:line="480" w:lineRule="auto"/>
        <w:ind w:right="742" w:firstLine="720"/>
        <w:jc w:val="both"/>
      </w:pPr>
      <w:r>
        <w:rPr/>
        <w:t>In developing countries like Nigeria, private investment is</w:t>
      </w:r>
      <w:r>
        <w:rPr>
          <w:spacing w:val="40"/>
        </w:rPr>
        <w:t> </w:t>
      </w:r>
      <w:r>
        <w:rPr/>
        <w:t>also playing a prominent role in investment Khan and Khan (2001) attempted to analyze the determinant of private investment by using ARDL co-integration technique to check the existence of long run equilibrium relationship as well as short run dynamic of investment. The</w:t>
      </w:r>
      <w:r>
        <w:rPr>
          <w:spacing w:val="-3"/>
        </w:rPr>
        <w:t> </w:t>
      </w:r>
      <w:r>
        <w:rPr/>
        <w:t>result</w:t>
      </w:r>
      <w:r>
        <w:rPr>
          <w:spacing w:val="-3"/>
        </w:rPr>
        <w:t> </w:t>
      </w:r>
      <w:r>
        <w:rPr/>
        <w:t>supported</w:t>
      </w:r>
      <w:r>
        <w:rPr>
          <w:spacing w:val="-3"/>
        </w:rPr>
        <w:t> </w:t>
      </w:r>
      <w:r>
        <w:rPr/>
        <w:t>the</w:t>
      </w:r>
      <w:r>
        <w:rPr>
          <w:spacing w:val="-4"/>
        </w:rPr>
        <w:t> </w:t>
      </w:r>
      <w:r>
        <w:rPr/>
        <w:t>idea</w:t>
      </w:r>
      <w:r>
        <w:rPr>
          <w:spacing w:val="-5"/>
        </w:rPr>
        <w:t> </w:t>
      </w:r>
      <w:r>
        <w:rPr/>
        <w:t>of</w:t>
      </w:r>
      <w:r>
        <w:rPr>
          <w:spacing w:val="-4"/>
        </w:rPr>
        <w:t> </w:t>
      </w:r>
      <w:r>
        <w:rPr/>
        <w:t>providing</w:t>
      </w:r>
      <w:r>
        <w:rPr>
          <w:spacing w:val="-3"/>
        </w:rPr>
        <w:t> </w:t>
      </w:r>
      <w:r>
        <w:rPr/>
        <w:t>a</w:t>
      </w:r>
      <w:r>
        <w:rPr>
          <w:spacing w:val="-3"/>
        </w:rPr>
        <w:t> </w:t>
      </w:r>
      <w:r>
        <w:rPr/>
        <w:t>suitable</w:t>
      </w:r>
      <w:r>
        <w:rPr>
          <w:spacing w:val="-3"/>
        </w:rPr>
        <w:t> </w:t>
      </w:r>
      <w:r>
        <w:rPr/>
        <w:t>environment for market e.g. protection of policy rights, enforcement of contract and voluntary exchange at market determined prices. Asia Ataullah et al (2002)</w:t>
      </w:r>
      <w:r>
        <w:rPr>
          <w:spacing w:val="31"/>
        </w:rPr>
        <w:t> </w:t>
      </w:r>
      <w:r>
        <w:rPr/>
        <w:t>reviewed</w:t>
      </w:r>
      <w:r>
        <w:rPr>
          <w:spacing w:val="31"/>
        </w:rPr>
        <w:t> </w:t>
      </w:r>
      <w:r>
        <w:rPr/>
        <w:t>the</w:t>
      </w:r>
      <w:r>
        <w:rPr>
          <w:spacing w:val="31"/>
        </w:rPr>
        <w:t> </w:t>
      </w:r>
      <w:r>
        <w:rPr/>
        <w:t>trend</w:t>
      </w:r>
      <w:r>
        <w:rPr>
          <w:spacing w:val="31"/>
        </w:rPr>
        <w:t> </w:t>
      </w:r>
      <w:r>
        <w:rPr/>
        <w:t>of</w:t>
      </w:r>
      <w:r>
        <w:rPr>
          <w:spacing w:val="31"/>
        </w:rPr>
        <w:t> </w:t>
      </w:r>
      <w:r>
        <w:rPr/>
        <w:t>investment</w:t>
      </w:r>
      <w:r>
        <w:rPr>
          <w:spacing w:val="31"/>
        </w:rPr>
        <w:t> </w:t>
      </w:r>
      <w:r>
        <w:rPr/>
        <w:t>for</w:t>
      </w:r>
      <w:r>
        <w:rPr>
          <w:spacing w:val="31"/>
        </w:rPr>
        <w:t> </w:t>
      </w:r>
      <w:r>
        <w:rPr/>
        <w:t>these</w:t>
      </w:r>
      <w:r>
        <w:rPr>
          <w:spacing w:val="31"/>
        </w:rPr>
        <w:t> </w:t>
      </w:r>
      <w:r>
        <w:rPr/>
        <w:t>trends</w:t>
      </w:r>
      <w:r>
        <w:rPr>
          <w:spacing w:val="31"/>
        </w:rPr>
        <w:t> </w:t>
      </w:r>
      <w:r>
        <w:rPr/>
        <w:t>of</w:t>
      </w:r>
      <w:r>
        <w:rPr>
          <w:spacing w:val="31"/>
        </w:rPr>
        <w:t> </w:t>
      </w:r>
      <w:r>
        <w:rPr/>
        <w:t>all</w:t>
      </w:r>
      <w:r>
        <w:rPr>
          <w:spacing w:val="29"/>
        </w:rPr>
        <w:t> </w:t>
      </w:r>
      <w:r>
        <w:rPr/>
        <w:t>the</w:t>
      </w:r>
    </w:p>
    <w:p>
      <w:pPr>
        <w:spacing w:after="0" w:line="480" w:lineRule="auto"/>
        <w:jc w:val="both"/>
        <w:sectPr>
          <w:pgSz w:w="12240" w:h="15840"/>
          <w:pgMar w:header="761" w:footer="0" w:top="1300" w:bottom="280" w:left="1720" w:right="1320"/>
        </w:sectPr>
      </w:pPr>
    </w:p>
    <w:p>
      <w:pPr>
        <w:pStyle w:val="BodyText"/>
        <w:spacing w:line="480" w:lineRule="auto" w:before="119"/>
        <w:ind w:right="741"/>
        <w:jc w:val="both"/>
      </w:pPr>
      <w:r>
        <w:rPr/>
        <w:t>variables are collected from (1970-2000) was taken from the global development of domestic institutional structure, human capital and indigenous entrepreneurship. Ahmed (2004) analyzed household savings with respect to the characteristics of household. The study may use make use of savings function by using dummy variable approach and concluded that savings behavior is influenced by various factors including wealth, employment status, education, age dependency in a study by Fang (2006) on the role of investment in OECD countries ED and euro areas in cross section data collected were from (1971-2002). Then study concluded that the country dependent savings investment model is the best performing model. Joshi (2007) made an attempt to categories domestic savings capital account of the balance of payment has explanatory variable for capital formation in the country. The long run steady state relationship between various component of savings capital account balance and gross domestic capital formation is estimated. He however concluded that inflow increase capital formation and growth in economy and that there is a long run relationship between saving and capital account formation, also the study by Wahid et al (2008)</w:t>
      </w:r>
      <w:r>
        <w:rPr>
          <w:spacing w:val="80"/>
        </w:rPr>
        <w:t> </w:t>
      </w:r>
      <w:r>
        <w:rPr/>
        <w:t>in south Asia. Panel data were used for five Asian countries</w:t>
      </w:r>
    </w:p>
    <w:p>
      <w:pPr>
        <w:spacing w:after="0" w:line="480" w:lineRule="auto"/>
        <w:jc w:val="both"/>
        <w:sectPr>
          <w:pgSz w:w="12240" w:h="15840"/>
          <w:pgMar w:header="761" w:footer="0" w:top="1300" w:bottom="280" w:left="1720" w:right="1320"/>
        </w:sectPr>
      </w:pPr>
    </w:p>
    <w:p>
      <w:pPr>
        <w:pStyle w:val="BodyText"/>
        <w:spacing w:line="480" w:lineRule="auto" w:before="119"/>
        <w:ind w:right="744"/>
        <w:jc w:val="both"/>
      </w:pPr>
      <w:r>
        <w:rPr/>
        <w:t>over the period (1973-2012)the study find the existence of low positive correlation between saving and investment in three selected Asia countries.</w:t>
      </w:r>
    </w:p>
    <w:p>
      <w:pPr>
        <w:pStyle w:val="BodyText"/>
        <w:spacing w:line="480" w:lineRule="auto"/>
        <w:ind w:right="741" w:firstLine="789"/>
        <w:jc w:val="both"/>
      </w:pPr>
      <w:r>
        <w:rPr/>
        <w:t>Bayrakfar (2007) derive a formal specification of a private investment function in sub-Sahara Africa. Using the Tobin Q theory and the neo-classical theory of investment, their result point to the significant role plays by aggregate profit ability shock by the financing of investment consisted of public investment rate of growth 5.8% in 1995 but experience an increase on 8.3%in2 2003 and also resulted to a decline to 6.3 % in2008the perceptible slide in the ratio of private sector investment to GDP despite the emphasis</w:t>
      </w:r>
      <w:r>
        <w:rPr>
          <w:spacing w:val="40"/>
        </w:rPr>
        <w:t> </w:t>
      </w:r>
      <w:r>
        <w:rPr/>
        <w:t>on private sector.</w:t>
      </w:r>
    </w:p>
    <w:p>
      <w:pPr>
        <w:pStyle w:val="BodyText"/>
        <w:spacing w:line="480" w:lineRule="auto" w:before="1"/>
        <w:ind w:right="743" w:firstLine="720"/>
        <w:jc w:val="both"/>
      </w:pPr>
      <w:r>
        <w:rPr/>
        <w:t>The trend in aggregate domestic investment in Nigeria has been erratic over the years since independent in general the performance of domestic investment is</w:t>
      </w:r>
      <w:r>
        <w:rPr>
          <w:spacing w:val="40"/>
        </w:rPr>
        <w:t> </w:t>
      </w:r>
      <w:r>
        <w:rPr/>
        <w:t>weak after independent investment as a share of GDP rose from about 10.7% in1960 to 18.3% in 1995 representing a growth rate of about 11% within the period. The civil war and the advent of the petroleum oil and gross domestic investment performed as declined since then to 65% in 1976</w:t>
      </w:r>
      <w:r>
        <w:rPr>
          <w:spacing w:val="21"/>
        </w:rPr>
        <w:t> </w:t>
      </w:r>
      <w:r>
        <w:rPr/>
        <w:t>this</w:t>
      </w:r>
      <w:r>
        <w:rPr>
          <w:spacing w:val="21"/>
        </w:rPr>
        <w:t> </w:t>
      </w:r>
      <w:r>
        <w:rPr/>
        <w:t>also</w:t>
      </w:r>
      <w:r>
        <w:rPr>
          <w:spacing w:val="22"/>
        </w:rPr>
        <w:t> </w:t>
      </w:r>
      <w:r>
        <w:rPr/>
        <w:t>declined</w:t>
      </w:r>
      <w:r>
        <w:rPr>
          <w:spacing w:val="21"/>
        </w:rPr>
        <w:t> </w:t>
      </w:r>
      <w:r>
        <w:rPr/>
        <w:t>to6.5%</w:t>
      </w:r>
      <w:r>
        <w:rPr>
          <w:spacing w:val="25"/>
        </w:rPr>
        <w:t> </w:t>
      </w:r>
      <w:r>
        <w:rPr/>
        <w:t>in1984</w:t>
      </w:r>
      <w:r>
        <w:rPr>
          <w:spacing w:val="21"/>
        </w:rPr>
        <w:t> </w:t>
      </w:r>
      <w:r>
        <w:rPr/>
        <w:t>and</w:t>
      </w:r>
      <w:r>
        <w:rPr>
          <w:spacing w:val="22"/>
        </w:rPr>
        <w:t> </w:t>
      </w:r>
      <w:r>
        <w:rPr/>
        <w:t>5.8%</w:t>
      </w:r>
      <w:r>
        <w:rPr>
          <w:spacing w:val="19"/>
        </w:rPr>
        <w:t> </w:t>
      </w:r>
      <w:r>
        <w:rPr/>
        <w:t>in</w:t>
      </w:r>
      <w:r>
        <w:rPr>
          <w:spacing w:val="25"/>
        </w:rPr>
        <w:t> </w:t>
      </w:r>
      <w:r>
        <w:rPr/>
        <w:t>1995,</w:t>
      </w:r>
      <w:r>
        <w:rPr>
          <w:spacing w:val="21"/>
        </w:rPr>
        <w:t> </w:t>
      </w:r>
      <w:r>
        <w:rPr/>
        <w:t>there</w:t>
      </w:r>
      <w:r>
        <w:rPr>
          <w:spacing w:val="21"/>
        </w:rPr>
        <w:t> </w:t>
      </w:r>
      <w:r>
        <w:rPr>
          <w:spacing w:val="-5"/>
        </w:rPr>
        <w:t>are</w:t>
      </w:r>
    </w:p>
    <w:p>
      <w:pPr>
        <w:spacing w:after="0" w:line="480" w:lineRule="auto"/>
        <w:jc w:val="both"/>
        <w:sectPr>
          <w:pgSz w:w="12240" w:h="15840"/>
          <w:pgMar w:header="761" w:footer="0" w:top="1300" w:bottom="280" w:left="1720" w:right="1320"/>
        </w:sectPr>
      </w:pPr>
    </w:p>
    <w:p>
      <w:pPr>
        <w:pStyle w:val="BodyText"/>
        <w:spacing w:line="480" w:lineRule="auto" w:before="119"/>
        <w:ind w:right="742"/>
        <w:jc w:val="both"/>
      </w:pPr>
      <w:r>
        <w:rPr/>
        <w:t>occasional improvement as of 1991 and1997 when the ratio was 11.0% and11 .7%. Nigerian GDP growth rate(%) gross fixed capital information growth rate as % share of GDP (1970-2010)in (1973- 2012) the study find the existence of low positive correlation between saving and investment.</w:t>
      </w:r>
    </w:p>
    <w:p>
      <w:pPr>
        <w:pStyle w:val="Heading2"/>
        <w:numPr>
          <w:ilvl w:val="1"/>
          <w:numId w:val="8"/>
        </w:numPr>
        <w:tabs>
          <w:tab w:pos="1432" w:val="left" w:leader="none"/>
        </w:tabs>
        <w:spacing w:line="240" w:lineRule="auto" w:before="6" w:after="0"/>
        <w:ind w:left="1431" w:right="0" w:hanging="721"/>
        <w:jc w:val="both"/>
      </w:pPr>
      <w:r>
        <w:rPr/>
        <w:t>Limitations</w:t>
      </w:r>
      <w:r>
        <w:rPr>
          <w:spacing w:val="-8"/>
        </w:rPr>
        <w:t> </w:t>
      </w:r>
      <w:r>
        <w:rPr/>
        <w:t>of</w:t>
      </w:r>
      <w:r>
        <w:rPr>
          <w:spacing w:val="-5"/>
        </w:rPr>
        <w:t> </w:t>
      </w:r>
      <w:r>
        <w:rPr/>
        <w:t>Previous</w:t>
      </w:r>
      <w:r>
        <w:rPr>
          <w:spacing w:val="-3"/>
        </w:rPr>
        <w:t> </w:t>
      </w:r>
      <w:r>
        <w:rPr>
          <w:spacing w:val="-2"/>
        </w:rPr>
        <w:t>Studies</w:t>
      </w:r>
    </w:p>
    <w:p>
      <w:pPr>
        <w:pStyle w:val="BodyText"/>
        <w:spacing w:before="6"/>
        <w:ind w:left="0"/>
        <w:rPr>
          <w:b/>
          <w:sz w:val="27"/>
        </w:rPr>
      </w:pPr>
    </w:p>
    <w:p>
      <w:pPr>
        <w:pStyle w:val="BodyText"/>
        <w:spacing w:line="480" w:lineRule="auto"/>
        <w:ind w:right="742" w:firstLine="720"/>
        <w:jc w:val="both"/>
      </w:pPr>
      <w:r>
        <w:rPr/>
        <w:t>Generally from the review of studies one can conclude that</w:t>
      </w:r>
      <w:r>
        <w:rPr>
          <w:spacing w:val="40"/>
        </w:rPr>
        <w:t> </w:t>
      </w:r>
      <w:r>
        <w:rPr/>
        <w:t>the estimate of the domestic function are legally conflicting following the finding of kharkhate (1988) that interest rate was not significant relating to investment applying the Mana Whitney test. The result might be different if the other test like the ordinary least square is adopted the short fall of the data series derive residually.</w:t>
      </w:r>
    </w:p>
    <w:p>
      <w:pPr>
        <w:pStyle w:val="BodyText"/>
        <w:spacing w:line="480" w:lineRule="auto" w:before="1"/>
        <w:ind w:right="744"/>
        <w:jc w:val="both"/>
      </w:pPr>
      <w:r>
        <w:rPr/>
        <w:t>Previous studies are focused largely on the empirical relationship between investment and debt stock total debt, external and internal debt. But have really considered the effect of debt payment.</w:t>
      </w:r>
    </w:p>
    <w:p>
      <w:pPr>
        <w:pStyle w:val="BodyText"/>
        <w:spacing w:line="480" w:lineRule="auto"/>
        <w:ind w:right="745" w:firstLine="720"/>
        <w:jc w:val="both"/>
      </w:pPr>
      <w:r>
        <w:rPr/>
        <w:t>Nnanna (2004) also reported that exchange rate is negatively related to investment with a coefficient of 0.414, this research work will also ascertain whether the relationship is negative or otherwise with good reasons.</w:t>
      </w:r>
    </w:p>
    <w:p>
      <w:pPr>
        <w:spacing w:after="0" w:line="480" w:lineRule="auto"/>
        <w:jc w:val="both"/>
        <w:sectPr>
          <w:pgSz w:w="12240" w:h="15840"/>
          <w:pgMar w:header="761" w:footer="0" w:top="1300" w:bottom="280" w:left="1720" w:right="1320"/>
        </w:sectPr>
      </w:pPr>
    </w:p>
    <w:p>
      <w:pPr>
        <w:pStyle w:val="BodyText"/>
        <w:spacing w:line="480" w:lineRule="auto" w:before="119"/>
        <w:ind w:firstLine="720"/>
      </w:pPr>
      <w:r>
        <w:rPr/>
        <w:t>Finally</w:t>
      </w:r>
      <w:r>
        <w:rPr>
          <w:spacing w:val="80"/>
        </w:rPr>
        <w:t> </w:t>
      </w:r>
      <w:r>
        <w:rPr/>
        <w:t>in</w:t>
      </w:r>
      <w:r>
        <w:rPr>
          <w:spacing w:val="80"/>
        </w:rPr>
        <w:t> </w:t>
      </w:r>
      <w:r>
        <w:rPr/>
        <w:t>(1973-2012)</w:t>
      </w:r>
      <w:r>
        <w:rPr>
          <w:spacing w:val="80"/>
        </w:rPr>
        <w:t> </w:t>
      </w:r>
      <w:r>
        <w:rPr/>
        <w:t>the</w:t>
      </w:r>
      <w:r>
        <w:rPr>
          <w:spacing w:val="80"/>
        </w:rPr>
        <w:t> </w:t>
      </w:r>
      <w:r>
        <w:rPr/>
        <w:t>study</w:t>
      </w:r>
      <w:r>
        <w:rPr>
          <w:spacing w:val="80"/>
        </w:rPr>
        <w:t> </w:t>
      </w:r>
      <w:r>
        <w:rPr/>
        <w:t>finds</w:t>
      </w:r>
      <w:r>
        <w:rPr>
          <w:spacing w:val="80"/>
        </w:rPr>
        <w:t> </w:t>
      </w:r>
      <w:r>
        <w:rPr/>
        <w:t>the</w:t>
      </w:r>
      <w:r>
        <w:rPr>
          <w:spacing w:val="80"/>
        </w:rPr>
        <w:t> </w:t>
      </w:r>
      <w:r>
        <w:rPr/>
        <w:t>existence</w:t>
      </w:r>
      <w:r>
        <w:rPr>
          <w:spacing w:val="80"/>
        </w:rPr>
        <w:t> </w:t>
      </w:r>
      <w:r>
        <w:rPr/>
        <w:t>of</w:t>
      </w:r>
      <w:r>
        <w:rPr>
          <w:spacing w:val="40"/>
        </w:rPr>
        <w:t> </w:t>
      </w:r>
      <w:r>
        <w:rPr/>
        <w:t>correlation between saving and investment.</w:t>
      </w:r>
    </w:p>
    <w:p>
      <w:pPr>
        <w:spacing w:after="0" w:line="480" w:lineRule="auto"/>
        <w:sectPr>
          <w:pgSz w:w="12240" w:h="15840"/>
          <w:pgMar w:header="761" w:footer="0" w:top="1300" w:bottom="280" w:left="1720" w:right="1320"/>
        </w:sectPr>
      </w:pPr>
    </w:p>
    <w:p>
      <w:pPr>
        <w:pStyle w:val="Heading1"/>
        <w:ind w:left="3731" w:right="0"/>
        <w:jc w:val="left"/>
      </w:pPr>
      <w:r>
        <w:rPr/>
        <w:t>CHAPTER</w:t>
      </w:r>
      <w:r>
        <w:rPr>
          <w:spacing w:val="-8"/>
        </w:rPr>
        <w:t> </w:t>
      </w:r>
      <w:r>
        <w:rPr>
          <w:spacing w:val="-2"/>
        </w:rPr>
        <w:t>THREE</w:t>
      </w:r>
    </w:p>
    <w:p>
      <w:pPr>
        <w:pStyle w:val="BodyText"/>
        <w:ind w:left="0"/>
        <w:rPr>
          <w:b/>
        </w:rPr>
      </w:pPr>
    </w:p>
    <w:p>
      <w:pPr>
        <w:pStyle w:val="ListParagraph"/>
        <w:numPr>
          <w:ilvl w:val="1"/>
          <w:numId w:val="9"/>
        </w:numPr>
        <w:tabs>
          <w:tab w:pos="1432" w:val="left" w:leader="none"/>
        </w:tabs>
        <w:spacing w:line="240" w:lineRule="auto" w:before="0" w:after="0"/>
        <w:ind w:left="1431" w:right="0" w:hanging="721"/>
        <w:jc w:val="both"/>
        <w:rPr>
          <w:b/>
          <w:sz w:val="28"/>
        </w:rPr>
      </w:pPr>
      <w:r>
        <w:rPr>
          <w:b/>
          <w:sz w:val="28"/>
        </w:rPr>
        <w:t>RESEARCH</w:t>
      </w:r>
      <w:r>
        <w:rPr>
          <w:b/>
          <w:spacing w:val="-8"/>
          <w:sz w:val="28"/>
        </w:rPr>
        <w:t> </w:t>
      </w:r>
      <w:r>
        <w:rPr>
          <w:b/>
          <w:spacing w:val="-2"/>
          <w:sz w:val="28"/>
        </w:rPr>
        <w:t>METHODOLOGY</w:t>
      </w:r>
    </w:p>
    <w:p>
      <w:pPr>
        <w:pStyle w:val="BodyText"/>
        <w:spacing w:before="8"/>
        <w:ind w:left="0"/>
        <w:rPr>
          <w:b/>
          <w:sz w:val="27"/>
        </w:rPr>
      </w:pPr>
    </w:p>
    <w:p>
      <w:pPr>
        <w:pStyle w:val="BodyText"/>
        <w:spacing w:line="480" w:lineRule="auto"/>
        <w:ind w:right="744" w:firstLine="720"/>
        <w:jc w:val="both"/>
      </w:pPr>
      <w:r>
        <w:rPr/>
        <w:t>We can test the validity of economic theories buts expressing the theoretical model in term s of statistical relationship which can then be tested Haavelmo (1944). An econometric research is concerned with measurement of the parameter of economic relationship and with the prediction of economic variables.</w:t>
      </w:r>
    </w:p>
    <w:p>
      <w:pPr>
        <w:pStyle w:val="Heading2"/>
        <w:numPr>
          <w:ilvl w:val="1"/>
          <w:numId w:val="9"/>
        </w:numPr>
        <w:tabs>
          <w:tab w:pos="1432" w:val="left" w:leader="none"/>
        </w:tabs>
        <w:spacing w:line="240" w:lineRule="auto" w:before="4" w:after="0"/>
        <w:ind w:left="1431" w:right="0" w:hanging="721"/>
        <w:jc w:val="both"/>
      </w:pPr>
      <w:bookmarkStart w:name="_TOC_250006" w:id="5"/>
      <w:r>
        <w:rPr/>
        <w:t>Model</w:t>
      </w:r>
      <w:r>
        <w:rPr>
          <w:spacing w:val="-1"/>
        </w:rPr>
        <w:t> </w:t>
      </w:r>
      <w:bookmarkEnd w:id="5"/>
      <w:r>
        <w:rPr>
          <w:spacing w:val="-2"/>
        </w:rPr>
        <w:t>Specification</w:t>
      </w:r>
    </w:p>
    <w:p>
      <w:pPr>
        <w:pStyle w:val="BodyText"/>
        <w:spacing w:before="6"/>
        <w:ind w:left="0"/>
        <w:rPr>
          <w:b/>
          <w:sz w:val="27"/>
        </w:rPr>
      </w:pPr>
    </w:p>
    <w:p>
      <w:pPr>
        <w:pStyle w:val="BodyText"/>
        <w:spacing w:line="480" w:lineRule="auto"/>
        <w:ind w:right="744" w:firstLine="720"/>
        <w:jc w:val="both"/>
      </w:pPr>
      <w:r>
        <w:rPr/>
        <w:t>The model is based on the classical investment theory which sees investment as dependent on interest rate. However, due to the peculiarity of Nigerian economy, the following factors identified by others investment theory will be include in the model the functional representation of model is as follows.</w:t>
      </w:r>
    </w:p>
    <w:p>
      <w:pPr>
        <w:pStyle w:val="BodyText"/>
        <w:spacing w:line="480" w:lineRule="auto" w:before="2"/>
        <w:ind w:right="2949"/>
      </w:pPr>
      <w:r>
        <w:rPr/>
        <w:t>INV= F(INR, INF, DOT, GDP, MS, FDI)</w:t>
      </w:r>
      <w:r>
        <w:rPr>
          <w:spacing w:val="40"/>
        </w:rPr>
        <w:t> </w:t>
      </w:r>
      <w:r>
        <w:rPr/>
        <w:t>INVT=</w:t>
      </w:r>
      <w:r>
        <w:rPr>
          <w:spacing w:val="-4"/>
        </w:rPr>
        <w:t> </w:t>
      </w:r>
      <w:r>
        <w:rPr/>
        <w:t>a</w:t>
      </w:r>
      <w:r>
        <w:rPr>
          <w:vertAlign w:val="superscript"/>
        </w:rPr>
        <w:t>0</w:t>
      </w:r>
      <w:r>
        <w:rPr>
          <w:spacing w:val="-4"/>
          <w:vertAlign w:val="baseline"/>
        </w:rPr>
        <w:t> </w:t>
      </w:r>
      <w:r>
        <w:rPr>
          <w:vertAlign w:val="baseline"/>
        </w:rPr>
        <w:t>+</w:t>
      </w:r>
      <w:r>
        <w:rPr>
          <w:spacing w:val="-4"/>
          <w:vertAlign w:val="baseline"/>
        </w:rPr>
        <w:t> </w:t>
      </w:r>
      <w:r>
        <w:rPr>
          <w:vertAlign w:val="baseline"/>
        </w:rPr>
        <w:t>a</w:t>
      </w:r>
      <w:r>
        <w:rPr>
          <w:vertAlign w:val="superscript"/>
        </w:rPr>
        <w:t>1</w:t>
      </w:r>
      <w:r>
        <w:rPr>
          <w:spacing w:val="-4"/>
          <w:vertAlign w:val="baseline"/>
        </w:rPr>
        <w:t> </w:t>
      </w:r>
      <w:r>
        <w:rPr>
          <w:vertAlign w:val="baseline"/>
        </w:rPr>
        <w:t>INR+</w:t>
      </w:r>
      <w:r>
        <w:rPr>
          <w:spacing w:val="-7"/>
          <w:vertAlign w:val="baseline"/>
        </w:rPr>
        <w:t> </w:t>
      </w:r>
      <w:r>
        <w:rPr>
          <w:vertAlign w:val="baseline"/>
        </w:rPr>
        <w:t>a</w:t>
      </w:r>
      <w:r>
        <w:rPr>
          <w:vertAlign w:val="superscript"/>
        </w:rPr>
        <w:t>2</w:t>
      </w:r>
      <w:r>
        <w:rPr>
          <w:spacing w:val="-4"/>
          <w:vertAlign w:val="baseline"/>
        </w:rPr>
        <w:t> </w:t>
      </w:r>
      <w:r>
        <w:rPr>
          <w:vertAlign w:val="baseline"/>
        </w:rPr>
        <w:t>INF+</w:t>
      </w:r>
      <w:r>
        <w:rPr>
          <w:spacing w:val="-4"/>
          <w:vertAlign w:val="baseline"/>
        </w:rPr>
        <w:t> </w:t>
      </w:r>
      <w:r>
        <w:rPr>
          <w:vertAlign w:val="baseline"/>
        </w:rPr>
        <w:t>a</w:t>
      </w:r>
      <w:r>
        <w:rPr>
          <w:vertAlign w:val="superscript"/>
        </w:rPr>
        <w:t>3</w:t>
      </w:r>
      <w:r>
        <w:rPr>
          <w:spacing w:val="-4"/>
          <w:vertAlign w:val="baseline"/>
        </w:rPr>
        <w:t> </w:t>
      </w:r>
      <w:r>
        <w:rPr>
          <w:vertAlign w:val="baseline"/>
        </w:rPr>
        <w:t>GDP</w:t>
      </w:r>
      <w:r>
        <w:rPr>
          <w:spacing w:val="-4"/>
          <w:vertAlign w:val="baseline"/>
        </w:rPr>
        <w:t> </w:t>
      </w:r>
      <w:r>
        <w:rPr>
          <w:vertAlign w:val="baseline"/>
        </w:rPr>
        <w:t>+a</w:t>
      </w:r>
      <w:r>
        <w:rPr>
          <w:vertAlign w:val="superscript"/>
        </w:rPr>
        <w:t>4</w:t>
      </w:r>
      <w:r>
        <w:rPr>
          <w:vertAlign w:val="baseline"/>
        </w:rPr>
        <w:t>FDI+</w:t>
      </w:r>
      <w:r>
        <w:rPr>
          <w:spacing w:val="-4"/>
          <w:vertAlign w:val="baseline"/>
        </w:rPr>
        <w:t> </w:t>
      </w:r>
      <w:r>
        <w:rPr>
          <w:vertAlign w:val="baseline"/>
        </w:rPr>
        <w:t>a</w:t>
      </w:r>
      <w:r>
        <w:rPr>
          <w:vertAlign w:val="superscript"/>
        </w:rPr>
        <w:t>5</w:t>
      </w:r>
      <w:r>
        <w:rPr>
          <w:vertAlign w:val="baseline"/>
        </w:rPr>
        <w:t> </w:t>
      </w:r>
      <w:r>
        <w:rPr>
          <w:spacing w:val="-2"/>
          <w:vertAlign w:val="baseline"/>
        </w:rPr>
        <w:t>WHERE:</w:t>
      </w:r>
    </w:p>
    <w:p>
      <w:pPr>
        <w:pStyle w:val="BodyText"/>
      </w:pPr>
      <w:r>
        <w:rPr/>
        <w:t>INVT=</w:t>
      </w:r>
      <w:r>
        <w:rPr>
          <w:spacing w:val="-6"/>
        </w:rPr>
        <w:t> </w:t>
      </w:r>
      <w:r>
        <w:rPr/>
        <w:t>Aggregate</w:t>
      </w:r>
      <w:r>
        <w:rPr>
          <w:spacing w:val="-8"/>
        </w:rPr>
        <w:t> </w:t>
      </w:r>
      <w:r>
        <w:rPr/>
        <w:t>private</w:t>
      </w:r>
      <w:r>
        <w:rPr>
          <w:spacing w:val="-5"/>
        </w:rPr>
        <w:t> </w:t>
      </w:r>
      <w:r>
        <w:rPr/>
        <w:t>investment</w:t>
      </w:r>
      <w:r>
        <w:rPr>
          <w:spacing w:val="-2"/>
        </w:rPr>
        <w:t> </w:t>
      </w:r>
      <w:r>
        <w:rPr/>
        <w:t>in</w:t>
      </w:r>
      <w:r>
        <w:rPr>
          <w:spacing w:val="-4"/>
        </w:rPr>
        <w:t> </w:t>
      </w:r>
      <w:r>
        <w:rPr/>
        <w:t>period</w:t>
      </w:r>
      <w:r>
        <w:rPr>
          <w:spacing w:val="-4"/>
        </w:rPr>
        <w:t> </w:t>
      </w:r>
      <w:r>
        <w:rPr>
          <w:spacing w:val="-10"/>
        </w:rPr>
        <w:t>t</w:t>
      </w:r>
    </w:p>
    <w:p>
      <w:pPr>
        <w:pStyle w:val="BodyText"/>
        <w:spacing w:before="11"/>
        <w:ind w:left="0"/>
        <w:rPr>
          <w:sz w:val="27"/>
        </w:rPr>
      </w:pPr>
    </w:p>
    <w:p>
      <w:pPr>
        <w:pStyle w:val="BodyText"/>
        <w:spacing w:line="482" w:lineRule="auto"/>
        <w:ind w:right="744"/>
      </w:pPr>
      <w:r>
        <w:rPr/>
        <w:t>(Here</w:t>
      </w:r>
      <w:r>
        <w:rPr>
          <w:spacing w:val="38"/>
        </w:rPr>
        <w:t> </w:t>
      </w:r>
      <w:r>
        <w:rPr/>
        <w:t>investment</w:t>
      </w:r>
      <w:r>
        <w:rPr>
          <w:spacing w:val="39"/>
        </w:rPr>
        <w:t> </w:t>
      </w:r>
      <w:r>
        <w:rPr/>
        <w:t>rate</w:t>
      </w:r>
      <w:r>
        <w:rPr>
          <w:spacing w:val="38"/>
        </w:rPr>
        <w:t> </w:t>
      </w:r>
      <w:r>
        <w:rPr/>
        <w:t>is</w:t>
      </w:r>
      <w:r>
        <w:rPr>
          <w:spacing w:val="37"/>
        </w:rPr>
        <w:t> </w:t>
      </w:r>
      <w:r>
        <w:rPr/>
        <w:t>proxies</w:t>
      </w:r>
      <w:r>
        <w:rPr>
          <w:spacing w:val="38"/>
        </w:rPr>
        <w:t> </w:t>
      </w:r>
      <w:r>
        <w:rPr/>
        <w:t>by</w:t>
      </w:r>
      <w:r>
        <w:rPr>
          <w:spacing w:val="34"/>
        </w:rPr>
        <w:t> </w:t>
      </w:r>
      <w:r>
        <w:rPr/>
        <w:t>then</w:t>
      </w:r>
      <w:r>
        <w:rPr>
          <w:spacing w:val="37"/>
        </w:rPr>
        <w:t> </w:t>
      </w:r>
      <w:r>
        <w:rPr/>
        <w:t>minimum rediscount</w:t>
      </w:r>
      <w:r>
        <w:rPr>
          <w:spacing w:val="39"/>
        </w:rPr>
        <w:t> </w:t>
      </w:r>
      <w:r>
        <w:rPr/>
        <w:t>rate </w:t>
      </w:r>
      <w:r>
        <w:rPr>
          <w:spacing w:val="-2"/>
        </w:rPr>
        <w:t>(MRR)</w:t>
      </w:r>
    </w:p>
    <w:p>
      <w:pPr>
        <w:spacing w:after="0" w:line="482" w:lineRule="auto"/>
        <w:sectPr>
          <w:pgSz w:w="12240" w:h="15840"/>
          <w:pgMar w:header="761" w:footer="0" w:top="1300" w:bottom="280" w:left="1720" w:right="1320"/>
        </w:sectPr>
      </w:pPr>
    </w:p>
    <w:p>
      <w:pPr>
        <w:pStyle w:val="BodyText"/>
        <w:spacing w:line="480" w:lineRule="auto" w:before="119"/>
        <w:ind w:right="6337"/>
        <w:jc w:val="both"/>
      </w:pPr>
      <w:r>
        <w:rPr/>
        <w:t>INV= Investment INR= Interest rate INT=</w:t>
      </w:r>
      <w:r>
        <w:rPr>
          <w:spacing w:val="-7"/>
        </w:rPr>
        <w:t> </w:t>
      </w:r>
      <w:r>
        <w:rPr/>
        <w:t>Inflation</w:t>
      </w:r>
      <w:r>
        <w:rPr>
          <w:spacing w:val="-4"/>
        </w:rPr>
        <w:t> rate</w:t>
      </w:r>
    </w:p>
    <w:p>
      <w:pPr>
        <w:pStyle w:val="BodyText"/>
        <w:spacing w:line="480" w:lineRule="auto"/>
        <w:ind w:right="4498"/>
      </w:pPr>
      <w:r>
        <w:rPr/>
        <w:t>FDI= Foreign direct investment UT=</w:t>
      </w:r>
      <w:r>
        <w:rPr>
          <w:spacing w:val="-5"/>
        </w:rPr>
        <w:t> </w:t>
      </w:r>
      <w:r>
        <w:rPr/>
        <w:t>Random</w:t>
      </w:r>
      <w:r>
        <w:rPr>
          <w:spacing w:val="-10"/>
        </w:rPr>
        <w:t> </w:t>
      </w:r>
      <w:r>
        <w:rPr/>
        <w:t>error</w:t>
      </w:r>
      <w:r>
        <w:rPr>
          <w:spacing w:val="-6"/>
        </w:rPr>
        <w:t> </w:t>
      </w:r>
      <w:r>
        <w:rPr/>
        <w:t>term</w:t>
      </w:r>
      <w:r>
        <w:rPr>
          <w:spacing w:val="-10"/>
        </w:rPr>
        <w:t> </w:t>
      </w:r>
      <w:r>
        <w:rPr/>
        <w:t>in</w:t>
      </w:r>
      <w:r>
        <w:rPr>
          <w:spacing w:val="-4"/>
        </w:rPr>
        <w:t> </w:t>
      </w:r>
      <w:r>
        <w:rPr/>
        <w:t>period</w:t>
      </w:r>
      <w:r>
        <w:rPr>
          <w:spacing w:val="-8"/>
        </w:rPr>
        <w:t> </w:t>
      </w:r>
      <w:r>
        <w:rPr/>
        <w:t>t DOT= Degree of Trade opening GDP= Gross domestic product MS= Money supply</w:t>
      </w:r>
    </w:p>
    <w:p>
      <w:pPr>
        <w:pStyle w:val="Heading2"/>
        <w:numPr>
          <w:ilvl w:val="1"/>
          <w:numId w:val="9"/>
        </w:numPr>
        <w:tabs>
          <w:tab w:pos="1431" w:val="left" w:leader="none"/>
          <w:tab w:pos="1432" w:val="left" w:leader="none"/>
        </w:tabs>
        <w:spacing w:line="240" w:lineRule="auto" w:before="4" w:after="0"/>
        <w:ind w:left="1431" w:right="0" w:hanging="721"/>
        <w:jc w:val="left"/>
      </w:pPr>
      <w:bookmarkStart w:name="_TOC_250005" w:id="6"/>
      <w:r>
        <w:rPr/>
        <w:t>Multiple</w:t>
      </w:r>
      <w:r>
        <w:rPr>
          <w:spacing w:val="-4"/>
        </w:rPr>
        <w:t> </w:t>
      </w:r>
      <w:bookmarkEnd w:id="6"/>
      <w:r>
        <w:rPr>
          <w:spacing w:val="-2"/>
        </w:rPr>
        <w:t>Regressions</w:t>
      </w:r>
    </w:p>
    <w:p>
      <w:pPr>
        <w:pStyle w:val="BodyText"/>
        <w:spacing w:before="8"/>
        <w:ind w:left="0"/>
        <w:rPr>
          <w:b/>
          <w:sz w:val="27"/>
        </w:rPr>
      </w:pPr>
    </w:p>
    <w:p>
      <w:pPr>
        <w:pStyle w:val="BodyText"/>
      </w:pPr>
      <w:r>
        <w:rPr/>
        <w:t>INV=f</w:t>
      </w:r>
      <w:r>
        <w:rPr>
          <w:spacing w:val="-3"/>
        </w:rPr>
        <w:t> </w:t>
      </w:r>
      <w:r>
        <w:rPr/>
        <w:t>(INR,</w:t>
      </w:r>
      <w:r>
        <w:rPr>
          <w:spacing w:val="-4"/>
        </w:rPr>
        <w:t> </w:t>
      </w:r>
      <w:r>
        <w:rPr/>
        <w:t>INF,</w:t>
      </w:r>
      <w:r>
        <w:rPr>
          <w:spacing w:val="-4"/>
        </w:rPr>
        <w:t> </w:t>
      </w:r>
      <w:r>
        <w:rPr/>
        <w:t>DOT,</w:t>
      </w:r>
      <w:r>
        <w:rPr>
          <w:spacing w:val="-3"/>
        </w:rPr>
        <w:t> </w:t>
      </w:r>
      <w:r>
        <w:rPr/>
        <w:t>FDT,</w:t>
      </w:r>
      <w:r>
        <w:rPr>
          <w:spacing w:val="-2"/>
        </w:rPr>
        <w:t> </w:t>
      </w:r>
      <w:r>
        <w:rPr/>
        <w:t>MS,</w:t>
      </w:r>
      <w:r>
        <w:rPr>
          <w:spacing w:val="-4"/>
        </w:rPr>
        <w:t> GDP)</w:t>
      </w:r>
    </w:p>
    <w:p>
      <w:pPr>
        <w:pStyle w:val="BodyText"/>
        <w:spacing w:before="11"/>
        <w:ind w:left="0"/>
        <w:rPr>
          <w:sz w:val="27"/>
        </w:rPr>
      </w:pPr>
    </w:p>
    <w:p>
      <w:pPr>
        <w:pStyle w:val="BodyText"/>
        <w:spacing w:line="480" w:lineRule="auto"/>
        <w:ind w:right="744"/>
      </w:pPr>
      <w:r>
        <w:rPr/>
        <w:t>Y</w:t>
      </w:r>
      <w:r>
        <w:rPr>
          <w:spacing w:val="40"/>
        </w:rPr>
        <w:t> </w:t>
      </w:r>
      <w:r>
        <w:rPr/>
        <w:t>is</w:t>
      </w:r>
      <w:r>
        <w:rPr>
          <w:spacing w:val="40"/>
        </w:rPr>
        <w:t> </w:t>
      </w:r>
      <w:r>
        <w:rPr/>
        <w:t>the</w:t>
      </w:r>
      <w:r>
        <w:rPr>
          <w:spacing w:val="40"/>
        </w:rPr>
        <w:t> </w:t>
      </w:r>
      <w:r>
        <w:rPr/>
        <w:t>dependent</w:t>
      </w:r>
      <w:r>
        <w:rPr>
          <w:spacing w:val="40"/>
        </w:rPr>
        <w:t> </w:t>
      </w:r>
      <w:r>
        <w:rPr/>
        <w:t>variable</w:t>
      </w:r>
      <w:r>
        <w:rPr>
          <w:spacing w:val="40"/>
        </w:rPr>
        <w:t> </w:t>
      </w:r>
      <w:r>
        <w:rPr/>
        <w:t>representing</w:t>
      </w:r>
      <w:r>
        <w:rPr>
          <w:spacing w:val="40"/>
        </w:rPr>
        <w:t> </w:t>
      </w:r>
      <w:r>
        <w:rPr/>
        <w:t>investment</w:t>
      </w:r>
      <w:r>
        <w:rPr>
          <w:spacing w:val="40"/>
        </w:rPr>
        <w:t> </w:t>
      </w:r>
      <w:r>
        <w:rPr/>
        <w:t>where</w:t>
      </w:r>
      <w:r>
        <w:rPr>
          <w:spacing w:val="40"/>
        </w:rPr>
        <w:t> </w:t>
      </w:r>
      <w:r>
        <w:rPr/>
        <w:t>(INR, INF,</w:t>
      </w:r>
      <w:r>
        <w:rPr>
          <w:spacing w:val="36"/>
        </w:rPr>
        <w:t> </w:t>
      </w:r>
      <w:r>
        <w:rPr/>
        <w:t>DOT,</w:t>
      </w:r>
      <w:r>
        <w:rPr>
          <w:spacing w:val="37"/>
        </w:rPr>
        <w:t> </w:t>
      </w:r>
      <w:r>
        <w:rPr/>
        <w:t>FDT,</w:t>
      </w:r>
      <w:r>
        <w:rPr>
          <w:spacing w:val="36"/>
        </w:rPr>
        <w:t> </w:t>
      </w:r>
      <w:r>
        <w:rPr/>
        <w:t>MS,</w:t>
      </w:r>
      <w:r>
        <w:rPr>
          <w:spacing w:val="37"/>
        </w:rPr>
        <w:t> </w:t>
      </w:r>
      <w:r>
        <w:rPr/>
        <w:t>GDP)</w:t>
      </w:r>
      <w:r>
        <w:rPr>
          <w:spacing w:val="38"/>
        </w:rPr>
        <w:t> </w:t>
      </w:r>
      <w:r>
        <w:rPr/>
        <w:t>OR</w:t>
      </w:r>
      <w:r>
        <w:rPr>
          <w:spacing w:val="37"/>
        </w:rPr>
        <w:t> </w:t>
      </w:r>
      <w:r>
        <w:rPr/>
        <w:t>(X1</w:t>
      </w:r>
      <w:r>
        <w:rPr>
          <w:spacing w:val="36"/>
        </w:rPr>
        <w:t> </w:t>
      </w:r>
      <w:r>
        <w:rPr/>
        <w:t>X2</w:t>
      </w:r>
      <w:r>
        <w:rPr>
          <w:spacing w:val="38"/>
        </w:rPr>
        <w:t> </w:t>
      </w:r>
      <w:r>
        <w:rPr/>
        <w:t>X3</w:t>
      </w:r>
      <w:r>
        <w:rPr>
          <w:spacing w:val="35"/>
        </w:rPr>
        <w:t> </w:t>
      </w:r>
      <w:r>
        <w:rPr/>
        <w:t>X4</w:t>
      </w:r>
      <w:r>
        <w:rPr>
          <w:spacing w:val="36"/>
        </w:rPr>
        <w:t> </w:t>
      </w:r>
      <w:r>
        <w:rPr/>
        <w:t>X5</w:t>
      </w:r>
      <w:r>
        <w:rPr>
          <w:spacing w:val="38"/>
        </w:rPr>
        <w:t> </w:t>
      </w:r>
      <w:r>
        <w:rPr/>
        <w:t>X6</w:t>
      </w:r>
      <w:r>
        <w:rPr>
          <w:spacing w:val="37"/>
        </w:rPr>
        <w:t> </w:t>
      </w:r>
      <w:r>
        <w:rPr/>
        <w:t>)</w:t>
      </w:r>
      <w:r>
        <w:rPr>
          <w:spacing w:val="35"/>
        </w:rPr>
        <w:t> </w:t>
      </w:r>
      <w:r>
        <w:rPr/>
        <w:t>are</w:t>
      </w:r>
      <w:r>
        <w:rPr>
          <w:spacing w:val="38"/>
        </w:rPr>
        <w:t> </w:t>
      </w:r>
      <w:r>
        <w:rPr>
          <w:spacing w:val="-5"/>
        </w:rPr>
        <w:t>the</w:t>
      </w:r>
    </w:p>
    <w:p>
      <w:pPr>
        <w:pStyle w:val="BodyText"/>
        <w:spacing w:line="480" w:lineRule="auto" w:before="1"/>
        <w:ind w:right="746"/>
        <w:jc w:val="both"/>
      </w:pPr>
      <w:r>
        <w:rPr/>
        <w:t>independent variable representing interest rate or rate of inflation, foreign direct investment, U represent other in capture error term in the model.</w:t>
      </w:r>
    </w:p>
    <w:p>
      <w:pPr>
        <w:pStyle w:val="BodyText"/>
        <w:spacing w:before="1"/>
        <w:jc w:val="both"/>
      </w:pPr>
      <w:r>
        <w:rPr/>
        <w:t>The</w:t>
      </w:r>
      <w:r>
        <w:rPr>
          <w:spacing w:val="-6"/>
        </w:rPr>
        <w:t> </w:t>
      </w:r>
      <w:r>
        <w:rPr/>
        <w:t>Econometric</w:t>
      </w:r>
      <w:r>
        <w:rPr>
          <w:spacing w:val="-5"/>
        </w:rPr>
        <w:t> </w:t>
      </w:r>
      <w:r>
        <w:rPr/>
        <w:t>formula</w:t>
      </w:r>
      <w:r>
        <w:rPr>
          <w:spacing w:val="-6"/>
        </w:rPr>
        <w:t> </w:t>
      </w:r>
      <w:r>
        <w:rPr/>
        <w:t>is</w:t>
      </w:r>
      <w:r>
        <w:rPr>
          <w:spacing w:val="-4"/>
        </w:rPr>
        <w:t> </w:t>
      </w:r>
      <w:r>
        <w:rPr/>
        <w:t>stated</w:t>
      </w:r>
      <w:r>
        <w:rPr>
          <w:spacing w:val="-7"/>
        </w:rPr>
        <w:t> </w:t>
      </w:r>
      <w:r>
        <w:rPr>
          <w:spacing w:val="-4"/>
        </w:rPr>
        <w:t>below</w:t>
      </w:r>
    </w:p>
    <w:p>
      <w:pPr>
        <w:pStyle w:val="BodyText"/>
        <w:spacing w:before="11"/>
        <w:ind w:left="0"/>
        <w:rPr>
          <w:sz w:val="27"/>
        </w:rPr>
      </w:pPr>
    </w:p>
    <w:p>
      <w:pPr>
        <w:pStyle w:val="BodyText"/>
        <w:jc w:val="both"/>
      </w:pPr>
      <w:r>
        <w:rPr/>
        <w:t>INV</w:t>
      </w:r>
      <w:r>
        <w:rPr>
          <w:spacing w:val="-4"/>
        </w:rPr>
        <w:t> </w:t>
      </w:r>
      <w:r>
        <w:rPr/>
        <w:t>=</w:t>
      </w:r>
      <w:r>
        <w:rPr>
          <w:spacing w:val="-3"/>
        </w:rPr>
        <w:t> </w:t>
      </w:r>
      <w:r>
        <w:rPr/>
        <w:t>ao+</w:t>
      </w:r>
      <w:r>
        <w:rPr>
          <w:spacing w:val="-2"/>
        </w:rPr>
        <w:t> </w:t>
      </w:r>
      <w:r>
        <w:rPr/>
        <w:t>a1MS+a2</w:t>
      </w:r>
      <w:r>
        <w:rPr>
          <w:spacing w:val="-4"/>
        </w:rPr>
        <w:t> </w:t>
      </w:r>
      <w:r>
        <w:rPr/>
        <w:t>INF+</w:t>
      </w:r>
      <w:r>
        <w:rPr>
          <w:spacing w:val="-4"/>
        </w:rPr>
        <w:t> </w:t>
      </w:r>
      <w:r>
        <w:rPr/>
        <w:t>a3</w:t>
      </w:r>
      <w:r>
        <w:rPr>
          <w:spacing w:val="-1"/>
        </w:rPr>
        <w:t> </w:t>
      </w:r>
      <w:r>
        <w:rPr/>
        <w:t>INR+</w:t>
      </w:r>
      <w:r>
        <w:rPr>
          <w:spacing w:val="-2"/>
        </w:rPr>
        <w:t> </w:t>
      </w:r>
      <w:r>
        <w:rPr/>
        <w:t>a4</w:t>
      </w:r>
      <w:r>
        <w:rPr>
          <w:spacing w:val="-2"/>
        </w:rPr>
        <w:t> </w:t>
      </w:r>
      <w:r>
        <w:rPr/>
        <w:t>GDP+</w:t>
      </w:r>
      <w:r>
        <w:rPr>
          <w:spacing w:val="-3"/>
        </w:rPr>
        <w:t> </w:t>
      </w:r>
      <w:r>
        <w:rPr/>
        <w:t>a5</w:t>
      </w:r>
      <w:r>
        <w:rPr>
          <w:spacing w:val="-2"/>
        </w:rPr>
        <w:t> </w:t>
      </w:r>
      <w:r>
        <w:rPr/>
        <w:t>FDI+</w:t>
      </w:r>
      <w:r>
        <w:rPr>
          <w:spacing w:val="-3"/>
        </w:rPr>
        <w:t> </w:t>
      </w:r>
      <w:r>
        <w:rPr/>
        <w:t>a6</w:t>
      </w:r>
      <w:r>
        <w:rPr>
          <w:spacing w:val="-1"/>
        </w:rPr>
        <w:t> </w:t>
      </w:r>
      <w:r>
        <w:rPr/>
        <w:t>DOT+</w:t>
      </w:r>
      <w:r>
        <w:rPr>
          <w:spacing w:val="-2"/>
        </w:rPr>
        <w:t> </w:t>
      </w:r>
      <w:r>
        <w:rPr>
          <w:spacing w:val="-10"/>
        </w:rPr>
        <w:t>e</w:t>
      </w:r>
    </w:p>
    <w:p>
      <w:pPr>
        <w:spacing w:after="0"/>
        <w:jc w:val="both"/>
        <w:sectPr>
          <w:pgSz w:w="12240" w:h="15840"/>
          <w:pgMar w:header="761" w:footer="0" w:top="1300" w:bottom="280" w:left="1720" w:right="1320"/>
        </w:sectPr>
      </w:pPr>
    </w:p>
    <w:p>
      <w:pPr>
        <w:pStyle w:val="Heading2"/>
        <w:numPr>
          <w:ilvl w:val="1"/>
          <w:numId w:val="9"/>
        </w:numPr>
        <w:tabs>
          <w:tab w:pos="1432" w:val="left" w:leader="none"/>
        </w:tabs>
        <w:spacing w:line="240" w:lineRule="auto" w:before="123" w:after="0"/>
        <w:ind w:left="1431" w:right="0" w:hanging="721"/>
        <w:jc w:val="both"/>
      </w:pPr>
      <w:bookmarkStart w:name="_TOC_250004" w:id="7"/>
      <w:r>
        <w:rPr/>
        <w:t>Method</w:t>
      </w:r>
      <w:r>
        <w:rPr>
          <w:spacing w:val="-4"/>
        </w:rPr>
        <w:t> </w:t>
      </w:r>
      <w:r>
        <w:rPr/>
        <w:t>of </w:t>
      </w:r>
      <w:bookmarkEnd w:id="7"/>
      <w:r>
        <w:rPr>
          <w:spacing w:val="-2"/>
        </w:rPr>
        <w:t>Evaluation</w:t>
      </w:r>
    </w:p>
    <w:p>
      <w:pPr>
        <w:pStyle w:val="BodyText"/>
        <w:spacing w:before="6"/>
        <w:ind w:left="0"/>
        <w:rPr>
          <w:b/>
          <w:sz w:val="27"/>
        </w:rPr>
      </w:pPr>
    </w:p>
    <w:p>
      <w:pPr>
        <w:pStyle w:val="BodyText"/>
        <w:spacing w:line="480" w:lineRule="auto"/>
        <w:ind w:right="743" w:firstLine="720"/>
        <w:jc w:val="both"/>
      </w:pPr>
      <w:r>
        <w:rPr/>
        <w:t>These consist of the method that will be used in deciding whether the estimates obtained are theoretically and statistically significant for the purpose of this study. The following technicalities or methods shall adopt for evaluating our estimate.</w:t>
      </w:r>
    </w:p>
    <w:p>
      <w:pPr>
        <w:pStyle w:val="BodyText"/>
        <w:ind w:left="0"/>
        <w:rPr>
          <w:sz w:val="30"/>
        </w:rPr>
      </w:pPr>
    </w:p>
    <w:p>
      <w:pPr>
        <w:pStyle w:val="BodyText"/>
        <w:spacing w:before="7"/>
        <w:ind w:left="0"/>
        <w:rPr>
          <w:sz w:val="26"/>
        </w:rPr>
      </w:pPr>
    </w:p>
    <w:p>
      <w:pPr>
        <w:pStyle w:val="Heading2"/>
        <w:jc w:val="both"/>
      </w:pPr>
      <w:r>
        <w:rPr/>
        <w:t>Economic</w:t>
      </w:r>
      <w:r>
        <w:rPr>
          <w:spacing w:val="-5"/>
        </w:rPr>
        <w:t> </w:t>
      </w:r>
      <w:r>
        <w:rPr/>
        <w:t>A-</w:t>
      </w:r>
      <w:r>
        <w:rPr>
          <w:spacing w:val="-5"/>
        </w:rPr>
        <w:t> </w:t>
      </w:r>
      <w:r>
        <w:rPr/>
        <w:t>Priori</w:t>
      </w:r>
      <w:r>
        <w:rPr>
          <w:spacing w:val="-7"/>
        </w:rPr>
        <w:t> </w:t>
      </w:r>
      <w:r>
        <w:rPr>
          <w:spacing w:val="-2"/>
        </w:rPr>
        <w:t>Criteria</w:t>
      </w:r>
    </w:p>
    <w:p>
      <w:pPr>
        <w:pStyle w:val="BodyText"/>
        <w:spacing w:before="6"/>
        <w:ind w:left="0"/>
        <w:rPr>
          <w:b/>
          <w:sz w:val="27"/>
        </w:rPr>
      </w:pPr>
    </w:p>
    <w:p>
      <w:pPr>
        <w:pStyle w:val="BodyText"/>
        <w:spacing w:line="480" w:lineRule="auto"/>
        <w:ind w:right="745" w:firstLine="720"/>
        <w:jc w:val="both"/>
      </w:pPr>
      <w:r>
        <w:rPr/>
        <w:t>Our concern in these criteria is to determine whether a parameter estimates conforms to economic APRIOR and magnitude as defined by the effect of interest rate on investment.</w:t>
      </w:r>
    </w:p>
    <w:p>
      <w:pPr>
        <w:pStyle w:val="Heading2"/>
        <w:spacing w:before="5"/>
        <w:jc w:val="both"/>
      </w:pPr>
      <w:r>
        <w:rPr/>
        <w:t>Statistical</w:t>
      </w:r>
      <w:r>
        <w:rPr>
          <w:spacing w:val="-5"/>
        </w:rPr>
        <w:t> </w:t>
      </w:r>
      <w:r>
        <w:rPr/>
        <w:t>Criteria</w:t>
      </w:r>
      <w:r>
        <w:rPr>
          <w:spacing w:val="-4"/>
        </w:rPr>
        <w:t> </w:t>
      </w:r>
      <w:r>
        <w:rPr/>
        <w:t>or</w:t>
      </w:r>
      <w:r>
        <w:rPr>
          <w:spacing w:val="-5"/>
        </w:rPr>
        <w:t> </w:t>
      </w:r>
      <w:r>
        <w:rPr/>
        <w:t>First</w:t>
      </w:r>
      <w:r>
        <w:rPr>
          <w:spacing w:val="-5"/>
        </w:rPr>
        <w:t> </w:t>
      </w:r>
      <w:r>
        <w:rPr/>
        <w:t>Order</w:t>
      </w:r>
      <w:r>
        <w:rPr>
          <w:spacing w:val="-4"/>
        </w:rPr>
        <w:t> Test</w:t>
      </w:r>
    </w:p>
    <w:p>
      <w:pPr>
        <w:pStyle w:val="BodyText"/>
        <w:spacing w:before="6"/>
        <w:ind w:left="0"/>
        <w:rPr>
          <w:b/>
          <w:sz w:val="27"/>
        </w:rPr>
      </w:pPr>
    </w:p>
    <w:p>
      <w:pPr>
        <w:pStyle w:val="BodyText"/>
        <w:spacing w:line="482" w:lineRule="auto"/>
        <w:ind w:right="753" w:firstLine="720"/>
        <w:jc w:val="both"/>
      </w:pPr>
      <w:r>
        <w:rPr/>
        <w:t>These are test determined by statistical theory and aimed at evaluating the reliability of the parameter estimate.</w:t>
      </w:r>
    </w:p>
    <w:p>
      <w:pPr>
        <w:pStyle w:val="Heading2"/>
        <w:spacing w:line="321" w:lineRule="exact"/>
        <w:jc w:val="both"/>
      </w:pPr>
      <w:r>
        <w:rPr/>
        <w:t>Econometric</w:t>
      </w:r>
      <w:r>
        <w:rPr>
          <w:spacing w:val="-6"/>
        </w:rPr>
        <w:t> </w:t>
      </w:r>
      <w:r>
        <w:rPr>
          <w:spacing w:val="-2"/>
        </w:rPr>
        <w:t>Criteria</w:t>
      </w:r>
    </w:p>
    <w:p>
      <w:pPr>
        <w:pStyle w:val="BodyText"/>
        <w:spacing w:before="6"/>
        <w:ind w:left="0"/>
        <w:rPr>
          <w:b/>
          <w:sz w:val="27"/>
        </w:rPr>
      </w:pPr>
    </w:p>
    <w:p>
      <w:pPr>
        <w:pStyle w:val="BodyText"/>
        <w:spacing w:line="480" w:lineRule="auto"/>
        <w:ind w:right="742" w:firstLine="720"/>
        <w:jc w:val="both"/>
      </w:pPr>
      <w:r>
        <w:rPr/>
        <w:t>There are test set by theory of econometrics and aimed at investigating whether the assumption of the econometric method employed are satisfied or not under this criteria test for Durbin- Watson autocorrelation test. White Heteroskedacticity test will be used to determine whether the error term is constant or not accordingly to OLS assumptions.</w:t>
      </w:r>
    </w:p>
    <w:p>
      <w:pPr>
        <w:spacing w:after="0" w:line="480" w:lineRule="auto"/>
        <w:jc w:val="both"/>
        <w:sectPr>
          <w:pgSz w:w="12240" w:h="15840"/>
          <w:pgMar w:header="761" w:footer="0" w:top="1300" w:bottom="280" w:left="1720" w:right="1320"/>
        </w:sectPr>
      </w:pPr>
    </w:p>
    <w:p>
      <w:pPr>
        <w:pStyle w:val="Heading2"/>
        <w:numPr>
          <w:ilvl w:val="1"/>
          <w:numId w:val="9"/>
        </w:numPr>
        <w:tabs>
          <w:tab w:pos="1432" w:val="left" w:leader="none"/>
        </w:tabs>
        <w:spacing w:line="240" w:lineRule="auto" w:before="123" w:after="0"/>
        <w:ind w:left="1431" w:right="0" w:hanging="721"/>
        <w:jc w:val="both"/>
      </w:pPr>
      <w:r>
        <w:rPr/>
        <w:t>Data</w:t>
      </w:r>
      <w:r>
        <w:rPr>
          <w:spacing w:val="-3"/>
        </w:rPr>
        <w:t> </w:t>
      </w:r>
      <w:r>
        <w:rPr/>
        <w:t>Required</w:t>
      </w:r>
      <w:r>
        <w:rPr>
          <w:spacing w:val="-3"/>
        </w:rPr>
        <w:t> </w:t>
      </w:r>
      <w:r>
        <w:rPr/>
        <w:t>And</w:t>
      </w:r>
      <w:r>
        <w:rPr>
          <w:spacing w:val="-6"/>
        </w:rPr>
        <w:t> </w:t>
      </w:r>
      <w:r>
        <w:rPr>
          <w:spacing w:val="-2"/>
        </w:rPr>
        <w:t>Sources</w:t>
      </w:r>
    </w:p>
    <w:p>
      <w:pPr>
        <w:pStyle w:val="BodyText"/>
        <w:spacing w:before="6"/>
        <w:ind w:left="0"/>
        <w:rPr>
          <w:b/>
          <w:sz w:val="27"/>
        </w:rPr>
      </w:pPr>
    </w:p>
    <w:p>
      <w:pPr>
        <w:pStyle w:val="BodyText"/>
        <w:spacing w:line="480" w:lineRule="auto"/>
        <w:ind w:right="747" w:firstLine="720"/>
        <w:jc w:val="both"/>
      </w:pPr>
      <w:r>
        <w:rPr/>
        <w:t>The data used for this study should be secondary data from</w:t>
      </w:r>
      <w:r>
        <w:rPr>
          <w:spacing w:val="80"/>
        </w:rPr>
        <w:t> </w:t>
      </w:r>
      <w:r>
        <w:rPr/>
        <w:t>the central Bank of Nigeria, publication bulletin, annual report and statement of account and economic and financial reviewed of</w:t>
      </w:r>
      <w:r>
        <w:rPr>
          <w:spacing w:val="40"/>
        </w:rPr>
        <w:t> </w:t>
      </w:r>
      <w:r>
        <w:rPr/>
        <w:t>various year supplemented with these date from the CBN statistical bulleting (2011) the time series data from (1985-2011)</w:t>
      </w:r>
    </w:p>
    <w:p>
      <w:pPr>
        <w:spacing w:after="0" w:line="480" w:lineRule="auto"/>
        <w:jc w:val="both"/>
        <w:sectPr>
          <w:pgSz w:w="12240" w:h="15840"/>
          <w:pgMar w:header="761" w:footer="0" w:top="1300" w:bottom="280" w:left="1720" w:right="1320"/>
        </w:sectPr>
      </w:pPr>
    </w:p>
    <w:p>
      <w:pPr>
        <w:pStyle w:val="Heading1"/>
        <w:spacing w:line="480" w:lineRule="auto"/>
        <w:ind w:left="1491" w:right="1314" w:firstLine="1973"/>
        <w:jc w:val="left"/>
      </w:pPr>
      <w:r>
        <w:rPr/>
        <w:t>CHAPTER FOUR PRESENTATION</w:t>
      </w:r>
      <w:r>
        <w:rPr>
          <w:spacing w:val="-10"/>
        </w:rPr>
        <w:t> </w:t>
      </w:r>
      <w:r>
        <w:rPr/>
        <w:t>AND</w:t>
      </w:r>
      <w:r>
        <w:rPr>
          <w:spacing w:val="-10"/>
        </w:rPr>
        <w:t> </w:t>
      </w:r>
      <w:r>
        <w:rPr/>
        <w:t>ANALYSIS</w:t>
      </w:r>
      <w:r>
        <w:rPr>
          <w:spacing w:val="-9"/>
        </w:rPr>
        <w:t> </w:t>
      </w:r>
      <w:r>
        <w:rPr/>
        <w:t>OF</w:t>
      </w:r>
      <w:r>
        <w:rPr>
          <w:spacing w:val="-10"/>
        </w:rPr>
        <w:t> </w:t>
      </w:r>
      <w:r>
        <w:rPr/>
        <w:t>RESULTS</w:t>
      </w:r>
    </w:p>
    <w:p>
      <w:pPr>
        <w:pStyle w:val="ListParagraph"/>
        <w:numPr>
          <w:ilvl w:val="1"/>
          <w:numId w:val="10"/>
        </w:numPr>
        <w:tabs>
          <w:tab w:pos="1431" w:val="left" w:leader="none"/>
          <w:tab w:pos="1432" w:val="left" w:leader="none"/>
        </w:tabs>
        <w:spacing w:line="240" w:lineRule="auto" w:before="1" w:after="0"/>
        <w:ind w:left="1431" w:right="0" w:hanging="721"/>
        <w:jc w:val="left"/>
        <w:rPr>
          <w:b/>
          <w:sz w:val="28"/>
        </w:rPr>
      </w:pPr>
      <w:r>
        <w:rPr>
          <w:b/>
          <w:sz w:val="28"/>
        </w:rPr>
        <w:t>PRESENTATION</w:t>
      </w:r>
      <w:r>
        <w:rPr>
          <w:b/>
          <w:spacing w:val="-6"/>
          <w:sz w:val="28"/>
        </w:rPr>
        <w:t> </w:t>
      </w:r>
      <w:r>
        <w:rPr>
          <w:b/>
          <w:sz w:val="28"/>
        </w:rPr>
        <w:t>OF</w:t>
      </w:r>
      <w:r>
        <w:rPr>
          <w:b/>
          <w:spacing w:val="-5"/>
          <w:sz w:val="28"/>
        </w:rPr>
        <w:t> </w:t>
      </w:r>
      <w:r>
        <w:rPr>
          <w:b/>
          <w:spacing w:val="-2"/>
          <w:sz w:val="28"/>
        </w:rPr>
        <w:t>RESULT</w:t>
      </w:r>
    </w:p>
    <w:p>
      <w:pPr>
        <w:pStyle w:val="BodyText"/>
        <w:spacing w:before="6"/>
        <w:ind w:left="0"/>
        <w:rPr>
          <w:b/>
          <w:sz w:val="27"/>
        </w:rPr>
      </w:pPr>
    </w:p>
    <w:p>
      <w:pPr>
        <w:pStyle w:val="BodyText"/>
        <w:spacing w:line="480" w:lineRule="auto"/>
        <w:ind w:right="744" w:firstLine="720"/>
      </w:pPr>
      <w:r>
        <w:rPr/>
        <w:t>The</w:t>
      </w:r>
      <w:r>
        <w:rPr>
          <w:spacing w:val="-3"/>
        </w:rPr>
        <w:t> </w:t>
      </w:r>
      <w:r>
        <w:rPr/>
        <w:t>regression</w:t>
      </w:r>
      <w:r>
        <w:rPr>
          <w:spacing w:val="-2"/>
        </w:rPr>
        <w:t> </w:t>
      </w:r>
      <w:r>
        <w:rPr/>
        <w:t>result</w:t>
      </w:r>
      <w:r>
        <w:rPr>
          <w:spacing w:val="-3"/>
        </w:rPr>
        <w:t> </w:t>
      </w:r>
      <w:r>
        <w:rPr/>
        <w:t>is</w:t>
      </w:r>
      <w:r>
        <w:rPr>
          <w:spacing w:val="-3"/>
        </w:rPr>
        <w:t> </w:t>
      </w:r>
      <w:r>
        <w:rPr/>
        <w:t>presented</w:t>
      </w:r>
      <w:r>
        <w:rPr>
          <w:spacing w:val="-3"/>
        </w:rPr>
        <w:t> </w:t>
      </w:r>
      <w:r>
        <w:rPr/>
        <w:t>in</w:t>
      </w:r>
      <w:r>
        <w:rPr>
          <w:spacing w:val="-3"/>
        </w:rPr>
        <w:t> </w:t>
      </w:r>
      <w:r>
        <w:rPr/>
        <w:t>the</w:t>
      </w:r>
      <w:r>
        <w:rPr>
          <w:spacing w:val="-3"/>
        </w:rPr>
        <w:t> </w:t>
      </w:r>
      <w:r>
        <w:rPr/>
        <w:t>table</w:t>
      </w:r>
      <w:r>
        <w:rPr>
          <w:spacing w:val="-3"/>
        </w:rPr>
        <w:t> </w:t>
      </w:r>
      <w:r>
        <w:rPr/>
        <w:t>below.</w:t>
      </w:r>
      <w:r>
        <w:rPr>
          <w:spacing w:val="-3"/>
        </w:rPr>
        <w:t> </w:t>
      </w:r>
      <w:r>
        <w:rPr/>
        <w:t>This</w:t>
      </w:r>
      <w:r>
        <w:rPr>
          <w:spacing w:val="-3"/>
        </w:rPr>
        <w:t> </w:t>
      </w:r>
      <w:r>
        <w:rPr/>
        <w:t>is</w:t>
      </w:r>
      <w:r>
        <w:rPr>
          <w:spacing w:val="-3"/>
        </w:rPr>
        <w:t> </w:t>
      </w:r>
      <w:r>
        <w:rPr/>
        <w:t>in line with the model specification in chapter three.</w:t>
      </w:r>
    </w:p>
    <w:p>
      <w:pPr>
        <w:pStyle w:val="Heading2"/>
        <w:spacing w:before="6"/>
      </w:pPr>
      <w:r>
        <w:rPr/>
        <w:t>Table</w:t>
      </w:r>
      <w:r>
        <w:rPr>
          <w:spacing w:val="-4"/>
        </w:rPr>
        <w:t> </w:t>
      </w:r>
      <w:r>
        <w:rPr/>
        <w:t>4.1:</w:t>
      </w:r>
      <w:r>
        <w:rPr>
          <w:spacing w:val="-4"/>
        </w:rPr>
        <w:t> </w:t>
      </w:r>
      <w:r>
        <w:rPr/>
        <w:t>Presentation</w:t>
      </w:r>
      <w:r>
        <w:rPr>
          <w:spacing w:val="-7"/>
        </w:rPr>
        <w:t> </w:t>
      </w:r>
      <w:r>
        <w:rPr/>
        <w:t>of</w:t>
      </w:r>
      <w:r>
        <w:rPr>
          <w:spacing w:val="-3"/>
        </w:rPr>
        <w:t> </w:t>
      </w:r>
      <w:r>
        <w:rPr>
          <w:spacing w:val="-2"/>
        </w:rPr>
        <w:t>Result</w:t>
      </w:r>
    </w:p>
    <w:p>
      <w:pPr>
        <w:pStyle w:val="BodyText"/>
        <w:ind w:left="0"/>
        <w:rPr>
          <w:b/>
          <w:sz w:val="20"/>
        </w:rPr>
      </w:pPr>
    </w:p>
    <w:p>
      <w:pPr>
        <w:pStyle w:val="BodyText"/>
        <w:spacing w:before="8"/>
        <w:ind w:left="0"/>
        <w:rPr>
          <w:b/>
          <w:sz w:val="11"/>
        </w:rPr>
      </w:pPr>
    </w:p>
    <w:tbl>
      <w:tblPr>
        <w:tblW w:w="0" w:type="auto"/>
        <w:jc w:val="left"/>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8"/>
        <w:gridCol w:w="1508"/>
        <w:gridCol w:w="1771"/>
        <w:gridCol w:w="1131"/>
        <w:gridCol w:w="1784"/>
      </w:tblGrid>
      <w:tr>
        <w:trPr>
          <w:trHeight w:val="630" w:hRule="atLeast"/>
        </w:trPr>
        <w:tc>
          <w:tcPr>
            <w:tcW w:w="2288" w:type="dxa"/>
            <w:tcBorders>
              <w:bottom w:val="double" w:sz="6" w:space="0" w:color="000000"/>
            </w:tcBorders>
          </w:tcPr>
          <w:p>
            <w:pPr>
              <w:pStyle w:val="TableParagraph"/>
              <w:spacing w:line="244" w:lineRule="exact"/>
              <w:ind w:left="134"/>
              <w:rPr>
                <w:rFonts w:ascii="Calibri"/>
                <w:b/>
                <w:sz w:val="24"/>
              </w:rPr>
            </w:pPr>
            <w:r>
              <w:rPr>
                <w:rFonts w:ascii="Calibri"/>
                <w:b/>
                <w:spacing w:val="-2"/>
                <w:sz w:val="24"/>
              </w:rPr>
              <w:t>Variable</w:t>
            </w:r>
          </w:p>
        </w:tc>
        <w:tc>
          <w:tcPr>
            <w:tcW w:w="1508" w:type="dxa"/>
            <w:tcBorders>
              <w:bottom w:val="double" w:sz="6" w:space="0" w:color="000000"/>
            </w:tcBorders>
          </w:tcPr>
          <w:p>
            <w:pPr>
              <w:pStyle w:val="TableParagraph"/>
              <w:spacing w:line="244" w:lineRule="exact"/>
              <w:ind w:left="314"/>
              <w:rPr>
                <w:rFonts w:ascii="Calibri"/>
                <w:b/>
                <w:sz w:val="24"/>
              </w:rPr>
            </w:pPr>
            <w:r>
              <w:rPr>
                <w:rFonts w:ascii="Calibri"/>
                <w:b/>
                <w:spacing w:val="-2"/>
                <w:sz w:val="24"/>
              </w:rPr>
              <w:t>Coefficient</w:t>
            </w:r>
          </w:p>
        </w:tc>
        <w:tc>
          <w:tcPr>
            <w:tcW w:w="1771" w:type="dxa"/>
            <w:tcBorders>
              <w:bottom w:val="double" w:sz="6" w:space="0" w:color="000000"/>
            </w:tcBorders>
          </w:tcPr>
          <w:p>
            <w:pPr>
              <w:pStyle w:val="TableParagraph"/>
              <w:spacing w:line="244" w:lineRule="exact"/>
              <w:ind w:left="103" w:right="145"/>
              <w:jc w:val="center"/>
              <w:rPr>
                <w:rFonts w:ascii="Calibri"/>
                <w:b/>
                <w:sz w:val="24"/>
              </w:rPr>
            </w:pPr>
            <w:r>
              <w:rPr>
                <w:rFonts w:ascii="Calibri"/>
                <w:b/>
                <w:sz w:val="24"/>
              </w:rPr>
              <w:t>Std.</w:t>
            </w:r>
            <w:r>
              <w:rPr>
                <w:rFonts w:ascii="Calibri"/>
                <w:b/>
                <w:spacing w:val="1"/>
                <w:sz w:val="24"/>
              </w:rPr>
              <w:t> </w:t>
            </w:r>
            <w:r>
              <w:rPr>
                <w:rFonts w:ascii="Calibri"/>
                <w:b/>
                <w:spacing w:val="-2"/>
                <w:sz w:val="24"/>
              </w:rPr>
              <w:t>Error</w:t>
            </w:r>
          </w:p>
        </w:tc>
        <w:tc>
          <w:tcPr>
            <w:tcW w:w="1131" w:type="dxa"/>
            <w:tcBorders>
              <w:bottom w:val="double" w:sz="6" w:space="0" w:color="000000"/>
            </w:tcBorders>
          </w:tcPr>
          <w:p>
            <w:pPr>
              <w:pStyle w:val="TableParagraph"/>
              <w:spacing w:line="244" w:lineRule="exact"/>
              <w:ind w:left="54"/>
              <w:rPr>
                <w:rFonts w:ascii="Calibri"/>
                <w:b/>
                <w:sz w:val="24"/>
              </w:rPr>
            </w:pPr>
            <w:r>
              <w:rPr>
                <w:rFonts w:ascii="Calibri"/>
                <w:b/>
                <w:sz w:val="24"/>
              </w:rPr>
              <w:t>t-</w:t>
            </w:r>
            <w:r>
              <w:rPr>
                <w:rFonts w:ascii="Calibri"/>
                <w:b/>
                <w:spacing w:val="-2"/>
                <w:sz w:val="24"/>
              </w:rPr>
              <w:t>Statistic</w:t>
            </w:r>
          </w:p>
        </w:tc>
        <w:tc>
          <w:tcPr>
            <w:tcW w:w="1784" w:type="dxa"/>
            <w:tcBorders>
              <w:bottom w:val="double" w:sz="6" w:space="0" w:color="000000"/>
            </w:tcBorders>
          </w:tcPr>
          <w:p>
            <w:pPr>
              <w:pStyle w:val="TableParagraph"/>
              <w:spacing w:line="244" w:lineRule="exact"/>
              <w:ind w:left="359"/>
              <w:rPr>
                <w:rFonts w:ascii="Calibri"/>
                <w:b/>
                <w:sz w:val="24"/>
              </w:rPr>
            </w:pPr>
            <w:r>
              <w:rPr>
                <w:rFonts w:ascii="Calibri"/>
                <w:b/>
                <w:spacing w:val="-2"/>
                <w:sz w:val="24"/>
              </w:rPr>
              <w:t>Prob.</w:t>
            </w:r>
          </w:p>
        </w:tc>
      </w:tr>
      <w:tr>
        <w:trPr>
          <w:trHeight w:val="427" w:hRule="atLeast"/>
        </w:trPr>
        <w:tc>
          <w:tcPr>
            <w:tcW w:w="2288" w:type="dxa"/>
            <w:tcBorders>
              <w:top w:val="double" w:sz="6" w:space="0" w:color="000000"/>
            </w:tcBorders>
          </w:tcPr>
          <w:p>
            <w:pPr>
              <w:pStyle w:val="TableParagraph"/>
              <w:spacing w:before="39"/>
              <w:ind w:left="134"/>
              <w:rPr>
                <w:rFonts w:ascii="Calibri"/>
                <w:b/>
                <w:sz w:val="24"/>
              </w:rPr>
            </w:pPr>
            <w:r>
              <w:rPr>
                <w:rFonts w:ascii="Calibri"/>
                <w:b/>
                <w:sz w:val="24"/>
              </w:rPr>
              <w:t>C</w:t>
            </w:r>
          </w:p>
        </w:tc>
        <w:tc>
          <w:tcPr>
            <w:tcW w:w="1508" w:type="dxa"/>
            <w:tcBorders>
              <w:top w:val="double" w:sz="6" w:space="0" w:color="000000"/>
            </w:tcBorders>
          </w:tcPr>
          <w:p>
            <w:pPr>
              <w:pStyle w:val="TableParagraph"/>
              <w:spacing w:before="39"/>
              <w:ind w:left="314"/>
              <w:rPr>
                <w:rFonts w:ascii="Calibri"/>
                <w:sz w:val="24"/>
              </w:rPr>
            </w:pPr>
            <w:r>
              <w:rPr>
                <w:rFonts w:ascii="Calibri"/>
                <w:sz w:val="24"/>
              </w:rPr>
              <w:t>-</w:t>
            </w:r>
            <w:r>
              <w:rPr>
                <w:rFonts w:ascii="Calibri"/>
                <w:spacing w:val="-2"/>
                <w:sz w:val="24"/>
              </w:rPr>
              <w:t>48714.02</w:t>
            </w:r>
          </w:p>
        </w:tc>
        <w:tc>
          <w:tcPr>
            <w:tcW w:w="1771" w:type="dxa"/>
            <w:tcBorders>
              <w:top w:val="double" w:sz="6" w:space="0" w:color="000000"/>
            </w:tcBorders>
          </w:tcPr>
          <w:p>
            <w:pPr>
              <w:pStyle w:val="TableParagraph"/>
              <w:spacing w:before="39"/>
              <w:ind w:left="103" w:right="177"/>
              <w:jc w:val="center"/>
              <w:rPr>
                <w:rFonts w:ascii="Calibri"/>
                <w:sz w:val="24"/>
              </w:rPr>
            </w:pPr>
            <w:r>
              <w:rPr>
                <w:rFonts w:ascii="Calibri"/>
                <w:spacing w:val="-2"/>
                <w:sz w:val="24"/>
              </w:rPr>
              <w:t>240343.9</w:t>
            </w:r>
          </w:p>
        </w:tc>
        <w:tc>
          <w:tcPr>
            <w:tcW w:w="1131" w:type="dxa"/>
            <w:tcBorders>
              <w:top w:val="double" w:sz="6" w:space="0" w:color="000000"/>
            </w:tcBorders>
          </w:tcPr>
          <w:p>
            <w:pPr>
              <w:pStyle w:val="TableParagraph"/>
              <w:spacing w:before="39"/>
              <w:ind w:left="54"/>
              <w:rPr>
                <w:rFonts w:ascii="Calibri"/>
                <w:sz w:val="24"/>
              </w:rPr>
            </w:pPr>
            <w:r>
              <w:rPr>
                <w:rFonts w:ascii="Calibri"/>
                <w:sz w:val="24"/>
              </w:rPr>
              <w:t>-</w:t>
            </w:r>
            <w:r>
              <w:rPr>
                <w:rFonts w:ascii="Calibri"/>
                <w:spacing w:val="-2"/>
                <w:sz w:val="24"/>
              </w:rPr>
              <w:t>0.202685</w:t>
            </w:r>
          </w:p>
        </w:tc>
        <w:tc>
          <w:tcPr>
            <w:tcW w:w="1784" w:type="dxa"/>
            <w:tcBorders>
              <w:top w:val="double" w:sz="6" w:space="0" w:color="000000"/>
            </w:tcBorders>
          </w:tcPr>
          <w:p>
            <w:pPr>
              <w:pStyle w:val="TableParagraph"/>
              <w:spacing w:before="39"/>
              <w:ind w:left="0" w:right="751"/>
              <w:jc w:val="right"/>
              <w:rPr>
                <w:rFonts w:ascii="Calibri"/>
                <w:sz w:val="24"/>
              </w:rPr>
            </w:pPr>
            <w:r>
              <w:rPr>
                <w:rFonts w:ascii="Calibri"/>
                <w:spacing w:val="-2"/>
                <w:sz w:val="24"/>
              </w:rPr>
              <w:t>0.8414</w:t>
            </w:r>
          </w:p>
        </w:tc>
      </w:tr>
      <w:tr>
        <w:trPr>
          <w:trHeight w:val="439" w:hRule="atLeast"/>
        </w:trPr>
        <w:tc>
          <w:tcPr>
            <w:tcW w:w="2288" w:type="dxa"/>
          </w:tcPr>
          <w:p>
            <w:pPr>
              <w:pStyle w:val="TableParagraph"/>
              <w:spacing w:before="51"/>
              <w:ind w:left="134"/>
              <w:rPr>
                <w:rFonts w:ascii="Calibri"/>
                <w:b/>
                <w:sz w:val="24"/>
              </w:rPr>
            </w:pPr>
            <w:r>
              <w:rPr>
                <w:rFonts w:ascii="Calibri"/>
                <w:b/>
                <w:spacing w:val="-5"/>
                <w:sz w:val="24"/>
              </w:rPr>
              <w:t>INR</w:t>
            </w:r>
          </w:p>
        </w:tc>
        <w:tc>
          <w:tcPr>
            <w:tcW w:w="1508" w:type="dxa"/>
          </w:tcPr>
          <w:p>
            <w:pPr>
              <w:pStyle w:val="TableParagraph"/>
              <w:spacing w:before="51"/>
              <w:ind w:left="314"/>
              <w:rPr>
                <w:rFonts w:ascii="Calibri"/>
                <w:sz w:val="24"/>
              </w:rPr>
            </w:pPr>
            <w:r>
              <w:rPr>
                <w:rFonts w:ascii="Calibri"/>
                <w:spacing w:val="-2"/>
                <w:sz w:val="24"/>
              </w:rPr>
              <w:t>3146.560</w:t>
            </w:r>
          </w:p>
        </w:tc>
        <w:tc>
          <w:tcPr>
            <w:tcW w:w="1771" w:type="dxa"/>
          </w:tcPr>
          <w:p>
            <w:pPr>
              <w:pStyle w:val="TableParagraph"/>
              <w:spacing w:before="51"/>
              <w:ind w:left="103" w:right="177"/>
              <w:jc w:val="center"/>
              <w:rPr>
                <w:rFonts w:ascii="Calibri"/>
                <w:sz w:val="24"/>
              </w:rPr>
            </w:pPr>
            <w:r>
              <w:rPr>
                <w:rFonts w:ascii="Calibri"/>
                <w:spacing w:val="-2"/>
                <w:sz w:val="24"/>
              </w:rPr>
              <w:t>11674.43</w:t>
            </w:r>
          </w:p>
        </w:tc>
        <w:tc>
          <w:tcPr>
            <w:tcW w:w="1131" w:type="dxa"/>
          </w:tcPr>
          <w:p>
            <w:pPr>
              <w:pStyle w:val="TableParagraph"/>
              <w:spacing w:before="51"/>
              <w:ind w:left="54"/>
              <w:rPr>
                <w:rFonts w:ascii="Calibri"/>
                <w:sz w:val="24"/>
              </w:rPr>
            </w:pPr>
            <w:r>
              <w:rPr>
                <w:rFonts w:ascii="Calibri"/>
                <w:spacing w:val="-2"/>
                <w:sz w:val="24"/>
              </w:rPr>
              <w:t>0.269526</w:t>
            </w:r>
          </w:p>
        </w:tc>
        <w:tc>
          <w:tcPr>
            <w:tcW w:w="1784" w:type="dxa"/>
          </w:tcPr>
          <w:p>
            <w:pPr>
              <w:pStyle w:val="TableParagraph"/>
              <w:spacing w:before="51"/>
              <w:ind w:left="0" w:right="751"/>
              <w:jc w:val="right"/>
              <w:rPr>
                <w:rFonts w:ascii="Calibri"/>
                <w:sz w:val="24"/>
              </w:rPr>
            </w:pPr>
            <w:r>
              <w:rPr>
                <w:rFonts w:ascii="Calibri"/>
                <w:spacing w:val="-2"/>
                <w:sz w:val="24"/>
              </w:rPr>
              <w:t>0.7903</w:t>
            </w:r>
          </w:p>
        </w:tc>
      </w:tr>
      <w:tr>
        <w:trPr>
          <w:trHeight w:val="440" w:hRule="atLeast"/>
        </w:trPr>
        <w:tc>
          <w:tcPr>
            <w:tcW w:w="2288" w:type="dxa"/>
          </w:tcPr>
          <w:p>
            <w:pPr>
              <w:pStyle w:val="TableParagraph"/>
              <w:spacing w:before="51"/>
              <w:ind w:left="134"/>
              <w:rPr>
                <w:rFonts w:ascii="Calibri"/>
                <w:b/>
                <w:sz w:val="24"/>
              </w:rPr>
            </w:pPr>
            <w:r>
              <w:rPr>
                <w:rFonts w:ascii="Calibri"/>
                <w:b/>
                <w:spacing w:val="-5"/>
                <w:sz w:val="24"/>
              </w:rPr>
              <w:t>INF</w:t>
            </w:r>
          </w:p>
        </w:tc>
        <w:tc>
          <w:tcPr>
            <w:tcW w:w="1508" w:type="dxa"/>
          </w:tcPr>
          <w:p>
            <w:pPr>
              <w:pStyle w:val="TableParagraph"/>
              <w:spacing w:before="51"/>
              <w:ind w:left="314"/>
              <w:rPr>
                <w:rFonts w:ascii="Calibri"/>
                <w:sz w:val="24"/>
              </w:rPr>
            </w:pPr>
            <w:r>
              <w:rPr>
                <w:rFonts w:ascii="Calibri"/>
                <w:sz w:val="24"/>
              </w:rPr>
              <w:t>-</w:t>
            </w:r>
            <w:r>
              <w:rPr>
                <w:rFonts w:ascii="Calibri"/>
                <w:spacing w:val="-2"/>
                <w:sz w:val="24"/>
              </w:rPr>
              <w:t>145.5788</w:t>
            </w:r>
          </w:p>
        </w:tc>
        <w:tc>
          <w:tcPr>
            <w:tcW w:w="1771" w:type="dxa"/>
          </w:tcPr>
          <w:p>
            <w:pPr>
              <w:pStyle w:val="TableParagraph"/>
              <w:spacing w:before="51"/>
              <w:ind w:left="103" w:right="178"/>
              <w:jc w:val="center"/>
              <w:rPr>
                <w:rFonts w:ascii="Calibri"/>
                <w:sz w:val="24"/>
              </w:rPr>
            </w:pPr>
            <w:r>
              <w:rPr>
                <w:rFonts w:ascii="Calibri"/>
                <w:spacing w:val="-2"/>
                <w:sz w:val="24"/>
              </w:rPr>
              <w:t>2569.133</w:t>
            </w:r>
          </w:p>
        </w:tc>
        <w:tc>
          <w:tcPr>
            <w:tcW w:w="1131" w:type="dxa"/>
          </w:tcPr>
          <w:p>
            <w:pPr>
              <w:pStyle w:val="TableParagraph"/>
              <w:spacing w:before="51"/>
              <w:ind w:left="54"/>
              <w:rPr>
                <w:rFonts w:ascii="Calibri"/>
                <w:sz w:val="24"/>
              </w:rPr>
            </w:pPr>
            <w:r>
              <w:rPr>
                <w:rFonts w:ascii="Calibri"/>
                <w:sz w:val="24"/>
              </w:rPr>
              <w:t>-</w:t>
            </w:r>
            <w:r>
              <w:rPr>
                <w:rFonts w:ascii="Calibri"/>
                <w:spacing w:val="-2"/>
                <w:sz w:val="24"/>
              </w:rPr>
              <w:t>0.056665</w:t>
            </w:r>
          </w:p>
        </w:tc>
        <w:tc>
          <w:tcPr>
            <w:tcW w:w="1784" w:type="dxa"/>
          </w:tcPr>
          <w:p>
            <w:pPr>
              <w:pStyle w:val="TableParagraph"/>
              <w:spacing w:before="51"/>
              <w:ind w:left="0" w:right="751"/>
              <w:jc w:val="right"/>
              <w:rPr>
                <w:rFonts w:ascii="Calibri"/>
                <w:sz w:val="24"/>
              </w:rPr>
            </w:pPr>
            <w:r>
              <w:rPr>
                <w:rFonts w:ascii="Calibri"/>
                <w:spacing w:val="-2"/>
                <w:sz w:val="24"/>
              </w:rPr>
              <w:t>0.9554</w:t>
            </w:r>
          </w:p>
        </w:tc>
      </w:tr>
      <w:tr>
        <w:trPr>
          <w:trHeight w:val="440" w:hRule="atLeast"/>
        </w:trPr>
        <w:tc>
          <w:tcPr>
            <w:tcW w:w="2288" w:type="dxa"/>
          </w:tcPr>
          <w:p>
            <w:pPr>
              <w:pStyle w:val="TableParagraph"/>
              <w:spacing w:before="52"/>
              <w:ind w:left="134"/>
              <w:rPr>
                <w:rFonts w:ascii="Calibri"/>
                <w:b/>
                <w:sz w:val="24"/>
              </w:rPr>
            </w:pPr>
            <w:r>
              <w:rPr>
                <w:rFonts w:ascii="Calibri"/>
                <w:b/>
                <w:spacing w:val="-5"/>
                <w:sz w:val="24"/>
              </w:rPr>
              <w:t>MS</w:t>
            </w:r>
          </w:p>
        </w:tc>
        <w:tc>
          <w:tcPr>
            <w:tcW w:w="1508" w:type="dxa"/>
          </w:tcPr>
          <w:p>
            <w:pPr>
              <w:pStyle w:val="TableParagraph"/>
              <w:spacing w:before="52"/>
              <w:ind w:left="314"/>
              <w:rPr>
                <w:rFonts w:ascii="Calibri"/>
                <w:sz w:val="24"/>
              </w:rPr>
            </w:pPr>
            <w:r>
              <w:rPr>
                <w:rFonts w:ascii="Calibri"/>
                <w:spacing w:val="-2"/>
                <w:sz w:val="24"/>
              </w:rPr>
              <w:t>0.295473</w:t>
            </w:r>
          </w:p>
        </w:tc>
        <w:tc>
          <w:tcPr>
            <w:tcW w:w="1771" w:type="dxa"/>
          </w:tcPr>
          <w:p>
            <w:pPr>
              <w:pStyle w:val="TableParagraph"/>
              <w:spacing w:before="52"/>
              <w:ind w:left="103" w:right="178"/>
              <w:jc w:val="center"/>
              <w:rPr>
                <w:rFonts w:ascii="Calibri"/>
                <w:sz w:val="24"/>
              </w:rPr>
            </w:pPr>
            <w:r>
              <w:rPr>
                <w:rFonts w:ascii="Calibri"/>
                <w:spacing w:val="-2"/>
                <w:sz w:val="24"/>
              </w:rPr>
              <w:t>0.046747</w:t>
            </w:r>
          </w:p>
        </w:tc>
        <w:tc>
          <w:tcPr>
            <w:tcW w:w="1131" w:type="dxa"/>
          </w:tcPr>
          <w:p>
            <w:pPr>
              <w:pStyle w:val="TableParagraph"/>
              <w:spacing w:before="52"/>
              <w:ind w:left="54"/>
              <w:rPr>
                <w:rFonts w:ascii="Calibri"/>
                <w:sz w:val="24"/>
              </w:rPr>
            </w:pPr>
            <w:r>
              <w:rPr>
                <w:rFonts w:ascii="Calibri"/>
                <w:spacing w:val="-2"/>
                <w:sz w:val="24"/>
              </w:rPr>
              <w:t>6.320668</w:t>
            </w:r>
          </w:p>
        </w:tc>
        <w:tc>
          <w:tcPr>
            <w:tcW w:w="1784" w:type="dxa"/>
          </w:tcPr>
          <w:p>
            <w:pPr>
              <w:pStyle w:val="TableParagraph"/>
              <w:spacing w:before="52"/>
              <w:ind w:left="0" w:right="751"/>
              <w:jc w:val="right"/>
              <w:rPr>
                <w:rFonts w:ascii="Calibri"/>
                <w:sz w:val="24"/>
              </w:rPr>
            </w:pPr>
            <w:r>
              <w:rPr>
                <w:rFonts w:ascii="Calibri"/>
                <w:spacing w:val="-2"/>
                <w:sz w:val="24"/>
              </w:rPr>
              <w:t>0.0000</w:t>
            </w:r>
          </w:p>
        </w:tc>
      </w:tr>
      <w:tr>
        <w:trPr>
          <w:trHeight w:val="1318" w:hRule="atLeast"/>
        </w:trPr>
        <w:tc>
          <w:tcPr>
            <w:tcW w:w="2288" w:type="dxa"/>
          </w:tcPr>
          <w:p>
            <w:pPr>
              <w:pStyle w:val="TableParagraph"/>
              <w:spacing w:before="51"/>
              <w:ind w:left="134"/>
              <w:rPr>
                <w:rFonts w:ascii="Calibri"/>
                <w:b/>
                <w:sz w:val="24"/>
              </w:rPr>
            </w:pPr>
            <w:r>
              <w:rPr>
                <w:rFonts w:ascii="Calibri"/>
                <w:b/>
                <w:spacing w:val="-5"/>
                <w:sz w:val="24"/>
              </w:rPr>
              <w:t>GDP</w:t>
            </w:r>
          </w:p>
          <w:p>
            <w:pPr>
              <w:pStyle w:val="TableParagraph"/>
              <w:spacing w:line="440" w:lineRule="atLeast"/>
              <w:ind w:left="134" w:right="1713"/>
              <w:rPr>
                <w:rFonts w:ascii="Calibri"/>
                <w:b/>
                <w:sz w:val="24"/>
              </w:rPr>
            </w:pPr>
            <w:r>
              <w:rPr>
                <w:rFonts w:ascii="Calibri"/>
                <w:b/>
                <w:spacing w:val="-4"/>
                <w:sz w:val="24"/>
              </w:rPr>
              <w:t>FDI DOT</w:t>
            </w:r>
          </w:p>
        </w:tc>
        <w:tc>
          <w:tcPr>
            <w:tcW w:w="1508" w:type="dxa"/>
          </w:tcPr>
          <w:p>
            <w:pPr>
              <w:pStyle w:val="TableParagraph"/>
              <w:spacing w:before="51"/>
              <w:ind w:left="314"/>
              <w:rPr>
                <w:rFonts w:ascii="Calibri"/>
                <w:sz w:val="24"/>
              </w:rPr>
            </w:pPr>
            <w:r>
              <w:rPr>
                <w:rFonts w:ascii="Calibri"/>
                <w:sz w:val="24"/>
              </w:rPr>
              <w:t>-</w:t>
            </w:r>
            <w:r>
              <w:rPr>
                <w:rFonts w:ascii="Calibri"/>
                <w:spacing w:val="-2"/>
                <w:sz w:val="24"/>
              </w:rPr>
              <w:t>0.017477</w:t>
            </w:r>
          </w:p>
          <w:p>
            <w:pPr>
              <w:pStyle w:val="TableParagraph"/>
              <w:spacing w:before="146"/>
              <w:ind w:left="314"/>
              <w:rPr>
                <w:rFonts w:ascii="Calibri"/>
                <w:sz w:val="24"/>
              </w:rPr>
            </w:pPr>
            <w:r>
              <w:rPr>
                <w:rFonts w:ascii="Calibri"/>
                <w:spacing w:val="-2"/>
                <w:sz w:val="24"/>
              </w:rPr>
              <w:t>1.226936</w:t>
            </w:r>
          </w:p>
          <w:p>
            <w:pPr>
              <w:pStyle w:val="TableParagraph"/>
              <w:spacing w:before="147"/>
              <w:ind w:left="314"/>
              <w:rPr>
                <w:rFonts w:ascii="Calibri"/>
                <w:sz w:val="24"/>
              </w:rPr>
            </w:pPr>
            <w:r>
              <w:rPr>
                <w:rFonts w:ascii="Calibri"/>
                <w:sz w:val="24"/>
              </w:rPr>
              <w:t>-</w:t>
            </w:r>
            <w:r>
              <w:rPr>
                <w:rFonts w:ascii="Calibri"/>
                <w:spacing w:val="-2"/>
                <w:sz w:val="24"/>
              </w:rPr>
              <w:t>72288.31</w:t>
            </w:r>
          </w:p>
        </w:tc>
        <w:tc>
          <w:tcPr>
            <w:tcW w:w="1771" w:type="dxa"/>
          </w:tcPr>
          <w:p>
            <w:pPr>
              <w:pStyle w:val="TableParagraph"/>
              <w:spacing w:before="51"/>
              <w:ind w:left="390"/>
              <w:rPr>
                <w:rFonts w:ascii="Calibri"/>
                <w:sz w:val="24"/>
              </w:rPr>
            </w:pPr>
            <w:r>
              <w:rPr>
                <w:rFonts w:ascii="Calibri"/>
                <w:spacing w:val="-2"/>
                <w:sz w:val="24"/>
              </w:rPr>
              <w:t>0.017339</w:t>
            </w:r>
          </w:p>
          <w:p>
            <w:pPr>
              <w:pStyle w:val="TableParagraph"/>
              <w:spacing w:before="146"/>
              <w:ind w:left="390"/>
              <w:rPr>
                <w:rFonts w:ascii="Calibri"/>
                <w:sz w:val="24"/>
              </w:rPr>
            </w:pPr>
            <w:r>
              <w:rPr>
                <w:rFonts w:ascii="Calibri"/>
                <w:spacing w:val="-2"/>
                <w:sz w:val="24"/>
              </w:rPr>
              <w:t>1.091418</w:t>
            </w:r>
          </w:p>
          <w:p>
            <w:pPr>
              <w:pStyle w:val="TableParagraph"/>
              <w:spacing w:before="147"/>
              <w:ind w:left="390"/>
              <w:rPr>
                <w:rFonts w:ascii="Calibri"/>
                <w:sz w:val="24"/>
              </w:rPr>
            </w:pPr>
            <w:r>
              <w:rPr>
                <w:rFonts w:ascii="Calibri"/>
                <w:spacing w:val="-2"/>
                <w:sz w:val="24"/>
              </w:rPr>
              <w:t>403571.2</w:t>
            </w:r>
          </w:p>
        </w:tc>
        <w:tc>
          <w:tcPr>
            <w:tcW w:w="1131" w:type="dxa"/>
          </w:tcPr>
          <w:p>
            <w:pPr>
              <w:pStyle w:val="TableParagraph"/>
              <w:spacing w:before="51"/>
              <w:ind w:left="54"/>
              <w:rPr>
                <w:rFonts w:ascii="Calibri"/>
                <w:sz w:val="24"/>
              </w:rPr>
            </w:pPr>
            <w:r>
              <w:rPr>
                <w:rFonts w:ascii="Calibri"/>
                <w:sz w:val="24"/>
              </w:rPr>
              <w:t>-</w:t>
            </w:r>
            <w:r>
              <w:rPr>
                <w:rFonts w:ascii="Calibri"/>
                <w:spacing w:val="-2"/>
                <w:sz w:val="24"/>
              </w:rPr>
              <w:t>1.007922</w:t>
            </w:r>
          </w:p>
          <w:p>
            <w:pPr>
              <w:pStyle w:val="TableParagraph"/>
              <w:spacing w:before="146"/>
              <w:ind w:left="54"/>
              <w:rPr>
                <w:rFonts w:ascii="Calibri"/>
                <w:sz w:val="24"/>
              </w:rPr>
            </w:pPr>
            <w:r>
              <w:rPr>
                <w:rFonts w:ascii="Calibri"/>
                <w:spacing w:val="-2"/>
                <w:sz w:val="24"/>
              </w:rPr>
              <w:t>1.124167</w:t>
            </w:r>
          </w:p>
          <w:p>
            <w:pPr>
              <w:pStyle w:val="TableParagraph"/>
              <w:spacing w:before="147"/>
              <w:ind w:left="54"/>
              <w:rPr>
                <w:rFonts w:ascii="Calibri"/>
                <w:sz w:val="24"/>
              </w:rPr>
            </w:pPr>
            <w:r>
              <w:rPr>
                <w:rFonts w:ascii="Calibri"/>
                <w:sz w:val="24"/>
              </w:rPr>
              <w:t>-</w:t>
            </w:r>
            <w:r>
              <w:rPr>
                <w:rFonts w:ascii="Calibri"/>
                <w:spacing w:val="-2"/>
                <w:sz w:val="24"/>
              </w:rPr>
              <w:t>0.179122</w:t>
            </w:r>
          </w:p>
        </w:tc>
        <w:tc>
          <w:tcPr>
            <w:tcW w:w="1784" w:type="dxa"/>
          </w:tcPr>
          <w:p>
            <w:pPr>
              <w:pStyle w:val="TableParagraph"/>
              <w:spacing w:before="51"/>
              <w:ind w:left="359"/>
              <w:rPr>
                <w:rFonts w:ascii="Calibri"/>
                <w:sz w:val="24"/>
              </w:rPr>
            </w:pPr>
            <w:r>
              <w:rPr>
                <w:rFonts w:ascii="Calibri"/>
                <w:spacing w:val="-2"/>
                <w:sz w:val="24"/>
              </w:rPr>
              <w:t>0.3255</w:t>
            </w:r>
          </w:p>
          <w:p>
            <w:pPr>
              <w:pStyle w:val="TableParagraph"/>
              <w:spacing w:before="146"/>
              <w:ind w:left="359"/>
              <w:rPr>
                <w:rFonts w:ascii="Calibri"/>
                <w:sz w:val="24"/>
              </w:rPr>
            </w:pPr>
            <w:r>
              <w:rPr>
                <w:rFonts w:ascii="Calibri"/>
                <w:spacing w:val="-2"/>
                <w:sz w:val="24"/>
              </w:rPr>
              <w:t>0.2743</w:t>
            </w:r>
          </w:p>
          <w:p>
            <w:pPr>
              <w:pStyle w:val="TableParagraph"/>
              <w:spacing w:before="147"/>
              <w:ind w:left="359"/>
              <w:rPr>
                <w:rFonts w:ascii="Calibri"/>
                <w:sz w:val="24"/>
              </w:rPr>
            </w:pPr>
            <w:r>
              <w:rPr>
                <w:rFonts w:ascii="Calibri"/>
                <w:spacing w:val="-2"/>
                <w:sz w:val="24"/>
              </w:rPr>
              <w:t>0.8596</w:t>
            </w:r>
          </w:p>
        </w:tc>
      </w:tr>
      <w:tr>
        <w:trPr>
          <w:trHeight w:val="388" w:hRule="atLeast"/>
        </w:trPr>
        <w:tc>
          <w:tcPr>
            <w:tcW w:w="2288" w:type="dxa"/>
          </w:tcPr>
          <w:p>
            <w:pPr>
              <w:pStyle w:val="TableParagraph"/>
              <w:spacing w:before="51"/>
              <w:ind w:left="45"/>
              <w:rPr>
                <w:rFonts w:ascii="Calibri"/>
                <w:sz w:val="24"/>
              </w:rPr>
            </w:pPr>
            <w:r>
              <w:rPr>
                <w:rFonts w:ascii="Calibri"/>
                <w:spacing w:val="-2"/>
                <w:sz w:val="24"/>
              </w:rPr>
              <w:t>R-squared</w:t>
            </w:r>
          </w:p>
        </w:tc>
        <w:tc>
          <w:tcPr>
            <w:tcW w:w="1508" w:type="dxa"/>
          </w:tcPr>
          <w:p>
            <w:pPr>
              <w:pStyle w:val="TableParagraph"/>
              <w:spacing w:before="51"/>
              <w:ind w:left="314"/>
              <w:rPr>
                <w:rFonts w:ascii="Calibri"/>
                <w:sz w:val="24"/>
              </w:rPr>
            </w:pPr>
            <w:r>
              <w:rPr>
                <w:rFonts w:ascii="Calibri"/>
                <w:spacing w:val="-2"/>
                <w:sz w:val="24"/>
              </w:rPr>
              <w:t>0.974015</w:t>
            </w:r>
          </w:p>
        </w:tc>
        <w:tc>
          <w:tcPr>
            <w:tcW w:w="2902" w:type="dxa"/>
            <w:gridSpan w:val="2"/>
          </w:tcPr>
          <w:p>
            <w:pPr>
              <w:pStyle w:val="TableParagraph"/>
              <w:spacing w:before="51"/>
              <w:ind w:left="330"/>
              <w:rPr>
                <w:rFonts w:ascii="Calibri"/>
                <w:sz w:val="24"/>
              </w:rPr>
            </w:pPr>
            <w:r>
              <w:rPr>
                <w:rFonts w:ascii="Calibri"/>
                <w:sz w:val="24"/>
              </w:rPr>
              <w:t>Mean</w:t>
            </w:r>
            <w:r>
              <w:rPr>
                <w:rFonts w:ascii="Calibri"/>
                <w:spacing w:val="-4"/>
                <w:sz w:val="24"/>
              </w:rPr>
              <w:t> </w:t>
            </w:r>
            <w:r>
              <w:rPr>
                <w:rFonts w:ascii="Calibri"/>
                <w:sz w:val="24"/>
              </w:rPr>
              <w:t>dependent</w:t>
            </w:r>
            <w:r>
              <w:rPr>
                <w:rFonts w:ascii="Calibri"/>
                <w:spacing w:val="-1"/>
                <w:sz w:val="24"/>
              </w:rPr>
              <w:t> </w:t>
            </w:r>
            <w:r>
              <w:rPr>
                <w:rFonts w:ascii="Calibri"/>
                <w:spacing w:val="-5"/>
                <w:sz w:val="24"/>
              </w:rPr>
              <w:t>var</w:t>
            </w:r>
          </w:p>
        </w:tc>
        <w:tc>
          <w:tcPr>
            <w:tcW w:w="1784" w:type="dxa"/>
          </w:tcPr>
          <w:p>
            <w:pPr>
              <w:pStyle w:val="TableParagraph"/>
              <w:spacing w:before="51"/>
              <w:ind w:left="0" w:right="784"/>
              <w:jc w:val="right"/>
              <w:rPr>
                <w:rFonts w:ascii="Calibri"/>
                <w:sz w:val="24"/>
              </w:rPr>
            </w:pPr>
            <w:r>
              <w:rPr>
                <w:rFonts w:ascii="Calibri"/>
                <w:spacing w:val="-2"/>
                <w:sz w:val="24"/>
              </w:rPr>
              <w:t>825676.4</w:t>
            </w:r>
          </w:p>
        </w:tc>
      </w:tr>
      <w:tr>
        <w:trPr>
          <w:trHeight w:val="350" w:hRule="atLeast"/>
        </w:trPr>
        <w:tc>
          <w:tcPr>
            <w:tcW w:w="2288" w:type="dxa"/>
          </w:tcPr>
          <w:p>
            <w:pPr>
              <w:pStyle w:val="TableParagraph"/>
              <w:ind w:left="45"/>
              <w:rPr>
                <w:rFonts w:ascii="Calibri"/>
                <w:sz w:val="24"/>
              </w:rPr>
            </w:pPr>
            <w:r>
              <w:rPr>
                <w:rFonts w:ascii="Calibri"/>
                <w:sz w:val="24"/>
              </w:rPr>
              <w:t>Adjusted</w:t>
            </w:r>
            <w:r>
              <w:rPr>
                <w:rFonts w:ascii="Calibri"/>
                <w:spacing w:val="-2"/>
                <w:sz w:val="24"/>
              </w:rPr>
              <w:t> </w:t>
            </w:r>
            <w:r>
              <w:rPr>
                <w:rFonts w:ascii="Calibri"/>
                <w:sz w:val="24"/>
              </w:rPr>
              <w:t>R-</w:t>
            </w:r>
            <w:r>
              <w:rPr>
                <w:rFonts w:ascii="Calibri"/>
                <w:spacing w:val="-2"/>
                <w:sz w:val="24"/>
              </w:rPr>
              <w:t>squared</w:t>
            </w:r>
          </w:p>
        </w:tc>
        <w:tc>
          <w:tcPr>
            <w:tcW w:w="1508" w:type="dxa"/>
          </w:tcPr>
          <w:p>
            <w:pPr>
              <w:pStyle w:val="TableParagraph"/>
              <w:ind w:left="314"/>
              <w:rPr>
                <w:rFonts w:ascii="Calibri"/>
                <w:sz w:val="24"/>
              </w:rPr>
            </w:pPr>
            <w:r>
              <w:rPr>
                <w:rFonts w:ascii="Calibri"/>
                <w:spacing w:val="-2"/>
                <w:sz w:val="24"/>
              </w:rPr>
              <w:t>0.966219</w:t>
            </w:r>
          </w:p>
        </w:tc>
        <w:tc>
          <w:tcPr>
            <w:tcW w:w="2902" w:type="dxa"/>
            <w:gridSpan w:val="2"/>
          </w:tcPr>
          <w:p>
            <w:pPr>
              <w:pStyle w:val="TableParagraph"/>
              <w:ind w:left="330"/>
              <w:rPr>
                <w:rFonts w:ascii="Calibri"/>
                <w:sz w:val="24"/>
              </w:rPr>
            </w:pPr>
            <w:r>
              <w:rPr>
                <w:rFonts w:ascii="Calibri"/>
                <w:sz w:val="24"/>
              </w:rPr>
              <w:t>S.D.</w:t>
            </w:r>
            <w:r>
              <w:rPr>
                <w:rFonts w:ascii="Calibri"/>
                <w:spacing w:val="-4"/>
                <w:sz w:val="24"/>
              </w:rPr>
              <w:t> </w:t>
            </w:r>
            <w:r>
              <w:rPr>
                <w:rFonts w:ascii="Calibri"/>
                <w:sz w:val="24"/>
              </w:rPr>
              <w:t>dependent</w:t>
            </w:r>
            <w:r>
              <w:rPr>
                <w:rFonts w:ascii="Calibri"/>
                <w:spacing w:val="-3"/>
                <w:sz w:val="24"/>
              </w:rPr>
              <w:t> </w:t>
            </w:r>
            <w:r>
              <w:rPr>
                <w:rFonts w:ascii="Calibri"/>
                <w:spacing w:val="-5"/>
                <w:sz w:val="24"/>
              </w:rPr>
              <w:t>var</w:t>
            </w:r>
          </w:p>
        </w:tc>
        <w:tc>
          <w:tcPr>
            <w:tcW w:w="1784" w:type="dxa"/>
          </w:tcPr>
          <w:p>
            <w:pPr>
              <w:pStyle w:val="TableParagraph"/>
              <w:ind w:left="0" w:right="784"/>
              <w:jc w:val="right"/>
              <w:rPr>
                <w:rFonts w:ascii="Calibri"/>
                <w:sz w:val="24"/>
              </w:rPr>
            </w:pPr>
            <w:r>
              <w:rPr>
                <w:rFonts w:ascii="Calibri"/>
                <w:spacing w:val="-2"/>
                <w:sz w:val="24"/>
              </w:rPr>
              <w:t>1245785.</w:t>
            </w:r>
          </w:p>
        </w:tc>
      </w:tr>
      <w:tr>
        <w:trPr>
          <w:trHeight w:val="532" w:hRule="atLeast"/>
        </w:trPr>
        <w:tc>
          <w:tcPr>
            <w:tcW w:w="2288" w:type="dxa"/>
          </w:tcPr>
          <w:p>
            <w:pPr>
              <w:pStyle w:val="TableParagraph"/>
              <w:spacing w:before="12"/>
              <w:ind w:left="45"/>
              <w:rPr>
                <w:rFonts w:ascii="Calibri"/>
                <w:sz w:val="24"/>
              </w:rPr>
            </w:pPr>
            <w:r>
              <w:rPr>
                <w:rFonts w:ascii="Calibri"/>
                <w:sz w:val="24"/>
              </w:rPr>
              <w:t>S.E.</w:t>
            </w:r>
            <w:r>
              <w:rPr>
                <w:rFonts w:ascii="Calibri"/>
                <w:spacing w:val="-2"/>
                <w:sz w:val="24"/>
              </w:rPr>
              <w:t> </w:t>
            </w:r>
            <w:r>
              <w:rPr>
                <w:rFonts w:ascii="Calibri"/>
                <w:sz w:val="24"/>
              </w:rPr>
              <w:t>of </w:t>
            </w:r>
            <w:r>
              <w:rPr>
                <w:rFonts w:ascii="Calibri"/>
                <w:spacing w:val="-2"/>
                <w:sz w:val="24"/>
              </w:rPr>
              <w:t>regression</w:t>
            </w:r>
          </w:p>
        </w:tc>
        <w:tc>
          <w:tcPr>
            <w:tcW w:w="1508" w:type="dxa"/>
          </w:tcPr>
          <w:p>
            <w:pPr>
              <w:pStyle w:val="TableParagraph"/>
              <w:spacing w:before="12"/>
              <w:ind w:left="314"/>
              <w:rPr>
                <w:rFonts w:ascii="Calibri"/>
                <w:sz w:val="24"/>
              </w:rPr>
            </w:pPr>
            <w:r>
              <w:rPr>
                <w:rFonts w:ascii="Calibri"/>
                <w:spacing w:val="-2"/>
                <w:sz w:val="24"/>
              </w:rPr>
              <w:t>228968.7</w:t>
            </w:r>
          </w:p>
        </w:tc>
        <w:tc>
          <w:tcPr>
            <w:tcW w:w="2902" w:type="dxa"/>
            <w:gridSpan w:val="2"/>
          </w:tcPr>
          <w:p>
            <w:pPr>
              <w:pStyle w:val="TableParagraph"/>
              <w:spacing w:before="12"/>
              <w:ind w:left="277"/>
              <w:rPr>
                <w:rFonts w:ascii="Calibri"/>
                <w:sz w:val="24"/>
              </w:rPr>
            </w:pPr>
            <w:r>
              <w:rPr>
                <w:rFonts w:ascii="Calibri"/>
                <w:sz w:val="24"/>
              </w:rPr>
              <w:t>Akaike</w:t>
            </w:r>
            <w:r>
              <w:rPr>
                <w:rFonts w:ascii="Calibri"/>
                <w:spacing w:val="-2"/>
                <w:sz w:val="24"/>
              </w:rPr>
              <w:t> </w:t>
            </w:r>
            <w:r>
              <w:rPr>
                <w:rFonts w:ascii="Calibri"/>
                <w:sz w:val="24"/>
              </w:rPr>
              <w:t>info</w:t>
            </w:r>
            <w:r>
              <w:rPr>
                <w:rFonts w:ascii="Calibri"/>
                <w:spacing w:val="-4"/>
                <w:sz w:val="24"/>
              </w:rPr>
              <w:t> </w:t>
            </w:r>
            <w:r>
              <w:rPr>
                <w:rFonts w:ascii="Calibri"/>
                <w:spacing w:val="-2"/>
                <w:sz w:val="24"/>
              </w:rPr>
              <w:t>criterion</w:t>
            </w:r>
          </w:p>
        </w:tc>
        <w:tc>
          <w:tcPr>
            <w:tcW w:w="1784" w:type="dxa"/>
          </w:tcPr>
          <w:p>
            <w:pPr>
              <w:pStyle w:val="TableParagraph"/>
              <w:spacing w:before="12"/>
              <w:ind w:left="0" w:right="786"/>
              <w:jc w:val="right"/>
              <w:rPr>
                <w:rFonts w:ascii="Calibri"/>
                <w:sz w:val="24"/>
              </w:rPr>
            </w:pPr>
            <w:r>
              <w:rPr>
                <w:rFonts w:ascii="Calibri"/>
                <w:spacing w:val="-2"/>
                <w:sz w:val="24"/>
              </w:rPr>
              <w:t>27.73897</w:t>
            </w:r>
          </w:p>
        </w:tc>
      </w:tr>
      <w:tr>
        <w:trPr>
          <w:trHeight w:val="520" w:hRule="atLeast"/>
        </w:trPr>
        <w:tc>
          <w:tcPr>
            <w:tcW w:w="2288" w:type="dxa"/>
          </w:tcPr>
          <w:p>
            <w:pPr>
              <w:pStyle w:val="TableParagraph"/>
              <w:spacing w:before="183"/>
              <w:ind w:left="45"/>
              <w:rPr>
                <w:rFonts w:ascii="Calibri"/>
                <w:sz w:val="24"/>
              </w:rPr>
            </w:pPr>
            <w:r>
              <w:rPr>
                <w:rFonts w:ascii="Calibri"/>
                <w:sz w:val="24"/>
              </w:rPr>
              <w:t>Sum</w:t>
            </w:r>
            <w:r>
              <w:rPr>
                <w:rFonts w:ascii="Calibri"/>
                <w:spacing w:val="-2"/>
                <w:sz w:val="24"/>
              </w:rPr>
              <w:t> </w:t>
            </w:r>
            <w:r>
              <w:rPr>
                <w:rFonts w:ascii="Calibri"/>
                <w:sz w:val="24"/>
              </w:rPr>
              <w:t>squared</w:t>
            </w:r>
            <w:r>
              <w:rPr>
                <w:rFonts w:ascii="Calibri"/>
                <w:spacing w:val="-1"/>
                <w:sz w:val="24"/>
              </w:rPr>
              <w:t> </w:t>
            </w:r>
            <w:r>
              <w:rPr>
                <w:rFonts w:ascii="Calibri"/>
                <w:spacing w:val="-2"/>
                <w:sz w:val="24"/>
              </w:rPr>
              <w:t>reside</w:t>
            </w:r>
          </w:p>
        </w:tc>
        <w:tc>
          <w:tcPr>
            <w:tcW w:w="1508" w:type="dxa"/>
          </w:tcPr>
          <w:p>
            <w:pPr>
              <w:pStyle w:val="TableParagraph"/>
              <w:spacing w:before="183"/>
              <w:ind w:left="314"/>
              <w:rPr>
                <w:rFonts w:ascii="Calibri"/>
                <w:sz w:val="24"/>
              </w:rPr>
            </w:pPr>
            <w:r>
              <w:rPr>
                <w:rFonts w:ascii="Calibri"/>
                <w:spacing w:val="-2"/>
                <w:sz w:val="24"/>
              </w:rPr>
              <w:t>1.05E+12</w:t>
            </w:r>
          </w:p>
        </w:tc>
        <w:tc>
          <w:tcPr>
            <w:tcW w:w="2902" w:type="dxa"/>
            <w:gridSpan w:val="2"/>
          </w:tcPr>
          <w:p>
            <w:pPr>
              <w:pStyle w:val="TableParagraph"/>
              <w:spacing w:before="183"/>
              <w:ind w:left="330"/>
              <w:rPr>
                <w:rFonts w:ascii="Calibri"/>
                <w:sz w:val="24"/>
              </w:rPr>
            </w:pPr>
            <w:r>
              <w:rPr>
                <w:rFonts w:ascii="Calibri"/>
                <w:sz w:val="24"/>
              </w:rPr>
              <w:t>Schwarz</w:t>
            </w:r>
            <w:r>
              <w:rPr>
                <w:rFonts w:ascii="Calibri"/>
                <w:spacing w:val="-2"/>
                <w:sz w:val="24"/>
              </w:rPr>
              <w:t> criterion</w:t>
            </w:r>
          </w:p>
        </w:tc>
        <w:tc>
          <w:tcPr>
            <w:tcW w:w="1784" w:type="dxa"/>
          </w:tcPr>
          <w:p>
            <w:pPr>
              <w:pStyle w:val="TableParagraph"/>
              <w:spacing w:before="183"/>
              <w:ind w:left="0" w:right="786"/>
              <w:jc w:val="right"/>
              <w:rPr>
                <w:rFonts w:ascii="Calibri"/>
                <w:sz w:val="24"/>
              </w:rPr>
            </w:pPr>
            <w:r>
              <w:rPr>
                <w:rFonts w:ascii="Calibri"/>
                <w:spacing w:val="-2"/>
                <w:sz w:val="24"/>
              </w:rPr>
              <w:t>28.07493</w:t>
            </w:r>
          </w:p>
        </w:tc>
      </w:tr>
      <w:tr>
        <w:trPr>
          <w:trHeight w:val="338" w:hRule="atLeast"/>
        </w:trPr>
        <w:tc>
          <w:tcPr>
            <w:tcW w:w="2288" w:type="dxa"/>
          </w:tcPr>
          <w:p>
            <w:pPr>
              <w:pStyle w:val="TableParagraph"/>
              <w:ind w:left="45"/>
              <w:rPr>
                <w:rFonts w:ascii="Calibri"/>
                <w:sz w:val="24"/>
              </w:rPr>
            </w:pPr>
            <w:r>
              <w:rPr>
                <w:rFonts w:ascii="Calibri"/>
                <w:sz w:val="24"/>
              </w:rPr>
              <w:t>Log</w:t>
            </w:r>
            <w:r>
              <w:rPr>
                <w:rFonts w:ascii="Calibri"/>
                <w:spacing w:val="-2"/>
                <w:sz w:val="24"/>
              </w:rPr>
              <w:t> likelihood</w:t>
            </w:r>
          </w:p>
        </w:tc>
        <w:tc>
          <w:tcPr>
            <w:tcW w:w="1508" w:type="dxa"/>
          </w:tcPr>
          <w:p>
            <w:pPr>
              <w:pStyle w:val="TableParagraph"/>
              <w:ind w:left="314"/>
              <w:rPr>
                <w:rFonts w:ascii="Calibri"/>
                <w:sz w:val="24"/>
              </w:rPr>
            </w:pPr>
            <w:r>
              <w:rPr>
                <w:rFonts w:ascii="Calibri"/>
                <w:sz w:val="24"/>
              </w:rPr>
              <w:t>-</w:t>
            </w:r>
            <w:r>
              <w:rPr>
                <w:rFonts w:ascii="Calibri"/>
                <w:spacing w:val="-2"/>
                <w:sz w:val="24"/>
              </w:rPr>
              <w:t>367.4761</w:t>
            </w:r>
          </w:p>
        </w:tc>
        <w:tc>
          <w:tcPr>
            <w:tcW w:w="1771" w:type="dxa"/>
          </w:tcPr>
          <w:p>
            <w:pPr>
              <w:pStyle w:val="TableParagraph"/>
              <w:ind w:left="103" w:right="269"/>
              <w:jc w:val="center"/>
              <w:rPr>
                <w:rFonts w:ascii="Calibri"/>
                <w:sz w:val="24"/>
              </w:rPr>
            </w:pPr>
            <w:r>
              <w:rPr>
                <w:rFonts w:ascii="Calibri"/>
                <w:sz w:val="24"/>
              </w:rPr>
              <w:t>F-</w:t>
            </w:r>
            <w:r>
              <w:rPr>
                <w:rFonts w:ascii="Calibri"/>
                <w:spacing w:val="-2"/>
                <w:sz w:val="24"/>
              </w:rPr>
              <w:t>statistic</w:t>
            </w:r>
          </w:p>
        </w:tc>
        <w:tc>
          <w:tcPr>
            <w:tcW w:w="1131" w:type="dxa"/>
          </w:tcPr>
          <w:p>
            <w:pPr>
              <w:pStyle w:val="TableParagraph"/>
              <w:ind w:left="0"/>
              <w:rPr>
                <w:sz w:val="24"/>
              </w:rPr>
            </w:pPr>
          </w:p>
        </w:tc>
        <w:tc>
          <w:tcPr>
            <w:tcW w:w="1784" w:type="dxa"/>
          </w:tcPr>
          <w:p>
            <w:pPr>
              <w:pStyle w:val="TableParagraph"/>
              <w:ind w:left="0" w:right="785"/>
              <w:jc w:val="right"/>
              <w:rPr>
                <w:rFonts w:ascii="Calibri"/>
                <w:sz w:val="24"/>
              </w:rPr>
            </w:pPr>
            <w:r>
              <w:rPr>
                <w:rFonts w:ascii="Calibri"/>
                <w:spacing w:val="-2"/>
                <w:sz w:val="24"/>
              </w:rPr>
              <w:t>124.9457</w:t>
            </w:r>
          </w:p>
        </w:tc>
      </w:tr>
      <w:tr>
        <w:trPr>
          <w:trHeight w:val="405" w:hRule="atLeast"/>
        </w:trPr>
        <w:tc>
          <w:tcPr>
            <w:tcW w:w="2288" w:type="dxa"/>
            <w:tcBorders>
              <w:bottom w:val="double" w:sz="6" w:space="0" w:color="000000"/>
            </w:tcBorders>
          </w:tcPr>
          <w:p>
            <w:pPr>
              <w:pStyle w:val="TableParagraph"/>
              <w:ind w:left="45"/>
              <w:rPr>
                <w:rFonts w:ascii="Calibri"/>
                <w:sz w:val="24"/>
              </w:rPr>
            </w:pPr>
            <w:r>
              <w:rPr>
                <w:rFonts w:ascii="Calibri"/>
                <w:sz w:val="24"/>
              </w:rPr>
              <w:t>Durbin-Watson</w:t>
            </w:r>
            <w:r>
              <w:rPr>
                <w:rFonts w:ascii="Calibri"/>
                <w:spacing w:val="-8"/>
                <w:sz w:val="24"/>
              </w:rPr>
              <w:t> </w:t>
            </w:r>
            <w:r>
              <w:rPr>
                <w:rFonts w:ascii="Calibri"/>
                <w:spacing w:val="-4"/>
                <w:sz w:val="24"/>
              </w:rPr>
              <w:t>stat</w:t>
            </w:r>
          </w:p>
        </w:tc>
        <w:tc>
          <w:tcPr>
            <w:tcW w:w="1508" w:type="dxa"/>
          </w:tcPr>
          <w:p>
            <w:pPr>
              <w:pStyle w:val="TableParagraph"/>
              <w:ind w:left="314"/>
              <w:rPr>
                <w:rFonts w:ascii="Calibri"/>
                <w:sz w:val="24"/>
              </w:rPr>
            </w:pPr>
            <w:r>
              <w:rPr>
                <w:rFonts w:ascii="Calibri"/>
                <w:spacing w:val="-2"/>
                <w:sz w:val="24"/>
              </w:rPr>
              <w:t>1.994115</w:t>
            </w:r>
          </w:p>
        </w:tc>
        <w:tc>
          <w:tcPr>
            <w:tcW w:w="1771" w:type="dxa"/>
          </w:tcPr>
          <w:p>
            <w:pPr>
              <w:pStyle w:val="TableParagraph"/>
              <w:ind w:left="103" w:right="49"/>
              <w:jc w:val="center"/>
              <w:rPr>
                <w:rFonts w:ascii="Calibri"/>
                <w:sz w:val="24"/>
              </w:rPr>
            </w:pPr>
            <w:r>
              <w:rPr>
                <w:rFonts w:ascii="Calibri"/>
                <w:sz w:val="24"/>
              </w:rPr>
              <w:t>Prob</w:t>
            </w:r>
            <w:r>
              <w:rPr>
                <w:rFonts w:ascii="Calibri"/>
                <w:spacing w:val="-1"/>
                <w:sz w:val="24"/>
              </w:rPr>
              <w:t> </w:t>
            </w:r>
            <w:r>
              <w:rPr>
                <w:rFonts w:ascii="Calibri"/>
                <w:sz w:val="24"/>
              </w:rPr>
              <w:t>(F-</w:t>
            </w:r>
            <w:r>
              <w:rPr>
                <w:rFonts w:ascii="Calibri"/>
                <w:spacing w:val="-2"/>
                <w:sz w:val="24"/>
              </w:rPr>
              <w:t>statistic)</w:t>
            </w:r>
          </w:p>
        </w:tc>
        <w:tc>
          <w:tcPr>
            <w:tcW w:w="1131" w:type="dxa"/>
            <w:tcBorders>
              <w:bottom w:val="double" w:sz="6" w:space="0" w:color="000000"/>
            </w:tcBorders>
          </w:tcPr>
          <w:p>
            <w:pPr>
              <w:pStyle w:val="TableParagraph"/>
              <w:ind w:left="0"/>
              <w:rPr>
                <w:sz w:val="24"/>
              </w:rPr>
            </w:pPr>
          </w:p>
        </w:tc>
        <w:tc>
          <w:tcPr>
            <w:tcW w:w="1784" w:type="dxa"/>
          </w:tcPr>
          <w:p>
            <w:pPr>
              <w:pStyle w:val="TableParagraph"/>
              <w:ind w:left="0" w:right="785"/>
              <w:jc w:val="right"/>
              <w:rPr>
                <w:rFonts w:ascii="Calibri"/>
                <w:sz w:val="24"/>
              </w:rPr>
            </w:pPr>
            <w:r>
              <w:rPr>
                <w:rFonts w:ascii="Calibri"/>
                <w:spacing w:val="-2"/>
                <w:sz w:val="24"/>
              </w:rPr>
              <w:t>0.000000</w:t>
            </w:r>
          </w:p>
        </w:tc>
      </w:tr>
    </w:tbl>
    <w:p>
      <w:pPr>
        <w:pStyle w:val="BodyText"/>
        <w:ind w:left="0"/>
        <w:rPr>
          <w:b/>
          <w:sz w:val="30"/>
        </w:rPr>
      </w:pPr>
    </w:p>
    <w:p>
      <w:pPr>
        <w:pStyle w:val="BodyText"/>
        <w:spacing w:before="11"/>
        <w:ind w:left="0"/>
        <w:rPr>
          <w:b/>
          <w:sz w:val="43"/>
        </w:rPr>
      </w:pPr>
    </w:p>
    <w:p>
      <w:pPr>
        <w:pStyle w:val="BodyText"/>
        <w:tabs>
          <w:tab w:pos="3252" w:val="left" w:leader="none"/>
        </w:tabs>
        <w:spacing w:line="480" w:lineRule="auto"/>
        <w:ind w:left="1431" w:right="1090" w:hanging="720"/>
      </w:pPr>
      <w:r>
        <w:rPr/>
        <w:t>INV</w:t>
      </w:r>
      <w:r>
        <w:rPr>
          <w:spacing w:val="-6"/>
        </w:rPr>
        <w:t> </w:t>
      </w:r>
      <w:r>
        <w:rPr/>
        <w:t>=</w:t>
      </w:r>
      <w:r>
        <w:rPr>
          <w:spacing w:val="-5"/>
        </w:rPr>
        <w:t> </w:t>
      </w:r>
      <w:r>
        <w:rPr/>
        <w:t>-48714.02</w:t>
      </w:r>
      <w:r>
        <w:rPr>
          <w:spacing w:val="-3"/>
        </w:rPr>
        <w:t> </w:t>
      </w:r>
      <w:r>
        <w:rPr/>
        <w:t>+</w:t>
      </w:r>
      <w:r>
        <w:rPr>
          <w:spacing w:val="-8"/>
        </w:rPr>
        <w:t> </w:t>
      </w:r>
      <w:r>
        <w:rPr/>
        <w:t>3146.560INR</w:t>
      </w:r>
      <w:r>
        <w:rPr>
          <w:spacing w:val="-3"/>
        </w:rPr>
        <w:t> </w:t>
      </w:r>
      <w:r>
        <w:rPr/>
        <w:t>–145.5788INF</w:t>
      </w:r>
      <w:r>
        <w:rPr>
          <w:spacing w:val="-4"/>
        </w:rPr>
        <w:t> </w:t>
      </w:r>
      <w:r>
        <w:rPr/>
        <w:t>+</w:t>
      </w:r>
      <w:r>
        <w:rPr>
          <w:spacing w:val="-8"/>
        </w:rPr>
        <w:t> </w:t>
      </w:r>
      <w:r>
        <w:rPr/>
        <w:t>0.295473MS</w:t>
      </w:r>
      <w:r>
        <w:rPr>
          <w:spacing w:val="-3"/>
        </w:rPr>
        <w:t> </w:t>
      </w:r>
      <w:r>
        <w:rPr/>
        <w:t>- </w:t>
      </w:r>
      <w:r>
        <w:rPr>
          <w:spacing w:val="-2"/>
        </w:rPr>
        <w:t>0.017477GDP</w:t>
      </w:r>
      <w:r>
        <w:rPr/>
        <w:tab/>
        <w:t>+1.226936FDI -72288.31DOT + e</w:t>
      </w:r>
    </w:p>
    <w:p>
      <w:pPr>
        <w:spacing w:after="0" w:line="480" w:lineRule="auto"/>
        <w:sectPr>
          <w:pgSz w:w="12240" w:h="15840"/>
          <w:pgMar w:header="761" w:footer="0" w:top="1300" w:bottom="280" w:left="1720" w:right="1320"/>
        </w:sectPr>
      </w:pPr>
    </w:p>
    <w:p>
      <w:pPr>
        <w:pStyle w:val="Heading2"/>
        <w:numPr>
          <w:ilvl w:val="1"/>
          <w:numId w:val="10"/>
        </w:numPr>
        <w:tabs>
          <w:tab w:pos="1431" w:val="left" w:leader="none"/>
          <w:tab w:pos="1432" w:val="left" w:leader="none"/>
        </w:tabs>
        <w:spacing w:line="240" w:lineRule="auto" w:before="123" w:after="0"/>
        <w:ind w:left="1431" w:right="0" w:hanging="721"/>
        <w:jc w:val="left"/>
      </w:pPr>
      <w:r>
        <w:rPr/>
        <w:t>Analysis</w:t>
      </w:r>
      <w:r>
        <w:rPr>
          <w:spacing w:val="-2"/>
        </w:rPr>
        <w:t> </w:t>
      </w:r>
      <w:r>
        <w:rPr/>
        <w:t>of</w:t>
      </w:r>
      <w:r>
        <w:rPr>
          <w:spacing w:val="-3"/>
        </w:rPr>
        <w:t> </w:t>
      </w:r>
      <w:r>
        <w:rPr/>
        <w:t>the</w:t>
      </w:r>
      <w:r>
        <w:rPr>
          <w:spacing w:val="-2"/>
        </w:rPr>
        <w:t> Result</w:t>
      </w:r>
    </w:p>
    <w:p>
      <w:pPr>
        <w:pStyle w:val="BodyText"/>
        <w:spacing w:before="6"/>
        <w:ind w:left="0"/>
        <w:rPr>
          <w:b/>
          <w:sz w:val="27"/>
        </w:rPr>
      </w:pPr>
    </w:p>
    <w:p>
      <w:pPr>
        <w:spacing w:before="0"/>
        <w:ind w:left="1501" w:right="0" w:firstLine="0"/>
        <w:jc w:val="left"/>
        <w:rPr>
          <w:sz w:val="28"/>
        </w:rPr>
      </w:pPr>
      <w:r>
        <w:rPr>
          <w:b/>
          <w:sz w:val="28"/>
        </w:rPr>
        <w:t>Analysis</w:t>
      </w:r>
      <w:r>
        <w:rPr>
          <w:b/>
          <w:spacing w:val="-7"/>
          <w:sz w:val="28"/>
        </w:rPr>
        <w:t> </w:t>
      </w:r>
      <w:r>
        <w:rPr>
          <w:b/>
          <w:sz w:val="28"/>
        </w:rPr>
        <w:t>of</w:t>
      </w:r>
      <w:r>
        <w:rPr>
          <w:b/>
          <w:spacing w:val="-4"/>
          <w:sz w:val="28"/>
        </w:rPr>
        <w:t> </w:t>
      </w:r>
      <w:r>
        <w:rPr>
          <w:b/>
          <w:sz w:val="28"/>
        </w:rPr>
        <w:t>the</w:t>
      </w:r>
      <w:r>
        <w:rPr>
          <w:b/>
          <w:spacing w:val="-5"/>
          <w:sz w:val="28"/>
        </w:rPr>
        <w:t> </w:t>
      </w:r>
      <w:r>
        <w:rPr>
          <w:b/>
          <w:sz w:val="28"/>
        </w:rPr>
        <w:t>Regression</w:t>
      </w:r>
      <w:r>
        <w:rPr>
          <w:b/>
          <w:spacing w:val="-4"/>
          <w:sz w:val="28"/>
        </w:rPr>
        <w:t> </w:t>
      </w:r>
      <w:r>
        <w:rPr>
          <w:b/>
          <w:spacing w:val="-2"/>
          <w:sz w:val="28"/>
        </w:rPr>
        <w:t>Coefficients</w:t>
      </w:r>
      <w:r>
        <w:rPr>
          <w:spacing w:val="-2"/>
          <w:sz w:val="28"/>
        </w:rPr>
        <w:t>:</w:t>
      </w:r>
    </w:p>
    <w:p>
      <w:pPr>
        <w:pStyle w:val="BodyText"/>
        <w:spacing w:before="2"/>
        <w:ind w:left="0"/>
      </w:pPr>
    </w:p>
    <w:p>
      <w:pPr>
        <w:pStyle w:val="BodyText"/>
        <w:spacing w:line="480" w:lineRule="auto"/>
        <w:ind w:right="744" w:firstLine="720"/>
      </w:pPr>
      <w:r>
        <w:rPr/>
        <w:t>When</w:t>
      </w:r>
      <w:r>
        <w:rPr>
          <w:spacing w:val="40"/>
        </w:rPr>
        <w:t> </w:t>
      </w:r>
      <w:r>
        <w:rPr/>
        <w:t>all</w:t>
      </w:r>
      <w:r>
        <w:rPr>
          <w:spacing w:val="40"/>
        </w:rPr>
        <w:t> </w:t>
      </w:r>
      <w:r>
        <w:rPr/>
        <w:t>the</w:t>
      </w:r>
      <w:r>
        <w:rPr>
          <w:spacing w:val="40"/>
        </w:rPr>
        <w:t> </w:t>
      </w:r>
      <w:r>
        <w:rPr/>
        <w:t>independent</w:t>
      </w:r>
      <w:r>
        <w:rPr>
          <w:spacing w:val="40"/>
        </w:rPr>
        <w:t> </w:t>
      </w:r>
      <w:r>
        <w:rPr/>
        <w:t>variables</w:t>
      </w:r>
      <w:r>
        <w:rPr>
          <w:spacing w:val="40"/>
        </w:rPr>
        <w:t> </w:t>
      </w:r>
      <w:r>
        <w:rPr/>
        <w:t>are</w:t>
      </w:r>
      <w:r>
        <w:rPr>
          <w:spacing w:val="40"/>
        </w:rPr>
        <w:t> </w:t>
      </w:r>
      <w:r>
        <w:rPr/>
        <w:t>equal</w:t>
      </w:r>
      <w:r>
        <w:rPr>
          <w:spacing w:val="40"/>
        </w:rPr>
        <w:t> </w:t>
      </w:r>
      <w:r>
        <w:rPr/>
        <w:t>to</w:t>
      </w:r>
      <w:r>
        <w:rPr>
          <w:spacing w:val="40"/>
        </w:rPr>
        <w:t> </w:t>
      </w:r>
      <w:r>
        <w:rPr/>
        <w:t>zero,</w:t>
      </w:r>
      <w:r>
        <w:rPr>
          <w:spacing w:val="40"/>
        </w:rPr>
        <w:t> </w:t>
      </w:r>
      <w:r>
        <w:rPr/>
        <w:t>the</w:t>
      </w:r>
      <w:r>
        <w:rPr>
          <w:spacing w:val="40"/>
        </w:rPr>
        <w:t> </w:t>
      </w:r>
      <w:r>
        <w:rPr/>
        <w:t>intercept of investment is -48714.02.</w:t>
      </w:r>
    </w:p>
    <w:p>
      <w:pPr>
        <w:pStyle w:val="BodyText"/>
        <w:spacing w:line="482" w:lineRule="auto"/>
        <w:ind w:firstLine="720"/>
      </w:pPr>
      <w:r>
        <w:rPr/>
        <w:t>A</w:t>
      </w:r>
      <w:r>
        <w:rPr>
          <w:spacing w:val="80"/>
        </w:rPr>
        <w:t> </w:t>
      </w:r>
      <w:r>
        <w:rPr/>
        <w:t>unit</w:t>
      </w:r>
      <w:r>
        <w:rPr>
          <w:spacing w:val="80"/>
        </w:rPr>
        <w:t> </w:t>
      </w:r>
      <w:r>
        <w:rPr/>
        <w:t>increase</w:t>
      </w:r>
      <w:r>
        <w:rPr>
          <w:spacing w:val="80"/>
        </w:rPr>
        <w:t> </w:t>
      </w:r>
      <w:r>
        <w:rPr/>
        <w:t>in</w:t>
      </w:r>
      <w:r>
        <w:rPr>
          <w:spacing w:val="80"/>
        </w:rPr>
        <w:t> </w:t>
      </w:r>
      <w:r>
        <w:rPr/>
        <w:t>interest</w:t>
      </w:r>
      <w:r>
        <w:rPr>
          <w:spacing w:val="80"/>
        </w:rPr>
        <w:t> </w:t>
      </w:r>
      <w:r>
        <w:rPr/>
        <w:t>rate,</w:t>
      </w:r>
      <w:r>
        <w:rPr>
          <w:spacing w:val="80"/>
        </w:rPr>
        <w:t> </w:t>
      </w:r>
      <w:r>
        <w:rPr/>
        <w:t>other</w:t>
      </w:r>
      <w:r>
        <w:rPr>
          <w:spacing w:val="80"/>
        </w:rPr>
        <w:t> </w:t>
      </w:r>
      <w:r>
        <w:rPr/>
        <w:t>variables</w:t>
      </w:r>
      <w:r>
        <w:rPr>
          <w:spacing w:val="80"/>
        </w:rPr>
        <w:t> </w:t>
      </w:r>
      <w:r>
        <w:rPr/>
        <w:t>constant, increases investment by 3146.560 units.</w:t>
      </w:r>
    </w:p>
    <w:p>
      <w:pPr>
        <w:pStyle w:val="BodyText"/>
        <w:spacing w:line="480" w:lineRule="auto"/>
        <w:ind w:right="744" w:firstLine="720"/>
      </w:pPr>
      <w:r>
        <w:rPr/>
        <w:t>A</w:t>
      </w:r>
      <w:r>
        <w:rPr>
          <w:spacing w:val="80"/>
        </w:rPr>
        <w:t> </w:t>
      </w:r>
      <w:r>
        <w:rPr/>
        <w:t>unit</w:t>
      </w:r>
      <w:r>
        <w:rPr>
          <w:spacing w:val="80"/>
        </w:rPr>
        <w:t> </w:t>
      </w:r>
      <w:r>
        <w:rPr/>
        <w:t>increase</w:t>
      </w:r>
      <w:r>
        <w:rPr>
          <w:spacing w:val="80"/>
        </w:rPr>
        <w:t> </w:t>
      </w:r>
      <w:r>
        <w:rPr/>
        <w:t>in</w:t>
      </w:r>
      <w:r>
        <w:rPr>
          <w:spacing w:val="80"/>
        </w:rPr>
        <w:t> </w:t>
      </w:r>
      <w:r>
        <w:rPr/>
        <w:t>inflation</w:t>
      </w:r>
      <w:r>
        <w:rPr>
          <w:spacing w:val="80"/>
        </w:rPr>
        <w:t> </w:t>
      </w:r>
      <w:r>
        <w:rPr/>
        <w:t>rate</w:t>
      </w:r>
      <w:r>
        <w:rPr>
          <w:spacing w:val="80"/>
        </w:rPr>
        <w:t> </w:t>
      </w:r>
      <w:r>
        <w:rPr/>
        <w:t>holding</w:t>
      </w:r>
      <w:r>
        <w:rPr>
          <w:spacing w:val="80"/>
        </w:rPr>
        <w:t> </w:t>
      </w:r>
      <w:r>
        <w:rPr/>
        <w:t>other</w:t>
      </w:r>
      <w:r>
        <w:rPr>
          <w:spacing w:val="80"/>
        </w:rPr>
        <w:t> </w:t>
      </w:r>
      <w:r>
        <w:rPr/>
        <w:t>variables constant decreases investment by 145.5788 units.</w:t>
      </w:r>
    </w:p>
    <w:p>
      <w:pPr>
        <w:pStyle w:val="BodyText"/>
        <w:spacing w:line="482" w:lineRule="auto"/>
        <w:ind w:right="744" w:firstLine="417"/>
      </w:pPr>
      <w:r>
        <w:rPr/>
        <w:t>A</w:t>
      </w:r>
      <w:r>
        <w:rPr>
          <w:spacing w:val="80"/>
        </w:rPr>
        <w:t> </w:t>
      </w:r>
      <w:r>
        <w:rPr/>
        <w:t>unit</w:t>
      </w:r>
      <w:r>
        <w:rPr>
          <w:spacing w:val="80"/>
        </w:rPr>
        <w:t> </w:t>
      </w:r>
      <w:r>
        <w:rPr/>
        <w:t>increase</w:t>
      </w:r>
      <w:r>
        <w:rPr>
          <w:spacing w:val="80"/>
        </w:rPr>
        <w:t> </w:t>
      </w:r>
      <w:r>
        <w:rPr/>
        <w:t>in</w:t>
      </w:r>
      <w:r>
        <w:rPr>
          <w:spacing w:val="80"/>
        </w:rPr>
        <w:t> </w:t>
      </w:r>
      <w:r>
        <w:rPr/>
        <w:t>money</w:t>
      </w:r>
      <w:r>
        <w:rPr>
          <w:spacing w:val="80"/>
        </w:rPr>
        <w:t> </w:t>
      </w:r>
      <w:r>
        <w:rPr/>
        <w:t>supply,</w:t>
      </w:r>
      <w:r>
        <w:rPr>
          <w:spacing w:val="80"/>
        </w:rPr>
        <w:t> </w:t>
      </w:r>
      <w:r>
        <w:rPr/>
        <w:t>holding</w:t>
      </w:r>
      <w:r>
        <w:rPr>
          <w:spacing w:val="80"/>
        </w:rPr>
        <w:t> </w:t>
      </w:r>
      <w:r>
        <w:rPr/>
        <w:t>other</w:t>
      </w:r>
      <w:r>
        <w:rPr>
          <w:spacing w:val="80"/>
        </w:rPr>
        <w:t> </w:t>
      </w:r>
      <w:r>
        <w:rPr/>
        <w:t>variables</w:t>
      </w:r>
      <w:r>
        <w:rPr>
          <w:spacing w:val="80"/>
        </w:rPr>
        <w:t> </w:t>
      </w:r>
      <w:r>
        <w:rPr/>
        <w:t>constant increases investment by 0.295473 units.</w:t>
      </w:r>
    </w:p>
    <w:p>
      <w:pPr>
        <w:pStyle w:val="BodyText"/>
        <w:spacing w:line="480" w:lineRule="auto"/>
        <w:ind w:firstLine="417"/>
      </w:pPr>
      <w:r>
        <w:rPr/>
        <w:t>A</w:t>
      </w:r>
      <w:r>
        <w:rPr>
          <w:spacing w:val="40"/>
        </w:rPr>
        <w:t> </w:t>
      </w:r>
      <w:r>
        <w:rPr/>
        <w:t>unit</w:t>
      </w:r>
      <w:r>
        <w:rPr>
          <w:spacing w:val="40"/>
        </w:rPr>
        <w:t> </w:t>
      </w:r>
      <w:r>
        <w:rPr/>
        <w:t>increase</w:t>
      </w:r>
      <w:r>
        <w:rPr>
          <w:spacing w:val="40"/>
        </w:rPr>
        <w:t> </w:t>
      </w:r>
      <w:r>
        <w:rPr/>
        <w:t>in</w:t>
      </w:r>
      <w:r>
        <w:rPr>
          <w:spacing w:val="40"/>
        </w:rPr>
        <w:t> </w:t>
      </w:r>
      <w:r>
        <w:rPr/>
        <w:t>the</w:t>
      </w:r>
      <w:r>
        <w:rPr>
          <w:spacing w:val="40"/>
        </w:rPr>
        <w:t> </w:t>
      </w:r>
      <w:r>
        <w:rPr/>
        <w:t>gross</w:t>
      </w:r>
      <w:r>
        <w:rPr>
          <w:spacing w:val="40"/>
        </w:rPr>
        <w:t> </w:t>
      </w:r>
      <w:r>
        <w:rPr/>
        <w:t>domestic</w:t>
      </w:r>
      <w:r>
        <w:rPr>
          <w:spacing w:val="40"/>
        </w:rPr>
        <w:t> </w:t>
      </w:r>
      <w:r>
        <w:rPr/>
        <w:t>product,</w:t>
      </w:r>
      <w:r>
        <w:rPr>
          <w:spacing w:val="40"/>
        </w:rPr>
        <w:t> </w:t>
      </w:r>
      <w:r>
        <w:rPr/>
        <w:t>other</w:t>
      </w:r>
      <w:r>
        <w:rPr>
          <w:spacing w:val="40"/>
        </w:rPr>
        <w:t> </w:t>
      </w:r>
      <w:r>
        <w:rPr/>
        <w:t>variables constant, decreases investment by 0.017477 units.</w:t>
      </w:r>
    </w:p>
    <w:p>
      <w:pPr>
        <w:pStyle w:val="BodyText"/>
        <w:spacing w:line="480" w:lineRule="auto"/>
        <w:ind w:firstLine="417"/>
      </w:pPr>
      <w:r>
        <w:rPr/>
        <w:t>A</w:t>
      </w:r>
      <w:r>
        <w:rPr>
          <w:spacing w:val="80"/>
        </w:rPr>
        <w:t> </w:t>
      </w:r>
      <w:r>
        <w:rPr/>
        <w:t>unit</w:t>
      </w:r>
      <w:r>
        <w:rPr>
          <w:spacing w:val="80"/>
        </w:rPr>
        <w:t> </w:t>
      </w:r>
      <w:r>
        <w:rPr/>
        <w:t>increase</w:t>
      </w:r>
      <w:r>
        <w:rPr>
          <w:spacing w:val="80"/>
        </w:rPr>
        <w:t> </w:t>
      </w:r>
      <w:r>
        <w:rPr/>
        <w:t>in</w:t>
      </w:r>
      <w:r>
        <w:rPr>
          <w:spacing w:val="80"/>
        </w:rPr>
        <w:t> </w:t>
      </w:r>
      <w:r>
        <w:rPr/>
        <w:t>foreign</w:t>
      </w:r>
      <w:r>
        <w:rPr>
          <w:spacing w:val="80"/>
        </w:rPr>
        <w:t> </w:t>
      </w:r>
      <w:r>
        <w:rPr/>
        <w:t>direct</w:t>
      </w:r>
      <w:r>
        <w:rPr>
          <w:spacing w:val="80"/>
        </w:rPr>
        <w:t> </w:t>
      </w:r>
      <w:r>
        <w:rPr/>
        <w:t>investment,</w:t>
      </w:r>
      <w:r>
        <w:rPr>
          <w:spacing w:val="80"/>
        </w:rPr>
        <w:t> </w:t>
      </w:r>
      <w:r>
        <w:rPr/>
        <w:t>holding</w:t>
      </w:r>
      <w:r>
        <w:rPr>
          <w:spacing w:val="80"/>
        </w:rPr>
        <w:t> </w:t>
      </w:r>
      <w:r>
        <w:rPr/>
        <w:t>other variables constant, increases investment by 1.226936 units.</w:t>
      </w:r>
    </w:p>
    <w:p>
      <w:pPr>
        <w:pStyle w:val="BodyText"/>
        <w:spacing w:line="482" w:lineRule="auto"/>
        <w:ind w:right="744" w:firstLine="417"/>
      </w:pPr>
      <w:r>
        <w:rPr/>
        <w:t>A unit increase in the degree of trade openness, other variables</w:t>
      </w:r>
      <w:r>
        <w:rPr>
          <w:spacing w:val="40"/>
        </w:rPr>
        <w:t> </w:t>
      </w:r>
      <w:r>
        <w:rPr/>
        <w:t>constant, decreases investment by 72288.31 units.</w:t>
      </w:r>
    </w:p>
    <w:p>
      <w:pPr>
        <w:spacing w:after="0" w:line="482" w:lineRule="auto"/>
        <w:sectPr>
          <w:pgSz w:w="12240" w:h="15840"/>
          <w:pgMar w:header="761" w:footer="0" w:top="1300" w:bottom="280" w:left="1720" w:right="1320"/>
        </w:sectPr>
      </w:pPr>
    </w:p>
    <w:p>
      <w:pPr>
        <w:pStyle w:val="Heading2"/>
        <w:numPr>
          <w:ilvl w:val="3"/>
          <w:numId w:val="11"/>
        </w:numPr>
        <w:tabs>
          <w:tab w:pos="1792" w:val="left" w:leader="none"/>
          <w:tab w:pos="1793" w:val="left" w:leader="none"/>
        </w:tabs>
        <w:spacing w:line="240" w:lineRule="auto" w:before="121" w:after="0"/>
        <w:ind w:left="1792" w:right="0" w:hanging="1082"/>
        <w:jc w:val="left"/>
      </w:pPr>
      <w:r>
        <w:rPr/>
        <w:t>Analysis</w:t>
      </w:r>
      <w:r>
        <w:rPr>
          <w:spacing w:val="-4"/>
        </w:rPr>
        <w:t> </w:t>
      </w:r>
      <w:r>
        <w:rPr/>
        <w:t>of</w:t>
      </w:r>
      <w:r>
        <w:rPr>
          <w:spacing w:val="-5"/>
        </w:rPr>
        <w:t> </w:t>
      </w:r>
      <w:r>
        <w:rPr/>
        <w:t>the</w:t>
      </w:r>
      <w:r>
        <w:rPr>
          <w:spacing w:val="-4"/>
        </w:rPr>
        <w:t> </w:t>
      </w:r>
      <w:r>
        <w:rPr/>
        <w:t>Evaluation</w:t>
      </w:r>
      <w:r>
        <w:rPr>
          <w:spacing w:val="-4"/>
        </w:rPr>
        <w:t> </w:t>
      </w:r>
      <w:r>
        <w:rPr>
          <w:spacing w:val="-2"/>
        </w:rPr>
        <w:t>Methods</w:t>
      </w:r>
    </w:p>
    <w:p>
      <w:pPr>
        <w:pStyle w:val="BodyText"/>
        <w:spacing w:before="2"/>
        <w:ind w:left="0"/>
        <w:rPr>
          <w:b/>
        </w:rPr>
      </w:pPr>
    </w:p>
    <w:p>
      <w:pPr>
        <w:pStyle w:val="ListParagraph"/>
        <w:numPr>
          <w:ilvl w:val="3"/>
          <w:numId w:val="11"/>
        </w:numPr>
        <w:tabs>
          <w:tab w:pos="1792" w:val="left" w:leader="none"/>
          <w:tab w:pos="1793" w:val="left" w:leader="none"/>
        </w:tabs>
        <w:spacing w:line="240" w:lineRule="auto" w:before="0" w:after="0"/>
        <w:ind w:left="1792" w:right="0" w:hanging="1082"/>
        <w:jc w:val="left"/>
        <w:rPr>
          <w:b/>
          <w:sz w:val="28"/>
        </w:rPr>
      </w:pPr>
      <w:r>
        <w:rPr>
          <w:b/>
          <w:sz w:val="28"/>
        </w:rPr>
        <w:t>Evaluation</w:t>
      </w:r>
      <w:r>
        <w:rPr>
          <w:b/>
          <w:spacing w:val="-6"/>
          <w:sz w:val="28"/>
        </w:rPr>
        <w:t> </w:t>
      </w:r>
      <w:r>
        <w:rPr>
          <w:b/>
          <w:sz w:val="28"/>
        </w:rPr>
        <w:t>Based</w:t>
      </w:r>
      <w:r>
        <w:rPr>
          <w:b/>
          <w:spacing w:val="-5"/>
          <w:sz w:val="28"/>
        </w:rPr>
        <w:t> </w:t>
      </w:r>
      <w:r>
        <w:rPr>
          <w:b/>
          <w:sz w:val="28"/>
        </w:rPr>
        <w:t>on</w:t>
      </w:r>
      <w:r>
        <w:rPr>
          <w:b/>
          <w:spacing w:val="-6"/>
          <w:sz w:val="28"/>
        </w:rPr>
        <w:t> </w:t>
      </w:r>
      <w:r>
        <w:rPr>
          <w:b/>
          <w:sz w:val="28"/>
        </w:rPr>
        <w:t>Economic</w:t>
      </w:r>
      <w:r>
        <w:rPr>
          <w:b/>
          <w:spacing w:val="-5"/>
          <w:sz w:val="28"/>
        </w:rPr>
        <w:t> </w:t>
      </w:r>
      <w:r>
        <w:rPr>
          <w:b/>
          <w:spacing w:val="-2"/>
          <w:sz w:val="28"/>
        </w:rPr>
        <w:t>Criteria</w:t>
      </w:r>
    </w:p>
    <w:p>
      <w:pPr>
        <w:pStyle w:val="BodyText"/>
        <w:spacing w:before="8"/>
        <w:ind w:left="0"/>
        <w:rPr>
          <w:b/>
          <w:sz w:val="27"/>
        </w:rPr>
      </w:pPr>
    </w:p>
    <w:p>
      <w:pPr>
        <w:pStyle w:val="BodyText"/>
        <w:spacing w:line="480" w:lineRule="auto"/>
        <w:ind w:right="744" w:firstLine="720"/>
      </w:pPr>
      <w:r>
        <w:rPr/>
        <w:t>This</w:t>
      </w:r>
      <w:r>
        <w:rPr>
          <w:spacing w:val="-4"/>
        </w:rPr>
        <w:t> </w:t>
      </w:r>
      <w:r>
        <w:rPr/>
        <w:t>shows</w:t>
      </w:r>
      <w:r>
        <w:rPr>
          <w:spacing w:val="-4"/>
        </w:rPr>
        <w:t> </w:t>
      </w:r>
      <w:r>
        <w:rPr/>
        <w:t>whether</w:t>
      </w:r>
      <w:r>
        <w:rPr>
          <w:spacing w:val="-5"/>
        </w:rPr>
        <w:t> </w:t>
      </w:r>
      <w:r>
        <w:rPr/>
        <w:t>the</w:t>
      </w:r>
      <w:r>
        <w:rPr>
          <w:spacing w:val="-5"/>
        </w:rPr>
        <w:t> </w:t>
      </w:r>
      <w:r>
        <w:rPr/>
        <w:t>expected</w:t>
      </w:r>
      <w:r>
        <w:rPr>
          <w:spacing w:val="-8"/>
        </w:rPr>
        <w:t> </w:t>
      </w:r>
      <w:r>
        <w:rPr/>
        <w:t>signs</w:t>
      </w:r>
      <w:r>
        <w:rPr>
          <w:spacing w:val="-4"/>
        </w:rPr>
        <w:t> </w:t>
      </w:r>
      <w:r>
        <w:rPr/>
        <w:t>conform</w:t>
      </w:r>
      <w:r>
        <w:rPr>
          <w:spacing w:val="-10"/>
        </w:rPr>
        <w:t> </w:t>
      </w:r>
      <w:r>
        <w:rPr/>
        <w:t>to</w:t>
      </w:r>
      <w:r>
        <w:rPr>
          <w:spacing w:val="-4"/>
        </w:rPr>
        <w:t> </w:t>
      </w:r>
      <w:r>
        <w:rPr/>
        <w:t>the observed signs. The table below illustrates the situation.</w:t>
      </w:r>
    </w:p>
    <w:p>
      <w:pPr>
        <w:pStyle w:val="Heading2"/>
        <w:spacing w:before="205"/>
      </w:pPr>
      <w:r>
        <w:rPr/>
        <w:t>Table</w:t>
      </w:r>
      <w:r>
        <w:rPr>
          <w:spacing w:val="-5"/>
        </w:rPr>
        <w:t> </w:t>
      </w:r>
      <w:r>
        <w:rPr/>
        <w:t>4.2:</w:t>
      </w:r>
      <w:r>
        <w:rPr>
          <w:spacing w:val="-4"/>
        </w:rPr>
        <w:t> </w:t>
      </w:r>
      <w:r>
        <w:rPr/>
        <w:t>Economic</w:t>
      </w:r>
      <w:r>
        <w:rPr>
          <w:spacing w:val="-4"/>
        </w:rPr>
        <w:t> </w:t>
      </w:r>
      <w:r>
        <w:rPr/>
        <w:t>a</w:t>
      </w:r>
      <w:r>
        <w:rPr>
          <w:spacing w:val="-4"/>
        </w:rPr>
        <w:t> </w:t>
      </w:r>
      <w:r>
        <w:rPr/>
        <w:t>priori</w:t>
      </w:r>
      <w:r>
        <w:rPr>
          <w:spacing w:val="-3"/>
        </w:rPr>
        <w:t> </w:t>
      </w:r>
      <w:r>
        <w:rPr>
          <w:spacing w:val="-2"/>
        </w:rPr>
        <w:t>expectation</w:t>
      </w:r>
    </w:p>
    <w:p>
      <w:pPr>
        <w:pStyle w:val="BodyText"/>
        <w:ind w:left="0"/>
        <w:rPr>
          <w:b/>
          <w:sz w:val="20"/>
        </w:rPr>
      </w:pPr>
    </w:p>
    <w:p>
      <w:pPr>
        <w:pStyle w:val="BodyText"/>
        <w:spacing w:before="6"/>
        <w:ind w:left="0"/>
        <w:rPr>
          <w:b/>
          <w:sz w:val="25"/>
        </w:rPr>
      </w:pPr>
    </w:p>
    <w:tbl>
      <w:tblPr>
        <w:tblW w:w="0" w:type="auto"/>
        <w:jc w:val="left"/>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73"/>
        <w:gridCol w:w="1966"/>
        <w:gridCol w:w="1973"/>
        <w:gridCol w:w="2044"/>
      </w:tblGrid>
      <w:tr>
        <w:trPr>
          <w:trHeight w:val="513" w:hRule="atLeast"/>
        </w:trPr>
        <w:tc>
          <w:tcPr>
            <w:tcW w:w="1973" w:type="dxa"/>
          </w:tcPr>
          <w:p>
            <w:pPr>
              <w:pStyle w:val="TableParagraph"/>
              <w:spacing w:line="341" w:lineRule="exact"/>
              <w:ind w:left="443"/>
              <w:rPr>
                <w:rFonts w:ascii="Calibri"/>
                <w:b/>
                <w:sz w:val="28"/>
              </w:rPr>
            </w:pPr>
            <w:r>
              <w:rPr>
                <w:rFonts w:ascii="Calibri"/>
                <w:b/>
                <w:spacing w:val="-2"/>
                <w:sz w:val="28"/>
              </w:rPr>
              <w:t>Variables</w:t>
            </w:r>
          </w:p>
        </w:tc>
        <w:tc>
          <w:tcPr>
            <w:tcW w:w="1966" w:type="dxa"/>
          </w:tcPr>
          <w:p>
            <w:pPr>
              <w:pStyle w:val="TableParagraph"/>
              <w:spacing w:line="341" w:lineRule="exact"/>
              <w:ind w:left="187"/>
              <w:rPr>
                <w:rFonts w:ascii="Calibri"/>
                <w:b/>
                <w:sz w:val="28"/>
              </w:rPr>
            </w:pPr>
            <w:r>
              <w:rPr>
                <w:rFonts w:ascii="Calibri"/>
                <w:b/>
                <w:sz w:val="28"/>
              </w:rPr>
              <w:t>Expected</w:t>
            </w:r>
            <w:r>
              <w:rPr>
                <w:rFonts w:ascii="Calibri"/>
                <w:b/>
                <w:spacing w:val="-6"/>
                <w:sz w:val="28"/>
              </w:rPr>
              <w:t> </w:t>
            </w:r>
            <w:r>
              <w:rPr>
                <w:rFonts w:ascii="Calibri"/>
                <w:b/>
                <w:spacing w:val="-4"/>
                <w:sz w:val="28"/>
              </w:rPr>
              <w:t>sign</w:t>
            </w:r>
          </w:p>
        </w:tc>
        <w:tc>
          <w:tcPr>
            <w:tcW w:w="1973" w:type="dxa"/>
          </w:tcPr>
          <w:p>
            <w:pPr>
              <w:pStyle w:val="TableParagraph"/>
              <w:spacing w:line="341" w:lineRule="exact"/>
              <w:ind w:left="177"/>
              <w:rPr>
                <w:rFonts w:ascii="Calibri"/>
                <w:b/>
                <w:sz w:val="28"/>
              </w:rPr>
            </w:pPr>
            <w:r>
              <w:rPr>
                <w:rFonts w:ascii="Calibri"/>
                <w:b/>
                <w:sz w:val="28"/>
              </w:rPr>
              <w:t>Obtained</w:t>
            </w:r>
            <w:r>
              <w:rPr>
                <w:rFonts w:ascii="Calibri"/>
                <w:b/>
                <w:spacing w:val="-7"/>
                <w:sz w:val="28"/>
              </w:rPr>
              <w:t> </w:t>
            </w:r>
            <w:r>
              <w:rPr>
                <w:rFonts w:ascii="Calibri"/>
                <w:b/>
                <w:spacing w:val="-4"/>
                <w:sz w:val="28"/>
              </w:rPr>
              <w:t>sign</w:t>
            </w:r>
          </w:p>
        </w:tc>
        <w:tc>
          <w:tcPr>
            <w:tcW w:w="2044" w:type="dxa"/>
          </w:tcPr>
          <w:p>
            <w:pPr>
              <w:pStyle w:val="TableParagraph"/>
              <w:spacing w:line="341" w:lineRule="exact"/>
              <w:ind w:left="389"/>
              <w:rPr>
                <w:rFonts w:ascii="Calibri"/>
                <w:b/>
                <w:sz w:val="28"/>
              </w:rPr>
            </w:pPr>
            <w:r>
              <w:rPr>
                <w:rFonts w:ascii="Calibri"/>
                <w:b/>
                <w:spacing w:val="-2"/>
                <w:sz w:val="28"/>
              </w:rPr>
              <w:t>Conclusion</w:t>
            </w:r>
          </w:p>
        </w:tc>
      </w:tr>
      <w:tr>
        <w:trPr>
          <w:trHeight w:val="1288" w:hRule="atLeast"/>
        </w:trPr>
        <w:tc>
          <w:tcPr>
            <w:tcW w:w="1973" w:type="dxa"/>
          </w:tcPr>
          <w:p>
            <w:pPr>
              <w:pStyle w:val="TableParagraph"/>
              <w:spacing w:line="315" w:lineRule="exact"/>
              <w:ind w:left="107"/>
              <w:rPr>
                <w:sz w:val="28"/>
              </w:rPr>
            </w:pPr>
            <w:r>
              <w:rPr>
                <w:spacing w:val="-5"/>
                <w:sz w:val="28"/>
              </w:rPr>
              <w:t>INR</w:t>
            </w:r>
          </w:p>
        </w:tc>
        <w:tc>
          <w:tcPr>
            <w:tcW w:w="1966" w:type="dxa"/>
          </w:tcPr>
          <w:p>
            <w:pPr>
              <w:pStyle w:val="TableParagraph"/>
              <w:spacing w:line="315" w:lineRule="exact"/>
              <w:ind w:left="108"/>
              <w:rPr>
                <w:sz w:val="28"/>
              </w:rPr>
            </w:pPr>
            <w:r>
              <w:rPr>
                <w:w w:val="100"/>
                <w:sz w:val="28"/>
              </w:rPr>
              <w:t>-</w:t>
            </w:r>
          </w:p>
        </w:tc>
        <w:tc>
          <w:tcPr>
            <w:tcW w:w="1973" w:type="dxa"/>
          </w:tcPr>
          <w:p>
            <w:pPr>
              <w:pStyle w:val="TableParagraph"/>
              <w:spacing w:line="315" w:lineRule="exact"/>
              <w:rPr>
                <w:sz w:val="28"/>
              </w:rPr>
            </w:pPr>
            <w:r>
              <w:rPr>
                <w:w w:val="100"/>
                <w:sz w:val="28"/>
              </w:rPr>
              <w:t>+</w:t>
            </w:r>
          </w:p>
        </w:tc>
        <w:tc>
          <w:tcPr>
            <w:tcW w:w="2044" w:type="dxa"/>
          </w:tcPr>
          <w:p>
            <w:pPr>
              <w:pStyle w:val="TableParagraph"/>
              <w:spacing w:line="315" w:lineRule="exact"/>
              <w:ind w:left="108"/>
              <w:rPr>
                <w:sz w:val="28"/>
              </w:rPr>
            </w:pPr>
            <w:r>
              <w:rPr>
                <w:sz w:val="28"/>
              </w:rPr>
              <w:t>Does</w:t>
            </w:r>
            <w:r>
              <w:rPr>
                <w:spacing w:val="-4"/>
                <w:sz w:val="28"/>
              </w:rPr>
              <w:t> </w:t>
            </w:r>
            <w:r>
              <w:rPr>
                <w:spacing w:val="-5"/>
                <w:sz w:val="28"/>
              </w:rPr>
              <w:t>not</w:t>
            </w:r>
          </w:p>
          <w:p>
            <w:pPr>
              <w:pStyle w:val="TableParagraph"/>
              <w:spacing w:before="10"/>
              <w:ind w:left="0"/>
              <w:rPr>
                <w:b/>
                <w:sz w:val="27"/>
              </w:rPr>
            </w:pPr>
          </w:p>
          <w:p>
            <w:pPr>
              <w:pStyle w:val="TableParagraph"/>
              <w:ind w:left="108"/>
              <w:rPr>
                <w:sz w:val="28"/>
              </w:rPr>
            </w:pPr>
            <w:r>
              <w:rPr>
                <w:spacing w:val="-2"/>
                <w:sz w:val="28"/>
              </w:rPr>
              <w:t>conform</w:t>
            </w:r>
          </w:p>
        </w:tc>
      </w:tr>
      <w:tr>
        <w:trPr>
          <w:trHeight w:val="642" w:hRule="atLeast"/>
        </w:trPr>
        <w:tc>
          <w:tcPr>
            <w:tcW w:w="1973" w:type="dxa"/>
          </w:tcPr>
          <w:p>
            <w:pPr>
              <w:pStyle w:val="TableParagraph"/>
              <w:spacing w:line="315" w:lineRule="exact"/>
              <w:ind w:left="107"/>
              <w:rPr>
                <w:sz w:val="28"/>
              </w:rPr>
            </w:pPr>
            <w:r>
              <w:rPr>
                <w:spacing w:val="-5"/>
                <w:sz w:val="28"/>
              </w:rPr>
              <w:t>INF</w:t>
            </w:r>
          </w:p>
        </w:tc>
        <w:tc>
          <w:tcPr>
            <w:tcW w:w="1966" w:type="dxa"/>
          </w:tcPr>
          <w:p>
            <w:pPr>
              <w:pStyle w:val="TableParagraph"/>
              <w:spacing w:line="315" w:lineRule="exact"/>
              <w:ind w:left="108"/>
              <w:rPr>
                <w:sz w:val="28"/>
              </w:rPr>
            </w:pPr>
            <w:r>
              <w:rPr>
                <w:w w:val="100"/>
                <w:sz w:val="28"/>
              </w:rPr>
              <w:t>-</w:t>
            </w:r>
          </w:p>
        </w:tc>
        <w:tc>
          <w:tcPr>
            <w:tcW w:w="1973" w:type="dxa"/>
          </w:tcPr>
          <w:p>
            <w:pPr>
              <w:pStyle w:val="TableParagraph"/>
              <w:spacing w:line="315" w:lineRule="exact"/>
              <w:rPr>
                <w:sz w:val="28"/>
              </w:rPr>
            </w:pPr>
            <w:r>
              <w:rPr>
                <w:w w:val="100"/>
                <w:sz w:val="28"/>
              </w:rPr>
              <w:t>-</w:t>
            </w:r>
          </w:p>
        </w:tc>
        <w:tc>
          <w:tcPr>
            <w:tcW w:w="2044" w:type="dxa"/>
          </w:tcPr>
          <w:p>
            <w:pPr>
              <w:pStyle w:val="TableParagraph"/>
              <w:spacing w:line="315" w:lineRule="exact"/>
              <w:ind w:left="108"/>
              <w:rPr>
                <w:sz w:val="28"/>
              </w:rPr>
            </w:pPr>
            <w:r>
              <w:rPr>
                <w:spacing w:val="-2"/>
                <w:sz w:val="28"/>
              </w:rPr>
              <w:t>Conforms</w:t>
            </w:r>
          </w:p>
        </w:tc>
      </w:tr>
      <w:tr>
        <w:trPr>
          <w:trHeight w:val="645" w:hRule="atLeast"/>
        </w:trPr>
        <w:tc>
          <w:tcPr>
            <w:tcW w:w="1973" w:type="dxa"/>
          </w:tcPr>
          <w:p>
            <w:pPr>
              <w:pStyle w:val="TableParagraph"/>
              <w:spacing w:line="315" w:lineRule="exact"/>
              <w:ind w:left="107"/>
              <w:rPr>
                <w:sz w:val="28"/>
              </w:rPr>
            </w:pPr>
            <w:r>
              <w:rPr>
                <w:spacing w:val="-5"/>
                <w:sz w:val="28"/>
              </w:rPr>
              <w:t>MS</w:t>
            </w:r>
          </w:p>
        </w:tc>
        <w:tc>
          <w:tcPr>
            <w:tcW w:w="1966" w:type="dxa"/>
          </w:tcPr>
          <w:p>
            <w:pPr>
              <w:pStyle w:val="TableParagraph"/>
              <w:spacing w:line="315" w:lineRule="exact"/>
              <w:ind w:left="108"/>
              <w:rPr>
                <w:sz w:val="28"/>
              </w:rPr>
            </w:pPr>
            <w:r>
              <w:rPr>
                <w:w w:val="100"/>
                <w:sz w:val="28"/>
              </w:rPr>
              <w:t>+</w:t>
            </w:r>
          </w:p>
        </w:tc>
        <w:tc>
          <w:tcPr>
            <w:tcW w:w="1973" w:type="dxa"/>
          </w:tcPr>
          <w:p>
            <w:pPr>
              <w:pStyle w:val="TableParagraph"/>
              <w:spacing w:line="315" w:lineRule="exact"/>
              <w:rPr>
                <w:sz w:val="28"/>
              </w:rPr>
            </w:pPr>
            <w:r>
              <w:rPr>
                <w:w w:val="100"/>
                <w:sz w:val="28"/>
              </w:rPr>
              <w:t>+</w:t>
            </w:r>
          </w:p>
        </w:tc>
        <w:tc>
          <w:tcPr>
            <w:tcW w:w="2044" w:type="dxa"/>
          </w:tcPr>
          <w:p>
            <w:pPr>
              <w:pStyle w:val="TableParagraph"/>
              <w:spacing w:line="315" w:lineRule="exact"/>
              <w:ind w:left="108"/>
              <w:rPr>
                <w:sz w:val="28"/>
              </w:rPr>
            </w:pPr>
            <w:r>
              <w:rPr>
                <w:spacing w:val="-2"/>
                <w:sz w:val="28"/>
              </w:rPr>
              <w:t>Conforms</w:t>
            </w:r>
          </w:p>
        </w:tc>
      </w:tr>
      <w:tr>
        <w:trPr>
          <w:trHeight w:val="1288" w:hRule="atLeast"/>
        </w:trPr>
        <w:tc>
          <w:tcPr>
            <w:tcW w:w="1973" w:type="dxa"/>
          </w:tcPr>
          <w:p>
            <w:pPr>
              <w:pStyle w:val="TableParagraph"/>
              <w:spacing w:line="315" w:lineRule="exact"/>
              <w:ind w:left="107"/>
              <w:rPr>
                <w:sz w:val="28"/>
              </w:rPr>
            </w:pPr>
            <w:r>
              <w:rPr>
                <w:spacing w:val="-5"/>
                <w:sz w:val="28"/>
              </w:rPr>
              <w:t>GDP</w:t>
            </w:r>
          </w:p>
        </w:tc>
        <w:tc>
          <w:tcPr>
            <w:tcW w:w="1966" w:type="dxa"/>
          </w:tcPr>
          <w:p>
            <w:pPr>
              <w:pStyle w:val="TableParagraph"/>
              <w:spacing w:line="315" w:lineRule="exact"/>
              <w:ind w:left="108"/>
              <w:rPr>
                <w:sz w:val="28"/>
              </w:rPr>
            </w:pPr>
            <w:r>
              <w:rPr>
                <w:w w:val="100"/>
                <w:sz w:val="28"/>
              </w:rPr>
              <w:t>+</w:t>
            </w:r>
          </w:p>
        </w:tc>
        <w:tc>
          <w:tcPr>
            <w:tcW w:w="1973" w:type="dxa"/>
          </w:tcPr>
          <w:p>
            <w:pPr>
              <w:pStyle w:val="TableParagraph"/>
              <w:spacing w:line="315" w:lineRule="exact"/>
              <w:rPr>
                <w:sz w:val="28"/>
              </w:rPr>
            </w:pPr>
            <w:r>
              <w:rPr>
                <w:w w:val="100"/>
                <w:sz w:val="28"/>
              </w:rPr>
              <w:t>-</w:t>
            </w:r>
          </w:p>
        </w:tc>
        <w:tc>
          <w:tcPr>
            <w:tcW w:w="2044" w:type="dxa"/>
          </w:tcPr>
          <w:p>
            <w:pPr>
              <w:pStyle w:val="TableParagraph"/>
              <w:spacing w:line="315" w:lineRule="exact"/>
              <w:ind w:left="108"/>
              <w:rPr>
                <w:sz w:val="28"/>
              </w:rPr>
            </w:pPr>
            <w:r>
              <w:rPr>
                <w:sz w:val="28"/>
              </w:rPr>
              <w:t>Does</w:t>
            </w:r>
            <w:r>
              <w:rPr>
                <w:spacing w:val="-4"/>
                <w:sz w:val="28"/>
              </w:rPr>
              <w:t> </w:t>
            </w:r>
            <w:r>
              <w:rPr>
                <w:spacing w:val="-5"/>
                <w:sz w:val="28"/>
              </w:rPr>
              <w:t>not</w:t>
            </w:r>
          </w:p>
          <w:p>
            <w:pPr>
              <w:pStyle w:val="TableParagraph"/>
              <w:spacing w:before="10"/>
              <w:ind w:left="0"/>
              <w:rPr>
                <w:b/>
                <w:sz w:val="27"/>
              </w:rPr>
            </w:pPr>
          </w:p>
          <w:p>
            <w:pPr>
              <w:pStyle w:val="TableParagraph"/>
              <w:ind w:left="108"/>
              <w:rPr>
                <w:sz w:val="28"/>
              </w:rPr>
            </w:pPr>
            <w:r>
              <w:rPr>
                <w:spacing w:val="-2"/>
                <w:sz w:val="28"/>
              </w:rPr>
              <w:t>conform</w:t>
            </w:r>
          </w:p>
        </w:tc>
      </w:tr>
      <w:tr>
        <w:trPr>
          <w:trHeight w:val="642" w:hRule="atLeast"/>
        </w:trPr>
        <w:tc>
          <w:tcPr>
            <w:tcW w:w="1973" w:type="dxa"/>
          </w:tcPr>
          <w:p>
            <w:pPr>
              <w:pStyle w:val="TableParagraph"/>
              <w:spacing w:line="315" w:lineRule="exact"/>
              <w:ind w:left="107"/>
              <w:rPr>
                <w:sz w:val="28"/>
              </w:rPr>
            </w:pPr>
            <w:r>
              <w:rPr>
                <w:spacing w:val="-5"/>
                <w:sz w:val="28"/>
              </w:rPr>
              <w:t>FDI</w:t>
            </w:r>
          </w:p>
        </w:tc>
        <w:tc>
          <w:tcPr>
            <w:tcW w:w="1966" w:type="dxa"/>
          </w:tcPr>
          <w:p>
            <w:pPr>
              <w:pStyle w:val="TableParagraph"/>
              <w:spacing w:line="315" w:lineRule="exact"/>
              <w:ind w:left="108"/>
              <w:rPr>
                <w:sz w:val="28"/>
              </w:rPr>
            </w:pPr>
            <w:r>
              <w:rPr>
                <w:w w:val="100"/>
                <w:sz w:val="28"/>
              </w:rPr>
              <w:t>+</w:t>
            </w:r>
          </w:p>
        </w:tc>
        <w:tc>
          <w:tcPr>
            <w:tcW w:w="1973" w:type="dxa"/>
          </w:tcPr>
          <w:p>
            <w:pPr>
              <w:pStyle w:val="TableParagraph"/>
              <w:spacing w:line="315" w:lineRule="exact"/>
              <w:rPr>
                <w:sz w:val="28"/>
              </w:rPr>
            </w:pPr>
            <w:r>
              <w:rPr>
                <w:w w:val="100"/>
                <w:sz w:val="28"/>
              </w:rPr>
              <w:t>+</w:t>
            </w:r>
          </w:p>
        </w:tc>
        <w:tc>
          <w:tcPr>
            <w:tcW w:w="2044" w:type="dxa"/>
          </w:tcPr>
          <w:p>
            <w:pPr>
              <w:pStyle w:val="TableParagraph"/>
              <w:spacing w:line="315" w:lineRule="exact"/>
              <w:ind w:left="108"/>
              <w:rPr>
                <w:sz w:val="28"/>
              </w:rPr>
            </w:pPr>
            <w:r>
              <w:rPr>
                <w:spacing w:val="-2"/>
                <w:sz w:val="28"/>
              </w:rPr>
              <w:t>Conforms</w:t>
            </w:r>
          </w:p>
        </w:tc>
      </w:tr>
      <w:tr>
        <w:trPr>
          <w:trHeight w:val="1288" w:hRule="atLeast"/>
        </w:trPr>
        <w:tc>
          <w:tcPr>
            <w:tcW w:w="1973" w:type="dxa"/>
          </w:tcPr>
          <w:p>
            <w:pPr>
              <w:pStyle w:val="TableParagraph"/>
              <w:spacing w:line="315" w:lineRule="exact"/>
              <w:ind w:left="107"/>
              <w:rPr>
                <w:sz w:val="28"/>
              </w:rPr>
            </w:pPr>
            <w:r>
              <w:rPr>
                <w:spacing w:val="-5"/>
                <w:sz w:val="28"/>
              </w:rPr>
              <w:t>DOT</w:t>
            </w:r>
          </w:p>
        </w:tc>
        <w:tc>
          <w:tcPr>
            <w:tcW w:w="1966" w:type="dxa"/>
          </w:tcPr>
          <w:p>
            <w:pPr>
              <w:pStyle w:val="TableParagraph"/>
              <w:spacing w:line="315" w:lineRule="exact"/>
              <w:ind w:left="108"/>
              <w:rPr>
                <w:sz w:val="28"/>
              </w:rPr>
            </w:pPr>
            <w:r>
              <w:rPr>
                <w:w w:val="100"/>
                <w:sz w:val="28"/>
              </w:rPr>
              <w:t>+</w:t>
            </w:r>
          </w:p>
        </w:tc>
        <w:tc>
          <w:tcPr>
            <w:tcW w:w="1973" w:type="dxa"/>
          </w:tcPr>
          <w:p>
            <w:pPr>
              <w:pStyle w:val="TableParagraph"/>
              <w:spacing w:line="315" w:lineRule="exact"/>
              <w:rPr>
                <w:sz w:val="28"/>
              </w:rPr>
            </w:pPr>
            <w:r>
              <w:rPr>
                <w:w w:val="100"/>
                <w:sz w:val="28"/>
              </w:rPr>
              <w:t>-</w:t>
            </w:r>
          </w:p>
        </w:tc>
        <w:tc>
          <w:tcPr>
            <w:tcW w:w="2044" w:type="dxa"/>
          </w:tcPr>
          <w:p>
            <w:pPr>
              <w:pStyle w:val="TableParagraph"/>
              <w:spacing w:line="315" w:lineRule="exact"/>
              <w:ind w:left="108"/>
              <w:rPr>
                <w:sz w:val="28"/>
              </w:rPr>
            </w:pPr>
            <w:r>
              <w:rPr>
                <w:sz w:val="28"/>
              </w:rPr>
              <w:t>Does</w:t>
            </w:r>
            <w:r>
              <w:rPr>
                <w:spacing w:val="-4"/>
                <w:sz w:val="28"/>
              </w:rPr>
              <w:t> </w:t>
            </w:r>
            <w:r>
              <w:rPr>
                <w:spacing w:val="-5"/>
                <w:sz w:val="28"/>
              </w:rPr>
              <w:t>not</w:t>
            </w:r>
          </w:p>
          <w:p>
            <w:pPr>
              <w:pStyle w:val="TableParagraph"/>
              <w:spacing w:before="10"/>
              <w:ind w:left="0"/>
              <w:rPr>
                <w:b/>
                <w:sz w:val="27"/>
              </w:rPr>
            </w:pPr>
          </w:p>
          <w:p>
            <w:pPr>
              <w:pStyle w:val="TableParagraph"/>
              <w:ind w:left="108"/>
              <w:rPr>
                <w:sz w:val="28"/>
              </w:rPr>
            </w:pPr>
            <w:r>
              <w:rPr>
                <w:spacing w:val="-2"/>
                <w:sz w:val="28"/>
              </w:rPr>
              <w:t>conform</w:t>
            </w:r>
          </w:p>
        </w:tc>
      </w:tr>
    </w:tbl>
    <w:p>
      <w:pPr>
        <w:spacing w:after="0"/>
        <w:rPr>
          <w:sz w:val="28"/>
        </w:rPr>
        <w:sectPr>
          <w:pgSz w:w="12240" w:h="15840"/>
          <w:pgMar w:header="761" w:footer="0" w:top="1300" w:bottom="280" w:left="1720" w:right="1320"/>
        </w:sectPr>
      </w:pPr>
    </w:p>
    <w:p>
      <w:pPr>
        <w:pStyle w:val="BodyText"/>
        <w:ind w:left="0"/>
        <w:rPr>
          <w:b/>
          <w:sz w:val="20"/>
        </w:rPr>
      </w:pPr>
    </w:p>
    <w:p>
      <w:pPr>
        <w:pStyle w:val="BodyText"/>
        <w:ind w:left="0"/>
        <w:rPr>
          <w:b/>
          <w:sz w:val="20"/>
        </w:rPr>
      </w:pPr>
    </w:p>
    <w:p>
      <w:pPr>
        <w:pStyle w:val="BodyText"/>
        <w:spacing w:before="11"/>
        <w:ind w:left="0"/>
        <w:rPr>
          <w:b/>
          <w:sz w:val="18"/>
        </w:rPr>
      </w:pPr>
    </w:p>
    <w:p>
      <w:pPr>
        <w:tabs>
          <w:tab w:pos="1621" w:val="left" w:leader="none"/>
        </w:tabs>
        <w:spacing w:before="89"/>
        <w:ind w:left="711" w:right="0" w:firstLine="0"/>
        <w:jc w:val="left"/>
        <w:rPr>
          <w:b/>
          <w:sz w:val="28"/>
        </w:rPr>
      </w:pPr>
      <w:r>
        <w:rPr>
          <w:b/>
          <w:spacing w:val="-2"/>
          <w:sz w:val="28"/>
        </w:rPr>
        <w:t>4.2.2.</w:t>
      </w:r>
      <w:r>
        <w:rPr>
          <w:b/>
          <w:sz w:val="28"/>
        </w:rPr>
        <w:tab/>
        <w:t>Evaluation</w:t>
      </w:r>
      <w:r>
        <w:rPr>
          <w:b/>
          <w:spacing w:val="-9"/>
          <w:sz w:val="28"/>
        </w:rPr>
        <w:t> </w:t>
      </w:r>
      <w:r>
        <w:rPr>
          <w:b/>
          <w:sz w:val="28"/>
        </w:rPr>
        <w:t>Based</w:t>
      </w:r>
      <w:r>
        <w:rPr>
          <w:b/>
          <w:spacing w:val="-5"/>
          <w:sz w:val="28"/>
        </w:rPr>
        <w:t> </w:t>
      </w:r>
      <w:r>
        <w:rPr>
          <w:b/>
          <w:sz w:val="28"/>
        </w:rPr>
        <w:t>on</w:t>
      </w:r>
      <w:r>
        <w:rPr>
          <w:b/>
          <w:spacing w:val="-6"/>
          <w:sz w:val="28"/>
        </w:rPr>
        <w:t> </w:t>
      </w:r>
      <w:r>
        <w:rPr>
          <w:b/>
          <w:sz w:val="28"/>
        </w:rPr>
        <w:t>Statistical</w:t>
      </w:r>
      <w:r>
        <w:rPr>
          <w:b/>
          <w:spacing w:val="-4"/>
          <w:sz w:val="28"/>
        </w:rPr>
        <w:t> </w:t>
      </w:r>
      <w:r>
        <w:rPr>
          <w:b/>
          <w:spacing w:val="-2"/>
          <w:sz w:val="28"/>
        </w:rPr>
        <w:t>Criteria</w:t>
      </w:r>
    </w:p>
    <w:p>
      <w:pPr>
        <w:pStyle w:val="BodyText"/>
        <w:spacing w:before="8"/>
        <w:ind w:left="0"/>
        <w:rPr>
          <w:b/>
          <w:sz w:val="27"/>
        </w:rPr>
      </w:pPr>
    </w:p>
    <w:p>
      <w:pPr>
        <w:pStyle w:val="BodyText"/>
        <w:jc w:val="both"/>
        <w:rPr>
          <w:rFonts w:ascii="Calibri"/>
          <w:sz w:val="22"/>
        </w:rPr>
      </w:pPr>
      <w:r>
        <w:rPr/>
        <w:t>The</w:t>
      </w:r>
      <w:r>
        <w:rPr>
          <w:spacing w:val="-5"/>
        </w:rPr>
        <w:t> </w:t>
      </w:r>
      <w:r>
        <w:rPr/>
        <w:t>R</w:t>
      </w:r>
      <w:r>
        <w:rPr>
          <w:vertAlign w:val="superscript"/>
        </w:rPr>
        <w:t>2</w:t>
      </w:r>
      <w:r>
        <w:rPr>
          <w:spacing w:val="-4"/>
          <w:vertAlign w:val="baseline"/>
        </w:rPr>
        <w:t> </w:t>
      </w:r>
      <w:r>
        <w:rPr>
          <w:vertAlign w:val="baseline"/>
        </w:rPr>
        <w:t>(Coefficient</w:t>
      </w:r>
      <w:r>
        <w:rPr>
          <w:spacing w:val="-6"/>
          <w:vertAlign w:val="baseline"/>
        </w:rPr>
        <w:t> </w:t>
      </w:r>
      <w:r>
        <w:rPr>
          <w:vertAlign w:val="baseline"/>
        </w:rPr>
        <w:t>of</w:t>
      </w:r>
      <w:r>
        <w:rPr>
          <w:spacing w:val="-4"/>
          <w:vertAlign w:val="baseline"/>
        </w:rPr>
        <w:t> </w:t>
      </w:r>
      <w:r>
        <w:rPr>
          <w:spacing w:val="-2"/>
          <w:vertAlign w:val="baseline"/>
        </w:rPr>
        <w:t>determination</w:t>
      </w:r>
      <w:r>
        <w:rPr>
          <w:rFonts w:ascii="Calibri"/>
          <w:spacing w:val="-2"/>
          <w:sz w:val="22"/>
          <w:vertAlign w:val="baseline"/>
        </w:rPr>
        <w:t>):</w:t>
      </w:r>
    </w:p>
    <w:p>
      <w:pPr>
        <w:pStyle w:val="BodyText"/>
        <w:spacing w:before="4"/>
        <w:ind w:left="0"/>
        <w:rPr>
          <w:rFonts w:ascii="Calibri"/>
          <w:sz w:val="26"/>
        </w:rPr>
      </w:pPr>
    </w:p>
    <w:p>
      <w:pPr>
        <w:pStyle w:val="BodyText"/>
        <w:spacing w:line="480" w:lineRule="auto"/>
        <w:ind w:right="745" w:firstLine="271"/>
        <w:jc w:val="both"/>
      </w:pPr>
      <w:r>
        <w:rPr/>
        <w:t>This is used to check the goodness of fit of the regression model. From the result obtained, the R</w:t>
      </w:r>
      <w:r>
        <w:rPr>
          <w:vertAlign w:val="superscript"/>
        </w:rPr>
        <w:t>2</w:t>
      </w:r>
      <w:r>
        <w:rPr>
          <w:vertAlign w:val="baseline"/>
        </w:rPr>
        <w:t> is 0.974015. This shows that the independent variables explain about 97.4% of the variations in the dependent variable (Investment).</w:t>
      </w:r>
    </w:p>
    <w:p>
      <w:pPr>
        <w:pStyle w:val="Heading2"/>
        <w:spacing w:before="206"/>
        <w:ind w:left="982"/>
      </w:pPr>
      <w:r>
        <w:rPr/>
        <w:t>1.</w:t>
      </w:r>
      <w:r>
        <w:rPr>
          <w:spacing w:val="79"/>
        </w:rPr>
        <w:t> </w:t>
      </w:r>
      <w:r>
        <w:rPr/>
        <w:t>t-</w:t>
      </w:r>
      <w:r>
        <w:rPr>
          <w:spacing w:val="-4"/>
        </w:rPr>
        <w:t>TEST</w:t>
      </w:r>
    </w:p>
    <w:p>
      <w:pPr>
        <w:pStyle w:val="BodyText"/>
        <w:spacing w:before="10"/>
        <w:ind w:left="0"/>
        <w:rPr>
          <w:b/>
          <w:sz w:val="44"/>
        </w:rPr>
      </w:pPr>
    </w:p>
    <w:p>
      <w:pPr>
        <w:pStyle w:val="BodyText"/>
        <w:spacing w:line="480" w:lineRule="auto"/>
        <w:ind w:right="745" w:firstLine="631"/>
        <w:jc w:val="both"/>
      </w:pPr>
      <w:r>
        <w:rPr/>
        <w:t>The t-test is used to evaluate the significance of the independent variables in the model. Under n-k degrees of freedom (at 0.05 significance level), the critical value is 2.086. The decision rule is to reject H</w:t>
      </w:r>
      <w:r>
        <w:rPr>
          <w:vertAlign w:val="subscript"/>
        </w:rPr>
        <w:t>0</w:t>
      </w:r>
      <w:r>
        <w:rPr>
          <w:vertAlign w:val="baseline"/>
        </w:rPr>
        <w:t> if in absolute values, t</w:t>
      </w:r>
      <w:r>
        <w:rPr>
          <w:vertAlign w:val="subscript"/>
        </w:rPr>
        <w:t>cal</w:t>
      </w:r>
      <w:r>
        <w:rPr>
          <w:vertAlign w:val="baseline"/>
        </w:rPr>
        <w:t>&gt;t</w:t>
      </w:r>
      <w:r>
        <w:rPr>
          <w:vertAlign w:val="subscript"/>
        </w:rPr>
        <w:t>tab</w:t>
      </w:r>
      <w:r>
        <w:rPr>
          <w:vertAlign w:val="baseline"/>
        </w:rPr>
        <w:t>. Hence, the result of the t-test is shown below:</w:t>
      </w:r>
    </w:p>
    <w:p>
      <w:pPr>
        <w:spacing w:after="0" w:line="480" w:lineRule="auto"/>
        <w:jc w:val="both"/>
        <w:sectPr>
          <w:pgSz w:w="12240" w:h="15840"/>
          <w:pgMar w:header="761" w:footer="0" w:top="1300" w:bottom="280" w:left="1720" w:right="1320"/>
        </w:sectPr>
      </w:pPr>
    </w:p>
    <w:p>
      <w:pPr>
        <w:pStyle w:val="Heading2"/>
        <w:spacing w:before="123"/>
        <w:ind w:left="1431"/>
      </w:pPr>
      <w:r>
        <w:rPr/>
        <w:t>Table</w:t>
      </w:r>
      <w:r>
        <w:rPr>
          <w:spacing w:val="-6"/>
        </w:rPr>
        <w:t> </w:t>
      </w:r>
      <w:r>
        <w:rPr/>
        <w:t>4.3:</w:t>
      </w:r>
      <w:r>
        <w:rPr>
          <w:spacing w:val="-4"/>
        </w:rPr>
        <w:t> </w:t>
      </w:r>
      <w:r>
        <w:rPr/>
        <w:t>t-</w:t>
      </w:r>
      <w:r>
        <w:rPr>
          <w:spacing w:val="-4"/>
        </w:rPr>
        <w:t>value</w:t>
      </w:r>
    </w:p>
    <w:p>
      <w:pPr>
        <w:pStyle w:val="BodyText"/>
        <w:ind w:left="0"/>
        <w:rPr>
          <w:b/>
          <w:sz w:val="20"/>
        </w:rPr>
      </w:pPr>
    </w:p>
    <w:p>
      <w:pPr>
        <w:pStyle w:val="BodyText"/>
        <w:spacing w:before="8"/>
        <w:ind w:left="0"/>
        <w:rPr>
          <w:b/>
          <w:sz w:val="25"/>
        </w:rPr>
      </w:pPr>
    </w:p>
    <w:tbl>
      <w:tblPr>
        <w:tblW w:w="0" w:type="auto"/>
        <w:jc w:val="left"/>
        <w:tblInd w:w="1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9"/>
        <w:gridCol w:w="2130"/>
        <w:gridCol w:w="1453"/>
        <w:gridCol w:w="1982"/>
      </w:tblGrid>
      <w:tr>
        <w:trPr>
          <w:trHeight w:val="842" w:hRule="atLeast"/>
        </w:trPr>
        <w:tc>
          <w:tcPr>
            <w:tcW w:w="1369" w:type="dxa"/>
          </w:tcPr>
          <w:p>
            <w:pPr>
              <w:pStyle w:val="TableParagraph"/>
              <w:spacing w:line="320" w:lineRule="exact"/>
              <w:rPr>
                <w:b/>
                <w:sz w:val="28"/>
              </w:rPr>
            </w:pPr>
            <w:r>
              <w:rPr>
                <w:b/>
                <w:spacing w:val="-2"/>
                <w:sz w:val="28"/>
              </w:rPr>
              <w:t>Variables</w:t>
            </w:r>
          </w:p>
        </w:tc>
        <w:tc>
          <w:tcPr>
            <w:tcW w:w="2130" w:type="dxa"/>
          </w:tcPr>
          <w:p>
            <w:pPr>
              <w:pStyle w:val="TableParagraph"/>
              <w:spacing w:line="339" w:lineRule="exact"/>
              <w:rPr>
                <w:b/>
                <w:sz w:val="18"/>
              </w:rPr>
            </w:pPr>
            <w:r>
              <w:rPr>
                <w:b/>
                <w:spacing w:val="-4"/>
                <w:position w:val="4"/>
                <w:sz w:val="28"/>
              </w:rPr>
              <w:t>t</w:t>
            </w:r>
            <w:r>
              <w:rPr>
                <w:b/>
                <w:spacing w:val="-4"/>
                <w:sz w:val="18"/>
              </w:rPr>
              <w:t>cal</w:t>
            </w:r>
          </w:p>
        </w:tc>
        <w:tc>
          <w:tcPr>
            <w:tcW w:w="1453" w:type="dxa"/>
          </w:tcPr>
          <w:p>
            <w:pPr>
              <w:pStyle w:val="TableParagraph"/>
              <w:spacing w:line="339" w:lineRule="exact"/>
              <w:ind w:left="104"/>
              <w:rPr>
                <w:b/>
                <w:sz w:val="18"/>
              </w:rPr>
            </w:pPr>
            <w:r>
              <w:rPr>
                <w:b/>
                <w:spacing w:val="-4"/>
                <w:position w:val="4"/>
                <w:sz w:val="28"/>
              </w:rPr>
              <w:t>t</w:t>
            </w:r>
            <w:r>
              <w:rPr>
                <w:b/>
                <w:spacing w:val="-4"/>
                <w:sz w:val="18"/>
              </w:rPr>
              <w:t>tab</w:t>
            </w:r>
          </w:p>
        </w:tc>
        <w:tc>
          <w:tcPr>
            <w:tcW w:w="1982" w:type="dxa"/>
          </w:tcPr>
          <w:p>
            <w:pPr>
              <w:pStyle w:val="TableParagraph"/>
              <w:spacing w:line="320" w:lineRule="exact"/>
              <w:ind w:left="103"/>
              <w:rPr>
                <w:b/>
                <w:sz w:val="28"/>
              </w:rPr>
            </w:pPr>
            <w:r>
              <w:rPr>
                <w:b/>
                <w:spacing w:val="-2"/>
                <w:sz w:val="28"/>
              </w:rPr>
              <w:t>Decision</w:t>
            </w:r>
          </w:p>
        </w:tc>
      </w:tr>
      <w:tr>
        <w:trPr>
          <w:trHeight w:val="844" w:hRule="atLeast"/>
        </w:trPr>
        <w:tc>
          <w:tcPr>
            <w:tcW w:w="1369" w:type="dxa"/>
          </w:tcPr>
          <w:p>
            <w:pPr>
              <w:pStyle w:val="TableParagraph"/>
              <w:rPr>
                <w:b/>
                <w:sz w:val="28"/>
              </w:rPr>
            </w:pPr>
            <w:r>
              <w:rPr>
                <w:b/>
                <w:w w:val="100"/>
                <w:sz w:val="28"/>
              </w:rPr>
              <w:t>C</w:t>
            </w:r>
          </w:p>
        </w:tc>
        <w:tc>
          <w:tcPr>
            <w:tcW w:w="2130" w:type="dxa"/>
          </w:tcPr>
          <w:p>
            <w:pPr>
              <w:pStyle w:val="TableParagraph"/>
              <w:spacing w:line="317" w:lineRule="exact"/>
              <w:rPr>
                <w:sz w:val="28"/>
              </w:rPr>
            </w:pPr>
            <w:r>
              <w:rPr>
                <w:sz w:val="28"/>
              </w:rPr>
              <w:t>-</w:t>
            </w:r>
            <w:r>
              <w:rPr>
                <w:spacing w:val="-2"/>
                <w:sz w:val="28"/>
              </w:rPr>
              <w:t>0.202685</w:t>
            </w:r>
          </w:p>
        </w:tc>
        <w:tc>
          <w:tcPr>
            <w:tcW w:w="1453" w:type="dxa"/>
          </w:tcPr>
          <w:p>
            <w:pPr>
              <w:pStyle w:val="TableParagraph"/>
              <w:spacing w:line="317" w:lineRule="exact"/>
              <w:ind w:left="104"/>
              <w:rPr>
                <w:sz w:val="28"/>
              </w:rPr>
            </w:pPr>
            <w:r>
              <w:rPr>
                <w:spacing w:val="-4"/>
                <w:sz w:val="28"/>
              </w:rPr>
              <w:t>2.086</w:t>
            </w:r>
          </w:p>
        </w:tc>
        <w:tc>
          <w:tcPr>
            <w:tcW w:w="1982" w:type="dxa"/>
          </w:tcPr>
          <w:p>
            <w:pPr>
              <w:pStyle w:val="TableParagraph"/>
              <w:spacing w:line="317" w:lineRule="exact"/>
              <w:ind w:left="103"/>
              <w:rPr>
                <w:sz w:val="28"/>
              </w:rPr>
            </w:pPr>
            <w:r>
              <w:rPr>
                <w:sz w:val="28"/>
              </w:rPr>
              <w:t>Not</w:t>
            </w:r>
            <w:r>
              <w:rPr>
                <w:spacing w:val="-3"/>
                <w:sz w:val="28"/>
              </w:rPr>
              <w:t> </w:t>
            </w:r>
            <w:r>
              <w:rPr>
                <w:spacing w:val="-2"/>
                <w:sz w:val="28"/>
              </w:rPr>
              <w:t>significant</w:t>
            </w:r>
          </w:p>
        </w:tc>
      </w:tr>
      <w:tr>
        <w:trPr>
          <w:trHeight w:val="844" w:hRule="atLeast"/>
        </w:trPr>
        <w:tc>
          <w:tcPr>
            <w:tcW w:w="1369" w:type="dxa"/>
          </w:tcPr>
          <w:p>
            <w:pPr>
              <w:pStyle w:val="TableParagraph"/>
              <w:spacing w:line="320" w:lineRule="exact"/>
              <w:rPr>
                <w:b/>
                <w:sz w:val="28"/>
              </w:rPr>
            </w:pPr>
            <w:r>
              <w:rPr>
                <w:b/>
                <w:spacing w:val="-5"/>
                <w:sz w:val="28"/>
              </w:rPr>
              <w:t>INR</w:t>
            </w:r>
          </w:p>
        </w:tc>
        <w:tc>
          <w:tcPr>
            <w:tcW w:w="2130" w:type="dxa"/>
          </w:tcPr>
          <w:p>
            <w:pPr>
              <w:pStyle w:val="TableParagraph"/>
              <w:spacing w:line="315" w:lineRule="exact"/>
              <w:rPr>
                <w:sz w:val="28"/>
              </w:rPr>
            </w:pPr>
            <w:r>
              <w:rPr>
                <w:spacing w:val="-2"/>
                <w:sz w:val="28"/>
              </w:rPr>
              <w:t>0.269526</w:t>
            </w:r>
          </w:p>
        </w:tc>
        <w:tc>
          <w:tcPr>
            <w:tcW w:w="1453" w:type="dxa"/>
          </w:tcPr>
          <w:p>
            <w:pPr>
              <w:pStyle w:val="TableParagraph"/>
              <w:spacing w:line="315" w:lineRule="exact"/>
              <w:ind w:left="104"/>
              <w:rPr>
                <w:sz w:val="28"/>
              </w:rPr>
            </w:pPr>
            <w:r>
              <w:rPr>
                <w:spacing w:val="-4"/>
                <w:sz w:val="28"/>
              </w:rPr>
              <w:t>2.086</w:t>
            </w:r>
          </w:p>
        </w:tc>
        <w:tc>
          <w:tcPr>
            <w:tcW w:w="1982" w:type="dxa"/>
          </w:tcPr>
          <w:p>
            <w:pPr>
              <w:pStyle w:val="TableParagraph"/>
              <w:spacing w:line="315" w:lineRule="exact"/>
              <w:ind w:left="103"/>
              <w:rPr>
                <w:sz w:val="28"/>
              </w:rPr>
            </w:pPr>
            <w:r>
              <w:rPr>
                <w:sz w:val="28"/>
              </w:rPr>
              <w:t>Not</w:t>
            </w:r>
            <w:r>
              <w:rPr>
                <w:spacing w:val="-3"/>
                <w:sz w:val="28"/>
              </w:rPr>
              <w:t> </w:t>
            </w:r>
            <w:r>
              <w:rPr>
                <w:spacing w:val="-2"/>
                <w:sz w:val="28"/>
              </w:rPr>
              <w:t>significant</w:t>
            </w:r>
          </w:p>
        </w:tc>
      </w:tr>
      <w:tr>
        <w:trPr>
          <w:trHeight w:val="844" w:hRule="atLeast"/>
        </w:trPr>
        <w:tc>
          <w:tcPr>
            <w:tcW w:w="1369" w:type="dxa"/>
          </w:tcPr>
          <w:p>
            <w:pPr>
              <w:pStyle w:val="TableParagraph"/>
              <w:spacing w:line="320" w:lineRule="exact"/>
              <w:rPr>
                <w:b/>
                <w:sz w:val="28"/>
              </w:rPr>
            </w:pPr>
            <w:r>
              <w:rPr>
                <w:b/>
                <w:spacing w:val="-5"/>
                <w:sz w:val="28"/>
              </w:rPr>
              <w:t>INF</w:t>
            </w:r>
          </w:p>
        </w:tc>
        <w:tc>
          <w:tcPr>
            <w:tcW w:w="2130" w:type="dxa"/>
          </w:tcPr>
          <w:p>
            <w:pPr>
              <w:pStyle w:val="TableParagraph"/>
              <w:spacing w:line="315" w:lineRule="exact"/>
              <w:rPr>
                <w:sz w:val="28"/>
              </w:rPr>
            </w:pPr>
            <w:r>
              <w:rPr>
                <w:sz w:val="28"/>
              </w:rPr>
              <w:t>-</w:t>
            </w:r>
            <w:r>
              <w:rPr>
                <w:spacing w:val="-2"/>
                <w:sz w:val="28"/>
              </w:rPr>
              <w:t>0.056665</w:t>
            </w:r>
          </w:p>
        </w:tc>
        <w:tc>
          <w:tcPr>
            <w:tcW w:w="1453" w:type="dxa"/>
          </w:tcPr>
          <w:p>
            <w:pPr>
              <w:pStyle w:val="TableParagraph"/>
              <w:spacing w:line="315" w:lineRule="exact"/>
              <w:ind w:left="104"/>
              <w:rPr>
                <w:sz w:val="28"/>
              </w:rPr>
            </w:pPr>
            <w:r>
              <w:rPr>
                <w:spacing w:val="-4"/>
                <w:sz w:val="28"/>
              </w:rPr>
              <w:t>2.086</w:t>
            </w:r>
          </w:p>
        </w:tc>
        <w:tc>
          <w:tcPr>
            <w:tcW w:w="1982" w:type="dxa"/>
          </w:tcPr>
          <w:p>
            <w:pPr>
              <w:pStyle w:val="TableParagraph"/>
              <w:spacing w:line="315" w:lineRule="exact"/>
              <w:ind w:left="103"/>
              <w:rPr>
                <w:sz w:val="28"/>
              </w:rPr>
            </w:pPr>
            <w:r>
              <w:rPr>
                <w:sz w:val="28"/>
              </w:rPr>
              <w:t>Not</w:t>
            </w:r>
            <w:r>
              <w:rPr>
                <w:spacing w:val="-3"/>
                <w:sz w:val="28"/>
              </w:rPr>
              <w:t> </w:t>
            </w:r>
            <w:r>
              <w:rPr>
                <w:spacing w:val="-2"/>
                <w:sz w:val="28"/>
              </w:rPr>
              <w:t>significant</w:t>
            </w:r>
          </w:p>
        </w:tc>
      </w:tr>
      <w:tr>
        <w:trPr>
          <w:trHeight w:val="844" w:hRule="atLeast"/>
        </w:trPr>
        <w:tc>
          <w:tcPr>
            <w:tcW w:w="1369" w:type="dxa"/>
          </w:tcPr>
          <w:p>
            <w:pPr>
              <w:pStyle w:val="TableParagraph"/>
              <w:spacing w:line="320" w:lineRule="exact"/>
              <w:rPr>
                <w:b/>
                <w:sz w:val="28"/>
              </w:rPr>
            </w:pPr>
            <w:r>
              <w:rPr>
                <w:b/>
                <w:spacing w:val="-5"/>
                <w:sz w:val="28"/>
              </w:rPr>
              <w:t>MS</w:t>
            </w:r>
          </w:p>
        </w:tc>
        <w:tc>
          <w:tcPr>
            <w:tcW w:w="2130" w:type="dxa"/>
          </w:tcPr>
          <w:p>
            <w:pPr>
              <w:pStyle w:val="TableParagraph"/>
              <w:spacing w:line="315" w:lineRule="exact"/>
              <w:rPr>
                <w:sz w:val="28"/>
              </w:rPr>
            </w:pPr>
            <w:r>
              <w:rPr>
                <w:spacing w:val="-2"/>
                <w:sz w:val="28"/>
              </w:rPr>
              <w:t>6.320668</w:t>
            </w:r>
          </w:p>
        </w:tc>
        <w:tc>
          <w:tcPr>
            <w:tcW w:w="1453" w:type="dxa"/>
          </w:tcPr>
          <w:p>
            <w:pPr>
              <w:pStyle w:val="TableParagraph"/>
              <w:spacing w:line="315" w:lineRule="exact"/>
              <w:ind w:left="104"/>
              <w:rPr>
                <w:sz w:val="28"/>
              </w:rPr>
            </w:pPr>
            <w:r>
              <w:rPr>
                <w:spacing w:val="-4"/>
                <w:sz w:val="28"/>
              </w:rPr>
              <w:t>2.086</w:t>
            </w:r>
          </w:p>
        </w:tc>
        <w:tc>
          <w:tcPr>
            <w:tcW w:w="1982" w:type="dxa"/>
          </w:tcPr>
          <w:p>
            <w:pPr>
              <w:pStyle w:val="TableParagraph"/>
              <w:spacing w:line="315" w:lineRule="exact"/>
              <w:ind w:left="173"/>
              <w:rPr>
                <w:sz w:val="28"/>
              </w:rPr>
            </w:pPr>
            <w:r>
              <w:rPr>
                <w:spacing w:val="-2"/>
                <w:sz w:val="28"/>
              </w:rPr>
              <w:t>Significant</w:t>
            </w:r>
          </w:p>
        </w:tc>
      </w:tr>
      <w:tr>
        <w:trPr>
          <w:trHeight w:val="844" w:hRule="atLeast"/>
        </w:trPr>
        <w:tc>
          <w:tcPr>
            <w:tcW w:w="1369" w:type="dxa"/>
          </w:tcPr>
          <w:p>
            <w:pPr>
              <w:pStyle w:val="TableParagraph"/>
              <w:spacing w:line="320" w:lineRule="exact"/>
              <w:rPr>
                <w:b/>
                <w:sz w:val="28"/>
              </w:rPr>
            </w:pPr>
            <w:r>
              <w:rPr>
                <w:b/>
                <w:spacing w:val="-5"/>
                <w:sz w:val="28"/>
              </w:rPr>
              <w:t>GDP</w:t>
            </w:r>
          </w:p>
        </w:tc>
        <w:tc>
          <w:tcPr>
            <w:tcW w:w="2130" w:type="dxa"/>
          </w:tcPr>
          <w:p>
            <w:pPr>
              <w:pStyle w:val="TableParagraph"/>
              <w:spacing w:line="315" w:lineRule="exact"/>
              <w:rPr>
                <w:sz w:val="28"/>
              </w:rPr>
            </w:pPr>
            <w:r>
              <w:rPr>
                <w:sz w:val="28"/>
              </w:rPr>
              <w:t>-</w:t>
            </w:r>
            <w:r>
              <w:rPr>
                <w:spacing w:val="-2"/>
                <w:sz w:val="28"/>
              </w:rPr>
              <w:t>1.007922</w:t>
            </w:r>
          </w:p>
        </w:tc>
        <w:tc>
          <w:tcPr>
            <w:tcW w:w="1453" w:type="dxa"/>
          </w:tcPr>
          <w:p>
            <w:pPr>
              <w:pStyle w:val="TableParagraph"/>
              <w:spacing w:line="315" w:lineRule="exact"/>
              <w:ind w:left="104"/>
              <w:rPr>
                <w:sz w:val="28"/>
              </w:rPr>
            </w:pPr>
            <w:r>
              <w:rPr>
                <w:spacing w:val="-4"/>
                <w:sz w:val="28"/>
              </w:rPr>
              <w:t>2.086</w:t>
            </w:r>
          </w:p>
        </w:tc>
        <w:tc>
          <w:tcPr>
            <w:tcW w:w="1982" w:type="dxa"/>
          </w:tcPr>
          <w:p>
            <w:pPr>
              <w:pStyle w:val="TableParagraph"/>
              <w:spacing w:line="315" w:lineRule="exact"/>
              <w:ind w:left="103"/>
              <w:rPr>
                <w:sz w:val="28"/>
              </w:rPr>
            </w:pPr>
            <w:r>
              <w:rPr>
                <w:sz w:val="28"/>
              </w:rPr>
              <w:t>Not</w:t>
            </w:r>
            <w:r>
              <w:rPr>
                <w:spacing w:val="-3"/>
                <w:sz w:val="28"/>
              </w:rPr>
              <w:t> </w:t>
            </w:r>
            <w:r>
              <w:rPr>
                <w:spacing w:val="-2"/>
                <w:sz w:val="28"/>
              </w:rPr>
              <w:t>significant</w:t>
            </w:r>
          </w:p>
        </w:tc>
      </w:tr>
      <w:tr>
        <w:trPr>
          <w:trHeight w:val="842" w:hRule="atLeast"/>
        </w:trPr>
        <w:tc>
          <w:tcPr>
            <w:tcW w:w="1369" w:type="dxa"/>
          </w:tcPr>
          <w:p>
            <w:pPr>
              <w:pStyle w:val="TableParagraph"/>
              <w:spacing w:line="320" w:lineRule="exact"/>
              <w:rPr>
                <w:b/>
                <w:sz w:val="28"/>
              </w:rPr>
            </w:pPr>
            <w:r>
              <w:rPr>
                <w:b/>
                <w:spacing w:val="-5"/>
                <w:sz w:val="28"/>
              </w:rPr>
              <w:t>FDI</w:t>
            </w:r>
          </w:p>
        </w:tc>
        <w:tc>
          <w:tcPr>
            <w:tcW w:w="2130" w:type="dxa"/>
          </w:tcPr>
          <w:p>
            <w:pPr>
              <w:pStyle w:val="TableParagraph"/>
              <w:spacing w:line="315" w:lineRule="exact"/>
              <w:rPr>
                <w:sz w:val="28"/>
              </w:rPr>
            </w:pPr>
            <w:r>
              <w:rPr>
                <w:spacing w:val="-2"/>
                <w:sz w:val="28"/>
              </w:rPr>
              <w:t>1.124167</w:t>
            </w:r>
          </w:p>
        </w:tc>
        <w:tc>
          <w:tcPr>
            <w:tcW w:w="1453" w:type="dxa"/>
          </w:tcPr>
          <w:p>
            <w:pPr>
              <w:pStyle w:val="TableParagraph"/>
              <w:spacing w:line="315" w:lineRule="exact"/>
              <w:ind w:left="104"/>
              <w:rPr>
                <w:sz w:val="28"/>
              </w:rPr>
            </w:pPr>
            <w:r>
              <w:rPr>
                <w:spacing w:val="-4"/>
                <w:sz w:val="28"/>
              </w:rPr>
              <w:t>2.086</w:t>
            </w:r>
          </w:p>
        </w:tc>
        <w:tc>
          <w:tcPr>
            <w:tcW w:w="1982" w:type="dxa"/>
          </w:tcPr>
          <w:p>
            <w:pPr>
              <w:pStyle w:val="TableParagraph"/>
              <w:spacing w:line="315" w:lineRule="exact"/>
              <w:ind w:left="103"/>
              <w:rPr>
                <w:sz w:val="28"/>
              </w:rPr>
            </w:pPr>
            <w:r>
              <w:rPr>
                <w:sz w:val="28"/>
              </w:rPr>
              <w:t>Not</w:t>
            </w:r>
            <w:r>
              <w:rPr>
                <w:spacing w:val="-3"/>
                <w:sz w:val="28"/>
              </w:rPr>
              <w:t> </w:t>
            </w:r>
            <w:r>
              <w:rPr>
                <w:spacing w:val="-2"/>
                <w:sz w:val="28"/>
              </w:rPr>
              <w:t>significant</w:t>
            </w:r>
          </w:p>
        </w:tc>
      </w:tr>
      <w:tr>
        <w:trPr>
          <w:trHeight w:val="844" w:hRule="atLeast"/>
        </w:trPr>
        <w:tc>
          <w:tcPr>
            <w:tcW w:w="1369" w:type="dxa"/>
          </w:tcPr>
          <w:p>
            <w:pPr>
              <w:pStyle w:val="TableParagraph"/>
              <w:spacing w:line="320" w:lineRule="exact"/>
              <w:rPr>
                <w:b/>
                <w:sz w:val="28"/>
              </w:rPr>
            </w:pPr>
            <w:r>
              <w:rPr>
                <w:b/>
                <w:spacing w:val="-5"/>
                <w:sz w:val="28"/>
              </w:rPr>
              <w:t>DOT</w:t>
            </w:r>
          </w:p>
        </w:tc>
        <w:tc>
          <w:tcPr>
            <w:tcW w:w="2130" w:type="dxa"/>
          </w:tcPr>
          <w:p>
            <w:pPr>
              <w:pStyle w:val="TableParagraph"/>
              <w:spacing w:line="315" w:lineRule="exact"/>
              <w:rPr>
                <w:sz w:val="28"/>
              </w:rPr>
            </w:pPr>
            <w:r>
              <w:rPr>
                <w:sz w:val="28"/>
              </w:rPr>
              <w:t>-</w:t>
            </w:r>
            <w:r>
              <w:rPr>
                <w:spacing w:val="-2"/>
                <w:sz w:val="28"/>
              </w:rPr>
              <w:t>0.179122</w:t>
            </w:r>
          </w:p>
        </w:tc>
        <w:tc>
          <w:tcPr>
            <w:tcW w:w="1453" w:type="dxa"/>
          </w:tcPr>
          <w:p>
            <w:pPr>
              <w:pStyle w:val="TableParagraph"/>
              <w:spacing w:line="315" w:lineRule="exact"/>
              <w:ind w:left="104"/>
              <w:rPr>
                <w:sz w:val="28"/>
              </w:rPr>
            </w:pPr>
            <w:r>
              <w:rPr>
                <w:spacing w:val="-4"/>
                <w:sz w:val="28"/>
              </w:rPr>
              <w:t>2.086</w:t>
            </w:r>
          </w:p>
        </w:tc>
        <w:tc>
          <w:tcPr>
            <w:tcW w:w="1982" w:type="dxa"/>
          </w:tcPr>
          <w:p>
            <w:pPr>
              <w:pStyle w:val="TableParagraph"/>
              <w:spacing w:line="315" w:lineRule="exact"/>
              <w:ind w:left="103"/>
              <w:rPr>
                <w:sz w:val="28"/>
              </w:rPr>
            </w:pPr>
            <w:r>
              <w:rPr>
                <w:sz w:val="28"/>
              </w:rPr>
              <w:t>Not</w:t>
            </w:r>
            <w:r>
              <w:rPr>
                <w:spacing w:val="-3"/>
                <w:sz w:val="28"/>
              </w:rPr>
              <w:t> </w:t>
            </w:r>
            <w:r>
              <w:rPr>
                <w:spacing w:val="-2"/>
                <w:sz w:val="28"/>
              </w:rPr>
              <w:t>significant</w:t>
            </w:r>
          </w:p>
        </w:tc>
      </w:tr>
    </w:tbl>
    <w:p>
      <w:pPr>
        <w:pStyle w:val="BodyText"/>
        <w:ind w:left="0"/>
        <w:rPr>
          <w:b/>
          <w:sz w:val="20"/>
        </w:rPr>
      </w:pPr>
    </w:p>
    <w:p>
      <w:pPr>
        <w:pStyle w:val="BodyText"/>
        <w:ind w:left="0"/>
        <w:rPr>
          <w:b/>
          <w:sz w:val="20"/>
        </w:rPr>
      </w:pPr>
    </w:p>
    <w:p>
      <w:pPr>
        <w:pStyle w:val="BodyText"/>
        <w:spacing w:before="9"/>
        <w:ind w:left="0"/>
        <w:rPr>
          <w:b/>
          <w:sz w:val="25"/>
        </w:rPr>
      </w:pPr>
    </w:p>
    <w:p>
      <w:pPr>
        <w:spacing w:before="89"/>
        <w:ind w:left="982" w:right="0" w:firstLine="0"/>
        <w:jc w:val="left"/>
        <w:rPr>
          <w:b/>
          <w:sz w:val="28"/>
        </w:rPr>
      </w:pPr>
      <w:r>
        <w:rPr>
          <w:b/>
          <w:sz w:val="28"/>
        </w:rPr>
        <w:t>1.</w:t>
      </w:r>
      <w:r>
        <w:rPr>
          <w:b/>
          <w:spacing w:val="73"/>
          <w:sz w:val="28"/>
        </w:rPr>
        <w:t> </w:t>
      </w:r>
      <w:r>
        <w:rPr>
          <w:b/>
          <w:sz w:val="28"/>
        </w:rPr>
        <w:t>The</w:t>
      </w:r>
      <w:r>
        <w:rPr>
          <w:b/>
          <w:spacing w:val="-2"/>
          <w:sz w:val="28"/>
        </w:rPr>
        <w:t> </w:t>
      </w:r>
      <w:r>
        <w:rPr>
          <w:b/>
          <w:sz w:val="28"/>
        </w:rPr>
        <w:t>F-Statistics</w:t>
      </w:r>
      <w:r>
        <w:rPr>
          <w:b/>
          <w:spacing w:val="-1"/>
          <w:sz w:val="28"/>
        </w:rPr>
        <w:t> </w:t>
      </w:r>
      <w:r>
        <w:rPr>
          <w:b/>
          <w:spacing w:val="-4"/>
          <w:sz w:val="28"/>
        </w:rPr>
        <w:t>Test</w:t>
      </w:r>
    </w:p>
    <w:p>
      <w:pPr>
        <w:pStyle w:val="BodyText"/>
        <w:ind w:left="0"/>
        <w:rPr>
          <w:b/>
          <w:sz w:val="30"/>
        </w:rPr>
      </w:pPr>
    </w:p>
    <w:p>
      <w:pPr>
        <w:pStyle w:val="BodyText"/>
        <w:spacing w:line="480" w:lineRule="auto" w:before="173"/>
        <w:ind w:right="746" w:firstLine="631"/>
        <w:jc w:val="both"/>
      </w:pPr>
      <w:r>
        <w:rPr/>
        <w:t>The F-test is used to test for the overall performance of the regression model in terms of its adequacy for forecasting and policy analysis. The decision rule is to reject H</w:t>
      </w:r>
      <w:r>
        <w:rPr>
          <w:vertAlign w:val="subscript"/>
        </w:rPr>
        <w:t>0</w:t>
      </w:r>
      <w:r>
        <w:rPr>
          <w:vertAlign w:val="baseline"/>
        </w:rPr>
        <w:t> if F</w:t>
      </w:r>
      <w:r>
        <w:rPr>
          <w:vertAlign w:val="subscript"/>
        </w:rPr>
        <w:t>cal</w:t>
      </w:r>
      <w:r>
        <w:rPr>
          <w:vertAlign w:val="baseline"/>
        </w:rPr>
        <w:t>&gt;F</w:t>
      </w:r>
      <w:r>
        <w:rPr>
          <w:vertAlign w:val="subscript"/>
        </w:rPr>
        <w:t>tab</w:t>
      </w:r>
      <w:r>
        <w:rPr>
          <w:vertAlign w:val="baseline"/>
        </w:rPr>
        <w:t>, and conclude that the overall regression is significant at 5% level of significance.</w:t>
      </w:r>
    </w:p>
    <w:p>
      <w:pPr>
        <w:spacing w:after="0" w:line="480" w:lineRule="auto"/>
        <w:jc w:val="both"/>
        <w:sectPr>
          <w:pgSz w:w="12240" w:h="15840"/>
          <w:pgMar w:header="761" w:footer="0" w:top="1300" w:bottom="280" w:left="1720" w:right="1320"/>
        </w:sectPr>
      </w:pPr>
    </w:p>
    <w:p>
      <w:pPr>
        <w:pStyle w:val="BodyText"/>
        <w:spacing w:before="119"/>
      </w:pPr>
      <w:r>
        <w:rPr/>
        <w:t>F</w:t>
      </w:r>
      <w:r>
        <w:rPr>
          <w:vertAlign w:val="subscript"/>
        </w:rPr>
        <w:t>cal</w:t>
      </w:r>
      <w:r>
        <w:rPr>
          <w:spacing w:val="-2"/>
          <w:vertAlign w:val="baseline"/>
        </w:rPr>
        <w:t> </w:t>
      </w:r>
      <w:r>
        <w:rPr>
          <w:vertAlign w:val="baseline"/>
        </w:rPr>
        <w:t>=</w:t>
      </w:r>
      <w:r>
        <w:rPr>
          <w:spacing w:val="-2"/>
          <w:vertAlign w:val="baseline"/>
        </w:rPr>
        <w:t> 6.792076</w:t>
      </w:r>
    </w:p>
    <w:p>
      <w:pPr>
        <w:pStyle w:val="BodyText"/>
        <w:spacing w:before="5"/>
        <w:ind w:left="0"/>
        <w:rPr>
          <w:sz w:val="45"/>
        </w:rPr>
      </w:pPr>
    </w:p>
    <w:p>
      <w:pPr>
        <w:pStyle w:val="BodyText"/>
      </w:pPr>
      <w:r>
        <w:rPr/>
        <w:t>F</w:t>
      </w:r>
      <w:r>
        <w:rPr>
          <w:vertAlign w:val="subscript"/>
        </w:rPr>
        <w:t>tab</w:t>
      </w:r>
      <w:r>
        <w:rPr>
          <w:spacing w:val="-2"/>
          <w:vertAlign w:val="baseline"/>
        </w:rPr>
        <w:t> </w:t>
      </w:r>
      <w:r>
        <w:rPr>
          <w:vertAlign w:val="baseline"/>
        </w:rPr>
        <w:t>=</w:t>
      </w:r>
      <w:r>
        <w:rPr>
          <w:spacing w:val="-2"/>
          <w:vertAlign w:val="baseline"/>
        </w:rPr>
        <w:t> </w:t>
      </w:r>
      <w:r>
        <w:rPr>
          <w:vertAlign w:val="baseline"/>
        </w:rPr>
        <w:t>2.60</w:t>
      </w:r>
      <w:r>
        <w:rPr>
          <w:spacing w:val="-2"/>
          <w:vertAlign w:val="baseline"/>
        </w:rPr>
        <w:t> </w:t>
      </w:r>
      <w:r>
        <w:rPr>
          <w:vertAlign w:val="baseline"/>
        </w:rPr>
        <w:t>at</w:t>
      </w:r>
      <w:r>
        <w:rPr>
          <w:spacing w:val="-1"/>
          <w:vertAlign w:val="baseline"/>
        </w:rPr>
        <w:t> </w:t>
      </w:r>
      <w:r>
        <w:rPr>
          <w:vertAlign w:val="baseline"/>
        </w:rPr>
        <w:t>0.05</w:t>
      </w:r>
      <w:r>
        <w:rPr>
          <w:spacing w:val="-4"/>
          <w:vertAlign w:val="baseline"/>
        </w:rPr>
        <w:t> </w:t>
      </w:r>
      <w:r>
        <w:rPr>
          <w:vertAlign w:val="baseline"/>
        </w:rPr>
        <w:t>degrees</w:t>
      </w:r>
      <w:r>
        <w:rPr>
          <w:spacing w:val="-1"/>
          <w:vertAlign w:val="baseline"/>
        </w:rPr>
        <w:t> </w:t>
      </w:r>
      <w:r>
        <w:rPr>
          <w:vertAlign w:val="baseline"/>
        </w:rPr>
        <w:t>of</w:t>
      </w:r>
      <w:r>
        <w:rPr>
          <w:spacing w:val="-2"/>
          <w:vertAlign w:val="baseline"/>
        </w:rPr>
        <w:t> freedom</w:t>
      </w:r>
    </w:p>
    <w:p>
      <w:pPr>
        <w:pStyle w:val="BodyText"/>
        <w:spacing w:before="3"/>
        <w:ind w:left="0"/>
        <w:rPr>
          <w:sz w:val="45"/>
        </w:rPr>
      </w:pPr>
    </w:p>
    <w:p>
      <w:pPr>
        <w:pStyle w:val="BodyText"/>
        <w:spacing w:line="480" w:lineRule="auto"/>
        <w:ind w:right="750"/>
        <w:jc w:val="both"/>
      </w:pPr>
      <w:r>
        <w:rPr/>
        <w:t>Since F</w:t>
      </w:r>
      <w:r>
        <w:rPr>
          <w:vertAlign w:val="subscript"/>
        </w:rPr>
        <w:t>cal</w:t>
      </w:r>
      <w:r>
        <w:rPr>
          <w:vertAlign w:val="baseline"/>
        </w:rPr>
        <w:t>&gt; F</w:t>
      </w:r>
      <w:r>
        <w:rPr>
          <w:vertAlign w:val="subscript"/>
        </w:rPr>
        <w:t>0.05</w:t>
      </w:r>
      <w:r>
        <w:rPr>
          <w:vertAlign w:val="baseline"/>
        </w:rPr>
        <w:t>, we reject the null hypothesis and conclude that the model is well specified and adequate for forecasting and policy </w:t>
      </w:r>
      <w:r>
        <w:rPr>
          <w:spacing w:val="-2"/>
          <w:vertAlign w:val="baseline"/>
        </w:rPr>
        <w:t>analysis.</w:t>
      </w:r>
    </w:p>
    <w:p>
      <w:pPr>
        <w:pStyle w:val="Heading2"/>
        <w:numPr>
          <w:ilvl w:val="3"/>
          <w:numId w:val="11"/>
        </w:numPr>
        <w:tabs>
          <w:tab w:pos="2153" w:val="left" w:leader="none"/>
        </w:tabs>
        <w:spacing w:line="240" w:lineRule="auto" w:before="212" w:after="0"/>
        <w:ind w:left="2152" w:right="0" w:hanging="1442"/>
        <w:jc w:val="both"/>
        <w:rPr>
          <w:rFonts w:ascii="Calibri"/>
        </w:rPr>
      </w:pPr>
      <w:r>
        <w:rPr/>
        <w:t>Evaluation</w:t>
      </w:r>
      <w:r>
        <w:rPr>
          <w:spacing w:val="-6"/>
        </w:rPr>
        <w:t> </w:t>
      </w:r>
      <w:r>
        <w:rPr/>
        <w:t>Based</w:t>
      </w:r>
      <w:r>
        <w:rPr>
          <w:spacing w:val="-6"/>
        </w:rPr>
        <w:t> </w:t>
      </w:r>
      <w:r>
        <w:rPr/>
        <w:t>On</w:t>
      </w:r>
      <w:r>
        <w:rPr>
          <w:spacing w:val="-6"/>
        </w:rPr>
        <w:t> </w:t>
      </w:r>
      <w:r>
        <w:rPr/>
        <w:t>Econometric</w:t>
      </w:r>
      <w:r>
        <w:rPr>
          <w:spacing w:val="-5"/>
        </w:rPr>
        <w:t> </w:t>
      </w:r>
      <w:r>
        <w:rPr>
          <w:spacing w:val="-2"/>
        </w:rPr>
        <w:t>Criteria</w:t>
      </w:r>
    </w:p>
    <w:p>
      <w:pPr>
        <w:pStyle w:val="BodyText"/>
        <w:ind w:left="0"/>
        <w:rPr>
          <w:b/>
          <w:sz w:val="47"/>
        </w:rPr>
      </w:pPr>
    </w:p>
    <w:p>
      <w:pPr>
        <w:pStyle w:val="ListParagraph"/>
        <w:numPr>
          <w:ilvl w:val="0"/>
          <w:numId w:val="12"/>
        </w:numPr>
        <w:tabs>
          <w:tab w:pos="1432" w:val="left" w:leader="none"/>
        </w:tabs>
        <w:spacing w:line="240" w:lineRule="auto" w:before="1" w:after="0"/>
        <w:ind w:left="1431" w:right="0" w:hanging="721"/>
        <w:jc w:val="both"/>
        <w:rPr>
          <w:rFonts w:ascii="Calibri"/>
          <w:b/>
          <w:sz w:val="28"/>
        </w:rPr>
      </w:pPr>
      <w:r>
        <w:rPr>
          <w:b/>
          <w:sz w:val="28"/>
        </w:rPr>
        <w:t>Test</w:t>
      </w:r>
      <w:r>
        <w:rPr>
          <w:b/>
          <w:spacing w:val="-2"/>
          <w:sz w:val="28"/>
        </w:rPr>
        <w:t> </w:t>
      </w:r>
      <w:r>
        <w:rPr>
          <w:b/>
          <w:sz w:val="28"/>
        </w:rPr>
        <w:t>For</w:t>
      </w:r>
      <w:r>
        <w:rPr>
          <w:b/>
          <w:spacing w:val="-2"/>
          <w:sz w:val="28"/>
        </w:rPr>
        <w:t> Autocorrelation</w:t>
      </w:r>
      <w:r>
        <w:rPr>
          <w:rFonts w:ascii="Calibri"/>
          <w:spacing w:val="-2"/>
          <w:sz w:val="28"/>
        </w:rPr>
        <w:t>:</w:t>
      </w:r>
    </w:p>
    <w:p>
      <w:pPr>
        <w:pStyle w:val="BodyText"/>
        <w:spacing w:before="7"/>
        <w:ind w:left="0"/>
        <w:rPr>
          <w:rFonts w:ascii="Calibri"/>
          <w:sz w:val="43"/>
        </w:rPr>
      </w:pPr>
    </w:p>
    <w:p>
      <w:pPr>
        <w:pStyle w:val="BodyText"/>
        <w:spacing w:line="480" w:lineRule="auto"/>
        <w:ind w:firstLine="720"/>
      </w:pPr>
      <w:r>
        <w:rPr/>
        <w:t>The Durbin-Watson d* statistics would be used to test for the presence of autocorrelation. The decision rule is given below:</w:t>
      </w:r>
    </w:p>
    <w:p>
      <w:pPr>
        <w:pStyle w:val="Heading2"/>
        <w:spacing w:before="205"/>
      </w:pPr>
      <w:r>
        <w:rPr/>
        <w:t>Table</w:t>
      </w:r>
      <w:r>
        <w:rPr>
          <w:spacing w:val="-4"/>
        </w:rPr>
        <w:t> </w:t>
      </w:r>
      <w:r>
        <w:rPr/>
        <w:t>4.4:</w:t>
      </w:r>
      <w:r>
        <w:rPr>
          <w:spacing w:val="-4"/>
        </w:rPr>
        <w:t> </w:t>
      </w:r>
      <w:r>
        <w:rPr/>
        <w:t>Decision</w:t>
      </w:r>
      <w:r>
        <w:rPr>
          <w:spacing w:val="-6"/>
        </w:rPr>
        <w:t> </w:t>
      </w:r>
      <w:r>
        <w:rPr>
          <w:spacing w:val="-4"/>
        </w:rPr>
        <w:t>Rule</w:t>
      </w:r>
    </w:p>
    <w:p>
      <w:pPr>
        <w:pStyle w:val="BodyText"/>
        <w:ind w:left="0"/>
        <w:rPr>
          <w:b/>
          <w:sz w:val="20"/>
        </w:rPr>
      </w:pPr>
    </w:p>
    <w:p>
      <w:pPr>
        <w:pStyle w:val="BodyText"/>
        <w:spacing w:before="5"/>
        <w:ind w:left="0"/>
        <w:rPr>
          <w:b/>
          <w:sz w:val="25"/>
        </w:rPr>
      </w:pPr>
    </w:p>
    <w:tbl>
      <w:tblPr>
        <w:tblW w:w="0" w:type="auto"/>
        <w:jc w:val="left"/>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0"/>
        <w:gridCol w:w="1870"/>
        <w:gridCol w:w="2271"/>
      </w:tblGrid>
      <w:tr>
        <w:trPr>
          <w:trHeight w:val="683" w:hRule="atLeast"/>
        </w:trPr>
        <w:tc>
          <w:tcPr>
            <w:tcW w:w="3980" w:type="dxa"/>
          </w:tcPr>
          <w:p>
            <w:pPr>
              <w:pStyle w:val="TableParagraph"/>
              <w:ind w:left="107"/>
              <w:rPr>
                <w:b/>
                <w:sz w:val="28"/>
              </w:rPr>
            </w:pPr>
            <w:r>
              <w:rPr>
                <w:b/>
                <w:sz w:val="28"/>
              </w:rPr>
              <w:t>NULL</w:t>
            </w:r>
            <w:r>
              <w:rPr>
                <w:b/>
                <w:spacing w:val="-4"/>
                <w:sz w:val="28"/>
              </w:rPr>
              <w:t> </w:t>
            </w:r>
            <w:r>
              <w:rPr>
                <w:b/>
                <w:spacing w:val="-2"/>
                <w:sz w:val="28"/>
              </w:rPr>
              <w:t>HYPOTHESIS</w:t>
            </w:r>
          </w:p>
        </w:tc>
        <w:tc>
          <w:tcPr>
            <w:tcW w:w="1870" w:type="dxa"/>
          </w:tcPr>
          <w:p>
            <w:pPr>
              <w:pStyle w:val="TableParagraph"/>
              <w:rPr>
                <w:b/>
                <w:sz w:val="28"/>
              </w:rPr>
            </w:pPr>
            <w:r>
              <w:rPr>
                <w:b/>
                <w:spacing w:val="-2"/>
                <w:sz w:val="28"/>
              </w:rPr>
              <w:t>DECISION</w:t>
            </w:r>
          </w:p>
        </w:tc>
        <w:tc>
          <w:tcPr>
            <w:tcW w:w="2271" w:type="dxa"/>
          </w:tcPr>
          <w:p>
            <w:pPr>
              <w:pStyle w:val="TableParagraph"/>
              <w:ind w:left="108"/>
              <w:rPr>
                <w:b/>
                <w:sz w:val="28"/>
              </w:rPr>
            </w:pPr>
            <w:r>
              <w:rPr>
                <w:b/>
                <w:spacing w:val="-5"/>
                <w:sz w:val="28"/>
              </w:rPr>
              <w:t>IF</w:t>
            </w:r>
          </w:p>
        </w:tc>
      </w:tr>
      <w:tr>
        <w:trPr>
          <w:trHeight w:val="683" w:hRule="atLeast"/>
        </w:trPr>
        <w:tc>
          <w:tcPr>
            <w:tcW w:w="3980" w:type="dxa"/>
          </w:tcPr>
          <w:p>
            <w:pPr>
              <w:pStyle w:val="TableParagraph"/>
              <w:spacing w:line="315" w:lineRule="exact"/>
              <w:ind w:left="107"/>
              <w:rPr>
                <w:sz w:val="28"/>
              </w:rPr>
            </w:pPr>
            <w:r>
              <w:rPr>
                <w:sz w:val="28"/>
              </w:rPr>
              <w:t>No</w:t>
            </w:r>
            <w:r>
              <w:rPr>
                <w:spacing w:val="-5"/>
                <w:sz w:val="28"/>
              </w:rPr>
              <w:t> </w:t>
            </w:r>
            <w:r>
              <w:rPr>
                <w:sz w:val="28"/>
              </w:rPr>
              <w:t>positive</w:t>
            </w:r>
            <w:r>
              <w:rPr>
                <w:spacing w:val="-4"/>
                <w:sz w:val="28"/>
              </w:rPr>
              <w:t> </w:t>
            </w:r>
            <w:r>
              <w:rPr>
                <w:spacing w:val="-2"/>
                <w:sz w:val="28"/>
              </w:rPr>
              <w:t>autocorrelation</w:t>
            </w:r>
          </w:p>
        </w:tc>
        <w:tc>
          <w:tcPr>
            <w:tcW w:w="1870" w:type="dxa"/>
          </w:tcPr>
          <w:p>
            <w:pPr>
              <w:pStyle w:val="TableParagraph"/>
              <w:spacing w:line="315" w:lineRule="exact"/>
              <w:rPr>
                <w:sz w:val="28"/>
              </w:rPr>
            </w:pPr>
            <w:r>
              <w:rPr>
                <w:spacing w:val="-2"/>
                <w:sz w:val="28"/>
              </w:rPr>
              <w:t>Reject</w:t>
            </w:r>
          </w:p>
        </w:tc>
        <w:tc>
          <w:tcPr>
            <w:tcW w:w="2271" w:type="dxa"/>
          </w:tcPr>
          <w:p>
            <w:pPr>
              <w:pStyle w:val="TableParagraph"/>
              <w:spacing w:line="315" w:lineRule="exact"/>
              <w:ind w:left="108"/>
              <w:rPr>
                <w:sz w:val="28"/>
              </w:rPr>
            </w:pPr>
            <w:r>
              <w:rPr>
                <w:sz w:val="28"/>
              </w:rPr>
              <w:t>0 &lt;</w:t>
            </w:r>
            <w:r>
              <w:rPr>
                <w:spacing w:val="-2"/>
                <w:sz w:val="28"/>
              </w:rPr>
              <w:t> </w:t>
            </w:r>
            <w:r>
              <w:rPr>
                <w:sz w:val="28"/>
              </w:rPr>
              <w:t>d*</w:t>
            </w:r>
            <w:r>
              <w:rPr>
                <w:spacing w:val="1"/>
                <w:sz w:val="28"/>
              </w:rPr>
              <w:t> </w:t>
            </w:r>
            <w:r>
              <w:rPr>
                <w:spacing w:val="-5"/>
                <w:sz w:val="28"/>
              </w:rPr>
              <w:t>&lt;d</w:t>
            </w:r>
            <w:r>
              <w:rPr>
                <w:spacing w:val="-5"/>
                <w:sz w:val="28"/>
                <w:vertAlign w:val="subscript"/>
              </w:rPr>
              <w:t>L</w:t>
            </w:r>
          </w:p>
        </w:tc>
      </w:tr>
      <w:tr>
        <w:trPr>
          <w:trHeight w:val="683" w:hRule="atLeast"/>
        </w:trPr>
        <w:tc>
          <w:tcPr>
            <w:tcW w:w="3980" w:type="dxa"/>
          </w:tcPr>
          <w:p>
            <w:pPr>
              <w:pStyle w:val="TableParagraph"/>
              <w:spacing w:line="315" w:lineRule="exact"/>
              <w:ind w:left="107"/>
              <w:rPr>
                <w:sz w:val="28"/>
              </w:rPr>
            </w:pPr>
            <w:r>
              <w:rPr>
                <w:sz w:val="28"/>
              </w:rPr>
              <w:t>No</w:t>
            </w:r>
            <w:r>
              <w:rPr>
                <w:spacing w:val="-5"/>
                <w:sz w:val="28"/>
              </w:rPr>
              <w:t> </w:t>
            </w:r>
            <w:r>
              <w:rPr>
                <w:sz w:val="28"/>
              </w:rPr>
              <w:t>positive</w:t>
            </w:r>
            <w:r>
              <w:rPr>
                <w:spacing w:val="-4"/>
                <w:sz w:val="28"/>
              </w:rPr>
              <w:t> </w:t>
            </w:r>
            <w:r>
              <w:rPr>
                <w:spacing w:val="-2"/>
                <w:sz w:val="28"/>
              </w:rPr>
              <w:t>autocorrelation</w:t>
            </w:r>
          </w:p>
        </w:tc>
        <w:tc>
          <w:tcPr>
            <w:tcW w:w="1870" w:type="dxa"/>
          </w:tcPr>
          <w:p>
            <w:pPr>
              <w:pStyle w:val="TableParagraph"/>
              <w:spacing w:line="315" w:lineRule="exact"/>
              <w:rPr>
                <w:sz w:val="28"/>
              </w:rPr>
            </w:pPr>
            <w:r>
              <w:rPr>
                <w:sz w:val="28"/>
              </w:rPr>
              <w:t>No</w:t>
            </w:r>
            <w:r>
              <w:rPr>
                <w:spacing w:val="-3"/>
                <w:sz w:val="28"/>
              </w:rPr>
              <w:t> </w:t>
            </w:r>
            <w:r>
              <w:rPr>
                <w:spacing w:val="-2"/>
                <w:sz w:val="28"/>
              </w:rPr>
              <w:t>decision</w:t>
            </w:r>
          </w:p>
        </w:tc>
        <w:tc>
          <w:tcPr>
            <w:tcW w:w="2271" w:type="dxa"/>
          </w:tcPr>
          <w:p>
            <w:pPr>
              <w:pStyle w:val="TableParagraph"/>
              <w:spacing w:line="315" w:lineRule="exact"/>
              <w:ind w:left="108"/>
              <w:rPr>
                <w:sz w:val="28"/>
              </w:rPr>
            </w:pPr>
            <w:r>
              <w:rPr>
                <w:sz w:val="28"/>
              </w:rPr>
              <w:t>d</w:t>
            </w:r>
            <w:r>
              <w:rPr>
                <w:sz w:val="28"/>
                <w:vertAlign w:val="subscript"/>
              </w:rPr>
              <w:t>L</w:t>
            </w:r>
            <w:r>
              <w:rPr>
                <w:spacing w:val="-3"/>
                <w:sz w:val="28"/>
                <w:vertAlign w:val="baseline"/>
              </w:rPr>
              <w:t> </w:t>
            </w:r>
            <w:r>
              <w:rPr>
                <w:sz w:val="28"/>
                <w:vertAlign w:val="baseline"/>
              </w:rPr>
              <w:t>≤</w:t>
            </w:r>
            <w:r>
              <w:rPr>
                <w:spacing w:val="-1"/>
                <w:sz w:val="28"/>
                <w:vertAlign w:val="baseline"/>
              </w:rPr>
              <w:t> </w:t>
            </w:r>
            <w:r>
              <w:rPr>
                <w:sz w:val="28"/>
                <w:vertAlign w:val="baseline"/>
              </w:rPr>
              <w:t>d*</w:t>
            </w:r>
            <w:r>
              <w:rPr>
                <w:spacing w:val="1"/>
                <w:sz w:val="28"/>
                <w:vertAlign w:val="baseline"/>
              </w:rPr>
              <w:t> </w:t>
            </w:r>
            <w:r>
              <w:rPr>
                <w:sz w:val="28"/>
                <w:vertAlign w:val="baseline"/>
              </w:rPr>
              <w:t>≤ </w:t>
            </w:r>
            <w:r>
              <w:rPr>
                <w:spacing w:val="-5"/>
                <w:sz w:val="28"/>
                <w:vertAlign w:val="baseline"/>
              </w:rPr>
              <w:t>d</w:t>
            </w:r>
            <w:r>
              <w:rPr>
                <w:spacing w:val="-5"/>
                <w:sz w:val="28"/>
                <w:vertAlign w:val="subscript"/>
              </w:rPr>
              <w:t>U</w:t>
            </w:r>
          </w:p>
        </w:tc>
      </w:tr>
      <w:tr>
        <w:trPr>
          <w:trHeight w:val="681" w:hRule="atLeast"/>
        </w:trPr>
        <w:tc>
          <w:tcPr>
            <w:tcW w:w="3980" w:type="dxa"/>
          </w:tcPr>
          <w:p>
            <w:pPr>
              <w:pStyle w:val="TableParagraph"/>
              <w:spacing w:line="315" w:lineRule="exact"/>
              <w:ind w:left="107"/>
              <w:rPr>
                <w:sz w:val="28"/>
              </w:rPr>
            </w:pPr>
            <w:r>
              <w:rPr>
                <w:sz w:val="28"/>
              </w:rPr>
              <w:t>No</w:t>
            </w:r>
            <w:r>
              <w:rPr>
                <w:spacing w:val="-4"/>
                <w:sz w:val="28"/>
              </w:rPr>
              <w:t> </w:t>
            </w:r>
            <w:r>
              <w:rPr>
                <w:sz w:val="28"/>
              </w:rPr>
              <w:t>negative</w:t>
            </w:r>
            <w:r>
              <w:rPr>
                <w:spacing w:val="-4"/>
                <w:sz w:val="28"/>
              </w:rPr>
              <w:t> </w:t>
            </w:r>
            <w:r>
              <w:rPr>
                <w:spacing w:val="-2"/>
                <w:sz w:val="28"/>
              </w:rPr>
              <w:t>autocorrelation</w:t>
            </w:r>
          </w:p>
        </w:tc>
        <w:tc>
          <w:tcPr>
            <w:tcW w:w="1870" w:type="dxa"/>
          </w:tcPr>
          <w:p>
            <w:pPr>
              <w:pStyle w:val="TableParagraph"/>
              <w:spacing w:line="315" w:lineRule="exact"/>
              <w:rPr>
                <w:sz w:val="28"/>
              </w:rPr>
            </w:pPr>
            <w:r>
              <w:rPr>
                <w:spacing w:val="-2"/>
                <w:sz w:val="28"/>
              </w:rPr>
              <w:t>Reject</w:t>
            </w:r>
          </w:p>
        </w:tc>
        <w:tc>
          <w:tcPr>
            <w:tcW w:w="2271" w:type="dxa"/>
          </w:tcPr>
          <w:p>
            <w:pPr>
              <w:pStyle w:val="TableParagraph"/>
              <w:spacing w:line="315" w:lineRule="exact"/>
              <w:ind w:left="108"/>
              <w:rPr>
                <w:sz w:val="28"/>
              </w:rPr>
            </w:pPr>
            <w:r>
              <w:rPr>
                <w:sz w:val="28"/>
              </w:rPr>
              <w:t>4-d</w:t>
            </w:r>
            <w:r>
              <w:rPr>
                <w:sz w:val="28"/>
                <w:vertAlign w:val="subscript"/>
              </w:rPr>
              <w:t>L</w:t>
            </w:r>
            <w:r>
              <w:rPr>
                <w:sz w:val="28"/>
                <w:vertAlign w:val="baseline"/>
              </w:rPr>
              <w:t>&lt;</w:t>
            </w:r>
            <w:r>
              <w:rPr>
                <w:spacing w:val="-1"/>
                <w:sz w:val="28"/>
                <w:vertAlign w:val="baseline"/>
              </w:rPr>
              <w:t> </w:t>
            </w:r>
            <w:r>
              <w:rPr>
                <w:sz w:val="28"/>
                <w:vertAlign w:val="baseline"/>
              </w:rPr>
              <w:t>d* &lt;</w:t>
            </w:r>
            <w:r>
              <w:rPr>
                <w:spacing w:val="-4"/>
                <w:sz w:val="28"/>
                <w:vertAlign w:val="baseline"/>
              </w:rPr>
              <w:t> </w:t>
            </w:r>
            <w:r>
              <w:rPr>
                <w:spacing w:val="-10"/>
                <w:sz w:val="28"/>
                <w:vertAlign w:val="baseline"/>
              </w:rPr>
              <w:t>4</w:t>
            </w:r>
          </w:p>
        </w:tc>
      </w:tr>
      <w:tr>
        <w:trPr>
          <w:trHeight w:val="683" w:hRule="atLeast"/>
        </w:trPr>
        <w:tc>
          <w:tcPr>
            <w:tcW w:w="3980" w:type="dxa"/>
          </w:tcPr>
          <w:p>
            <w:pPr>
              <w:pStyle w:val="TableParagraph"/>
              <w:spacing w:line="317" w:lineRule="exact"/>
              <w:ind w:left="107"/>
              <w:rPr>
                <w:sz w:val="28"/>
              </w:rPr>
            </w:pPr>
            <w:r>
              <w:rPr>
                <w:sz w:val="28"/>
              </w:rPr>
              <w:t>No</w:t>
            </w:r>
            <w:r>
              <w:rPr>
                <w:spacing w:val="-4"/>
                <w:sz w:val="28"/>
              </w:rPr>
              <w:t> </w:t>
            </w:r>
            <w:r>
              <w:rPr>
                <w:sz w:val="28"/>
              </w:rPr>
              <w:t>negative</w:t>
            </w:r>
            <w:r>
              <w:rPr>
                <w:spacing w:val="-4"/>
                <w:sz w:val="28"/>
              </w:rPr>
              <w:t> </w:t>
            </w:r>
            <w:r>
              <w:rPr>
                <w:spacing w:val="-2"/>
                <w:sz w:val="28"/>
              </w:rPr>
              <w:t>autocorrelation</w:t>
            </w:r>
          </w:p>
        </w:tc>
        <w:tc>
          <w:tcPr>
            <w:tcW w:w="1870" w:type="dxa"/>
          </w:tcPr>
          <w:p>
            <w:pPr>
              <w:pStyle w:val="TableParagraph"/>
              <w:spacing w:line="317" w:lineRule="exact"/>
              <w:rPr>
                <w:sz w:val="28"/>
              </w:rPr>
            </w:pPr>
            <w:r>
              <w:rPr>
                <w:sz w:val="28"/>
              </w:rPr>
              <w:t>No</w:t>
            </w:r>
            <w:r>
              <w:rPr>
                <w:spacing w:val="-3"/>
                <w:sz w:val="28"/>
              </w:rPr>
              <w:t> </w:t>
            </w:r>
            <w:r>
              <w:rPr>
                <w:spacing w:val="-2"/>
                <w:sz w:val="28"/>
              </w:rPr>
              <w:t>decision</w:t>
            </w:r>
          </w:p>
        </w:tc>
        <w:tc>
          <w:tcPr>
            <w:tcW w:w="2271" w:type="dxa"/>
          </w:tcPr>
          <w:p>
            <w:pPr>
              <w:pStyle w:val="TableParagraph"/>
              <w:spacing w:line="317" w:lineRule="exact"/>
              <w:ind w:left="108"/>
              <w:rPr>
                <w:sz w:val="28"/>
              </w:rPr>
            </w:pPr>
            <w:r>
              <w:rPr>
                <w:sz w:val="28"/>
              </w:rPr>
              <w:t>4-d</w:t>
            </w:r>
            <w:r>
              <w:rPr>
                <w:sz w:val="28"/>
                <w:vertAlign w:val="subscript"/>
              </w:rPr>
              <w:t>L</w:t>
            </w:r>
            <w:r>
              <w:rPr>
                <w:spacing w:val="-4"/>
                <w:sz w:val="28"/>
                <w:vertAlign w:val="baseline"/>
              </w:rPr>
              <w:t> </w:t>
            </w:r>
            <w:r>
              <w:rPr>
                <w:sz w:val="28"/>
                <w:vertAlign w:val="baseline"/>
              </w:rPr>
              <w:t>≤</w:t>
            </w:r>
            <w:r>
              <w:rPr>
                <w:spacing w:val="-2"/>
                <w:sz w:val="28"/>
                <w:vertAlign w:val="baseline"/>
              </w:rPr>
              <w:t> </w:t>
            </w:r>
            <w:r>
              <w:rPr>
                <w:sz w:val="28"/>
                <w:vertAlign w:val="baseline"/>
              </w:rPr>
              <w:t>d* ≤</w:t>
            </w:r>
            <w:r>
              <w:rPr>
                <w:spacing w:val="-1"/>
                <w:sz w:val="28"/>
                <w:vertAlign w:val="baseline"/>
              </w:rPr>
              <w:t> </w:t>
            </w:r>
            <w:r>
              <w:rPr>
                <w:sz w:val="28"/>
                <w:vertAlign w:val="baseline"/>
              </w:rPr>
              <w:t>4-</w:t>
            </w:r>
            <w:r>
              <w:rPr>
                <w:spacing w:val="-5"/>
                <w:sz w:val="28"/>
                <w:vertAlign w:val="baseline"/>
              </w:rPr>
              <w:t>d</w:t>
            </w:r>
            <w:r>
              <w:rPr>
                <w:spacing w:val="-5"/>
                <w:sz w:val="28"/>
                <w:vertAlign w:val="subscript"/>
              </w:rPr>
              <w:t>L</w:t>
            </w:r>
          </w:p>
        </w:tc>
      </w:tr>
      <w:tr>
        <w:trPr>
          <w:trHeight w:val="1165" w:hRule="atLeast"/>
        </w:trPr>
        <w:tc>
          <w:tcPr>
            <w:tcW w:w="3980" w:type="dxa"/>
          </w:tcPr>
          <w:p>
            <w:pPr>
              <w:pStyle w:val="TableParagraph"/>
              <w:spacing w:line="362" w:lineRule="auto"/>
              <w:ind w:left="107"/>
              <w:rPr>
                <w:sz w:val="28"/>
              </w:rPr>
            </w:pPr>
            <w:r>
              <w:rPr>
                <w:sz w:val="28"/>
              </w:rPr>
              <w:t>No</w:t>
            </w:r>
            <w:r>
              <w:rPr>
                <w:spacing w:val="-12"/>
                <w:sz w:val="28"/>
              </w:rPr>
              <w:t> </w:t>
            </w:r>
            <w:r>
              <w:rPr>
                <w:sz w:val="28"/>
              </w:rPr>
              <w:t>autocorrelation</w:t>
            </w:r>
            <w:r>
              <w:rPr>
                <w:spacing w:val="-15"/>
                <w:sz w:val="28"/>
              </w:rPr>
              <w:t> </w:t>
            </w:r>
            <w:r>
              <w:rPr>
                <w:sz w:val="28"/>
              </w:rPr>
              <w:t>positive</w:t>
            </w:r>
            <w:r>
              <w:rPr>
                <w:spacing w:val="-13"/>
                <w:sz w:val="28"/>
              </w:rPr>
              <w:t> </w:t>
            </w:r>
            <w:r>
              <w:rPr>
                <w:sz w:val="28"/>
              </w:rPr>
              <w:t>or </w:t>
            </w:r>
            <w:r>
              <w:rPr>
                <w:spacing w:val="-2"/>
                <w:sz w:val="28"/>
              </w:rPr>
              <w:t>negative</w:t>
            </w:r>
          </w:p>
        </w:tc>
        <w:tc>
          <w:tcPr>
            <w:tcW w:w="1870" w:type="dxa"/>
          </w:tcPr>
          <w:p>
            <w:pPr>
              <w:pStyle w:val="TableParagraph"/>
              <w:spacing w:line="315" w:lineRule="exact"/>
              <w:rPr>
                <w:sz w:val="28"/>
              </w:rPr>
            </w:pPr>
            <w:r>
              <w:rPr>
                <w:sz w:val="28"/>
              </w:rPr>
              <w:t>Do</w:t>
            </w:r>
            <w:r>
              <w:rPr>
                <w:spacing w:val="-1"/>
                <w:sz w:val="28"/>
              </w:rPr>
              <w:t> </w:t>
            </w:r>
            <w:r>
              <w:rPr>
                <w:sz w:val="28"/>
              </w:rPr>
              <w:t>not</w:t>
            </w:r>
            <w:r>
              <w:rPr>
                <w:spacing w:val="-1"/>
                <w:sz w:val="28"/>
              </w:rPr>
              <w:t> </w:t>
            </w:r>
            <w:r>
              <w:rPr>
                <w:spacing w:val="-2"/>
                <w:sz w:val="28"/>
              </w:rPr>
              <w:t>reject</w:t>
            </w:r>
          </w:p>
        </w:tc>
        <w:tc>
          <w:tcPr>
            <w:tcW w:w="2271" w:type="dxa"/>
          </w:tcPr>
          <w:p>
            <w:pPr>
              <w:pStyle w:val="TableParagraph"/>
              <w:spacing w:line="315" w:lineRule="exact"/>
              <w:ind w:left="108"/>
              <w:rPr>
                <w:sz w:val="28"/>
              </w:rPr>
            </w:pPr>
            <w:r>
              <w:rPr>
                <w:sz w:val="28"/>
              </w:rPr>
              <w:t>d</w:t>
            </w:r>
            <w:r>
              <w:rPr>
                <w:sz w:val="28"/>
                <w:vertAlign w:val="subscript"/>
              </w:rPr>
              <w:t>U</w:t>
            </w:r>
            <w:r>
              <w:rPr>
                <w:sz w:val="28"/>
                <w:vertAlign w:val="baseline"/>
              </w:rPr>
              <w:t>&lt;</w:t>
            </w:r>
            <w:r>
              <w:rPr>
                <w:spacing w:val="-2"/>
                <w:sz w:val="28"/>
                <w:vertAlign w:val="baseline"/>
              </w:rPr>
              <w:t> </w:t>
            </w:r>
            <w:r>
              <w:rPr>
                <w:sz w:val="28"/>
                <w:vertAlign w:val="baseline"/>
              </w:rPr>
              <w:t>d* &lt;</w:t>
            </w:r>
            <w:r>
              <w:rPr>
                <w:spacing w:val="-3"/>
                <w:sz w:val="28"/>
                <w:vertAlign w:val="baseline"/>
              </w:rPr>
              <w:t> </w:t>
            </w:r>
            <w:r>
              <w:rPr>
                <w:sz w:val="28"/>
                <w:vertAlign w:val="baseline"/>
              </w:rPr>
              <w:t>4-</w:t>
            </w:r>
            <w:r>
              <w:rPr>
                <w:spacing w:val="-5"/>
                <w:sz w:val="28"/>
                <w:vertAlign w:val="baseline"/>
              </w:rPr>
              <w:t>d</w:t>
            </w:r>
            <w:r>
              <w:rPr>
                <w:spacing w:val="-5"/>
                <w:sz w:val="28"/>
                <w:vertAlign w:val="subscript"/>
              </w:rPr>
              <w:t>U</w:t>
            </w:r>
          </w:p>
        </w:tc>
      </w:tr>
    </w:tbl>
    <w:p>
      <w:pPr>
        <w:spacing w:after="0" w:line="315" w:lineRule="exact"/>
        <w:rPr>
          <w:sz w:val="28"/>
        </w:rPr>
        <w:sectPr>
          <w:pgSz w:w="12240" w:h="15840"/>
          <w:pgMar w:header="761" w:footer="0" w:top="1300" w:bottom="280" w:left="1720" w:right="1320"/>
        </w:sectPr>
      </w:pPr>
    </w:p>
    <w:p>
      <w:pPr>
        <w:spacing w:before="123"/>
        <w:ind w:left="711" w:right="0" w:firstLine="0"/>
        <w:jc w:val="left"/>
        <w:rPr>
          <w:b/>
          <w:sz w:val="28"/>
        </w:rPr>
      </w:pPr>
      <w:r>
        <w:rPr>
          <w:b/>
          <w:spacing w:val="-2"/>
          <w:sz w:val="28"/>
        </w:rPr>
        <w:t>Given:</w:t>
      </w:r>
    </w:p>
    <w:p>
      <w:pPr>
        <w:pStyle w:val="BodyText"/>
        <w:ind w:left="0"/>
        <w:rPr>
          <w:b/>
          <w:sz w:val="30"/>
        </w:rPr>
      </w:pPr>
    </w:p>
    <w:p>
      <w:pPr>
        <w:pStyle w:val="BodyText"/>
        <w:tabs>
          <w:tab w:pos="4312" w:val="left" w:leader="none"/>
        </w:tabs>
        <w:spacing w:line="628" w:lineRule="auto" w:before="174"/>
        <w:ind w:right="3605"/>
      </w:pPr>
      <w:r>
        <w:rPr/>
        <w:t>d* = Durbin-Watson Stat istic</w:t>
        <w:tab/>
        <w:t>=</w:t>
      </w:r>
      <w:r>
        <w:rPr>
          <w:spacing w:val="-18"/>
        </w:rPr>
        <w:t> </w:t>
      </w:r>
      <w:r>
        <w:rPr/>
        <w:t>1.994115 d</w:t>
      </w:r>
      <w:r>
        <w:rPr>
          <w:vertAlign w:val="subscript"/>
        </w:rPr>
        <w:t>L</w:t>
      </w:r>
      <w:r>
        <w:rPr>
          <w:vertAlign w:val="baseline"/>
        </w:rPr>
        <w:t> = Lower boundary</w:t>
        <w:tab/>
        <w:t>= 0.925</w:t>
      </w:r>
    </w:p>
    <w:p>
      <w:pPr>
        <w:pStyle w:val="BodyText"/>
        <w:tabs>
          <w:tab w:pos="4312" w:val="left" w:leader="none"/>
        </w:tabs>
        <w:spacing w:line="631" w:lineRule="auto"/>
        <w:ind w:right="4027"/>
      </w:pPr>
      <w:r>
        <w:rPr/>
        <w:t>d</w:t>
      </w:r>
      <w:r>
        <w:rPr>
          <w:vertAlign w:val="subscript"/>
        </w:rPr>
        <w:t>U</w:t>
      </w:r>
      <w:r>
        <w:rPr>
          <w:vertAlign w:val="baseline"/>
        </w:rPr>
        <w:t> = Upper boundary</w:t>
        <w:tab/>
        <w:t>=</w:t>
      </w:r>
      <w:r>
        <w:rPr>
          <w:spacing w:val="-18"/>
          <w:vertAlign w:val="baseline"/>
        </w:rPr>
        <w:t> </w:t>
      </w:r>
      <w:r>
        <w:rPr>
          <w:vertAlign w:val="baseline"/>
        </w:rPr>
        <w:t>1.974 At 0.05 significance level</w:t>
      </w:r>
    </w:p>
    <w:p>
      <w:pPr>
        <w:pStyle w:val="BodyText"/>
        <w:spacing w:line="316" w:lineRule="exact"/>
        <w:ind w:left="1431"/>
      </w:pPr>
      <w:r>
        <w:rPr/>
        <w:t>The</w:t>
      </w:r>
      <w:r>
        <w:rPr>
          <w:spacing w:val="14"/>
        </w:rPr>
        <w:t> </w:t>
      </w:r>
      <w:r>
        <w:rPr/>
        <w:t>decision</w:t>
      </w:r>
      <w:r>
        <w:rPr>
          <w:spacing w:val="16"/>
        </w:rPr>
        <w:t> </w:t>
      </w:r>
      <w:r>
        <w:rPr/>
        <w:t>falls</w:t>
      </w:r>
      <w:r>
        <w:rPr>
          <w:spacing w:val="16"/>
        </w:rPr>
        <w:t> </w:t>
      </w:r>
      <w:r>
        <w:rPr/>
        <w:t>under</w:t>
      </w:r>
      <w:r>
        <w:rPr>
          <w:spacing w:val="17"/>
        </w:rPr>
        <w:t> </w:t>
      </w:r>
      <w:r>
        <w:rPr/>
        <w:t>d</w:t>
      </w:r>
      <w:r>
        <w:rPr>
          <w:vertAlign w:val="subscript"/>
        </w:rPr>
        <w:t>U</w:t>
      </w:r>
      <w:r>
        <w:rPr>
          <w:vertAlign w:val="baseline"/>
        </w:rPr>
        <w:t>&lt;</w:t>
      </w:r>
      <w:r>
        <w:rPr>
          <w:spacing w:val="15"/>
          <w:vertAlign w:val="baseline"/>
        </w:rPr>
        <w:t> </w:t>
      </w:r>
      <w:r>
        <w:rPr>
          <w:vertAlign w:val="baseline"/>
        </w:rPr>
        <w:t>d*</w:t>
      </w:r>
      <w:r>
        <w:rPr>
          <w:spacing w:val="16"/>
          <w:vertAlign w:val="baseline"/>
        </w:rPr>
        <w:t> </w:t>
      </w:r>
      <w:r>
        <w:rPr>
          <w:vertAlign w:val="baseline"/>
        </w:rPr>
        <w:t>&lt;</w:t>
      </w:r>
      <w:r>
        <w:rPr>
          <w:spacing w:val="13"/>
          <w:vertAlign w:val="baseline"/>
        </w:rPr>
        <w:t> </w:t>
      </w:r>
      <w:r>
        <w:rPr>
          <w:vertAlign w:val="baseline"/>
        </w:rPr>
        <w:t>4-d</w:t>
      </w:r>
      <w:r>
        <w:rPr>
          <w:vertAlign w:val="subscript"/>
        </w:rPr>
        <w:t>U</w:t>
      </w:r>
      <w:r>
        <w:rPr>
          <w:vertAlign w:val="baseline"/>
        </w:rPr>
        <w:t>(i.e.</w:t>
      </w:r>
      <w:r>
        <w:rPr>
          <w:spacing w:val="14"/>
          <w:vertAlign w:val="baseline"/>
        </w:rPr>
        <w:t> </w:t>
      </w:r>
      <w:r>
        <w:rPr>
          <w:vertAlign w:val="baseline"/>
        </w:rPr>
        <w:t>1.974</w:t>
      </w:r>
      <w:r>
        <w:rPr>
          <w:spacing w:val="16"/>
          <w:vertAlign w:val="baseline"/>
        </w:rPr>
        <w:t> </w:t>
      </w:r>
      <w:r>
        <w:rPr>
          <w:vertAlign w:val="baseline"/>
        </w:rPr>
        <w:t>&lt;</w:t>
      </w:r>
      <w:r>
        <w:rPr>
          <w:spacing w:val="13"/>
          <w:vertAlign w:val="baseline"/>
        </w:rPr>
        <w:t> </w:t>
      </w:r>
      <w:r>
        <w:rPr>
          <w:spacing w:val="-2"/>
          <w:vertAlign w:val="baseline"/>
        </w:rPr>
        <w:t>1.994115</w:t>
      </w:r>
    </w:p>
    <w:p>
      <w:pPr>
        <w:pStyle w:val="BodyText"/>
        <w:spacing w:before="1"/>
        <w:ind w:left="0"/>
      </w:pPr>
    </w:p>
    <w:p>
      <w:pPr>
        <w:pStyle w:val="BodyText"/>
        <w:spacing w:line="480" w:lineRule="auto"/>
        <w:ind w:right="754"/>
        <w:jc w:val="both"/>
      </w:pPr>
      <w:r>
        <w:rPr/>
        <w:t>&lt; 2.026). Thus, we will not reject the null hypothesis, but conclude that there is no positive or negative autocorrelation in the residuals.</w:t>
      </w:r>
    </w:p>
    <w:p>
      <w:pPr>
        <w:pStyle w:val="Heading2"/>
        <w:numPr>
          <w:ilvl w:val="0"/>
          <w:numId w:val="12"/>
        </w:numPr>
        <w:tabs>
          <w:tab w:pos="993" w:val="left" w:leader="none"/>
        </w:tabs>
        <w:spacing w:line="240" w:lineRule="auto" w:before="203" w:after="0"/>
        <w:ind w:left="992" w:right="0" w:hanging="282"/>
        <w:jc w:val="both"/>
      </w:pPr>
      <w:r>
        <w:rPr/>
        <w:t>Test</w:t>
      </w:r>
      <w:r>
        <w:rPr>
          <w:spacing w:val="-3"/>
        </w:rPr>
        <w:t> </w:t>
      </w:r>
      <w:r>
        <w:rPr/>
        <w:t>For</w:t>
      </w:r>
      <w:r>
        <w:rPr>
          <w:spacing w:val="-2"/>
        </w:rPr>
        <w:t> Heteroscedasticity:</w:t>
      </w:r>
    </w:p>
    <w:p>
      <w:pPr>
        <w:pStyle w:val="BodyText"/>
        <w:spacing w:before="8"/>
        <w:ind w:left="0"/>
        <w:rPr>
          <w:b/>
          <w:sz w:val="27"/>
        </w:rPr>
      </w:pPr>
    </w:p>
    <w:p>
      <w:pPr>
        <w:pStyle w:val="BodyText"/>
        <w:spacing w:line="480" w:lineRule="auto" w:before="1"/>
        <w:ind w:right="746" w:firstLine="720"/>
        <w:jc w:val="both"/>
      </w:pPr>
      <w:r>
        <w:rPr/>
        <w:t>This test was carried out to ascertain the level of distribution of error term (to know whether the variance is constant). This test was carried out using White’s heteroscedasticity test (with no cross terms). It follows chi-square distribution with degrees of freedom equal to the number of regressors excluding the constant term.</w:t>
      </w:r>
    </w:p>
    <w:p>
      <w:pPr>
        <w:pStyle w:val="Heading2"/>
        <w:spacing w:before="4"/>
        <w:jc w:val="both"/>
      </w:pPr>
      <w:r>
        <w:rPr/>
        <w:t>Test </w:t>
      </w:r>
      <w:r>
        <w:rPr>
          <w:spacing w:val="-2"/>
        </w:rPr>
        <w:t>Hypothesis</w:t>
      </w:r>
    </w:p>
    <w:p>
      <w:pPr>
        <w:pStyle w:val="BodyText"/>
        <w:spacing w:before="8"/>
        <w:ind w:left="0"/>
        <w:rPr>
          <w:b/>
          <w:sz w:val="27"/>
        </w:rPr>
      </w:pPr>
    </w:p>
    <w:p>
      <w:pPr>
        <w:pStyle w:val="BodyText"/>
        <w:jc w:val="both"/>
      </w:pPr>
      <w:r>
        <w:rPr/>
        <w:t>H</w:t>
      </w:r>
      <w:r>
        <w:rPr>
          <w:vertAlign w:val="subscript"/>
        </w:rPr>
        <w:t>0</w:t>
      </w:r>
      <w:r>
        <w:rPr>
          <w:vertAlign w:val="baseline"/>
        </w:rPr>
        <w:t>:</w:t>
      </w:r>
      <w:r>
        <w:rPr>
          <w:spacing w:val="-4"/>
          <w:vertAlign w:val="baseline"/>
        </w:rPr>
        <w:t> </w:t>
      </w:r>
      <w:r>
        <w:rPr>
          <w:vertAlign w:val="baseline"/>
        </w:rPr>
        <w:t>Homoscedasticity</w:t>
      </w:r>
      <w:r>
        <w:rPr>
          <w:spacing w:val="-8"/>
          <w:vertAlign w:val="baseline"/>
        </w:rPr>
        <w:t> </w:t>
      </w:r>
      <w:r>
        <w:rPr>
          <w:vertAlign w:val="baseline"/>
        </w:rPr>
        <w:t>(If</w:t>
      </w:r>
      <w:r>
        <w:rPr>
          <w:spacing w:val="-5"/>
          <w:vertAlign w:val="baseline"/>
        </w:rPr>
        <w:t> </w:t>
      </w:r>
      <w:r>
        <w:rPr>
          <w:vertAlign w:val="baseline"/>
        </w:rPr>
        <w:t>the</w:t>
      </w:r>
      <w:r>
        <w:rPr>
          <w:spacing w:val="-4"/>
          <w:vertAlign w:val="baseline"/>
        </w:rPr>
        <w:t> </w:t>
      </w:r>
      <w:r>
        <w:rPr>
          <w:vertAlign w:val="baseline"/>
        </w:rPr>
        <w:t>variance</w:t>
      </w:r>
      <w:r>
        <w:rPr>
          <w:spacing w:val="-7"/>
          <w:vertAlign w:val="baseline"/>
        </w:rPr>
        <w:t> </w:t>
      </w:r>
      <w:r>
        <w:rPr>
          <w:vertAlign w:val="baseline"/>
        </w:rPr>
        <w:t>is</w:t>
      </w:r>
      <w:r>
        <w:rPr>
          <w:spacing w:val="-3"/>
          <w:vertAlign w:val="baseline"/>
        </w:rPr>
        <w:t> </w:t>
      </w:r>
      <w:r>
        <w:rPr>
          <w:spacing w:val="-2"/>
          <w:vertAlign w:val="baseline"/>
        </w:rPr>
        <w:t>constant)</w:t>
      </w:r>
    </w:p>
    <w:p>
      <w:pPr>
        <w:pStyle w:val="BodyText"/>
        <w:spacing w:before="11"/>
        <w:ind w:left="0"/>
        <w:rPr>
          <w:sz w:val="27"/>
        </w:rPr>
      </w:pPr>
    </w:p>
    <w:p>
      <w:pPr>
        <w:pStyle w:val="BodyText"/>
        <w:spacing w:line="480" w:lineRule="auto"/>
        <w:ind w:right="2223"/>
      </w:pPr>
      <w:r>
        <w:rPr/>
        <w:t>H</w:t>
      </w:r>
      <w:r>
        <w:rPr>
          <w:vertAlign w:val="subscript"/>
        </w:rPr>
        <w:t>1</w:t>
      </w:r>
      <w:r>
        <w:rPr>
          <w:vertAlign w:val="baseline"/>
        </w:rPr>
        <w:t>:</w:t>
      </w:r>
      <w:r>
        <w:rPr>
          <w:spacing w:val="-5"/>
          <w:vertAlign w:val="baseline"/>
        </w:rPr>
        <w:t> </w:t>
      </w:r>
      <w:r>
        <w:rPr>
          <w:vertAlign w:val="baseline"/>
        </w:rPr>
        <w:t>Heteroscedasticity</w:t>
      </w:r>
      <w:r>
        <w:rPr>
          <w:spacing w:val="-5"/>
          <w:vertAlign w:val="baseline"/>
        </w:rPr>
        <w:t> </w:t>
      </w:r>
      <w:r>
        <w:rPr>
          <w:vertAlign w:val="baseline"/>
        </w:rPr>
        <w:t>(If</w:t>
      </w:r>
      <w:r>
        <w:rPr>
          <w:spacing w:val="-5"/>
          <w:vertAlign w:val="baseline"/>
        </w:rPr>
        <w:t> </w:t>
      </w:r>
      <w:r>
        <w:rPr>
          <w:vertAlign w:val="baseline"/>
        </w:rPr>
        <w:t>the</w:t>
      </w:r>
      <w:r>
        <w:rPr>
          <w:spacing w:val="-8"/>
          <w:vertAlign w:val="baseline"/>
        </w:rPr>
        <w:t> </w:t>
      </w:r>
      <w:r>
        <w:rPr>
          <w:vertAlign w:val="baseline"/>
        </w:rPr>
        <w:t>variance</w:t>
      </w:r>
      <w:r>
        <w:rPr>
          <w:spacing w:val="-5"/>
          <w:vertAlign w:val="baseline"/>
        </w:rPr>
        <w:t> </w:t>
      </w:r>
      <w:r>
        <w:rPr>
          <w:vertAlign w:val="baseline"/>
        </w:rPr>
        <w:t>is</w:t>
      </w:r>
      <w:r>
        <w:rPr>
          <w:spacing w:val="-5"/>
          <w:vertAlign w:val="baseline"/>
        </w:rPr>
        <w:t> </w:t>
      </w:r>
      <w:r>
        <w:rPr>
          <w:vertAlign w:val="baseline"/>
        </w:rPr>
        <w:t>not</w:t>
      </w:r>
      <w:r>
        <w:rPr>
          <w:spacing w:val="-5"/>
          <w:vertAlign w:val="baseline"/>
        </w:rPr>
        <w:t> </w:t>
      </w:r>
      <w:r>
        <w:rPr>
          <w:vertAlign w:val="baseline"/>
        </w:rPr>
        <w:t>constant) The decision rule is to reject H</w:t>
      </w:r>
      <w:r>
        <w:rPr>
          <w:vertAlign w:val="subscript"/>
        </w:rPr>
        <w:t>0</w:t>
      </w:r>
      <w:r>
        <w:rPr>
          <w:vertAlign w:val="baseline"/>
        </w:rPr>
        <w:t> if X</w:t>
      </w:r>
      <w:r>
        <w:rPr>
          <w:vertAlign w:val="superscript"/>
        </w:rPr>
        <w:t>2</w:t>
      </w:r>
      <w:r>
        <w:rPr>
          <w:vertAlign w:val="subscript"/>
        </w:rPr>
        <w:t>cal</w:t>
      </w:r>
      <w:r>
        <w:rPr>
          <w:vertAlign w:val="baseline"/>
        </w:rPr>
        <w:t>&gt; X</w:t>
      </w:r>
      <w:r>
        <w:rPr>
          <w:vertAlign w:val="superscript"/>
        </w:rPr>
        <w:t>2</w:t>
      </w:r>
      <w:r>
        <w:rPr>
          <w:vertAlign w:val="subscript"/>
        </w:rPr>
        <w:t>tab</w:t>
      </w:r>
      <w:r>
        <w:rPr>
          <w:vertAlign w:val="baseline"/>
        </w:rPr>
        <w:t>.</w:t>
      </w:r>
    </w:p>
    <w:p>
      <w:pPr>
        <w:spacing w:after="0" w:line="480" w:lineRule="auto"/>
        <w:sectPr>
          <w:pgSz w:w="12240" w:h="15840"/>
          <w:pgMar w:header="761" w:footer="0" w:top="1300" w:bottom="280" w:left="1720" w:right="1320"/>
        </w:sectPr>
      </w:pPr>
    </w:p>
    <w:p>
      <w:pPr>
        <w:pStyle w:val="BodyText"/>
        <w:spacing w:line="480" w:lineRule="auto" w:before="119"/>
        <w:ind w:firstLine="720"/>
      </w:pPr>
      <w:r>
        <w:rPr/>
        <w:t>The</w:t>
      </w:r>
      <w:r>
        <w:rPr>
          <w:spacing w:val="80"/>
        </w:rPr>
        <w:t> </w:t>
      </w:r>
      <w:r>
        <w:rPr/>
        <w:t>calculated</w:t>
      </w:r>
      <w:r>
        <w:rPr>
          <w:spacing w:val="80"/>
        </w:rPr>
        <w:t> </w:t>
      </w:r>
      <w:r>
        <w:rPr/>
        <w:t>X</w:t>
      </w:r>
      <w:r>
        <w:rPr>
          <w:vertAlign w:val="superscript"/>
        </w:rPr>
        <w:t>2</w:t>
      </w:r>
      <w:r>
        <w:rPr>
          <w:spacing w:val="80"/>
          <w:vertAlign w:val="baseline"/>
        </w:rPr>
        <w:t> </w:t>
      </w:r>
      <w:r>
        <w:rPr>
          <w:vertAlign w:val="baseline"/>
        </w:rPr>
        <w:t>from</w:t>
      </w:r>
      <w:r>
        <w:rPr>
          <w:spacing w:val="80"/>
          <w:vertAlign w:val="baseline"/>
        </w:rPr>
        <w:t> </w:t>
      </w:r>
      <w:r>
        <w:rPr>
          <w:vertAlign w:val="baseline"/>
        </w:rPr>
        <w:t>the</w:t>
      </w:r>
      <w:r>
        <w:rPr>
          <w:spacing w:val="80"/>
          <w:vertAlign w:val="baseline"/>
        </w:rPr>
        <w:t> </w:t>
      </w:r>
      <w:r>
        <w:rPr>
          <w:vertAlign w:val="baseline"/>
        </w:rPr>
        <w:t>Heteroscedasticity</w:t>
      </w:r>
      <w:r>
        <w:rPr>
          <w:spacing w:val="80"/>
          <w:vertAlign w:val="baseline"/>
        </w:rPr>
        <w:t> </w:t>
      </w:r>
      <w:r>
        <w:rPr>
          <w:vertAlign w:val="baseline"/>
        </w:rPr>
        <w:t>Test,</w:t>
      </w:r>
      <w:r>
        <w:rPr>
          <w:spacing w:val="80"/>
          <w:vertAlign w:val="baseline"/>
        </w:rPr>
        <w:t> </w:t>
      </w:r>
      <w:r>
        <w:rPr>
          <w:vertAlign w:val="baseline"/>
        </w:rPr>
        <w:t>the</w:t>
      </w:r>
      <w:r>
        <w:rPr>
          <w:spacing w:val="40"/>
          <w:vertAlign w:val="baseline"/>
        </w:rPr>
        <w:t> </w:t>
      </w:r>
      <w:r>
        <w:rPr>
          <w:vertAlign w:val="baseline"/>
        </w:rPr>
        <w:t>resultis6.792076</w:t>
      </w:r>
      <w:r>
        <w:rPr>
          <w:spacing w:val="33"/>
          <w:vertAlign w:val="baseline"/>
        </w:rPr>
        <w:t> </w:t>
      </w:r>
      <w:r>
        <w:rPr>
          <w:vertAlign w:val="baseline"/>
        </w:rPr>
        <w:t>while</w:t>
      </w:r>
      <w:r>
        <w:rPr>
          <w:spacing w:val="32"/>
          <w:vertAlign w:val="baseline"/>
        </w:rPr>
        <w:t> </w:t>
      </w:r>
      <w:r>
        <w:rPr>
          <w:vertAlign w:val="baseline"/>
        </w:rPr>
        <w:t>the</w:t>
      </w:r>
      <w:r>
        <w:rPr>
          <w:spacing w:val="36"/>
          <w:vertAlign w:val="baseline"/>
        </w:rPr>
        <w:t> </w:t>
      </w:r>
      <w:r>
        <w:rPr>
          <w:vertAlign w:val="baseline"/>
        </w:rPr>
        <w:t>critical</w:t>
      </w:r>
      <w:r>
        <w:rPr>
          <w:spacing w:val="33"/>
          <w:vertAlign w:val="baseline"/>
        </w:rPr>
        <w:t> </w:t>
      </w:r>
      <w:r>
        <w:rPr>
          <w:vertAlign w:val="baseline"/>
        </w:rPr>
        <w:t>value</w:t>
      </w:r>
      <w:r>
        <w:rPr>
          <w:spacing w:val="31"/>
          <w:vertAlign w:val="baseline"/>
        </w:rPr>
        <w:t> </w:t>
      </w:r>
      <w:r>
        <w:rPr>
          <w:vertAlign w:val="baseline"/>
        </w:rPr>
        <w:t>at</w:t>
      </w:r>
      <w:r>
        <w:rPr>
          <w:spacing w:val="33"/>
          <w:vertAlign w:val="baseline"/>
        </w:rPr>
        <w:t> </w:t>
      </w:r>
      <w:r>
        <w:rPr>
          <w:vertAlign w:val="baseline"/>
        </w:rPr>
        <w:t>1</w:t>
      </w:r>
      <w:r>
        <w:rPr>
          <w:spacing w:val="33"/>
          <w:vertAlign w:val="baseline"/>
        </w:rPr>
        <w:t> </w:t>
      </w:r>
      <w:r>
        <w:rPr>
          <w:vertAlign w:val="baseline"/>
        </w:rPr>
        <w:t>degree</w:t>
      </w:r>
      <w:r>
        <w:rPr>
          <w:spacing w:val="33"/>
          <w:vertAlign w:val="baseline"/>
        </w:rPr>
        <w:t> </w:t>
      </w:r>
      <w:r>
        <w:rPr>
          <w:vertAlign w:val="baseline"/>
        </w:rPr>
        <w:t>of</w:t>
      </w:r>
      <w:r>
        <w:rPr>
          <w:spacing w:val="35"/>
          <w:vertAlign w:val="baseline"/>
        </w:rPr>
        <w:t> </w:t>
      </w:r>
      <w:r>
        <w:rPr>
          <w:vertAlign w:val="baseline"/>
        </w:rPr>
        <w:t>freedom</w:t>
      </w:r>
      <w:r>
        <w:rPr>
          <w:spacing w:val="31"/>
          <w:vertAlign w:val="baseline"/>
        </w:rPr>
        <w:t> </w:t>
      </w:r>
      <w:r>
        <w:rPr>
          <w:spacing w:val="-5"/>
          <w:vertAlign w:val="baseline"/>
        </w:rPr>
        <w:t>is</w:t>
      </w:r>
    </w:p>
    <w:p>
      <w:pPr>
        <w:pStyle w:val="BodyText"/>
        <w:spacing w:line="480" w:lineRule="auto" w:before="1"/>
        <w:ind w:right="744"/>
      </w:pPr>
      <w:r>
        <w:rPr/>
        <w:t>3.84. Since X</w:t>
      </w:r>
      <w:r>
        <w:rPr>
          <w:vertAlign w:val="superscript"/>
        </w:rPr>
        <w:t>2</w:t>
      </w:r>
      <w:r>
        <w:rPr>
          <w:vertAlign w:val="subscript"/>
        </w:rPr>
        <w:t>cal</w:t>
      </w:r>
      <w:r>
        <w:rPr>
          <w:vertAlign w:val="baseline"/>
        </w:rPr>
        <w:t>&gt; X</w:t>
      </w:r>
      <w:r>
        <w:rPr>
          <w:vertAlign w:val="superscript"/>
        </w:rPr>
        <w:t>2</w:t>
      </w:r>
      <w:r>
        <w:rPr>
          <w:vertAlign w:val="subscript"/>
        </w:rPr>
        <w:t>t</w:t>
      </w:r>
      <w:r>
        <w:rPr>
          <w:vertAlign w:val="subscript"/>
        </w:rPr>
        <w:t>a</w:t>
      </w:r>
      <w:r>
        <w:rPr>
          <w:vertAlign w:val="subscript"/>
        </w:rPr>
        <w:t>b</w:t>
      </w:r>
      <w:r>
        <w:rPr>
          <w:vertAlign w:val="baseline"/>
        </w:rPr>
        <w:t>, we reject H</w:t>
      </w:r>
      <w:r>
        <w:rPr>
          <w:vertAlign w:val="subscript"/>
        </w:rPr>
        <w:t>0</w:t>
      </w:r>
      <w:r>
        <w:rPr>
          <w:vertAlign w:val="baseline"/>
        </w:rPr>
        <w:t> and conclude that the variance of the error term is not constant.</w:t>
      </w:r>
    </w:p>
    <w:p>
      <w:pPr>
        <w:pStyle w:val="ListParagraph"/>
        <w:numPr>
          <w:ilvl w:val="1"/>
          <w:numId w:val="10"/>
        </w:numPr>
        <w:tabs>
          <w:tab w:pos="1431" w:val="left" w:leader="none"/>
          <w:tab w:pos="1432" w:val="left" w:leader="none"/>
        </w:tabs>
        <w:spacing w:line="480" w:lineRule="auto" w:before="3" w:after="0"/>
        <w:ind w:left="711" w:right="2977" w:firstLine="0"/>
        <w:jc w:val="left"/>
        <w:rPr>
          <w:b/>
          <w:sz w:val="28"/>
        </w:rPr>
      </w:pPr>
      <w:r>
        <w:rPr>
          <w:b/>
          <w:sz w:val="28"/>
        </w:rPr>
        <w:t>Evaluation</w:t>
      </w:r>
      <w:r>
        <w:rPr>
          <w:b/>
          <w:spacing w:val="-9"/>
          <w:sz w:val="28"/>
        </w:rPr>
        <w:t> </w:t>
      </w:r>
      <w:r>
        <w:rPr>
          <w:b/>
          <w:sz w:val="28"/>
        </w:rPr>
        <w:t>Of</w:t>
      </w:r>
      <w:r>
        <w:rPr>
          <w:b/>
          <w:spacing w:val="-10"/>
          <w:sz w:val="28"/>
        </w:rPr>
        <w:t> </w:t>
      </w:r>
      <w:r>
        <w:rPr>
          <w:b/>
          <w:sz w:val="28"/>
        </w:rPr>
        <w:t>The</w:t>
      </w:r>
      <w:r>
        <w:rPr>
          <w:b/>
          <w:spacing w:val="-13"/>
          <w:sz w:val="28"/>
        </w:rPr>
        <w:t> </w:t>
      </w:r>
      <w:r>
        <w:rPr>
          <w:b/>
          <w:sz w:val="28"/>
        </w:rPr>
        <w:t>Research</w:t>
      </w:r>
      <w:r>
        <w:rPr>
          <w:b/>
          <w:spacing w:val="-9"/>
          <w:sz w:val="28"/>
        </w:rPr>
        <w:t> </w:t>
      </w:r>
      <w:r>
        <w:rPr>
          <w:b/>
          <w:sz w:val="28"/>
        </w:rPr>
        <w:t>Hypothesis </w:t>
      </w:r>
      <w:r>
        <w:rPr>
          <w:sz w:val="28"/>
        </w:rPr>
        <w:t>The hypotheses have earlier been stated as; </w:t>
      </w:r>
      <w:r>
        <w:rPr>
          <w:b/>
          <w:sz w:val="28"/>
        </w:rPr>
        <w:t>Hypothesis 1 (H</w:t>
      </w:r>
      <w:r>
        <w:rPr>
          <w:b/>
          <w:sz w:val="28"/>
          <w:vertAlign w:val="subscript"/>
        </w:rPr>
        <w:t>o</w:t>
      </w:r>
      <w:r>
        <w:rPr>
          <w:b/>
          <w:sz w:val="28"/>
          <w:vertAlign w:val="baseline"/>
        </w:rPr>
        <w:t>):</w:t>
      </w:r>
    </w:p>
    <w:p>
      <w:pPr>
        <w:pStyle w:val="BodyText"/>
        <w:spacing w:line="318" w:lineRule="exact"/>
      </w:pPr>
      <w:r>
        <w:rPr/>
        <w:t>There</w:t>
      </w:r>
      <w:r>
        <w:rPr>
          <w:spacing w:val="-7"/>
        </w:rPr>
        <w:t> </w:t>
      </w:r>
      <w:r>
        <w:rPr/>
        <w:t>is</w:t>
      </w:r>
      <w:r>
        <w:rPr>
          <w:spacing w:val="-4"/>
        </w:rPr>
        <w:t> </w:t>
      </w:r>
      <w:r>
        <w:rPr/>
        <w:t>no</w:t>
      </w:r>
      <w:r>
        <w:rPr>
          <w:spacing w:val="-3"/>
        </w:rPr>
        <w:t> </w:t>
      </w:r>
      <w:r>
        <w:rPr/>
        <w:t>factor</w:t>
      </w:r>
      <w:r>
        <w:rPr>
          <w:spacing w:val="-5"/>
        </w:rPr>
        <w:t> </w:t>
      </w:r>
      <w:r>
        <w:rPr/>
        <w:t>that</w:t>
      </w:r>
      <w:r>
        <w:rPr>
          <w:spacing w:val="-4"/>
        </w:rPr>
        <w:t> </w:t>
      </w:r>
      <w:r>
        <w:rPr/>
        <w:t>determines</w:t>
      </w:r>
      <w:r>
        <w:rPr>
          <w:spacing w:val="-3"/>
        </w:rPr>
        <w:t> </w:t>
      </w:r>
      <w:r>
        <w:rPr/>
        <w:t>investment</w:t>
      </w:r>
      <w:r>
        <w:rPr>
          <w:spacing w:val="-8"/>
        </w:rPr>
        <w:t> </w:t>
      </w:r>
      <w:r>
        <w:rPr/>
        <w:t>in</w:t>
      </w:r>
      <w:r>
        <w:rPr>
          <w:spacing w:val="-3"/>
        </w:rPr>
        <w:t> </w:t>
      </w:r>
      <w:r>
        <w:rPr>
          <w:spacing w:val="-2"/>
        </w:rPr>
        <w:t>Nigeria.</w:t>
      </w:r>
    </w:p>
    <w:p>
      <w:pPr>
        <w:pStyle w:val="BodyText"/>
        <w:spacing w:before="4"/>
        <w:ind w:left="0"/>
      </w:pPr>
    </w:p>
    <w:p>
      <w:pPr>
        <w:pStyle w:val="Heading2"/>
        <w:ind w:left="1059"/>
      </w:pPr>
      <w:r>
        <w:rPr/>
        <w:t>Hypothesis</w:t>
      </w:r>
      <w:r>
        <w:rPr>
          <w:spacing w:val="-8"/>
        </w:rPr>
        <w:t> </w:t>
      </w:r>
      <w:r>
        <w:rPr/>
        <w:t>2</w:t>
      </w:r>
      <w:r>
        <w:rPr>
          <w:spacing w:val="-1"/>
        </w:rPr>
        <w:t> </w:t>
      </w:r>
      <w:r>
        <w:rPr>
          <w:spacing w:val="-4"/>
        </w:rPr>
        <w:t>(H</w:t>
      </w:r>
      <w:r>
        <w:rPr>
          <w:spacing w:val="-4"/>
          <w:vertAlign w:val="subscript"/>
        </w:rPr>
        <w:t>o</w:t>
      </w:r>
      <w:r>
        <w:rPr>
          <w:spacing w:val="-4"/>
          <w:vertAlign w:val="baseline"/>
        </w:rPr>
        <w:t>):</w:t>
      </w:r>
    </w:p>
    <w:p>
      <w:pPr>
        <w:pStyle w:val="BodyText"/>
        <w:spacing w:before="8"/>
        <w:ind w:left="0"/>
        <w:rPr>
          <w:b/>
          <w:sz w:val="27"/>
        </w:rPr>
      </w:pPr>
    </w:p>
    <w:p>
      <w:pPr>
        <w:pStyle w:val="BodyText"/>
        <w:spacing w:line="480" w:lineRule="auto"/>
        <w:ind w:right="744" w:firstLine="278"/>
      </w:pPr>
      <w:r>
        <w:rPr/>
        <w:t>There is no relationship between inflation rate and investment in </w:t>
      </w:r>
      <w:r>
        <w:rPr>
          <w:spacing w:val="-2"/>
        </w:rPr>
        <w:t>Nigeria.</w:t>
      </w:r>
    </w:p>
    <w:p>
      <w:pPr>
        <w:pStyle w:val="Heading2"/>
        <w:spacing w:before="4"/>
      </w:pPr>
      <w:r>
        <w:rPr>
          <w:spacing w:val="-2"/>
        </w:rPr>
        <w:t>Conclusion:</w:t>
      </w:r>
    </w:p>
    <w:p>
      <w:pPr>
        <w:pStyle w:val="BodyText"/>
        <w:spacing w:before="8"/>
        <w:ind w:left="0"/>
        <w:rPr>
          <w:b/>
          <w:sz w:val="27"/>
        </w:rPr>
      </w:pPr>
    </w:p>
    <w:p>
      <w:pPr>
        <w:pStyle w:val="BodyText"/>
        <w:spacing w:line="480" w:lineRule="auto"/>
        <w:ind w:right="743" w:firstLine="720"/>
        <w:jc w:val="both"/>
      </w:pPr>
      <w:r>
        <w:rPr/>
        <w:t>Based on the various tests conducted, we reject H</w:t>
      </w:r>
      <w:r>
        <w:rPr>
          <w:vertAlign w:val="subscript"/>
        </w:rPr>
        <w:t>0</w:t>
      </w:r>
      <w:r>
        <w:rPr>
          <w:vertAlign w:val="baseline"/>
        </w:rPr>
        <w:t> of the two hypotheses. From the result gotten, investment is seen to have some significant determinants especially money supply (MS). From t-test carried out, the variable was found to be significant. Also, the f-test indicated that the model is significant in evaluating the determinants of capital formation in Nigeria. Inflation was revealed to have a negative relationship with investment, meaning that an increase in inflation will result to a decrease in investment.</w:t>
      </w:r>
    </w:p>
    <w:p>
      <w:pPr>
        <w:spacing w:after="0" w:line="480" w:lineRule="auto"/>
        <w:jc w:val="both"/>
        <w:sectPr>
          <w:pgSz w:w="12240" w:h="15840"/>
          <w:pgMar w:header="761" w:footer="0" w:top="1300" w:bottom="280" w:left="1720" w:right="1320"/>
        </w:sectPr>
      </w:pPr>
    </w:p>
    <w:p>
      <w:pPr>
        <w:pStyle w:val="Heading1"/>
        <w:ind w:left="1390" w:right="1426"/>
      </w:pPr>
      <w:r>
        <w:rPr/>
        <w:t>CHAPTER</w:t>
      </w:r>
      <w:r>
        <w:rPr>
          <w:spacing w:val="-10"/>
        </w:rPr>
        <w:t> </w:t>
      </w:r>
      <w:r>
        <w:rPr>
          <w:spacing w:val="-4"/>
        </w:rPr>
        <w:t>FIVE</w:t>
      </w:r>
    </w:p>
    <w:p>
      <w:pPr>
        <w:pStyle w:val="BodyText"/>
        <w:ind w:left="0"/>
        <w:rPr>
          <w:b/>
        </w:rPr>
      </w:pPr>
    </w:p>
    <w:p>
      <w:pPr>
        <w:spacing w:before="0"/>
        <w:ind w:left="720" w:right="757" w:firstLine="0"/>
        <w:jc w:val="center"/>
        <w:rPr>
          <w:b/>
          <w:sz w:val="28"/>
        </w:rPr>
      </w:pPr>
      <w:r>
        <w:rPr>
          <w:b/>
          <w:sz w:val="28"/>
        </w:rPr>
        <w:t>SUMMARY,</w:t>
      </w:r>
      <w:r>
        <w:rPr>
          <w:b/>
          <w:spacing w:val="-10"/>
          <w:sz w:val="28"/>
        </w:rPr>
        <w:t> </w:t>
      </w:r>
      <w:r>
        <w:rPr>
          <w:b/>
          <w:sz w:val="28"/>
        </w:rPr>
        <w:t>RECOMMENDATION</w:t>
      </w:r>
      <w:r>
        <w:rPr>
          <w:b/>
          <w:spacing w:val="-9"/>
          <w:sz w:val="28"/>
        </w:rPr>
        <w:t> </w:t>
      </w:r>
      <w:r>
        <w:rPr>
          <w:b/>
          <w:sz w:val="28"/>
        </w:rPr>
        <w:t>AND</w:t>
      </w:r>
      <w:r>
        <w:rPr>
          <w:b/>
          <w:spacing w:val="-9"/>
          <w:sz w:val="28"/>
        </w:rPr>
        <w:t> </w:t>
      </w:r>
      <w:r>
        <w:rPr>
          <w:b/>
          <w:spacing w:val="-2"/>
          <w:sz w:val="28"/>
        </w:rPr>
        <w:t>CONCLUSION</w:t>
      </w:r>
    </w:p>
    <w:p>
      <w:pPr>
        <w:pStyle w:val="BodyText"/>
        <w:spacing w:before="1"/>
        <w:ind w:left="0"/>
        <w:rPr>
          <w:b/>
        </w:rPr>
      </w:pPr>
    </w:p>
    <w:p>
      <w:pPr>
        <w:pStyle w:val="Heading2"/>
        <w:numPr>
          <w:ilvl w:val="1"/>
          <w:numId w:val="13"/>
        </w:numPr>
        <w:tabs>
          <w:tab w:pos="1431" w:val="left" w:leader="none"/>
          <w:tab w:pos="1432" w:val="left" w:leader="none"/>
        </w:tabs>
        <w:spacing w:line="240" w:lineRule="auto" w:before="0" w:after="0"/>
        <w:ind w:left="1431" w:right="0" w:hanging="721"/>
        <w:jc w:val="left"/>
      </w:pPr>
      <w:r>
        <w:rPr>
          <w:spacing w:val="-2"/>
        </w:rPr>
        <w:t>Summary</w:t>
      </w:r>
    </w:p>
    <w:p>
      <w:pPr>
        <w:pStyle w:val="BodyText"/>
        <w:spacing w:before="6"/>
        <w:ind w:left="0"/>
        <w:rPr>
          <w:b/>
          <w:sz w:val="27"/>
        </w:rPr>
      </w:pPr>
    </w:p>
    <w:p>
      <w:pPr>
        <w:pStyle w:val="BodyText"/>
        <w:spacing w:line="480" w:lineRule="auto"/>
        <w:ind w:right="744" w:firstLine="720"/>
      </w:pPr>
      <w:r>
        <w:rPr/>
        <w:t>From the</w:t>
      </w:r>
      <w:r>
        <w:rPr>
          <w:spacing w:val="38"/>
        </w:rPr>
        <w:t> </w:t>
      </w:r>
      <w:r>
        <w:rPr/>
        <w:t>result</w:t>
      </w:r>
      <w:r>
        <w:rPr>
          <w:spacing w:val="36"/>
        </w:rPr>
        <w:t> </w:t>
      </w:r>
      <w:r>
        <w:rPr/>
        <w:t>in</w:t>
      </w:r>
      <w:r>
        <w:rPr>
          <w:spacing w:val="37"/>
        </w:rPr>
        <w:t> </w:t>
      </w:r>
      <w:r>
        <w:rPr/>
        <w:t>chapter</w:t>
      </w:r>
      <w:r>
        <w:rPr>
          <w:spacing w:val="36"/>
        </w:rPr>
        <w:t> </w:t>
      </w:r>
      <w:r>
        <w:rPr/>
        <w:t>five,</w:t>
      </w:r>
      <w:r>
        <w:rPr>
          <w:spacing w:val="35"/>
        </w:rPr>
        <w:t> </w:t>
      </w:r>
      <w:r>
        <w:rPr/>
        <w:t>the</w:t>
      </w:r>
      <w:r>
        <w:rPr>
          <w:spacing w:val="38"/>
        </w:rPr>
        <w:t> </w:t>
      </w:r>
      <w:r>
        <w:rPr/>
        <w:t>following</w:t>
      </w:r>
      <w:r>
        <w:rPr>
          <w:spacing w:val="39"/>
        </w:rPr>
        <w:t> </w:t>
      </w:r>
      <w:r>
        <w:rPr/>
        <w:t>findings</w:t>
      </w:r>
      <w:r>
        <w:rPr>
          <w:spacing w:val="37"/>
        </w:rPr>
        <w:t> </w:t>
      </w:r>
      <w:r>
        <w:rPr/>
        <w:t>were made. The following are summarized as follows:</w:t>
      </w:r>
    </w:p>
    <w:p>
      <w:pPr>
        <w:pStyle w:val="BodyText"/>
        <w:tabs>
          <w:tab w:pos="1570" w:val="left" w:leader="none"/>
          <w:tab w:pos="1960" w:val="left" w:leader="none"/>
          <w:tab w:pos="2289" w:val="left" w:leader="none"/>
          <w:tab w:pos="3442" w:val="left" w:leader="none"/>
          <w:tab w:pos="4005" w:val="left" w:leader="none"/>
          <w:tab w:pos="5607" w:val="left" w:leader="none"/>
          <w:tab w:pos="6575" w:val="left" w:leader="none"/>
          <w:tab w:pos="7014" w:val="left" w:leader="none"/>
          <w:tab w:pos="8165" w:val="left" w:leader="none"/>
        </w:tabs>
        <w:spacing w:line="480" w:lineRule="auto" w:before="1"/>
        <w:ind w:right="753"/>
      </w:pPr>
      <w:r>
        <w:rPr>
          <w:spacing w:val="-2"/>
        </w:rPr>
        <w:t>There</w:t>
      </w:r>
      <w:r>
        <w:rPr/>
        <w:tab/>
      </w:r>
      <w:r>
        <w:rPr>
          <w:spacing w:val="-6"/>
        </w:rPr>
        <w:t>is</w:t>
      </w:r>
      <w:r>
        <w:rPr/>
        <w:tab/>
      </w:r>
      <w:r>
        <w:rPr>
          <w:spacing w:val="-10"/>
        </w:rPr>
        <w:t>a</w:t>
      </w:r>
      <w:r>
        <w:rPr/>
        <w:tab/>
      </w:r>
      <w:r>
        <w:rPr>
          <w:spacing w:val="-2"/>
        </w:rPr>
        <w:t>negative</w:t>
      </w:r>
      <w:r>
        <w:rPr/>
        <w:tab/>
      </w:r>
      <w:r>
        <w:rPr>
          <w:spacing w:val="-4"/>
        </w:rPr>
        <w:t>but</w:t>
      </w:r>
      <w:r>
        <w:rPr/>
        <w:tab/>
      </w:r>
      <w:r>
        <w:rPr>
          <w:spacing w:val="-2"/>
        </w:rPr>
        <w:t>insignificant</w:t>
      </w:r>
      <w:r>
        <w:rPr/>
        <w:tab/>
      </w:r>
      <w:r>
        <w:rPr>
          <w:spacing w:val="-2"/>
        </w:rPr>
        <w:t>impact</w:t>
      </w:r>
      <w:r>
        <w:rPr/>
        <w:tab/>
      </w:r>
      <w:r>
        <w:rPr>
          <w:spacing w:val="-6"/>
        </w:rPr>
        <w:t>of</w:t>
      </w:r>
      <w:r>
        <w:rPr/>
        <w:tab/>
      </w:r>
      <w:r>
        <w:rPr>
          <w:spacing w:val="-2"/>
        </w:rPr>
        <w:t>inflation</w:t>
      </w:r>
      <w:r>
        <w:rPr/>
        <w:tab/>
      </w:r>
      <w:r>
        <w:rPr>
          <w:spacing w:val="-6"/>
        </w:rPr>
        <w:t>on </w:t>
      </w:r>
      <w:r>
        <w:rPr/>
        <w:t>investment in Nigeria.</w:t>
      </w:r>
    </w:p>
    <w:p>
      <w:pPr>
        <w:pStyle w:val="BodyText"/>
        <w:spacing w:line="480" w:lineRule="auto"/>
        <w:ind w:right="744" w:firstLine="720"/>
      </w:pPr>
      <w:r>
        <w:rPr/>
        <w:t>There</w:t>
      </w:r>
      <w:r>
        <w:rPr>
          <w:spacing w:val="39"/>
        </w:rPr>
        <w:t> </w:t>
      </w:r>
      <w:r>
        <w:rPr/>
        <w:t>is</w:t>
      </w:r>
      <w:r>
        <w:rPr>
          <w:spacing w:val="40"/>
        </w:rPr>
        <w:t> </w:t>
      </w:r>
      <w:r>
        <w:rPr/>
        <w:t>a</w:t>
      </w:r>
      <w:r>
        <w:rPr>
          <w:spacing w:val="39"/>
        </w:rPr>
        <w:t> </w:t>
      </w:r>
      <w:r>
        <w:rPr/>
        <w:t>positive</w:t>
      </w:r>
      <w:r>
        <w:rPr>
          <w:spacing w:val="39"/>
        </w:rPr>
        <w:t> </w:t>
      </w:r>
      <w:r>
        <w:rPr/>
        <w:t>and</w:t>
      </w:r>
      <w:r>
        <w:rPr>
          <w:spacing w:val="40"/>
        </w:rPr>
        <w:t> </w:t>
      </w:r>
      <w:r>
        <w:rPr/>
        <w:t>significant</w:t>
      </w:r>
      <w:r>
        <w:rPr>
          <w:spacing w:val="40"/>
        </w:rPr>
        <w:t> </w:t>
      </w:r>
      <w:r>
        <w:rPr/>
        <w:t>impact</w:t>
      </w:r>
      <w:r>
        <w:rPr>
          <w:spacing w:val="40"/>
        </w:rPr>
        <w:t> </w:t>
      </w:r>
      <w:r>
        <w:rPr/>
        <w:t>supply</w:t>
      </w:r>
      <w:r>
        <w:rPr>
          <w:spacing w:val="38"/>
        </w:rPr>
        <w:t> </w:t>
      </w:r>
      <w:r>
        <w:rPr/>
        <w:t>on</w:t>
      </w:r>
      <w:r>
        <w:rPr>
          <w:spacing w:val="40"/>
        </w:rPr>
        <w:t> </w:t>
      </w:r>
      <w:r>
        <w:rPr/>
        <w:t>money supply and investment in Nigeria.</w:t>
      </w:r>
    </w:p>
    <w:p>
      <w:pPr>
        <w:pStyle w:val="BodyText"/>
        <w:spacing w:line="480" w:lineRule="auto"/>
        <w:ind w:firstLine="720"/>
      </w:pPr>
      <w:r>
        <w:rPr/>
        <w:t>There</w:t>
      </w:r>
      <w:r>
        <w:rPr>
          <w:spacing w:val="80"/>
        </w:rPr>
        <w:t> </w:t>
      </w:r>
      <w:r>
        <w:rPr/>
        <w:t>is</w:t>
      </w:r>
      <w:r>
        <w:rPr>
          <w:spacing w:val="80"/>
        </w:rPr>
        <w:t> </w:t>
      </w:r>
      <w:r>
        <w:rPr/>
        <w:t>a</w:t>
      </w:r>
      <w:r>
        <w:rPr>
          <w:spacing w:val="80"/>
        </w:rPr>
        <w:t> </w:t>
      </w:r>
      <w:r>
        <w:rPr/>
        <w:t>negative</w:t>
      </w:r>
      <w:r>
        <w:rPr>
          <w:spacing w:val="80"/>
        </w:rPr>
        <w:t> </w:t>
      </w:r>
      <w:r>
        <w:rPr/>
        <w:t>but</w:t>
      </w:r>
      <w:r>
        <w:rPr>
          <w:spacing w:val="80"/>
        </w:rPr>
        <w:t> </w:t>
      </w:r>
      <w:r>
        <w:rPr/>
        <w:t>insignificant</w:t>
      </w:r>
      <w:r>
        <w:rPr>
          <w:spacing w:val="80"/>
        </w:rPr>
        <w:t> </w:t>
      </w:r>
      <w:r>
        <w:rPr/>
        <w:t>impact</w:t>
      </w:r>
      <w:r>
        <w:rPr>
          <w:spacing w:val="80"/>
        </w:rPr>
        <w:t> </w:t>
      </w:r>
      <w:r>
        <w:rPr/>
        <w:t>of</w:t>
      </w:r>
      <w:r>
        <w:rPr>
          <w:spacing w:val="80"/>
        </w:rPr>
        <w:t> </w:t>
      </w:r>
      <w:r>
        <w:rPr/>
        <w:t>GDP</w:t>
      </w:r>
      <w:r>
        <w:rPr>
          <w:spacing w:val="80"/>
        </w:rPr>
        <w:t> </w:t>
      </w:r>
      <w:r>
        <w:rPr/>
        <w:t>on investment in Nigeria.</w:t>
      </w:r>
    </w:p>
    <w:p>
      <w:pPr>
        <w:pStyle w:val="BodyText"/>
        <w:spacing w:line="482" w:lineRule="auto"/>
        <w:ind w:firstLine="720"/>
      </w:pPr>
      <w:r>
        <w:rPr/>
        <w:t>There</w:t>
      </w:r>
      <w:r>
        <w:rPr>
          <w:spacing w:val="40"/>
        </w:rPr>
        <w:t> </w:t>
      </w:r>
      <w:r>
        <w:rPr/>
        <w:t>is</w:t>
      </w:r>
      <w:r>
        <w:rPr>
          <w:spacing w:val="40"/>
        </w:rPr>
        <w:t> </w:t>
      </w:r>
      <w:r>
        <w:rPr/>
        <w:t>a</w:t>
      </w:r>
      <w:r>
        <w:rPr>
          <w:spacing w:val="40"/>
        </w:rPr>
        <w:t> </w:t>
      </w:r>
      <w:r>
        <w:rPr/>
        <w:t>positive</w:t>
      </w:r>
      <w:r>
        <w:rPr>
          <w:spacing w:val="40"/>
        </w:rPr>
        <w:t> </w:t>
      </w:r>
      <w:r>
        <w:rPr/>
        <w:t>and</w:t>
      </w:r>
      <w:r>
        <w:rPr>
          <w:spacing w:val="40"/>
        </w:rPr>
        <w:t> </w:t>
      </w:r>
      <w:r>
        <w:rPr/>
        <w:t>significant</w:t>
      </w:r>
      <w:r>
        <w:rPr>
          <w:spacing w:val="40"/>
        </w:rPr>
        <w:t> </w:t>
      </w:r>
      <w:r>
        <w:rPr/>
        <w:t>impact</w:t>
      </w:r>
      <w:r>
        <w:rPr>
          <w:spacing w:val="40"/>
        </w:rPr>
        <w:t> </w:t>
      </w:r>
      <w:r>
        <w:rPr/>
        <w:t>on</w:t>
      </w:r>
      <w:r>
        <w:rPr>
          <w:spacing w:val="40"/>
        </w:rPr>
        <w:t> </w:t>
      </w:r>
      <w:r>
        <w:rPr/>
        <w:t>foreign</w:t>
      </w:r>
      <w:r>
        <w:rPr>
          <w:spacing w:val="40"/>
        </w:rPr>
        <w:t> </w:t>
      </w:r>
      <w:r>
        <w:rPr/>
        <w:t>direct investment in Nigeria.</w:t>
      </w:r>
    </w:p>
    <w:p>
      <w:pPr>
        <w:pStyle w:val="BodyText"/>
        <w:spacing w:line="480" w:lineRule="auto"/>
        <w:ind w:right="744" w:firstLine="720"/>
      </w:pPr>
      <w:r>
        <w:rPr/>
        <w:t>There is a negative but insignificant impact on degree of the</w:t>
      </w:r>
      <w:r>
        <w:rPr>
          <w:spacing w:val="40"/>
        </w:rPr>
        <w:t> </w:t>
      </w:r>
      <w:r>
        <w:rPr/>
        <w:t>trade openness and investment in Nigeria.</w:t>
      </w:r>
    </w:p>
    <w:p>
      <w:pPr>
        <w:pStyle w:val="BodyText"/>
        <w:spacing w:line="480" w:lineRule="auto"/>
        <w:ind w:right="744" w:firstLine="720"/>
      </w:pPr>
      <w:r>
        <w:rPr/>
        <w:t>Based on these above analysis, we observed that investment</w:t>
      </w:r>
      <w:r>
        <w:rPr>
          <w:spacing w:val="40"/>
        </w:rPr>
        <w:t> </w:t>
      </w:r>
      <w:r>
        <w:rPr/>
        <w:t>has casual relationship in Nigeria.</w:t>
      </w:r>
    </w:p>
    <w:p>
      <w:pPr>
        <w:pStyle w:val="Heading2"/>
        <w:numPr>
          <w:ilvl w:val="1"/>
          <w:numId w:val="13"/>
        </w:numPr>
        <w:tabs>
          <w:tab w:pos="1431" w:val="left" w:leader="none"/>
          <w:tab w:pos="1432" w:val="left" w:leader="none"/>
        </w:tabs>
        <w:spacing w:line="240" w:lineRule="auto" w:before="0" w:after="0"/>
        <w:ind w:left="1431" w:right="0" w:hanging="721"/>
        <w:jc w:val="left"/>
      </w:pPr>
      <w:bookmarkStart w:name="_TOC_250003" w:id="8"/>
      <w:bookmarkEnd w:id="8"/>
      <w:r>
        <w:rPr>
          <w:spacing w:val="-2"/>
        </w:rPr>
        <w:t>Recommendation</w:t>
      </w:r>
    </w:p>
    <w:p>
      <w:pPr>
        <w:pStyle w:val="BodyText"/>
        <w:spacing w:before="7"/>
        <w:ind w:left="0"/>
        <w:rPr>
          <w:b/>
          <w:sz w:val="27"/>
        </w:rPr>
      </w:pPr>
    </w:p>
    <w:p>
      <w:pPr>
        <w:pStyle w:val="BodyText"/>
        <w:spacing w:line="480" w:lineRule="auto"/>
        <w:ind w:right="744" w:firstLine="720"/>
      </w:pPr>
      <w:r>
        <w:rPr/>
        <w:t>Due</w:t>
      </w:r>
      <w:r>
        <w:rPr>
          <w:spacing w:val="40"/>
        </w:rPr>
        <w:t> </w:t>
      </w:r>
      <w:r>
        <w:rPr/>
        <w:t>to</w:t>
      </w:r>
      <w:r>
        <w:rPr>
          <w:spacing w:val="40"/>
        </w:rPr>
        <w:t> </w:t>
      </w:r>
      <w:r>
        <w:rPr/>
        <w:t>the</w:t>
      </w:r>
      <w:r>
        <w:rPr>
          <w:spacing w:val="40"/>
        </w:rPr>
        <w:t> </w:t>
      </w:r>
      <w:r>
        <w:rPr/>
        <w:t>influence</w:t>
      </w:r>
      <w:r>
        <w:rPr>
          <w:spacing w:val="40"/>
        </w:rPr>
        <w:t> </w:t>
      </w:r>
      <w:r>
        <w:rPr/>
        <w:t>that</w:t>
      </w:r>
      <w:r>
        <w:rPr>
          <w:spacing w:val="40"/>
        </w:rPr>
        <w:t> </w:t>
      </w:r>
      <w:r>
        <w:rPr/>
        <w:t>money</w:t>
      </w:r>
      <w:r>
        <w:rPr>
          <w:spacing w:val="40"/>
        </w:rPr>
        <w:t> </w:t>
      </w:r>
      <w:r>
        <w:rPr/>
        <w:t>supply</w:t>
      </w:r>
      <w:r>
        <w:rPr>
          <w:spacing w:val="40"/>
        </w:rPr>
        <w:t> </w:t>
      </w:r>
      <w:r>
        <w:rPr/>
        <w:t>has</w:t>
      </w:r>
      <w:r>
        <w:rPr>
          <w:spacing w:val="40"/>
        </w:rPr>
        <w:t> </w:t>
      </w:r>
      <w:r>
        <w:rPr/>
        <w:t>on</w:t>
      </w:r>
      <w:r>
        <w:rPr>
          <w:spacing w:val="40"/>
        </w:rPr>
        <w:t> </w:t>
      </w:r>
      <w:r>
        <w:rPr/>
        <w:t>investment both</w:t>
      </w:r>
      <w:r>
        <w:rPr>
          <w:spacing w:val="25"/>
        </w:rPr>
        <w:t> </w:t>
      </w:r>
      <w:r>
        <w:rPr/>
        <w:t>expansionary</w:t>
      </w:r>
      <w:r>
        <w:rPr>
          <w:spacing w:val="23"/>
        </w:rPr>
        <w:t> </w:t>
      </w:r>
      <w:r>
        <w:rPr/>
        <w:t>and</w:t>
      </w:r>
      <w:r>
        <w:rPr>
          <w:spacing w:val="25"/>
        </w:rPr>
        <w:t> </w:t>
      </w:r>
      <w:r>
        <w:rPr/>
        <w:t>contractionary</w:t>
      </w:r>
      <w:r>
        <w:rPr>
          <w:spacing w:val="25"/>
        </w:rPr>
        <w:t> </w:t>
      </w:r>
      <w:r>
        <w:rPr/>
        <w:t>monetary,</w:t>
      </w:r>
      <w:r>
        <w:rPr>
          <w:spacing w:val="26"/>
        </w:rPr>
        <w:t> </w:t>
      </w:r>
      <w:r>
        <w:rPr/>
        <w:t>policies</w:t>
      </w:r>
      <w:r>
        <w:rPr>
          <w:spacing w:val="25"/>
        </w:rPr>
        <w:t> </w:t>
      </w:r>
      <w:r>
        <w:rPr/>
        <w:t>should</w:t>
      </w:r>
      <w:r>
        <w:rPr>
          <w:spacing w:val="26"/>
        </w:rPr>
        <w:t> </w:t>
      </w:r>
      <w:r>
        <w:rPr>
          <w:spacing w:val="-5"/>
        </w:rPr>
        <w:t>be</w:t>
      </w:r>
    </w:p>
    <w:p>
      <w:pPr>
        <w:spacing w:after="0" w:line="480" w:lineRule="auto"/>
        <w:sectPr>
          <w:pgSz w:w="12240" w:h="15840"/>
          <w:pgMar w:header="761" w:footer="0" w:top="1300" w:bottom="280" w:left="1720" w:right="1320"/>
        </w:sectPr>
      </w:pPr>
    </w:p>
    <w:p>
      <w:pPr>
        <w:pStyle w:val="BodyText"/>
        <w:spacing w:line="480" w:lineRule="auto" w:before="119"/>
        <w:ind w:right="752"/>
        <w:jc w:val="both"/>
      </w:pPr>
      <w:r>
        <w:rPr/>
        <w:t>used effectively in Nigerian economy to regulate money supply which will help control inflationary and deflationary pressure.</w:t>
      </w:r>
    </w:p>
    <w:p>
      <w:pPr>
        <w:pStyle w:val="BodyText"/>
        <w:spacing w:line="480" w:lineRule="auto" w:before="1"/>
        <w:ind w:right="741" w:firstLine="720"/>
        <w:jc w:val="both"/>
      </w:pPr>
      <w:r>
        <w:rPr/>
        <w:t>Government should increase on capital expenditure than recurrent expenditure because capital expenditure increases investment and they should be increase in trade openness theory allowing the boarders to be open where foreign investors can come and invest which will have a great impact on Nigerian economy.</w:t>
      </w:r>
    </w:p>
    <w:p>
      <w:pPr>
        <w:pStyle w:val="BodyText"/>
        <w:spacing w:line="480" w:lineRule="auto"/>
        <w:ind w:right="743" w:firstLine="720"/>
        <w:jc w:val="both"/>
      </w:pPr>
      <w:r>
        <w:rPr/>
        <w:t>Policy maker should work hand in hand with the government in formulating, evaluating and implementing new monetary policies that will have a positive impact on the Nigerian economy that will promote investment.</w:t>
      </w:r>
    </w:p>
    <w:p>
      <w:pPr>
        <w:pStyle w:val="Heading2"/>
        <w:numPr>
          <w:ilvl w:val="1"/>
          <w:numId w:val="13"/>
        </w:numPr>
        <w:tabs>
          <w:tab w:pos="1502" w:val="left" w:leader="none"/>
        </w:tabs>
        <w:spacing w:line="240" w:lineRule="auto" w:before="3" w:after="0"/>
        <w:ind w:left="1501" w:right="0" w:hanging="791"/>
        <w:jc w:val="both"/>
      </w:pPr>
      <w:bookmarkStart w:name="_TOC_250002" w:id="9"/>
      <w:bookmarkEnd w:id="9"/>
      <w:r>
        <w:rPr>
          <w:spacing w:val="-2"/>
        </w:rPr>
        <w:t>Conclusion</w:t>
      </w:r>
    </w:p>
    <w:p>
      <w:pPr>
        <w:pStyle w:val="BodyText"/>
        <w:spacing w:before="9"/>
        <w:ind w:left="0"/>
        <w:rPr>
          <w:b/>
          <w:sz w:val="27"/>
        </w:rPr>
      </w:pPr>
    </w:p>
    <w:p>
      <w:pPr>
        <w:pStyle w:val="BodyText"/>
        <w:spacing w:line="480" w:lineRule="auto"/>
        <w:ind w:right="746" w:firstLine="720"/>
        <w:jc w:val="both"/>
      </w:pPr>
      <w:r>
        <w:rPr/>
        <w:t>This</w:t>
      </w:r>
      <w:r>
        <w:rPr>
          <w:spacing w:val="-2"/>
        </w:rPr>
        <w:t> </w:t>
      </w:r>
      <w:r>
        <w:rPr/>
        <w:t>study</w:t>
      </w:r>
      <w:r>
        <w:rPr>
          <w:spacing w:val="-6"/>
        </w:rPr>
        <w:t> </w:t>
      </w:r>
      <w:r>
        <w:rPr/>
        <w:t>so</w:t>
      </w:r>
      <w:r>
        <w:rPr>
          <w:spacing w:val="-2"/>
        </w:rPr>
        <w:t> </w:t>
      </w:r>
      <w:r>
        <w:rPr/>
        <w:t>far,</w:t>
      </w:r>
      <w:r>
        <w:rPr>
          <w:spacing w:val="-3"/>
        </w:rPr>
        <w:t> </w:t>
      </w:r>
      <w:r>
        <w:rPr/>
        <w:t>econometrically</w:t>
      </w:r>
      <w:r>
        <w:rPr>
          <w:spacing w:val="-6"/>
        </w:rPr>
        <w:t> </w:t>
      </w:r>
      <w:r>
        <w:rPr/>
        <w:t>analyzed</w:t>
      </w:r>
      <w:r>
        <w:rPr>
          <w:spacing w:val="-2"/>
        </w:rPr>
        <w:t> </w:t>
      </w:r>
      <w:r>
        <w:rPr/>
        <w:t>the</w:t>
      </w:r>
      <w:r>
        <w:rPr>
          <w:spacing w:val="-4"/>
        </w:rPr>
        <w:t> </w:t>
      </w:r>
      <w:r>
        <w:rPr/>
        <w:t>determinant</w:t>
      </w:r>
      <w:r>
        <w:rPr>
          <w:spacing w:val="-3"/>
        </w:rPr>
        <w:t> </w:t>
      </w:r>
      <w:r>
        <w:rPr/>
        <w:t>of investment in Nigeria over the period of 1985-2011. The empirical findings have some serious policy implementation, relevant in the growth and development of the investment level in the nation. For the Nigerian economy to break away from its current level of underdevelopment policy maker must recognize the importance of these variables: money supply, trade openness, gross domestic product</w:t>
      </w:r>
      <w:r>
        <w:rPr>
          <w:spacing w:val="65"/>
        </w:rPr>
        <w:t> </w:t>
      </w:r>
      <w:r>
        <w:rPr/>
        <w:t>(GDP),</w:t>
      </w:r>
      <w:r>
        <w:rPr>
          <w:spacing w:val="64"/>
        </w:rPr>
        <w:t> </w:t>
      </w:r>
      <w:r>
        <w:rPr/>
        <w:t>foreign</w:t>
      </w:r>
      <w:r>
        <w:rPr>
          <w:spacing w:val="65"/>
        </w:rPr>
        <w:t> </w:t>
      </w:r>
      <w:r>
        <w:rPr/>
        <w:t>direct</w:t>
      </w:r>
      <w:r>
        <w:rPr>
          <w:spacing w:val="63"/>
        </w:rPr>
        <w:t> </w:t>
      </w:r>
      <w:r>
        <w:rPr/>
        <w:t>investment,</w:t>
      </w:r>
      <w:r>
        <w:rPr>
          <w:spacing w:val="64"/>
        </w:rPr>
        <w:t> </w:t>
      </w:r>
      <w:r>
        <w:rPr/>
        <w:t>inflation,</w:t>
      </w:r>
      <w:r>
        <w:rPr>
          <w:spacing w:val="62"/>
        </w:rPr>
        <w:t> </w:t>
      </w:r>
      <w:r>
        <w:rPr/>
        <w:t>interest</w:t>
      </w:r>
      <w:r>
        <w:rPr>
          <w:spacing w:val="64"/>
        </w:rPr>
        <w:t> </w:t>
      </w:r>
      <w:r>
        <w:rPr>
          <w:spacing w:val="-2"/>
        </w:rPr>
        <w:t>rate.</w:t>
      </w:r>
    </w:p>
    <w:p>
      <w:pPr>
        <w:spacing w:after="0" w:line="480" w:lineRule="auto"/>
        <w:jc w:val="both"/>
        <w:sectPr>
          <w:pgSz w:w="12240" w:h="15840"/>
          <w:pgMar w:header="761" w:footer="0" w:top="1300" w:bottom="280" w:left="1720" w:right="1320"/>
        </w:sectPr>
      </w:pPr>
    </w:p>
    <w:p>
      <w:pPr>
        <w:pStyle w:val="BodyText"/>
        <w:spacing w:line="480" w:lineRule="auto" w:before="119"/>
        <w:ind w:right="743"/>
        <w:jc w:val="both"/>
      </w:pPr>
      <w:r>
        <w:rPr/>
        <w:t>This is because adequate mobilization can play in generating or bringing</w:t>
      </w:r>
      <w:r>
        <w:rPr>
          <w:spacing w:val="-1"/>
        </w:rPr>
        <w:t> </w:t>
      </w:r>
      <w:r>
        <w:rPr/>
        <w:t>about</w:t>
      </w:r>
      <w:r>
        <w:rPr>
          <w:spacing w:val="-3"/>
        </w:rPr>
        <w:t> </w:t>
      </w:r>
      <w:r>
        <w:rPr/>
        <w:t>productive</w:t>
      </w:r>
      <w:r>
        <w:rPr>
          <w:spacing w:val="-4"/>
        </w:rPr>
        <w:t> </w:t>
      </w:r>
      <w:r>
        <w:rPr/>
        <w:t>investment</w:t>
      </w:r>
      <w:r>
        <w:rPr>
          <w:spacing w:val="-3"/>
        </w:rPr>
        <w:t> </w:t>
      </w:r>
      <w:r>
        <w:rPr/>
        <w:t>needed for</w:t>
      </w:r>
      <w:r>
        <w:rPr>
          <w:spacing w:val="-4"/>
        </w:rPr>
        <w:t> </w:t>
      </w:r>
      <w:r>
        <w:rPr/>
        <w:t>the nation’s current economic development.</w:t>
      </w:r>
    </w:p>
    <w:p>
      <w:pPr>
        <w:spacing w:after="0" w:line="480" w:lineRule="auto"/>
        <w:jc w:val="both"/>
        <w:sectPr>
          <w:pgSz w:w="12240" w:h="15840"/>
          <w:pgMar w:header="761" w:footer="0" w:top="1300" w:bottom="280" w:left="1720" w:right="1320"/>
        </w:sectPr>
      </w:pPr>
    </w:p>
    <w:p>
      <w:pPr>
        <w:pStyle w:val="Heading1"/>
      </w:pPr>
      <w:bookmarkStart w:name="_TOC_250001" w:id="10"/>
      <w:bookmarkEnd w:id="10"/>
      <w:r>
        <w:rPr>
          <w:spacing w:val="-2"/>
        </w:rPr>
        <w:t>BIBLIOGRAPHY</w:t>
      </w:r>
    </w:p>
    <w:p>
      <w:pPr>
        <w:pStyle w:val="BodyText"/>
        <w:spacing w:before="6"/>
        <w:ind w:left="0"/>
        <w:rPr>
          <w:b/>
          <w:sz w:val="27"/>
        </w:rPr>
      </w:pPr>
    </w:p>
    <w:p>
      <w:pPr>
        <w:spacing w:line="322" w:lineRule="exact" w:before="0"/>
        <w:ind w:left="711" w:right="0" w:firstLine="0"/>
        <w:jc w:val="left"/>
        <w:rPr>
          <w:sz w:val="28"/>
        </w:rPr>
      </w:pPr>
      <w:r>
        <w:rPr>
          <w:sz w:val="28"/>
        </w:rPr>
        <w:t>Anyanwu,</w:t>
      </w:r>
      <w:r>
        <w:rPr>
          <w:spacing w:val="-3"/>
          <w:sz w:val="28"/>
        </w:rPr>
        <w:t> </w:t>
      </w:r>
      <w:r>
        <w:rPr>
          <w:sz w:val="28"/>
        </w:rPr>
        <w:t>O.</w:t>
      </w:r>
      <w:r>
        <w:rPr>
          <w:spacing w:val="-1"/>
          <w:sz w:val="28"/>
        </w:rPr>
        <w:t> </w:t>
      </w:r>
      <w:r>
        <w:rPr>
          <w:sz w:val="28"/>
        </w:rPr>
        <w:t>(1997).</w:t>
      </w:r>
      <w:r>
        <w:rPr>
          <w:spacing w:val="-3"/>
          <w:sz w:val="28"/>
        </w:rPr>
        <w:t> </w:t>
      </w:r>
      <w:r>
        <w:rPr>
          <w:i/>
          <w:sz w:val="28"/>
        </w:rPr>
        <w:t>The Macro-Economic Theory and </w:t>
      </w:r>
      <w:r>
        <w:rPr>
          <w:i/>
          <w:spacing w:val="-2"/>
          <w:sz w:val="28"/>
        </w:rPr>
        <w:t>Application</w:t>
      </w:r>
      <w:r>
        <w:rPr>
          <w:spacing w:val="-2"/>
          <w:sz w:val="28"/>
        </w:rPr>
        <w:t>.</w:t>
      </w:r>
    </w:p>
    <w:p>
      <w:pPr>
        <w:pStyle w:val="BodyText"/>
        <w:ind w:left="1431"/>
      </w:pPr>
      <w:r>
        <w:rPr/>
        <w:t>Onitsha:</w:t>
      </w:r>
      <w:r>
        <w:rPr>
          <w:spacing w:val="-8"/>
        </w:rPr>
        <w:t> </w:t>
      </w:r>
      <w:r>
        <w:rPr/>
        <w:t>Jounce</w:t>
      </w:r>
      <w:r>
        <w:rPr>
          <w:spacing w:val="-8"/>
        </w:rPr>
        <w:t> </w:t>
      </w:r>
      <w:r>
        <w:rPr/>
        <w:t>Education</w:t>
      </w:r>
      <w:r>
        <w:rPr>
          <w:spacing w:val="-8"/>
        </w:rPr>
        <w:t> </w:t>
      </w:r>
      <w:r>
        <w:rPr/>
        <w:t>Publisher</w:t>
      </w:r>
      <w:r>
        <w:rPr>
          <w:spacing w:val="-8"/>
        </w:rPr>
        <w:t> </w:t>
      </w:r>
      <w:r>
        <w:rPr>
          <w:spacing w:val="-4"/>
        </w:rPr>
        <w:t>Ltd.</w:t>
      </w:r>
    </w:p>
    <w:p>
      <w:pPr>
        <w:pStyle w:val="BodyText"/>
        <w:spacing w:before="2"/>
        <w:ind w:left="0"/>
      </w:pPr>
    </w:p>
    <w:p>
      <w:pPr>
        <w:spacing w:before="0"/>
        <w:ind w:left="1431" w:right="0" w:hanging="720"/>
        <w:jc w:val="left"/>
        <w:rPr>
          <w:sz w:val="28"/>
        </w:rPr>
      </w:pPr>
      <w:r>
        <w:rPr>
          <w:sz w:val="28"/>
        </w:rPr>
        <w:t>Akpokuge,</w:t>
      </w:r>
      <w:r>
        <w:rPr>
          <w:spacing w:val="80"/>
          <w:sz w:val="28"/>
        </w:rPr>
        <w:t> </w:t>
      </w:r>
      <w:r>
        <w:rPr>
          <w:sz w:val="28"/>
        </w:rPr>
        <w:t>P.</w:t>
      </w:r>
      <w:r>
        <w:rPr>
          <w:spacing w:val="80"/>
          <w:sz w:val="28"/>
        </w:rPr>
        <w:t> </w:t>
      </w:r>
      <w:r>
        <w:rPr>
          <w:sz w:val="28"/>
        </w:rPr>
        <w:t>(1997).</w:t>
      </w:r>
      <w:r>
        <w:rPr>
          <w:spacing w:val="80"/>
          <w:sz w:val="28"/>
        </w:rPr>
        <w:t> </w:t>
      </w:r>
      <w:r>
        <w:rPr>
          <w:i/>
          <w:sz w:val="28"/>
        </w:rPr>
        <w:t>Macroeconomi</w:t>
      </w:r>
      <w:r>
        <w:rPr>
          <w:i/>
          <w:spacing w:val="80"/>
          <w:sz w:val="28"/>
        </w:rPr>
        <w:t> </w:t>
      </w:r>
      <w:r>
        <w:rPr>
          <w:i/>
          <w:sz w:val="28"/>
        </w:rPr>
        <w:t>Theory</w:t>
      </w:r>
      <w:r>
        <w:rPr>
          <w:sz w:val="28"/>
        </w:rPr>
        <w:t>.</w:t>
      </w:r>
      <w:r>
        <w:rPr>
          <w:spacing w:val="80"/>
          <w:sz w:val="28"/>
        </w:rPr>
        <w:t> </w:t>
      </w:r>
      <w:r>
        <w:rPr>
          <w:sz w:val="28"/>
        </w:rPr>
        <w:t>India:</w:t>
      </w:r>
      <w:r>
        <w:rPr>
          <w:spacing w:val="80"/>
          <w:sz w:val="28"/>
        </w:rPr>
        <w:t> </w:t>
      </w:r>
      <w:r>
        <w:rPr>
          <w:sz w:val="28"/>
        </w:rPr>
        <w:t>Mc-Graw</w:t>
      </w:r>
      <w:r>
        <w:rPr>
          <w:spacing w:val="40"/>
          <w:sz w:val="28"/>
        </w:rPr>
        <w:t> </w:t>
      </w:r>
      <w:r>
        <w:rPr>
          <w:spacing w:val="-2"/>
          <w:sz w:val="28"/>
        </w:rPr>
        <w:t>Publishers.</w:t>
      </w:r>
    </w:p>
    <w:p>
      <w:pPr>
        <w:pStyle w:val="BodyText"/>
        <w:spacing w:before="10"/>
        <w:ind w:left="0"/>
        <w:rPr>
          <w:sz w:val="27"/>
        </w:rPr>
      </w:pPr>
    </w:p>
    <w:p>
      <w:pPr>
        <w:spacing w:before="0"/>
        <w:ind w:left="1431" w:right="744" w:hanging="720"/>
        <w:jc w:val="left"/>
        <w:rPr>
          <w:sz w:val="28"/>
        </w:rPr>
      </w:pPr>
      <w:r>
        <w:rPr>
          <w:sz w:val="28"/>
        </w:rPr>
        <w:t>Heyeshi, M. (1982). </w:t>
      </w:r>
      <w:r>
        <w:rPr>
          <w:i/>
          <w:sz w:val="28"/>
        </w:rPr>
        <w:t>Applied Economic</w:t>
      </w:r>
      <w:r>
        <w:rPr>
          <w:sz w:val="28"/>
        </w:rPr>
        <w:t>. Benin: Minded Publishing </w:t>
      </w:r>
      <w:r>
        <w:rPr>
          <w:spacing w:val="-4"/>
          <w:sz w:val="28"/>
        </w:rPr>
        <w:t>Ltd.</w:t>
      </w:r>
    </w:p>
    <w:p>
      <w:pPr>
        <w:pStyle w:val="BodyText"/>
        <w:spacing w:before="2"/>
        <w:ind w:left="0"/>
      </w:pPr>
    </w:p>
    <w:p>
      <w:pPr>
        <w:spacing w:line="322" w:lineRule="exact" w:before="0"/>
        <w:ind w:left="711" w:right="0" w:firstLine="0"/>
        <w:jc w:val="left"/>
        <w:rPr>
          <w:sz w:val="28"/>
        </w:rPr>
      </w:pPr>
      <w:r>
        <w:rPr>
          <w:sz w:val="28"/>
        </w:rPr>
        <w:t>Jhinghan,</w:t>
      </w:r>
      <w:r>
        <w:rPr>
          <w:spacing w:val="15"/>
          <w:sz w:val="28"/>
        </w:rPr>
        <w:t> </w:t>
      </w:r>
      <w:r>
        <w:rPr>
          <w:sz w:val="28"/>
        </w:rPr>
        <w:t>M.</w:t>
      </w:r>
      <w:r>
        <w:rPr>
          <w:spacing w:val="17"/>
          <w:sz w:val="28"/>
        </w:rPr>
        <w:t> </w:t>
      </w:r>
      <w:r>
        <w:rPr>
          <w:sz w:val="28"/>
        </w:rPr>
        <w:t>L.</w:t>
      </w:r>
      <w:r>
        <w:rPr>
          <w:spacing w:val="18"/>
          <w:sz w:val="28"/>
        </w:rPr>
        <w:t> </w:t>
      </w:r>
      <w:r>
        <w:rPr>
          <w:sz w:val="28"/>
        </w:rPr>
        <w:t>(2005).</w:t>
      </w:r>
      <w:r>
        <w:rPr>
          <w:spacing w:val="18"/>
          <w:sz w:val="28"/>
        </w:rPr>
        <w:t> </w:t>
      </w:r>
      <w:r>
        <w:rPr>
          <w:i/>
          <w:sz w:val="28"/>
        </w:rPr>
        <w:t>The</w:t>
      </w:r>
      <w:r>
        <w:rPr>
          <w:i/>
          <w:spacing w:val="18"/>
          <w:sz w:val="28"/>
        </w:rPr>
        <w:t> </w:t>
      </w:r>
      <w:r>
        <w:rPr>
          <w:i/>
          <w:sz w:val="28"/>
        </w:rPr>
        <w:t>Economic</w:t>
      </w:r>
      <w:r>
        <w:rPr>
          <w:i/>
          <w:spacing w:val="18"/>
          <w:sz w:val="28"/>
        </w:rPr>
        <w:t> </w:t>
      </w:r>
      <w:r>
        <w:rPr>
          <w:i/>
          <w:sz w:val="28"/>
        </w:rPr>
        <w:t>Development</w:t>
      </w:r>
      <w:r>
        <w:rPr>
          <w:i/>
          <w:spacing w:val="19"/>
          <w:sz w:val="28"/>
        </w:rPr>
        <w:t> </w:t>
      </w:r>
      <w:r>
        <w:rPr>
          <w:i/>
          <w:sz w:val="28"/>
        </w:rPr>
        <w:t>and</w:t>
      </w:r>
      <w:r>
        <w:rPr>
          <w:i/>
          <w:spacing w:val="19"/>
          <w:sz w:val="28"/>
        </w:rPr>
        <w:t> </w:t>
      </w:r>
      <w:r>
        <w:rPr>
          <w:i/>
          <w:spacing w:val="-2"/>
          <w:sz w:val="28"/>
        </w:rPr>
        <w:t>Planning</w:t>
      </w:r>
      <w:r>
        <w:rPr>
          <w:spacing w:val="-2"/>
          <w:sz w:val="28"/>
        </w:rPr>
        <w:t>.</w:t>
      </w:r>
    </w:p>
    <w:p>
      <w:pPr>
        <w:pStyle w:val="BodyText"/>
        <w:ind w:left="1431"/>
      </w:pPr>
      <w:r>
        <w:rPr/>
        <w:t>New</w:t>
      </w:r>
      <w:r>
        <w:rPr>
          <w:spacing w:val="-8"/>
        </w:rPr>
        <w:t> </w:t>
      </w:r>
      <w:r>
        <w:rPr/>
        <w:t>Delhi:</w:t>
      </w:r>
      <w:r>
        <w:rPr>
          <w:spacing w:val="-5"/>
        </w:rPr>
        <w:t> </w:t>
      </w:r>
      <w:r>
        <w:rPr/>
        <w:t>Urindi</w:t>
      </w:r>
      <w:r>
        <w:rPr>
          <w:spacing w:val="-5"/>
        </w:rPr>
        <w:t> </w:t>
      </w:r>
      <w:r>
        <w:rPr/>
        <w:t>Publishers</w:t>
      </w:r>
      <w:r>
        <w:rPr>
          <w:spacing w:val="-5"/>
        </w:rPr>
        <w:t> </w:t>
      </w:r>
      <w:r>
        <w:rPr>
          <w:spacing w:val="-4"/>
        </w:rPr>
        <w:t>Ltd.</w:t>
      </w:r>
    </w:p>
    <w:p>
      <w:pPr>
        <w:pStyle w:val="BodyText"/>
        <w:spacing w:before="11"/>
        <w:ind w:left="0"/>
        <w:rPr>
          <w:sz w:val="27"/>
        </w:rPr>
      </w:pPr>
    </w:p>
    <w:p>
      <w:pPr>
        <w:spacing w:before="0"/>
        <w:ind w:left="1431" w:right="744" w:hanging="720"/>
        <w:jc w:val="left"/>
        <w:rPr>
          <w:sz w:val="28"/>
        </w:rPr>
      </w:pPr>
      <w:r>
        <w:rPr>
          <w:sz w:val="28"/>
        </w:rPr>
        <w:t>Jhingan,</w:t>
      </w:r>
      <w:r>
        <w:rPr>
          <w:spacing w:val="40"/>
          <w:sz w:val="28"/>
        </w:rPr>
        <w:t> </w:t>
      </w:r>
      <w:r>
        <w:rPr>
          <w:sz w:val="28"/>
        </w:rPr>
        <w:t>M.</w:t>
      </w:r>
      <w:r>
        <w:rPr>
          <w:spacing w:val="40"/>
          <w:sz w:val="28"/>
        </w:rPr>
        <w:t> </w:t>
      </w:r>
      <w:r>
        <w:rPr>
          <w:sz w:val="28"/>
        </w:rPr>
        <w:t>L.</w:t>
      </w:r>
      <w:r>
        <w:rPr>
          <w:spacing w:val="40"/>
          <w:sz w:val="28"/>
        </w:rPr>
        <w:t> </w:t>
      </w:r>
      <w:r>
        <w:rPr>
          <w:sz w:val="28"/>
        </w:rPr>
        <w:t>(2006).</w:t>
      </w:r>
      <w:r>
        <w:rPr>
          <w:spacing w:val="40"/>
          <w:sz w:val="28"/>
        </w:rPr>
        <w:t> </w:t>
      </w:r>
      <w:r>
        <w:rPr>
          <w:i/>
          <w:sz w:val="28"/>
        </w:rPr>
        <w:t>The</w:t>
      </w:r>
      <w:r>
        <w:rPr>
          <w:i/>
          <w:spacing w:val="40"/>
          <w:sz w:val="28"/>
        </w:rPr>
        <w:t> </w:t>
      </w:r>
      <w:r>
        <w:rPr>
          <w:i/>
          <w:sz w:val="28"/>
        </w:rPr>
        <w:t>Macroeconomic</w:t>
      </w:r>
      <w:r>
        <w:rPr>
          <w:i/>
          <w:spacing w:val="40"/>
          <w:sz w:val="28"/>
        </w:rPr>
        <w:t> </w:t>
      </w:r>
      <w:r>
        <w:rPr>
          <w:i/>
          <w:sz w:val="28"/>
        </w:rPr>
        <w:t>Theory</w:t>
      </w:r>
      <w:r>
        <w:rPr>
          <w:sz w:val="28"/>
        </w:rPr>
        <w:t>.</w:t>
      </w:r>
      <w:r>
        <w:rPr>
          <w:spacing w:val="40"/>
          <w:sz w:val="28"/>
        </w:rPr>
        <w:t> </w:t>
      </w:r>
      <w:r>
        <w:rPr>
          <w:sz w:val="28"/>
        </w:rPr>
        <w:t>New</w:t>
      </w:r>
      <w:r>
        <w:rPr>
          <w:spacing w:val="40"/>
          <w:sz w:val="28"/>
        </w:rPr>
        <w:t> </w:t>
      </w:r>
      <w:r>
        <w:rPr>
          <w:sz w:val="28"/>
        </w:rPr>
        <w:t>Delhi: Urindi Publishers.</w:t>
      </w:r>
    </w:p>
    <w:p>
      <w:pPr>
        <w:pStyle w:val="BodyText"/>
        <w:ind w:left="0"/>
        <w:rPr>
          <w:sz w:val="30"/>
        </w:rPr>
      </w:pPr>
    </w:p>
    <w:p>
      <w:pPr>
        <w:pStyle w:val="BodyText"/>
        <w:ind w:left="0"/>
        <w:rPr>
          <w:sz w:val="26"/>
        </w:rPr>
      </w:pPr>
    </w:p>
    <w:p>
      <w:pPr>
        <w:spacing w:line="322" w:lineRule="exact" w:before="1"/>
        <w:ind w:left="711" w:right="0" w:firstLine="0"/>
        <w:jc w:val="left"/>
        <w:rPr>
          <w:sz w:val="28"/>
        </w:rPr>
      </w:pPr>
      <w:r>
        <w:rPr>
          <w:sz w:val="28"/>
        </w:rPr>
        <w:t>Khorkate,</w:t>
      </w:r>
      <w:r>
        <w:rPr>
          <w:spacing w:val="-7"/>
          <w:sz w:val="28"/>
        </w:rPr>
        <w:t> </w:t>
      </w:r>
      <w:r>
        <w:rPr>
          <w:sz w:val="28"/>
        </w:rPr>
        <w:t>O.</w:t>
      </w:r>
      <w:r>
        <w:rPr>
          <w:spacing w:val="63"/>
          <w:sz w:val="28"/>
        </w:rPr>
        <w:t> </w:t>
      </w:r>
      <w:r>
        <w:rPr>
          <w:sz w:val="28"/>
        </w:rPr>
        <w:t>(1998).</w:t>
      </w:r>
      <w:r>
        <w:rPr>
          <w:spacing w:val="-6"/>
          <w:sz w:val="28"/>
        </w:rPr>
        <w:t> </w:t>
      </w:r>
      <w:r>
        <w:rPr>
          <w:i/>
          <w:sz w:val="28"/>
        </w:rPr>
        <w:t>Determinant</w:t>
      </w:r>
      <w:r>
        <w:rPr>
          <w:i/>
          <w:spacing w:val="-4"/>
          <w:sz w:val="28"/>
        </w:rPr>
        <w:t> </w:t>
      </w:r>
      <w:r>
        <w:rPr>
          <w:i/>
          <w:sz w:val="28"/>
        </w:rPr>
        <w:t>of</w:t>
      </w:r>
      <w:r>
        <w:rPr>
          <w:i/>
          <w:spacing w:val="-2"/>
          <w:sz w:val="28"/>
        </w:rPr>
        <w:t> </w:t>
      </w:r>
      <w:r>
        <w:rPr>
          <w:i/>
          <w:sz w:val="28"/>
        </w:rPr>
        <w:t>Foreign</w:t>
      </w:r>
      <w:r>
        <w:rPr>
          <w:i/>
          <w:spacing w:val="-3"/>
          <w:sz w:val="28"/>
        </w:rPr>
        <w:t> </w:t>
      </w:r>
      <w:r>
        <w:rPr>
          <w:i/>
          <w:sz w:val="28"/>
        </w:rPr>
        <w:t>Investment</w:t>
      </w:r>
      <w:r>
        <w:rPr>
          <w:i/>
          <w:spacing w:val="-3"/>
          <w:sz w:val="28"/>
        </w:rPr>
        <w:t> </w:t>
      </w:r>
      <w:r>
        <w:rPr>
          <w:i/>
          <w:sz w:val="28"/>
        </w:rPr>
        <w:t>in</w:t>
      </w:r>
      <w:r>
        <w:rPr>
          <w:i/>
          <w:spacing w:val="-3"/>
          <w:sz w:val="28"/>
        </w:rPr>
        <w:t> </w:t>
      </w:r>
      <w:r>
        <w:rPr>
          <w:i/>
          <w:spacing w:val="-2"/>
          <w:sz w:val="28"/>
        </w:rPr>
        <w:t>Nigeria</w:t>
      </w:r>
      <w:r>
        <w:rPr>
          <w:spacing w:val="-2"/>
          <w:sz w:val="28"/>
        </w:rPr>
        <w:t>.</w:t>
      </w:r>
    </w:p>
    <w:p>
      <w:pPr>
        <w:pStyle w:val="BodyText"/>
        <w:ind w:left="1431"/>
      </w:pPr>
      <w:r>
        <w:rPr/>
        <w:t>UK:</w:t>
      </w:r>
      <w:r>
        <w:rPr>
          <w:spacing w:val="-8"/>
        </w:rPr>
        <w:t> </w:t>
      </w:r>
      <w:r>
        <w:rPr/>
        <w:t>London</w:t>
      </w:r>
      <w:r>
        <w:rPr>
          <w:spacing w:val="-6"/>
        </w:rPr>
        <w:t> </w:t>
      </w:r>
      <w:r>
        <w:rPr/>
        <w:t>Group</w:t>
      </w:r>
      <w:r>
        <w:rPr>
          <w:spacing w:val="-5"/>
        </w:rPr>
        <w:t> </w:t>
      </w:r>
      <w:r>
        <w:rPr/>
        <w:t>Publisher</w:t>
      </w:r>
      <w:r>
        <w:rPr>
          <w:spacing w:val="-6"/>
        </w:rPr>
        <w:t> </w:t>
      </w:r>
      <w:r>
        <w:rPr>
          <w:spacing w:val="-4"/>
        </w:rPr>
        <w:t>Ltd.</w:t>
      </w:r>
    </w:p>
    <w:p>
      <w:pPr>
        <w:pStyle w:val="BodyText"/>
        <w:spacing w:before="10"/>
        <w:ind w:left="0"/>
        <w:rPr>
          <w:sz w:val="27"/>
        </w:rPr>
      </w:pPr>
    </w:p>
    <w:p>
      <w:pPr>
        <w:tabs>
          <w:tab w:pos="2248" w:val="left" w:leader="none"/>
          <w:tab w:pos="2785" w:val="left" w:leader="none"/>
          <w:tab w:pos="3904" w:val="left" w:leader="none"/>
          <w:tab w:pos="5290" w:val="left" w:leader="none"/>
          <w:tab w:pos="6814" w:val="left" w:leader="none"/>
          <w:tab w:pos="7330" w:val="left" w:leader="none"/>
        </w:tabs>
        <w:spacing w:before="1"/>
        <w:ind w:left="1431" w:right="747" w:hanging="720"/>
        <w:jc w:val="left"/>
        <w:rPr>
          <w:sz w:val="28"/>
        </w:rPr>
      </w:pPr>
      <w:r>
        <w:rPr>
          <w:spacing w:val="-2"/>
          <w:sz w:val="28"/>
        </w:rPr>
        <w:t>Kharkhale,</w:t>
      </w:r>
      <w:r>
        <w:rPr>
          <w:sz w:val="28"/>
        </w:rPr>
        <w:tab/>
      </w:r>
      <w:r>
        <w:rPr>
          <w:spacing w:val="-6"/>
          <w:sz w:val="28"/>
        </w:rPr>
        <w:t>L.</w:t>
      </w:r>
      <w:r>
        <w:rPr>
          <w:sz w:val="28"/>
        </w:rPr>
        <w:tab/>
      </w:r>
      <w:r>
        <w:rPr>
          <w:spacing w:val="-2"/>
          <w:sz w:val="28"/>
        </w:rPr>
        <w:t>(1988).</w:t>
      </w:r>
      <w:r>
        <w:rPr>
          <w:sz w:val="28"/>
        </w:rPr>
        <w:tab/>
      </w:r>
      <w:r>
        <w:rPr>
          <w:i/>
          <w:spacing w:val="-2"/>
          <w:sz w:val="28"/>
        </w:rPr>
        <w:t>Financial</w:t>
      </w:r>
      <w:r>
        <w:rPr>
          <w:i/>
          <w:sz w:val="28"/>
        </w:rPr>
        <w:tab/>
      </w:r>
      <w:r>
        <w:rPr>
          <w:i/>
          <w:spacing w:val="-2"/>
          <w:sz w:val="28"/>
        </w:rPr>
        <w:t>Depending</w:t>
      </w:r>
      <w:r>
        <w:rPr>
          <w:i/>
          <w:sz w:val="28"/>
        </w:rPr>
        <w:tab/>
      </w:r>
      <w:r>
        <w:rPr>
          <w:i/>
          <w:spacing w:val="-6"/>
          <w:sz w:val="28"/>
        </w:rPr>
        <w:t>in</w:t>
      </w:r>
      <w:r>
        <w:rPr>
          <w:i/>
          <w:sz w:val="28"/>
        </w:rPr>
        <w:tab/>
      </w:r>
      <w:r>
        <w:rPr>
          <w:i/>
          <w:spacing w:val="-2"/>
          <w:sz w:val="28"/>
        </w:rPr>
        <w:t>Economic </w:t>
      </w:r>
      <w:r>
        <w:rPr>
          <w:i/>
          <w:sz w:val="28"/>
        </w:rPr>
        <w:t>Development</w:t>
      </w:r>
      <w:r>
        <w:rPr>
          <w:sz w:val="28"/>
        </w:rPr>
        <w:t>. New York: Oxford University Press.</w:t>
      </w:r>
    </w:p>
    <w:p>
      <w:pPr>
        <w:pStyle w:val="BodyText"/>
        <w:ind w:left="0"/>
        <w:rPr>
          <w:sz w:val="30"/>
        </w:rPr>
      </w:pPr>
    </w:p>
    <w:p>
      <w:pPr>
        <w:pStyle w:val="BodyText"/>
        <w:ind w:left="0"/>
        <w:rPr>
          <w:sz w:val="26"/>
        </w:rPr>
      </w:pPr>
    </w:p>
    <w:p>
      <w:pPr>
        <w:spacing w:before="1"/>
        <w:ind w:left="1431" w:right="0" w:hanging="720"/>
        <w:jc w:val="left"/>
        <w:rPr>
          <w:sz w:val="28"/>
        </w:rPr>
      </w:pPr>
      <w:r>
        <w:rPr>
          <w:sz w:val="28"/>
        </w:rPr>
        <w:t>Roy,</w:t>
      </w:r>
      <w:r>
        <w:rPr>
          <w:spacing w:val="80"/>
          <w:sz w:val="28"/>
        </w:rPr>
        <w:t> </w:t>
      </w:r>
      <w:r>
        <w:rPr>
          <w:sz w:val="28"/>
        </w:rPr>
        <w:t>H.</w:t>
      </w:r>
      <w:r>
        <w:rPr>
          <w:spacing w:val="80"/>
          <w:sz w:val="28"/>
        </w:rPr>
        <w:t> </w:t>
      </w:r>
      <w:r>
        <w:rPr>
          <w:sz w:val="28"/>
        </w:rPr>
        <w:t>(1936).</w:t>
      </w:r>
      <w:r>
        <w:rPr>
          <w:spacing w:val="80"/>
          <w:sz w:val="28"/>
        </w:rPr>
        <w:t> </w:t>
      </w:r>
      <w:r>
        <w:rPr>
          <w:i/>
          <w:sz w:val="28"/>
        </w:rPr>
        <w:t>The</w:t>
      </w:r>
      <w:r>
        <w:rPr>
          <w:i/>
          <w:spacing w:val="80"/>
          <w:sz w:val="28"/>
        </w:rPr>
        <w:t> </w:t>
      </w:r>
      <w:r>
        <w:rPr>
          <w:i/>
          <w:sz w:val="28"/>
        </w:rPr>
        <w:t>theory</w:t>
      </w:r>
      <w:r>
        <w:rPr>
          <w:i/>
          <w:spacing w:val="80"/>
          <w:sz w:val="28"/>
        </w:rPr>
        <w:t> </w:t>
      </w:r>
      <w:r>
        <w:rPr>
          <w:i/>
          <w:sz w:val="28"/>
        </w:rPr>
        <w:t>of</w:t>
      </w:r>
      <w:r>
        <w:rPr>
          <w:i/>
          <w:spacing w:val="80"/>
          <w:sz w:val="28"/>
        </w:rPr>
        <w:t> </w:t>
      </w:r>
      <w:r>
        <w:rPr>
          <w:i/>
          <w:sz w:val="28"/>
        </w:rPr>
        <w:t>Economic</w:t>
      </w:r>
      <w:r>
        <w:rPr>
          <w:sz w:val="28"/>
        </w:rPr>
        <w:t>.</w:t>
      </w:r>
      <w:r>
        <w:rPr>
          <w:spacing w:val="80"/>
          <w:sz w:val="28"/>
        </w:rPr>
        <w:t> </w:t>
      </w:r>
      <w:r>
        <w:rPr>
          <w:sz w:val="28"/>
        </w:rPr>
        <w:t>New</w:t>
      </w:r>
      <w:r>
        <w:rPr>
          <w:spacing w:val="80"/>
          <w:sz w:val="28"/>
        </w:rPr>
        <w:t> </w:t>
      </w:r>
      <w:r>
        <w:rPr>
          <w:sz w:val="28"/>
        </w:rPr>
        <w:t>York:</w:t>
      </w:r>
      <w:r>
        <w:rPr>
          <w:spacing w:val="80"/>
          <w:sz w:val="28"/>
        </w:rPr>
        <w:t> </w:t>
      </w:r>
      <w:r>
        <w:rPr>
          <w:sz w:val="28"/>
        </w:rPr>
        <w:t>London Macmillan Press Ltd.</w:t>
      </w:r>
    </w:p>
    <w:p>
      <w:pPr>
        <w:spacing w:after="0"/>
        <w:jc w:val="left"/>
        <w:rPr>
          <w:sz w:val="28"/>
        </w:rPr>
        <w:sectPr>
          <w:pgSz w:w="12240" w:h="15840"/>
          <w:pgMar w:header="761" w:footer="0" w:top="1300" w:bottom="280" w:left="1720" w:right="1320"/>
        </w:sectPr>
      </w:pPr>
    </w:p>
    <w:p>
      <w:pPr>
        <w:pStyle w:val="Heading1"/>
        <w:spacing w:line="319" w:lineRule="exact"/>
        <w:ind w:right="1424"/>
      </w:pPr>
      <w:bookmarkStart w:name="_TOC_250000" w:id="11"/>
      <w:bookmarkEnd w:id="11"/>
      <w:r>
        <w:rPr>
          <w:spacing w:val="-2"/>
        </w:rPr>
        <w:t>JOURNALS</w:t>
      </w:r>
    </w:p>
    <w:p>
      <w:pPr>
        <w:spacing w:line="240" w:lineRule="auto" w:before="0"/>
        <w:ind w:left="1431" w:right="742" w:hanging="720"/>
        <w:jc w:val="both"/>
        <w:rPr>
          <w:sz w:val="28"/>
        </w:rPr>
      </w:pPr>
      <w:r>
        <w:rPr>
          <w:sz w:val="28"/>
        </w:rPr>
        <w:t>Ajakaiye, D. O. (2002). Economic Development in Nigeria</w:t>
      </w:r>
      <w:r>
        <w:rPr>
          <w:i/>
          <w:sz w:val="28"/>
        </w:rPr>
        <w:t>. A Review of Experience During 1980s</w:t>
      </w:r>
      <w:r>
        <w:rPr>
          <w:sz w:val="28"/>
        </w:rPr>
        <w:t>. Niger-Monographic Series Vol.1.</w:t>
      </w:r>
    </w:p>
    <w:p>
      <w:pPr>
        <w:pStyle w:val="BodyText"/>
        <w:spacing w:before="10"/>
        <w:ind w:left="0"/>
        <w:rPr>
          <w:sz w:val="27"/>
        </w:rPr>
      </w:pPr>
    </w:p>
    <w:p>
      <w:pPr>
        <w:spacing w:before="0"/>
        <w:ind w:left="1431" w:right="747" w:hanging="720"/>
        <w:jc w:val="both"/>
        <w:rPr>
          <w:sz w:val="28"/>
        </w:rPr>
      </w:pPr>
      <w:r>
        <w:rPr>
          <w:sz w:val="28"/>
        </w:rPr>
        <w:t>Babalola, L., &amp; Idoko, K. (1996). The Performance and Future Allocation of credit to selected sectors in the Nigerian economy. </w:t>
      </w:r>
      <w:r>
        <w:rPr>
          <w:i/>
          <w:sz w:val="28"/>
        </w:rPr>
        <w:t>C B N Economic and Financial Review</w:t>
      </w:r>
      <w:r>
        <w:rPr>
          <w:sz w:val="28"/>
        </w:rPr>
        <w:t>, Vol.34.</w:t>
      </w:r>
    </w:p>
    <w:p>
      <w:pPr>
        <w:pStyle w:val="BodyText"/>
        <w:spacing w:before="10"/>
        <w:ind w:left="0"/>
        <w:rPr>
          <w:sz w:val="27"/>
        </w:rPr>
      </w:pPr>
    </w:p>
    <w:p>
      <w:pPr>
        <w:spacing w:line="240" w:lineRule="auto" w:before="0"/>
        <w:ind w:left="1431" w:right="742" w:hanging="720"/>
        <w:jc w:val="both"/>
        <w:rPr>
          <w:sz w:val="28"/>
        </w:rPr>
      </w:pPr>
      <w:r>
        <w:rPr>
          <w:sz w:val="28"/>
        </w:rPr>
        <w:t>Chenery, H. B. (1951). Over capacity and the Accelerator Principle Econometrics</w:t>
      </w:r>
      <w:r>
        <w:rPr>
          <w:i/>
          <w:sz w:val="28"/>
        </w:rPr>
        <w:t>, Journal of Economics and social Studies</w:t>
      </w:r>
      <w:r>
        <w:rPr>
          <w:sz w:val="28"/>
        </w:rPr>
        <w:t>. Vol. 10 No. pp 24 – 30.</w:t>
      </w:r>
    </w:p>
    <w:p>
      <w:pPr>
        <w:pStyle w:val="BodyText"/>
        <w:spacing w:before="2"/>
        <w:ind w:left="0"/>
      </w:pPr>
    </w:p>
    <w:p>
      <w:pPr>
        <w:spacing w:before="0"/>
        <w:ind w:left="1431" w:right="746" w:hanging="720"/>
        <w:jc w:val="both"/>
        <w:rPr>
          <w:sz w:val="28"/>
        </w:rPr>
      </w:pPr>
      <w:r>
        <w:rPr>
          <w:sz w:val="28"/>
        </w:rPr>
        <w:t>Green, J., &amp; Villanura, I. (1991). An Empirical Analysis. </w:t>
      </w:r>
      <w:r>
        <w:rPr>
          <w:i/>
          <w:sz w:val="28"/>
        </w:rPr>
        <w:t>I. M. F Staff paper, </w:t>
      </w:r>
      <w:r>
        <w:rPr>
          <w:sz w:val="28"/>
        </w:rPr>
        <w:t>Vol. 38 No. 11 – 30.</w:t>
      </w:r>
    </w:p>
    <w:p>
      <w:pPr>
        <w:pStyle w:val="BodyText"/>
        <w:spacing w:before="10"/>
        <w:ind w:left="0"/>
        <w:rPr>
          <w:sz w:val="27"/>
        </w:rPr>
      </w:pPr>
    </w:p>
    <w:p>
      <w:pPr>
        <w:spacing w:line="240" w:lineRule="auto" w:before="0"/>
        <w:ind w:left="1431" w:right="744" w:hanging="720"/>
        <w:jc w:val="both"/>
        <w:rPr>
          <w:sz w:val="28"/>
        </w:rPr>
      </w:pPr>
      <w:r>
        <w:rPr>
          <w:sz w:val="28"/>
        </w:rPr>
        <w:t>Hailu, D., &amp; Tsukada, R. (2012). </w:t>
      </w:r>
      <w:r>
        <w:rPr>
          <w:i/>
          <w:sz w:val="28"/>
        </w:rPr>
        <w:t>Is the Distribution of foreign Aids MDG sensitive DESA working paper</w:t>
      </w:r>
      <w:r>
        <w:rPr>
          <w:sz w:val="28"/>
        </w:rPr>
        <w:t>? New York: United Nations Department of Economic and Social Affairs.</w:t>
      </w:r>
    </w:p>
    <w:p>
      <w:pPr>
        <w:pStyle w:val="BodyText"/>
        <w:spacing w:before="1"/>
        <w:ind w:left="0"/>
      </w:pPr>
    </w:p>
    <w:p>
      <w:pPr>
        <w:spacing w:before="0"/>
        <w:ind w:left="1431" w:right="742" w:hanging="720"/>
        <w:jc w:val="both"/>
        <w:rPr>
          <w:sz w:val="28"/>
        </w:rPr>
      </w:pPr>
      <w:r>
        <w:rPr>
          <w:sz w:val="28"/>
        </w:rPr>
        <w:t>Knack, S., Rogers, H., &amp; Heckelman, J. J. (2012). Crossing the Threshold: a positive analysis of IBRD graduation policy. </w:t>
      </w:r>
      <w:r>
        <w:rPr>
          <w:i/>
          <w:sz w:val="28"/>
        </w:rPr>
        <w:t>Review of international organization </w:t>
      </w:r>
      <w:r>
        <w:rPr>
          <w:sz w:val="28"/>
        </w:rPr>
        <w:t>7, 145- 176.</w:t>
      </w:r>
    </w:p>
    <w:p>
      <w:pPr>
        <w:pStyle w:val="BodyText"/>
        <w:spacing w:before="1"/>
        <w:ind w:left="0"/>
      </w:pPr>
    </w:p>
    <w:p>
      <w:pPr>
        <w:spacing w:before="0"/>
        <w:ind w:left="1431" w:right="743" w:hanging="720"/>
        <w:jc w:val="both"/>
        <w:rPr>
          <w:sz w:val="28"/>
        </w:rPr>
      </w:pPr>
      <w:r>
        <w:rPr>
          <w:sz w:val="28"/>
        </w:rPr>
        <w:t>Odama, J. S. (1974). The Investment for Money in Nigerian Comments: </w:t>
      </w:r>
      <w:r>
        <w:rPr>
          <w:i/>
          <w:sz w:val="28"/>
        </w:rPr>
        <w:t>Journal of Economic and Social Studies. </w:t>
      </w:r>
      <w:r>
        <w:rPr>
          <w:sz w:val="28"/>
        </w:rPr>
        <w:t>Vol. 1, Pg. 175- 178.</w:t>
      </w:r>
    </w:p>
    <w:p>
      <w:pPr>
        <w:pStyle w:val="BodyText"/>
        <w:spacing w:before="10"/>
        <w:ind w:left="0"/>
        <w:rPr>
          <w:sz w:val="27"/>
        </w:rPr>
      </w:pPr>
    </w:p>
    <w:p>
      <w:pPr>
        <w:spacing w:line="480" w:lineRule="auto" w:before="0"/>
        <w:ind w:left="1431" w:right="742" w:hanging="720"/>
        <w:jc w:val="both"/>
        <w:rPr>
          <w:sz w:val="28"/>
        </w:rPr>
      </w:pPr>
      <w:r>
        <w:rPr>
          <w:sz w:val="28"/>
        </w:rPr>
        <w:t>Tomori, S. (1972). Investment for Money in the Nigerian Economy. </w:t>
      </w:r>
      <w:r>
        <w:rPr>
          <w:i/>
          <w:sz w:val="28"/>
        </w:rPr>
        <w:t>Journal of Economic and Social Studies</w:t>
      </w:r>
      <w:r>
        <w:rPr>
          <w:sz w:val="28"/>
        </w:rPr>
        <w:t>, Vol. 16 No. pg. 179- </w:t>
      </w:r>
      <w:r>
        <w:rPr>
          <w:spacing w:val="-4"/>
          <w:sz w:val="28"/>
        </w:rPr>
        <w:t>187.</w:t>
      </w:r>
    </w:p>
    <w:sectPr>
      <w:pgSz w:w="12240" w:h="15840"/>
      <w:pgMar w:header="761" w:footer="0" w:top="1300" w:bottom="280" w:left="17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494.5pt;margin-top:37.040001pt;width:18.3pt;height:13.05pt;mso-position-horizontal-relative:page;mso-position-vertical-relative:page;z-index:-16327680"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5"/>
      <w:numFmt w:val="decimal"/>
      <w:lvlText w:val="%1"/>
      <w:lvlJc w:val="left"/>
      <w:pPr>
        <w:ind w:left="1431" w:hanging="720"/>
        <w:jc w:val="left"/>
      </w:pPr>
      <w:rPr>
        <w:rFonts w:hint="default"/>
        <w:lang w:val="en-US" w:eastAsia="en-US" w:bidi="ar-SA"/>
      </w:rPr>
    </w:lvl>
    <w:lvl w:ilvl="1">
      <w:start w:val="1"/>
      <w:numFmt w:val="decimal"/>
      <w:lvlText w:val="%1.%2"/>
      <w:lvlJc w:val="left"/>
      <w:pPr>
        <w:ind w:left="1431" w:hanging="720"/>
        <w:jc w:val="left"/>
      </w:pPr>
      <w:rPr>
        <w:rFonts w:hint="default" w:ascii="Times New Roman" w:hAnsi="Times New Roman" w:eastAsia="Times New Roman" w:cs="Times New Roman"/>
        <w:b/>
        <w:bCs/>
        <w:i w:val="0"/>
        <w:iCs w:val="0"/>
        <w:w w:val="100"/>
        <w:sz w:val="28"/>
        <w:szCs w:val="28"/>
        <w:lang w:val="en-US" w:eastAsia="en-US" w:bidi="ar-SA"/>
      </w:rPr>
    </w:lvl>
    <w:lvl w:ilvl="2">
      <w:start w:val="0"/>
      <w:numFmt w:val="bullet"/>
      <w:lvlText w:val="•"/>
      <w:lvlJc w:val="left"/>
      <w:pPr>
        <w:ind w:left="2992" w:hanging="720"/>
      </w:pPr>
      <w:rPr>
        <w:rFonts w:hint="default"/>
        <w:lang w:val="en-US" w:eastAsia="en-US" w:bidi="ar-SA"/>
      </w:rPr>
    </w:lvl>
    <w:lvl w:ilvl="3">
      <w:start w:val="0"/>
      <w:numFmt w:val="bullet"/>
      <w:lvlText w:val="•"/>
      <w:lvlJc w:val="left"/>
      <w:pPr>
        <w:ind w:left="3768" w:hanging="720"/>
      </w:pPr>
      <w:rPr>
        <w:rFonts w:hint="default"/>
        <w:lang w:val="en-US" w:eastAsia="en-US" w:bidi="ar-SA"/>
      </w:rPr>
    </w:lvl>
    <w:lvl w:ilvl="4">
      <w:start w:val="0"/>
      <w:numFmt w:val="bullet"/>
      <w:lvlText w:val="•"/>
      <w:lvlJc w:val="left"/>
      <w:pPr>
        <w:ind w:left="45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872" w:hanging="720"/>
      </w:pPr>
      <w:rPr>
        <w:rFonts w:hint="default"/>
        <w:lang w:val="en-US" w:eastAsia="en-US" w:bidi="ar-SA"/>
      </w:rPr>
    </w:lvl>
    <w:lvl w:ilvl="8">
      <w:start w:val="0"/>
      <w:numFmt w:val="bullet"/>
      <w:lvlText w:val="•"/>
      <w:lvlJc w:val="left"/>
      <w:pPr>
        <w:ind w:left="7648" w:hanging="720"/>
      </w:pPr>
      <w:rPr>
        <w:rFonts w:hint="default"/>
        <w:lang w:val="en-US" w:eastAsia="en-US" w:bidi="ar-SA"/>
      </w:rPr>
    </w:lvl>
  </w:abstractNum>
  <w:abstractNum w:abstractNumId="11">
    <w:multiLevelType w:val="hybridMultilevel"/>
    <w:lvl w:ilvl="0">
      <w:start w:val="1"/>
      <w:numFmt w:val="decimal"/>
      <w:lvlText w:val="%1."/>
      <w:lvlJc w:val="left"/>
      <w:pPr>
        <w:ind w:left="1431" w:hanging="720"/>
        <w:jc w:val="left"/>
      </w:pPr>
      <w:rPr>
        <w:rFonts w:hint="default"/>
        <w:spacing w:val="-1"/>
        <w:w w:val="100"/>
        <w:lang w:val="en-US" w:eastAsia="en-US" w:bidi="ar-SA"/>
      </w:rPr>
    </w:lvl>
    <w:lvl w:ilvl="1">
      <w:start w:val="0"/>
      <w:numFmt w:val="bullet"/>
      <w:lvlText w:val="•"/>
      <w:lvlJc w:val="left"/>
      <w:pPr>
        <w:ind w:left="2216" w:hanging="720"/>
      </w:pPr>
      <w:rPr>
        <w:rFonts w:hint="default"/>
        <w:lang w:val="en-US" w:eastAsia="en-US" w:bidi="ar-SA"/>
      </w:rPr>
    </w:lvl>
    <w:lvl w:ilvl="2">
      <w:start w:val="0"/>
      <w:numFmt w:val="bullet"/>
      <w:lvlText w:val="•"/>
      <w:lvlJc w:val="left"/>
      <w:pPr>
        <w:ind w:left="2992" w:hanging="720"/>
      </w:pPr>
      <w:rPr>
        <w:rFonts w:hint="default"/>
        <w:lang w:val="en-US" w:eastAsia="en-US" w:bidi="ar-SA"/>
      </w:rPr>
    </w:lvl>
    <w:lvl w:ilvl="3">
      <w:start w:val="0"/>
      <w:numFmt w:val="bullet"/>
      <w:lvlText w:val="•"/>
      <w:lvlJc w:val="left"/>
      <w:pPr>
        <w:ind w:left="3768" w:hanging="720"/>
      </w:pPr>
      <w:rPr>
        <w:rFonts w:hint="default"/>
        <w:lang w:val="en-US" w:eastAsia="en-US" w:bidi="ar-SA"/>
      </w:rPr>
    </w:lvl>
    <w:lvl w:ilvl="4">
      <w:start w:val="0"/>
      <w:numFmt w:val="bullet"/>
      <w:lvlText w:val="•"/>
      <w:lvlJc w:val="left"/>
      <w:pPr>
        <w:ind w:left="45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872" w:hanging="720"/>
      </w:pPr>
      <w:rPr>
        <w:rFonts w:hint="default"/>
        <w:lang w:val="en-US" w:eastAsia="en-US" w:bidi="ar-SA"/>
      </w:rPr>
    </w:lvl>
    <w:lvl w:ilvl="8">
      <w:start w:val="0"/>
      <w:numFmt w:val="bullet"/>
      <w:lvlText w:val="•"/>
      <w:lvlJc w:val="left"/>
      <w:pPr>
        <w:ind w:left="7648" w:hanging="720"/>
      </w:pPr>
      <w:rPr>
        <w:rFonts w:hint="default"/>
        <w:lang w:val="en-US" w:eastAsia="en-US" w:bidi="ar-SA"/>
      </w:rPr>
    </w:lvl>
  </w:abstractNum>
  <w:abstractNum w:abstractNumId="10">
    <w:multiLevelType w:val="hybridMultilevel"/>
    <w:lvl w:ilvl="0">
      <w:start w:val="4"/>
      <w:numFmt w:val="decimal"/>
      <w:lvlText w:val="%1"/>
      <w:lvlJc w:val="left"/>
      <w:pPr>
        <w:ind w:left="1792" w:hanging="1081"/>
        <w:jc w:val="left"/>
      </w:pPr>
      <w:rPr>
        <w:rFonts w:hint="default"/>
        <w:lang w:val="en-US" w:eastAsia="en-US" w:bidi="ar-SA"/>
      </w:rPr>
    </w:lvl>
    <w:lvl w:ilvl="1">
      <w:start w:val="2"/>
      <w:numFmt w:val="decimal"/>
      <w:lvlText w:val="%1.%2"/>
      <w:lvlJc w:val="left"/>
      <w:pPr>
        <w:ind w:left="1792" w:hanging="1081"/>
        <w:jc w:val="left"/>
      </w:pPr>
      <w:rPr>
        <w:rFonts w:hint="default"/>
        <w:lang w:val="en-US" w:eastAsia="en-US" w:bidi="ar-SA"/>
      </w:rPr>
    </w:lvl>
    <w:lvl w:ilvl="2">
      <w:start w:val="2"/>
      <w:numFmt w:val="decimal"/>
      <w:lvlText w:val="%1.%2.%3"/>
      <w:lvlJc w:val="left"/>
      <w:pPr>
        <w:ind w:left="1792" w:hanging="1081"/>
        <w:jc w:val="left"/>
      </w:pPr>
      <w:rPr>
        <w:rFonts w:hint="default"/>
        <w:lang w:val="en-US" w:eastAsia="en-US" w:bidi="ar-SA"/>
      </w:rPr>
    </w:lvl>
    <w:lvl w:ilvl="3">
      <w:start w:val="1"/>
      <w:numFmt w:val="decimal"/>
      <w:lvlText w:val="%1.%2.%3.%4"/>
      <w:lvlJc w:val="left"/>
      <w:pPr>
        <w:ind w:left="1792" w:hanging="1081"/>
        <w:jc w:val="left"/>
      </w:pPr>
      <w:rPr>
        <w:rFonts w:hint="default"/>
        <w:spacing w:val="-3"/>
        <w:w w:val="100"/>
        <w:lang w:val="en-US" w:eastAsia="en-US" w:bidi="ar-SA"/>
      </w:rPr>
    </w:lvl>
    <w:lvl w:ilvl="4">
      <w:start w:val="0"/>
      <w:numFmt w:val="bullet"/>
      <w:lvlText w:val="•"/>
      <w:lvlJc w:val="left"/>
      <w:pPr>
        <w:ind w:left="4760" w:hanging="1081"/>
      </w:pPr>
      <w:rPr>
        <w:rFonts w:hint="default"/>
        <w:lang w:val="en-US" w:eastAsia="en-US" w:bidi="ar-SA"/>
      </w:rPr>
    </w:lvl>
    <w:lvl w:ilvl="5">
      <w:start w:val="0"/>
      <w:numFmt w:val="bullet"/>
      <w:lvlText w:val="•"/>
      <w:lvlJc w:val="left"/>
      <w:pPr>
        <w:ind w:left="5500" w:hanging="1081"/>
      </w:pPr>
      <w:rPr>
        <w:rFonts w:hint="default"/>
        <w:lang w:val="en-US" w:eastAsia="en-US" w:bidi="ar-SA"/>
      </w:rPr>
    </w:lvl>
    <w:lvl w:ilvl="6">
      <w:start w:val="0"/>
      <w:numFmt w:val="bullet"/>
      <w:lvlText w:val="•"/>
      <w:lvlJc w:val="left"/>
      <w:pPr>
        <w:ind w:left="6240" w:hanging="1081"/>
      </w:pPr>
      <w:rPr>
        <w:rFonts w:hint="default"/>
        <w:lang w:val="en-US" w:eastAsia="en-US" w:bidi="ar-SA"/>
      </w:rPr>
    </w:lvl>
    <w:lvl w:ilvl="7">
      <w:start w:val="0"/>
      <w:numFmt w:val="bullet"/>
      <w:lvlText w:val="•"/>
      <w:lvlJc w:val="left"/>
      <w:pPr>
        <w:ind w:left="6980" w:hanging="1081"/>
      </w:pPr>
      <w:rPr>
        <w:rFonts w:hint="default"/>
        <w:lang w:val="en-US" w:eastAsia="en-US" w:bidi="ar-SA"/>
      </w:rPr>
    </w:lvl>
    <w:lvl w:ilvl="8">
      <w:start w:val="0"/>
      <w:numFmt w:val="bullet"/>
      <w:lvlText w:val="•"/>
      <w:lvlJc w:val="left"/>
      <w:pPr>
        <w:ind w:left="7720" w:hanging="1081"/>
      </w:pPr>
      <w:rPr>
        <w:rFonts w:hint="default"/>
        <w:lang w:val="en-US" w:eastAsia="en-US" w:bidi="ar-SA"/>
      </w:rPr>
    </w:lvl>
  </w:abstractNum>
  <w:abstractNum w:abstractNumId="9">
    <w:multiLevelType w:val="hybridMultilevel"/>
    <w:lvl w:ilvl="0">
      <w:start w:val="4"/>
      <w:numFmt w:val="decimal"/>
      <w:lvlText w:val="%1"/>
      <w:lvlJc w:val="left"/>
      <w:pPr>
        <w:ind w:left="1431" w:hanging="720"/>
        <w:jc w:val="left"/>
      </w:pPr>
      <w:rPr>
        <w:rFonts w:hint="default"/>
        <w:lang w:val="en-US" w:eastAsia="en-US" w:bidi="ar-SA"/>
      </w:rPr>
    </w:lvl>
    <w:lvl w:ilvl="1">
      <w:start w:val="1"/>
      <w:numFmt w:val="decimal"/>
      <w:lvlText w:val="%1.%2"/>
      <w:lvlJc w:val="left"/>
      <w:pPr>
        <w:ind w:left="1431" w:hanging="720"/>
        <w:jc w:val="left"/>
      </w:pPr>
      <w:rPr>
        <w:rFonts w:hint="default" w:ascii="Times New Roman" w:hAnsi="Times New Roman" w:eastAsia="Times New Roman" w:cs="Times New Roman"/>
        <w:b/>
        <w:bCs/>
        <w:i w:val="0"/>
        <w:iCs w:val="0"/>
        <w:w w:val="100"/>
        <w:sz w:val="28"/>
        <w:szCs w:val="28"/>
        <w:lang w:val="en-US" w:eastAsia="en-US" w:bidi="ar-SA"/>
      </w:rPr>
    </w:lvl>
    <w:lvl w:ilvl="2">
      <w:start w:val="0"/>
      <w:numFmt w:val="bullet"/>
      <w:lvlText w:val="•"/>
      <w:lvlJc w:val="left"/>
      <w:pPr>
        <w:ind w:left="2992" w:hanging="720"/>
      </w:pPr>
      <w:rPr>
        <w:rFonts w:hint="default"/>
        <w:lang w:val="en-US" w:eastAsia="en-US" w:bidi="ar-SA"/>
      </w:rPr>
    </w:lvl>
    <w:lvl w:ilvl="3">
      <w:start w:val="0"/>
      <w:numFmt w:val="bullet"/>
      <w:lvlText w:val="•"/>
      <w:lvlJc w:val="left"/>
      <w:pPr>
        <w:ind w:left="3768" w:hanging="720"/>
      </w:pPr>
      <w:rPr>
        <w:rFonts w:hint="default"/>
        <w:lang w:val="en-US" w:eastAsia="en-US" w:bidi="ar-SA"/>
      </w:rPr>
    </w:lvl>
    <w:lvl w:ilvl="4">
      <w:start w:val="0"/>
      <w:numFmt w:val="bullet"/>
      <w:lvlText w:val="•"/>
      <w:lvlJc w:val="left"/>
      <w:pPr>
        <w:ind w:left="45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872" w:hanging="720"/>
      </w:pPr>
      <w:rPr>
        <w:rFonts w:hint="default"/>
        <w:lang w:val="en-US" w:eastAsia="en-US" w:bidi="ar-SA"/>
      </w:rPr>
    </w:lvl>
    <w:lvl w:ilvl="8">
      <w:start w:val="0"/>
      <w:numFmt w:val="bullet"/>
      <w:lvlText w:val="•"/>
      <w:lvlJc w:val="left"/>
      <w:pPr>
        <w:ind w:left="7648" w:hanging="720"/>
      </w:pPr>
      <w:rPr>
        <w:rFonts w:hint="default"/>
        <w:lang w:val="en-US" w:eastAsia="en-US" w:bidi="ar-SA"/>
      </w:rPr>
    </w:lvl>
  </w:abstractNum>
  <w:abstractNum w:abstractNumId="8">
    <w:multiLevelType w:val="hybridMultilevel"/>
    <w:lvl w:ilvl="0">
      <w:start w:val="3"/>
      <w:numFmt w:val="decimal"/>
      <w:lvlText w:val="%1"/>
      <w:lvlJc w:val="left"/>
      <w:pPr>
        <w:ind w:left="1431" w:hanging="720"/>
        <w:jc w:val="left"/>
      </w:pPr>
      <w:rPr>
        <w:rFonts w:hint="default"/>
        <w:lang w:val="en-US" w:eastAsia="en-US" w:bidi="ar-SA"/>
      </w:rPr>
    </w:lvl>
    <w:lvl w:ilvl="1">
      <w:start w:val="1"/>
      <w:numFmt w:val="decimal"/>
      <w:lvlText w:val="%1.%2"/>
      <w:lvlJc w:val="left"/>
      <w:pPr>
        <w:ind w:left="1431" w:hanging="720"/>
        <w:jc w:val="left"/>
      </w:pPr>
      <w:rPr>
        <w:rFonts w:hint="default" w:ascii="Times New Roman" w:hAnsi="Times New Roman" w:eastAsia="Times New Roman" w:cs="Times New Roman"/>
        <w:b/>
        <w:bCs/>
        <w:i w:val="0"/>
        <w:iCs w:val="0"/>
        <w:w w:val="100"/>
        <w:sz w:val="28"/>
        <w:szCs w:val="28"/>
        <w:lang w:val="en-US" w:eastAsia="en-US" w:bidi="ar-SA"/>
      </w:rPr>
    </w:lvl>
    <w:lvl w:ilvl="2">
      <w:start w:val="0"/>
      <w:numFmt w:val="bullet"/>
      <w:lvlText w:val="•"/>
      <w:lvlJc w:val="left"/>
      <w:pPr>
        <w:ind w:left="2992" w:hanging="720"/>
      </w:pPr>
      <w:rPr>
        <w:rFonts w:hint="default"/>
        <w:lang w:val="en-US" w:eastAsia="en-US" w:bidi="ar-SA"/>
      </w:rPr>
    </w:lvl>
    <w:lvl w:ilvl="3">
      <w:start w:val="0"/>
      <w:numFmt w:val="bullet"/>
      <w:lvlText w:val="•"/>
      <w:lvlJc w:val="left"/>
      <w:pPr>
        <w:ind w:left="3768" w:hanging="720"/>
      </w:pPr>
      <w:rPr>
        <w:rFonts w:hint="default"/>
        <w:lang w:val="en-US" w:eastAsia="en-US" w:bidi="ar-SA"/>
      </w:rPr>
    </w:lvl>
    <w:lvl w:ilvl="4">
      <w:start w:val="0"/>
      <w:numFmt w:val="bullet"/>
      <w:lvlText w:val="•"/>
      <w:lvlJc w:val="left"/>
      <w:pPr>
        <w:ind w:left="45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872" w:hanging="720"/>
      </w:pPr>
      <w:rPr>
        <w:rFonts w:hint="default"/>
        <w:lang w:val="en-US" w:eastAsia="en-US" w:bidi="ar-SA"/>
      </w:rPr>
    </w:lvl>
    <w:lvl w:ilvl="8">
      <w:start w:val="0"/>
      <w:numFmt w:val="bullet"/>
      <w:lvlText w:val="•"/>
      <w:lvlJc w:val="left"/>
      <w:pPr>
        <w:ind w:left="7648" w:hanging="720"/>
      </w:pPr>
      <w:rPr>
        <w:rFonts w:hint="default"/>
        <w:lang w:val="en-US" w:eastAsia="en-US" w:bidi="ar-SA"/>
      </w:rPr>
    </w:lvl>
  </w:abstractNum>
  <w:abstractNum w:abstractNumId="7">
    <w:multiLevelType w:val="hybridMultilevel"/>
    <w:lvl w:ilvl="0">
      <w:start w:val="2"/>
      <w:numFmt w:val="decimal"/>
      <w:lvlText w:val="%1"/>
      <w:lvlJc w:val="left"/>
      <w:pPr>
        <w:ind w:left="1431" w:hanging="720"/>
        <w:jc w:val="left"/>
      </w:pPr>
      <w:rPr>
        <w:rFonts w:hint="default"/>
        <w:lang w:val="en-US" w:eastAsia="en-US" w:bidi="ar-SA"/>
      </w:rPr>
    </w:lvl>
    <w:lvl w:ilvl="1">
      <w:start w:val="1"/>
      <w:numFmt w:val="decimal"/>
      <w:lvlText w:val="%1.%2"/>
      <w:lvlJc w:val="left"/>
      <w:pPr>
        <w:ind w:left="1431" w:hanging="720"/>
        <w:jc w:val="left"/>
      </w:pPr>
      <w:rPr>
        <w:rFonts w:hint="default"/>
        <w:w w:val="100"/>
        <w:lang w:val="en-US" w:eastAsia="en-US" w:bidi="ar-SA"/>
      </w:rPr>
    </w:lvl>
    <w:lvl w:ilvl="2">
      <w:start w:val="0"/>
      <w:numFmt w:val="bullet"/>
      <w:lvlText w:val="•"/>
      <w:lvlJc w:val="left"/>
      <w:pPr>
        <w:ind w:left="2992" w:hanging="720"/>
      </w:pPr>
      <w:rPr>
        <w:rFonts w:hint="default"/>
        <w:lang w:val="en-US" w:eastAsia="en-US" w:bidi="ar-SA"/>
      </w:rPr>
    </w:lvl>
    <w:lvl w:ilvl="3">
      <w:start w:val="0"/>
      <w:numFmt w:val="bullet"/>
      <w:lvlText w:val="•"/>
      <w:lvlJc w:val="left"/>
      <w:pPr>
        <w:ind w:left="3768" w:hanging="720"/>
      </w:pPr>
      <w:rPr>
        <w:rFonts w:hint="default"/>
        <w:lang w:val="en-US" w:eastAsia="en-US" w:bidi="ar-SA"/>
      </w:rPr>
    </w:lvl>
    <w:lvl w:ilvl="4">
      <w:start w:val="0"/>
      <w:numFmt w:val="bullet"/>
      <w:lvlText w:val="•"/>
      <w:lvlJc w:val="left"/>
      <w:pPr>
        <w:ind w:left="45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872" w:hanging="720"/>
      </w:pPr>
      <w:rPr>
        <w:rFonts w:hint="default"/>
        <w:lang w:val="en-US" w:eastAsia="en-US" w:bidi="ar-SA"/>
      </w:rPr>
    </w:lvl>
    <w:lvl w:ilvl="8">
      <w:start w:val="0"/>
      <w:numFmt w:val="bullet"/>
      <w:lvlText w:val="•"/>
      <w:lvlJc w:val="left"/>
      <w:pPr>
        <w:ind w:left="7648" w:hanging="720"/>
      </w:pPr>
      <w:rPr>
        <w:rFonts w:hint="default"/>
        <w:lang w:val="en-US" w:eastAsia="en-US" w:bidi="ar-SA"/>
      </w:rPr>
    </w:lvl>
  </w:abstractNum>
  <w:abstractNum w:abstractNumId="6">
    <w:multiLevelType w:val="hybridMultilevel"/>
    <w:lvl w:ilvl="0">
      <w:start w:val="1"/>
      <w:numFmt w:val="decimal"/>
      <w:lvlText w:val="%1"/>
      <w:lvlJc w:val="left"/>
      <w:pPr>
        <w:ind w:left="1431" w:hanging="720"/>
        <w:jc w:val="left"/>
      </w:pPr>
      <w:rPr>
        <w:rFonts w:hint="default"/>
        <w:lang w:val="en-US" w:eastAsia="en-US" w:bidi="ar-SA"/>
      </w:rPr>
    </w:lvl>
    <w:lvl w:ilvl="1">
      <w:start w:val="1"/>
      <w:numFmt w:val="decimal"/>
      <w:lvlText w:val="%1.%2"/>
      <w:lvlJc w:val="left"/>
      <w:pPr>
        <w:ind w:left="1431" w:hanging="720"/>
        <w:jc w:val="left"/>
      </w:pPr>
      <w:rPr>
        <w:rFonts w:hint="default" w:ascii="Times New Roman" w:hAnsi="Times New Roman" w:eastAsia="Times New Roman" w:cs="Times New Roman"/>
        <w:b/>
        <w:bCs/>
        <w:i w:val="0"/>
        <w:iCs w:val="0"/>
        <w:w w:val="100"/>
        <w:sz w:val="28"/>
        <w:szCs w:val="28"/>
        <w:lang w:val="en-US" w:eastAsia="en-US" w:bidi="ar-SA"/>
      </w:rPr>
    </w:lvl>
    <w:lvl w:ilvl="2">
      <w:start w:val="0"/>
      <w:numFmt w:val="bullet"/>
      <w:lvlText w:val="•"/>
      <w:lvlJc w:val="left"/>
      <w:pPr>
        <w:ind w:left="2992" w:hanging="720"/>
      </w:pPr>
      <w:rPr>
        <w:rFonts w:hint="default"/>
        <w:lang w:val="en-US" w:eastAsia="en-US" w:bidi="ar-SA"/>
      </w:rPr>
    </w:lvl>
    <w:lvl w:ilvl="3">
      <w:start w:val="0"/>
      <w:numFmt w:val="bullet"/>
      <w:lvlText w:val="•"/>
      <w:lvlJc w:val="left"/>
      <w:pPr>
        <w:ind w:left="3768" w:hanging="720"/>
      </w:pPr>
      <w:rPr>
        <w:rFonts w:hint="default"/>
        <w:lang w:val="en-US" w:eastAsia="en-US" w:bidi="ar-SA"/>
      </w:rPr>
    </w:lvl>
    <w:lvl w:ilvl="4">
      <w:start w:val="0"/>
      <w:numFmt w:val="bullet"/>
      <w:lvlText w:val="•"/>
      <w:lvlJc w:val="left"/>
      <w:pPr>
        <w:ind w:left="45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872" w:hanging="720"/>
      </w:pPr>
      <w:rPr>
        <w:rFonts w:hint="default"/>
        <w:lang w:val="en-US" w:eastAsia="en-US" w:bidi="ar-SA"/>
      </w:rPr>
    </w:lvl>
    <w:lvl w:ilvl="8">
      <w:start w:val="0"/>
      <w:numFmt w:val="bullet"/>
      <w:lvlText w:val="•"/>
      <w:lvlJc w:val="left"/>
      <w:pPr>
        <w:ind w:left="7648" w:hanging="720"/>
      </w:pPr>
      <w:rPr>
        <w:rFonts w:hint="default"/>
        <w:lang w:val="en-US" w:eastAsia="en-US" w:bidi="ar-SA"/>
      </w:rPr>
    </w:lvl>
  </w:abstractNum>
  <w:abstractNum w:abstractNumId="5">
    <w:multiLevelType w:val="hybridMultilevel"/>
    <w:lvl w:ilvl="0">
      <w:start w:val="1"/>
      <w:numFmt w:val="decimal"/>
      <w:lvlText w:val="%1"/>
      <w:lvlJc w:val="left"/>
      <w:pPr>
        <w:ind w:left="1431" w:hanging="720"/>
        <w:jc w:val="left"/>
      </w:pPr>
      <w:rPr>
        <w:rFonts w:hint="default"/>
        <w:lang w:val="en-US" w:eastAsia="en-US" w:bidi="ar-SA"/>
      </w:rPr>
    </w:lvl>
    <w:lvl w:ilvl="1">
      <w:start w:val="1"/>
      <w:numFmt w:val="decimal"/>
      <w:lvlText w:val="%1.%2"/>
      <w:lvlJc w:val="left"/>
      <w:pPr>
        <w:ind w:left="1431" w:hanging="720"/>
        <w:jc w:val="left"/>
      </w:pPr>
      <w:rPr>
        <w:rFonts w:hint="default" w:ascii="Times New Roman" w:hAnsi="Times New Roman" w:eastAsia="Times New Roman" w:cs="Times New Roman"/>
        <w:b/>
        <w:bCs/>
        <w:i w:val="0"/>
        <w:iCs w:val="0"/>
        <w:w w:val="100"/>
        <w:sz w:val="28"/>
        <w:szCs w:val="28"/>
        <w:lang w:val="en-US" w:eastAsia="en-US" w:bidi="ar-SA"/>
      </w:rPr>
    </w:lvl>
    <w:lvl w:ilvl="2">
      <w:start w:val="0"/>
      <w:numFmt w:val="bullet"/>
      <w:lvlText w:val="•"/>
      <w:lvlJc w:val="left"/>
      <w:pPr>
        <w:ind w:left="2992" w:hanging="720"/>
      </w:pPr>
      <w:rPr>
        <w:rFonts w:hint="default"/>
        <w:lang w:val="en-US" w:eastAsia="en-US" w:bidi="ar-SA"/>
      </w:rPr>
    </w:lvl>
    <w:lvl w:ilvl="3">
      <w:start w:val="0"/>
      <w:numFmt w:val="bullet"/>
      <w:lvlText w:val="•"/>
      <w:lvlJc w:val="left"/>
      <w:pPr>
        <w:ind w:left="3768" w:hanging="720"/>
      </w:pPr>
      <w:rPr>
        <w:rFonts w:hint="default"/>
        <w:lang w:val="en-US" w:eastAsia="en-US" w:bidi="ar-SA"/>
      </w:rPr>
    </w:lvl>
    <w:lvl w:ilvl="4">
      <w:start w:val="0"/>
      <w:numFmt w:val="bullet"/>
      <w:lvlText w:val="•"/>
      <w:lvlJc w:val="left"/>
      <w:pPr>
        <w:ind w:left="45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872" w:hanging="720"/>
      </w:pPr>
      <w:rPr>
        <w:rFonts w:hint="default"/>
        <w:lang w:val="en-US" w:eastAsia="en-US" w:bidi="ar-SA"/>
      </w:rPr>
    </w:lvl>
    <w:lvl w:ilvl="8">
      <w:start w:val="0"/>
      <w:numFmt w:val="bullet"/>
      <w:lvlText w:val="•"/>
      <w:lvlJc w:val="left"/>
      <w:pPr>
        <w:ind w:left="7648" w:hanging="720"/>
      </w:pPr>
      <w:rPr>
        <w:rFonts w:hint="default"/>
        <w:lang w:val="en-US" w:eastAsia="en-US" w:bidi="ar-SA"/>
      </w:rPr>
    </w:lvl>
  </w:abstractNum>
  <w:abstractNum w:abstractNumId="4">
    <w:multiLevelType w:val="hybridMultilevel"/>
    <w:lvl w:ilvl="0">
      <w:start w:val="5"/>
      <w:numFmt w:val="decimal"/>
      <w:lvlText w:val="%1"/>
      <w:lvlJc w:val="left"/>
      <w:pPr>
        <w:ind w:left="1431" w:hanging="720"/>
        <w:jc w:val="left"/>
      </w:pPr>
      <w:rPr>
        <w:rFonts w:hint="default"/>
        <w:lang w:val="en-US" w:eastAsia="en-US" w:bidi="ar-SA"/>
      </w:rPr>
    </w:lvl>
    <w:lvl w:ilvl="1">
      <w:start w:val="1"/>
      <w:numFmt w:val="decimal"/>
      <w:lvlText w:val="%1.%2"/>
      <w:lvlJc w:val="left"/>
      <w:pPr>
        <w:ind w:left="1431" w:hanging="720"/>
        <w:jc w:val="left"/>
      </w:pPr>
      <w:rPr>
        <w:rFonts w:hint="default" w:ascii="Times New Roman" w:hAnsi="Times New Roman" w:eastAsia="Times New Roman" w:cs="Times New Roman"/>
        <w:b w:val="0"/>
        <w:bCs w:val="0"/>
        <w:i w:val="0"/>
        <w:iCs w:val="0"/>
        <w:w w:val="100"/>
        <w:sz w:val="28"/>
        <w:szCs w:val="28"/>
        <w:lang w:val="en-US" w:eastAsia="en-US" w:bidi="ar-SA"/>
      </w:rPr>
    </w:lvl>
    <w:lvl w:ilvl="2">
      <w:start w:val="0"/>
      <w:numFmt w:val="bullet"/>
      <w:lvlText w:val="•"/>
      <w:lvlJc w:val="left"/>
      <w:pPr>
        <w:ind w:left="2992" w:hanging="720"/>
      </w:pPr>
      <w:rPr>
        <w:rFonts w:hint="default"/>
        <w:lang w:val="en-US" w:eastAsia="en-US" w:bidi="ar-SA"/>
      </w:rPr>
    </w:lvl>
    <w:lvl w:ilvl="3">
      <w:start w:val="0"/>
      <w:numFmt w:val="bullet"/>
      <w:lvlText w:val="•"/>
      <w:lvlJc w:val="left"/>
      <w:pPr>
        <w:ind w:left="3768" w:hanging="720"/>
      </w:pPr>
      <w:rPr>
        <w:rFonts w:hint="default"/>
        <w:lang w:val="en-US" w:eastAsia="en-US" w:bidi="ar-SA"/>
      </w:rPr>
    </w:lvl>
    <w:lvl w:ilvl="4">
      <w:start w:val="0"/>
      <w:numFmt w:val="bullet"/>
      <w:lvlText w:val="•"/>
      <w:lvlJc w:val="left"/>
      <w:pPr>
        <w:ind w:left="45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872" w:hanging="720"/>
      </w:pPr>
      <w:rPr>
        <w:rFonts w:hint="default"/>
        <w:lang w:val="en-US" w:eastAsia="en-US" w:bidi="ar-SA"/>
      </w:rPr>
    </w:lvl>
    <w:lvl w:ilvl="8">
      <w:start w:val="0"/>
      <w:numFmt w:val="bullet"/>
      <w:lvlText w:val="•"/>
      <w:lvlJc w:val="left"/>
      <w:pPr>
        <w:ind w:left="7648" w:hanging="720"/>
      </w:pPr>
      <w:rPr>
        <w:rFonts w:hint="default"/>
        <w:lang w:val="en-US" w:eastAsia="en-US" w:bidi="ar-SA"/>
      </w:rPr>
    </w:lvl>
  </w:abstractNum>
  <w:abstractNum w:abstractNumId="3">
    <w:multiLevelType w:val="hybridMultilevel"/>
    <w:lvl w:ilvl="0">
      <w:start w:val="4"/>
      <w:numFmt w:val="decimal"/>
      <w:lvlText w:val="%1"/>
      <w:lvlJc w:val="left"/>
      <w:pPr>
        <w:ind w:left="1133" w:hanging="423"/>
        <w:jc w:val="left"/>
      </w:pPr>
      <w:rPr>
        <w:rFonts w:hint="default"/>
        <w:lang w:val="en-US" w:eastAsia="en-US" w:bidi="ar-SA"/>
      </w:rPr>
    </w:lvl>
    <w:lvl w:ilvl="1">
      <w:start w:val="1"/>
      <w:numFmt w:val="decimal"/>
      <w:lvlText w:val="%1.%2"/>
      <w:lvlJc w:val="left"/>
      <w:pPr>
        <w:ind w:left="1133" w:hanging="423"/>
        <w:jc w:val="left"/>
      </w:pPr>
      <w:rPr>
        <w:rFonts w:hint="default" w:ascii="Times New Roman" w:hAnsi="Times New Roman" w:eastAsia="Times New Roman" w:cs="Times New Roman"/>
        <w:b w:val="0"/>
        <w:bCs w:val="0"/>
        <w:i w:val="0"/>
        <w:iCs w:val="0"/>
        <w:w w:val="100"/>
        <w:sz w:val="28"/>
        <w:szCs w:val="28"/>
        <w:lang w:val="en-US" w:eastAsia="en-US" w:bidi="ar-SA"/>
      </w:rPr>
    </w:lvl>
    <w:lvl w:ilvl="2">
      <w:start w:val="0"/>
      <w:numFmt w:val="bullet"/>
      <w:lvlText w:val="•"/>
      <w:lvlJc w:val="left"/>
      <w:pPr>
        <w:ind w:left="2752" w:hanging="423"/>
      </w:pPr>
      <w:rPr>
        <w:rFonts w:hint="default"/>
        <w:lang w:val="en-US" w:eastAsia="en-US" w:bidi="ar-SA"/>
      </w:rPr>
    </w:lvl>
    <w:lvl w:ilvl="3">
      <w:start w:val="0"/>
      <w:numFmt w:val="bullet"/>
      <w:lvlText w:val="•"/>
      <w:lvlJc w:val="left"/>
      <w:pPr>
        <w:ind w:left="3558" w:hanging="423"/>
      </w:pPr>
      <w:rPr>
        <w:rFonts w:hint="default"/>
        <w:lang w:val="en-US" w:eastAsia="en-US" w:bidi="ar-SA"/>
      </w:rPr>
    </w:lvl>
    <w:lvl w:ilvl="4">
      <w:start w:val="0"/>
      <w:numFmt w:val="bullet"/>
      <w:lvlText w:val="•"/>
      <w:lvlJc w:val="left"/>
      <w:pPr>
        <w:ind w:left="4364" w:hanging="423"/>
      </w:pPr>
      <w:rPr>
        <w:rFonts w:hint="default"/>
        <w:lang w:val="en-US" w:eastAsia="en-US" w:bidi="ar-SA"/>
      </w:rPr>
    </w:lvl>
    <w:lvl w:ilvl="5">
      <w:start w:val="0"/>
      <w:numFmt w:val="bullet"/>
      <w:lvlText w:val="•"/>
      <w:lvlJc w:val="left"/>
      <w:pPr>
        <w:ind w:left="5170" w:hanging="423"/>
      </w:pPr>
      <w:rPr>
        <w:rFonts w:hint="default"/>
        <w:lang w:val="en-US" w:eastAsia="en-US" w:bidi="ar-SA"/>
      </w:rPr>
    </w:lvl>
    <w:lvl w:ilvl="6">
      <w:start w:val="0"/>
      <w:numFmt w:val="bullet"/>
      <w:lvlText w:val="•"/>
      <w:lvlJc w:val="left"/>
      <w:pPr>
        <w:ind w:left="5976" w:hanging="423"/>
      </w:pPr>
      <w:rPr>
        <w:rFonts w:hint="default"/>
        <w:lang w:val="en-US" w:eastAsia="en-US" w:bidi="ar-SA"/>
      </w:rPr>
    </w:lvl>
    <w:lvl w:ilvl="7">
      <w:start w:val="0"/>
      <w:numFmt w:val="bullet"/>
      <w:lvlText w:val="•"/>
      <w:lvlJc w:val="left"/>
      <w:pPr>
        <w:ind w:left="6782" w:hanging="423"/>
      </w:pPr>
      <w:rPr>
        <w:rFonts w:hint="default"/>
        <w:lang w:val="en-US" w:eastAsia="en-US" w:bidi="ar-SA"/>
      </w:rPr>
    </w:lvl>
    <w:lvl w:ilvl="8">
      <w:start w:val="0"/>
      <w:numFmt w:val="bullet"/>
      <w:lvlText w:val="•"/>
      <w:lvlJc w:val="left"/>
      <w:pPr>
        <w:ind w:left="7588" w:hanging="423"/>
      </w:pPr>
      <w:rPr>
        <w:rFonts w:hint="default"/>
        <w:lang w:val="en-US" w:eastAsia="en-US" w:bidi="ar-SA"/>
      </w:rPr>
    </w:lvl>
  </w:abstractNum>
  <w:abstractNum w:abstractNumId="2">
    <w:multiLevelType w:val="hybridMultilevel"/>
    <w:lvl w:ilvl="0">
      <w:start w:val="3"/>
      <w:numFmt w:val="decimal"/>
      <w:lvlText w:val="%1"/>
      <w:lvlJc w:val="left"/>
      <w:pPr>
        <w:ind w:left="1431" w:hanging="720"/>
        <w:jc w:val="left"/>
      </w:pPr>
      <w:rPr>
        <w:rFonts w:hint="default"/>
        <w:lang w:val="en-US" w:eastAsia="en-US" w:bidi="ar-SA"/>
      </w:rPr>
    </w:lvl>
    <w:lvl w:ilvl="1">
      <w:start w:val="2"/>
      <w:numFmt w:val="decimal"/>
      <w:lvlText w:val="%1.%2"/>
      <w:lvlJc w:val="left"/>
      <w:pPr>
        <w:ind w:left="1431" w:hanging="720"/>
        <w:jc w:val="left"/>
      </w:pPr>
      <w:rPr>
        <w:rFonts w:hint="default" w:ascii="Times New Roman" w:hAnsi="Times New Roman" w:eastAsia="Times New Roman" w:cs="Times New Roman"/>
        <w:b w:val="0"/>
        <w:bCs w:val="0"/>
        <w:i w:val="0"/>
        <w:iCs w:val="0"/>
        <w:w w:val="100"/>
        <w:sz w:val="28"/>
        <w:szCs w:val="28"/>
        <w:lang w:val="en-US" w:eastAsia="en-US" w:bidi="ar-SA"/>
      </w:rPr>
    </w:lvl>
    <w:lvl w:ilvl="2">
      <w:start w:val="0"/>
      <w:numFmt w:val="bullet"/>
      <w:lvlText w:val="•"/>
      <w:lvlJc w:val="left"/>
      <w:pPr>
        <w:ind w:left="2992" w:hanging="720"/>
      </w:pPr>
      <w:rPr>
        <w:rFonts w:hint="default"/>
        <w:lang w:val="en-US" w:eastAsia="en-US" w:bidi="ar-SA"/>
      </w:rPr>
    </w:lvl>
    <w:lvl w:ilvl="3">
      <w:start w:val="0"/>
      <w:numFmt w:val="bullet"/>
      <w:lvlText w:val="•"/>
      <w:lvlJc w:val="left"/>
      <w:pPr>
        <w:ind w:left="3768" w:hanging="720"/>
      </w:pPr>
      <w:rPr>
        <w:rFonts w:hint="default"/>
        <w:lang w:val="en-US" w:eastAsia="en-US" w:bidi="ar-SA"/>
      </w:rPr>
    </w:lvl>
    <w:lvl w:ilvl="4">
      <w:start w:val="0"/>
      <w:numFmt w:val="bullet"/>
      <w:lvlText w:val="•"/>
      <w:lvlJc w:val="left"/>
      <w:pPr>
        <w:ind w:left="45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872" w:hanging="720"/>
      </w:pPr>
      <w:rPr>
        <w:rFonts w:hint="default"/>
        <w:lang w:val="en-US" w:eastAsia="en-US" w:bidi="ar-SA"/>
      </w:rPr>
    </w:lvl>
    <w:lvl w:ilvl="8">
      <w:start w:val="0"/>
      <w:numFmt w:val="bullet"/>
      <w:lvlText w:val="•"/>
      <w:lvlJc w:val="left"/>
      <w:pPr>
        <w:ind w:left="7648" w:hanging="720"/>
      </w:pPr>
      <w:rPr>
        <w:rFonts w:hint="default"/>
        <w:lang w:val="en-US" w:eastAsia="en-US" w:bidi="ar-SA"/>
      </w:rPr>
    </w:lvl>
  </w:abstractNum>
  <w:abstractNum w:abstractNumId="1">
    <w:multiLevelType w:val="hybridMultilevel"/>
    <w:lvl w:ilvl="0">
      <w:start w:val="2"/>
      <w:numFmt w:val="decimal"/>
      <w:lvlText w:val="%1"/>
      <w:lvlJc w:val="left"/>
      <w:pPr>
        <w:ind w:left="1431" w:hanging="720"/>
        <w:jc w:val="left"/>
      </w:pPr>
      <w:rPr>
        <w:rFonts w:hint="default"/>
        <w:lang w:val="en-US" w:eastAsia="en-US" w:bidi="ar-SA"/>
      </w:rPr>
    </w:lvl>
    <w:lvl w:ilvl="1">
      <w:start w:val="1"/>
      <w:numFmt w:val="decimal"/>
      <w:lvlText w:val="%1.%2"/>
      <w:lvlJc w:val="left"/>
      <w:pPr>
        <w:ind w:left="1431" w:hanging="720"/>
        <w:jc w:val="left"/>
      </w:pPr>
      <w:rPr>
        <w:rFonts w:hint="default" w:ascii="Times New Roman" w:hAnsi="Times New Roman" w:eastAsia="Times New Roman" w:cs="Times New Roman"/>
        <w:b w:val="0"/>
        <w:bCs w:val="0"/>
        <w:i w:val="0"/>
        <w:iCs w:val="0"/>
        <w:w w:val="100"/>
        <w:sz w:val="28"/>
        <w:szCs w:val="28"/>
        <w:lang w:val="en-US" w:eastAsia="en-US" w:bidi="ar-SA"/>
      </w:rPr>
    </w:lvl>
    <w:lvl w:ilvl="2">
      <w:start w:val="0"/>
      <w:numFmt w:val="bullet"/>
      <w:lvlText w:val="•"/>
      <w:lvlJc w:val="left"/>
      <w:pPr>
        <w:ind w:left="2992" w:hanging="720"/>
      </w:pPr>
      <w:rPr>
        <w:rFonts w:hint="default"/>
        <w:lang w:val="en-US" w:eastAsia="en-US" w:bidi="ar-SA"/>
      </w:rPr>
    </w:lvl>
    <w:lvl w:ilvl="3">
      <w:start w:val="0"/>
      <w:numFmt w:val="bullet"/>
      <w:lvlText w:val="•"/>
      <w:lvlJc w:val="left"/>
      <w:pPr>
        <w:ind w:left="3768" w:hanging="720"/>
      </w:pPr>
      <w:rPr>
        <w:rFonts w:hint="default"/>
        <w:lang w:val="en-US" w:eastAsia="en-US" w:bidi="ar-SA"/>
      </w:rPr>
    </w:lvl>
    <w:lvl w:ilvl="4">
      <w:start w:val="0"/>
      <w:numFmt w:val="bullet"/>
      <w:lvlText w:val="•"/>
      <w:lvlJc w:val="left"/>
      <w:pPr>
        <w:ind w:left="45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872" w:hanging="720"/>
      </w:pPr>
      <w:rPr>
        <w:rFonts w:hint="default"/>
        <w:lang w:val="en-US" w:eastAsia="en-US" w:bidi="ar-SA"/>
      </w:rPr>
    </w:lvl>
    <w:lvl w:ilvl="8">
      <w:start w:val="0"/>
      <w:numFmt w:val="bullet"/>
      <w:lvlText w:val="•"/>
      <w:lvlJc w:val="left"/>
      <w:pPr>
        <w:ind w:left="7648" w:hanging="720"/>
      </w:pPr>
      <w:rPr>
        <w:rFonts w:hint="default"/>
        <w:lang w:val="en-US" w:eastAsia="en-US" w:bidi="ar-SA"/>
      </w:rPr>
    </w:lvl>
  </w:abstractNum>
  <w:abstractNum w:abstractNumId="0">
    <w:multiLevelType w:val="hybridMultilevel"/>
    <w:lvl w:ilvl="0">
      <w:start w:val="1"/>
      <w:numFmt w:val="decimal"/>
      <w:lvlText w:val="%1"/>
      <w:lvlJc w:val="left"/>
      <w:pPr>
        <w:ind w:left="1431" w:hanging="720"/>
        <w:jc w:val="left"/>
      </w:pPr>
      <w:rPr>
        <w:rFonts w:hint="default"/>
        <w:lang w:val="en-US" w:eastAsia="en-US" w:bidi="ar-SA"/>
      </w:rPr>
    </w:lvl>
    <w:lvl w:ilvl="1">
      <w:start w:val="1"/>
      <w:numFmt w:val="decimal"/>
      <w:lvlText w:val="%1.%2"/>
      <w:lvlJc w:val="left"/>
      <w:pPr>
        <w:ind w:left="1431" w:hanging="720"/>
        <w:jc w:val="left"/>
      </w:pPr>
      <w:rPr>
        <w:rFonts w:hint="default" w:ascii="Times New Roman" w:hAnsi="Times New Roman" w:eastAsia="Times New Roman" w:cs="Times New Roman"/>
        <w:b w:val="0"/>
        <w:bCs w:val="0"/>
        <w:i w:val="0"/>
        <w:iCs w:val="0"/>
        <w:w w:val="100"/>
        <w:sz w:val="28"/>
        <w:szCs w:val="28"/>
        <w:lang w:val="en-US" w:eastAsia="en-US" w:bidi="ar-SA"/>
      </w:rPr>
    </w:lvl>
    <w:lvl w:ilvl="2">
      <w:start w:val="0"/>
      <w:numFmt w:val="bullet"/>
      <w:lvlText w:val="•"/>
      <w:lvlJc w:val="left"/>
      <w:pPr>
        <w:ind w:left="2992" w:hanging="720"/>
      </w:pPr>
      <w:rPr>
        <w:rFonts w:hint="default"/>
        <w:lang w:val="en-US" w:eastAsia="en-US" w:bidi="ar-SA"/>
      </w:rPr>
    </w:lvl>
    <w:lvl w:ilvl="3">
      <w:start w:val="0"/>
      <w:numFmt w:val="bullet"/>
      <w:lvlText w:val="•"/>
      <w:lvlJc w:val="left"/>
      <w:pPr>
        <w:ind w:left="3768" w:hanging="720"/>
      </w:pPr>
      <w:rPr>
        <w:rFonts w:hint="default"/>
        <w:lang w:val="en-US" w:eastAsia="en-US" w:bidi="ar-SA"/>
      </w:rPr>
    </w:lvl>
    <w:lvl w:ilvl="4">
      <w:start w:val="0"/>
      <w:numFmt w:val="bullet"/>
      <w:lvlText w:val="•"/>
      <w:lvlJc w:val="left"/>
      <w:pPr>
        <w:ind w:left="45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096" w:hanging="720"/>
      </w:pPr>
      <w:rPr>
        <w:rFonts w:hint="default"/>
        <w:lang w:val="en-US" w:eastAsia="en-US" w:bidi="ar-SA"/>
      </w:rPr>
    </w:lvl>
    <w:lvl w:ilvl="7">
      <w:start w:val="0"/>
      <w:numFmt w:val="bullet"/>
      <w:lvlText w:val="•"/>
      <w:lvlJc w:val="left"/>
      <w:pPr>
        <w:ind w:left="6872" w:hanging="720"/>
      </w:pPr>
      <w:rPr>
        <w:rFonts w:hint="default"/>
        <w:lang w:val="en-US" w:eastAsia="en-US" w:bidi="ar-SA"/>
      </w:rPr>
    </w:lvl>
    <w:lvl w:ilvl="8">
      <w:start w:val="0"/>
      <w:numFmt w:val="bullet"/>
      <w:lvlText w:val="•"/>
      <w:lvlJc w:val="left"/>
      <w:pPr>
        <w:ind w:left="7648" w:hanging="720"/>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61"/>
      <w:ind w:left="388" w:right="1426"/>
      <w:jc w:val="center"/>
    </w:pPr>
    <w:rPr>
      <w:rFonts w:ascii="Times New Roman" w:hAnsi="Times New Roman" w:eastAsia="Times New Roman" w:cs="Times New Roman"/>
      <w:b/>
      <w:bCs/>
      <w:sz w:val="28"/>
      <w:szCs w:val="28"/>
      <w:lang w:val="en-US" w:eastAsia="en-US" w:bidi="ar-SA"/>
    </w:rPr>
  </w:style>
  <w:style w:styleId="TOC2" w:type="paragraph">
    <w:name w:val="TOC 2"/>
    <w:basedOn w:val="Normal"/>
    <w:uiPriority w:val="1"/>
    <w:qFormat/>
    <w:pPr>
      <w:spacing w:before="806"/>
      <w:ind w:left="711"/>
    </w:pPr>
    <w:rPr>
      <w:rFonts w:ascii="Times New Roman" w:hAnsi="Times New Roman" w:eastAsia="Times New Roman" w:cs="Times New Roman"/>
      <w:b/>
      <w:bCs/>
      <w:sz w:val="28"/>
      <w:szCs w:val="28"/>
      <w:lang w:val="en-US" w:eastAsia="en-US" w:bidi="ar-SA"/>
    </w:rPr>
  </w:style>
  <w:style w:styleId="TOC3" w:type="paragraph">
    <w:name w:val="TOC 3"/>
    <w:basedOn w:val="Normal"/>
    <w:uiPriority w:val="1"/>
    <w:qFormat/>
    <w:pPr>
      <w:spacing w:before="160"/>
      <w:ind w:left="711"/>
    </w:pPr>
    <w:rPr>
      <w:rFonts w:ascii="Times New Roman" w:hAnsi="Times New Roman" w:eastAsia="Times New Roman" w:cs="Times New Roman"/>
      <w:b/>
      <w:bCs/>
      <w:sz w:val="28"/>
      <w:szCs w:val="28"/>
      <w:lang w:val="en-US" w:eastAsia="en-US" w:bidi="ar-SA"/>
    </w:rPr>
  </w:style>
  <w:style w:styleId="TOC4" w:type="paragraph">
    <w:name w:val="TOC 4"/>
    <w:basedOn w:val="Normal"/>
    <w:uiPriority w:val="1"/>
    <w:qFormat/>
    <w:pPr>
      <w:spacing w:before="321"/>
      <w:ind w:left="1431" w:hanging="721"/>
    </w:pPr>
    <w:rPr>
      <w:rFonts w:ascii="Times New Roman" w:hAnsi="Times New Roman" w:eastAsia="Times New Roman" w:cs="Times New Roman"/>
      <w:sz w:val="28"/>
      <w:szCs w:val="28"/>
      <w:lang w:val="en-US" w:eastAsia="en-US" w:bidi="ar-SA"/>
    </w:rPr>
  </w:style>
  <w:style w:styleId="TOC5" w:type="paragraph">
    <w:name w:val="TOC 5"/>
    <w:basedOn w:val="Normal"/>
    <w:uiPriority w:val="1"/>
    <w:qFormat/>
    <w:pPr>
      <w:spacing w:before="160"/>
      <w:ind w:left="1240" w:right="1426"/>
      <w:jc w:val="center"/>
    </w:pPr>
    <w:rPr>
      <w:rFonts w:ascii="Times New Roman" w:hAnsi="Times New Roman" w:eastAsia="Times New Roman" w:cs="Times New Roman"/>
      <w:b/>
      <w:bCs/>
      <w:sz w:val="28"/>
      <w:szCs w:val="28"/>
      <w:lang w:val="en-US" w:eastAsia="en-US" w:bidi="ar-SA"/>
    </w:rPr>
  </w:style>
  <w:style w:styleId="TOC6" w:type="paragraph">
    <w:name w:val="TOC 6"/>
    <w:basedOn w:val="Normal"/>
    <w:uiPriority w:val="1"/>
    <w:qFormat/>
    <w:pPr>
      <w:spacing w:before="322"/>
      <w:ind w:left="1431"/>
    </w:pPr>
    <w:rPr>
      <w:rFonts w:ascii="Times New Roman" w:hAnsi="Times New Roman" w:eastAsia="Times New Roman" w:cs="Times New Roman"/>
      <w:b/>
      <w:bCs/>
      <w:sz w:val="28"/>
      <w:szCs w:val="28"/>
      <w:lang w:val="en-US" w:eastAsia="en-US" w:bidi="ar-SA"/>
    </w:rPr>
  </w:style>
  <w:style w:styleId="BodyText" w:type="paragraph">
    <w:name w:val="Body Text"/>
    <w:basedOn w:val="Normal"/>
    <w:uiPriority w:val="1"/>
    <w:qFormat/>
    <w:pPr>
      <w:ind w:left="711"/>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123"/>
      <w:ind w:left="1391" w:right="1423"/>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711"/>
      <w:outlineLvl w:val="2"/>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before="321"/>
      <w:ind w:left="1431"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ukeme udonsah</dc:creator>
  <dcterms:created xsi:type="dcterms:W3CDTF">2023-11-06T15:14:21Z</dcterms:created>
  <dcterms:modified xsi:type="dcterms:W3CDTF">2023-11-06T15:14:21Z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2013-11-29T00:00:00Z</vt:filetime>
  </property>
  <property fmtid="{D5CDD505-2E9C-101B-9397-08002B2CF9AE}" pid="3" name="Creator">
    <vt:lpwstr>Microsoft® Word 2010</vt:lpwstr>
  </property>
  <property fmtid="{D5CDD505-2E9C-101B-9397-08002B2CF9AE}" pid="4" name="LastSaved">
    <vt:filetime>2023-11-06T00:00:00Z</vt:filetime>
  </property>
  <property fmtid="{D5CDD505-2E9C-101B-9397-08002B2CF9AE}" pid="5" name="Producer">
    <vt:lpwstr>Microsoft® Word 2010</vt:lpwstr>
  </property>
</Properties>
</file>